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6C0B9710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82F80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0F4F3C">
        <w:rPr>
          <w:b/>
          <w:bCs/>
        </w:rPr>
        <w:t>3</w:t>
      </w:r>
      <w:r w:rsidR="00D82F80" w:rsidRPr="00705FB2">
        <w:rPr>
          <w:b/>
          <w:bCs/>
        </w:rPr>
        <w:t xml:space="preserve"> r. do 31.12.202</w:t>
      </w:r>
      <w:r w:rsidR="000F4F3C">
        <w:rPr>
          <w:b/>
          <w:bCs/>
        </w:rPr>
        <w:t>4</w:t>
      </w:r>
      <w:r w:rsidR="00D82F80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4A30CBDD" w14:textId="2BEAD6E7" w:rsidR="001245C9" w:rsidRPr="000470DE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Style w:val="Pogrubienie"/>
          <w:rFonts w:cstheme="minorHAnsi"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0470DE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;</w:t>
      </w:r>
    </w:p>
    <w:p w14:paraId="6B432D96" w14:textId="48B901D5" w:rsidR="000470DE" w:rsidRPr="001245C9" w:rsidRDefault="000470DE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0321A9">
        <w:rPr>
          <w:bCs/>
        </w:rPr>
        <w:t xml:space="preserve">art. </w:t>
      </w:r>
      <w:r w:rsidRPr="000321A9">
        <w:t xml:space="preserve"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 sprawie zmiany rozporządzenia (UE) nr 833/2014 dotyczącego </w:t>
      </w:r>
      <w:r w:rsidRPr="007A24FE">
        <w:rPr>
          <w:rFonts w:cstheme="minorHAnsi"/>
        </w:rPr>
        <w:t>środków ograniczających w związku z działaniami Rosji destabilizującymi sytuację na Ukrainie (Dz. Urz. UE nr L 111 z 8 kwietnia 2022 r., str. 1)</w:t>
      </w:r>
      <w:r>
        <w:rPr>
          <w:rFonts w:cstheme="minorHAnsi"/>
        </w:rPr>
        <w:t>.</w:t>
      </w:r>
    </w:p>
    <w:p w14:paraId="13121B35" w14:textId="268151B0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 xml:space="preserve">Oświadczam*, że na dzień składania ofert, zachodzą w stosunku do mnie podstawy wykluczenia z postępowania na podstawie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 xml:space="preserve">o szczególnych rozwiązaniach w zakresie 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lastRenderedPageBreak/>
        <w:t>przeciwdziałania wspieraniu agresji na Ukrainę oraz służących ochronie bezpieczeństwa narodowego</w:t>
      </w:r>
      <w:r w:rsidRPr="001245C9">
        <w:rPr>
          <w:rFonts w:cstheme="minorHAnsi"/>
        </w:rPr>
        <w:t>)</w:t>
      </w:r>
      <w:r w:rsidR="000470DE">
        <w:rPr>
          <w:rFonts w:cstheme="minorHAnsi"/>
        </w:rPr>
        <w:t xml:space="preserve"> lub </w:t>
      </w:r>
      <w:r w:rsidR="000470DE" w:rsidRPr="000321A9">
        <w:rPr>
          <w:bCs/>
        </w:rPr>
        <w:t xml:space="preserve">art. </w:t>
      </w:r>
      <w:r w:rsidR="000470DE" w:rsidRPr="000321A9">
        <w:t xml:space="preserve"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 sprawie zmiany rozporządzenia (UE) nr 833/2014 dotyczącego </w:t>
      </w:r>
      <w:r w:rsidR="000470DE" w:rsidRPr="007A24FE">
        <w:rPr>
          <w:rFonts w:cstheme="minorHAnsi"/>
        </w:rPr>
        <w:t>środków ograniczających w związku z działaniami Rosji destabilizującymi sytuację na Ukrainie (Dz. Urz. UE nr L 111 z 8 kwietnia 2022 r., str. 1)</w:t>
      </w:r>
      <w:r w:rsidR="000470DE">
        <w:rPr>
          <w:rFonts w:cstheme="minorHAnsi"/>
        </w:rPr>
        <w:t>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EB71" w14:textId="77777777" w:rsidR="006D11CF" w:rsidRDefault="006D11CF" w:rsidP="00B85A9B">
      <w:pPr>
        <w:spacing w:after="0" w:line="240" w:lineRule="auto"/>
      </w:pPr>
      <w:r>
        <w:separator/>
      </w:r>
    </w:p>
  </w:endnote>
  <w:endnote w:type="continuationSeparator" w:id="0">
    <w:p w14:paraId="71BF5522" w14:textId="77777777" w:rsidR="006D11CF" w:rsidRDefault="006D11CF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A1CC" w14:textId="77777777" w:rsidR="006D11CF" w:rsidRDefault="006D11CF" w:rsidP="00B85A9B">
      <w:pPr>
        <w:spacing w:after="0" w:line="240" w:lineRule="auto"/>
      </w:pPr>
      <w:r>
        <w:separator/>
      </w:r>
    </w:p>
  </w:footnote>
  <w:footnote w:type="continuationSeparator" w:id="0">
    <w:p w14:paraId="3A6E7CB5" w14:textId="77777777" w:rsidR="006D11CF" w:rsidRDefault="006D11CF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4E5B5C92" w:rsidR="00B85A9B" w:rsidRDefault="00B85A9B">
    <w:pPr>
      <w:pStyle w:val="Nagwek"/>
    </w:pPr>
    <w:r>
      <w:t>ZP.271.</w:t>
    </w:r>
    <w:r w:rsidR="00D82F80">
      <w:t>1</w:t>
    </w:r>
    <w:r w:rsidR="000F4F3C">
      <w:t>8</w:t>
    </w:r>
    <w:r>
      <w:t>.202</w:t>
    </w:r>
    <w:r w:rsidR="000F4F3C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70DE"/>
    <w:rsid w:val="00073267"/>
    <w:rsid w:val="000C0FC3"/>
    <w:rsid w:val="000D4C82"/>
    <w:rsid w:val="000F4F3C"/>
    <w:rsid w:val="001245C9"/>
    <w:rsid w:val="00134F6E"/>
    <w:rsid w:val="001C76FB"/>
    <w:rsid w:val="002011E3"/>
    <w:rsid w:val="00251D07"/>
    <w:rsid w:val="00257E66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6D11CF"/>
    <w:rsid w:val="00735DAC"/>
    <w:rsid w:val="00757569"/>
    <w:rsid w:val="00803083"/>
    <w:rsid w:val="009F5CAD"/>
    <w:rsid w:val="00A1735B"/>
    <w:rsid w:val="00A53000"/>
    <w:rsid w:val="00A60870"/>
    <w:rsid w:val="00AC2813"/>
    <w:rsid w:val="00AF1088"/>
    <w:rsid w:val="00B85A9B"/>
    <w:rsid w:val="00B87A67"/>
    <w:rsid w:val="00CA7DF3"/>
    <w:rsid w:val="00D82F80"/>
    <w:rsid w:val="00E400BF"/>
    <w:rsid w:val="00E53DF9"/>
    <w:rsid w:val="00EA2E48"/>
    <w:rsid w:val="00EB33CA"/>
    <w:rsid w:val="00EC5151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2021-04-08T10:30:00Z</dcterms:created>
  <dcterms:modified xsi:type="dcterms:W3CDTF">2022-07-14T12:11:00Z</dcterms:modified>
</cp:coreProperties>
</file>