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5B" w:rsidRPr="00C17E52" w:rsidRDefault="00357A5B" w:rsidP="00357A5B">
      <w:pPr>
        <w:tabs>
          <w:tab w:val="left" w:pos="6120"/>
          <w:tab w:val="left" w:pos="9930"/>
        </w:tabs>
        <w:jc w:val="center"/>
        <w:rPr>
          <w:rFonts w:asciiTheme="minorHAnsi" w:hAnsiTheme="minorHAnsi" w:cstheme="minorHAnsi"/>
          <w:color w:val="auto"/>
          <w:sz w:val="20"/>
        </w:rPr>
      </w:pPr>
    </w:p>
    <w:p w:rsidR="00357A5B" w:rsidRPr="00C17E52" w:rsidRDefault="00357A5B" w:rsidP="00357A5B">
      <w:pPr>
        <w:tabs>
          <w:tab w:val="left" w:pos="6120"/>
          <w:tab w:val="left" w:pos="9930"/>
        </w:tabs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C17E52">
        <w:rPr>
          <w:rFonts w:asciiTheme="minorHAnsi" w:hAnsiTheme="minorHAnsi" w:cstheme="minorHAnsi"/>
          <w:color w:val="auto"/>
          <w:sz w:val="22"/>
          <w:szCs w:val="22"/>
        </w:rPr>
        <w:t>Załącznik nr 2</w:t>
      </w:r>
    </w:p>
    <w:p w:rsidR="00357A5B" w:rsidRPr="00C17E52" w:rsidRDefault="00357A5B" w:rsidP="00357A5B">
      <w:pPr>
        <w:tabs>
          <w:tab w:val="left" w:pos="6120"/>
          <w:tab w:val="left" w:pos="9930"/>
        </w:tabs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357A5B" w:rsidRPr="00C17E52" w:rsidRDefault="00357A5B" w:rsidP="00357A5B">
      <w:pPr>
        <w:tabs>
          <w:tab w:val="left" w:pos="6120"/>
          <w:tab w:val="left" w:pos="9930"/>
        </w:tabs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17E52">
        <w:rPr>
          <w:rFonts w:asciiTheme="minorHAnsi" w:hAnsiTheme="minorHAnsi" w:cstheme="minorHAnsi"/>
          <w:b/>
          <w:color w:val="auto"/>
          <w:sz w:val="22"/>
          <w:szCs w:val="22"/>
        </w:rPr>
        <w:t>Szczegółowy opis przedmiotu zamówienia – zestaw do krioablacji żył płucnych wraz z dzierżawą urządzeń</w:t>
      </w:r>
    </w:p>
    <w:p w:rsidR="00357A5B" w:rsidRPr="00C17E52" w:rsidRDefault="00357A5B" w:rsidP="00357A5B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C17E52">
        <w:rPr>
          <w:rFonts w:asciiTheme="minorHAnsi" w:hAnsiTheme="minorHAnsi" w:cstheme="minorHAnsi"/>
          <w:color w:val="auto"/>
          <w:sz w:val="22"/>
          <w:szCs w:val="22"/>
        </w:rPr>
        <w:t>Producent………………..</w:t>
      </w:r>
    </w:p>
    <w:p w:rsidR="00357A5B" w:rsidRPr="00C17E52" w:rsidRDefault="00357A5B" w:rsidP="00357A5B">
      <w:pPr>
        <w:rPr>
          <w:rFonts w:asciiTheme="minorHAnsi" w:hAnsiTheme="minorHAnsi" w:cstheme="minorHAnsi"/>
          <w:color w:val="auto"/>
          <w:sz w:val="20"/>
        </w:rPr>
      </w:pPr>
      <w:r w:rsidRPr="00C17E52">
        <w:rPr>
          <w:rFonts w:asciiTheme="minorHAnsi" w:hAnsiTheme="minorHAnsi" w:cstheme="minorHAnsi"/>
          <w:color w:val="auto"/>
          <w:sz w:val="20"/>
        </w:rPr>
        <w:tab/>
      </w:r>
      <w:r w:rsidRPr="00C17E52">
        <w:rPr>
          <w:rFonts w:asciiTheme="minorHAnsi" w:hAnsiTheme="minorHAnsi" w:cstheme="minorHAnsi"/>
          <w:color w:val="auto"/>
          <w:sz w:val="20"/>
        </w:rPr>
        <w:tab/>
      </w:r>
    </w:p>
    <w:tbl>
      <w:tblPr>
        <w:tblW w:w="147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5149"/>
        <w:gridCol w:w="993"/>
        <w:gridCol w:w="2431"/>
        <w:gridCol w:w="1527"/>
        <w:gridCol w:w="900"/>
        <w:gridCol w:w="1620"/>
        <w:gridCol w:w="1620"/>
      </w:tblGrid>
      <w:tr w:rsidR="00357A5B" w:rsidRPr="00C17E52" w:rsidTr="005B1874">
        <w:trPr>
          <w:tblHeader/>
          <w:jc w:val="center"/>
        </w:trPr>
        <w:tc>
          <w:tcPr>
            <w:tcW w:w="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  <w:r w:rsidRPr="00C17E52"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  <w:t>Lp.</w:t>
            </w:r>
          </w:p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5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  <w:r w:rsidRPr="00C17E52"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  <w:t>Asortyment,</w:t>
            </w:r>
          </w:p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  <w:r w:rsidRPr="00C17E52"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  <w:t>Parametry techniczne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  <w:t>j.m</w:t>
            </w:r>
            <w:proofErr w:type="spellEnd"/>
          </w:p>
        </w:tc>
        <w:tc>
          <w:tcPr>
            <w:tcW w:w="2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  <w:r w:rsidRPr="00C17E52"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  <w:t>Nazwa sprzętu /</w:t>
            </w:r>
          </w:p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  <w:r w:rsidRPr="00C17E52"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  <w:t>Opis oferowanego sprzętu</w:t>
            </w:r>
          </w:p>
        </w:tc>
        <w:tc>
          <w:tcPr>
            <w:tcW w:w="1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  <w:r w:rsidRPr="00C17E52"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  <w:t>Cena jednostkowa netto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  <w:r w:rsidRPr="00C17E52"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  <w:t>VAT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  <w:r w:rsidRPr="00C17E52"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  <w:t>Wartość netto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  <w:r w:rsidRPr="00C17E52"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  <w:t>Wartość brutto</w:t>
            </w:r>
          </w:p>
        </w:tc>
      </w:tr>
      <w:tr w:rsidR="00357A5B" w:rsidRPr="00C17E52" w:rsidTr="005B1874">
        <w:trPr>
          <w:tblHeader/>
          <w:jc w:val="center"/>
        </w:trPr>
        <w:tc>
          <w:tcPr>
            <w:tcW w:w="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  <w:t>1</w:t>
            </w:r>
          </w:p>
        </w:tc>
        <w:tc>
          <w:tcPr>
            <w:tcW w:w="5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NormalnyWeb"/>
              <w:spacing w:before="0" w:beforeAutospacing="0" w:after="0" w:afterAutospacing="0" w:line="276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C17E52">
              <w:rPr>
                <w:rFonts w:asciiTheme="minorHAnsi" w:hAnsiTheme="minorHAnsi" w:cstheme="minorHAnsi"/>
                <w:sz w:val="20"/>
                <w:szCs w:val="20"/>
              </w:rPr>
              <w:t>Cewnik do krioablacji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7E52">
              <w:rPr>
                <w:rFonts w:asciiTheme="minorHAnsi" w:hAnsiTheme="minorHAnsi" w:cstheme="minorHAnsi"/>
                <w:sz w:val="20"/>
                <w:szCs w:val="20"/>
              </w:rPr>
              <w:t>– Kąt odchylenia cewnika min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17E52">
              <w:rPr>
                <w:rFonts w:asciiTheme="minorHAnsi" w:hAnsiTheme="minorHAnsi" w:cstheme="minorHAnsi"/>
                <w:sz w:val="20"/>
                <w:szCs w:val="20"/>
              </w:rPr>
              <w:t xml:space="preserve"> 30 st. 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997EB0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  <w:t>5</w:t>
            </w:r>
            <w:r w:rsidR="00357A5B" w:rsidRPr="00C17E52"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  <w:t>0</w:t>
            </w:r>
            <w:r w:rsidR="00357A5B"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  <w:t xml:space="preserve"> szt.</w:t>
            </w:r>
          </w:p>
        </w:tc>
        <w:tc>
          <w:tcPr>
            <w:tcW w:w="2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1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</w:tr>
      <w:tr w:rsidR="00357A5B" w:rsidRPr="00C17E52" w:rsidTr="005B1874">
        <w:trPr>
          <w:tblHeader/>
          <w:jc w:val="center"/>
        </w:trPr>
        <w:tc>
          <w:tcPr>
            <w:tcW w:w="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  <w:t>2</w:t>
            </w:r>
          </w:p>
        </w:tc>
        <w:tc>
          <w:tcPr>
            <w:tcW w:w="5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NormalnyWeb"/>
              <w:spacing w:before="0" w:beforeAutospacing="0" w:after="0" w:afterAutospacing="0" w:line="276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C17E52">
              <w:rPr>
                <w:rFonts w:asciiTheme="minorHAnsi" w:hAnsiTheme="minorHAnsi" w:cstheme="minorHAnsi"/>
                <w:sz w:val="20"/>
                <w:szCs w:val="20"/>
              </w:rPr>
              <w:t>Koszulka sterowalna, maksymalny kąt odgięcia 90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7E52">
              <w:rPr>
                <w:rFonts w:asciiTheme="minorHAnsi" w:hAnsiTheme="minorHAnsi" w:cstheme="minorHAnsi"/>
                <w:sz w:val="20"/>
                <w:szCs w:val="20"/>
              </w:rPr>
              <w:t>-135 st.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997EB0" w:rsidP="00010440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5</w:t>
            </w:r>
            <w:r w:rsidR="00357A5B" w:rsidRPr="00C17E52">
              <w:rPr>
                <w:rFonts w:asciiTheme="minorHAnsi" w:hAnsiTheme="minorHAnsi" w:cstheme="minorHAnsi"/>
                <w:color w:val="auto"/>
                <w:sz w:val="20"/>
              </w:rPr>
              <w:t>0</w:t>
            </w:r>
            <w:r w:rsidR="00357A5B">
              <w:rPr>
                <w:rFonts w:asciiTheme="minorHAnsi" w:hAnsiTheme="minorHAnsi" w:cstheme="minorHAnsi"/>
                <w:color w:val="auto"/>
                <w:sz w:val="20"/>
              </w:rPr>
              <w:t xml:space="preserve"> szt.</w:t>
            </w:r>
          </w:p>
        </w:tc>
        <w:tc>
          <w:tcPr>
            <w:tcW w:w="2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1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</w:tr>
      <w:tr w:rsidR="00357A5B" w:rsidRPr="00C17E52" w:rsidTr="005B1874">
        <w:trPr>
          <w:tblHeader/>
          <w:jc w:val="center"/>
        </w:trPr>
        <w:tc>
          <w:tcPr>
            <w:tcW w:w="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  <w:t>3</w:t>
            </w:r>
          </w:p>
        </w:tc>
        <w:tc>
          <w:tcPr>
            <w:tcW w:w="5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NormalnyWeb"/>
              <w:spacing w:before="0" w:beforeAutospacing="0" w:after="0" w:afterAutospacing="0" w:line="276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Kabel</w:t>
            </w:r>
            <w:r w:rsidRPr="00C17E52">
              <w:rPr>
                <w:rFonts w:asciiTheme="minorHAnsi" w:hAnsiTheme="minorHAnsi" w:cstheme="minorHAnsi"/>
                <w:sz w:val="20"/>
                <w:szCs w:val="20"/>
              </w:rPr>
              <w:t xml:space="preserve"> elektryczny 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C17E52">
              <w:rPr>
                <w:rFonts w:asciiTheme="minorHAnsi" w:hAnsiTheme="minorHAnsi" w:cstheme="minorHAnsi"/>
                <w:color w:val="auto"/>
                <w:sz w:val="20"/>
              </w:rPr>
              <w:t>10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szt.</w:t>
            </w:r>
          </w:p>
        </w:tc>
        <w:tc>
          <w:tcPr>
            <w:tcW w:w="2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1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</w:tr>
      <w:tr w:rsidR="00357A5B" w:rsidRPr="00C17E52" w:rsidTr="005B1874">
        <w:trPr>
          <w:tblHeader/>
          <w:jc w:val="center"/>
        </w:trPr>
        <w:tc>
          <w:tcPr>
            <w:tcW w:w="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  <w:t>4</w:t>
            </w:r>
          </w:p>
        </w:tc>
        <w:tc>
          <w:tcPr>
            <w:tcW w:w="5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NormalnyWeb"/>
              <w:spacing w:before="0" w:beforeAutospacing="0" w:after="0" w:afterAutospacing="0" w:line="276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Kabel</w:t>
            </w:r>
            <w:r w:rsidRPr="00C17E52">
              <w:rPr>
                <w:rFonts w:asciiTheme="minorHAnsi" w:hAnsiTheme="minorHAnsi" w:cstheme="minorHAnsi"/>
                <w:sz w:val="20"/>
                <w:szCs w:val="20"/>
              </w:rPr>
              <w:t xml:space="preserve"> gazowy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5B1874" w:rsidP="00010440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5</w:t>
            </w:r>
            <w:r w:rsidR="00357A5B" w:rsidRPr="00C17E52">
              <w:rPr>
                <w:rFonts w:asciiTheme="minorHAnsi" w:hAnsiTheme="minorHAnsi" w:cstheme="minorHAnsi"/>
                <w:color w:val="auto"/>
                <w:sz w:val="20"/>
              </w:rPr>
              <w:t>0</w:t>
            </w:r>
            <w:r w:rsidR="00357A5B">
              <w:rPr>
                <w:rFonts w:asciiTheme="minorHAnsi" w:hAnsiTheme="minorHAnsi" w:cstheme="minorHAnsi"/>
                <w:color w:val="auto"/>
                <w:sz w:val="20"/>
              </w:rPr>
              <w:t xml:space="preserve"> szt.</w:t>
            </w:r>
          </w:p>
        </w:tc>
        <w:tc>
          <w:tcPr>
            <w:tcW w:w="2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1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</w:tr>
      <w:tr w:rsidR="00357A5B" w:rsidRPr="00C17E52" w:rsidTr="005B1874">
        <w:trPr>
          <w:tblHeader/>
          <w:jc w:val="center"/>
        </w:trPr>
        <w:tc>
          <w:tcPr>
            <w:tcW w:w="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  <w:t>5</w:t>
            </w:r>
          </w:p>
        </w:tc>
        <w:tc>
          <w:tcPr>
            <w:tcW w:w="5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NormalnyWeb"/>
              <w:spacing w:before="0" w:beforeAutospacing="0" w:after="0" w:afterAutospacing="0" w:line="276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C17E52">
              <w:rPr>
                <w:rFonts w:asciiTheme="minorHAnsi" w:hAnsiTheme="minorHAnsi" w:cstheme="minorHAnsi"/>
                <w:sz w:val="20"/>
                <w:szCs w:val="20"/>
              </w:rPr>
              <w:t>Elektroda diagnostyczna kompatybilna z cewnikiem balonowym, 8 lub więcej biegunów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5B1874" w:rsidP="00010440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5</w:t>
            </w:r>
            <w:r w:rsidR="00357A5B" w:rsidRPr="00C17E52">
              <w:rPr>
                <w:rFonts w:asciiTheme="minorHAnsi" w:hAnsiTheme="minorHAnsi" w:cstheme="minorHAnsi"/>
                <w:color w:val="auto"/>
                <w:sz w:val="20"/>
              </w:rPr>
              <w:t>0</w:t>
            </w:r>
            <w:r w:rsidR="00357A5B">
              <w:rPr>
                <w:rFonts w:asciiTheme="minorHAnsi" w:hAnsiTheme="minorHAnsi" w:cstheme="minorHAnsi"/>
                <w:color w:val="auto"/>
                <w:sz w:val="20"/>
              </w:rPr>
              <w:t xml:space="preserve"> szt.</w:t>
            </w:r>
          </w:p>
        </w:tc>
        <w:tc>
          <w:tcPr>
            <w:tcW w:w="2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1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</w:tr>
      <w:tr w:rsidR="00357A5B" w:rsidRPr="00C17E52" w:rsidTr="005B1874">
        <w:trPr>
          <w:tblHeader/>
          <w:jc w:val="center"/>
        </w:trPr>
        <w:tc>
          <w:tcPr>
            <w:tcW w:w="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  <w:t>6</w:t>
            </w:r>
          </w:p>
        </w:tc>
        <w:tc>
          <w:tcPr>
            <w:tcW w:w="5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NormalnyWeb"/>
              <w:spacing w:before="0" w:beforeAutospacing="0" w:after="0" w:afterAutospacing="0" w:line="276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C17E52">
              <w:rPr>
                <w:rFonts w:asciiTheme="minorHAnsi" w:hAnsiTheme="minorHAnsi" w:cstheme="minorHAnsi"/>
                <w:sz w:val="20"/>
                <w:szCs w:val="20"/>
              </w:rPr>
              <w:t>Kabel łączeniowy do elektrody diagnostycznej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10 szt.</w:t>
            </w:r>
          </w:p>
        </w:tc>
        <w:tc>
          <w:tcPr>
            <w:tcW w:w="2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1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7A5B" w:rsidRPr="00C17E52" w:rsidRDefault="00357A5B" w:rsidP="00010440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</w:tr>
      <w:tr w:rsidR="005B1874" w:rsidRPr="00C17E52" w:rsidTr="005B1874">
        <w:trPr>
          <w:tblHeader/>
          <w:jc w:val="center"/>
        </w:trPr>
        <w:tc>
          <w:tcPr>
            <w:tcW w:w="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1874" w:rsidRPr="00C17E52" w:rsidRDefault="005B1874" w:rsidP="005B1874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  <w:t>7</w:t>
            </w:r>
          </w:p>
        </w:tc>
        <w:tc>
          <w:tcPr>
            <w:tcW w:w="5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1874" w:rsidRPr="00C17E52" w:rsidRDefault="005B1874" w:rsidP="005B1874">
            <w:pPr>
              <w:pStyle w:val="NormalnyWeb"/>
              <w:spacing w:before="0" w:beforeAutospacing="0" w:after="0" w:afterAutospacing="0" w:line="276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B1874">
              <w:rPr>
                <w:rFonts w:asciiTheme="minorHAnsi" w:hAnsiTheme="minorHAnsi" w:cstheme="minorHAnsi"/>
                <w:sz w:val="20"/>
                <w:szCs w:val="20"/>
              </w:rPr>
              <w:t>Elektroda punktowa do krioablacj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1874" w:rsidRDefault="005B1874" w:rsidP="005B1874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5 szt.</w:t>
            </w:r>
          </w:p>
        </w:tc>
        <w:tc>
          <w:tcPr>
            <w:tcW w:w="2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1874" w:rsidRPr="00C17E52" w:rsidRDefault="005B1874" w:rsidP="005B1874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1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1874" w:rsidRPr="00C17E52" w:rsidRDefault="005B1874" w:rsidP="005B1874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1874" w:rsidRPr="00C17E52" w:rsidRDefault="005B1874" w:rsidP="005B1874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1874" w:rsidRPr="00C17E52" w:rsidRDefault="005B1874" w:rsidP="005B1874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1874" w:rsidRPr="00C17E52" w:rsidRDefault="005B1874" w:rsidP="005B1874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</w:tr>
      <w:tr w:rsidR="005B1874" w:rsidRPr="00C17E52" w:rsidTr="00B7617D">
        <w:trPr>
          <w:tblHeader/>
          <w:jc w:val="center"/>
        </w:trPr>
        <w:tc>
          <w:tcPr>
            <w:tcW w:w="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874" w:rsidRPr="00C17E52" w:rsidRDefault="005B1874" w:rsidP="005B187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8</w:t>
            </w:r>
          </w:p>
        </w:tc>
        <w:tc>
          <w:tcPr>
            <w:tcW w:w="5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1874" w:rsidRPr="00C17E52" w:rsidRDefault="005B1874" w:rsidP="005B1874">
            <w:pPr>
              <w:pStyle w:val="NormalnyWeb"/>
              <w:spacing w:before="0" w:beforeAutospacing="0" w:after="0" w:afterAutospacing="0" w:line="276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C17E52">
              <w:rPr>
                <w:rFonts w:asciiTheme="minorHAnsi" w:hAnsiTheme="minorHAnsi" w:cstheme="minorHAnsi"/>
                <w:sz w:val="20"/>
                <w:szCs w:val="20"/>
              </w:rPr>
              <w:t xml:space="preserve">Dzierżawa </w:t>
            </w:r>
            <w:proofErr w:type="spellStart"/>
            <w:r w:rsidRPr="00C17E52">
              <w:rPr>
                <w:rFonts w:asciiTheme="minorHAnsi" w:hAnsiTheme="minorHAnsi" w:cstheme="minorHAnsi"/>
                <w:sz w:val="20"/>
                <w:szCs w:val="20"/>
              </w:rPr>
              <w:t>kriokonsoli</w:t>
            </w:r>
            <w:proofErr w:type="spellEnd"/>
            <w:r w:rsidRPr="00C17E52">
              <w:rPr>
                <w:rFonts w:asciiTheme="minorHAnsi" w:hAnsiTheme="minorHAnsi" w:cstheme="minorHAnsi"/>
                <w:sz w:val="20"/>
                <w:szCs w:val="20"/>
              </w:rPr>
              <w:t xml:space="preserve"> ze środkiem chłodzącym/dzień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1874" w:rsidRPr="00C17E52" w:rsidRDefault="005B1874" w:rsidP="005B1874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12 dni</w:t>
            </w:r>
          </w:p>
        </w:tc>
        <w:tc>
          <w:tcPr>
            <w:tcW w:w="2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1874" w:rsidRPr="00C17E52" w:rsidRDefault="005B1874" w:rsidP="005B1874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1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1874" w:rsidRPr="00C17E52" w:rsidRDefault="005B1874" w:rsidP="005B1874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1874" w:rsidRPr="00C17E52" w:rsidRDefault="005B1874" w:rsidP="005B1874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1874" w:rsidRPr="00C17E52" w:rsidRDefault="005B1874" w:rsidP="005B1874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1874" w:rsidRPr="00C17E52" w:rsidRDefault="005B1874" w:rsidP="005B1874">
            <w:pPr>
              <w:pStyle w:val="Tytutabeli"/>
              <w:spacing w:after="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</w:rPr>
            </w:pPr>
          </w:p>
        </w:tc>
      </w:tr>
      <w:tr w:rsidR="005B1874" w:rsidRPr="00C17E52" w:rsidTr="005B1874">
        <w:trPr>
          <w:jc w:val="center"/>
        </w:trPr>
        <w:tc>
          <w:tcPr>
            <w:tcW w:w="520" w:type="dxa"/>
            <w:tcBorders>
              <w:left w:val="single" w:sz="1" w:space="0" w:color="000000"/>
              <w:bottom w:val="single" w:sz="4" w:space="0" w:color="auto"/>
            </w:tcBorders>
          </w:tcPr>
          <w:p w:rsidR="005B1874" w:rsidRPr="00C17E52" w:rsidRDefault="005B1874" w:rsidP="005B187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9</w:t>
            </w:r>
          </w:p>
        </w:tc>
        <w:tc>
          <w:tcPr>
            <w:tcW w:w="5149" w:type="dxa"/>
            <w:tcBorders>
              <w:left w:val="single" w:sz="1" w:space="0" w:color="000000"/>
              <w:bottom w:val="single" w:sz="4" w:space="0" w:color="auto"/>
            </w:tcBorders>
          </w:tcPr>
          <w:p w:rsidR="005B1874" w:rsidRPr="00534C7D" w:rsidRDefault="005B1874" w:rsidP="005B1874">
            <w:pPr>
              <w:ind w:left="142"/>
              <w:rPr>
                <w:rFonts w:asciiTheme="minorHAnsi" w:hAnsiTheme="minorHAnsi" w:cstheme="minorHAnsi"/>
                <w:color w:val="auto"/>
                <w:sz w:val="20"/>
              </w:rPr>
            </w:pPr>
            <w:r w:rsidRPr="00534C7D">
              <w:rPr>
                <w:rFonts w:asciiTheme="minorHAnsi" w:hAnsiTheme="minorHAnsi" w:cstheme="minorHAnsi"/>
                <w:color w:val="auto"/>
                <w:sz w:val="20"/>
              </w:rPr>
              <w:t>Dzierżawa systemu elektrofizjologicznego pacjenta. W sk</w:t>
            </w:r>
            <w:r w:rsidRPr="00534C7D">
              <w:rPr>
                <w:rFonts w:asciiTheme="minorHAnsi" w:hAnsiTheme="minorHAnsi" w:cstheme="minorHAnsi" w:hint="cs"/>
                <w:color w:val="auto"/>
                <w:sz w:val="20"/>
              </w:rPr>
              <w:t>ł</w:t>
            </w:r>
            <w:r w:rsidRPr="00534C7D">
              <w:rPr>
                <w:rFonts w:asciiTheme="minorHAnsi" w:hAnsiTheme="minorHAnsi" w:cstheme="minorHAnsi"/>
                <w:color w:val="auto"/>
                <w:sz w:val="20"/>
              </w:rPr>
              <w:t>ad zestawu wchodz</w:t>
            </w:r>
            <w:r w:rsidRPr="00534C7D">
              <w:rPr>
                <w:rFonts w:asciiTheme="minorHAnsi" w:hAnsiTheme="minorHAnsi" w:cstheme="minorHAnsi" w:hint="cs"/>
                <w:color w:val="auto"/>
                <w:sz w:val="20"/>
              </w:rPr>
              <w:t>ą</w:t>
            </w:r>
            <w:r w:rsidRPr="00534C7D">
              <w:rPr>
                <w:rFonts w:asciiTheme="minorHAnsi" w:hAnsiTheme="minorHAnsi" w:cstheme="minorHAnsi"/>
                <w:color w:val="auto"/>
                <w:sz w:val="20"/>
              </w:rPr>
              <w:t xml:space="preserve">: </w:t>
            </w:r>
          </w:p>
          <w:p w:rsidR="005B1874" w:rsidRPr="00534C7D" w:rsidRDefault="005B1874" w:rsidP="005B1874">
            <w:pPr>
              <w:ind w:left="142"/>
              <w:rPr>
                <w:rFonts w:asciiTheme="minorHAnsi" w:hAnsiTheme="minorHAnsi" w:cstheme="minorHAnsi"/>
                <w:color w:val="auto"/>
                <w:sz w:val="20"/>
              </w:rPr>
            </w:pPr>
            <w:r w:rsidRPr="00534C7D">
              <w:rPr>
                <w:rFonts w:asciiTheme="minorHAnsi" w:hAnsiTheme="minorHAnsi" w:cstheme="minorHAnsi"/>
                <w:color w:val="auto"/>
                <w:sz w:val="20"/>
              </w:rPr>
              <w:t xml:space="preserve"> - system elektrofizjologiczny pacjenta, </w:t>
            </w:r>
          </w:p>
          <w:p w:rsidR="005B1874" w:rsidRPr="00534C7D" w:rsidRDefault="005B1874" w:rsidP="005B1874">
            <w:pPr>
              <w:ind w:left="142"/>
              <w:rPr>
                <w:rFonts w:asciiTheme="minorHAnsi" w:hAnsiTheme="minorHAnsi" w:cstheme="minorHAnsi"/>
                <w:color w:val="auto"/>
                <w:sz w:val="20"/>
              </w:rPr>
            </w:pPr>
            <w:r w:rsidRPr="00534C7D">
              <w:rPr>
                <w:rFonts w:asciiTheme="minorHAnsi" w:hAnsiTheme="minorHAnsi" w:cstheme="minorHAnsi"/>
                <w:color w:val="auto"/>
                <w:sz w:val="20"/>
              </w:rPr>
              <w:t xml:space="preserve"> - stymulator zewn</w:t>
            </w:r>
            <w:r w:rsidRPr="00534C7D">
              <w:rPr>
                <w:rFonts w:asciiTheme="minorHAnsi" w:hAnsiTheme="minorHAnsi" w:cstheme="minorHAnsi" w:hint="cs"/>
                <w:color w:val="auto"/>
                <w:sz w:val="20"/>
              </w:rPr>
              <w:t>ę</w:t>
            </w:r>
            <w:r w:rsidRPr="00534C7D">
              <w:rPr>
                <w:rFonts w:asciiTheme="minorHAnsi" w:hAnsiTheme="minorHAnsi" w:cstheme="minorHAnsi"/>
                <w:color w:val="auto"/>
                <w:sz w:val="20"/>
              </w:rPr>
              <w:t>trzny do zabieg</w:t>
            </w:r>
            <w:r w:rsidRPr="00534C7D">
              <w:rPr>
                <w:rFonts w:asciiTheme="minorHAnsi" w:hAnsiTheme="minorHAnsi" w:cstheme="minorHAnsi" w:hint="cs"/>
                <w:color w:val="auto"/>
                <w:sz w:val="20"/>
              </w:rPr>
              <w:t>ó</w:t>
            </w:r>
            <w:r w:rsidRPr="00534C7D">
              <w:rPr>
                <w:rFonts w:asciiTheme="minorHAnsi" w:hAnsiTheme="minorHAnsi" w:cstheme="minorHAnsi"/>
                <w:color w:val="auto"/>
                <w:sz w:val="20"/>
              </w:rPr>
              <w:t xml:space="preserve">w ablacji, </w:t>
            </w:r>
          </w:p>
          <w:p w:rsidR="005B1874" w:rsidRPr="00534C7D" w:rsidRDefault="005B1874" w:rsidP="005B1874">
            <w:pPr>
              <w:ind w:left="142"/>
              <w:rPr>
                <w:rFonts w:asciiTheme="minorHAnsi" w:hAnsiTheme="minorHAnsi" w:cstheme="minorHAnsi"/>
                <w:color w:val="auto"/>
                <w:sz w:val="20"/>
              </w:rPr>
            </w:pPr>
            <w:r w:rsidRPr="00534C7D">
              <w:rPr>
                <w:rFonts w:asciiTheme="minorHAnsi" w:hAnsiTheme="minorHAnsi" w:cstheme="minorHAnsi"/>
                <w:color w:val="auto"/>
                <w:sz w:val="20"/>
              </w:rPr>
              <w:t xml:space="preserve"> - generator pr</w:t>
            </w:r>
            <w:r w:rsidRPr="00534C7D">
              <w:rPr>
                <w:rFonts w:asciiTheme="minorHAnsi" w:hAnsiTheme="minorHAnsi" w:cstheme="minorHAnsi" w:hint="cs"/>
                <w:color w:val="auto"/>
                <w:sz w:val="20"/>
              </w:rPr>
              <w:t>ą</w:t>
            </w:r>
            <w:r w:rsidRPr="00534C7D">
              <w:rPr>
                <w:rFonts w:asciiTheme="minorHAnsi" w:hAnsiTheme="minorHAnsi" w:cstheme="minorHAnsi"/>
                <w:color w:val="auto"/>
                <w:sz w:val="20"/>
              </w:rPr>
              <w:t xml:space="preserve">du RF, </w:t>
            </w:r>
          </w:p>
          <w:p w:rsidR="005B1874" w:rsidRPr="00534C7D" w:rsidRDefault="005B1874" w:rsidP="005B1874">
            <w:pPr>
              <w:ind w:left="142"/>
              <w:rPr>
                <w:rFonts w:asciiTheme="minorHAnsi" w:hAnsiTheme="minorHAnsi" w:cstheme="minorHAnsi"/>
                <w:color w:val="auto"/>
                <w:sz w:val="20"/>
              </w:rPr>
            </w:pPr>
            <w:r w:rsidRPr="00534C7D">
              <w:rPr>
                <w:rFonts w:asciiTheme="minorHAnsi" w:hAnsiTheme="minorHAnsi" w:cstheme="minorHAnsi"/>
                <w:color w:val="auto"/>
                <w:sz w:val="20"/>
              </w:rPr>
              <w:t xml:space="preserve"> - asysta techniczna podczas przeprowadzanych zabieg</w:t>
            </w:r>
            <w:r w:rsidRPr="00534C7D">
              <w:rPr>
                <w:rFonts w:asciiTheme="minorHAnsi" w:hAnsiTheme="minorHAnsi" w:cstheme="minorHAnsi" w:hint="cs"/>
                <w:color w:val="auto"/>
                <w:sz w:val="20"/>
              </w:rPr>
              <w:t>ó</w:t>
            </w:r>
            <w:r w:rsidRPr="00534C7D">
              <w:rPr>
                <w:rFonts w:asciiTheme="minorHAnsi" w:hAnsiTheme="minorHAnsi" w:cstheme="minorHAnsi"/>
                <w:color w:val="auto"/>
                <w:sz w:val="20"/>
              </w:rPr>
              <w:t xml:space="preserve">w.  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</w:tcPr>
          <w:p w:rsidR="005B1874" w:rsidRPr="00C17E52" w:rsidRDefault="005B1874" w:rsidP="005B1874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:rsidR="005B1874" w:rsidRPr="00C17E52" w:rsidRDefault="005B1874" w:rsidP="005B1874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12 sesji</w:t>
            </w:r>
          </w:p>
          <w:p w:rsidR="005B1874" w:rsidRPr="00C17E52" w:rsidRDefault="005B1874" w:rsidP="005B1874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:rsidR="005B1874" w:rsidRPr="00C17E52" w:rsidRDefault="005B1874" w:rsidP="005B1874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:rsidR="005B1874" w:rsidRPr="00C17E52" w:rsidRDefault="005B1874" w:rsidP="005B1874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:rsidR="005B1874" w:rsidRPr="00C17E52" w:rsidRDefault="005B1874" w:rsidP="005B1874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:rsidR="005B1874" w:rsidRPr="00C17E52" w:rsidRDefault="005B1874" w:rsidP="005B1874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:rsidR="005B1874" w:rsidRPr="00C17E52" w:rsidRDefault="005B1874" w:rsidP="005B1874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2431" w:type="dxa"/>
            <w:tcBorders>
              <w:left w:val="single" w:sz="1" w:space="0" w:color="000000"/>
              <w:bottom w:val="single" w:sz="4" w:space="0" w:color="auto"/>
            </w:tcBorders>
          </w:tcPr>
          <w:p w:rsidR="005B1874" w:rsidRPr="00C17E52" w:rsidRDefault="005B1874" w:rsidP="005B1874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:rsidR="005B1874" w:rsidRPr="00C17E52" w:rsidRDefault="005B1874" w:rsidP="005B1874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:rsidR="005B1874" w:rsidRPr="00C17E52" w:rsidRDefault="005B1874" w:rsidP="005B1874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1527" w:type="dxa"/>
            <w:tcBorders>
              <w:left w:val="single" w:sz="1" w:space="0" w:color="000000"/>
              <w:bottom w:val="single" w:sz="4" w:space="0" w:color="auto"/>
            </w:tcBorders>
          </w:tcPr>
          <w:p w:rsidR="005B1874" w:rsidRPr="00C17E52" w:rsidRDefault="005B1874" w:rsidP="005B1874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:rsidR="005B1874" w:rsidRPr="00C17E52" w:rsidRDefault="005B1874" w:rsidP="005B1874">
            <w:pPr>
              <w:pStyle w:val="Zawartotabeli"/>
              <w:spacing w:after="0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4" w:space="0" w:color="auto"/>
            </w:tcBorders>
          </w:tcPr>
          <w:p w:rsidR="005B1874" w:rsidRPr="00C17E52" w:rsidRDefault="005B1874" w:rsidP="005B1874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:rsidR="005B1874" w:rsidRPr="00C17E52" w:rsidRDefault="005B1874" w:rsidP="005B1874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:rsidR="005B1874" w:rsidRPr="00C17E52" w:rsidRDefault="005B1874" w:rsidP="005B1874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4" w:space="0" w:color="auto"/>
            </w:tcBorders>
          </w:tcPr>
          <w:p w:rsidR="005B1874" w:rsidRPr="00C17E52" w:rsidRDefault="005B1874" w:rsidP="005B1874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:rsidR="005B1874" w:rsidRPr="00C17E52" w:rsidRDefault="005B1874" w:rsidP="005B1874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:rsidR="005B1874" w:rsidRPr="00C17E52" w:rsidRDefault="005B1874" w:rsidP="005B1874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B1874" w:rsidRPr="00C17E52" w:rsidRDefault="005B1874" w:rsidP="005B1874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:rsidR="005B1874" w:rsidRPr="00C17E52" w:rsidRDefault="005B1874" w:rsidP="005B1874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:rsidR="005B1874" w:rsidRPr="00C17E52" w:rsidRDefault="005B1874" w:rsidP="005B1874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:rsidR="005B1874" w:rsidRPr="00C17E52" w:rsidRDefault="005B1874" w:rsidP="005B1874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5B1874" w:rsidRPr="00C17E52" w:rsidTr="00010440">
        <w:trPr>
          <w:jc w:val="center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4" w:rsidRPr="00C17E52" w:rsidRDefault="005B1874" w:rsidP="005B1874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4" w:rsidRPr="00C17E52" w:rsidRDefault="005B1874" w:rsidP="005B1874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color w:val="auto"/>
                <w:sz w:val="20"/>
              </w:rPr>
            </w:pPr>
            <w:r w:rsidRPr="00C17E52">
              <w:rPr>
                <w:rFonts w:asciiTheme="minorHAnsi" w:hAnsiTheme="minorHAnsi" w:cstheme="minorHAnsi"/>
                <w:color w:val="auto"/>
                <w:sz w:val="20"/>
              </w:rPr>
              <w:t>Razem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4" w:rsidRPr="00C17E52" w:rsidRDefault="005B1874" w:rsidP="005B1874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4" w:rsidRPr="00C17E52" w:rsidRDefault="005B1874" w:rsidP="005B1874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</w:tbl>
    <w:p w:rsidR="00357A5B" w:rsidRDefault="00357A5B" w:rsidP="00357A5B">
      <w:pPr>
        <w:rPr>
          <w:rFonts w:asciiTheme="minorHAnsi" w:hAnsiTheme="minorHAnsi" w:cstheme="minorHAnsi"/>
          <w:color w:val="auto"/>
          <w:sz w:val="20"/>
        </w:rPr>
      </w:pPr>
    </w:p>
    <w:p w:rsidR="00357A5B" w:rsidRPr="00C17E52" w:rsidRDefault="00357A5B" w:rsidP="00357A5B">
      <w:pPr>
        <w:rPr>
          <w:rFonts w:asciiTheme="minorHAnsi" w:hAnsiTheme="minorHAnsi" w:cstheme="minorHAnsi"/>
          <w:color w:val="auto"/>
          <w:sz w:val="20"/>
        </w:rPr>
      </w:pPr>
      <w:bookmarkStart w:id="0" w:name="_GoBack"/>
      <w:bookmarkEnd w:id="0"/>
      <w:r w:rsidRPr="00C17E52">
        <w:rPr>
          <w:rFonts w:asciiTheme="minorHAnsi" w:hAnsiTheme="minorHAnsi" w:cstheme="minorHAnsi"/>
          <w:color w:val="auto"/>
          <w:sz w:val="20"/>
        </w:rPr>
        <w:t>Wartość pakietu netto:</w:t>
      </w:r>
    </w:p>
    <w:p w:rsidR="00357A5B" w:rsidRPr="00C17E52" w:rsidRDefault="00357A5B" w:rsidP="00357A5B">
      <w:pPr>
        <w:rPr>
          <w:rFonts w:asciiTheme="minorHAnsi" w:hAnsiTheme="minorHAnsi" w:cstheme="minorHAnsi"/>
          <w:color w:val="auto"/>
          <w:sz w:val="20"/>
        </w:rPr>
      </w:pPr>
    </w:p>
    <w:p w:rsidR="00357A5B" w:rsidRPr="00C17E52" w:rsidRDefault="00357A5B" w:rsidP="00357A5B">
      <w:pPr>
        <w:rPr>
          <w:rFonts w:asciiTheme="minorHAnsi" w:hAnsiTheme="minorHAnsi" w:cstheme="minorHAnsi"/>
          <w:color w:val="auto"/>
          <w:sz w:val="20"/>
        </w:rPr>
      </w:pPr>
      <w:r w:rsidRPr="00C17E52">
        <w:rPr>
          <w:rFonts w:asciiTheme="minorHAnsi" w:hAnsiTheme="minorHAnsi" w:cstheme="minorHAnsi"/>
          <w:color w:val="auto"/>
          <w:sz w:val="20"/>
        </w:rPr>
        <w:t>Wartość pakietu brutto:</w:t>
      </w:r>
    </w:p>
    <w:p w:rsidR="00357A5B" w:rsidRPr="00C17E52" w:rsidRDefault="00357A5B" w:rsidP="00357A5B">
      <w:pPr>
        <w:rPr>
          <w:rFonts w:asciiTheme="minorHAnsi" w:hAnsiTheme="minorHAnsi" w:cstheme="minorHAnsi"/>
          <w:color w:val="auto"/>
          <w:sz w:val="20"/>
        </w:rPr>
      </w:pPr>
    </w:p>
    <w:p w:rsidR="00357A5B" w:rsidRPr="00C17E52" w:rsidRDefault="00357A5B" w:rsidP="00357A5B">
      <w:pPr>
        <w:rPr>
          <w:rFonts w:asciiTheme="minorHAnsi" w:hAnsiTheme="minorHAnsi" w:cstheme="minorHAnsi"/>
          <w:b/>
          <w:color w:val="auto"/>
          <w:sz w:val="20"/>
        </w:rPr>
      </w:pPr>
      <w:r w:rsidRPr="00C17E52">
        <w:rPr>
          <w:rFonts w:asciiTheme="minorHAnsi" w:hAnsiTheme="minorHAnsi" w:cstheme="minorHAnsi"/>
          <w:b/>
          <w:color w:val="auto"/>
          <w:sz w:val="20"/>
        </w:rPr>
        <w:t>*Parametry techniczne należy udokumentować odpowiednimi katalogami producenta</w:t>
      </w:r>
    </w:p>
    <w:p w:rsidR="007A62CC" w:rsidRDefault="008B4A24"/>
    <w:sectPr w:rsidR="007A62CC" w:rsidSect="00E75DC9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B"/>
    <w:rsid w:val="00357A5B"/>
    <w:rsid w:val="005B1874"/>
    <w:rsid w:val="00775C82"/>
    <w:rsid w:val="007F45F5"/>
    <w:rsid w:val="008B4A24"/>
    <w:rsid w:val="00997EB0"/>
    <w:rsid w:val="00E7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F5F13-6F92-40D2-8D9C-09445967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A5B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357A5B"/>
    <w:pPr>
      <w:suppressLineNumbers/>
    </w:pPr>
  </w:style>
  <w:style w:type="paragraph" w:customStyle="1" w:styleId="Tytutabeli">
    <w:name w:val="Tytuł tabeli"/>
    <w:basedOn w:val="Zawartotabeli"/>
    <w:rsid w:val="00357A5B"/>
    <w:pPr>
      <w:jc w:val="center"/>
    </w:pPr>
    <w:rPr>
      <w:b/>
      <w:i/>
    </w:rPr>
  </w:style>
  <w:style w:type="paragraph" w:styleId="NormalnyWeb">
    <w:name w:val="Normal (Web)"/>
    <w:basedOn w:val="Normalny"/>
    <w:rsid w:val="00357A5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7A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7A5B"/>
    <w:rPr>
      <w:rFonts w:ascii="Thorndale" w:eastAsia="HG Mincho Light J" w:hAnsi="Thorndale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Orłowski</dc:creator>
  <cp:keywords/>
  <dc:description/>
  <cp:lastModifiedBy>Łukasz Orłowski</cp:lastModifiedBy>
  <cp:revision>4</cp:revision>
  <dcterms:created xsi:type="dcterms:W3CDTF">2021-11-18T11:35:00Z</dcterms:created>
  <dcterms:modified xsi:type="dcterms:W3CDTF">2023-01-19T10:17:00Z</dcterms:modified>
</cp:coreProperties>
</file>