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5A9" w:rsidRPr="003565A9" w:rsidRDefault="003565A9" w:rsidP="003565A9">
      <w:pPr>
        <w:spacing w:after="0"/>
        <w:contextualSpacing/>
        <w:jc w:val="right"/>
        <w:rPr>
          <w:rFonts w:ascii="Arial" w:eastAsia="Times New Roman" w:hAnsi="Arial" w:cs="Arial"/>
          <w:i/>
          <w:sz w:val="24"/>
          <w:szCs w:val="24"/>
        </w:rPr>
      </w:pPr>
      <w:r w:rsidRPr="003565A9">
        <w:rPr>
          <w:rFonts w:ascii="Arial" w:eastAsia="Times New Roman" w:hAnsi="Arial" w:cs="Arial"/>
          <w:i/>
          <w:sz w:val="24"/>
          <w:szCs w:val="24"/>
        </w:rPr>
        <w:t>Załącznik nr 4 do SWZ</w:t>
      </w:r>
    </w:p>
    <w:p w:rsidR="003565A9" w:rsidRPr="003565A9" w:rsidRDefault="003565A9" w:rsidP="003565A9">
      <w:pPr>
        <w:spacing w:after="0"/>
        <w:contextualSpacing/>
        <w:jc w:val="center"/>
        <w:rPr>
          <w:rFonts w:ascii="Arial" w:eastAsia="Times New Roman" w:hAnsi="Arial" w:cs="Arial"/>
          <w:b/>
          <w:bCs/>
          <w:i/>
          <w:iCs/>
          <w:sz w:val="24"/>
          <w:szCs w:val="24"/>
          <w:lang w:eastAsia="pl-PL"/>
        </w:rPr>
      </w:pPr>
      <w:r w:rsidRPr="003565A9">
        <w:rPr>
          <w:rFonts w:ascii="Arial" w:eastAsia="Times New Roman" w:hAnsi="Arial" w:cs="Arial"/>
          <w:sz w:val="24"/>
          <w:szCs w:val="24"/>
        </w:rPr>
        <w:t xml:space="preserve"> </w:t>
      </w:r>
      <w:r w:rsidRPr="003565A9">
        <w:rPr>
          <w:rFonts w:ascii="Arial" w:eastAsia="Times New Roman" w:hAnsi="Arial" w:cs="Arial"/>
          <w:b/>
          <w:bCs/>
          <w:sz w:val="24"/>
          <w:szCs w:val="24"/>
          <w:lang w:eastAsia="pl-PL"/>
        </w:rPr>
        <w:t xml:space="preserve"> </w:t>
      </w:r>
      <w:r w:rsidRPr="003565A9">
        <w:rPr>
          <w:rFonts w:ascii="Arial" w:eastAsia="Times New Roman" w:hAnsi="Arial" w:cs="Arial"/>
          <w:b/>
          <w:bCs/>
          <w:i/>
          <w:iCs/>
          <w:sz w:val="24"/>
          <w:szCs w:val="24"/>
          <w:lang w:eastAsia="pl-PL"/>
        </w:rPr>
        <w:t>„WZÓR”</w:t>
      </w:r>
    </w:p>
    <w:p w:rsidR="003565A9" w:rsidRPr="003565A9" w:rsidRDefault="003565A9" w:rsidP="003565A9">
      <w:pPr>
        <w:spacing w:after="0"/>
        <w:contextualSpacing/>
        <w:jc w:val="center"/>
        <w:rPr>
          <w:rFonts w:ascii="Arial" w:eastAsia="Times New Roman" w:hAnsi="Arial" w:cs="Arial"/>
          <w:b/>
          <w:bCs/>
          <w:sz w:val="24"/>
          <w:szCs w:val="24"/>
          <w:lang w:eastAsia="pl-PL"/>
        </w:rPr>
      </w:pPr>
      <w:r w:rsidRPr="003565A9">
        <w:rPr>
          <w:rFonts w:ascii="Arial" w:eastAsia="Times New Roman" w:hAnsi="Arial" w:cs="Arial"/>
          <w:b/>
          <w:bCs/>
          <w:iCs/>
          <w:sz w:val="24"/>
          <w:szCs w:val="24"/>
          <w:lang w:eastAsia="pl-PL"/>
        </w:rPr>
        <w:t>UMOWA nr ………………….</w:t>
      </w:r>
    </w:p>
    <w:p w:rsidR="003565A9" w:rsidRPr="003565A9" w:rsidRDefault="003565A9" w:rsidP="003565A9">
      <w:pPr>
        <w:spacing w:after="0"/>
        <w:contextualSpacing/>
        <w:jc w:val="center"/>
        <w:rPr>
          <w:rFonts w:ascii="Arial" w:eastAsia="Times New Roman" w:hAnsi="Arial" w:cs="Arial"/>
          <w:b/>
          <w:sz w:val="24"/>
          <w:szCs w:val="24"/>
          <w:lang w:eastAsia="pl-PL"/>
        </w:rPr>
      </w:pPr>
    </w:p>
    <w:p w:rsidR="003565A9" w:rsidRPr="003565A9" w:rsidRDefault="003565A9" w:rsidP="003565A9">
      <w:pPr>
        <w:spacing w:after="0"/>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Niniejsza umowa została zawarta w dniu ......................  w Giżycku pomiędzy:</w:t>
      </w:r>
    </w:p>
    <w:p w:rsidR="003565A9" w:rsidRDefault="003565A9" w:rsidP="003565A9">
      <w:pPr>
        <w:spacing w:after="0"/>
        <w:jc w:val="both"/>
        <w:rPr>
          <w:rFonts w:ascii="Arial" w:eastAsia="Calibri" w:hAnsi="Arial" w:cs="Arial"/>
          <w:bCs/>
          <w:sz w:val="24"/>
          <w:szCs w:val="24"/>
        </w:rPr>
      </w:pPr>
    </w:p>
    <w:p w:rsidR="003565A9" w:rsidRPr="003565A9" w:rsidRDefault="003565A9" w:rsidP="003565A9">
      <w:pPr>
        <w:spacing w:after="0"/>
        <w:jc w:val="both"/>
        <w:rPr>
          <w:rFonts w:ascii="Arial" w:eastAsia="Calibri" w:hAnsi="Arial" w:cs="Arial"/>
          <w:bCs/>
          <w:sz w:val="24"/>
          <w:szCs w:val="24"/>
        </w:rPr>
      </w:pPr>
      <w:r w:rsidRPr="003565A9">
        <w:rPr>
          <w:rFonts w:ascii="Arial" w:eastAsia="Calibri" w:hAnsi="Arial" w:cs="Arial"/>
          <w:bCs/>
          <w:sz w:val="24"/>
          <w:szCs w:val="24"/>
        </w:rPr>
        <w:t xml:space="preserve">Skarbem Państwa – 24. Wojskowym Oddziałem Gospodarczym z siedzibą w Giżycku (11 – 500) przy ul. Nowowiejska 20, NIP 845-197-50-09, REGON 280602118, reprezentowanym przez </w:t>
      </w:r>
      <w:r w:rsidRPr="003565A9">
        <w:rPr>
          <w:rFonts w:ascii="Arial" w:eastAsia="Calibri" w:hAnsi="Arial" w:cs="Arial"/>
          <w:b/>
          <w:bCs/>
          <w:sz w:val="24"/>
          <w:szCs w:val="24"/>
        </w:rPr>
        <w:t>………………………….. – ………………………………..</w:t>
      </w:r>
      <w:r w:rsidRPr="003565A9">
        <w:rPr>
          <w:rFonts w:ascii="Arial" w:eastAsia="Calibri" w:hAnsi="Arial" w:cs="Arial"/>
          <w:bCs/>
          <w:sz w:val="24"/>
          <w:szCs w:val="24"/>
        </w:rPr>
        <w:t xml:space="preserve"> zwanym w dalszej części umowy „Zamawiającym”</w:t>
      </w:r>
      <w:r w:rsidRPr="003565A9">
        <w:rPr>
          <w:rFonts w:ascii="Arial" w:eastAsia="Times New Roman" w:hAnsi="Arial" w:cs="Arial"/>
          <w:sz w:val="24"/>
          <w:szCs w:val="24"/>
          <w:lang w:eastAsia="pl-PL"/>
        </w:rPr>
        <w:t>,</w:t>
      </w:r>
    </w:p>
    <w:p w:rsidR="003565A9" w:rsidRDefault="003565A9" w:rsidP="003565A9">
      <w:pPr>
        <w:spacing w:after="0"/>
        <w:rPr>
          <w:rFonts w:ascii="Arial" w:eastAsia="Times New Roman" w:hAnsi="Arial" w:cs="Arial"/>
          <w:sz w:val="24"/>
          <w:szCs w:val="24"/>
          <w:lang w:eastAsia="pl-PL"/>
        </w:rPr>
      </w:pPr>
    </w:p>
    <w:p w:rsidR="003565A9" w:rsidRPr="003565A9" w:rsidRDefault="003565A9" w:rsidP="003565A9">
      <w:pPr>
        <w:spacing w:after="0"/>
        <w:rPr>
          <w:rFonts w:ascii="Arial" w:eastAsia="Times New Roman" w:hAnsi="Arial" w:cs="Arial"/>
          <w:sz w:val="24"/>
          <w:szCs w:val="24"/>
          <w:lang w:eastAsia="pl-PL"/>
        </w:rPr>
      </w:pPr>
      <w:r w:rsidRPr="003565A9">
        <w:rPr>
          <w:rFonts w:ascii="Arial" w:eastAsia="Times New Roman" w:hAnsi="Arial" w:cs="Arial"/>
          <w:sz w:val="24"/>
          <w:szCs w:val="24"/>
          <w:lang w:eastAsia="pl-PL"/>
        </w:rPr>
        <w:t>a</w:t>
      </w:r>
    </w:p>
    <w:p w:rsidR="003565A9" w:rsidRDefault="003565A9" w:rsidP="003565A9">
      <w:pPr>
        <w:tabs>
          <w:tab w:val="right" w:leader="dot" w:pos="9072"/>
        </w:tabs>
        <w:spacing w:after="0"/>
        <w:jc w:val="both"/>
        <w:rPr>
          <w:rFonts w:ascii="Arial" w:eastAsia="Times New Roman" w:hAnsi="Arial" w:cs="Arial"/>
          <w:sz w:val="24"/>
          <w:szCs w:val="24"/>
          <w:lang w:eastAsia="pl-PL"/>
        </w:rPr>
      </w:pPr>
    </w:p>
    <w:p w:rsidR="003565A9" w:rsidRPr="003565A9" w:rsidRDefault="003565A9" w:rsidP="003565A9">
      <w:pPr>
        <w:tabs>
          <w:tab w:val="right" w:leader="dot" w:pos="9072"/>
        </w:tabs>
        <w:spacing w:after="0"/>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przedsiębiorcą ……………………………… prowadzącym działalność gospodarczą pod nazwą …………………………………… na podstawie wpisu do ………………………………….. prowadzonego przez  ………………………………….    z siedzibą w ………………………..  przy ul. ……………………., NIP …………………, REGON …………………, zwanym dalej ,,Wykonawcą’’. Przedsiębiorstwo reprezentuje p……</w:t>
      </w:r>
      <w:r>
        <w:rPr>
          <w:rFonts w:ascii="Arial" w:eastAsia="Times New Roman" w:hAnsi="Arial" w:cs="Arial"/>
          <w:sz w:val="24"/>
          <w:szCs w:val="24"/>
          <w:lang w:eastAsia="pl-PL"/>
        </w:rPr>
        <w:t>………………</w:t>
      </w:r>
      <w:r w:rsidRPr="003565A9">
        <w:rPr>
          <w:rFonts w:ascii="Arial" w:eastAsia="Times New Roman" w:hAnsi="Arial" w:cs="Arial"/>
          <w:sz w:val="24"/>
          <w:szCs w:val="24"/>
          <w:lang w:eastAsia="pl-PL"/>
        </w:rPr>
        <w:t>…………..-zgodnie ze złożonym pełnomocnictwem.</w:t>
      </w:r>
    </w:p>
    <w:p w:rsidR="003565A9" w:rsidRPr="003565A9" w:rsidRDefault="003565A9" w:rsidP="003565A9">
      <w:pPr>
        <w:spacing w:after="0"/>
        <w:contextualSpacing/>
        <w:jc w:val="center"/>
        <w:rPr>
          <w:rFonts w:ascii="Arial" w:eastAsia="Times New Roman" w:hAnsi="Arial" w:cs="Arial"/>
          <w:b/>
          <w:bCs/>
          <w:iCs/>
          <w:sz w:val="24"/>
          <w:szCs w:val="24"/>
          <w:lang w:eastAsia="pl-PL"/>
        </w:rPr>
      </w:pPr>
    </w:p>
    <w:p w:rsidR="003565A9" w:rsidRPr="003565A9" w:rsidRDefault="003565A9" w:rsidP="003565A9">
      <w:pPr>
        <w:spacing w:after="0"/>
        <w:contextualSpacing/>
        <w:jc w:val="center"/>
        <w:rPr>
          <w:rFonts w:ascii="Arial" w:eastAsia="Times New Roman" w:hAnsi="Arial" w:cs="Arial"/>
          <w:b/>
          <w:bCs/>
          <w:sz w:val="24"/>
          <w:szCs w:val="24"/>
          <w:lang w:eastAsia="pl-PL"/>
        </w:rPr>
      </w:pPr>
      <w:r w:rsidRPr="003565A9">
        <w:rPr>
          <w:rFonts w:ascii="Arial" w:eastAsia="Times New Roman" w:hAnsi="Arial" w:cs="Arial"/>
          <w:b/>
          <w:sz w:val="24"/>
          <w:szCs w:val="24"/>
          <w:lang w:eastAsia="pl-PL"/>
        </w:rPr>
        <w:t>NA USŁUGĘ ODBIORU I UNIESZKODLIWIENIA ODPADÓW POKONSUMPCYJNYCH NA RZECZ 24 WOG</w:t>
      </w:r>
    </w:p>
    <w:p w:rsidR="003565A9" w:rsidRPr="003565A9" w:rsidRDefault="003565A9" w:rsidP="003565A9">
      <w:pPr>
        <w:tabs>
          <w:tab w:val="right" w:leader="dot" w:pos="9072"/>
        </w:tabs>
        <w:spacing w:after="0"/>
        <w:jc w:val="both"/>
        <w:rPr>
          <w:rFonts w:ascii="Arial" w:eastAsia="Times New Roman" w:hAnsi="Arial" w:cs="Arial"/>
          <w:sz w:val="24"/>
          <w:szCs w:val="24"/>
          <w:lang w:eastAsia="pl-PL"/>
        </w:rPr>
      </w:pPr>
    </w:p>
    <w:p w:rsidR="003565A9" w:rsidRPr="003565A9" w:rsidRDefault="003565A9" w:rsidP="003565A9">
      <w:pPr>
        <w:spacing w:after="0"/>
        <w:jc w:val="both"/>
        <w:rPr>
          <w:rFonts w:ascii="Arial" w:eastAsia="Calibri" w:hAnsi="Arial" w:cs="Arial"/>
          <w:sz w:val="24"/>
          <w:szCs w:val="24"/>
        </w:rPr>
      </w:pPr>
      <w:r w:rsidRPr="003565A9">
        <w:rPr>
          <w:rFonts w:ascii="Arial" w:eastAsia="Calibri" w:hAnsi="Arial" w:cs="Arial"/>
          <w:bCs/>
          <w:sz w:val="24"/>
          <w:szCs w:val="24"/>
        </w:rPr>
        <w:t xml:space="preserve">Zamówienie publiczne na wykonanie </w:t>
      </w:r>
      <w:r w:rsidRPr="003565A9">
        <w:rPr>
          <w:rFonts w:ascii="Arial" w:eastAsia="Times New Roman" w:hAnsi="Arial" w:cs="Arial"/>
          <w:sz w:val="24"/>
          <w:szCs w:val="24"/>
          <w:lang w:eastAsia="pl-PL"/>
        </w:rPr>
        <w:t xml:space="preserve">usługi odbioru i unieszkodliwienia odpadów pokonsumpcyjnych - produktów ubocznych pochodzenia zwierzęcego kategorii 3 z 24 Wojskowego Oddziału Gospodarczego w Giżycku </w:t>
      </w:r>
      <w:r w:rsidRPr="003565A9">
        <w:rPr>
          <w:rFonts w:ascii="Arial" w:eastAsia="Calibri" w:hAnsi="Arial" w:cs="Arial"/>
          <w:bCs/>
          <w:sz w:val="24"/>
          <w:szCs w:val="24"/>
          <w:lang w:eastAsia="pl-PL"/>
        </w:rPr>
        <w:t>na podstawie art. 132 ustawy z dnia 11 września 2019r. Prawo zam</w:t>
      </w:r>
      <w:r w:rsidR="00C52CB0">
        <w:rPr>
          <w:rFonts w:ascii="Arial" w:eastAsia="Calibri" w:hAnsi="Arial" w:cs="Arial"/>
          <w:bCs/>
          <w:sz w:val="24"/>
          <w:szCs w:val="24"/>
          <w:lang w:eastAsia="pl-PL"/>
        </w:rPr>
        <w:t>ówień publicznych (Dz. U. z 2024 r. poz. 1320</w:t>
      </w:r>
      <w:r w:rsidRPr="003565A9">
        <w:rPr>
          <w:rFonts w:ascii="Arial" w:eastAsia="Calibri" w:hAnsi="Arial" w:cs="Arial"/>
          <w:bCs/>
          <w:sz w:val="24"/>
          <w:szCs w:val="24"/>
          <w:lang w:eastAsia="pl-PL"/>
        </w:rPr>
        <w:t>), zwanej dalej „ustawą pzp”.</w:t>
      </w:r>
    </w:p>
    <w:p w:rsidR="003565A9" w:rsidRPr="003565A9" w:rsidRDefault="003565A9" w:rsidP="003565A9">
      <w:pPr>
        <w:spacing w:after="0"/>
        <w:contextualSpacing/>
        <w:jc w:val="center"/>
        <w:rPr>
          <w:rFonts w:ascii="Arial" w:eastAsia="Times New Roman" w:hAnsi="Arial" w:cs="Arial"/>
          <w:b/>
          <w:sz w:val="24"/>
          <w:szCs w:val="24"/>
          <w:lang w:eastAsia="pl-PL"/>
        </w:rPr>
      </w:pPr>
    </w:p>
    <w:p w:rsidR="003565A9" w:rsidRPr="003565A9" w:rsidRDefault="003565A9" w:rsidP="003565A9">
      <w:pPr>
        <w:spacing w:after="0"/>
        <w:contextualSpacing/>
        <w:jc w:val="center"/>
        <w:rPr>
          <w:rFonts w:ascii="Arial" w:eastAsia="Times New Roman" w:hAnsi="Arial" w:cs="Arial"/>
          <w:b/>
          <w:sz w:val="24"/>
          <w:szCs w:val="24"/>
          <w:lang w:eastAsia="pl-PL"/>
        </w:rPr>
      </w:pPr>
      <w:r w:rsidRPr="003565A9">
        <w:rPr>
          <w:rFonts w:ascii="Arial" w:eastAsia="Times New Roman" w:hAnsi="Arial" w:cs="Arial"/>
          <w:b/>
          <w:sz w:val="24"/>
          <w:szCs w:val="24"/>
          <w:lang w:eastAsia="pl-PL"/>
        </w:rPr>
        <w:t>§ 1</w:t>
      </w:r>
    </w:p>
    <w:p w:rsidR="003565A9" w:rsidRPr="003565A9" w:rsidRDefault="003565A9" w:rsidP="003565A9">
      <w:pPr>
        <w:spacing w:after="0"/>
        <w:contextualSpacing/>
        <w:jc w:val="center"/>
        <w:rPr>
          <w:rFonts w:ascii="Arial" w:eastAsia="Times New Roman" w:hAnsi="Arial" w:cs="Arial"/>
          <w:b/>
          <w:sz w:val="24"/>
          <w:szCs w:val="24"/>
          <w:lang w:eastAsia="pl-PL"/>
        </w:rPr>
      </w:pPr>
      <w:r w:rsidRPr="003565A9">
        <w:rPr>
          <w:rFonts w:ascii="Arial" w:eastAsia="Times New Roman" w:hAnsi="Arial" w:cs="Arial"/>
          <w:b/>
          <w:sz w:val="24"/>
          <w:szCs w:val="24"/>
          <w:lang w:eastAsia="pl-PL"/>
        </w:rPr>
        <w:t xml:space="preserve">Przedmiot zamówienia </w:t>
      </w:r>
    </w:p>
    <w:p w:rsidR="003565A9" w:rsidRPr="003565A9" w:rsidRDefault="003565A9" w:rsidP="003565A9">
      <w:pPr>
        <w:numPr>
          <w:ilvl w:val="0"/>
          <w:numId w:val="1"/>
        </w:numPr>
        <w:tabs>
          <w:tab w:val="num" w:pos="426"/>
        </w:tabs>
        <w:spacing w:after="0"/>
        <w:ind w:left="426" w:hanging="426"/>
        <w:contextualSpacing/>
        <w:jc w:val="both"/>
        <w:rPr>
          <w:rFonts w:ascii="Arial" w:eastAsia="Times New Roman" w:hAnsi="Arial" w:cs="Arial"/>
          <w:sz w:val="24"/>
          <w:szCs w:val="24"/>
          <w:lang w:eastAsia="pl-PL"/>
        </w:rPr>
      </w:pPr>
      <w:r w:rsidRPr="003565A9">
        <w:rPr>
          <w:rFonts w:ascii="Arial" w:eastAsia="Calibri" w:hAnsi="Arial" w:cs="Arial"/>
          <w:bCs/>
          <w:sz w:val="24"/>
          <w:szCs w:val="24"/>
        </w:rPr>
        <w:t xml:space="preserve">Zgodnie z wynikiem …………………………… (ogłoszenie o zamówieniu   …………………… z dnia ………………..) Wykonawca zobowiązuje się </w:t>
      </w:r>
      <w:r w:rsidRPr="003565A9">
        <w:rPr>
          <w:rFonts w:ascii="Arial" w:eastAsia="Times New Roman" w:hAnsi="Arial" w:cs="Arial"/>
          <w:sz w:val="24"/>
          <w:szCs w:val="24"/>
          <w:lang w:eastAsia="pl-PL"/>
        </w:rPr>
        <w:t xml:space="preserve">wykonać usługę odbioru i unieszkodliwienia odpadów pokonsumpcyjnych - produktów ubocznych pochodzenia zwierzęcego kategorii 3 powstałych w związku </w:t>
      </w:r>
      <w:r w:rsidRPr="003565A9">
        <w:rPr>
          <w:rFonts w:ascii="Arial" w:eastAsia="Times New Roman" w:hAnsi="Arial" w:cs="Arial"/>
          <w:sz w:val="24"/>
          <w:szCs w:val="24"/>
          <w:lang w:eastAsia="pl-PL"/>
        </w:rPr>
        <w:br/>
        <w:t>z żywieniem żołnierzy w kuchniach na terenie administrowanym przez 24 Wojskowy Oddział Gospodarczy (zgodnie z opisem przedmiotu zamówienia – załącznik nr 1 do umowy).</w:t>
      </w:r>
    </w:p>
    <w:p w:rsidR="003565A9" w:rsidRPr="003565A9" w:rsidRDefault="003565A9" w:rsidP="003565A9">
      <w:pPr>
        <w:numPr>
          <w:ilvl w:val="0"/>
          <w:numId w:val="1"/>
        </w:numPr>
        <w:tabs>
          <w:tab w:val="num" w:pos="426"/>
        </w:tabs>
        <w:spacing w:after="0"/>
        <w:ind w:left="426" w:hanging="426"/>
        <w:contextualSpacing/>
        <w:jc w:val="both"/>
        <w:rPr>
          <w:rFonts w:ascii="Arial" w:eastAsia="Times New Roman" w:hAnsi="Arial" w:cs="Arial"/>
          <w:bCs/>
          <w:sz w:val="24"/>
          <w:szCs w:val="24"/>
          <w:lang w:eastAsia="pl-PL"/>
        </w:rPr>
      </w:pPr>
      <w:r w:rsidRPr="003565A9">
        <w:rPr>
          <w:rFonts w:ascii="Arial" w:eastAsia="Times New Roman" w:hAnsi="Arial" w:cs="Arial"/>
          <w:bCs/>
          <w:sz w:val="24"/>
          <w:szCs w:val="24"/>
          <w:lang w:eastAsia="pl-PL"/>
        </w:rPr>
        <w:t>Zamawiający przewiduje skorzystanie z prawa opcji, o którym mowa w art. 441 ust. 1 ustawy Prawo zamówień publicznych. Prawo opcji jest uprawnieniem Zamawiającego, z którego może, ale nie musi skorzystać w ramach realizacji niniejszej umowy. W przypadku nie skorzystania przez zamawiającego                       z prawa opcji Wykonawcy nie przysługują żadne roszczenia z tego tytułu.</w:t>
      </w:r>
    </w:p>
    <w:p w:rsidR="003565A9" w:rsidRPr="003565A9" w:rsidRDefault="003565A9" w:rsidP="003565A9">
      <w:pPr>
        <w:numPr>
          <w:ilvl w:val="0"/>
          <w:numId w:val="1"/>
        </w:numPr>
        <w:tabs>
          <w:tab w:val="num" w:pos="426"/>
        </w:tabs>
        <w:spacing w:after="0"/>
        <w:ind w:left="426" w:hanging="426"/>
        <w:contextualSpacing/>
        <w:jc w:val="both"/>
        <w:rPr>
          <w:rFonts w:ascii="Arial" w:eastAsia="Times New Roman" w:hAnsi="Arial" w:cs="Arial"/>
          <w:bCs/>
          <w:sz w:val="24"/>
          <w:szCs w:val="24"/>
          <w:lang w:eastAsia="pl-PL"/>
        </w:rPr>
      </w:pPr>
      <w:r w:rsidRPr="003565A9">
        <w:rPr>
          <w:rFonts w:ascii="Arial" w:eastAsia="Times New Roman" w:hAnsi="Arial" w:cs="Arial"/>
          <w:bCs/>
          <w:sz w:val="24"/>
          <w:szCs w:val="24"/>
          <w:lang w:eastAsia="pl-PL"/>
        </w:rPr>
        <w:t>Warunkiem uruchomienia prawa opcji jest oświadczenie woli Zamawiającego o żądaniu wykonania zamówienia kwalifikowanego przez Zamawiającego jako prawo opcji.</w:t>
      </w:r>
    </w:p>
    <w:p w:rsidR="003565A9" w:rsidRPr="003565A9" w:rsidRDefault="003565A9" w:rsidP="003565A9">
      <w:pPr>
        <w:numPr>
          <w:ilvl w:val="0"/>
          <w:numId w:val="1"/>
        </w:numPr>
        <w:tabs>
          <w:tab w:val="num" w:pos="426"/>
        </w:tabs>
        <w:spacing w:after="0"/>
        <w:ind w:left="426" w:hanging="426"/>
        <w:contextualSpacing/>
        <w:jc w:val="both"/>
        <w:rPr>
          <w:rFonts w:ascii="Arial" w:eastAsia="Times New Roman" w:hAnsi="Arial" w:cs="Arial"/>
          <w:bCs/>
          <w:sz w:val="24"/>
          <w:szCs w:val="24"/>
          <w:lang w:eastAsia="pl-PL"/>
        </w:rPr>
      </w:pPr>
      <w:r w:rsidRPr="003565A9">
        <w:rPr>
          <w:rFonts w:ascii="Arial" w:eastAsia="Times New Roman" w:hAnsi="Arial" w:cs="Arial"/>
          <w:bCs/>
          <w:sz w:val="24"/>
          <w:szCs w:val="24"/>
          <w:lang w:eastAsia="pl-PL"/>
        </w:rPr>
        <w:lastRenderedPageBreak/>
        <w:t>Zamawiający skorzysta z prawa opcji w przypadku konieczności zabezpieczenia dodatkowych potrzeb jednostek wojskowych przy jednoczesnym zapewnieniu przez dysponenta wyższego stopnia odpowiednich środków finansowych na realizację takiego zamówienia.</w:t>
      </w:r>
    </w:p>
    <w:p w:rsidR="003565A9" w:rsidRPr="003565A9" w:rsidRDefault="003565A9" w:rsidP="003565A9">
      <w:pPr>
        <w:numPr>
          <w:ilvl w:val="0"/>
          <w:numId w:val="1"/>
        </w:numPr>
        <w:tabs>
          <w:tab w:val="num" w:pos="426"/>
        </w:tabs>
        <w:spacing w:after="0"/>
        <w:ind w:left="426" w:hanging="426"/>
        <w:contextualSpacing/>
        <w:jc w:val="both"/>
        <w:rPr>
          <w:rFonts w:ascii="Arial" w:eastAsia="Times New Roman" w:hAnsi="Arial" w:cs="Arial"/>
          <w:bCs/>
          <w:sz w:val="24"/>
          <w:szCs w:val="24"/>
          <w:lang w:eastAsia="pl-PL"/>
        </w:rPr>
      </w:pPr>
      <w:r w:rsidRPr="003565A9">
        <w:rPr>
          <w:rFonts w:ascii="Arial" w:eastAsia="Times New Roman" w:hAnsi="Arial" w:cs="Arial"/>
          <w:bCs/>
          <w:sz w:val="24"/>
          <w:szCs w:val="24"/>
          <w:lang w:eastAsia="pl-PL"/>
        </w:rPr>
        <w:t xml:space="preserve">W ramach zamówienia Podstawowego Zamawiający określa ilość odpadów powstałych w związku z żywieniem żołnierzy w ilości </w:t>
      </w:r>
      <w:r w:rsidRPr="003565A9">
        <w:rPr>
          <w:rFonts w:ascii="Arial" w:eastAsia="Times New Roman" w:hAnsi="Arial" w:cs="Arial"/>
          <w:b/>
          <w:bCs/>
          <w:sz w:val="24"/>
          <w:szCs w:val="24"/>
          <w:lang w:eastAsia="pl-PL"/>
        </w:rPr>
        <w:t>850 000,00 kg (850 Mg).</w:t>
      </w:r>
    </w:p>
    <w:p w:rsidR="003565A9" w:rsidRPr="003565A9" w:rsidRDefault="003565A9" w:rsidP="003565A9">
      <w:pPr>
        <w:numPr>
          <w:ilvl w:val="0"/>
          <w:numId w:val="1"/>
        </w:numPr>
        <w:tabs>
          <w:tab w:val="num" w:pos="426"/>
        </w:tabs>
        <w:spacing w:after="0"/>
        <w:ind w:left="426" w:hanging="426"/>
        <w:contextualSpacing/>
        <w:jc w:val="both"/>
        <w:rPr>
          <w:rFonts w:ascii="Arial" w:eastAsia="Times New Roman" w:hAnsi="Arial" w:cs="Arial"/>
          <w:bCs/>
          <w:sz w:val="24"/>
          <w:szCs w:val="24"/>
          <w:lang w:eastAsia="pl-PL"/>
        </w:rPr>
      </w:pPr>
      <w:r w:rsidRPr="003565A9">
        <w:rPr>
          <w:rFonts w:ascii="Arial" w:eastAsia="Times New Roman" w:hAnsi="Arial" w:cs="Arial"/>
          <w:bCs/>
          <w:sz w:val="24"/>
          <w:szCs w:val="24"/>
          <w:lang w:eastAsia="pl-PL"/>
        </w:rPr>
        <w:t xml:space="preserve">W ramach prawa opcji Zamawiający przewiduje zwiększenie ilości wytworzonych odpadów o </w:t>
      </w:r>
      <w:r w:rsidRPr="003565A9">
        <w:rPr>
          <w:rFonts w:ascii="Arial" w:eastAsia="Times New Roman" w:hAnsi="Arial" w:cs="Arial"/>
          <w:b/>
          <w:bCs/>
          <w:sz w:val="24"/>
          <w:szCs w:val="24"/>
          <w:lang w:eastAsia="pl-PL"/>
        </w:rPr>
        <w:t>460 000,00 kg (460 Mg).</w:t>
      </w:r>
    </w:p>
    <w:p w:rsidR="003565A9" w:rsidRPr="003565A9" w:rsidRDefault="003565A9" w:rsidP="003565A9">
      <w:pPr>
        <w:numPr>
          <w:ilvl w:val="0"/>
          <w:numId w:val="1"/>
        </w:numPr>
        <w:tabs>
          <w:tab w:val="num" w:pos="426"/>
        </w:tabs>
        <w:spacing w:after="0"/>
        <w:ind w:left="426" w:hanging="426"/>
        <w:contextualSpacing/>
        <w:rPr>
          <w:rFonts w:ascii="Arial" w:eastAsia="Times New Roman" w:hAnsi="Arial" w:cs="Arial"/>
          <w:bCs/>
          <w:sz w:val="24"/>
          <w:szCs w:val="24"/>
          <w:lang w:eastAsia="pl-PL"/>
        </w:rPr>
      </w:pPr>
      <w:r w:rsidRPr="003565A9">
        <w:rPr>
          <w:rFonts w:ascii="Arial" w:eastAsia="Calibri" w:hAnsi="Arial" w:cs="Arial"/>
          <w:sz w:val="24"/>
          <w:szCs w:val="24"/>
        </w:rPr>
        <w:t xml:space="preserve">Odpady odbierane będą </w:t>
      </w:r>
      <w:r w:rsidRPr="003565A9">
        <w:rPr>
          <w:rFonts w:ascii="Arial" w:eastAsia="Times New Roman" w:hAnsi="Arial" w:cs="Arial"/>
          <w:sz w:val="24"/>
          <w:szCs w:val="24"/>
          <w:lang w:eastAsia="pl-PL"/>
        </w:rPr>
        <w:t>z punktów żywienia zbiorowego:</w:t>
      </w:r>
    </w:p>
    <w:p w:rsidR="003565A9" w:rsidRPr="003565A9" w:rsidRDefault="003565A9" w:rsidP="003565A9">
      <w:pPr>
        <w:numPr>
          <w:ilvl w:val="0"/>
          <w:numId w:val="8"/>
        </w:numPr>
        <w:spacing w:after="0"/>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ze stołówki na terenie 24 WOG ul. Nowowiejska 20, 11 - 500 Giżycko;</w:t>
      </w:r>
    </w:p>
    <w:p w:rsidR="003565A9" w:rsidRPr="003565A9" w:rsidRDefault="003565A9" w:rsidP="003565A9">
      <w:pPr>
        <w:numPr>
          <w:ilvl w:val="0"/>
          <w:numId w:val="8"/>
        </w:numPr>
        <w:spacing w:after="0"/>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ze stołówek na terenie Jednostek Wojskowych Nr 1460 i 3797 ul. Wojska Polskiego 23, 12 – 250 Orzysz;</w:t>
      </w:r>
    </w:p>
    <w:p w:rsidR="003565A9" w:rsidRPr="003565A9" w:rsidRDefault="003565A9" w:rsidP="003565A9">
      <w:pPr>
        <w:numPr>
          <w:ilvl w:val="0"/>
          <w:numId w:val="8"/>
        </w:numPr>
        <w:spacing w:after="0"/>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ze stołówki na terenie Jednostki Wojskowej Nr 2568 ul. Gen.J.Bema  7, 11-600 Węgorzewo.</w:t>
      </w:r>
    </w:p>
    <w:p w:rsidR="003565A9" w:rsidRPr="003565A9" w:rsidRDefault="003565A9" w:rsidP="003565A9">
      <w:pPr>
        <w:numPr>
          <w:ilvl w:val="0"/>
          <w:numId w:val="8"/>
        </w:numPr>
        <w:spacing w:after="0"/>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 xml:space="preserve">ze stołówek na terenie Jednostki Wojskowej Nr 2098 w Bemowie Piskim                 ul. Kętrzyńskiego 1, 12-230 Biała Piska </w:t>
      </w:r>
      <w:r w:rsidRPr="003565A9">
        <w:rPr>
          <w:rFonts w:ascii="Arial" w:eastAsia="Calibri" w:hAnsi="Arial" w:cs="Arial"/>
          <w:sz w:val="24"/>
          <w:szCs w:val="24"/>
          <w:u w:val="single"/>
        </w:rPr>
        <w:t>oraz z punktów polowych na terenie poligonu Orzysz oraz na terenie kompleksu wojskowego w Bemowie Piskim.</w:t>
      </w:r>
    </w:p>
    <w:p w:rsidR="003565A9" w:rsidRPr="003565A9" w:rsidRDefault="003565A9" w:rsidP="003565A9">
      <w:pPr>
        <w:numPr>
          <w:ilvl w:val="0"/>
          <w:numId w:val="8"/>
        </w:numPr>
        <w:spacing w:after="0"/>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ze stołówki na terenie Jednostki Wojskowej Nr 4808 ul. Partyzantów 33, 19 -500 Gołdap.</w:t>
      </w:r>
    </w:p>
    <w:p w:rsidR="003565A9" w:rsidRPr="003565A9" w:rsidRDefault="003565A9" w:rsidP="003565A9">
      <w:pPr>
        <w:spacing w:after="0"/>
        <w:ind w:left="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 xml:space="preserve">Ponadto może zaistnieć potrzeba odbierania odpadów pokonsumpcyjnych </w:t>
      </w:r>
      <w:r w:rsidRPr="003565A9">
        <w:rPr>
          <w:rFonts w:ascii="Arial" w:eastAsia="Times New Roman" w:hAnsi="Arial" w:cs="Arial"/>
          <w:sz w:val="24"/>
          <w:szCs w:val="24"/>
          <w:lang w:eastAsia="pl-PL"/>
        </w:rPr>
        <w:br/>
        <w:t>z tymczasowych punktów polowych na terenie jednostek wojskowych administrowanych przez 24 WOG.</w:t>
      </w:r>
      <w:r w:rsidRPr="003565A9">
        <w:rPr>
          <w:rFonts w:ascii="Arial" w:eastAsia="Calibri" w:hAnsi="Arial" w:cs="Arial"/>
          <w:sz w:val="24"/>
          <w:szCs w:val="24"/>
        </w:rPr>
        <w:t xml:space="preserve"> </w:t>
      </w:r>
      <w:bookmarkStart w:id="0" w:name="_Hlk82072780"/>
      <w:r w:rsidRPr="003565A9">
        <w:rPr>
          <w:rFonts w:ascii="Arial" w:eastAsia="Calibri" w:hAnsi="Arial" w:cs="Arial"/>
          <w:sz w:val="24"/>
          <w:szCs w:val="24"/>
        </w:rPr>
        <w:t xml:space="preserve">Zamawiający zastrzega sobie także możliwość odbierania odpadów ze stołówki na terenie kompleksu wojskowego w Giżycku przy ul. Wojska Polskiego w przypadku jej uruchomienia.  </w:t>
      </w:r>
      <w:bookmarkEnd w:id="0"/>
    </w:p>
    <w:p w:rsidR="003565A9" w:rsidRPr="003565A9" w:rsidRDefault="003565A9" w:rsidP="003565A9">
      <w:pPr>
        <w:numPr>
          <w:ilvl w:val="0"/>
          <w:numId w:val="1"/>
        </w:numPr>
        <w:tabs>
          <w:tab w:val="num" w:pos="426"/>
        </w:tabs>
        <w:spacing w:after="0"/>
        <w:ind w:left="426" w:hanging="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 xml:space="preserve">Wykonawca zobowiązuje się postępować z odpadami w sposób zgodny  </w:t>
      </w:r>
      <w:r w:rsidRPr="003565A9">
        <w:rPr>
          <w:rFonts w:ascii="Arial" w:eastAsia="Times New Roman" w:hAnsi="Arial" w:cs="Arial"/>
          <w:sz w:val="24"/>
          <w:szCs w:val="24"/>
          <w:lang w:eastAsia="pl-PL"/>
        </w:rPr>
        <w:br/>
        <w:t>z powszechnie obowiązującymi przepisami, a w szczególności</w:t>
      </w:r>
      <w:r w:rsidRPr="003565A9">
        <w:rPr>
          <w:rFonts w:ascii="Arial" w:eastAsia="Calibri" w:hAnsi="Arial" w:cs="Arial"/>
          <w:sz w:val="24"/>
          <w:szCs w:val="24"/>
        </w:rPr>
        <w:t xml:space="preserve"> </w:t>
      </w:r>
      <w:r w:rsidRPr="003565A9">
        <w:rPr>
          <w:rFonts w:ascii="Arial" w:eastAsia="Times New Roman" w:hAnsi="Arial" w:cs="Arial"/>
          <w:sz w:val="24"/>
          <w:szCs w:val="24"/>
          <w:lang w:eastAsia="pl-PL"/>
        </w:rPr>
        <w:t xml:space="preserve">ustawą z dnia 14 grudnia 2012r. o odpadach  </w:t>
      </w:r>
      <w:bookmarkStart w:id="1" w:name="_Hlk50630938"/>
      <w:r w:rsidRPr="003565A9">
        <w:rPr>
          <w:rFonts w:ascii="Arial" w:eastAsia="Times New Roman" w:hAnsi="Arial" w:cs="Arial"/>
          <w:sz w:val="24"/>
          <w:szCs w:val="24"/>
          <w:lang w:eastAsia="pl-PL"/>
        </w:rPr>
        <w:t>(tj. Dz.U. z 2023</w:t>
      </w:r>
      <w:bookmarkEnd w:id="1"/>
      <w:r w:rsidRPr="003565A9">
        <w:rPr>
          <w:rFonts w:ascii="Arial" w:eastAsia="Times New Roman" w:hAnsi="Arial" w:cs="Arial"/>
          <w:sz w:val="24"/>
          <w:szCs w:val="24"/>
          <w:lang w:eastAsia="pl-PL"/>
        </w:rPr>
        <w:t xml:space="preserve"> poz. 1587 ze zm.).</w:t>
      </w:r>
    </w:p>
    <w:p w:rsidR="003565A9" w:rsidRPr="003565A9" w:rsidRDefault="003565A9" w:rsidP="003565A9">
      <w:pPr>
        <w:numPr>
          <w:ilvl w:val="0"/>
          <w:numId w:val="1"/>
        </w:numPr>
        <w:tabs>
          <w:tab w:val="num" w:pos="426"/>
        </w:tabs>
        <w:spacing w:after="0"/>
        <w:ind w:left="426" w:hanging="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 xml:space="preserve">Wykonawca jest zobowiązany przez cały okres trwania umowy do posiadania: </w:t>
      </w:r>
      <w:r w:rsidRPr="003565A9">
        <w:rPr>
          <w:rFonts w:ascii="Arial" w:eastAsia="Times New Roman" w:hAnsi="Arial" w:cs="Arial"/>
          <w:sz w:val="24"/>
          <w:szCs w:val="24"/>
          <w:lang w:eastAsia="pl-PL"/>
        </w:rPr>
        <w:br/>
        <w:t xml:space="preserve">- Decyzji i wpisów właściwych organów zezwalających na odbiór odpadów na podstawie  obowiązujących przepisów – zgodnie z załącznikiem nr 1 do Umowy.  </w:t>
      </w:r>
    </w:p>
    <w:p w:rsidR="003565A9" w:rsidRPr="003565A9" w:rsidRDefault="003565A9" w:rsidP="003565A9">
      <w:pPr>
        <w:numPr>
          <w:ilvl w:val="0"/>
          <w:numId w:val="1"/>
        </w:numPr>
        <w:tabs>
          <w:tab w:val="num" w:pos="426"/>
        </w:tabs>
        <w:spacing w:after="0"/>
        <w:ind w:left="426" w:hanging="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 xml:space="preserve">Wykonawca zobowiązuje się do odbierania odpadów pokonsumpcyjnych </w:t>
      </w:r>
      <w:r w:rsidRPr="003565A9">
        <w:rPr>
          <w:rFonts w:ascii="Arial" w:eastAsia="Times New Roman" w:hAnsi="Arial" w:cs="Arial"/>
          <w:sz w:val="24"/>
          <w:szCs w:val="24"/>
          <w:lang w:eastAsia="pl-PL"/>
        </w:rPr>
        <w:br/>
        <w:t xml:space="preserve">z punktów żywienia zbiorowego wymienionych w § 1 ust. 7 w miarę potrzeb co najmniej raz w tygodniu, w przypadku wytworzonych odpadów pokonsumpcyjnych powyżej 800 kg w tygodniu, odbiór realizowany będzie dwa razy w tygodniu lub częściej wg potrzeb, nawet codziennie. </w:t>
      </w:r>
      <w:r w:rsidRPr="003565A9">
        <w:rPr>
          <w:rFonts w:ascii="Arial" w:eastAsia="Times New Roman" w:hAnsi="Arial" w:cs="Arial"/>
          <w:sz w:val="24"/>
          <w:szCs w:val="24"/>
          <w:u w:val="single"/>
          <w:lang w:eastAsia="pl-PL"/>
        </w:rPr>
        <w:t xml:space="preserve">Wykonawca zobowiązany jest do odbioru odpadów w ciągu 2 dni od zgłoszenia (telefonicznie lub faksem). </w:t>
      </w:r>
      <w:r w:rsidRPr="003565A9">
        <w:rPr>
          <w:rFonts w:ascii="Arial" w:eastAsia="Times New Roman" w:hAnsi="Arial" w:cs="Arial"/>
          <w:sz w:val="24"/>
          <w:szCs w:val="24"/>
          <w:lang w:eastAsia="pl-PL"/>
        </w:rPr>
        <w:t xml:space="preserve">W przypadku ćwiczeń poligonowych może zachodzić potrzeba częstszego odbierania odpadów pokonsumpcyjnych </w:t>
      </w:r>
      <w:r w:rsidRPr="003565A9">
        <w:rPr>
          <w:rFonts w:ascii="Arial" w:eastAsia="Times New Roman" w:hAnsi="Arial" w:cs="Arial"/>
          <w:sz w:val="24"/>
          <w:szCs w:val="24"/>
          <w:u w:val="single"/>
          <w:lang w:eastAsia="pl-PL"/>
        </w:rPr>
        <w:t>nawet codziennie</w:t>
      </w:r>
      <w:r w:rsidRPr="003565A9">
        <w:rPr>
          <w:rFonts w:ascii="Arial" w:eastAsia="Times New Roman" w:hAnsi="Arial" w:cs="Arial"/>
          <w:sz w:val="24"/>
          <w:szCs w:val="24"/>
          <w:lang w:eastAsia="pl-PL"/>
        </w:rPr>
        <w:t xml:space="preserve"> oraz konieczność odbierania odpadów z punktów polowych usytuowanych w obrębie administrowanym przez 24 WOG.  </w:t>
      </w:r>
    </w:p>
    <w:p w:rsidR="003565A9" w:rsidRPr="003565A9" w:rsidRDefault="003565A9" w:rsidP="003565A9">
      <w:pPr>
        <w:numPr>
          <w:ilvl w:val="0"/>
          <w:numId w:val="1"/>
        </w:numPr>
        <w:tabs>
          <w:tab w:val="num" w:pos="426"/>
        </w:tabs>
        <w:spacing w:after="0"/>
        <w:ind w:left="426" w:hanging="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 xml:space="preserve">Wykonawca użyczy bezpłatnie Zamawiającemu na czas obowiązywania umowy niezbędną ilość pojemników hermetycznie zamykanych o pojemności 60l i 120l dostosowanych do przechowywania i transportu odpadów (pojemniki mobilne). Ponadto Wykonawca zabezpieczy odpowiednią ilość worków do gromadzenia suchego pieczywa. Wykonawca będzie przeprowadzał dezynfekcję pojemników we własnym zakresie oraz dbał o czystość i porządek w miejscu przechowywania </w:t>
      </w:r>
      <w:r w:rsidRPr="003565A9">
        <w:rPr>
          <w:rFonts w:ascii="Arial" w:eastAsia="Times New Roman" w:hAnsi="Arial" w:cs="Arial"/>
          <w:sz w:val="24"/>
          <w:szCs w:val="24"/>
          <w:lang w:eastAsia="pl-PL"/>
        </w:rPr>
        <w:lastRenderedPageBreak/>
        <w:t xml:space="preserve">odpadów. Raz w tygodniu Wykonawca przeprowadzi mycie i dezynfekcje pomieszczeń do gromadzenia odpadów oraz kontenerów na zbiórkę odpadów.  Pojemność i ilość pojemników oraz worków na suchy chleb ma zapewnić Zamawiającemu swobodne gromadzenie odpadów pokonsumpcyjnych do dnia ponownego odbioru odpadów. Wykonawca po odbiorze pojemnika z odpadami pokonsumpcyjnymi pozostawi nowy (czysty/zdezynfekowany) pojemnik celem dalszego gromadzenia odpadów. </w:t>
      </w:r>
    </w:p>
    <w:p w:rsidR="003565A9" w:rsidRPr="003565A9" w:rsidRDefault="003565A9" w:rsidP="003565A9">
      <w:pPr>
        <w:numPr>
          <w:ilvl w:val="0"/>
          <w:numId w:val="1"/>
        </w:numPr>
        <w:tabs>
          <w:tab w:val="num" w:pos="567"/>
        </w:tabs>
        <w:spacing w:after="0"/>
        <w:ind w:left="426" w:hanging="426"/>
        <w:contextualSpacing/>
        <w:jc w:val="both"/>
        <w:rPr>
          <w:rFonts w:ascii="Arial" w:eastAsia="Times New Roman" w:hAnsi="Arial" w:cs="Arial"/>
          <w:sz w:val="24"/>
          <w:szCs w:val="24"/>
          <w:lang w:eastAsia="pl-PL"/>
        </w:rPr>
      </w:pPr>
      <w:r w:rsidRPr="003565A9">
        <w:rPr>
          <w:rFonts w:ascii="Arial" w:eastAsia="Calibri" w:hAnsi="Arial" w:cs="Arial"/>
          <w:sz w:val="24"/>
          <w:szCs w:val="24"/>
          <w:u w:val="single"/>
        </w:rPr>
        <w:t>Na żądanie Kierownika kuchni/stołówki Wykonawca dostarczy (użyczy nieodpłatnie na czas obowiązywania umowy) w miejsca odbioru odpadów - kontenery chłodnicze na odpady - w okresie gdy temperatura powietrza na zewnątrz przekroczy ok. 6</w:t>
      </w:r>
      <w:r w:rsidRPr="003565A9">
        <w:rPr>
          <w:rFonts w:ascii="Arial" w:eastAsia="Calibri" w:hAnsi="Arial" w:cs="Arial"/>
          <w:sz w:val="24"/>
          <w:szCs w:val="24"/>
          <w:u w:val="single"/>
          <w:vertAlign w:val="superscript"/>
        </w:rPr>
        <w:t>0</w:t>
      </w:r>
      <w:r w:rsidRPr="003565A9">
        <w:rPr>
          <w:rFonts w:ascii="Arial" w:eastAsia="Calibri" w:hAnsi="Arial" w:cs="Arial"/>
          <w:sz w:val="24"/>
          <w:szCs w:val="24"/>
          <w:u w:val="single"/>
        </w:rPr>
        <w:t xml:space="preserve">C </w:t>
      </w:r>
      <w:r w:rsidRPr="003565A9">
        <w:rPr>
          <w:rFonts w:ascii="Arial" w:eastAsia="Calibri" w:hAnsi="Arial" w:cs="Arial"/>
          <w:sz w:val="24"/>
          <w:szCs w:val="24"/>
        </w:rPr>
        <w:t xml:space="preserve">(konstrukcja kontenera musi zapewnić szczelność trwale nieprzepuszczającą cieczy i gazów, obcych zapachów. Komora wewnętrzna ma umożliwić łatwość mycia i dezynfekcji, kontener musi być szczelnie zamykany od zewnątrz, bez możliwości dostępu osób trzecich). Kontener musi zostać dostarczony w ciągu </w:t>
      </w:r>
      <w:r w:rsidRPr="003565A9">
        <w:rPr>
          <w:rFonts w:ascii="Arial" w:eastAsia="Calibri" w:hAnsi="Arial" w:cs="Arial"/>
          <w:sz w:val="24"/>
          <w:szCs w:val="24"/>
          <w:u w:val="single"/>
        </w:rPr>
        <w:t>maksymalnie 10 dni</w:t>
      </w:r>
      <w:r w:rsidRPr="003565A9">
        <w:rPr>
          <w:rFonts w:ascii="Arial" w:eastAsia="Calibri" w:hAnsi="Arial" w:cs="Arial"/>
          <w:sz w:val="24"/>
          <w:szCs w:val="24"/>
        </w:rPr>
        <w:t xml:space="preserve"> od dnia powiadomienia Wykonawcy o konieczności posadowienia takiego kontenera przy kuchni. Wielkość kontenera musi być dostosowana do ilości wytwarzanych odpadów w danym miejscu. </w:t>
      </w:r>
    </w:p>
    <w:p w:rsidR="003565A9" w:rsidRPr="003565A9" w:rsidRDefault="003565A9" w:rsidP="003565A9">
      <w:pPr>
        <w:numPr>
          <w:ilvl w:val="0"/>
          <w:numId w:val="1"/>
        </w:numPr>
        <w:tabs>
          <w:tab w:val="num" w:pos="567"/>
        </w:tabs>
        <w:spacing w:after="0"/>
        <w:ind w:left="426" w:hanging="426"/>
        <w:contextualSpacing/>
        <w:jc w:val="both"/>
        <w:rPr>
          <w:rFonts w:ascii="Arial" w:eastAsia="Times New Roman" w:hAnsi="Arial" w:cs="Arial"/>
          <w:sz w:val="24"/>
          <w:szCs w:val="24"/>
          <w:lang w:eastAsia="pl-PL"/>
        </w:rPr>
      </w:pPr>
      <w:bookmarkStart w:id="2" w:name="_Hlk143775223"/>
      <w:r w:rsidRPr="003565A9">
        <w:rPr>
          <w:rFonts w:ascii="Arial" w:eastAsia="Calibri" w:hAnsi="Arial" w:cs="Arial"/>
          <w:sz w:val="24"/>
          <w:szCs w:val="24"/>
        </w:rPr>
        <w:t>Celem prawidłowego funkcjonowania kontenerów Zamawiający zabezpieczy dostęp do energii elektrycznej (nieodpłatny pobór energii).  W związku z tym Wykonawca nie będzie kalkulował ceny energii elektrycznej do wartości usługi.</w:t>
      </w:r>
    </w:p>
    <w:p w:rsidR="003565A9" w:rsidRPr="003565A9" w:rsidRDefault="003565A9" w:rsidP="003565A9">
      <w:pPr>
        <w:numPr>
          <w:ilvl w:val="0"/>
          <w:numId w:val="1"/>
        </w:numPr>
        <w:tabs>
          <w:tab w:val="num" w:pos="567"/>
        </w:tabs>
        <w:spacing w:after="0"/>
        <w:ind w:left="426" w:hanging="426"/>
        <w:contextualSpacing/>
        <w:jc w:val="both"/>
        <w:rPr>
          <w:rFonts w:ascii="Arial" w:eastAsia="Times New Roman" w:hAnsi="Arial" w:cs="Arial"/>
          <w:sz w:val="24"/>
          <w:szCs w:val="24"/>
          <w:lang w:eastAsia="pl-PL"/>
        </w:rPr>
      </w:pPr>
      <w:r w:rsidRPr="003565A9">
        <w:rPr>
          <w:rFonts w:ascii="Arial" w:eastAsia="Calibri" w:hAnsi="Arial" w:cs="Arial"/>
          <w:sz w:val="24"/>
          <w:szCs w:val="24"/>
        </w:rPr>
        <w:t xml:space="preserve">Każdorazowe podłączenie kontenera do sieci energetycznej Zamawiającego Wykonawca zobowiązany jest uzgodnić z właściwą miejscowo Sekcją Obsługi Infrastruktury. Wykonawca zobowiązany jest do podłączenia kontenera przez swój personel oraz zabezpieczenie niezbędnego oprzyrządowania (kable, wtyczki itp.). Wykonawca zobowiązuje się do zapewnienia bezpiecznej eksploatacji kontenerów, w sposób nie stwarzający zagrożenia dla osób wykonujących czynności gromadzenia i odbioru odpadów pokonsumpcyjnych.  </w:t>
      </w:r>
    </w:p>
    <w:bookmarkEnd w:id="2"/>
    <w:p w:rsidR="003565A9" w:rsidRPr="003565A9" w:rsidRDefault="003565A9" w:rsidP="003565A9">
      <w:pPr>
        <w:numPr>
          <w:ilvl w:val="0"/>
          <w:numId w:val="1"/>
        </w:numPr>
        <w:tabs>
          <w:tab w:val="num" w:pos="567"/>
        </w:tabs>
        <w:spacing w:after="0"/>
        <w:ind w:left="426" w:hanging="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 xml:space="preserve">Dokładna ilość odbieranych odpadów </w:t>
      </w:r>
      <w:r w:rsidRPr="003565A9">
        <w:rPr>
          <w:rFonts w:ascii="Arial" w:eastAsia="Times New Roman" w:hAnsi="Arial" w:cs="Arial"/>
          <w:sz w:val="24"/>
          <w:szCs w:val="24"/>
          <w:u w:val="single"/>
          <w:lang w:eastAsia="pl-PL"/>
        </w:rPr>
        <w:t>zostanie każdorazowo określona poprzez zważenie odpadów</w:t>
      </w:r>
      <w:r w:rsidRPr="003565A9">
        <w:rPr>
          <w:rFonts w:ascii="Arial" w:eastAsia="Times New Roman" w:hAnsi="Arial" w:cs="Arial"/>
          <w:sz w:val="24"/>
          <w:szCs w:val="24"/>
          <w:lang w:eastAsia="pl-PL"/>
        </w:rPr>
        <w:t xml:space="preserve"> przez Wykonawcę w obecności Kierownika kuchni lub osobę przez niego upoważnioną. Wagę do ważenia odpadów przy przekazywaniu zabezpieczy Wykonawca (waga musi spełniać wymagania metrologiczne wymagane przy obrocie towarowym oraz posiadać Deklaracje Zgodności).</w:t>
      </w:r>
    </w:p>
    <w:p w:rsidR="003565A9" w:rsidRPr="003565A9" w:rsidRDefault="003565A9" w:rsidP="003565A9">
      <w:pPr>
        <w:numPr>
          <w:ilvl w:val="0"/>
          <w:numId w:val="1"/>
        </w:numPr>
        <w:tabs>
          <w:tab w:val="num" w:pos="567"/>
        </w:tabs>
        <w:spacing w:after="0"/>
        <w:ind w:left="426" w:hanging="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 xml:space="preserve">Podane ilości odpadów są wartościami szacunkowymi i mogą ulegać zmianom. Płatność następować będzie za ilość faktycznie odebranych </w:t>
      </w:r>
      <w:r w:rsidRPr="003565A9">
        <w:rPr>
          <w:rFonts w:ascii="Arial" w:eastAsia="Times New Roman" w:hAnsi="Arial" w:cs="Arial"/>
          <w:sz w:val="24"/>
          <w:szCs w:val="24"/>
          <w:lang w:eastAsia="pl-PL"/>
        </w:rPr>
        <w:br/>
        <w:t>i unieszkodliwionych odpadów.</w:t>
      </w:r>
    </w:p>
    <w:p w:rsidR="003565A9" w:rsidRPr="003565A9" w:rsidRDefault="003565A9" w:rsidP="003565A9">
      <w:pPr>
        <w:numPr>
          <w:ilvl w:val="0"/>
          <w:numId w:val="1"/>
        </w:numPr>
        <w:tabs>
          <w:tab w:val="num" w:pos="567"/>
        </w:tabs>
        <w:spacing w:after="0"/>
        <w:ind w:left="426" w:hanging="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 xml:space="preserve">Wykonawca zobowiązuje się do wystawienia dokumentu potwierdzającego wytworzenie odpadów na podstawie wystawionych dokumentów handlowych przy przewozie produktów ubocznych pochodzenia zwierzęcego kategorii III, zgodnie z przepisami w tej materii. </w:t>
      </w:r>
    </w:p>
    <w:p w:rsidR="003565A9" w:rsidRPr="003565A9" w:rsidRDefault="003565A9" w:rsidP="003565A9">
      <w:pPr>
        <w:numPr>
          <w:ilvl w:val="0"/>
          <w:numId w:val="1"/>
        </w:numPr>
        <w:tabs>
          <w:tab w:val="num" w:pos="567"/>
        </w:tabs>
        <w:spacing w:after="0"/>
        <w:ind w:left="426" w:hanging="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 xml:space="preserve">W ramach zamówienia Wykonawca dokonywać będzie odbioru </w:t>
      </w:r>
      <w:r w:rsidRPr="003565A9">
        <w:rPr>
          <w:rFonts w:ascii="Arial" w:eastAsia="Times New Roman" w:hAnsi="Arial" w:cs="Arial"/>
          <w:sz w:val="24"/>
          <w:szCs w:val="24"/>
          <w:lang w:eastAsia="pl-PL"/>
        </w:rPr>
        <w:br/>
        <w:t>i unieszkodliwienia odpadów własnym środkiem transportu. Wykonawca odpowiedzialny jest za całokształt, w tym za przebieg, jakość,  terminowe wykonanie zamówienia oraz należytą staranność przy realizacji zobowiązań umowy.</w:t>
      </w:r>
    </w:p>
    <w:p w:rsidR="003565A9" w:rsidRPr="003565A9" w:rsidRDefault="003565A9" w:rsidP="003565A9">
      <w:pPr>
        <w:numPr>
          <w:ilvl w:val="0"/>
          <w:numId w:val="1"/>
        </w:numPr>
        <w:tabs>
          <w:tab w:val="num" w:pos="567"/>
        </w:tabs>
        <w:spacing w:after="0"/>
        <w:ind w:left="426" w:hanging="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lastRenderedPageBreak/>
        <w:t xml:space="preserve">Pojazdy i pojemniki wielokrotnego użytku, a także wszystkie pozostałe elementy wyposażenia lub sprzęt wielokrotnego użytku, który styka się z produktami ubocznymi pochodzenia zwierzęcego lub produktami przetworzonymi, muszą: </w:t>
      </w:r>
    </w:p>
    <w:p w:rsidR="003565A9" w:rsidRPr="003565A9" w:rsidRDefault="003565A9" w:rsidP="003565A9">
      <w:pPr>
        <w:numPr>
          <w:ilvl w:val="0"/>
          <w:numId w:val="4"/>
        </w:numPr>
        <w:tabs>
          <w:tab w:val="num" w:pos="993"/>
        </w:tabs>
        <w:spacing w:after="0"/>
        <w:ind w:left="993" w:hanging="567"/>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 xml:space="preserve">zostać wyczyszczone, wymyte i zdezynfekowane po każdym użyciu; </w:t>
      </w:r>
    </w:p>
    <w:p w:rsidR="003565A9" w:rsidRPr="003565A9" w:rsidRDefault="003565A9" w:rsidP="003565A9">
      <w:pPr>
        <w:numPr>
          <w:ilvl w:val="0"/>
          <w:numId w:val="4"/>
        </w:numPr>
        <w:tabs>
          <w:tab w:val="num" w:pos="993"/>
        </w:tabs>
        <w:spacing w:after="0"/>
        <w:ind w:left="993" w:hanging="567"/>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być utrzymywane w czystości;</w:t>
      </w:r>
    </w:p>
    <w:p w:rsidR="003565A9" w:rsidRPr="003565A9" w:rsidRDefault="003565A9" w:rsidP="003565A9">
      <w:pPr>
        <w:numPr>
          <w:ilvl w:val="0"/>
          <w:numId w:val="4"/>
        </w:numPr>
        <w:tabs>
          <w:tab w:val="num" w:pos="993"/>
        </w:tabs>
        <w:spacing w:after="0"/>
        <w:ind w:left="993" w:hanging="567"/>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być czyste i suche przed użyciem.</w:t>
      </w:r>
    </w:p>
    <w:p w:rsidR="003565A9" w:rsidRPr="003565A9" w:rsidRDefault="003565A9" w:rsidP="003565A9">
      <w:pPr>
        <w:numPr>
          <w:ilvl w:val="0"/>
          <w:numId w:val="1"/>
        </w:numPr>
        <w:tabs>
          <w:tab w:val="num" w:pos="426"/>
        </w:tabs>
        <w:spacing w:after="0"/>
        <w:ind w:left="426" w:hanging="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Pojemniki muszą zostać przeznaczone do przewozu określonego produktu                   w zakresie niezbędnym do uniknięcia zakażeń wzajemnych.</w:t>
      </w:r>
    </w:p>
    <w:p w:rsidR="003565A9" w:rsidRPr="003565A9" w:rsidRDefault="003565A9" w:rsidP="003565A9">
      <w:pPr>
        <w:numPr>
          <w:ilvl w:val="0"/>
          <w:numId w:val="1"/>
        </w:numPr>
        <w:tabs>
          <w:tab w:val="num" w:pos="426"/>
        </w:tabs>
        <w:spacing w:after="0"/>
        <w:ind w:left="426" w:hanging="426"/>
        <w:contextualSpacing/>
        <w:jc w:val="both"/>
        <w:rPr>
          <w:rFonts w:ascii="Arial" w:eastAsia="Times New Roman" w:hAnsi="Arial" w:cs="Arial"/>
          <w:sz w:val="24"/>
          <w:szCs w:val="24"/>
          <w:lang w:eastAsia="pl-PL"/>
        </w:rPr>
      </w:pPr>
      <w:bookmarkStart w:id="3" w:name="_Hlk77927108"/>
      <w:bookmarkStart w:id="4" w:name="_Hlk119495783"/>
      <w:r w:rsidRPr="003565A9">
        <w:rPr>
          <w:rFonts w:ascii="Arial" w:eastAsia="Calibri" w:hAnsi="Arial" w:cs="Arial"/>
          <w:sz w:val="24"/>
          <w:szCs w:val="24"/>
        </w:rPr>
        <w:t>Wykonawca wyraża zgodę na poddanie swoich pracowników, współpracowników i środków transportu, rygorom procedur bezpieczeństwa obowiązującym w Jednostce Wojskowej w czasie realizacji usługi zgodnie z wymogami ustawy z dnia 22 sierpnia 1997 r. o ochronie osób i mienia (tj. Dz. U. z 2021r., poz.1995 zezm.) w zakresie działania "Wewnętrznych Służb Dyżurnych" oraz procedur związanych z ustawą z dnia 5 sierpnia 2010 r. o ochronie informacji niejawnych (tj. Dz. U. 2024r., poz. 632 ze zm.)</w:t>
      </w:r>
      <w:r w:rsidR="0091078D">
        <w:rPr>
          <w:rFonts w:ascii="Arial" w:eastAsia="Calibri" w:hAnsi="Arial" w:cs="Arial"/>
          <w:sz w:val="24"/>
          <w:szCs w:val="24"/>
        </w:rPr>
        <w:t>.</w:t>
      </w:r>
      <w:r w:rsidRPr="003565A9">
        <w:rPr>
          <w:rFonts w:ascii="Arial" w:eastAsia="Calibri" w:hAnsi="Arial" w:cs="Arial"/>
          <w:sz w:val="24"/>
          <w:szCs w:val="24"/>
        </w:rPr>
        <w:t xml:space="preserve"> </w:t>
      </w:r>
      <w:r w:rsidR="0091078D">
        <w:rPr>
          <w:rFonts w:ascii="Arial" w:eastAsia="Calibri" w:hAnsi="Arial" w:cs="Arial"/>
          <w:bCs/>
          <w:sz w:val="24"/>
          <w:szCs w:val="24"/>
        </w:rPr>
        <w:t>Obowiązkiem</w:t>
      </w:r>
      <w:r w:rsidRPr="003565A9">
        <w:rPr>
          <w:rFonts w:ascii="Arial" w:eastAsia="Calibri" w:hAnsi="Arial" w:cs="Arial"/>
          <w:bCs/>
          <w:sz w:val="24"/>
          <w:szCs w:val="24"/>
        </w:rPr>
        <w:t xml:space="preserve"> Wykonawcy wobec Pełnomocnika ds. Ochrony Informacji Niejawnych właściwej jednostki wojskowej lub instytucji wojskowej na terenie której przewidziano realizację zamówienia jest po podpisaniu umowy, dostarczenie wniosku o wydanie przepustek osobowych    i samochodowych,  wraz z wymaganymi przez właściwą jednostkę organizacyjną załącznikami. W sprawach związanych z realizacją zamówienia należy kierować się do osób wskazanych w OPZ lub umowie jako do kontaktów. Te same procedury dotyczą także ewentualnych podwykonawców.</w:t>
      </w:r>
      <w:bookmarkEnd w:id="3"/>
    </w:p>
    <w:p w:rsidR="003565A9" w:rsidRPr="003565A9" w:rsidRDefault="003565A9" w:rsidP="003565A9">
      <w:pPr>
        <w:numPr>
          <w:ilvl w:val="0"/>
          <w:numId w:val="1"/>
        </w:numPr>
        <w:tabs>
          <w:tab w:val="num" w:pos="426"/>
        </w:tabs>
        <w:spacing w:after="0"/>
        <w:ind w:left="426" w:hanging="426"/>
        <w:contextualSpacing/>
        <w:jc w:val="both"/>
        <w:rPr>
          <w:rFonts w:ascii="Arial" w:eastAsia="Times New Roman" w:hAnsi="Arial" w:cs="Arial"/>
          <w:sz w:val="24"/>
          <w:szCs w:val="24"/>
          <w:lang w:eastAsia="pl-PL"/>
        </w:rPr>
      </w:pPr>
      <w:r w:rsidRPr="003565A9">
        <w:rPr>
          <w:rFonts w:ascii="Arial" w:eastAsia="Calibri" w:hAnsi="Arial" w:cs="Arial"/>
          <w:iCs/>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 Wykonawca odpowiada również za zachowanie powyższych informacji                         w tajemnicy przez osoby, którymi będzie się posługiwał przy wykonywaniu usługi, oraz osoby, którym wykonanie usługi powierzy.</w:t>
      </w:r>
    </w:p>
    <w:p w:rsidR="003565A9" w:rsidRPr="003565A9" w:rsidRDefault="003565A9" w:rsidP="003565A9">
      <w:pPr>
        <w:numPr>
          <w:ilvl w:val="0"/>
          <w:numId w:val="1"/>
        </w:numPr>
        <w:tabs>
          <w:tab w:val="num" w:pos="426"/>
        </w:tabs>
        <w:spacing w:after="0"/>
        <w:ind w:left="426" w:hanging="426"/>
        <w:jc w:val="both"/>
        <w:rPr>
          <w:rFonts w:ascii="Arial" w:eastAsia="Calibri" w:hAnsi="Arial" w:cs="Arial"/>
          <w:sz w:val="24"/>
          <w:szCs w:val="24"/>
        </w:rPr>
      </w:pPr>
      <w:bookmarkStart w:id="5" w:name="_Hlk174377586"/>
      <w:bookmarkEnd w:id="4"/>
      <w:r w:rsidRPr="003565A9">
        <w:rPr>
          <w:rFonts w:ascii="Arial" w:eastAsia="Calibri" w:hAnsi="Arial" w:cs="Arial"/>
          <w:sz w:val="24"/>
          <w:szCs w:val="24"/>
        </w:rPr>
        <w:t xml:space="preserve">Wykonawca (podwykonawca) jeżeli przy realizacji zamówienia na terenie chronionej jednostki lub instytucji wojskowej będzie planował skierować cudzoziemców, winien jest dostarczyć do Zamawiającego, wykaz cudzoziemców wraz z wymaganymi danymi (załącznik nr ……….) celem uzyskania niezbędnej opinii w sprawie wstępu cudzoziemców na teren chronionej jednostki lub instytucji od właściwego terenowo Ekspozytora Służby Kontrwywiadu Wojskowego. Czas oczekiwania na opinię do 10 dni. </w:t>
      </w:r>
    </w:p>
    <w:p w:rsidR="003565A9" w:rsidRPr="003565A9" w:rsidRDefault="003565A9" w:rsidP="003565A9">
      <w:pPr>
        <w:numPr>
          <w:ilvl w:val="0"/>
          <w:numId w:val="1"/>
        </w:numPr>
        <w:tabs>
          <w:tab w:val="num" w:pos="426"/>
        </w:tabs>
        <w:spacing w:after="0"/>
        <w:ind w:left="426" w:hanging="426"/>
        <w:jc w:val="both"/>
        <w:rPr>
          <w:rFonts w:ascii="Arial" w:eastAsia="Calibri" w:hAnsi="Arial" w:cs="Arial"/>
          <w:sz w:val="24"/>
          <w:szCs w:val="24"/>
        </w:rPr>
      </w:pPr>
      <w:r w:rsidRPr="003565A9">
        <w:rPr>
          <w:rFonts w:ascii="Arial" w:eastAsia="Calibri" w:hAnsi="Arial" w:cs="Arial"/>
          <w:sz w:val="24"/>
          <w:szCs w:val="24"/>
        </w:rPr>
        <w:t>Warunkiem uzyskania zgody na wejście na teren chronionej jednostki lub instytucji wojskowej cudzoziemców zatrudnionych u Wykonawcy (podwykonawcy) jest uzyskanie pozywanej opinii SKW w sprawie wstępu cudzoziemców na teren chronionej jednostki lub instytucji wojskowej oraz zgoda właściwego Dowódcy/Komendanta/Szefa jednostki wojskowej/instytucji na terenie której realizowana będzie zamówienie.</w:t>
      </w:r>
      <w:bookmarkStart w:id="6" w:name="_Hlk141874795"/>
      <w:bookmarkEnd w:id="5"/>
    </w:p>
    <w:p w:rsidR="003565A9" w:rsidRPr="003565A9" w:rsidRDefault="003565A9" w:rsidP="003565A9">
      <w:pPr>
        <w:numPr>
          <w:ilvl w:val="0"/>
          <w:numId w:val="1"/>
        </w:numPr>
        <w:tabs>
          <w:tab w:val="num" w:pos="426"/>
        </w:tabs>
        <w:spacing w:after="0"/>
        <w:ind w:left="426" w:hanging="426"/>
        <w:jc w:val="both"/>
        <w:rPr>
          <w:rFonts w:ascii="Arial" w:eastAsia="Calibri" w:hAnsi="Arial" w:cs="Arial"/>
          <w:sz w:val="24"/>
          <w:szCs w:val="24"/>
        </w:rPr>
      </w:pPr>
      <w:r w:rsidRPr="003565A9">
        <w:rPr>
          <w:rFonts w:ascii="Arial" w:eastAsia="Calibri" w:hAnsi="Arial" w:cs="Arial"/>
          <w:iCs/>
          <w:sz w:val="24"/>
          <w:szCs w:val="24"/>
        </w:rPr>
        <w:t xml:space="preserve">Wykonawca zatrudniający cudzoziemców oświadcza, iż będzie przestrzegał obowiązujących w tym zakresie przepisów prawa, a w szczególności: </w:t>
      </w:r>
    </w:p>
    <w:p w:rsidR="003565A9" w:rsidRPr="003565A9" w:rsidRDefault="003565A9" w:rsidP="003565A9">
      <w:pPr>
        <w:numPr>
          <w:ilvl w:val="0"/>
          <w:numId w:val="17"/>
        </w:numPr>
        <w:tabs>
          <w:tab w:val="num" w:pos="567"/>
        </w:tabs>
        <w:spacing w:after="0"/>
        <w:ind w:left="993" w:hanging="567"/>
        <w:contextualSpacing/>
        <w:jc w:val="both"/>
        <w:rPr>
          <w:rFonts w:ascii="Arial" w:eastAsia="Calibri" w:hAnsi="Arial" w:cs="Arial"/>
          <w:iCs/>
          <w:sz w:val="24"/>
          <w:szCs w:val="24"/>
        </w:rPr>
      </w:pPr>
      <w:r w:rsidRPr="003565A9">
        <w:rPr>
          <w:rFonts w:ascii="Arial" w:eastAsia="Calibri" w:hAnsi="Arial" w:cs="Arial"/>
          <w:iCs/>
          <w:sz w:val="24"/>
          <w:szCs w:val="24"/>
        </w:rPr>
        <w:lastRenderedPageBreak/>
        <w:t xml:space="preserve">ustawy z dnia 12 grudnia 2013 r. o cudzoziemcach (tj. Dz. U. z 2024r., poz. 769 ze zm.), </w:t>
      </w:r>
    </w:p>
    <w:p w:rsidR="003565A9" w:rsidRPr="003565A9" w:rsidRDefault="003565A9" w:rsidP="003565A9">
      <w:pPr>
        <w:numPr>
          <w:ilvl w:val="0"/>
          <w:numId w:val="17"/>
        </w:numPr>
        <w:tabs>
          <w:tab w:val="num" w:pos="567"/>
        </w:tabs>
        <w:spacing w:after="0"/>
        <w:ind w:left="993" w:hanging="567"/>
        <w:contextualSpacing/>
        <w:jc w:val="both"/>
        <w:rPr>
          <w:rFonts w:ascii="Arial" w:eastAsia="Calibri" w:hAnsi="Arial" w:cs="Arial"/>
          <w:iCs/>
          <w:sz w:val="24"/>
          <w:szCs w:val="24"/>
        </w:rPr>
      </w:pPr>
      <w:r w:rsidRPr="003565A9">
        <w:rPr>
          <w:rFonts w:ascii="Arial" w:eastAsia="Calibri" w:hAnsi="Arial" w:cs="Arial"/>
          <w:iCs/>
          <w:sz w:val="24"/>
          <w:szCs w:val="24"/>
        </w:rPr>
        <w:t xml:space="preserve">ustawy z dnia 20 kwietnia 2004 r. o promocji zatrudnienia i instytucjach rynku pracy (tj. Dz. U. 2024r., poz. 475 ze zm.), </w:t>
      </w:r>
    </w:p>
    <w:p w:rsidR="003565A9" w:rsidRPr="003565A9" w:rsidRDefault="003565A9" w:rsidP="003565A9">
      <w:pPr>
        <w:numPr>
          <w:ilvl w:val="0"/>
          <w:numId w:val="17"/>
        </w:numPr>
        <w:tabs>
          <w:tab w:val="num" w:pos="567"/>
        </w:tabs>
        <w:spacing w:after="0"/>
        <w:ind w:left="993" w:hanging="567"/>
        <w:contextualSpacing/>
        <w:jc w:val="both"/>
        <w:rPr>
          <w:rFonts w:ascii="Arial" w:eastAsia="Calibri" w:hAnsi="Arial" w:cs="Arial"/>
          <w:iCs/>
          <w:sz w:val="24"/>
          <w:szCs w:val="24"/>
        </w:rPr>
      </w:pPr>
      <w:r w:rsidRPr="003565A9">
        <w:rPr>
          <w:rFonts w:ascii="Arial" w:eastAsia="Calibri" w:hAnsi="Arial" w:cs="Arial"/>
          <w:iCs/>
          <w:sz w:val="24"/>
          <w:szCs w:val="24"/>
        </w:rPr>
        <w:t>ustawy z dnia 14 lipca 2006 r o wjeździe na terytorium Rzeczypospolitej</w:t>
      </w:r>
    </w:p>
    <w:p w:rsidR="003565A9" w:rsidRPr="003565A9" w:rsidRDefault="003565A9" w:rsidP="003565A9">
      <w:pPr>
        <w:spacing w:after="0"/>
        <w:ind w:left="993"/>
        <w:contextualSpacing/>
        <w:jc w:val="both"/>
        <w:rPr>
          <w:rFonts w:ascii="Arial" w:eastAsia="Calibri" w:hAnsi="Arial" w:cs="Arial"/>
          <w:iCs/>
          <w:sz w:val="24"/>
          <w:szCs w:val="24"/>
        </w:rPr>
      </w:pPr>
      <w:r w:rsidRPr="003565A9">
        <w:rPr>
          <w:rFonts w:ascii="Arial" w:eastAsia="Calibri" w:hAnsi="Arial" w:cs="Arial"/>
          <w:iCs/>
          <w:sz w:val="24"/>
          <w:szCs w:val="24"/>
        </w:rPr>
        <w:t xml:space="preserve">Polskiej, pobycie oraz wyjeździe z tego terytorium obywateli państw </w:t>
      </w:r>
      <w:r w:rsidRPr="003565A9">
        <w:rPr>
          <w:rFonts w:ascii="Arial" w:eastAsia="Calibri" w:hAnsi="Arial" w:cs="Arial"/>
          <w:iCs/>
          <w:sz w:val="24"/>
          <w:szCs w:val="24"/>
        </w:rPr>
        <w:br/>
        <w:t>członkowskich Unii Europejskiej i członków ich rodzin (Dz.U. z 2024 r., poz. 633 ze zm).</w:t>
      </w:r>
    </w:p>
    <w:p w:rsidR="003565A9" w:rsidRPr="003565A9" w:rsidRDefault="003565A9" w:rsidP="003565A9">
      <w:pPr>
        <w:numPr>
          <w:ilvl w:val="0"/>
          <w:numId w:val="1"/>
        </w:numPr>
        <w:tabs>
          <w:tab w:val="left" w:pos="0"/>
          <w:tab w:val="num" w:pos="426"/>
        </w:tabs>
        <w:spacing w:after="0"/>
        <w:ind w:left="426" w:hanging="426"/>
        <w:contextualSpacing/>
        <w:jc w:val="both"/>
        <w:rPr>
          <w:rFonts w:ascii="Arial" w:eastAsia="Calibri" w:hAnsi="Arial" w:cs="Arial"/>
          <w:iCs/>
          <w:sz w:val="24"/>
          <w:szCs w:val="24"/>
        </w:rPr>
      </w:pPr>
      <w:r w:rsidRPr="003565A9">
        <w:rPr>
          <w:rFonts w:ascii="Arial" w:eastAsia="Calibri" w:hAnsi="Arial" w:cs="Arial"/>
          <w:iCs/>
          <w:sz w:val="24"/>
          <w:szCs w:val="24"/>
        </w:rPr>
        <w:t xml:space="preserve">Wykonawca oświadcza, że na podstawie umowy o pracę zatrudniona jest osoba/y (min. 1) wykonująca czynności w zakresie realizacji przedmiotu zamówienia tj. związane z załadunkiem, transportem i unieszkodliwieniem lub przekazaniem do unieszkodliwienia produktów ubocznych.      </w:t>
      </w:r>
    </w:p>
    <w:p w:rsidR="003565A9" w:rsidRPr="003565A9" w:rsidRDefault="003565A9" w:rsidP="003565A9">
      <w:pPr>
        <w:numPr>
          <w:ilvl w:val="0"/>
          <w:numId w:val="1"/>
        </w:numPr>
        <w:tabs>
          <w:tab w:val="left" w:pos="0"/>
          <w:tab w:val="num" w:pos="426"/>
        </w:tabs>
        <w:spacing w:after="0"/>
        <w:ind w:left="426" w:hanging="426"/>
        <w:contextualSpacing/>
        <w:jc w:val="both"/>
        <w:rPr>
          <w:rFonts w:ascii="Arial" w:eastAsia="Calibri" w:hAnsi="Arial" w:cs="Arial"/>
          <w:iCs/>
          <w:sz w:val="24"/>
          <w:szCs w:val="24"/>
        </w:rPr>
      </w:pPr>
      <w:r w:rsidRPr="003565A9">
        <w:rPr>
          <w:rFonts w:ascii="Arial" w:eastAsia="Calibri" w:hAnsi="Arial" w:cs="Arial"/>
          <w:sz w:val="24"/>
          <w:szCs w:val="24"/>
        </w:rPr>
        <w:t xml:space="preserve">Wykonawca zobowiązuje się przekazać Zamawiającemu w dniu podpisania Umowy, oświadczenie zawierające wykaz osób o których mowa w ust. 26 z którymi zawarł umowę o pracę (załącznik </w:t>
      </w:r>
      <w:r w:rsidR="00A7084E">
        <w:rPr>
          <w:rFonts w:ascii="Arial" w:eastAsia="Calibri" w:hAnsi="Arial" w:cs="Arial"/>
          <w:sz w:val="24"/>
          <w:szCs w:val="24"/>
        </w:rPr>
        <w:t>10</w:t>
      </w:r>
      <w:r w:rsidRPr="003565A9">
        <w:rPr>
          <w:rFonts w:ascii="Arial" w:eastAsia="Calibri" w:hAnsi="Arial" w:cs="Arial"/>
          <w:sz w:val="24"/>
          <w:szCs w:val="24"/>
        </w:rPr>
        <w:t xml:space="preserve"> do</w:t>
      </w:r>
      <w:r w:rsidR="00A7084E">
        <w:rPr>
          <w:rFonts w:ascii="Arial" w:eastAsia="Calibri" w:hAnsi="Arial" w:cs="Arial"/>
          <w:sz w:val="24"/>
          <w:szCs w:val="24"/>
        </w:rPr>
        <w:t xml:space="preserve"> SWZ</w:t>
      </w:r>
      <w:r w:rsidRPr="003565A9">
        <w:rPr>
          <w:rFonts w:ascii="Arial" w:eastAsia="Calibri" w:hAnsi="Arial" w:cs="Arial"/>
          <w:sz w:val="24"/>
          <w:szCs w:val="24"/>
        </w:rPr>
        <w:t>).</w:t>
      </w:r>
    </w:p>
    <w:p w:rsidR="003565A9" w:rsidRPr="003565A9" w:rsidRDefault="003565A9" w:rsidP="003565A9">
      <w:pPr>
        <w:numPr>
          <w:ilvl w:val="0"/>
          <w:numId w:val="1"/>
        </w:numPr>
        <w:tabs>
          <w:tab w:val="left" w:pos="0"/>
          <w:tab w:val="num" w:pos="426"/>
        </w:tabs>
        <w:spacing w:after="0"/>
        <w:ind w:left="426" w:hanging="426"/>
        <w:contextualSpacing/>
        <w:jc w:val="both"/>
        <w:rPr>
          <w:rFonts w:ascii="Arial" w:eastAsia="Calibri" w:hAnsi="Arial" w:cs="Arial"/>
          <w:iCs/>
          <w:sz w:val="24"/>
          <w:szCs w:val="24"/>
        </w:rPr>
      </w:pPr>
      <w:r w:rsidRPr="003565A9">
        <w:rPr>
          <w:rFonts w:ascii="Arial" w:eastAsia="Calibri" w:hAnsi="Arial" w:cs="Arial"/>
          <w:sz w:val="24"/>
          <w:szCs w:val="24"/>
        </w:rPr>
        <w:t>W przypadku zmiany – w okresie obowiązywania niniejszej Umowy – osób wykonujących czynności o których mowa w ust. 26 w ramach przedmiotu umowy, Wykonawca zobowiązany jest przekazać Zamawiającemu oświadczenie zawierające wykaz osób o których mowa w ust. 26 z którymi zawarł umowę o pracę. Obowiązek ten Wykonawca realizuje w terminie 3 dni od dnia dokonania zmiany</w:t>
      </w:r>
    </w:p>
    <w:p w:rsidR="003565A9" w:rsidRPr="003565A9" w:rsidRDefault="003565A9" w:rsidP="003565A9">
      <w:pPr>
        <w:numPr>
          <w:ilvl w:val="0"/>
          <w:numId w:val="1"/>
        </w:numPr>
        <w:tabs>
          <w:tab w:val="left" w:pos="0"/>
          <w:tab w:val="num" w:pos="426"/>
        </w:tabs>
        <w:spacing w:after="0"/>
        <w:ind w:left="426" w:hanging="426"/>
        <w:contextualSpacing/>
        <w:jc w:val="both"/>
        <w:rPr>
          <w:rFonts w:ascii="Arial" w:eastAsia="Calibri" w:hAnsi="Arial" w:cs="Arial"/>
          <w:iCs/>
          <w:sz w:val="24"/>
          <w:szCs w:val="24"/>
        </w:rPr>
      </w:pPr>
      <w:r w:rsidRPr="003565A9">
        <w:rPr>
          <w:rFonts w:ascii="Arial" w:eastAsia="Calibri"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26 czynności. Zamawiający uprawniony jest w szczególności do: </w:t>
      </w:r>
    </w:p>
    <w:p w:rsidR="003565A9" w:rsidRPr="003565A9" w:rsidRDefault="003565A9" w:rsidP="003565A9">
      <w:pPr>
        <w:widowControl w:val="0"/>
        <w:numPr>
          <w:ilvl w:val="0"/>
          <w:numId w:val="18"/>
        </w:numPr>
        <w:tabs>
          <w:tab w:val="left" w:pos="426"/>
        </w:tabs>
        <w:spacing w:after="0"/>
        <w:ind w:left="709" w:hanging="283"/>
        <w:contextualSpacing/>
        <w:jc w:val="both"/>
        <w:rPr>
          <w:rFonts w:ascii="Arial" w:eastAsia="Calibri" w:hAnsi="Arial" w:cs="Arial"/>
          <w:sz w:val="24"/>
          <w:szCs w:val="24"/>
        </w:rPr>
      </w:pPr>
      <w:r w:rsidRPr="003565A9">
        <w:rPr>
          <w:rFonts w:ascii="Arial" w:eastAsia="Calibri" w:hAnsi="Arial" w:cs="Arial"/>
          <w:sz w:val="24"/>
          <w:szCs w:val="24"/>
        </w:rPr>
        <w:t>żądania oświadczeń i dokumentów w zakresie potwierdzenia spełniania ww. wymogów i dokonywania ich oceny,</w:t>
      </w:r>
    </w:p>
    <w:p w:rsidR="003565A9" w:rsidRPr="003565A9" w:rsidRDefault="003565A9" w:rsidP="003565A9">
      <w:pPr>
        <w:widowControl w:val="0"/>
        <w:numPr>
          <w:ilvl w:val="0"/>
          <w:numId w:val="18"/>
        </w:numPr>
        <w:tabs>
          <w:tab w:val="left" w:pos="426"/>
        </w:tabs>
        <w:spacing w:after="0"/>
        <w:ind w:left="709" w:hanging="283"/>
        <w:contextualSpacing/>
        <w:jc w:val="both"/>
        <w:rPr>
          <w:rFonts w:ascii="Arial" w:eastAsia="Calibri" w:hAnsi="Arial" w:cs="Arial"/>
          <w:sz w:val="24"/>
          <w:szCs w:val="24"/>
        </w:rPr>
      </w:pPr>
      <w:r w:rsidRPr="003565A9">
        <w:rPr>
          <w:rFonts w:ascii="Arial" w:eastAsia="Calibri" w:hAnsi="Arial" w:cs="Arial"/>
          <w:sz w:val="24"/>
          <w:szCs w:val="24"/>
        </w:rPr>
        <w:t>żądania wyjaśnień w przypadku wątpliwości w zakresie potwierdzenia spełniania ww. wymogów,</w:t>
      </w:r>
    </w:p>
    <w:p w:rsidR="003565A9" w:rsidRPr="003565A9" w:rsidRDefault="003565A9" w:rsidP="003565A9">
      <w:pPr>
        <w:widowControl w:val="0"/>
        <w:numPr>
          <w:ilvl w:val="0"/>
          <w:numId w:val="18"/>
        </w:numPr>
        <w:tabs>
          <w:tab w:val="left" w:pos="426"/>
        </w:tabs>
        <w:spacing w:after="0"/>
        <w:ind w:left="709" w:hanging="283"/>
        <w:contextualSpacing/>
        <w:jc w:val="both"/>
        <w:rPr>
          <w:rFonts w:ascii="Arial" w:eastAsia="Calibri" w:hAnsi="Arial" w:cs="Arial"/>
          <w:sz w:val="24"/>
          <w:szCs w:val="24"/>
        </w:rPr>
      </w:pPr>
      <w:r w:rsidRPr="003565A9">
        <w:rPr>
          <w:rFonts w:ascii="Arial" w:eastAsia="Calibri" w:hAnsi="Arial" w:cs="Arial"/>
          <w:sz w:val="24"/>
          <w:szCs w:val="24"/>
        </w:rPr>
        <w:t>przeprowadzania kontroli na miejscu wykonywania świadczenia.</w:t>
      </w:r>
    </w:p>
    <w:p w:rsidR="003565A9" w:rsidRPr="003565A9" w:rsidRDefault="003565A9" w:rsidP="003565A9">
      <w:pPr>
        <w:widowControl w:val="0"/>
        <w:numPr>
          <w:ilvl w:val="0"/>
          <w:numId w:val="1"/>
        </w:numPr>
        <w:tabs>
          <w:tab w:val="left" w:pos="426"/>
          <w:tab w:val="num" w:pos="1418"/>
        </w:tabs>
        <w:spacing w:after="0"/>
        <w:ind w:left="426" w:hanging="426"/>
        <w:contextualSpacing/>
        <w:jc w:val="both"/>
        <w:rPr>
          <w:rFonts w:ascii="Arial" w:eastAsia="Calibri" w:hAnsi="Arial" w:cs="Arial"/>
          <w:sz w:val="24"/>
          <w:szCs w:val="24"/>
        </w:rPr>
      </w:pPr>
      <w:r w:rsidRPr="003565A9">
        <w:rPr>
          <w:rFonts w:ascii="Arial" w:eastAsia="Calibri" w:hAnsi="Arial" w:cs="Arial"/>
          <w:sz w:val="24"/>
          <w:szCs w:val="24"/>
        </w:rPr>
        <w:t xml:space="preserve">W trakcie realizacji zamówienia na każde wezwanie zamawiającego w wyznaczonym przez niego terminie (nie krótszym niż 3 dni robocze) wykonawca zobowiązany jest przedłożyć zamawiającemu aktualny wykaz osób, zgodnie z załącznikiem nr </w:t>
      </w:r>
      <w:r w:rsidR="002C29AE">
        <w:rPr>
          <w:rFonts w:ascii="Arial" w:eastAsia="Calibri" w:hAnsi="Arial" w:cs="Arial"/>
          <w:sz w:val="24"/>
          <w:szCs w:val="24"/>
        </w:rPr>
        <w:t>10</w:t>
      </w:r>
      <w:r w:rsidRPr="003565A9">
        <w:rPr>
          <w:rFonts w:ascii="Arial" w:eastAsia="Calibri" w:hAnsi="Arial" w:cs="Arial"/>
          <w:sz w:val="24"/>
          <w:szCs w:val="24"/>
        </w:rPr>
        <w:t xml:space="preserve"> do </w:t>
      </w:r>
      <w:r w:rsidR="002C29AE">
        <w:rPr>
          <w:rFonts w:ascii="Arial" w:eastAsia="Calibri" w:hAnsi="Arial" w:cs="Arial"/>
          <w:sz w:val="24"/>
          <w:szCs w:val="24"/>
        </w:rPr>
        <w:t xml:space="preserve">SWZ </w:t>
      </w:r>
      <w:r w:rsidRPr="003565A9">
        <w:rPr>
          <w:rFonts w:ascii="Arial" w:eastAsia="Calibri" w:hAnsi="Arial" w:cs="Arial"/>
          <w:sz w:val="24"/>
          <w:szCs w:val="24"/>
        </w:rPr>
        <w:t>oraz wskazane poniżej dowody (do wyboru zamawiającego) w celu potwierdzenia spełnienia wymogu zatrudnienia na podstawie umowy o pracę przez wykonawcę lub podwykonawcę osób wykonujących wskazane w ust. 26 czynności w trakcie realizacji zamówienia:</w:t>
      </w:r>
    </w:p>
    <w:p w:rsidR="003565A9" w:rsidRPr="003565A9" w:rsidRDefault="003565A9" w:rsidP="003565A9">
      <w:pPr>
        <w:widowControl w:val="0"/>
        <w:numPr>
          <w:ilvl w:val="0"/>
          <w:numId w:val="19"/>
        </w:numPr>
        <w:tabs>
          <w:tab w:val="left" w:pos="426"/>
        </w:tabs>
        <w:spacing w:after="0"/>
        <w:contextualSpacing/>
        <w:jc w:val="both"/>
        <w:rPr>
          <w:rFonts w:ascii="Arial" w:eastAsia="Calibri" w:hAnsi="Arial" w:cs="Arial"/>
          <w:sz w:val="24"/>
          <w:szCs w:val="24"/>
        </w:rPr>
      </w:pPr>
      <w:r w:rsidRPr="003565A9">
        <w:rPr>
          <w:rFonts w:ascii="Arial" w:eastAsia="Calibri" w:hAnsi="Arial" w:cs="Arial"/>
          <w:sz w:val="24"/>
          <w:szCs w:val="24"/>
        </w:rPr>
        <w:t xml:space="preserve">Oświadczenia zatrudnionego pracownika </w:t>
      </w:r>
    </w:p>
    <w:p w:rsidR="003565A9" w:rsidRPr="003565A9" w:rsidRDefault="003565A9" w:rsidP="003565A9">
      <w:pPr>
        <w:widowControl w:val="0"/>
        <w:numPr>
          <w:ilvl w:val="0"/>
          <w:numId w:val="19"/>
        </w:numPr>
        <w:tabs>
          <w:tab w:val="left" w:pos="426"/>
        </w:tabs>
        <w:spacing w:after="0"/>
        <w:contextualSpacing/>
        <w:jc w:val="both"/>
        <w:rPr>
          <w:rFonts w:ascii="Arial" w:eastAsia="Calibri" w:hAnsi="Arial" w:cs="Arial"/>
          <w:sz w:val="24"/>
          <w:szCs w:val="24"/>
        </w:rPr>
      </w:pPr>
      <w:r w:rsidRPr="003565A9">
        <w:rPr>
          <w:rFonts w:ascii="Arial" w:eastAsia="Calibri" w:hAnsi="Arial" w:cs="Arial"/>
          <w:sz w:val="24"/>
          <w:szCs w:val="24"/>
        </w:rPr>
        <w:t>Oświadczenia wykonawcy lub podwykonawcy o zatrudnieniu pracownika na podstawie umowy o pracę</w:t>
      </w:r>
    </w:p>
    <w:p w:rsidR="003565A9" w:rsidRPr="003565A9" w:rsidRDefault="003565A9" w:rsidP="003565A9">
      <w:pPr>
        <w:widowControl w:val="0"/>
        <w:numPr>
          <w:ilvl w:val="0"/>
          <w:numId w:val="19"/>
        </w:numPr>
        <w:tabs>
          <w:tab w:val="left" w:pos="426"/>
        </w:tabs>
        <w:spacing w:after="0"/>
        <w:contextualSpacing/>
        <w:jc w:val="both"/>
        <w:rPr>
          <w:rFonts w:ascii="Arial" w:eastAsia="Calibri" w:hAnsi="Arial" w:cs="Arial"/>
          <w:sz w:val="24"/>
          <w:szCs w:val="24"/>
        </w:rPr>
      </w:pPr>
      <w:r w:rsidRPr="003565A9">
        <w:rPr>
          <w:rFonts w:ascii="Arial" w:eastAsia="Calibri" w:hAnsi="Arial" w:cs="Arial"/>
          <w:sz w:val="24"/>
          <w:szCs w:val="24"/>
        </w:rPr>
        <w:t xml:space="preserve">Poświadczonej za zgodność z oryginałem kopii umowy o pracę zanonimizowanej w sposób zapewniający ochronę danych osobowych pracowników zgodnie z przepisami ustawy z dnia 10 maja 2018 r. o ochronie danych osobowych oraz RODO </w:t>
      </w:r>
    </w:p>
    <w:p w:rsidR="003565A9" w:rsidRPr="003565A9" w:rsidRDefault="003565A9" w:rsidP="003565A9">
      <w:pPr>
        <w:widowControl w:val="0"/>
        <w:numPr>
          <w:ilvl w:val="0"/>
          <w:numId w:val="19"/>
        </w:numPr>
        <w:tabs>
          <w:tab w:val="left" w:pos="426"/>
        </w:tabs>
        <w:spacing w:after="0"/>
        <w:contextualSpacing/>
        <w:jc w:val="both"/>
        <w:rPr>
          <w:rFonts w:ascii="Arial" w:eastAsia="Calibri" w:hAnsi="Arial" w:cs="Arial"/>
          <w:sz w:val="24"/>
          <w:szCs w:val="24"/>
        </w:rPr>
      </w:pPr>
      <w:r w:rsidRPr="003565A9">
        <w:rPr>
          <w:rFonts w:ascii="Arial" w:eastAsia="Calibri" w:hAnsi="Arial" w:cs="Arial"/>
          <w:sz w:val="24"/>
          <w:szCs w:val="24"/>
        </w:rPr>
        <w:t xml:space="preserve">Innych dokumentów, w tym np. poświadczonego za zgodność z oryginałem </w:t>
      </w:r>
      <w:r w:rsidRPr="003565A9">
        <w:rPr>
          <w:rFonts w:ascii="Arial" w:eastAsia="Calibri" w:hAnsi="Arial" w:cs="Arial"/>
          <w:sz w:val="24"/>
          <w:szCs w:val="24"/>
        </w:rPr>
        <w:lastRenderedPageBreak/>
        <w:t>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rsidR="003565A9" w:rsidRPr="003565A9" w:rsidRDefault="003565A9" w:rsidP="003565A9">
      <w:pPr>
        <w:widowControl w:val="0"/>
        <w:tabs>
          <w:tab w:val="left" w:pos="426"/>
        </w:tabs>
        <w:spacing w:after="0"/>
        <w:ind w:left="425"/>
        <w:contextualSpacing/>
        <w:jc w:val="both"/>
        <w:rPr>
          <w:rFonts w:ascii="Arial" w:eastAsia="Calibri" w:hAnsi="Arial" w:cs="Arial"/>
          <w:sz w:val="24"/>
          <w:szCs w:val="24"/>
        </w:rPr>
      </w:pPr>
      <w:r w:rsidRPr="003565A9">
        <w:rPr>
          <w:rFonts w:ascii="Arial" w:eastAsia="Calibri" w:hAnsi="Arial" w:cs="Arial"/>
          <w:sz w:val="24"/>
          <w:szCs w:val="24"/>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rsidR="003565A9" w:rsidRPr="003565A9" w:rsidRDefault="003565A9" w:rsidP="003565A9">
      <w:pPr>
        <w:widowControl w:val="0"/>
        <w:numPr>
          <w:ilvl w:val="0"/>
          <w:numId w:val="1"/>
        </w:numPr>
        <w:tabs>
          <w:tab w:val="num" w:pos="426"/>
          <w:tab w:val="num" w:pos="2880"/>
        </w:tabs>
        <w:spacing w:after="0"/>
        <w:ind w:left="426" w:hanging="426"/>
        <w:contextualSpacing/>
        <w:jc w:val="both"/>
        <w:rPr>
          <w:rFonts w:ascii="Arial" w:eastAsia="Calibri" w:hAnsi="Arial" w:cs="Arial"/>
          <w:sz w:val="24"/>
          <w:szCs w:val="24"/>
        </w:rPr>
      </w:pPr>
      <w:r w:rsidRPr="003565A9">
        <w:rPr>
          <w:rFonts w:ascii="Arial" w:eastAsia="Calibri" w:hAnsi="Arial" w:cs="Arial"/>
          <w:sz w:val="24"/>
          <w:szCs w:val="24"/>
        </w:rPr>
        <w:t>Nieprzedłożenie przez Wykonawcę dokumentów, o których mowa w ust. 27, 28 i 30 w terminie wskazanym przez Zamawiającego będzie traktowane jako niewypełnienie obowiązku zatrudnienia pracowników na podstawie umowy o pracę oraz będzie skutkować naliczeniem kary umownej w wysokości określonej w §8 ust. 1 pkt 2 umowy.</w:t>
      </w:r>
    </w:p>
    <w:p w:rsidR="003565A9" w:rsidRPr="003565A9" w:rsidRDefault="003565A9" w:rsidP="003565A9">
      <w:pPr>
        <w:widowControl w:val="0"/>
        <w:numPr>
          <w:ilvl w:val="0"/>
          <w:numId w:val="1"/>
        </w:numPr>
        <w:tabs>
          <w:tab w:val="num" w:pos="426"/>
          <w:tab w:val="num" w:pos="2880"/>
        </w:tabs>
        <w:spacing w:after="0"/>
        <w:ind w:left="426" w:hanging="426"/>
        <w:contextualSpacing/>
        <w:jc w:val="both"/>
        <w:rPr>
          <w:rFonts w:ascii="Arial" w:eastAsia="Calibri" w:hAnsi="Arial" w:cs="Arial"/>
          <w:sz w:val="24"/>
          <w:szCs w:val="24"/>
        </w:rPr>
      </w:pPr>
      <w:r w:rsidRPr="003565A9">
        <w:rPr>
          <w:rFonts w:ascii="Arial" w:eastAsia="Calibri" w:hAnsi="Arial" w:cs="Arial"/>
          <w:sz w:val="24"/>
          <w:szCs w:val="24"/>
        </w:rPr>
        <w:t>W przypadku uzasadnionych wątpliwości, co do przestrzegania prawa pracy przez Wykonawcę lub Podwykonawcę, Zamawiający może zwrócić się o przeprowadzenie kontroli przez Państwową Inspekcję Pracy</w:t>
      </w:r>
      <w:bookmarkEnd w:id="6"/>
      <w:r w:rsidRPr="003565A9">
        <w:rPr>
          <w:rFonts w:ascii="Arial" w:eastAsia="Calibri" w:hAnsi="Arial" w:cs="Arial"/>
          <w:sz w:val="24"/>
          <w:szCs w:val="24"/>
        </w:rPr>
        <w:t>.</w:t>
      </w:r>
    </w:p>
    <w:p w:rsidR="003565A9" w:rsidRPr="003565A9" w:rsidRDefault="003565A9" w:rsidP="003565A9">
      <w:pPr>
        <w:tabs>
          <w:tab w:val="left" w:pos="426"/>
        </w:tabs>
        <w:spacing w:after="0"/>
        <w:contextualSpacing/>
        <w:jc w:val="both"/>
        <w:rPr>
          <w:rFonts w:ascii="Arial" w:eastAsia="Calibri" w:hAnsi="Arial" w:cs="Arial"/>
          <w:iCs/>
          <w:sz w:val="24"/>
          <w:szCs w:val="24"/>
        </w:rPr>
      </w:pPr>
    </w:p>
    <w:p w:rsidR="003565A9" w:rsidRPr="003565A9" w:rsidRDefault="003565A9" w:rsidP="003565A9">
      <w:pPr>
        <w:spacing w:after="0"/>
        <w:contextualSpacing/>
        <w:jc w:val="center"/>
        <w:rPr>
          <w:rFonts w:ascii="Arial" w:eastAsia="Times New Roman" w:hAnsi="Arial" w:cs="Arial"/>
          <w:b/>
          <w:sz w:val="24"/>
          <w:szCs w:val="24"/>
          <w:lang w:eastAsia="pl-PL"/>
        </w:rPr>
      </w:pPr>
      <w:r w:rsidRPr="003565A9">
        <w:rPr>
          <w:rFonts w:ascii="Arial" w:eastAsia="Times New Roman" w:hAnsi="Arial" w:cs="Arial"/>
          <w:b/>
          <w:sz w:val="24"/>
          <w:szCs w:val="24"/>
          <w:lang w:eastAsia="pl-PL"/>
        </w:rPr>
        <w:t>§ 2</w:t>
      </w:r>
    </w:p>
    <w:p w:rsidR="003565A9" w:rsidRPr="003565A9" w:rsidRDefault="003565A9" w:rsidP="003565A9">
      <w:pPr>
        <w:spacing w:after="0"/>
        <w:contextualSpacing/>
        <w:jc w:val="center"/>
        <w:rPr>
          <w:rFonts w:ascii="Arial" w:eastAsia="Times New Roman" w:hAnsi="Arial" w:cs="Arial"/>
          <w:b/>
          <w:sz w:val="24"/>
          <w:szCs w:val="24"/>
          <w:lang w:eastAsia="pl-PL"/>
        </w:rPr>
      </w:pPr>
      <w:r w:rsidRPr="003565A9">
        <w:rPr>
          <w:rFonts w:ascii="Arial" w:eastAsia="Times New Roman" w:hAnsi="Arial" w:cs="Arial"/>
          <w:b/>
          <w:sz w:val="24"/>
          <w:szCs w:val="24"/>
          <w:lang w:eastAsia="pl-PL"/>
        </w:rPr>
        <w:t xml:space="preserve">Prawa i obowiązki Zamawiającego </w:t>
      </w:r>
    </w:p>
    <w:p w:rsidR="003565A9" w:rsidRPr="003565A9" w:rsidRDefault="003565A9" w:rsidP="003565A9">
      <w:pPr>
        <w:tabs>
          <w:tab w:val="num" w:pos="2520"/>
        </w:tabs>
        <w:spacing w:after="0"/>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Odpowiedzialnymi za realizację umowy ze strony Zamawiającego będą osoby funkcyjne (kierownicy kuchni lub osoby przez nie upoważnione) z punktów żywienia zbiorowego (zgodnie z załącznikiem nr 1 do Umowy), umowę koordynuje Sekcja Ochrony Środowiska 24 WOG, tel</w:t>
      </w:r>
      <w:r w:rsidR="0086381B">
        <w:rPr>
          <w:rFonts w:ascii="Arial" w:eastAsia="Times New Roman" w:hAnsi="Arial" w:cs="Arial"/>
          <w:sz w:val="24"/>
          <w:szCs w:val="24"/>
          <w:lang w:eastAsia="pl-PL"/>
        </w:rPr>
        <w:t>……………………………</w:t>
      </w:r>
      <w:r w:rsidRPr="003565A9">
        <w:rPr>
          <w:rFonts w:ascii="Arial" w:eastAsia="Times New Roman" w:hAnsi="Arial" w:cs="Arial"/>
          <w:sz w:val="24"/>
          <w:szCs w:val="24"/>
          <w:lang w:eastAsia="pl-PL"/>
        </w:rPr>
        <w:t xml:space="preserve">. </w:t>
      </w:r>
    </w:p>
    <w:p w:rsidR="003565A9" w:rsidRPr="003565A9" w:rsidRDefault="003565A9" w:rsidP="003565A9">
      <w:pPr>
        <w:spacing w:after="0"/>
        <w:contextualSpacing/>
        <w:jc w:val="center"/>
        <w:rPr>
          <w:rFonts w:ascii="Arial" w:eastAsia="Times New Roman" w:hAnsi="Arial" w:cs="Arial"/>
          <w:b/>
          <w:sz w:val="24"/>
          <w:szCs w:val="24"/>
          <w:lang w:eastAsia="pl-PL"/>
        </w:rPr>
      </w:pPr>
    </w:p>
    <w:p w:rsidR="003565A9" w:rsidRPr="003565A9" w:rsidRDefault="003565A9" w:rsidP="003565A9">
      <w:pPr>
        <w:spacing w:after="0"/>
        <w:contextualSpacing/>
        <w:jc w:val="center"/>
        <w:rPr>
          <w:rFonts w:ascii="Arial" w:eastAsia="Times New Roman" w:hAnsi="Arial" w:cs="Arial"/>
          <w:b/>
          <w:sz w:val="24"/>
          <w:szCs w:val="24"/>
          <w:lang w:eastAsia="pl-PL"/>
        </w:rPr>
      </w:pPr>
      <w:r w:rsidRPr="003565A9">
        <w:rPr>
          <w:rFonts w:ascii="Arial" w:eastAsia="Times New Roman" w:hAnsi="Arial" w:cs="Arial"/>
          <w:b/>
          <w:sz w:val="24"/>
          <w:szCs w:val="24"/>
          <w:lang w:eastAsia="pl-PL"/>
        </w:rPr>
        <w:t>§ 3</w:t>
      </w:r>
    </w:p>
    <w:p w:rsidR="003565A9" w:rsidRPr="003565A9" w:rsidRDefault="003565A9" w:rsidP="003565A9">
      <w:pPr>
        <w:spacing w:after="0"/>
        <w:contextualSpacing/>
        <w:jc w:val="center"/>
        <w:rPr>
          <w:rFonts w:ascii="Arial" w:eastAsia="Times New Roman" w:hAnsi="Arial" w:cs="Arial"/>
          <w:b/>
          <w:sz w:val="24"/>
          <w:szCs w:val="24"/>
          <w:lang w:eastAsia="pl-PL"/>
        </w:rPr>
      </w:pPr>
      <w:r w:rsidRPr="003565A9">
        <w:rPr>
          <w:rFonts w:ascii="Arial" w:eastAsia="Times New Roman" w:hAnsi="Arial" w:cs="Arial"/>
          <w:b/>
          <w:sz w:val="24"/>
          <w:szCs w:val="24"/>
          <w:lang w:eastAsia="pl-PL"/>
        </w:rPr>
        <w:t>Wartość umowy</w:t>
      </w:r>
    </w:p>
    <w:p w:rsidR="003565A9" w:rsidRPr="003565A9" w:rsidRDefault="003565A9" w:rsidP="003565A9">
      <w:pPr>
        <w:widowControl w:val="0"/>
        <w:numPr>
          <w:ilvl w:val="0"/>
          <w:numId w:val="9"/>
        </w:numPr>
        <w:shd w:val="clear" w:color="auto" w:fill="FFFFFF"/>
        <w:autoSpaceDE w:val="0"/>
        <w:autoSpaceDN w:val="0"/>
        <w:adjustRightInd w:val="0"/>
        <w:spacing w:after="0"/>
        <w:ind w:left="426" w:hanging="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 xml:space="preserve">Całkowite wynagrodzenie tytułem wykonania zamówienia podstawowego nie może przekroczyć kwoty brutto ………………………….zł (słownie:),w tym netto ……………………… zł  (słownie:), z zastrzeżeniem § 6 ust. 3,  § 7 ust. 1- 2 lub § 8 ust. 3. </w:t>
      </w:r>
    </w:p>
    <w:p w:rsidR="003565A9" w:rsidRPr="003565A9" w:rsidRDefault="003565A9" w:rsidP="003565A9">
      <w:pPr>
        <w:widowControl w:val="0"/>
        <w:shd w:val="clear" w:color="auto" w:fill="FFFFFF"/>
        <w:autoSpaceDE w:val="0"/>
        <w:autoSpaceDN w:val="0"/>
        <w:adjustRightInd w:val="0"/>
        <w:spacing w:after="0"/>
        <w:ind w:left="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W tym za 1 kg odebranych odpadów kwoty netto  ………………..zł  (słownie:).</w:t>
      </w:r>
    </w:p>
    <w:p w:rsidR="003565A9" w:rsidRPr="003565A9" w:rsidRDefault="003565A9" w:rsidP="003565A9">
      <w:pPr>
        <w:widowControl w:val="0"/>
        <w:shd w:val="clear" w:color="auto" w:fill="FFFFFF"/>
        <w:autoSpaceDE w:val="0"/>
        <w:autoSpaceDN w:val="0"/>
        <w:adjustRightInd w:val="0"/>
        <w:spacing w:after="0"/>
        <w:ind w:left="426" w:hanging="426"/>
        <w:contextualSpacing/>
        <w:jc w:val="center"/>
        <w:rPr>
          <w:rFonts w:ascii="Arial" w:eastAsia="Times New Roman" w:hAnsi="Arial" w:cs="Arial"/>
          <w:b/>
          <w:sz w:val="24"/>
          <w:szCs w:val="24"/>
          <w:lang w:eastAsia="pl-PL"/>
        </w:rPr>
      </w:pPr>
      <w:r w:rsidRPr="003565A9">
        <w:rPr>
          <w:rFonts w:ascii="Arial" w:eastAsia="Times New Roman" w:hAnsi="Arial" w:cs="Arial"/>
          <w:b/>
          <w:sz w:val="24"/>
          <w:szCs w:val="24"/>
          <w:lang w:eastAsia="pl-PL"/>
        </w:rPr>
        <w:t>Opcjonalna wartość umowy</w:t>
      </w:r>
    </w:p>
    <w:p w:rsidR="003565A9" w:rsidRPr="003565A9" w:rsidRDefault="003565A9" w:rsidP="003565A9">
      <w:pPr>
        <w:widowControl w:val="0"/>
        <w:numPr>
          <w:ilvl w:val="0"/>
          <w:numId w:val="9"/>
        </w:numPr>
        <w:shd w:val="clear" w:color="auto" w:fill="FFFFFF"/>
        <w:autoSpaceDE w:val="0"/>
        <w:autoSpaceDN w:val="0"/>
        <w:adjustRightInd w:val="0"/>
        <w:spacing w:after="0"/>
        <w:ind w:left="426" w:hanging="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Całkowite wynagrodzenie tytułem wykonania  zamówienia objętego prawem opcji nie może przekroczyć kwoty brutto ……………….zł (słownie:), w tym netto ………………..zł (słownie:), z zastrzeżeniem § 6 ust. 3,  § 7 ust. 1- 2 lub § 8 ust. 3.</w:t>
      </w:r>
    </w:p>
    <w:p w:rsidR="003565A9" w:rsidRPr="003565A9" w:rsidRDefault="003565A9" w:rsidP="003565A9">
      <w:pPr>
        <w:widowControl w:val="0"/>
        <w:shd w:val="clear" w:color="auto" w:fill="FFFFFF"/>
        <w:autoSpaceDE w:val="0"/>
        <w:autoSpaceDN w:val="0"/>
        <w:adjustRightInd w:val="0"/>
        <w:spacing w:after="0"/>
        <w:ind w:left="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W tym za 1 kg odebranych odpadów kwoty netto …………….. zł  (słownie:).</w:t>
      </w:r>
    </w:p>
    <w:p w:rsidR="003565A9" w:rsidRPr="003565A9" w:rsidRDefault="003565A9" w:rsidP="003565A9">
      <w:pPr>
        <w:widowControl w:val="0"/>
        <w:shd w:val="clear" w:color="auto" w:fill="FFFFFF"/>
        <w:autoSpaceDE w:val="0"/>
        <w:autoSpaceDN w:val="0"/>
        <w:adjustRightInd w:val="0"/>
        <w:spacing w:after="0"/>
        <w:ind w:left="426" w:hanging="426"/>
        <w:contextualSpacing/>
        <w:jc w:val="center"/>
        <w:rPr>
          <w:rFonts w:ascii="Arial" w:eastAsia="Times New Roman" w:hAnsi="Arial" w:cs="Arial"/>
          <w:b/>
          <w:sz w:val="24"/>
          <w:szCs w:val="24"/>
          <w:lang w:eastAsia="pl-PL"/>
        </w:rPr>
      </w:pPr>
      <w:r w:rsidRPr="003565A9">
        <w:rPr>
          <w:rFonts w:ascii="Arial" w:eastAsia="Times New Roman" w:hAnsi="Arial" w:cs="Arial"/>
          <w:b/>
          <w:sz w:val="24"/>
          <w:szCs w:val="24"/>
          <w:lang w:eastAsia="pl-PL"/>
        </w:rPr>
        <w:t>Ogólna wartość umowy</w:t>
      </w:r>
    </w:p>
    <w:p w:rsidR="003565A9" w:rsidRPr="003565A9" w:rsidRDefault="003565A9" w:rsidP="003565A9">
      <w:pPr>
        <w:widowControl w:val="0"/>
        <w:numPr>
          <w:ilvl w:val="0"/>
          <w:numId w:val="9"/>
        </w:numPr>
        <w:shd w:val="clear" w:color="auto" w:fill="FFFFFF"/>
        <w:autoSpaceDE w:val="0"/>
        <w:autoSpaceDN w:val="0"/>
        <w:adjustRightInd w:val="0"/>
        <w:spacing w:after="0"/>
        <w:ind w:left="426" w:hanging="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Ogólne wynagrodzenie za wykonanie przedmiotu zamówienia nie może  przekroczyć kwoty brutto ………………zł (słownie:  ), w tym netto ……………… zł (słownie:), z  zastrzeżeniem § 6 ust. 3,  § 7 ust. 1- 2 lub § 8 ust. 3.</w:t>
      </w:r>
    </w:p>
    <w:p w:rsidR="003565A9" w:rsidRPr="003565A9" w:rsidRDefault="003565A9" w:rsidP="003565A9">
      <w:pPr>
        <w:widowControl w:val="0"/>
        <w:numPr>
          <w:ilvl w:val="0"/>
          <w:numId w:val="9"/>
        </w:numPr>
        <w:shd w:val="clear" w:color="auto" w:fill="FFFFFF"/>
        <w:autoSpaceDE w:val="0"/>
        <w:autoSpaceDN w:val="0"/>
        <w:adjustRightInd w:val="0"/>
        <w:spacing w:after="0"/>
        <w:ind w:left="426" w:hanging="426"/>
        <w:contextualSpacing/>
        <w:jc w:val="both"/>
        <w:rPr>
          <w:rFonts w:ascii="Arial" w:eastAsia="Times New Roman" w:hAnsi="Arial" w:cs="Arial"/>
          <w:sz w:val="24"/>
          <w:szCs w:val="24"/>
          <w:lang w:eastAsia="pl-PL"/>
        </w:rPr>
      </w:pPr>
      <w:r w:rsidRPr="003565A9">
        <w:rPr>
          <w:rFonts w:ascii="Arial" w:eastAsia="Calibri" w:hAnsi="Arial" w:cs="Arial"/>
          <w:sz w:val="24"/>
          <w:szCs w:val="24"/>
        </w:rPr>
        <w:t>Ustalone wynagrodzenie brutto obejmuje podatek od towarów i usług naliczony wg obowiązujących w tym zakresie przepisów na dzień składania ofert.</w:t>
      </w:r>
    </w:p>
    <w:p w:rsidR="003565A9" w:rsidRPr="003565A9" w:rsidRDefault="003565A9" w:rsidP="003565A9">
      <w:pPr>
        <w:widowControl w:val="0"/>
        <w:numPr>
          <w:ilvl w:val="0"/>
          <w:numId w:val="9"/>
        </w:numPr>
        <w:shd w:val="clear" w:color="auto" w:fill="FFFFFF"/>
        <w:autoSpaceDE w:val="0"/>
        <w:autoSpaceDN w:val="0"/>
        <w:adjustRightInd w:val="0"/>
        <w:spacing w:after="0"/>
        <w:ind w:left="426" w:hanging="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 xml:space="preserve">Wynagrodzenie musi obejmować wszystkie koszty związane z odbiorem odpadu </w:t>
      </w:r>
      <w:r w:rsidRPr="003565A9">
        <w:rPr>
          <w:rFonts w:ascii="Arial" w:eastAsia="Times New Roman" w:hAnsi="Arial" w:cs="Arial"/>
          <w:sz w:val="24"/>
          <w:szCs w:val="24"/>
          <w:lang w:eastAsia="pl-PL"/>
        </w:rPr>
        <w:lastRenderedPageBreak/>
        <w:t xml:space="preserve">(w tym koszt załadunku, transportu, unieszkodliwienia odpadów, użyczenia i dezynfekcji pojemników itp.).  </w:t>
      </w:r>
    </w:p>
    <w:p w:rsidR="003565A9" w:rsidRPr="003565A9" w:rsidRDefault="003565A9" w:rsidP="003565A9">
      <w:pPr>
        <w:widowControl w:val="0"/>
        <w:numPr>
          <w:ilvl w:val="0"/>
          <w:numId w:val="9"/>
        </w:numPr>
        <w:shd w:val="clear" w:color="auto" w:fill="FFFFFF"/>
        <w:autoSpaceDE w:val="0"/>
        <w:autoSpaceDN w:val="0"/>
        <w:adjustRightInd w:val="0"/>
        <w:spacing w:after="0"/>
        <w:ind w:left="426" w:hanging="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Zamawiający zastrzega sobie prawo zmniejszenia ilości odebranych odpadów w stosunku do podanej</w:t>
      </w:r>
      <w:r w:rsidR="002F6BA7">
        <w:rPr>
          <w:rFonts w:ascii="Arial" w:eastAsia="Times New Roman" w:hAnsi="Arial" w:cs="Arial"/>
          <w:sz w:val="24"/>
          <w:szCs w:val="24"/>
          <w:lang w:eastAsia="pl-PL"/>
        </w:rPr>
        <w:t xml:space="preserve"> w załączniku nr 2</w:t>
      </w:r>
      <w:r w:rsidRPr="003565A9">
        <w:rPr>
          <w:rFonts w:ascii="Arial" w:eastAsia="Times New Roman" w:hAnsi="Arial" w:cs="Arial"/>
          <w:sz w:val="24"/>
          <w:szCs w:val="24"/>
          <w:lang w:eastAsia="pl-PL"/>
        </w:rPr>
        <w:t xml:space="preserve"> tabela 1 ilości (zamówienie podstawowe) do 50 % wartości umowy wskazanej w ust 1, a co za tym idzie zmniejszenia wynagrodzenia podstawowego wynikającego z niniejszej umowy.</w:t>
      </w:r>
    </w:p>
    <w:p w:rsidR="003565A9" w:rsidRPr="003565A9" w:rsidRDefault="003565A9" w:rsidP="003565A9">
      <w:pPr>
        <w:widowControl w:val="0"/>
        <w:numPr>
          <w:ilvl w:val="0"/>
          <w:numId w:val="9"/>
        </w:numPr>
        <w:shd w:val="clear" w:color="auto" w:fill="FFFFFF"/>
        <w:autoSpaceDE w:val="0"/>
        <w:autoSpaceDN w:val="0"/>
        <w:adjustRightInd w:val="0"/>
        <w:spacing w:after="0"/>
        <w:ind w:left="426" w:hanging="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Wykonawca w związku z ust. 6 nie może dochodzić roszczeń z tytułu nie zrealizowania umowy w całości.</w:t>
      </w:r>
    </w:p>
    <w:p w:rsidR="003565A9" w:rsidRPr="003565A9" w:rsidRDefault="003565A9" w:rsidP="003565A9">
      <w:pPr>
        <w:spacing w:after="0"/>
        <w:contextualSpacing/>
        <w:jc w:val="center"/>
        <w:rPr>
          <w:rFonts w:ascii="Arial" w:eastAsia="Times New Roman" w:hAnsi="Arial" w:cs="Arial"/>
          <w:b/>
          <w:sz w:val="24"/>
          <w:szCs w:val="24"/>
          <w:lang w:eastAsia="pl-PL"/>
        </w:rPr>
      </w:pPr>
    </w:p>
    <w:p w:rsidR="003565A9" w:rsidRPr="003565A9" w:rsidRDefault="003565A9" w:rsidP="003565A9">
      <w:pPr>
        <w:spacing w:after="0"/>
        <w:contextualSpacing/>
        <w:jc w:val="center"/>
        <w:rPr>
          <w:rFonts w:ascii="Arial" w:eastAsia="Times New Roman" w:hAnsi="Arial" w:cs="Arial"/>
          <w:b/>
          <w:sz w:val="24"/>
          <w:szCs w:val="24"/>
          <w:lang w:eastAsia="pl-PL"/>
        </w:rPr>
      </w:pPr>
      <w:r w:rsidRPr="003565A9">
        <w:rPr>
          <w:rFonts w:ascii="Arial" w:eastAsia="Times New Roman" w:hAnsi="Arial" w:cs="Arial"/>
          <w:b/>
          <w:sz w:val="24"/>
          <w:szCs w:val="24"/>
          <w:lang w:eastAsia="pl-PL"/>
        </w:rPr>
        <w:t>§ 4</w:t>
      </w:r>
    </w:p>
    <w:p w:rsidR="003565A9" w:rsidRPr="003565A9" w:rsidRDefault="003565A9" w:rsidP="003565A9">
      <w:pPr>
        <w:spacing w:after="0"/>
        <w:contextualSpacing/>
        <w:jc w:val="center"/>
        <w:rPr>
          <w:rFonts w:ascii="Arial" w:eastAsia="Times New Roman" w:hAnsi="Arial" w:cs="Arial"/>
          <w:b/>
          <w:sz w:val="24"/>
          <w:szCs w:val="24"/>
          <w:lang w:eastAsia="pl-PL"/>
        </w:rPr>
      </w:pPr>
      <w:r w:rsidRPr="003565A9">
        <w:rPr>
          <w:rFonts w:ascii="Arial" w:eastAsia="Times New Roman" w:hAnsi="Arial" w:cs="Arial"/>
          <w:b/>
          <w:sz w:val="24"/>
          <w:szCs w:val="24"/>
          <w:lang w:eastAsia="pl-PL"/>
        </w:rPr>
        <w:t>Sposób płatności</w:t>
      </w:r>
    </w:p>
    <w:p w:rsidR="003565A9" w:rsidRPr="003565A9" w:rsidRDefault="003565A9" w:rsidP="003565A9">
      <w:pPr>
        <w:numPr>
          <w:ilvl w:val="0"/>
          <w:numId w:val="2"/>
        </w:numPr>
        <w:tabs>
          <w:tab w:val="num" w:pos="426"/>
        </w:tabs>
        <w:spacing w:after="0"/>
        <w:ind w:left="426" w:hanging="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 xml:space="preserve">Strony postanawiają, że Wykonawca może wystawić fakturę VAT za rzeczywiście wykonaną usługę w cyklach miesięcznych. Płatność nastąpi za ilość </w:t>
      </w:r>
      <w:r w:rsidRPr="003565A9">
        <w:rPr>
          <w:rFonts w:ascii="Arial" w:eastAsia="Times New Roman" w:hAnsi="Arial" w:cs="Arial"/>
          <w:sz w:val="24"/>
          <w:szCs w:val="24"/>
          <w:u w:val="single"/>
          <w:lang w:eastAsia="pl-PL"/>
        </w:rPr>
        <w:t>faktycznie odebranych i unieszkodliwionych odpadów.</w:t>
      </w:r>
    </w:p>
    <w:p w:rsidR="003565A9" w:rsidRPr="003565A9" w:rsidRDefault="003565A9" w:rsidP="003565A9">
      <w:pPr>
        <w:numPr>
          <w:ilvl w:val="0"/>
          <w:numId w:val="2"/>
        </w:numPr>
        <w:tabs>
          <w:tab w:val="num" w:pos="426"/>
        </w:tabs>
        <w:spacing w:after="0"/>
        <w:ind w:left="426" w:hanging="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 xml:space="preserve">Podstawą wystawienia faktury będzie pokwitowanie odbioru odpadów przez Zamawiającego na dokumentach handlowych potwierdzonych przez upoważnionego przedstawiciela 24 WOG (kierowników kuchni, stołówki bądź w przypadku ćwiczeń poligonowych upoważnionego przedstawiciela jednostki ćwiczącej – szefa kuchni polowej – zgodnie z wytycznymi  w załączniku nr 1 do umowy)  (dokumenty dołączone do faktury). </w:t>
      </w:r>
    </w:p>
    <w:p w:rsidR="003565A9" w:rsidRPr="003565A9" w:rsidRDefault="003565A9" w:rsidP="003565A9">
      <w:pPr>
        <w:numPr>
          <w:ilvl w:val="0"/>
          <w:numId w:val="2"/>
        </w:numPr>
        <w:tabs>
          <w:tab w:val="num" w:pos="426"/>
        </w:tabs>
        <w:spacing w:after="0"/>
        <w:ind w:left="426" w:hanging="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 xml:space="preserve">Zamawiający dokona płatności poleceniem przelewu w ciągu </w:t>
      </w:r>
      <w:r w:rsidRPr="003565A9">
        <w:rPr>
          <w:rFonts w:ascii="Arial" w:eastAsia="Times New Roman" w:hAnsi="Arial" w:cs="Arial"/>
          <w:b/>
          <w:sz w:val="24"/>
          <w:szCs w:val="24"/>
          <w:lang w:eastAsia="pl-PL"/>
        </w:rPr>
        <w:t>30</w:t>
      </w:r>
      <w:r w:rsidRPr="003565A9">
        <w:rPr>
          <w:rFonts w:ascii="Arial" w:eastAsia="Times New Roman" w:hAnsi="Arial" w:cs="Arial"/>
          <w:sz w:val="24"/>
          <w:szCs w:val="24"/>
          <w:lang w:eastAsia="pl-PL"/>
        </w:rPr>
        <w:t xml:space="preserve"> dni od daty otrzymania prawidłowo sporządzonej faktury na konto Wykonawcy wskazane w fakturze.</w:t>
      </w:r>
    </w:p>
    <w:p w:rsidR="003565A9" w:rsidRPr="003565A9" w:rsidRDefault="003565A9" w:rsidP="003565A9">
      <w:pPr>
        <w:numPr>
          <w:ilvl w:val="0"/>
          <w:numId w:val="2"/>
        </w:numPr>
        <w:tabs>
          <w:tab w:val="num" w:pos="426"/>
        </w:tabs>
        <w:spacing w:after="0"/>
        <w:ind w:left="426" w:hanging="426"/>
        <w:contextualSpacing/>
        <w:jc w:val="both"/>
        <w:rPr>
          <w:rFonts w:ascii="Arial" w:eastAsia="Times New Roman" w:hAnsi="Arial" w:cs="Arial"/>
          <w:sz w:val="24"/>
          <w:szCs w:val="24"/>
          <w:lang w:eastAsia="pl-PL"/>
        </w:rPr>
      </w:pPr>
      <w:r w:rsidRPr="003565A9">
        <w:rPr>
          <w:rFonts w:ascii="Arial" w:eastAsia="Calibri" w:hAnsi="Arial" w:cs="Arial"/>
          <w:sz w:val="24"/>
          <w:szCs w:val="24"/>
        </w:rPr>
        <w:t>Za datę płatności przyjmuje się dzień obciążenia rachunku bankowego Zamawiającego.</w:t>
      </w:r>
    </w:p>
    <w:p w:rsidR="003565A9" w:rsidRPr="003565A9" w:rsidRDefault="003565A9" w:rsidP="003565A9">
      <w:pPr>
        <w:numPr>
          <w:ilvl w:val="0"/>
          <w:numId w:val="2"/>
        </w:numPr>
        <w:tabs>
          <w:tab w:val="num" w:pos="426"/>
        </w:tabs>
        <w:spacing w:after="0"/>
        <w:ind w:left="426" w:hanging="426"/>
        <w:contextualSpacing/>
        <w:jc w:val="both"/>
        <w:rPr>
          <w:rFonts w:ascii="Arial" w:eastAsia="Times New Roman" w:hAnsi="Arial" w:cs="Arial"/>
          <w:sz w:val="24"/>
          <w:szCs w:val="24"/>
          <w:lang w:eastAsia="pl-PL"/>
        </w:rPr>
      </w:pPr>
      <w:bookmarkStart w:id="7" w:name="_Hlk119496202"/>
      <w:r w:rsidRPr="003565A9">
        <w:rPr>
          <w:rFonts w:ascii="Arial" w:eastAsia="Calibri" w:hAnsi="Arial" w:cs="Arial"/>
          <w:bCs/>
          <w:sz w:val="24"/>
          <w:szCs w:val="24"/>
        </w:rPr>
        <w:t>Zamawiający nie ponosi odpowiedzialności za skutki zwrotu faktur VAT wystawionych niezgodnie z zasadami wynikającymi z obowiązujących przepisów lub niezgodnie z wykonanym przedmiotem umowy.</w:t>
      </w:r>
    </w:p>
    <w:p w:rsidR="003565A9" w:rsidRPr="003565A9" w:rsidRDefault="003565A9" w:rsidP="003565A9">
      <w:pPr>
        <w:numPr>
          <w:ilvl w:val="0"/>
          <w:numId w:val="2"/>
        </w:numPr>
        <w:tabs>
          <w:tab w:val="num" w:pos="426"/>
        </w:tabs>
        <w:spacing w:after="0"/>
        <w:ind w:left="426" w:hanging="426"/>
        <w:contextualSpacing/>
        <w:jc w:val="both"/>
        <w:rPr>
          <w:rFonts w:ascii="Arial" w:eastAsia="Times New Roman" w:hAnsi="Arial" w:cs="Arial"/>
          <w:sz w:val="24"/>
          <w:szCs w:val="24"/>
          <w:lang w:eastAsia="pl-PL"/>
        </w:rPr>
      </w:pPr>
      <w:r w:rsidRPr="003565A9">
        <w:rPr>
          <w:rFonts w:ascii="Arial" w:eastAsia="Calibri" w:hAnsi="Arial" w:cs="Arial"/>
          <w:sz w:val="24"/>
          <w:szCs w:val="24"/>
        </w:rPr>
        <w:t xml:space="preserve">Zamawiający oświadcza, że Wykonawca może przesyłać ustrukturyzowane faktury elektroniczne, o których mowa w art. 2 pkt. 4 ustawy z dnia 9 listopada 2018r. o elektronicznym fakturowaniu w zamówieniach publicznych (Dz.U. 2020.1666), tj. faktury spełniające wymagania umożliwiające przesyłanie za pośrednictwem platformy faktur elektronicznych, o których mowa w art. 2 pkt. 32 ustawy z dnia 11 marca 2004 r. o podatku od towarów i usług (tj. Dz. U. 2024.361).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Broker PEFexpert, której funkcjonowanie zapewnia Minister Przedsiębiorczości i Technologii z siedzibą przy Placu Trzech Krzyży 3/5, 00-507 Warszawa. Platforma dostępna jest pod adresem: </w:t>
      </w:r>
      <w:hyperlink r:id="rId10" w:history="1">
        <w:r w:rsidRPr="003565A9">
          <w:rPr>
            <w:rFonts w:ascii="Arial" w:eastAsia="Calibri" w:hAnsi="Arial" w:cs="Arial"/>
            <w:sz w:val="24"/>
            <w:szCs w:val="24"/>
            <w:u w:val="single"/>
          </w:rPr>
          <w:t>https://efaktura.gov.pl/uslugi-pef/</w:t>
        </w:r>
      </w:hyperlink>
      <w:r w:rsidRPr="003565A9">
        <w:rPr>
          <w:rFonts w:ascii="Arial" w:eastAsia="Calibri" w:hAnsi="Arial" w:cs="Arial"/>
          <w:sz w:val="24"/>
          <w:szCs w:val="24"/>
        </w:rPr>
        <w:t>.</w:t>
      </w:r>
    </w:p>
    <w:p w:rsidR="003565A9" w:rsidRPr="003565A9" w:rsidRDefault="003565A9" w:rsidP="003565A9">
      <w:pPr>
        <w:numPr>
          <w:ilvl w:val="0"/>
          <w:numId w:val="2"/>
        </w:numPr>
        <w:tabs>
          <w:tab w:val="num" w:pos="426"/>
        </w:tabs>
        <w:spacing w:after="0"/>
        <w:ind w:left="426" w:hanging="426"/>
        <w:contextualSpacing/>
        <w:jc w:val="both"/>
        <w:rPr>
          <w:rFonts w:ascii="Arial" w:eastAsia="Times New Roman" w:hAnsi="Arial" w:cs="Arial"/>
          <w:sz w:val="24"/>
          <w:szCs w:val="24"/>
          <w:lang w:eastAsia="pl-PL"/>
        </w:rPr>
      </w:pPr>
      <w:r w:rsidRPr="003565A9">
        <w:rPr>
          <w:rFonts w:ascii="Arial" w:eastAsia="Calibri" w:hAnsi="Arial" w:cs="Arial"/>
          <w:sz w:val="24"/>
          <w:szCs w:val="24"/>
        </w:rPr>
        <w:t xml:space="preserve">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w:t>
      </w:r>
      <w:r w:rsidRPr="003565A9">
        <w:rPr>
          <w:rFonts w:ascii="Arial" w:eastAsia="Calibri" w:hAnsi="Arial" w:cs="Arial"/>
          <w:sz w:val="24"/>
          <w:szCs w:val="24"/>
        </w:rPr>
        <w:lastRenderedPageBreak/>
        <w:t>przesyłanie ustrukturyzowanych faktur elektronicznych winno nastąpić w godzinach: poniedziałek – czwartek 7:00-15:30, zaś piątek 7:00-13:00. W przypadku przesłania ustrukturyzowanej faktury elektronicznej poza godzinami pracy, w dni wolne od pracy lub święta, a także po godzinie poniedziałek – czwartek 15:30, zaś piątek 13:00 uznaje się, że została ona doręczona w następnym dniu roboczym.</w:t>
      </w:r>
    </w:p>
    <w:p w:rsidR="003565A9" w:rsidRPr="003565A9" w:rsidRDefault="003565A9" w:rsidP="003565A9">
      <w:pPr>
        <w:numPr>
          <w:ilvl w:val="0"/>
          <w:numId w:val="2"/>
        </w:numPr>
        <w:tabs>
          <w:tab w:val="num" w:pos="426"/>
        </w:tabs>
        <w:spacing w:after="0"/>
        <w:ind w:left="426" w:hanging="426"/>
        <w:contextualSpacing/>
        <w:jc w:val="both"/>
        <w:rPr>
          <w:rFonts w:ascii="Arial" w:eastAsia="Times New Roman" w:hAnsi="Arial" w:cs="Arial"/>
          <w:sz w:val="24"/>
          <w:szCs w:val="24"/>
          <w:lang w:eastAsia="pl-PL"/>
        </w:rPr>
      </w:pPr>
      <w:r w:rsidRPr="003565A9">
        <w:rPr>
          <w:rFonts w:ascii="Arial" w:eastAsia="Calibri" w:hAnsi="Arial" w:cs="Arial"/>
          <w:sz w:val="24"/>
          <w:szCs w:val="24"/>
        </w:rPr>
        <w:t xml:space="preserve">Wykonawca oświadcza, że numer rachunku rozliczeniowego wskazany we wszystkich fakturach, które będą wystawione w jego imieniu, jest rachunkiem dla którego zgodnie z Rozdziałem 3a ustawy z dnia 29 sierpnia 1997 r. - Prawo Bankowe (Dz.U.2023.2488 t.j) prowadzony jest rachunek VAT. </w:t>
      </w:r>
    </w:p>
    <w:p w:rsidR="003565A9" w:rsidRPr="003565A9" w:rsidRDefault="003565A9" w:rsidP="003565A9">
      <w:pPr>
        <w:numPr>
          <w:ilvl w:val="0"/>
          <w:numId w:val="2"/>
        </w:numPr>
        <w:tabs>
          <w:tab w:val="num" w:pos="426"/>
        </w:tabs>
        <w:spacing w:after="0"/>
        <w:ind w:left="426" w:hanging="426"/>
        <w:contextualSpacing/>
        <w:jc w:val="both"/>
        <w:rPr>
          <w:rFonts w:ascii="Arial" w:eastAsia="Times New Roman" w:hAnsi="Arial" w:cs="Arial"/>
          <w:sz w:val="24"/>
          <w:szCs w:val="24"/>
          <w:lang w:eastAsia="pl-PL"/>
        </w:rPr>
      </w:pPr>
      <w:r w:rsidRPr="003565A9">
        <w:rPr>
          <w:rFonts w:ascii="Arial" w:eastAsia="Calibri" w:hAnsi="Arial" w:cs="Arial"/>
          <w:sz w:val="24"/>
          <w:szCs w:val="24"/>
        </w:rPr>
        <w:t xml:space="preserve">Zamawiający oświadcza, że będzie realizować płatności za faktury </w:t>
      </w:r>
      <w:r w:rsidRPr="003565A9">
        <w:rPr>
          <w:rFonts w:ascii="Arial" w:eastAsia="Calibri" w:hAnsi="Arial" w:cs="Arial"/>
          <w:sz w:val="24"/>
          <w:szCs w:val="24"/>
        </w:rPr>
        <w:br/>
        <w:t>z zastosowaniem mechanizmu podzielonej płatności tzw. split payment. Zapłatę w tym systemie uznaje się za dokonanie płatności w terminie ustalonym w ust.3.</w:t>
      </w:r>
    </w:p>
    <w:p w:rsidR="003565A9" w:rsidRPr="003565A9" w:rsidRDefault="003565A9" w:rsidP="003565A9">
      <w:pPr>
        <w:numPr>
          <w:ilvl w:val="0"/>
          <w:numId w:val="2"/>
        </w:numPr>
        <w:tabs>
          <w:tab w:val="num" w:pos="426"/>
        </w:tabs>
        <w:spacing w:after="0"/>
        <w:ind w:left="426" w:hanging="426"/>
        <w:contextualSpacing/>
        <w:jc w:val="both"/>
        <w:rPr>
          <w:rFonts w:ascii="Arial" w:eastAsia="Times New Roman" w:hAnsi="Arial" w:cs="Arial"/>
          <w:sz w:val="24"/>
          <w:szCs w:val="24"/>
          <w:lang w:eastAsia="pl-PL"/>
        </w:rPr>
      </w:pPr>
      <w:r w:rsidRPr="003565A9">
        <w:rPr>
          <w:rFonts w:ascii="Arial" w:eastAsia="Calibri" w:hAnsi="Arial" w:cs="Arial"/>
          <w:sz w:val="24"/>
          <w:szCs w:val="24"/>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rsidR="003565A9" w:rsidRPr="003565A9" w:rsidRDefault="003565A9" w:rsidP="003565A9">
      <w:pPr>
        <w:numPr>
          <w:ilvl w:val="0"/>
          <w:numId w:val="2"/>
        </w:numPr>
        <w:tabs>
          <w:tab w:val="num" w:pos="426"/>
        </w:tabs>
        <w:spacing w:after="0"/>
        <w:ind w:left="426" w:hanging="426"/>
        <w:contextualSpacing/>
        <w:jc w:val="both"/>
        <w:rPr>
          <w:rFonts w:ascii="Arial" w:eastAsia="Times New Roman" w:hAnsi="Arial" w:cs="Arial"/>
          <w:sz w:val="24"/>
          <w:szCs w:val="24"/>
          <w:lang w:eastAsia="pl-PL"/>
        </w:rPr>
      </w:pPr>
      <w:r w:rsidRPr="003565A9">
        <w:rPr>
          <w:rFonts w:ascii="Arial" w:eastAsia="Calibri" w:hAnsi="Arial" w:cs="Arial"/>
          <w:sz w:val="24"/>
          <w:szCs w:val="24"/>
        </w:rPr>
        <w:t>Wykonawca oświadcza, że wyraża zgodę na dokonywanie przez Zamawiającego płatności w systemie podzielonej płatności tzw. split payment.</w:t>
      </w:r>
    </w:p>
    <w:p w:rsidR="003565A9" w:rsidRPr="003565A9" w:rsidRDefault="003565A9" w:rsidP="003565A9">
      <w:pPr>
        <w:numPr>
          <w:ilvl w:val="0"/>
          <w:numId w:val="2"/>
        </w:numPr>
        <w:tabs>
          <w:tab w:val="num" w:pos="426"/>
        </w:tabs>
        <w:spacing w:after="0"/>
        <w:ind w:left="426" w:hanging="426"/>
        <w:contextualSpacing/>
        <w:jc w:val="both"/>
        <w:rPr>
          <w:rFonts w:ascii="Arial" w:eastAsia="Times New Roman" w:hAnsi="Arial" w:cs="Arial"/>
          <w:sz w:val="24"/>
          <w:szCs w:val="24"/>
          <w:lang w:eastAsia="pl-PL"/>
        </w:rPr>
      </w:pPr>
      <w:r w:rsidRPr="003565A9">
        <w:rPr>
          <w:rFonts w:ascii="Arial" w:eastAsia="Calibri" w:hAnsi="Arial" w:cs="Arial"/>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bookmarkEnd w:id="7"/>
    </w:p>
    <w:p w:rsidR="003565A9" w:rsidRPr="003565A9" w:rsidRDefault="003565A9" w:rsidP="003565A9">
      <w:pPr>
        <w:spacing w:after="0"/>
        <w:ind w:left="426"/>
        <w:contextualSpacing/>
        <w:jc w:val="both"/>
        <w:rPr>
          <w:rFonts w:ascii="Arial" w:eastAsia="Times New Roman" w:hAnsi="Arial" w:cs="Arial"/>
          <w:sz w:val="24"/>
          <w:szCs w:val="24"/>
          <w:lang w:eastAsia="pl-PL"/>
        </w:rPr>
      </w:pPr>
    </w:p>
    <w:p w:rsidR="003565A9" w:rsidRPr="003565A9" w:rsidRDefault="003565A9" w:rsidP="003565A9">
      <w:pPr>
        <w:spacing w:after="0"/>
        <w:contextualSpacing/>
        <w:jc w:val="center"/>
        <w:rPr>
          <w:rFonts w:ascii="Arial" w:eastAsia="Times New Roman" w:hAnsi="Arial" w:cs="Arial"/>
          <w:b/>
          <w:sz w:val="24"/>
          <w:szCs w:val="24"/>
          <w:lang w:eastAsia="pl-PL"/>
        </w:rPr>
      </w:pPr>
      <w:r w:rsidRPr="003565A9">
        <w:rPr>
          <w:rFonts w:ascii="Arial" w:eastAsia="Times New Roman" w:hAnsi="Arial" w:cs="Arial"/>
          <w:b/>
          <w:sz w:val="24"/>
          <w:szCs w:val="24"/>
          <w:lang w:eastAsia="pl-PL"/>
        </w:rPr>
        <w:t>§ 5</w:t>
      </w:r>
    </w:p>
    <w:p w:rsidR="003565A9" w:rsidRPr="003565A9" w:rsidRDefault="003565A9" w:rsidP="003565A9">
      <w:pPr>
        <w:spacing w:after="0"/>
        <w:contextualSpacing/>
        <w:jc w:val="center"/>
        <w:rPr>
          <w:rFonts w:ascii="Arial" w:eastAsia="Times New Roman" w:hAnsi="Arial" w:cs="Arial"/>
          <w:b/>
          <w:sz w:val="24"/>
          <w:szCs w:val="24"/>
          <w:lang w:eastAsia="pl-PL"/>
        </w:rPr>
      </w:pPr>
      <w:r w:rsidRPr="003565A9">
        <w:rPr>
          <w:rFonts w:ascii="Arial" w:eastAsia="Times New Roman" w:hAnsi="Arial" w:cs="Arial"/>
          <w:b/>
          <w:spacing w:val="-2"/>
          <w:sz w:val="24"/>
          <w:szCs w:val="24"/>
          <w:lang w:eastAsia="pl-PL"/>
        </w:rPr>
        <w:t>Termin realizacji</w:t>
      </w:r>
    </w:p>
    <w:p w:rsidR="003565A9" w:rsidRPr="003565A9" w:rsidRDefault="003565A9" w:rsidP="003565A9">
      <w:pPr>
        <w:spacing w:after="0"/>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 xml:space="preserve">Niniejsza umowa została zawarta na czas określony od dnia </w:t>
      </w:r>
      <w:r w:rsidRPr="003565A9">
        <w:rPr>
          <w:rFonts w:ascii="Arial" w:eastAsia="Times New Roman" w:hAnsi="Arial" w:cs="Arial"/>
          <w:b/>
          <w:sz w:val="24"/>
          <w:szCs w:val="24"/>
          <w:lang w:eastAsia="pl-PL"/>
        </w:rPr>
        <w:t xml:space="preserve">podpisania umowy tj. od …………………… </w:t>
      </w:r>
      <w:r w:rsidRPr="003565A9">
        <w:rPr>
          <w:rFonts w:ascii="Arial" w:eastAsia="Times New Roman" w:hAnsi="Arial" w:cs="Arial"/>
          <w:sz w:val="24"/>
          <w:szCs w:val="24"/>
          <w:lang w:eastAsia="pl-PL"/>
        </w:rPr>
        <w:t xml:space="preserve">do </w:t>
      </w:r>
      <w:r w:rsidRPr="003565A9">
        <w:rPr>
          <w:rFonts w:ascii="Arial" w:eastAsia="Times New Roman" w:hAnsi="Arial" w:cs="Arial"/>
          <w:b/>
          <w:sz w:val="24"/>
          <w:szCs w:val="24"/>
          <w:lang w:eastAsia="pl-PL"/>
        </w:rPr>
        <w:t>20.12.2025 r.</w:t>
      </w:r>
    </w:p>
    <w:p w:rsidR="003565A9" w:rsidRPr="003565A9" w:rsidRDefault="003565A9" w:rsidP="003565A9">
      <w:pPr>
        <w:spacing w:after="0"/>
        <w:contextualSpacing/>
        <w:jc w:val="center"/>
        <w:rPr>
          <w:rFonts w:ascii="Arial" w:eastAsia="Times New Roman" w:hAnsi="Arial" w:cs="Arial"/>
          <w:b/>
          <w:sz w:val="24"/>
          <w:szCs w:val="24"/>
          <w:lang w:eastAsia="pl-PL"/>
        </w:rPr>
      </w:pPr>
    </w:p>
    <w:p w:rsidR="003565A9" w:rsidRPr="003565A9" w:rsidRDefault="003565A9" w:rsidP="003565A9">
      <w:pPr>
        <w:spacing w:after="0"/>
        <w:contextualSpacing/>
        <w:jc w:val="center"/>
        <w:rPr>
          <w:rFonts w:ascii="Arial" w:eastAsia="Times New Roman" w:hAnsi="Arial" w:cs="Arial"/>
          <w:b/>
          <w:sz w:val="24"/>
          <w:szCs w:val="24"/>
          <w:lang w:eastAsia="pl-PL"/>
        </w:rPr>
      </w:pPr>
      <w:r w:rsidRPr="003565A9">
        <w:rPr>
          <w:rFonts w:ascii="Arial" w:eastAsia="Times New Roman" w:hAnsi="Arial" w:cs="Arial"/>
          <w:b/>
          <w:sz w:val="24"/>
          <w:szCs w:val="24"/>
          <w:lang w:eastAsia="pl-PL"/>
        </w:rPr>
        <w:t>§ 6</w:t>
      </w:r>
    </w:p>
    <w:p w:rsidR="003565A9" w:rsidRPr="003565A9" w:rsidRDefault="003565A9" w:rsidP="003565A9">
      <w:pPr>
        <w:spacing w:after="0"/>
        <w:contextualSpacing/>
        <w:jc w:val="center"/>
        <w:rPr>
          <w:rFonts w:ascii="Arial" w:eastAsia="Times New Roman" w:hAnsi="Arial" w:cs="Arial"/>
          <w:b/>
          <w:sz w:val="24"/>
          <w:szCs w:val="24"/>
          <w:lang w:eastAsia="pl-PL"/>
        </w:rPr>
      </w:pPr>
      <w:r w:rsidRPr="003565A9">
        <w:rPr>
          <w:rFonts w:ascii="Arial" w:eastAsia="Times New Roman" w:hAnsi="Arial" w:cs="Arial"/>
          <w:b/>
          <w:sz w:val="24"/>
          <w:szCs w:val="24"/>
          <w:lang w:eastAsia="pl-PL"/>
        </w:rPr>
        <w:t>Warunki odstąpienia od umowy</w:t>
      </w:r>
    </w:p>
    <w:p w:rsidR="003565A9" w:rsidRPr="003565A9" w:rsidRDefault="003565A9" w:rsidP="003565A9">
      <w:pPr>
        <w:numPr>
          <w:ilvl w:val="0"/>
          <w:numId w:val="11"/>
        </w:numPr>
        <w:tabs>
          <w:tab w:val="left" w:pos="426"/>
        </w:tabs>
        <w:spacing w:after="0"/>
        <w:ind w:left="426" w:hanging="426"/>
        <w:jc w:val="both"/>
        <w:rPr>
          <w:rFonts w:ascii="Arial" w:eastAsia="Times New Roman" w:hAnsi="Arial" w:cs="Arial"/>
          <w:sz w:val="24"/>
          <w:szCs w:val="24"/>
          <w:lang w:eastAsia="pl-PL"/>
        </w:rPr>
      </w:pPr>
      <w:bookmarkStart w:id="8" w:name="_Hlk79579363"/>
      <w:r w:rsidRPr="003565A9">
        <w:rPr>
          <w:rFonts w:ascii="Arial" w:eastAsia="Calibri" w:hAnsi="Arial" w:cs="Arial"/>
          <w:sz w:val="24"/>
          <w:szCs w:val="24"/>
        </w:rPr>
        <w:t xml:space="preserve">Zamawiający może odstąpić od umowy oprócz przypadków wymienionych                  w Kodeksie cywilnym </w:t>
      </w:r>
      <w:bookmarkStart w:id="9" w:name="_Hlk69321937"/>
      <w:r w:rsidRPr="003565A9">
        <w:rPr>
          <w:rFonts w:ascii="Arial" w:eastAsia="Calibri" w:hAnsi="Arial" w:cs="Arial"/>
          <w:sz w:val="24"/>
          <w:szCs w:val="24"/>
        </w:rPr>
        <w:t>lub art. 456 ustawie pzp, także jeżeli</w:t>
      </w:r>
      <w:bookmarkEnd w:id="9"/>
      <w:r w:rsidRPr="003565A9">
        <w:rPr>
          <w:rFonts w:ascii="Arial" w:eastAsia="Times New Roman" w:hAnsi="Arial" w:cs="Arial"/>
          <w:sz w:val="24"/>
          <w:szCs w:val="24"/>
          <w:lang w:eastAsia="pl-PL"/>
        </w:rPr>
        <w:t>:</w:t>
      </w:r>
    </w:p>
    <w:p w:rsidR="003565A9" w:rsidRPr="003565A9" w:rsidRDefault="003565A9" w:rsidP="003565A9">
      <w:pPr>
        <w:numPr>
          <w:ilvl w:val="1"/>
          <w:numId w:val="12"/>
        </w:numPr>
        <w:tabs>
          <w:tab w:val="left" w:pos="851"/>
        </w:tabs>
        <w:spacing w:after="0"/>
        <w:ind w:left="851" w:hanging="425"/>
        <w:contextualSpacing/>
        <w:jc w:val="both"/>
        <w:rPr>
          <w:rFonts w:ascii="Arial" w:eastAsia="Times New Roman" w:hAnsi="Arial" w:cs="Arial"/>
          <w:sz w:val="24"/>
          <w:szCs w:val="24"/>
          <w:lang w:val="x-none" w:eastAsia="pl-PL"/>
        </w:rPr>
      </w:pPr>
      <w:r w:rsidRPr="003565A9">
        <w:rPr>
          <w:rFonts w:ascii="Arial" w:eastAsia="Times New Roman" w:hAnsi="Arial" w:cs="Arial"/>
          <w:sz w:val="24"/>
          <w:szCs w:val="24"/>
          <w:lang w:val="x-none" w:eastAsia="pl-PL"/>
        </w:rPr>
        <w:t>zostanie wydany nakaz zajęcia majątku Wykonawcy;</w:t>
      </w:r>
    </w:p>
    <w:p w:rsidR="003565A9" w:rsidRPr="003565A9" w:rsidRDefault="003565A9" w:rsidP="003565A9">
      <w:pPr>
        <w:numPr>
          <w:ilvl w:val="1"/>
          <w:numId w:val="12"/>
        </w:numPr>
        <w:tabs>
          <w:tab w:val="left" w:pos="851"/>
        </w:tabs>
        <w:spacing w:after="0"/>
        <w:ind w:left="851" w:hanging="425"/>
        <w:contextualSpacing/>
        <w:jc w:val="both"/>
        <w:rPr>
          <w:rFonts w:ascii="Arial" w:eastAsia="Times New Roman" w:hAnsi="Arial" w:cs="Arial"/>
          <w:sz w:val="24"/>
          <w:szCs w:val="24"/>
          <w:lang w:val="x-none" w:eastAsia="pl-PL"/>
        </w:rPr>
      </w:pPr>
      <w:r w:rsidRPr="003565A9">
        <w:rPr>
          <w:rFonts w:ascii="Arial" w:eastAsia="Times New Roman" w:hAnsi="Arial" w:cs="Arial"/>
          <w:sz w:val="24"/>
          <w:szCs w:val="24"/>
          <w:lang w:val="x-none" w:eastAsia="pl-PL"/>
        </w:rPr>
        <w:t>zostanie ogłoszona upadłość Wykonawcy lub rozwiązanie firmy;</w:t>
      </w:r>
    </w:p>
    <w:p w:rsidR="003565A9" w:rsidRPr="003565A9" w:rsidRDefault="003565A9" w:rsidP="003565A9">
      <w:pPr>
        <w:numPr>
          <w:ilvl w:val="1"/>
          <w:numId w:val="12"/>
        </w:numPr>
        <w:tabs>
          <w:tab w:val="left" w:pos="851"/>
        </w:tabs>
        <w:spacing w:after="0"/>
        <w:ind w:left="851" w:hanging="425"/>
        <w:contextualSpacing/>
        <w:jc w:val="both"/>
        <w:rPr>
          <w:rFonts w:ascii="Arial" w:eastAsia="Times New Roman" w:hAnsi="Arial" w:cs="Arial"/>
          <w:sz w:val="24"/>
          <w:szCs w:val="24"/>
          <w:lang w:val="x-none" w:eastAsia="pl-PL"/>
        </w:rPr>
      </w:pPr>
      <w:r w:rsidRPr="003565A9">
        <w:rPr>
          <w:rFonts w:ascii="Arial" w:eastAsia="Times New Roman" w:hAnsi="Arial" w:cs="Arial"/>
          <w:sz w:val="24"/>
          <w:szCs w:val="24"/>
          <w:lang w:val="x-none" w:eastAsia="pl-PL"/>
        </w:rPr>
        <w:t xml:space="preserve">Wykonawca przerwał realizację usługi i nie realizuje </w:t>
      </w:r>
      <w:r w:rsidRPr="003565A9">
        <w:rPr>
          <w:rFonts w:ascii="Arial" w:eastAsia="Times New Roman" w:hAnsi="Arial" w:cs="Arial"/>
          <w:sz w:val="24"/>
          <w:szCs w:val="24"/>
          <w:lang w:eastAsia="pl-PL"/>
        </w:rPr>
        <w:t>jej</w:t>
      </w:r>
      <w:r w:rsidRPr="003565A9">
        <w:rPr>
          <w:rFonts w:ascii="Arial" w:eastAsia="Times New Roman" w:hAnsi="Arial" w:cs="Arial"/>
          <w:sz w:val="24"/>
          <w:szCs w:val="24"/>
          <w:lang w:val="x-none" w:eastAsia="pl-PL"/>
        </w:rPr>
        <w:t xml:space="preserve"> przez okres 48 godzin;</w:t>
      </w:r>
    </w:p>
    <w:p w:rsidR="003565A9" w:rsidRPr="003565A9" w:rsidRDefault="003565A9" w:rsidP="003565A9">
      <w:pPr>
        <w:numPr>
          <w:ilvl w:val="1"/>
          <w:numId w:val="12"/>
        </w:numPr>
        <w:tabs>
          <w:tab w:val="left" w:pos="851"/>
        </w:tabs>
        <w:spacing w:after="0"/>
        <w:ind w:left="851" w:hanging="425"/>
        <w:contextualSpacing/>
        <w:jc w:val="both"/>
        <w:rPr>
          <w:rFonts w:ascii="Arial" w:eastAsia="Times New Roman" w:hAnsi="Arial" w:cs="Arial"/>
          <w:sz w:val="24"/>
          <w:szCs w:val="24"/>
          <w:lang w:val="x-none" w:eastAsia="pl-PL"/>
        </w:rPr>
      </w:pPr>
      <w:r w:rsidRPr="003565A9">
        <w:rPr>
          <w:rFonts w:ascii="Arial" w:eastAsia="Times New Roman" w:hAnsi="Arial" w:cs="Arial"/>
          <w:sz w:val="24"/>
          <w:szCs w:val="24"/>
          <w:lang w:val="x-none" w:eastAsia="pl-PL"/>
        </w:rPr>
        <w:t xml:space="preserve">Wykonawca bez uzasadnionych przyczyn nie rozpoczął realizacji usługi                    i nie kontynuuje </w:t>
      </w:r>
      <w:r w:rsidRPr="003565A9">
        <w:rPr>
          <w:rFonts w:ascii="Arial" w:eastAsia="Times New Roman" w:hAnsi="Arial" w:cs="Arial"/>
          <w:sz w:val="24"/>
          <w:szCs w:val="24"/>
          <w:lang w:eastAsia="pl-PL"/>
        </w:rPr>
        <w:t>jej</w:t>
      </w:r>
      <w:r w:rsidRPr="003565A9">
        <w:rPr>
          <w:rFonts w:ascii="Arial" w:eastAsia="Times New Roman" w:hAnsi="Arial" w:cs="Arial"/>
          <w:sz w:val="24"/>
          <w:szCs w:val="24"/>
          <w:lang w:val="x-none" w:eastAsia="pl-PL"/>
        </w:rPr>
        <w:t>, pomimo dodatkowego wezwania Zamawiającego;</w:t>
      </w:r>
    </w:p>
    <w:p w:rsidR="003565A9" w:rsidRPr="003565A9" w:rsidRDefault="003565A9" w:rsidP="003565A9">
      <w:pPr>
        <w:numPr>
          <w:ilvl w:val="1"/>
          <w:numId w:val="12"/>
        </w:numPr>
        <w:tabs>
          <w:tab w:val="left" w:pos="851"/>
        </w:tabs>
        <w:spacing w:after="0"/>
        <w:ind w:left="851" w:hanging="425"/>
        <w:contextualSpacing/>
        <w:jc w:val="both"/>
        <w:rPr>
          <w:rFonts w:ascii="Arial" w:eastAsia="Times New Roman" w:hAnsi="Arial" w:cs="Arial"/>
          <w:sz w:val="24"/>
          <w:szCs w:val="24"/>
          <w:lang w:val="x-none" w:eastAsia="pl-PL"/>
        </w:rPr>
      </w:pPr>
      <w:r w:rsidRPr="003565A9">
        <w:rPr>
          <w:rFonts w:ascii="Arial" w:eastAsia="Times New Roman" w:hAnsi="Arial" w:cs="Arial"/>
          <w:sz w:val="24"/>
          <w:szCs w:val="24"/>
          <w:lang w:val="x-none" w:eastAsia="pl-PL"/>
        </w:rPr>
        <w:t>Wykonawca nie wykonuje usługi zgodnie z umową lub też nienależycie wykonuje swoje zobowiązania umowne.</w:t>
      </w:r>
    </w:p>
    <w:p w:rsidR="003565A9" w:rsidRPr="003565A9" w:rsidRDefault="003565A9" w:rsidP="003565A9">
      <w:pPr>
        <w:numPr>
          <w:ilvl w:val="0"/>
          <w:numId w:val="11"/>
        </w:numPr>
        <w:tabs>
          <w:tab w:val="left" w:pos="426"/>
        </w:tabs>
        <w:spacing w:after="0"/>
        <w:ind w:left="426" w:hanging="426"/>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lastRenderedPageBreak/>
        <w:t xml:space="preserve">Zamawiający może odstąpić od umowy w terminie 30 dni od powzięcia informacji o powyższych okolicznościach. </w:t>
      </w:r>
      <w:r w:rsidRPr="003565A9">
        <w:rPr>
          <w:rFonts w:ascii="Arial" w:eastAsia="Calibri" w:hAnsi="Arial" w:cs="Arial"/>
          <w:sz w:val="24"/>
          <w:szCs w:val="24"/>
        </w:rPr>
        <w:t>Do zachowania terminu wystarczy nadanie przez Zamawiającego oświadczenia o odstąpieniu w placówce operatora pocztowego.</w:t>
      </w:r>
    </w:p>
    <w:p w:rsidR="003565A9" w:rsidRPr="003565A9" w:rsidRDefault="003565A9" w:rsidP="003565A9">
      <w:pPr>
        <w:numPr>
          <w:ilvl w:val="0"/>
          <w:numId w:val="11"/>
        </w:numPr>
        <w:tabs>
          <w:tab w:val="left" w:pos="426"/>
        </w:tabs>
        <w:spacing w:after="0"/>
        <w:ind w:left="426" w:hanging="426"/>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W powyższym wypadku Wykonawca może żądać jedynie wynagrodzenia należnego mu z tytułu wykonania części umowy.</w:t>
      </w:r>
    </w:p>
    <w:p w:rsidR="003565A9" w:rsidRPr="003565A9" w:rsidRDefault="003565A9" w:rsidP="003565A9">
      <w:pPr>
        <w:numPr>
          <w:ilvl w:val="0"/>
          <w:numId w:val="11"/>
        </w:numPr>
        <w:tabs>
          <w:tab w:val="left" w:pos="426"/>
        </w:tabs>
        <w:spacing w:after="0"/>
        <w:ind w:left="426" w:hanging="426"/>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Odstąpienie od umowy powinno nastąpić w formie pisemnej z podaniem uzasadnienia.</w:t>
      </w:r>
      <w:bookmarkEnd w:id="8"/>
    </w:p>
    <w:p w:rsidR="003565A9" w:rsidRPr="003565A9" w:rsidRDefault="003565A9" w:rsidP="003565A9">
      <w:pPr>
        <w:spacing w:after="0"/>
        <w:ind w:left="720"/>
        <w:contextualSpacing/>
        <w:jc w:val="center"/>
        <w:rPr>
          <w:rFonts w:ascii="Arial" w:eastAsia="Times New Roman" w:hAnsi="Arial" w:cs="Arial"/>
          <w:b/>
          <w:sz w:val="24"/>
          <w:szCs w:val="24"/>
          <w:lang w:eastAsia="pl-PL"/>
        </w:rPr>
      </w:pPr>
    </w:p>
    <w:p w:rsidR="003565A9" w:rsidRPr="003565A9" w:rsidRDefault="003565A9" w:rsidP="003565A9">
      <w:pPr>
        <w:spacing w:after="0"/>
        <w:ind w:left="720"/>
        <w:contextualSpacing/>
        <w:jc w:val="center"/>
        <w:rPr>
          <w:rFonts w:ascii="Arial" w:eastAsia="Times New Roman" w:hAnsi="Arial" w:cs="Arial"/>
          <w:b/>
          <w:sz w:val="24"/>
          <w:szCs w:val="24"/>
          <w:lang w:eastAsia="pl-PL"/>
        </w:rPr>
      </w:pPr>
      <w:r w:rsidRPr="003565A9">
        <w:rPr>
          <w:rFonts w:ascii="Arial" w:eastAsia="Times New Roman" w:hAnsi="Arial" w:cs="Arial"/>
          <w:b/>
          <w:sz w:val="24"/>
          <w:szCs w:val="24"/>
          <w:lang w:eastAsia="pl-PL"/>
        </w:rPr>
        <w:t>§ 7</w:t>
      </w:r>
    </w:p>
    <w:p w:rsidR="003565A9" w:rsidRPr="003565A9" w:rsidRDefault="003565A9" w:rsidP="003565A9">
      <w:pPr>
        <w:spacing w:after="0"/>
        <w:ind w:left="720"/>
        <w:contextualSpacing/>
        <w:jc w:val="center"/>
        <w:rPr>
          <w:rFonts w:ascii="Arial" w:eastAsia="Times New Roman" w:hAnsi="Arial" w:cs="Arial"/>
          <w:b/>
          <w:sz w:val="24"/>
          <w:szCs w:val="24"/>
          <w:lang w:eastAsia="pl-PL"/>
        </w:rPr>
      </w:pPr>
      <w:r w:rsidRPr="003565A9">
        <w:rPr>
          <w:rFonts w:ascii="Arial" w:eastAsia="Times New Roman" w:hAnsi="Arial" w:cs="Arial"/>
          <w:b/>
          <w:sz w:val="24"/>
          <w:szCs w:val="24"/>
          <w:lang w:eastAsia="pl-PL"/>
        </w:rPr>
        <w:t>Zmiany umów</w:t>
      </w:r>
    </w:p>
    <w:p w:rsidR="003565A9" w:rsidRPr="003565A9" w:rsidRDefault="003565A9" w:rsidP="003565A9">
      <w:pPr>
        <w:numPr>
          <w:ilvl w:val="0"/>
          <w:numId w:val="15"/>
        </w:numPr>
        <w:tabs>
          <w:tab w:val="left" w:pos="426"/>
        </w:tabs>
        <w:spacing w:after="0"/>
        <w:ind w:left="426" w:hanging="437"/>
        <w:jc w:val="both"/>
        <w:rPr>
          <w:rFonts w:ascii="Arial" w:eastAsia="Calibri" w:hAnsi="Arial" w:cs="Arial"/>
          <w:sz w:val="24"/>
          <w:szCs w:val="24"/>
          <w:lang w:eastAsia="pl-PL"/>
        </w:rPr>
      </w:pPr>
      <w:bookmarkStart w:id="10" w:name="_Hlk50376574"/>
      <w:bookmarkStart w:id="11" w:name="_Hlk79579386"/>
      <w:r w:rsidRPr="003565A9">
        <w:rPr>
          <w:rFonts w:ascii="Arial" w:eastAsia="Times New Roman" w:hAnsi="Arial" w:cs="Arial"/>
          <w:sz w:val="24"/>
          <w:szCs w:val="24"/>
          <w:lang w:eastAsia="pl-PL"/>
        </w:rPr>
        <w:t>Niedopuszczalna jest pod rygorem nieważności zmiana istotnych postanowień niniejszej umowy w stosunku do treści oferty, na podstawie której dokonano wyboru Wykonawcy, chyba że:</w:t>
      </w:r>
    </w:p>
    <w:p w:rsidR="003565A9" w:rsidRPr="003565A9" w:rsidRDefault="003565A9" w:rsidP="003565A9">
      <w:pPr>
        <w:numPr>
          <w:ilvl w:val="1"/>
          <w:numId w:val="13"/>
        </w:numPr>
        <w:tabs>
          <w:tab w:val="left" w:pos="851"/>
        </w:tabs>
        <w:spacing w:after="0"/>
        <w:ind w:left="851" w:hanging="425"/>
        <w:contextualSpacing/>
        <w:jc w:val="both"/>
        <w:rPr>
          <w:rFonts w:ascii="Arial" w:eastAsia="Calibri" w:hAnsi="Arial" w:cs="Arial"/>
          <w:sz w:val="24"/>
          <w:szCs w:val="24"/>
          <w:lang w:eastAsia="pl-PL"/>
        </w:rPr>
      </w:pPr>
      <w:r w:rsidRPr="003565A9">
        <w:rPr>
          <w:rFonts w:ascii="Arial" w:eastAsia="Times New Roman" w:hAnsi="Arial" w:cs="Arial"/>
          <w:sz w:val="24"/>
          <w:szCs w:val="24"/>
          <w:lang w:eastAsia="pl-PL"/>
        </w:rPr>
        <w:t xml:space="preserve">Zamawiający przewidział możliwość dokonania takiej zamiany w ogłoszeniu o zamówieniu lub Specyfikacji Warunków Zamówienia poprzez określenie ich zakresu, charakteru oraz warunków wprowadzenia takich zmian, </w:t>
      </w:r>
    </w:p>
    <w:p w:rsidR="003565A9" w:rsidRPr="003565A9" w:rsidRDefault="003565A9" w:rsidP="003565A9">
      <w:pPr>
        <w:numPr>
          <w:ilvl w:val="1"/>
          <w:numId w:val="13"/>
        </w:numPr>
        <w:tabs>
          <w:tab w:val="left" w:pos="851"/>
        </w:tabs>
        <w:spacing w:after="0"/>
        <w:ind w:left="851" w:hanging="425"/>
        <w:contextualSpacing/>
        <w:jc w:val="both"/>
        <w:rPr>
          <w:rFonts w:ascii="Arial" w:eastAsia="Calibri" w:hAnsi="Arial" w:cs="Arial"/>
          <w:sz w:val="24"/>
          <w:szCs w:val="24"/>
          <w:lang w:eastAsia="pl-PL"/>
        </w:rPr>
      </w:pPr>
      <w:r w:rsidRPr="003565A9">
        <w:rPr>
          <w:rFonts w:ascii="Arial" w:eastAsia="Times New Roman" w:hAnsi="Arial" w:cs="Arial"/>
          <w:sz w:val="24"/>
          <w:szCs w:val="24"/>
          <w:lang w:eastAsia="pl-PL"/>
        </w:rPr>
        <w:t>Wynikają one z zapisów art. 454 lub art. 455 ustawy prawo zamówień publicznych.</w:t>
      </w:r>
    </w:p>
    <w:bookmarkEnd w:id="10"/>
    <w:p w:rsidR="003565A9" w:rsidRPr="003565A9" w:rsidRDefault="003565A9" w:rsidP="003565A9">
      <w:pPr>
        <w:numPr>
          <w:ilvl w:val="0"/>
          <w:numId w:val="14"/>
        </w:numPr>
        <w:spacing w:after="0"/>
        <w:contextualSpacing/>
        <w:jc w:val="both"/>
        <w:rPr>
          <w:rFonts w:ascii="Arial" w:eastAsia="Calibri" w:hAnsi="Arial" w:cs="Arial"/>
          <w:bCs/>
          <w:spacing w:val="-1"/>
          <w:sz w:val="24"/>
          <w:szCs w:val="24"/>
        </w:rPr>
      </w:pPr>
      <w:r w:rsidRPr="003565A9">
        <w:rPr>
          <w:rFonts w:ascii="Arial" w:eastAsia="Times New Roman" w:hAnsi="Arial" w:cs="Arial"/>
          <w:sz w:val="24"/>
          <w:szCs w:val="24"/>
        </w:rPr>
        <w:t>Zamawiający zastrzega możliwość zmiany wysokości zobowiązania wynikającego z oferty Wykonawcy w przypadku zmiany stawki podatku od towarów i usług w 2025r.</w:t>
      </w:r>
    </w:p>
    <w:p w:rsidR="003565A9" w:rsidRPr="003565A9" w:rsidRDefault="003565A9" w:rsidP="003565A9">
      <w:pPr>
        <w:numPr>
          <w:ilvl w:val="0"/>
          <w:numId w:val="14"/>
        </w:numPr>
        <w:spacing w:after="0"/>
        <w:contextualSpacing/>
        <w:jc w:val="both"/>
        <w:rPr>
          <w:rFonts w:ascii="Arial" w:eastAsia="Calibri" w:hAnsi="Arial" w:cs="Arial"/>
          <w:bCs/>
          <w:spacing w:val="-1"/>
          <w:sz w:val="24"/>
          <w:szCs w:val="24"/>
        </w:rPr>
      </w:pPr>
      <w:r w:rsidRPr="003565A9">
        <w:rPr>
          <w:rFonts w:ascii="Arial" w:eastAsia="Calibri" w:hAnsi="Arial" w:cs="Arial"/>
          <w:sz w:val="24"/>
          <w:szCs w:val="24"/>
        </w:rPr>
        <w:t>Wszelkie zmiany umowy mogą być dokonane jedynie za zgodą obu Stron                         w formie pisemnej pod rygorem nieważności.</w:t>
      </w:r>
      <w:r w:rsidRPr="003565A9">
        <w:rPr>
          <w:rFonts w:ascii="Arial" w:eastAsia="Calibri" w:hAnsi="Arial" w:cs="Arial"/>
          <w:bCs/>
          <w:spacing w:val="-1"/>
          <w:sz w:val="24"/>
          <w:szCs w:val="24"/>
        </w:rPr>
        <w:t xml:space="preserve"> </w:t>
      </w:r>
      <w:r w:rsidRPr="003565A9">
        <w:rPr>
          <w:rFonts w:ascii="Arial" w:eastAsia="Calibri" w:hAnsi="Arial" w:cs="Arial"/>
          <w:sz w:val="24"/>
          <w:szCs w:val="24"/>
        </w:rPr>
        <w:t>Zmiana umowy dokonana z naruszeniem przepisu niniejszego paragrafu są nieważne</w:t>
      </w:r>
      <w:bookmarkEnd w:id="11"/>
      <w:r w:rsidRPr="003565A9">
        <w:rPr>
          <w:rFonts w:ascii="Arial" w:eastAsia="Calibri" w:hAnsi="Arial" w:cs="Arial"/>
          <w:sz w:val="24"/>
          <w:szCs w:val="24"/>
        </w:rPr>
        <w:t>.</w:t>
      </w:r>
    </w:p>
    <w:p w:rsidR="003565A9" w:rsidRPr="003565A9" w:rsidRDefault="003565A9" w:rsidP="003565A9">
      <w:pPr>
        <w:numPr>
          <w:ilvl w:val="0"/>
          <w:numId w:val="14"/>
        </w:numPr>
        <w:spacing w:after="0"/>
        <w:contextualSpacing/>
        <w:jc w:val="both"/>
        <w:rPr>
          <w:rFonts w:ascii="Arial" w:eastAsia="Calibri" w:hAnsi="Arial" w:cs="Arial"/>
          <w:bCs/>
          <w:spacing w:val="-1"/>
          <w:sz w:val="24"/>
          <w:szCs w:val="24"/>
        </w:rPr>
      </w:pPr>
      <w:r w:rsidRPr="003565A9">
        <w:rPr>
          <w:rFonts w:ascii="Arial" w:hAnsi="Arial" w:cs="Arial"/>
          <w:sz w:val="24"/>
          <w:szCs w:val="24"/>
        </w:rPr>
        <w:t>W przypadku zmiany cen materiałów lub kosztów, związanych z realizacją przedmiotu umowy, o</w:t>
      </w:r>
      <w:r w:rsidRPr="003565A9">
        <w:rPr>
          <w:rFonts w:ascii="Arial" w:eastAsia="Calibri" w:hAnsi="Arial" w:cs="Arial"/>
          <w:sz w:val="24"/>
          <w:szCs w:val="24"/>
        </w:rPr>
        <w:t xml:space="preserve"> których mowa w art.439 pzp</w:t>
      </w:r>
      <w:r w:rsidRPr="003565A9">
        <w:rPr>
          <w:rFonts w:ascii="Arial" w:hAnsi="Arial" w:cs="Arial"/>
          <w:sz w:val="24"/>
          <w:szCs w:val="24"/>
        </w:rPr>
        <w:t xml:space="preserve">, maksymalne wynagrodzenie netto i brutto Wykonawcy </w:t>
      </w:r>
      <w:r w:rsidRPr="003565A9">
        <w:rPr>
          <w:rFonts w:ascii="Arial" w:eastAsia="Calibri" w:hAnsi="Arial" w:cs="Arial"/>
          <w:sz w:val="24"/>
          <w:szCs w:val="24"/>
        </w:rPr>
        <w:t>o którym mowa w § 3 umowy</w:t>
      </w:r>
      <w:r w:rsidRPr="003565A9">
        <w:rPr>
          <w:rFonts w:ascii="Arial" w:hAnsi="Arial" w:cs="Arial"/>
          <w:sz w:val="24"/>
          <w:szCs w:val="24"/>
        </w:rPr>
        <w:t>, (dalej wynagrodzenie), waloryzuje się na zasadach, o których mowa poniżej:</w:t>
      </w:r>
    </w:p>
    <w:p w:rsidR="003565A9" w:rsidRPr="003565A9" w:rsidRDefault="003565A9" w:rsidP="003565A9">
      <w:pPr>
        <w:numPr>
          <w:ilvl w:val="0"/>
          <w:numId w:val="16"/>
        </w:numPr>
        <w:autoSpaceDE w:val="0"/>
        <w:autoSpaceDN w:val="0"/>
        <w:adjustRightInd w:val="0"/>
        <w:spacing w:after="0"/>
        <w:contextualSpacing/>
        <w:jc w:val="both"/>
        <w:rPr>
          <w:rFonts w:ascii="Arial" w:hAnsi="Arial" w:cs="Arial"/>
          <w:sz w:val="24"/>
          <w:szCs w:val="24"/>
        </w:rPr>
      </w:pPr>
      <w:r w:rsidRPr="003565A9">
        <w:rPr>
          <w:rFonts w:ascii="Arial" w:hAnsi="Arial" w:cs="Arial"/>
          <w:sz w:val="24"/>
          <w:szCs w:val="24"/>
        </w:rPr>
        <w:t xml:space="preserve">Zmiana ceny materiałów lub kosztów będzie ustalana kwartalnie na podstawie wskaźnika cen towarów i usług konsumpcyjnych ogółem (kwartał do poprzedniego kwartału), ogłaszanego przez Prezesa Głównego Urzędu Statystycznego (dalej: GUS) </w:t>
      </w:r>
      <w:r w:rsidRPr="003565A9">
        <w:rPr>
          <w:rFonts w:ascii="Arial" w:eastAsia="Calibri" w:hAnsi="Arial" w:cs="Arial"/>
          <w:sz w:val="24"/>
          <w:szCs w:val="24"/>
          <w:shd w:val="clear" w:color="auto" w:fill="FDFDFD"/>
        </w:rPr>
        <w:t>na podstawie art. 25 ust. 11 ustawy z dnia 17 grudnia 1998 r. o emeryturach i rentach z Funduszu Ubezpieczeń Społecznych</w:t>
      </w:r>
      <w:r w:rsidRPr="003565A9">
        <w:rPr>
          <w:rFonts w:ascii="Arial" w:hAnsi="Arial" w:cs="Arial"/>
          <w:sz w:val="24"/>
          <w:szCs w:val="24"/>
        </w:rPr>
        <w:t xml:space="preserve"> w Dzienniku Urzędowym Rzeczpospolitej Polskiej „Monitor Polski” za każdy kwartał roku kalendarzowego, w którym realizowana jest umowa.</w:t>
      </w:r>
    </w:p>
    <w:p w:rsidR="003565A9" w:rsidRPr="003565A9" w:rsidRDefault="003565A9" w:rsidP="003565A9">
      <w:pPr>
        <w:numPr>
          <w:ilvl w:val="0"/>
          <w:numId w:val="16"/>
        </w:numPr>
        <w:autoSpaceDE w:val="0"/>
        <w:autoSpaceDN w:val="0"/>
        <w:adjustRightInd w:val="0"/>
        <w:spacing w:after="0"/>
        <w:contextualSpacing/>
        <w:jc w:val="both"/>
        <w:rPr>
          <w:rFonts w:ascii="Arial" w:hAnsi="Arial" w:cs="Arial"/>
          <w:sz w:val="24"/>
          <w:szCs w:val="24"/>
        </w:rPr>
      </w:pPr>
      <w:r w:rsidRPr="003565A9">
        <w:rPr>
          <w:rFonts w:ascii="Arial" w:hAnsi="Arial" w:cs="Arial"/>
          <w:sz w:val="24"/>
          <w:szCs w:val="24"/>
        </w:rPr>
        <w:t>Zmiana wynagrodzenia Wykonawcy będzie następować jeden (1) raz na kwartał kalendarzowy, z zastrzeżeniem, że pierwsza zmiana wynagrodzenia nastąpi nie wcześniej, niż po upływie kwartału kalendarzowego realizacji umowy oraz gdy wskaźnik, o którym mowa w pkt. 1, przekroczy 3% w stosunku do Wskaźnika z kwartału kalendarzowego, w którym przypadał termin składania ofert. Każda kolejna zmiana wynagrodzenia Wykonawcy nastąpi w przypadku, gdy Wskaźnik, o których mowa w pkt 1, przekroczy 3% w stosunku do wskaźnika z kwartału, w którym nastąpiła ostatnia zmiana wynagrodzenia wykonawcy.</w:t>
      </w:r>
    </w:p>
    <w:p w:rsidR="003565A9" w:rsidRPr="003565A9" w:rsidRDefault="003565A9" w:rsidP="003565A9">
      <w:pPr>
        <w:numPr>
          <w:ilvl w:val="0"/>
          <w:numId w:val="16"/>
        </w:numPr>
        <w:autoSpaceDE w:val="0"/>
        <w:autoSpaceDN w:val="0"/>
        <w:adjustRightInd w:val="0"/>
        <w:spacing w:after="0"/>
        <w:contextualSpacing/>
        <w:jc w:val="both"/>
        <w:rPr>
          <w:rFonts w:ascii="Arial" w:hAnsi="Arial" w:cs="Arial"/>
          <w:sz w:val="24"/>
          <w:szCs w:val="24"/>
        </w:rPr>
      </w:pPr>
      <w:r w:rsidRPr="003565A9">
        <w:rPr>
          <w:rFonts w:ascii="Arial" w:hAnsi="Arial" w:cs="Arial"/>
          <w:sz w:val="24"/>
          <w:szCs w:val="24"/>
        </w:rPr>
        <w:lastRenderedPageBreak/>
        <w:t>Wartość zmiany wynagrodzenia Wykonawcy będzie równa wzrostowi Wskaźnika wskazanego w pkt 1.</w:t>
      </w:r>
    </w:p>
    <w:p w:rsidR="003565A9" w:rsidRPr="003565A9" w:rsidRDefault="003565A9" w:rsidP="003565A9">
      <w:pPr>
        <w:numPr>
          <w:ilvl w:val="0"/>
          <w:numId w:val="16"/>
        </w:numPr>
        <w:autoSpaceDE w:val="0"/>
        <w:autoSpaceDN w:val="0"/>
        <w:adjustRightInd w:val="0"/>
        <w:spacing w:after="0"/>
        <w:contextualSpacing/>
        <w:jc w:val="both"/>
        <w:rPr>
          <w:rFonts w:ascii="Arial" w:hAnsi="Arial" w:cs="Arial"/>
          <w:sz w:val="24"/>
          <w:szCs w:val="24"/>
        </w:rPr>
      </w:pPr>
      <w:r w:rsidRPr="003565A9">
        <w:rPr>
          <w:rFonts w:ascii="Arial" w:hAnsi="Arial" w:cs="Arial"/>
          <w:sz w:val="24"/>
          <w:szCs w:val="24"/>
        </w:rPr>
        <w:t>Maksymalna wartość zmiany wynagrodzenia wynosi łącznie 15% w stosunku do wartości wynagrodzenia brutto Wykonawcy, ustalonego w dniu zawarcia Umowy.</w:t>
      </w:r>
    </w:p>
    <w:p w:rsidR="003565A9" w:rsidRPr="003565A9" w:rsidRDefault="003565A9" w:rsidP="003565A9">
      <w:pPr>
        <w:numPr>
          <w:ilvl w:val="0"/>
          <w:numId w:val="16"/>
        </w:numPr>
        <w:autoSpaceDE w:val="0"/>
        <w:autoSpaceDN w:val="0"/>
        <w:adjustRightInd w:val="0"/>
        <w:spacing w:after="0"/>
        <w:jc w:val="both"/>
        <w:rPr>
          <w:rFonts w:ascii="Arial" w:hAnsi="Arial" w:cs="Arial"/>
          <w:sz w:val="24"/>
          <w:szCs w:val="24"/>
        </w:rPr>
      </w:pPr>
      <w:r w:rsidRPr="003565A9">
        <w:rPr>
          <w:rFonts w:ascii="Arial" w:hAnsi="Arial" w:cs="Arial"/>
          <w:sz w:val="24"/>
          <w:szCs w:val="24"/>
        </w:rPr>
        <w:t xml:space="preserve">Wykonawca, którego wynagrodzenie zostało zmienione w sposób określony </w:t>
      </w:r>
      <w:r w:rsidRPr="003565A9">
        <w:rPr>
          <w:rFonts w:ascii="Arial" w:hAnsi="Arial" w:cs="Arial"/>
          <w:sz w:val="24"/>
          <w:szCs w:val="24"/>
        </w:rPr>
        <w:br/>
        <w:t xml:space="preserve">w pkt 1-4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 </w:t>
      </w:r>
    </w:p>
    <w:p w:rsidR="003565A9" w:rsidRPr="003565A9" w:rsidRDefault="003565A9" w:rsidP="003565A9">
      <w:pPr>
        <w:numPr>
          <w:ilvl w:val="0"/>
          <w:numId w:val="14"/>
        </w:numPr>
        <w:spacing w:after="0"/>
        <w:contextualSpacing/>
        <w:jc w:val="both"/>
        <w:rPr>
          <w:rFonts w:ascii="Arial" w:eastAsia="Calibri" w:hAnsi="Arial" w:cs="Arial"/>
          <w:bCs/>
          <w:spacing w:val="-1"/>
          <w:sz w:val="24"/>
          <w:szCs w:val="24"/>
        </w:rPr>
      </w:pPr>
      <w:r w:rsidRPr="003565A9">
        <w:rPr>
          <w:rFonts w:ascii="Arial" w:eastAsia="Calibri" w:hAnsi="Arial" w:cs="Arial"/>
          <w:sz w:val="24"/>
          <w:szCs w:val="24"/>
        </w:rPr>
        <w:t>Strony ustalają zasady wprowadzania zmian, o których mowa w  ust. 4 umowy Strony po dniu ogłoszenia wskaźnika GUS, o którym mowa w ust. 4 pkt 1  mogą wystąpić z pisemnym żądaniem zmiany wynagrodzenia (z zastrzeżeniem postanowień pkt 2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pkt 1)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pzp.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poprzedzającego wniosek o waloryzację.</w:t>
      </w:r>
    </w:p>
    <w:p w:rsidR="003565A9" w:rsidRPr="003565A9" w:rsidRDefault="003565A9" w:rsidP="003565A9">
      <w:pPr>
        <w:spacing w:after="0"/>
        <w:contextualSpacing/>
        <w:jc w:val="center"/>
        <w:rPr>
          <w:rFonts w:ascii="Arial" w:eastAsia="Times New Roman" w:hAnsi="Arial" w:cs="Arial"/>
          <w:b/>
          <w:sz w:val="24"/>
          <w:szCs w:val="24"/>
          <w:lang w:eastAsia="pl-PL"/>
        </w:rPr>
      </w:pPr>
    </w:p>
    <w:p w:rsidR="003565A9" w:rsidRPr="003565A9" w:rsidRDefault="003565A9" w:rsidP="003565A9">
      <w:pPr>
        <w:spacing w:after="0"/>
        <w:contextualSpacing/>
        <w:jc w:val="center"/>
        <w:rPr>
          <w:rFonts w:ascii="Arial" w:eastAsia="Times New Roman" w:hAnsi="Arial" w:cs="Arial"/>
          <w:b/>
          <w:sz w:val="24"/>
          <w:szCs w:val="24"/>
          <w:lang w:eastAsia="pl-PL"/>
        </w:rPr>
      </w:pPr>
    </w:p>
    <w:p w:rsidR="003565A9" w:rsidRPr="003565A9" w:rsidRDefault="003565A9" w:rsidP="003565A9">
      <w:pPr>
        <w:spacing w:after="0"/>
        <w:contextualSpacing/>
        <w:jc w:val="center"/>
        <w:rPr>
          <w:rFonts w:ascii="Arial" w:eastAsia="Times New Roman" w:hAnsi="Arial" w:cs="Arial"/>
          <w:b/>
          <w:sz w:val="24"/>
          <w:szCs w:val="24"/>
          <w:lang w:eastAsia="pl-PL"/>
        </w:rPr>
      </w:pPr>
    </w:p>
    <w:p w:rsidR="003565A9" w:rsidRPr="003565A9" w:rsidRDefault="003565A9" w:rsidP="003565A9">
      <w:pPr>
        <w:spacing w:after="0"/>
        <w:contextualSpacing/>
        <w:jc w:val="center"/>
        <w:rPr>
          <w:rFonts w:ascii="Arial" w:eastAsia="Times New Roman" w:hAnsi="Arial" w:cs="Arial"/>
          <w:b/>
          <w:sz w:val="24"/>
          <w:szCs w:val="24"/>
          <w:lang w:eastAsia="pl-PL"/>
        </w:rPr>
      </w:pPr>
      <w:r w:rsidRPr="003565A9">
        <w:rPr>
          <w:rFonts w:ascii="Arial" w:eastAsia="Times New Roman" w:hAnsi="Arial" w:cs="Arial"/>
          <w:b/>
          <w:sz w:val="24"/>
          <w:szCs w:val="24"/>
          <w:lang w:eastAsia="pl-PL"/>
        </w:rPr>
        <w:t>§ 8</w:t>
      </w:r>
    </w:p>
    <w:p w:rsidR="003565A9" w:rsidRPr="003565A9" w:rsidRDefault="003565A9" w:rsidP="003565A9">
      <w:pPr>
        <w:spacing w:after="0"/>
        <w:contextualSpacing/>
        <w:jc w:val="center"/>
        <w:rPr>
          <w:rFonts w:ascii="Arial" w:eastAsia="Times New Roman" w:hAnsi="Arial" w:cs="Arial"/>
          <w:sz w:val="24"/>
          <w:szCs w:val="24"/>
          <w:lang w:eastAsia="pl-PL"/>
        </w:rPr>
      </w:pPr>
      <w:r w:rsidRPr="003565A9">
        <w:rPr>
          <w:rFonts w:ascii="Arial" w:eastAsia="Times New Roman" w:hAnsi="Arial" w:cs="Arial"/>
          <w:b/>
          <w:sz w:val="24"/>
          <w:szCs w:val="24"/>
          <w:lang w:eastAsia="pl-PL"/>
        </w:rPr>
        <w:t>Kary umowne</w:t>
      </w:r>
    </w:p>
    <w:p w:rsidR="003565A9" w:rsidRPr="003565A9" w:rsidRDefault="003565A9" w:rsidP="003565A9">
      <w:pPr>
        <w:numPr>
          <w:ilvl w:val="0"/>
          <w:numId w:val="5"/>
        </w:numPr>
        <w:tabs>
          <w:tab w:val="left" w:pos="426"/>
        </w:tabs>
        <w:spacing w:after="0"/>
        <w:ind w:left="426" w:hanging="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W przypadku niewykonania lub nienależytego wykonania umowy Wykonawca zobowiązuje się zapłacić Zamawiającemu karę umowną:</w:t>
      </w:r>
    </w:p>
    <w:p w:rsidR="003565A9" w:rsidRPr="003565A9" w:rsidRDefault="003565A9" w:rsidP="003565A9">
      <w:pPr>
        <w:numPr>
          <w:ilvl w:val="0"/>
          <w:numId w:val="6"/>
        </w:numPr>
        <w:spacing w:after="0"/>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w wysokości 0,2% wartości brutto umowy określonej w § 3 ust. 1 za każdy rozpoczęty dzień zwłoki w wykonaniu czynności określonych w § 1 ust. 10.</w:t>
      </w:r>
    </w:p>
    <w:p w:rsidR="003565A9" w:rsidRPr="003565A9" w:rsidRDefault="003565A9" w:rsidP="003565A9">
      <w:pPr>
        <w:numPr>
          <w:ilvl w:val="0"/>
          <w:numId w:val="6"/>
        </w:numPr>
        <w:spacing w:after="0"/>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w wysokości 0,01% wynagrodzenia brutto określonego w § 3 ust. 1                       w przypadku, gdy Wykonawca nie dochowa któregokolwiek z terminów,              o których mowa w § 1 ust. 12 oraz 26-30 za każdy rozpoczęty dzień zwłoki.</w:t>
      </w:r>
    </w:p>
    <w:p w:rsidR="003565A9" w:rsidRPr="003565A9" w:rsidRDefault="003565A9" w:rsidP="003565A9">
      <w:pPr>
        <w:numPr>
          <w:ilvl w:val="0"/>
          <w:numId w:val="6"/>
        </w:numPr>
        <w:spacing w:after="0"/>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w wysokości 20% wartości brutto umowy określonej w § 3 ust. 1 umowy za odstąpienie od umowy przez Zamawiającego z powodu okoliczności, za które odpowiada Wykonawca.</w:t>
      </w:r>
    </w:p>
    <w:p w:rsidR="003565A9" w:rsidRPr="003565A9" w:rsidRDefault="003565A9" w:rsidP="003565A9">
      <w:pPr>
        <w:numPr>
          <w:ilvl w:val="0"/>
          <w:numId w:val="6"/>
        </w:numPr>
        <w:spacing w:after="0"/>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 xml:space="preserve">w wysokości 20% wartości brutto umowy określonej w § 3 ust. 1 umowy za odstąpienie od umowy lub odmowę wykonania umowy w części lub całości </w:t>
      </w:r>
      <w:r w:rsidRPr="003565A9">
        <w:rPr>
          <w:rFonts w:ascii="Arial" w:eastAsia="Times New Roman" w:hAnsi="Arial" w:cs="Arial"/>
          <w:sz w:val="24"/>
          <w:szCs w:val="24"/>
          <w:lang w:eastAsia="pl-PL"/>
        </w:rPr>
        <w:lastRenderedPageBreak/>
        <w:t>przez Wykonawcę z powodu okoliczności, za które nie odpowiada Zamawiający.</w:t>
      </w:r>
    </w:p>
    <w:p w:rsidR="003565A9" w:rsidRPr="003565A9" w:rsidRDefault="003565A9" w:rsidP="003565A9">
      <w:pPr>
        <w:numPr>
          <w:ilvl w:val="0"/>
          <w:numId w:val="5"/>
        </w:numPr>
        <w:spacing w:after="0"/>
        <w:ind w:left="426" w:hanging="426"/>
        <w:contextualSpacing/>
        <w:jc w:val="both"/>
        <w:rPr>
          <w:rFonts w:ascii="Arial" w:eastAsia="Calibri" w:hAnsi="Arial" w:cs="Arial"/>
          <w:spacing w:val="-25"/>
          <w:sz w:val="24"/>
          <w:szCs w:val="24"/>
        </w:rPr>
      </w:pPr>
      <w:r w:rsidRPr="003565A9">
        <w:rPr>
          <w:rFonts w:ascii="Arial" w:eastAsia="Calibri" w:hAnsi="Arial" w:cs="Arial"/>
          <w:sz w:val="24"/>
          <w:szCs w:val="24"/>
        </w:rPr>
        <w:t xml:space="preserve">Łączna wartość naliczonych kar umownych określonych w ust. 1 nie może przekroczyć </w:t>
      </w:r>
      <w:r w:rsidRPr="003565A9">
        <w:rPr>
          <w:rFonts w:ascii="Arial" w:eastAsia="Calibri" w:hAnsi="Arial" w:cs="Arial"/>
          <w:bCs/>
          <w:sz w:val="24"/>
          <w:szCs w:val="24"/>
        </w:rPr>
        <w:t xml:space="preserve">30% </w:t>
      </w:r>
      <w:r w:rsidRPr="003565A9">
        <w:rPr>
          <w:rFonts w:ascii="Arial" w:eastAsia="Calibri" w:hAnsi="Arial" w:cs="Arial"/>
          <w:sz w:val="24"/>
          <w:szCs w:val="24"/>
        </w:rPr>
        <w:t>wynagrodzenia brutto określonego w § 3 ust. 1.</w:t>
      </w:r>
    </w:p>
    <w:p w:rsidR="003565A9" w:rsidRPr="003565A9" w:rsidRDefault="003565A9" w:rsidP="003565A9">
      <w:pPr>
        <w:numPr>
          <w:ilvl w:val="0"/>
          <w:numId w:val="5"/>
        </w:numPr>
        <w:spacing w:after="0"/>
        <w:ind w:left="426" w:hanging="426"/>
        <w:contextualSpacing/>
        <w:jc w:val="both"/>
        <w:rPr>
          <w:rFonts w:ascii="Arial" w:eastAsia="Times New Roman" w:hAnsi="Arial" w:cs="Arial"/>
          <w:sz w:val="24"/>
          <w:szCs w:val="24"/>
          <w:lang w:eastAsia="pl-PL"/>
        </w:rPr>
      </w:pPr>
      <w:r w:rsidRPr="003565A9">
        <w:rPr>
          <w:rFonts w:ascii="Arial" w:eastAsia="Calibri" w:hAnsi="Arial" w:cs="Arial"/>
          <w:sz w:val="24"/>
          <w:szCs w:val="24"/>
        </w:rPr>
        <w:t xml:space="preserve">Zamawiający zastrzega sobie prawo potrącenia kar, o których mowa w ust. 1 </w:t>
      </w:r>
      <w:r w:rsidRPr="003565A9">
        <w:rPr>
          <w:rFonts w:ascii="Arial" w:eastAsia="Calibri" w:hAnsi="Arial" w:cs="Arial"/>
          <w:sz w:val="24"/>
          <w:szCs w:val="24"/>
        </w:rPr>
        <w:br/>
        <w:t>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r w:rsidRPr="003565A9">
        <w:rPr>
          <w:rFonts w:ascii="Arial" w:eastAsia="Times New Roman" w:hAnsi="Arial" w:cs="Arial"/>
          <w:sz w:val="24"/>
          <w:szCs w:val="24"/>
          <w:lang w:eastAsia="pl-PL"/>
        </w:rPr>
        <w:t>.</w:t>
      </w:r>
    </w:p>
    <w:p w:rsidR="003565A9" w:rsidRPr="003565A9" w:rsidRDefault="003565A9" w:rsidP="003565A9">
      <w:pPr>
        <w:numPr>
          <w:ilvl w:val="0"/>
          <w:numId w:val="5"/>
        </w:numPr>
        <w:spacing w:after="0"/>
        <w:ind w:left="426" w:hanging="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Zamawiający zastrzega sobie prawo dochodzenia odszkodowania uzupełniającego na zasadach ogólnych.</w:t>
      </w:r>
    </w:p>
    <w:p w:rsidR="003565A9" w:rsidRPr="003565A9" w:rsidRDefault="003565A9" w:rsidP="003565A9">
      <w:pPr>
        <w:spacing w:after="0"/>
        <w:contextualSpacing/>
        <w:jc w:val="center"/>
        <w:rPr>
          <w:rFonts w:ascii="Arial" w:eastAsia="Times New Roman" w:hAnsi="Arial" w:cs="Arial"/>
          <w:b/>
          <w:sz w:val="24"/>
          <w:szCs w:val="24"/>
          <w:lang w:eastAsia="pl-PL"/>
        </w:rPr>
      </w:pPr>
    </w:p>
    <w:p w:rsidR="003565A9" w:rsidRPr="003565A9" w:rsidRDefault="003565A9" w:rsidP="003565A9">
      <w:pPr>
        <w:spacing w:after="0"/>
        <w:contextualSpacing/>
        <w:jc w:val="center"/>
        <w:rPr>
          <w:rFonts w:ascii="Arial" w:eastAsia="Times New Roman" w:hAnsi="Arial" w:cs="Arial"/>
          <w:b/>
          <w:sz w:val="24"/>
          <w:szCs w:val="24"/>
          <w:lang w:eastAsia="pl-PL"/>
        </w:rPr>
      </w:pPr>
    </w:p>
    <w:p w:rsidR="003565A9" w:rsidRPr="003565A9" w:rsidRDefault="003565A9" w:rsidP="003565A9">
      <w:pPr>
        <w:spacing w:after="0"/>
        <w:contextualSpacing/>
        <w:jc w:val="center"/>
        <w:rPr>
          <w:rFonts w:ascii="Arial" w:eastAsia="Times New Roman" w:hAnsi="Arial" w:cs="Arial"/>
          <w:b/>
          <w:sz w:val="24"/>
          <w:szCs w:val="24"/>
          <w:lang w:eastAsia="pl-PL"/>
        </w:rPr>
      </w:pPr>
      <w:r w:rsidRPr="003565A9">
        <w:rPr>
          <w:rFonts w:ascii="Arial" w:eastAsia="Times New Roman" w:hAnsi="Arial" w:cs="Arial"/>
          <w:b/>
          <w:sz w:val="24"/>
          <w:szCs w:val="24"/>
          <w:lang w:eastAsia="pl-PL"/>
        </w:rPr>
        <w:t>§ 9</w:t>
      </w:r>
    </w:p>
    <w:p w:rsidR="003565A9" w:rsidRPr="003565A9" w:rsidRDefault="003565A9" w:rsidP="003565A9">
      <w:pPr>
        <w:spacing w:after="0"/>
        <w:contextualSpacing/>
        <w:jc w:val="center"/>
        <w:rPr>
          <w:rFonts w:ascii="Arial" w:eastAsia="Times New Roman" w:hAnsi="Arial" w:cs="Arial"/>
          <w:b/>
          <w:sz w:val="24"/>
          <w:szCs w:val="24"/>
          <w:lang w:eastAsia="pl-PL"/>
        </w:rPr>
      </w:pPr>
      <w:r w:rsidRPr="003565A9">
        <w:rPr>
          <w:rFonts w:ascii="Arial" w:eastAsia="Times New Roman" w:hAnsi="Arial" w:cs="Arial"/>
          <w:b/>
          <w:sz w:val="24"/>
          <w:szCs w:val="24"/>
          <w:lang w:eastAsia="pl-PL"/>
        </w:rPr>
        <w:t>Podwykonawstwo</w:t>
      </w:r>
    </w:p>
    <w:p w:rsidR="003565A9" w:rsidRPr="003565A9" w:rsidRDefault="003565A9" w:rsidP="003565A9">
      <w:pPr>
        <w:numPr>
          <w:ilvl w:val="0"/>
          <w:numId w:val="7"/>
        </w:numPr>
        <w:tabs>
          <w:tab w:val="left" w:pos="426"/>
        </w:tabs>
        <w:spacing w:after="0"/>
        <w:ind w:left="426" w:hanging="426"/>
        <w:contextualSpacing/>
        <w:jc w:val="both"/>
        <w:rPr>
          <w:rFonts w:ascii="Arial" w:eastAsia="Calibri" w:hAnsi="Arial" w:cs="Arial"/>
          <w:sz w:val="24"/>
          <w:szCs w:val="24"/>
        </w:rPr>
      </w:pPr>
      <w:bookmarkStart w:id="12" w:name="_Hlk141875229"/>
      <w:r w:rsidRPr="003565A9">
        <w:rPr>
          <w:rFonts w:ascii="Arial" w:eastAsia="Calibri" w:hAnsi="Arial" w:cs="Arial"/>
          <w:sz w:val="24"/>
          <w:szCs w:val="24"/>
        </w:rPr>
        <w:t>Zgodnie z treścią złożonej oferty, Wykonawca powierza podwykonawcy(om)…………………………………………………… wykonanie następującego zakresu umowy: ………………………………………………</w:t>
      </w:r>
    </w:p>
    <w:p w:rsidR="003565A9" w:rsidRPr="003565A9" w:rsidRDefault="003565A9" w:rsidP="003565A9">
      <w:pPr>
        <w:spacing w:after="0"/>
        <w:ind w:left="426" w:hanging="426"/>
        <w:contextualSpacing/>
        <w:jc w:val="both"/>
        <w:rPr>
          <w:rFonts w:ascii="Arial" w:eastAsia="Calibri" w:hAnsi="Arial" w:cs="Arial"/>
          <w:b/>
          <w:i/>
          <w:sz w:val="24"/>
          <w:szCs w:val="24"/>
        </w:rPr>
      </w:pPr>
      <w:r w:rsidRPr="003565A9">
        <w:rPr>
          <w:rFonts w:ascii="Arial" w:eastAsia="Calibri" w:hAnsi="Arial" w:cs="Arial"/>
          <w:b/>
          <w:i/>
          <w:sz w:val="24"/>
          <w:szCs w:val="24"/>
        </w:rPr>
        <w:t xml:space="preserve">Opcjonalnie: </w:t>
      </w:r>
    </w:p>
    <w:p w:rsidR="003565A9" w:rsidRPr="003565A9" w:rsidRDefault="003565A9" w:rsidP="003565A9">
      <w:pPr>
        <w:spacing w:after="0"/>
        <w:ind w:left="426"/>
        <w:contextualSpacing/>
        <w:jc w:val="both"/>
        <w:rPr>
          <w:rFonts w:ascii="Arial" w:eastAsia="Calibri" w:hAnsi="Arial" w:cs="Arial"/>
          <w:sz w:val="24"/>
          <w:szCs w:val="24"/>
        </w:rPr>
      </w:pPr>
      <w:r w:rsidRPr="003565A9">
        <w:rPr>
          <w:rFonts w:ascii="Arial" w:eastAsia="Calibri" w:hAnsi="Arial" w:cs="Arial"/>
          <w:sz w:val="24"/>
          <w:szCs w:val="24"/>
        </w:rPr>
        <w:t>Zgodnie z treścią złożonej oferty, Wykonawca wykona przedmiot umowy samodzielnie.</w:t>
      </w:r>
    </w:p>
    <w:p w:rsidR="003565A9" w:rsidRPr="003565A9" w:rsidRDefault="003565A9" w:rsidP="003565A9">
      <w:pPr>
        <w:numPr>
          <w:ilvl w:val="0"/>
          <w:numId w:val="7"/>
        </w:numPr>
        <w:spacing w:after="0"/>
        <w:ind w:left="426" w:hanging="426"/>
        <w:contextualSpacing/>
        <w:jc w:val="both"/>
        <w:rPr>
          <w:rFonts w:ascii="Arial" w:eastAsia="Times New Roman" w:hAnsi="Arial" w:cs="Arial"/>
          <w:i/>
          <w:sz w:val="24"/>
          <w:szCs w:val="24"/>
          <w:lang w:eastAsia="pl-PL"/>
        </w:rPr>
      </w:pPr>
      <w:r w:rsidRPr="003565A9">
        <w:rPr>
          <w:rFonts w:ascii="Arial" w:eastAsia="Times New Roman" w:hAnsi="Arial" w:cs="Arial"/>
          <w:sz w:val="24"/>
          <w:szCs w:val="24"/>
          <w:lang w:eastAsia="pl-PL"/>
        </w:rPr>
        <w:t>Wykonawca, w trakcie realizacji umowy w sprawie zamówienia publicznego, może powierzyć realizację części zamówienia podwykonawcy (om), mimo niewskazania w ofercie przetargowej takiej części zamówienia do powierzenia podwykonawcom. W takim przypadku, Wykonawca pisemnie niezwłocznie poinformuje Zamawiającego o powierzeniu części zamówienia podwykonawcy (om).</w:t>
      </w:r>
    </w:p>
    <w:p w:rsidR="003565A9" w:rsidRPr="003565A9" w:rsidRDefault="003565A9" w:rsidP="003565A9">
      <w:pPr>
        <w:numPr>
          <w:ilvl w:val="0"/>
          <w:numId w:val="7"/>
        </w:numPr>
        <w:tabs>
          <w:tab w:val="left" w:pos="426"/>
        </w:tabs>
        <w:spacing w:after="0"/>
        <w:ind w:left="426" w:hanging="426"/>
        <w:contextualSpacing/>
        <w:jc w:val="both"/>
        <w:rPr>
          <w:rFonts w:ascii="Arial" w:eastAsia="Times New Roman" w:hAnsi="Arial" w:cs="Arial"/>
          <w:i/>
          <w:sz w:val="24"/>
          <w:szCs w:val="24"/>
          <w:lang w:eastAsia="pl-PL"/>
        </w:rPr>
      </w:pPr>
      <w:r w:rsidRPr="003565A9">
        <w:rPr>
          <w:rFonts w:ascii="Arial" w:eastAsia="Times New Roman" w:hAnsi="Arial" w:cs="Arial"/>
          <w:sz w:val="24"/>
          <w:szCs w:val="24"/>
          <w:lang w:eastAsia="pl-PL"/>
        </w:rPr>
        <w:t xml:space="preserve">W przypadku, gdy dojdzie do zmiany albo rezygnacji z podwykonawcy, na którego zasoby Wykonawca powoływał się, na zasadach określonych w art. 118 ust.1 ustawy pzp, w celu wykazania spełniania warunków udziału </w:t>
      </w:r>
      <w:r w:rsidRPr="003565A9">
        <w:rPr>
          <w:rFonts w:ascii="Arial" w:eastAsia="Times New Roman" w:hAnsi="Arial" w:cs="Arial"/>
          <w:sz w:val="24"/>
          <w:szCs w:val="24"/>
          <w:lang w:eastAsia="pl-PL"/>
        </w:rPr>
        <w:br/>
        <w:t>w postępowaniu, o których mowa w art. 122 ustawy pzp wykonawca jest obowiązany wykazać pisemnie zamawiającemu, iż proponowany inny Wykonawca lub sam wykonawca samodzielnie spełnia je w stopniu nie mniejszym niż wymagany w trakcie postępowania o udzielenie zamówienia. Zmiana ta wymaga aneksy do umowy.</w:t>
      </w:r>
    </w:p>
    <w:p w:rsidR="003565A9" w:rsidRPr="003565A9" w:rsidRDefault="003565A9" w:rsidP="003565A9">
      <w:pPr>
        <w:numPr>
          <w:ilvl w:val="0"/>
          <w:numId w:val="7"/>
        </w:numPr>
        <w:tabs>
          <w:tab w:val="left" w:pos="426"/>
        </w:tabs>
        <w:spacing w:after="0"/>
        <w:ind w:left="426" w:hanging="426"/>
        <w:contextualSpacing/>
        <w:jc w:val="both"/>
        <w:rPr>
          <w:rFonts w:ascii="Arial" w:eastAsia="Times New Roman" w:hAnsi="Arial" w:cs="Arial"/>
          <w:i/>
          <w:sz w:val="24"/>
          <w:szCs w:val="24"/>
          <w:lang w:eastAsia="pl-PL"/>
        </w:rPr>
      </w:pPr>
      <w:r w:rsidRPr="003565A9">
        <w:rPr>
          <w:rFonts w:ascii="Arial" w:eastAsia="Times New Roman" w:hAnsi="Arial" w:cs="Arial"/>
          <w:sz w:val="24"/>
          <w:szCs w:val="24"/>
          <w:lang w:eastAsia="pl-PL"/>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rsidR="003565A9" w:rsidRPr="003565A9" w:rsidRDefault="003565A9" w:rsidP="003565A9">
      <w:pPr>
        <w:numPr>
          <w:ilvl w:val="0"/>
          <w:numId w:val="7"/>
        </w:numPr>
        <w:tabs>
          <w:tab w:val="left" w:pos="426"/>
        </w:tabs>
        <w:spacing w:after="0"/>
        <w:ind w:left="426" w:hanging="426"/>
        <w:contextualSpacing/>
        <w:jc w:val="both"/>
        <w:rPr>
          <w:rFonts w:ascii="Arial" w:eastAsia="Times New Roman" w:hAnsi="Arial" w:cs="Arial"/>
          <w:i/>
          <w:sz w:val="24"/>
          <w:szCs w:val="24"/>
          <w:lang w:eastAsia="pl-PL"/>
        </w:rPr>
      </w:pPr>
      <w:r w:rsidRPr="003565A9">
        <w:rPr>
          <w:rFonts w:ascii="Arial" w:eastAsia="Times New Roman" w:hAnsi="Arial" w:cs="Arial"/>
          <w:sz w:val="24"/>
          <w:szCs w:val="24"/>
          <w:lang w:eastAsia="pl-PL"/>
        </w:rPr>
        <w:t>Wykonawca ponosi pełną odpowiedzialność odszkodowawczą za działania                        i zaniechania podjęte przez podwykonawcę w związku z realizacją niniejszej umowy.</w:t>
      </w:r>
    </w:p>
    <w:bookmarkEnd w:id="12"/>
    <w:p w:rsidR="003565A9" w:rsidRPr="003565A9" w:rsidRDefault="003565A9" w:rsidP="003565A9">
      <w:pPr>
        <w:spacing w:after="0"/>
        <w:jc w:val="center"/>
        <w:rPr>
          <w:rFonts w:ascii="Arial" w:eastAsia="Calibri" w:hAnsi="Arial" w:cs="Arial"/>
          <w:b/>
          <w:sz w:val="24"/>
          <w:szCs w:val="24"/>
        </w:rPr>
      </w:pPr>
    </w:p>
    <w:p w:rsidR="00D642FF" w:rsidRDefault="00D642FF" w:rsidP="003565A9">
      <w:pPr>
        <w:spacing w:after="0"/>
        <w:jc w:val="center"/>
        <w:rPr>
          <w:rFonts w:ascii="Arial" w:eastAsia="Calibri" w:hAnsi="Arial" w:cs="Arial"/>
          <w:b/>
          <w:sz w:val="24"/>
          <w:szCs w:val="24"/>
        </w:rPr>
      </w:pPr>
    </w:p>
    <w:p w:rsidR="003565A9" w:rsidRPr="003565A9" w:rsidRDefault="003565A9" w:rsidP="003565A9">
      <w:pPr>
        <w:spacing w:after="0"/>
        <w:jc w:val="center"/>
        <w:rPr>
          <w:rFonts w:ascii="Arial" w:eastAsia="Calibri" w:hAnsi="Arial" w:cs="Arial"/>
          <w:b/>
          <w:sz w:val="24"/>
          <w:szCs w:val="24"/>
        </w:rPr>
      </w:pPr>
      <w:r w:rsidRPr="003565A9">
        <w:rPr>
          <w:rFonts w:ascii="Arial" w:eastAsia="Calibri" w:hAnsi="Arial" w:cs="Arial"/>
          <w:b/>
          <w:sz w:val="24"/>
          <w:szCs w:val="24"/>
        </w:rPr>
        <w:lastRenderedPageBreak/>
        <w:t>§ 10</w:t>
      </w:r>
    </w:p>
    <w:p w:rsidR="003565A9" w:rsidRPr="003565A9" w:rsidRDefault="003565A9" w:rsidP="003565A9">
      <w:pPr>
        <w:spacing w:after="0"/>
        <w:jc w:val="center"/>
        <w:rPr>
          <w:rFonts w:ascii="Arial" w:eastAsia="Times New Roman" w:hAnsi="Arial" w:cs="Arial"/>
          <w:b/>
          <w:sz w:val="24"/>
          <w:szCs w:val="24"/>
          <w:lang w:eastAsia="pl-PL"/>
        </w:rPr>
      </w:pPr>
      <w:r w:rsidRPr="003565A9">
        <w:rPr>
          <w:rFonts w:ascii="Arial" w:eastAsia="Times New Roman" w:hAnsi="Arial" w:cs="Arial"/>
          <w:b/>
          <w:sz w:val="24"/>
          <w:szCs w:val="24"/>
          <w:lang w:eastAsia="pl-PL"/>
        </w:rPr>
        <w:t>Ochrona danych osobowych</w:t>
      </w:r>
    </w:p>
    <w:p w:rsidR="003565A9" w:rsidRPr="003565A9" w:rsidRDefault="003565A9" w:rsidP="003565A9">
      <w:pPr>
        <w:spacing w:after="0"/>
        <w:jc w:val="both"/>
        <w:rPr>
          <w:rFonts w:ascii="Arial" w:eastAsia="Calibri" w:hAnsi="Arial" w:cs="Arial"/>
          <w:sz w:val="24"/>
          <w:szCs w:val="24"/>
        </w:rPr>
      </w:pPr>
      <w:bookmarkStart w:id="13" w:name="_Hlk119496412"/>
      <w:bookmarkStart w:id="14" w:name="_Hlk141875273"/>
      <w:r w:rsidRPr="003565A9">
        <w:rPr>
          <w:rFonts w:ascii="Arial" w:eastAsia="Calibri" w:hAnsi="Arial" w:cs="Arial"/>
          <w:sz w:val="24"/>
          <w:szCs w:val="24"/>
        </w:rPr>
        <w:t>W związku z realizacją niniejszej umowy strony wyrażają zgodę na przetwarzanie posiadanych danych osobowych osób fizycznych związanych z realizacją umowy, w rozumieniu ustawy z dnia 10 maja 2018 roku o ochronie danych osobowych (Dz.U.2019.1781 t.j) oraz Rozporządzenia Parlamentu Europejskiego i Rady (UE) z dnia 26 kwietnia 2016r. w sprawie ochrony osób fizycznych w związku z przetwarzaniem danych osobowych  i w sprawie swobodnego przepływu takich danych oraz uchylenia dyrektywy 95/46/WE (ogólnego rozporządzenia o ochronie danych osobowych – RODO) w zakresie niezbędnym do realizacji umowy</w:t>
      </w:r>
      <w:bookmarkEnd w:id="13"/>
      <w:r w:rsidRPr="003565A9">
        <w:rPr>
          <w:rFonts w:ascii="Arial" w:eastAsia="Calibri" w:hAnsi="Arial" w:cs="Arial"/>
          <w:sz w:val="24"/>
          <w:szCs w:val="24"/>
        </w:rPr>
        <w:t>.</w:t>
      </w:r>
    </w:p>
    <w:bookmarkEnd w:id="14"/>
    <w:p w:rsidR="003565A9" w:rsidRPr="003565A9" w:rsidRDefault="003565A9" w:rsidP="003565A9">
      <w:pPr>
        <w:spacing w:after="0"/>
        <w:contextualSpacing/>
        <w:jc w:val="center"/>
        <w:rPr>
          <w:rFonts w:ascii="Arial" w:eastAsia="Times New Roman" w:hAnsi="Arial" w:cs="Arial"/>
          <w:b/>
          <w:sz w:val="24"/>
          <w:szCs w:val="24"/>
          <w:lang w:eastAsia="pl-PL"/>
        </w:rPr>
      </w:pPr>
    </w:p>
    <w:p w:rsidR="003565A9" w:rsidRPr="003565A9" w:rsidRDefault="003565A9" w:rsidP="003565A9">
      <w:pPr>
        <w:spacing w:after="0"/>
        <w:contextualSpacing/>
        <w:jc w:val="center"/>
        <w:rPr>
          <w:rFonts w:ascii="Arial" w:eastAsia="Times New Roman" w:hAnsi="Arial" w:cs="Arial"/>
          <w:b/>
          <w:sz w:val="24"/>
          <w:szCs w:val="24"/>
          <w:lang w:eastAsia="pl-PL"/>
        </w:rPr>
      </w:pPr>
    </w:p>
    <w:p w:rsidR="003565A9" w:rsidRPr="003565A9" w:rsidRDefault="003565A9" w:rsidP="003565A9">
      <w:pPr>
        <w:spacing w:after="0"/>
        <w:contextualSpacing/>
        <w:jc w:val="center"/>
        <w:rPr>
          <w:rFonts w:ascii="Arial" w:eastAsia="Times New Roman" w:hAnsi="Arial" w:cs="Arial"/>
          <w:b/>
          <w:sz w:val="24"/>
          <w:szCs w:val="24"/>
          <w:lang w:eastAsia="pl-PL"/>
        </w:rPr>
      </w:pPr>
    </w:p>
    <w:p w:rsidR="003565A9" w:rsidRPr="003565A9" w:rsidRDefault="003565A9" w:rsidP="003565A9">
      <w:pPr>
        <w:spacing w:after="0"/>
        <w:contextualSpacing/>
        <w:jc w:val="center"/>
        <w:rPr>
          <w:rFonts w:ascii="Arial" w:eastAsia="Times New Roman" w:hAnsi="Arial" w:cs="Arial"/>
          <w:b/>
          <w:sz w:val="24"/>
          <w:szCs w:val="24"/>
          <w:lang w:eastAsia="pl-PL"/>
        </w:rPr>
      </w:pPr>
      <w:r w:rsidRPr="003565A9">
        <w:rPr>
          <w:rFonts w:ascii="Arial" w:eastAsia="Times New Roman" w:hAnsi="Arial" w:cs="Arial"/>
          <w:b/>
          <w:sz w:val="24"/>
          <w:szCs w:val="24"/>
          <w:lang w:eastAsia="pl-PL"/>
        </w:rPr>
        <w:t>§ 11</w:t>
      </w:r>
    </w:p>
    <w:p w:rsidR="003565A9" w:rsidRPr="003565A9" w:rsidRDefault="003565A9" w:rsidP="003565A9">
      <w:pPr>
        <w:spacing w:after="0"/>
        <w:contextualSpacing/>
        <w:jc w:val="center"/>
        <w:rPr>
          <w:rFonts w:ascii="Arial" w:eastAsia="Times New Roman" w:hAnsi="Arial" w:cs="Arial"/>
          <w:b/>
          <w:sz w:val="24"/>
          <w:szCs w:val="24"/>
          <w:lang w:eastAsia="pl-PL"/>
        </w:rPr>
      </w:pPr>
      <w:r w:rsidRPr="003565A9">
        <w:rPr>
          <w:rFonts w:ascii="Arial" w:eastAsia="Times New Roman" w:hAnsi="Arial" w:cs="Arial"/>
          <w:b/>
          <w:sz w:val="24"/>
          <w:szCs w:val="24"/>
          <w:lang w:eastAsia="pl-PL"/>
        </w:rPr>
        <w:t>Postanowienia końcowe</w:t>
      </w:r>
    </w:p>
    <w:p w:rsidR="003565A9" w:rsidRPr="003565A9" w:rsidRDefault="003565A9" w:rsidP="003565A9">
      <w:pPr>
        <w:numPr>
          <w:ilvl w:val="0"/>
          <w:numId w:val="3"/>
        </w:numPr>
        <w:spacing w:after="0"/>
        <w:ind w:left="426" w:hanging="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W przypadkach nieuregulowanych niniejszą umową zastosowanie będą miały przepisy Kodeksu cywilnego, Prawa zamówień publicznych oraz dotyczące przedmiotu zamówienia.</w:t>
      </w:r>
    </w:p>
    <w:p w:rsidR="003565A9" w:rsidRPr="003565A9" w:rsidRDefault="003565A9" w:rsidP="003565A9">
      <w:pPr>
        <w:numPr>
          <w:ilvl w:val="0"/>
          <w:numId w:val="3"/>
        </w:numPr>
        <w:spacing w:after="0"/>
        <w:ind w:left="426" w:hanging="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Właściwym do rozstrzygania sporów wynikających z nieprzestrzegania postanowień niniejszej umowy będzie sąd właściwy  miejscowo dla siedziby Zamawiającego.</w:t>
      </w:r>
    </w:p>
    <w:p w:rsidR="003565A9" w:rsidRPr="003565A9" w:rsidRDefault="003565A9" w:rsidP="003565A9">
      <w:pPr>
        <w:numPr>
          <w:ilvl w:val="0"/>
          <w:numId w:val="3"/>
        </w:numPr>
        <w:spacing w:after="0"/>
        <w:ind w:left="426" w:hanging="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Niniejszą umowę sporządzono w trzech jednobrzmiących egzemplarzach: jeden dla Wykonawcy, dwa dla Zamawiającego.</w:t>
      </w:r>
    </w:p>
    <w:p w:rsidR="003565A9" w:rsidRPr="003565A9" w:rsidRDefault="003565A9" w:rsidP="003565A9">
      <w:pPr>
        <w:numPr>
          <w:ilvl w:val="0"/>
          <w:numId w:val="3"/>
        </w:numPr>
        <w:tabs>
          <w:tab w:val="left" w:pos="426"/>
        </w:tabs>
        <w:spacing w:after="0"/>
        <w:ind w:left="426" w:hanging="426"/>
        <w:contextualSpacing/>
        <w:jc w:val="both"/>
        <w:rPr>
          <w:rFonts w:ascii="Arial" w:eastAsia="Calibri" w:hAnsi="Arial" w:cs="Arial"/>
          <w:sz w:val="24"/>
          <w:szCs w:val="24"/>
        </w:rPr>
      </w:pPr>
      <w:r w:rsidRPr="003565A9">
        <w:rPr>
          <w:rFonts w:ascii="Arial" w:eastAsia="Calibri" w:hAnsi="Arial" w:cs="Arial"/>
          <w:bCs/>
          <w:sz w:val="24"/>
          <w:szCs w:val="24"/>
        </w:rPr>
        <w:t xml:space="preserve">Umowa wchodzi w życie z dniem podpisania i ulega automatycznemu wygaśnięciu po upływie terminu określonego w § 5 lub wyczerpania kwoty, </w:t>
      </w:r>
      <w:r w:rsidRPr="003565A9">
        <w:rPr>
          <w:rFonts w:ascii="Arial" w:eastAsia="Calibri" w:hAnsi="Arial" w:cs="Arial"/>
          <w:bCs/>
          <w:sz w:val="24"/>
          <w:szCs w:val="24"/>
        </w:rPr>
        <w:br/>
        <w:t xml:space="preserve">o której mowa w § 3 ust. </w:t>
      </w:r>
      <w:r w:rsidR="00CF0556">
        <w:rPr>
          <w:rFonts w:ascii="Arial" w:eastAsia="Calibri" w:hAnsi="Arial" w:cs="Arial"/>
          <w:bCs/>
          <w:sz w:val="24"/>
          <w:szCs w:val="24"/>
        </w:rPr>
        <w:t>3</w:t>
      </w:r>
      <w:r w:rsidRPr="003565A9">
        <w:rPr>
          <w:rFonts w:ascii="Arial" w:eastAsia="Times New Roman" w:hAnsi="Arial" w:cs="Arial"/>
          <w:spacing w:val="-5"/>
          <w:sz w:val="24"/>
          <w:szCs w:val="24"/>
          <w:lang w:eastAsia="pl-PL"/>
        </w:rPr>
        <w:t>.</w:t>
      </w:r>
    </w:p>
    <w:p w:rsidR="00CF0556" w:rsidRDefault="003565A9" w:rsidP="003565A9">
      <w:pPr>
        <w:numPr>
          <w:ilvl w:val="0"/>
          <w:numId w:val="3"/>
        </w:numPr>
        <w:spacing w:after="0"/>
        <w:ind w:left="426" w:hanging="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 xml:space="preserve">Niniejsza umowa zawiera ….. załączniki </w:t>
      </w:r>
    </w:p>
    <w:p w:rsidR="00CF0556" w:rsidRDefault="003565A9" w:rsidP="00CF0556">
      <w:pPr>
        <w:spacing w:after="0"/>
        <w:ind w:left="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 xml:space="preserve">1) opis przedmiotu zamówienia - na …. stronach stanowiący integralną część przedmiotowej umowy </w:t>
      </w:r>
    </w:p>
    <w:p w:rsidR="003565A9" w:rsidRDefault="003565A9" w:rsidP="00CF0556">
      <w:pPr>
        <w:spacing w:after="0"/>
        <w:ind w:left="426"/>
        <w:contextualSpacing/>
        <w:jc w:val="both"/>
        <w:rPr>
          <w:rFonts w:ascii="Arial" w:eastAsia="Times New Roman" w:hAnsi="Arial" w:cs="Arial"/>
          <w:sz w:val="24"/>
          <w:szCs w:val="24"/>
          <w:lang w:eastAsia="pl-PL"/>
        </w:rPr>
      </w:pPr>
      <w:r w:rsidRPr="003565A9">
        <w:rPr>
          <w:rFonts w:ascii="Arial" w:eastAsia="Times New Roman" w:hAnsi="Arial" w:cs="Arial"/>
          <w:sz w:val="24"/>
          <w:szCs w:val="24"/>
          <w:lang w:eastAsia="pl-PL"/>
        </w:rPr>
        <w:t>2) zestawienie cenowe</w:t>
      </w:r>
      <w:r w:rsidR="00CF0556">
        <w:rPr>
          <w:rFonts w:ascii="Arial" w:eastAsia="Times New Roman" w:hAnsi="Arial" w:cs="Arial"/>
          <w:sz w:val="24"/>
          <w:szCs w:val="24"/>
          <w:lang w:eastAsia="pl-PL"/>
        </w:rPr>
        <w:t>.</w:t>
      </w:r>
    </w:p>
    <w:p w:rsidR="00CF0556" w:rsidRPr="003565A9" w:rsidRDefault="00CF0556" w:rsidP="00CF0556">
      <w:pPr>
        <w:spacing w:after="0"/>
        <w:ind w:left="426"/>
        <w:contextualSpacing/>
        <w:jc w:val="both"/>
        <w:rPr>
          <w:rFonts w:ascii="Arial" w:eastAsia="Times New Roman" w:hAnsi="Arial" w:cs="Arial"/>
          <w:sz w:val="24"/>
          <w:szCs w:val="24"/>
          <w:lang w:eastAsia="pl-PL"/>
        </w:rPr>
      </w:pPr>
    </w:p>
    <w:p w:rsidR="003565A9" w:rsidRPr="003565A9" w:rsidRDefault="003565A9" w:rsidP="003565A9">
      <w:pPr>
        <w:spacing w:after="0"/>
        <w:contextualSpacing/>
        <w:jc w:val="both"/>
        <w:rPr>
          <w:rFonts w:ascii="Arial" w:eastAsia="Times New Roman" w:hAnsi="Arial" w:cs="Arial"/>
          <w:sz w:val="24"/>
          <w:szCs w:val="24"/>
          <w:lang w:eastAsia="pl-PL"/>
        </w:rPr>
      </w:pPr>
    </w:p>
    <w:p w:rsidR="003565A9" w:rsidRPr="003565A9" w:rsidRDefault="003565A9" w:rsidP="003565A9">
      <w:pPr>
        <w:spacing w:after="0"/>
        <w:ind w:firstLine="708"/>
        <w:contextualSpacing/>
        <w:rPr>
          <w:rFonts w:ascii="Arial" w:eastAsia="Times New Roman" w:hAnsi="Arial" w:cs="Arial"/>
          <w:b/>
          <w:sz w:val="24"/>
          <w:szCs w:val="24"/>
          <w:lang w:eastAsia="pl-PL"/>
        </w:rPr>
      </w:pPr>
      <w:r w:rsidRPr="003565A9">
        <w:rPr>
          <w:rFonts w:ascii="Arial" w:eastAsia="Times New Roman" w:hAnsi="Arial" w:cs="Arial"/>
          <w:b/>
          <w:sz w:val="24"/>
          <w:szCs w:val="24"/>
          <w:lang w:eastAsia="pl-PL"/>
        </w:rPr>
        <w:t>WYKONAWCA</w:t>
      </w:r>
      <w:r w:rsidRPr="003565A9">
        <w:rPr>
          <w:rFonts w:ascii="Arial" w:eastAsia="Times New Roman" w:hAnsi="Arial" w:cs="Arial"/>
          <w:b/>
          <w:sz w:val="24"/>
          <w:szCs w:val="24"/>
          <w:lang w:eastAsia="pl-PL"/>
        </w:rPr>
        <w:tab/>
      </w:r>
      <w:r w:rsidRPr="003565A9">
        <w:rPr>
          <w:rFonts w:ascii="Arial" w:eastAsia="Times New Roman" w:hAnsi="Arial" w:cs="Arial"/>
          <w:b/>
          <w:sz w:val="24"/>
          <w:szCs w:val="24"/>
          <w:lang w:eastAsia="pl-PL"/>
        </w:rPr>
        <w:tab/>
      </w:r>
      <w:r w:rsidRPr="003565A9">
        <w:rPr>
          <w:rFonts w:ascii="Arial" w:eastAsia="Times New Roman" w:hAnsi="Arial" w:cs="Arial"/>
          <w:b/>
          <w:sz w:val="24"/>
          <w:szCs w:val="24"/>
          <w:lang w:eastAsia="pl-PL"/>
        </w:rPr>
        <w:tab/>
      </w:r>
      <w:r w:rsidRPr="003565A9">
        <w:rPr>
          <w:rFonts w:ascii="Arial" w:eastAsia="Times New Roman" w:hAnsi="Arial" w:cs="Arial"/>
          <w:b/>
          <w:sz w:val="24"/>
          <w:szCs w:val="24"/>
          <w:lang w:eastAsia="pl-PL"/>
        </w:rPr>
        <w:tab/>
      </w:r>
      <w:r w:rsidRPr="003565A9">
        <w:rPr>
          <w:rFonts w:ascii="Arial" w:eastAsia="Times New Roman" w:hAnsi="Arial" w:cs="Arial"/>
          <w:b/>
          <w:sz w:val="24"/>
          <w:szCs w:val="24"/>
          <w:lang w:eastAsia="pl-PL"/>
        </w:rPr>
        <w:tab/>
      </w:r>
      <w:r w:rsidRPr="003565A9">
        <w:rPr>
          <w:rFonts w:ascii="Arial" w:eastAsia="Times New Roman" w:hAnsi="Arial" w:cs="Arial"/>
          <w:b/>
          <w:sz w:val="24"/>
          <w:szCs w:val="24"/>
          <w:lang w:eastAsia="pl-PL"/>
        </w:rPr>
        <w:tab/>
        <w:t>ZAMAWIAJĄCY</w:t>
      </w:r>
    </w:p>
    <w:p w:rsidR="003565A9" w:rsidRPr="003565A9" w:rsidRDefault="003565A9" w:rsidP="003565A9">
      <w:pPr>
        <w:spacing w:after="0"/>
        <w:ind w:left="30"/>
        <w:contextualSpacing/>
        <w:rPr>
          <w:rFonts w:ascii="Arial" w:eastAsia="Times New Roman" w:hAnsi="Arial" w:cs="Arial"/>
          <w:sz w:val="24"/>
          <w:szCs w:val="24"/>
          <w:lang w:eastAsia="pl-PL"/>
        </w:rPr>
      </w:pPr>
    </w:p>
    <w:p w:rsidR="003565A9" w:rsidRPr="003565A9" w:rsidRDefault="003565A9" w:rsidP="003565A9">
      <w:pPr>
        <w:spacing w:after="0"/>
        <w:ind w:left="30"/>
        <w:contextualSpacing/>
        <w:rPr>
          <w:rFonts w:ascii="Arial" w:eastAsia="Times New Roman" w:hAnsi="Arial" w:cs="Arial"/>
          <w:sz w:val="24"/>
          <w:szCs w:val="24"/>
          <w:lang w:eastAsia="pl-PL"/>
        </w:rPr>
      </w:pPr>
      <w:r w:rsidRPr="003565A9">
        <w:rPr>
          <w:rFonts w:ascii="Arial" w:eastAsia="Times New Roman" w:hAnsi="Arial" w:cs="Arial"/>
          <w:sz w:val="24"/>
          <w:szCs w:val="24"/>
          <w:lang w:eastAsia="pl-PL"/>
        </w:rPr>
        <w:t>…………………………………</w:t>
      </w:r>
      <w:r w:rsidRPr="003565A9">
        <w:rPr>
          <w:rFonts w:ascii="Arial" w:eastAsia="Times New Roman" w:hAnsi="Arial" w:cs="Arial"/>
          <w:sz w:val="24"/>
          <w:szCs w:val="24"/>
          <w:lang w:eastAsia="pl-PL"/>
        </w:rPr>
        <w:tab/>
      </w:r>
      <w:r w:rsidRPr="003565A9">
        <w:rPr>
          <w:rFonts w:ascii="Arial" w:eastAsia="Times New Roman" w:hAnsi="Arial" w:cs="Arial"/>
          <w:sz w:val="24"/>
          <w:szCs w:val="24"/>
          <w:lang w:eastAsia="pl-PL"/>
        </w:rPr>
        <w:tab/>
      </w:r>
      <w:r w:rsidRPr="003565A9">
        <w:rPr>
          <w:rFonts w:ascii="Arial" w:eastAsia="Times New Roman" w:hAnsi="Arial" w:cs="Arial"/>
          <w:sz w:val="24"/>
          <w:szCs w:val="24"/>
          <w:lang w:eastAsia="pl-PL"/>
        </w:rPr>
        <w:tab/>
        <w:t xml:space="preserve">       …………………………………..</w:t>
      </w:r>
    </w:p>
    <w:p w:rsidR="003565A9" w:rsidRPr="003565A9" w:rsidRDefault="003565A9" w:rsidP="003565A9">
      <w:pPr>
        <w:spacing w:after="0"/>
        <w:ind w:left="30" w:firstLine="678"/>
        <w:contextualSpacing/>
        <w:rPr>
          <w:rFonts w:ascii="Arial" w:eastAsia="Times New Roman" w:hAnsi="Arial" w:cs="Arial"/>
          <w:sz w:val="24"/>
          <w:szCs w:val="24"/>
          <w:lang w:eastAsia="pl-PL"/>
        </w:rPr>
      </w:pPr>
      <w:r w:rsidRPr="003565A9">
        <w:rPr>
          <w:rFonts w:ascii="Arial" w:eastAsia="Times New Roman" w:hAnsi="Arial" w:cs="Arial"/>
          <w:sz w:val="24"/>
          <w:szCs w:val="24"/>
          <w:lang w:eastAsia="pl-PL"/>
        </w:rPr>
        <w:t>(podpis, pieczęć)</w:t>
      </w:r>
      <w:r w:rsidRPr="003565A9">
        <w:rPr>
          <w:rFonts w:ascii="Arial" w:eastAsia="Times New Roman" w:hAnsi="Arial" w:cs="Arial"/>
          <w:sz w:val="24"/>
          <w:szCs w:val="24"/>
          <w:lang w:eastAsia="pl-PL"/>
        </w:rPr>
        <w:tab/>
      </w:r>
      <w:r w:rsidRPr="003565A9">
        <w:rPr>
          <w:rFonts w:ascii="Arial" w:eastAsia="Times New Roman" w:hAnsi="Arial" w:cs="Arial"/>
          <w:sz w:val="24"/>
          <w:szCs w:val="24"/>
          <w:lang w:eastAsia="pl-PL"/>
        </w:rPr>
        <w:tab/>
      </w:r>
      <w:r w:rsidRPr="003565A9">
        <w:rPr>
          <w:rFonts w:ascii="Arial" w:eastAsia="Times New Roman" w:hAnsi="Arial" w:cs="Arial"/>
          <w:sz w:val="24"/>
          <w:szCs w:val="24"/>
          <w:lang w:eastAsia="pl-PL"/>
        </w:rPr>
        <w:tab/>
      </w:r>
      <w:r w:rsidRPr="003565A9">
        <w:rPr>
          <w:rFonts w:ascii="Arial" w:eastAsia="Times New Roman" w:hAnsi="Arial" w:cs="Arial"/>
          <w:sz w:val="24"/>
          <w:szCs w:val="24"/>
          <w:lang w:eastAsia="pl-PL"/>
        </w:rPr>
        <w:tab/>
      </w:r>
      <w:r w:rsidRPr="003565A9">
        <w:rPr>
          <w:rFonts w:ascii="Arial" w:eastAsia="Times New Roman" w:hAnsi="Arial" w:cs="Arial"/>
          <w:sz w:val="24"/>
          <w:szCs w:val="24"/>
          <w:lang w:eastAsia="pl-PL"/>
        </w:rPr>
        <w:tab/>
      </w:r>
      <w:r w:rsidRPr="003565A9">
        <w:rPr>
          <w:rFonts w:ascii="Arial" w:eastAsia="Times New Roman" w:hAnsi="Arial" w:cs="Arial"/>
          <w:sz w:val="24"/>
          <w:szCs w:val="24"/>
          <w:lang w:eastAsia="pl-PL"/>
        </w:rPr>
        <w:tab/>
        <w:t>(podpis, pieczęć)</w:t>
      </w:r>
    </w:p>
    <w:p w:rsidR="003565A9" w:rsidRPr="003565A9" w:rsidRDefault="003565A9" w:rsidP="003565A9">
      <w:pPr>
        <w:rPr>
          <w:rFonts w:ascii="Arial" w:eastAsia="Calibri" w:hAnsi="Arial" w:cs="Arial"/>
          <w:sz w:val="24"/>
          <w:szCs w:val="24"/>
        </w:rPr>
      </w:pPr>
    </w:p>
    <w:p w:rsidR="003565A9" w:rsidRPr="003565A9" w:rsidRDefault="003565A9" w:rsidP="003565A9">
      <w:pPr>
        <w:jc w:val="right"/>
        <w:rPr>
          <w:rFonts w:ascii="Arial" w:eastAsia="Calibri" w:hAnsi="Arial" w:cs="Arial"/>
          <w:sz w:val="24"/>
          <w:szCs w:val="24"/>
        </w:rPr>
      </w:pPr>
    </w:p>
    <w:p w:rsidR="003565A9" w:rsidRPr="003565A9" w:rsidRDefault="003565A9" w:rsidP="003565A9">
      <w:pPr>
        <w:jc w:val="right"/>
        <w:rPr>
          <w:rFonts w:ascii="Arial" w:eastAsia="Calibri" w:hAnsi="Arial" w:cs="Arial"/>
          <w:sz w:val="24"/>
          <w:szCs w:val="24"/>
        </w:rPr>
      </w:pPr>
    </w:p>
    <w:p w:rsidR="003565A9" w:rsidRPr="003565A9" w:rsidRDefault="003565A9" w:rsidP="003565A9">
      <w:pPr>
        <w:jc w:val="right"/>
        <w:rPr>
          <w:rFonts w:ascii="Arial" w:eastAsia="Calibri" w:hAnsi="Arial" w:cs="Arial"/>
          <w:sz w:val="24"/>
          <w:szCs w:val="24"/>
        </w:rPr>
      </w:pPr>
    </w:p>
    <w:p w:rsidR="003565A9" w:rsidRPr="003565A9" w:rsidRDefault="003565A9" w:rsidP="003565A9">
      <w:pPr>
        <w:jc w:val="right"/>
        <w:rPr>
          <w:rFonts w:ascii="Arial" w:eastAsia="Calibri" w:hAnsi="Arial" w:cs="Arial"/>
          <w:sz w:val="24"/>
          <w:szCs w:val="24"/>
        </w:rPr>
      </w:pPr>
    </w:p>
    <w:p w:rsidR="003565A9" w:rsidRPr="003565A9" w:rsidRDefault="003565A9" w:rsidP="003565A9">
      <w:pPr>
        <w:jc w:val="right"/>
        <w:rPr>
          <w:rFonts w:ascii="Arial" w:eastAsia="Calibri" w:hAnsi="Arial" w:cs="Arial"/>
          <w:sz w:val="24"/>
          <w:szCs w:val="24"/>
        </w:rPr>
      </w:pPr>
      <w:bookmarkStart w:id="15" w:name="_GoBack"/>
      <w:bookmarkEnd w:id="15"/>
    </w:p>
    <w:sectPr w:rsidR="003565A9" w:rsidRPr="003565A9" w:rsidSect="00766458">
      <w:footerReference w:type="default" r:id="rId11"/>
      <w:pgSz w:w="11906" w:h="16838"/>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09F" w:rsidRDefault="0024709F" w:rsidP="003565A9">
      <w:pPr>
        <w:spacing w:after="0" w:line="240" w:lineRule="auto"/>
      </w:pPr>
      <w:r>
        <w:separator/>
      </w:r>
    </w:p>
  </w:endnote>
  <w:endnote w:type="continuationSeparator" w:id="0">
    <w:p w:rsidR="0024709F" w:rsidRDefault="0024709F" w:rsidP="003565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4"/>
        <w:szCs w:val="24"/>
      </w:rPr>
      <w:id w:val="-2119360624"/>
      <w:docPartObj>
        <w:docPartGallery w:val="Page Numbers (Bottom of Page)"/>
        <w:docPartUnique/>
      </w:docPartObj>
    </w:sdtPr>
    <w:sdtEndPr/>
    <w:sdtContent>
      <w:sdt>
        <w:sdtPr>
          <w:rPr>
            <w:rFonts w:ascii="Arial" w:hAnsi="Arial" w:cs="Arial"/>
            <w:sz w:val="24"/>
            <w:szCs w:val="24"/>
          </w:rPr>
          <w:id w:val="810570653"/>
          <w:docPartObj>
            <w:docPartGallery w:val="Page Numbers (Top of Page)"/>
            <w:docPartUnique/>
          </w:docPartObj>
        </w:sdtPr>
        <w:sdtEndPr/>
        <w:sdtContent>
          <w:p w:rsidR="005015B0" w:rsidRPr="002A2906" w:rsidRDefault="00EC468B">
            <w:pPr>
              <w:pStyle w:val="Stopka"/>
              <w:jc w:val="right"/>
              <w:rPr>
                <w:rFonts w:ascii="Arial" w:hAnsi="Arial" w:cs="Arial"/>
                <w:sz w:val="24"/>
                <w:szCs w:val="24"/>
              </w:rPr>
            </w:pPr>
            <w:r w:rsidRPr="002A2906">
              <w:rPr>
                <w:rFonts w:ascii="Arial" w:hAnsi="Arial" w:cs="Arial"/>
                <w:sz w:val="24"/>
                <w:szCs w:val="24"/>
              </w:rPr>
              <w:t xml:space="preserve">Strona </w:t>
            </w:r>
            <w:r w:rsidRPr="002A2906">
              <w:rPr>
                <w:rFonts w:ascii="Arial" w:hAnsi="Arial" w:cs="Arial"/>
                <w:b/>
                <w:sz w:val="24"/>
                <w:szCs w:val="24"/>
              </w:rPr>
              <w:fldChar w:fldCharType="begin"/>
            </w:r>
            <w:r w:rsidRPr="002A2906">
              <w:rPr>
                <w:rFonts w:ascii="Arial" w:hAnsi="Arial" w:cs="Arial"/>
                <w:b/>
                <w:sz w:val="24"/>
                <w:szCs w:val="24"/>
              </w:rPr>
              <w:instrText>PAGE</w:instrText>
            </w:r>
            <w:r w:rsidRPr="002A2906">
              <w:rPr>
                <w:rFonts w:ascii="Arial" w:hAnsi="Arial" w:cs="Arial"/>
                <w:b/>
                <w:sz w:val="24"/>
                <w:szCs w:val="24"/>
              </w:rPr>
              <w:fldChar w:fldCharType="separate"/>
            </w:r>
            <w:r w:rsidR="00745C3A">
              <w:rPr>
                <w:rFonts w:ascii="Arial" w:hAnsi="Arial" w:cs="Arial"/>
                <w:b/>
                <w:noProof/>
                <w:sz w:val="24"/>
                <w:szCs w:val="24"/>
              </w:rPr>
              <w:t>12</w:t>
            </w:r>
            <w:r w:rsidRPr="002A2906">
              <w:rPr>
                <w:rFonts w:ascii="Arial" w:hAnsi="Arial" w:cs="Arial"/>
                <w:b/>
                <w:sz w:val="24"/>
                <w:szCs w:val="24"/>
              </w:rPr>
              <w:fldChar w:fldCharType="end"/>
            </w:r>
            <w:r w:rsidRPr="002A2906">
              <w:rPr>
                <w:rFonts w:ascii="Arial" w:hAnsi="Arial" w:cs="Arial"/>
                <w:sz w:val="24"/>
                <w:szCs w:val="24"/>
              </w:rPr>
              <w:t xml:space="preserve"> z </w:t>
            </w:r>
            <w:r w:rsidRPr="002A2906">
              <w:rPr>
                <w:rFonts w:ascii="Arial" w:hAnsi="Arial" w:cs="Arial"/>
                <w:b/>
                <w:sz w:val="24"/>
                <w:szCs w:val="24"/>
              </w:rPr>
              <w:fldChar w:fldCharType="begin"/>
            </w:r>
            <w:r w:rsidRPr="002A2906">
              <w:rPr>
                <w:rFonts w:ascii="Arial" w:hAnsi="Arial" w:cs="Arial"/>
                <w:b/>
                <w:sz w:val="24"/>
                <w:szCs w:val="24"/>
              </w:rPr>
              <w:instrText>NUMPAGES</w:instrText>
            </w:r>
            <w:r w:rsidRPr="002A2906">
              <w:rPr>
                <w:rFonts w:ascii="Arial" w:hAnsi="Arial" w:cs="Arial"/>
                <w:b/>
                <w:sz w:val="24"/>
                <w:szCs w:val="24"/>
              </w:rPr>
              <w:fldChar w:fldCharType="separate"/>
            </w:r>
            <w:r w:rsidR="00745C3A">
              <w:rPr>
                <w:rFonts w:ascii="Arial" w:hAnsi="Arial" w:cs="Arial"/>
                <w:b/>
                <w:noProof/>
                <w:sz w:val="24"/>
                <w:szCs w:val="24"/>
              </w:rPr>
              <w:t>12</w:t>
            </w:r>
            <w:r w:rsidRPr="002A2906">
              <w:rPr>
                <w:rFonts w:ascii="Arial" w:hAnsi="Arial" w:cs="Arial"/>
                <w:b/>
                <w:sz w:val="24"/>
                <w:szCs w:val="24"/>
              </w:rPr>
              <w:fldChar w:fldCharType="end"/>
            </w:r>
          </w:p>
        </w:sdtContent>
      </w:sdt>
    </w:sdtContent>
  </w:sdt>
  <w:p w:rsidR="005015B0" w:rsidRDefault="0024709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09F" w:rsidRDefault="0024709F" w:rsidP="003565A9">
      <w:pPr>
        <w:spacing w:after="0" w:line="240" w:lineRule="auto"/>
      </w:pPr>
      <w:r>
        <w:separator/>
      </w:r>
    </w:p>
  </w:footnote>
  <w:footnote w:type="continuationSeparator" w:id="0">
    <w:p w:rsidR="0024709F" w:rsidRDefault="0024709F" w:rsidP="003565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83831"/>
    <w:multiLevelType w:val="hybridMultilevel"/>
    <w:tmpl w:val="F4BA094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nsid w:val="03E05139"/>
    <w:multiLevelType w:val="hybridMultilevel"/>
    <w:tmpl w:val="61E643F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089A1AD7"/>
    <w:multiLevelType w:val="hybridMultilevel"/>
    <w:tmpl w:val="0DEEC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A387CDA"/>
    <w:multiLevelType w:val="hybridMultilevel"/>
    <w:tmpl w:val="2CAACEC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
    <w:nsid w:val="1F8159BE"/>
    <w:multiLevelType w:val="hybridMultilevel"/>
    <w:tmpl w:val="DCB0E03E"/>
    <w:lvl w:ilvl="0" w:tplc="01FC9FFE">
      <w:start w:val="1"/>
      <w:numFmt w:val="decimal"/>
      <w:lvlText w:val="%1."/>
      <w:lvlJc w:val="left"/>
      <w:pPr>
        <w:ind w:left="360" w:hanging="360"/>
      </w:pPr>
    </w:lvl>
    <w:lvl w:ilvl="1" w:tplc="04150011">
      <w:start w:val="1"/>
      <w:numFmt w:val="decimal"/>
      <w:lvlText w:val="%2)"/>
      <w:lvlJc w:val="left"/>
      <w:pPr>
        <w:ind w:left="397" w:hanging="397"/>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2DB07095"/>
    <w:multiLevelType w:val="hybridMultilevel"/>
    <w:tmpl w:val="D1727AE4"/>
    <w:lvl w:ilvl="0" w:tplc="FF1A440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7600DC7"/>
    <w:multiLevelType w:val="hybridMultilevel"/>
    <w:tmpl w:val="D4F41D2A"/>
    <w:lvl w:ilvl="0" w:tplc="FF1A4408">
      <w:start w:val="1"/>
      <w:numFmt w:val="decimal"/>
      <w:lvlText w:val="%1."/>
      <w:lvlJc w:val="left"/>
      <w:pPr>
        <w:tabs>
          <w:tab w:val="num" w:pos="1920"/>
        </w:tabs>
        <w:ind w:left="1900" w:hanging="340"/>
      </w:pPr>
    </w:lvl>
    <w:lvl w:ilvl="1" w:tplc="0CF4571C">
      <w:start w:val="1"/>
      <w:numFmt w:val="decimal"/>
      <w:lvlText w:val="%2."/>
      <w:lvlJc w:val="left"/>
      <w:pPr>
        <w:tabs>
          <w:tab w:val="num" w:pos="1620"/>
        </w:tabs>
        <w:ind w:left="1620" w:hanging="360"/>
      </w:pPr>
      <w:rPr>
        <w:b w:val="0"/>
      </w:rPr>
    </w:lvl>
    <w:lvl w:ilvl="2" w:tplc="0415001B">
      <w:start w:val="1"/>
      <w:numFmt w:val="decimal"/>
      <w:lvlText w:val="%3."/>
      <w:lvlJc w:val="left"/>
      <w:pPr>
        <w:tabs>
          <w:tab w:val="num" w:pos="2340"/>
        </w:tabs>
        <w:ind w:left="2340" w:hanging="360"/>
      </w:pPr>
    </w:lvl>
    <w:lvl w:ilvl="3" w:tplc="0415000F">
      <w:start w:val="1"/>
      <w:numFmt w:val="decimal"/>
      <w:lvlText w:val="%4."/>
      <w:lvlJc w:val="left"/>
      <w:pPr>
        <w:tabs>
          <w:tab w:val="num" w:pos="3060"/>
        </w:tabs>
        <w:ind w:left="3060" w:hanging="360"/>
      </w:pPr>
    </w:lvl>
    <w:lvl w:ilvl="4" w:tplc="04150019">
      <w:start w:val="1"/>
      <w:numFmt w:val="decimal"/>
      <w:lvlText w:val="%5."/>
      <w:lvlJc w:val="left"/>
      <w:pPr>
        <w:tabs>
          <w:tab w:val="num" w:pos="3780"/>
        </w:tabs>
        <w:ind w:left="3780" w:hanging="360"/>
      </w:pPr>
    </w:lvl>
    <w:lvl w:ilvl="5" w:tplc="0415001B">
      <w:start w:val="1"/>
      <w:numFmt w:val="decimal"/>
      <w:lvlText w:val="%6."/>
      <w:lvlJc w:val="left"/>
      <w:pPr>
        <w:tabs>
          <w:tab w:val="num" w:pos="4500"/>
        </w:tabs>
        <w:ind w:left="4500" w:hanging="360"/>
      </w:pPr>
    </w:lvl>
    <w:lvl w:ilvl="6" w:tplc="0415000F">
      <w:start w:val="1"/>
      <w:numFmt w:val="decimal"/>
      <w:lvlText w:val="%7."/>
      <w:lvlJc w:val="left"/>
      <w:pPr>
        <w:tabs>
          <w:tab w:val="num" w:pos="5220"/>
        </w:tabs>
        <w:ind w:left="5220" w:hanging="360"/>
      </w:pPr>
    </w:lvl>
    <w:lvl w:ilvl="7" w:tplc="04150019">
      <w:start w:val="1"/>
      <w:numFmt w:val="decimal"/>
      <w:lvlText w:val="%8."/>
      <w:lvlJc w:val="left"/>
      <w:pPr>
        <w:tabs>
          <w:tab w:val="num" w:pos="5940"/>
        </w:tabs>
        <w:ind w:left="5940" w:hanging="360"/>
      </w:pPr>
    </w:lvl>
    <w:lvl w:ilvl="8" w:tplc="0415001B">
      <w:start w:val="1"/>
      <w:numFmt w:val="decimal"/>
      <w:lvlText w:val="%9."/>
      <w:lvlJc w:val="left"/>
      <w:pPr>
        <w:tabs>
          <w:tab w:val="num" w:pos="6660"/>
        </w:tabs>
        <w:ind w:left="6660" w:hanging="360"/>
      </w:pPr>
    </w:lvl>
  </w:abstractNum>
  <w:abstractNum w:abstractNumId="7">
    <w:nsid w:val="3DCE47B2"/>
    <w:multiLevelType w:val="hybridMultilevel"/>
    <w:tmpl w:val="0CEAC17C"/>
    <w:lvl w:ilvl="0" w:tplc="67C20D02">
      <w:start w:val="1"/>
      <w:numFmt w:val="decimal"/>
      <w:lvlText w:val="%1."/>
      <w:lvlJc w:val="left"/>
      <w:pPr>
        <w:ind w:left="720" w:hanging="360"/>
      </w:pPr>
    </w:lvl>
    <w:lvl w:ilvl="1" w:tplc="28CEF25C">
      <w:start w:val="1"/>
      <w:numFmt w:val="decimal"/>
      <w:lvlText w:val="%2."/>
      <w:lvlJc w:val="left"/>
      <w:pPr>
        <w:ind w:left="1440" w:hanging="360"/>
      </w:pPr>
      <w:rPr>
        <w:rFonts w:ascii="Arial" w:eastAsia="Calibri" w:hAnsi="Arial" w:cs="Arial"/>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4C8A18FA"/>
    <w:multiLevelType w:val="multilevel"/>
    <w:tmpl w:val="1D06E94C"/>
    <w:lvl w:ilvl="0">
      <w:start w:val="2"/>
      <w:numFmt w:val="decimal"/>
      <w:lvlText w:val="%1."/>
      <w:lvlJc w:val="left"/>
      <w:pPr>
        <w:ind w:left="390" w:hanging="390"/>
      </w:pPr>
      <w:rPr>
        <w:rFonts w:eastAsia="Times New Roman" w:hint="default"/>
      </w:rPr>
    </w:lvl>
    <w:lvl w:ilvl="1">
      <w:start w:val="1"/>
      <w:numFmt w:val="lowerLetter"/>
      <w:lvlText w:val="%2)"/>
      <w:lvlJc w:val="left"/>
      <w:pPr>
        <w:ind w:left="709" w:hanging="720"/>
      </w:pPr>
      <w:rPr>
        <w:rFonts w:hint="default"/>
      </w:rPr>
    </w:lvl>
    <w:lvl w:ilvl="2">
      <w:start w:val="1"/>
      <w:numFmt w:val="decimal"/>
      <w:lvlText w:val="%1.%2.%3."/>
      <w:lvlJc w:val="left"/>
      <w:pPr>
        <w:ind w:left="698" w:hanging="720"/>
      </w:pPr>
      <w:rPr>
        <w:rFonts w:eastAsia="Times New Roman" w:hint="default"/>
      </w:rPr>
    </w:lvl>
    <w:lvl w:ilvl="3">
      <w:start w:val="1"/>
      <w:numFmt w:val="decimal"/>
      <w:lvlText w:val="%1.%2.%3.%4."/>
      <w:lvlJc w:val="left"/>
      <w:pPr>
        <w:ind w:left="1047" w:hanging="1080"/>
      </w:pPr>
      <w:rPr>
        <w:rFonts w:eastAsia="Times New Roman" w:hint="default"/>
      </w:rPr>
    </w:lvl>
    <w:lvl w:ilvl="4">
      <w:start w:val="1"/>
      <w:numFmt w:val="decimal"/>
      <w:lvlText w:val="%1.%2.%3.%4.%5."/>
      <w:lvlJc w:val="left"/>
      <w:pPr>
        <w:ind w:left="1036" w:hanging="1080"/>
      </w:pPr>
      <w:rPr>
        <w:rFonts w:eastAsia="Times New Roman" w:hint="default"/>
      </w:rPr>
    </w:lvl>
    <w:lvl w:ilvl="5">
      <w:start w:val="1"/>
      <w:numFmt w:val="decimal"/>
      <w:lvlText w:val="%1.%2.%3.%4.%5.%6."/>
      <w:lvlJc w:val="left"/>
      <w:pPr>
        <w:ind w:left="1385" w:hanging="1440"/>
      </w:pPr>
      <w:rPr>
        <w:rFonts w:eastAsia="Times New Roman" w:hint="default"/>
      </w:rPr>
    </w:lvl>
    <w:lvl w:ilvl="6">
      <w:start w:val="1"/>
      <w:numFmt w:val="decimal"/>
      <w:lvlText w:val="%1.%2.%3.%4.%5.%6.%7."/>
      <w:lvlJc w:val="left"/>
      <w:pPr>
        <w:ind w:left="1374" w:hanging="1440"/>
      </w:pPr>
      <w:rPr>
        <w:rFonts w:eastAsia="Times New Roman" w:hint="default"/>
      </w:rPr>
    </w:lvl>
    <w:lvl w:ilvl="7">
      <w:start w:val="1"/>
      <w:numFmt w:val="decimal"/>
      <w:lvlText w:val="%1.%2.%3.%4.%5.%6.%7.%8."/>
      <w:lvlJc w:val="left"/>
      <w:pPr>
        <w:ind w:left="1723" w:hanging="1800"/>
      </w:pPr>
      <w:rPr>
        <w:rFonts w:eastAsia="Times New Roman" w:hint="default"/>
      </w:rPr>
    </w:lvl>
    <w:lvl w:ilvl="8">
      <w:start w:val="1"/>
      <w:numFmt w:val="decimal"/>
      <w:lvlText w:val="%1.%2.%3.%4.%5.%6.%7.%8.%9."/>
      <w:lvlJc w:val="left"/>
      <w:pPr>
        <w:ind w:left="2072" w:hanging="2160"/>
      </w:pPr>
      <w:rPr>
        <w:rFonts w:eastAsia="Times New Roman" w:hint="default"/>
      </w:rPr>
    </w:lvl>
  </w:abstractNum>
  <w:abstractNum w:abstractNumId="10">
    <w:nsid w:val="50800B6E"/>
    <w:multiLevelType w:val="hybridMultilevel"/>
    <w:tmpl w:val="9EA49D4C"/>
    <w:lvl w:ilvl="0" w:tplc="D21C2D80">
      <w:start w:val="1"/>
      <w:numFmt w:val="decimal"/>
      <w:lvlText w:val="%1."/>
      <w:lvlJc w:val="left"/>
      <w:pPr>
        <w:tabs>
          <w:tab w:val="num" w:pos="757"/>
        </w:tabs>
        <w:ind w:left="737" w:hanging="340"/>
      </w:pPr>
      <w:rPr>
        <w:rFonts w:ascii="Arial" w:eastAsia="Times New Roman" w:hAnsi="Arial" w:cs="Arial"/>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59171ADB"/>
    <w:multiLevelType w:val="hybridMultilevel"/>
    <w:tmpl w:val="33303438"/>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2">
    <w:nsid w:val="59C51289"/>
    <w:multiLevelType w:val="hybridMultilevel"/>
    <w:tmpl w:val="639816AE"/>
    <w:lvl w:ilvl="0" w:tplc="04150011">
      <w:start w:val="1"/>
      <w:numFmt w:val="decimal"/>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A2A4DDF"/>
    <w:multiLevelType w:val="hybridMultilevel"/>
    <w:tmpl w:val="A770EA44"/>
    <w:lvl w:ilvl="0" w:tplc="BCAEFA8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6DC73961"/>
    <w:multiLevelType w:val="hybridMultilevel"/>
    <w:tmpl w:val="FD403E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7262C4A"/>
    <w:multiLevelType w:val="multilevel"/>
    <w:tmpl w:val="87DC7CA8"/>
    <w:lvl w:ilvl="0">
      <w:start w:val="1"/>
      <w:numFmt w:val="decimal"/>
      <w:lvlText w:val="%1."/>
      <w:lvlJc w:val="left"/>
      <w:pPr>
        <w:ind w:left="390" w:hanging="390"/>
      </w:pPr>
      <w:rPr>
        <w:rFonts w:eastAsia="Times New Roman"/>
      </w:rPr>
    </w:lvl>
    <w:lvl w:ilvl="1">
      <w:start w:val="1"/>
      <w:numFmt w:val="decimal"/>
      <w:lvlText w:val="%2)"/>
      <w:lvlJc w:val="left"/>
      <w:pPr>
        <w:ind w:left="709" w:hanging="720"/>
      </w:pPr>
    </w:lvl>
    <w:lvl w:ilvl="2">
      <w:start w:val="1"/>
      <w:numFmt w:val="decimal"/>
      <w:lvlText w:val="%1.%2.%3."/>
      <w:lvlJc w:val="left"/>
      <w:pPr>
        <w:ind w:left="698" w:hanging="720"/>
      </w:pPr>
      <w:rPr>
        <w:rFonts w:eastAsia="Times New Roman"/>
      </w:rPr>
    </w:lvl>
    <w:lvl w:ilvl="3">
      <w:start w:val="1"/>
      <w:numFmt w:val="decimal"/>
      <w:lvlText w:val="%1.%2.%3.%4."/>
      <w:lvlJc w:val="left"/>
      <w:pPr>
        <w:ind w:left="1047" w:hanging="1080"/>
      </w:pPr>
      <w:rPr>
        <w:rFonts w:eastAsia="Times New Roman"/>
      </w:rPr>
    </w:lvl>
    <w:lvl w:ilvl="4">
      <w:start w:val="1"/>
      <w:numFmt w:val="decimal"/>
      <w:lvlText w:val="%1.%2.%3.%4.%5."/>
      <w:lvlJc w:val="left"/>
      <w:pPr>
        <w:ind w:left="1036" w:hanging="1080"/>
      </w:pPr>
      <w:rPr>
        <w:rFonts w:eastAsia="Times New Roman"/>
      </w:rPr>
    </w:lvl>
    <w:lvl w:ilvl="5">
      <w:start w:val="1"/>
      <w:numFmt w:val="decimal"/>
      <w:lvlText w:val="%1.%2.%3.%4.%5.%6."/>
      <w:lvlJc w:val="left"/>
      <w:pPr>
        <w:ind w:left="1385" w:hanging="1440"/>
      </w:pPr>
      <w:rPr>
        <w:rFonts w:eastAsia="Times New Roman"/>
      </w:rPr>
    </w:lvl>
    <w:lvl w:ilvl="6">
      <w:start w:val="1"/>
      <w:numFmt w:val="decimal"/>
      <w:lvlText w:val="%1.%2.%3.%4.%5.%6.%7."/>
      <w:lvlJc w:val="left"/>
      <w:pPr>
        <w:ind w:left="1374" w:hanging="1440"/>
      </w:pPr>
      <w:rPr>
        <w:rFonts w:eastAsia="Times New Roman"/>
      </w:rPr>
    </w:lvl>
    <w:lvl w:ilvl="7">
      <w:start w:val="1"/>
      <w:numFmt w:val="decimal"/>
      <w:lvlText w:val="%1.%2.%3.%4.%5.%6.%7.%8."/>
      <w:lvlJc w:val="left"/>
      <w:pPr>
        <w:ind w:left="1723" w:hanging="1800"/>
      </w:pPr>
      <w:rPr>
        <w:rFonts w:eastAsia="Times New Roman"/>
      </w:rPr>
    </w:lvl>
    <w:lvl w:ilvl="8">
      <w:start w:val="1"/>
      <w:numFmt w:val="decimal"/>
      <w:lvlText w:val="%1.%2.%3.%4.%5.%6.%7.%8.%9."/>
      <w:lvlJc w:val="left"/>
      <w:pPr>
        <w:ind w:left="2072" w:hanging="2160"/>
      </w:pPr>
      <w:rPr>
        <w:rFonts w:eastAsia="Times New Roman"/>
      </w:rPr>
    </w:lvl>
  </w:abstractNum>
  <w:abstractNum w:abstractNumId="16">
    <w:nsid w:val="78F93C39"/>
    <w:multiLevelType w:val="hybridMultilevel"/>
    <w:tmpl w:val="C99E678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C702A1F"/>
    <w:multiLevelType w:val="multilevel"/>
    <w:tmpl w:val="190C5FCC"/>
    <w:lvl w:ilvl="0">
      <w:start w:val="1"/>
      <w:numFmt w:val="decimal"/>
      <w:lvlText w:val="%1."/>
      <w:lvlJc w:val="left"/>
      <w:pPr>
        <w:ind w:left="360" w:hanging="360"/>
      </w:pPr>
    </w:lvl>
    <w:lvl w:ilvl="1">
      <w:start w:val="1"/>
      <w:numFmt w:val="decimal"/>
      <w:isLgl/>
      <w:lvlText w:val="%1.%2"/>
      <w:lvlJc w:val="left"/>
      <w:pPr>
        <w:ind w:left="390" w:hanging="39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18">
    <w:nsid w:val="7F4D7972"/>
    <w:multiLevelType w:val="hybridMultilevel"/>
    <w:tmpl w:val="38AA289A"/>
    <w:lvl w:ilvl="0" w:tplc="04150011">
      <w:start w:val="1"/>
      <w:numFmt w:val="decimal"/>
      <w:lvlText w:val="%1)"/>
      <w:lvlJc w:val="left"/>
      <w:pPr>
        <w:ind w:left="783" w:hanging="360"/>
      </w:p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num w:numId="1">
    <w:abstractNumId w:val="6"/>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8"/>
  </w:num>
  <w:num w:numId="5">
    <w:abstractNumId w:val="5"/>
  </w:num>
  <w:num w:numId="6">
    <w:abstractNumId w:val="12"/>
  </w:num>
  <w:num w:numId="7">
    <w:abstractNumId w:val="8"/>
  </w:num>
  <w:num w:numId="8">
    <w:abstractNumId w:val="11"/>
  </w:num>
  <w:num w:numId="9">
    <w:abstractNumId w:val="14"/>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4"/>
  </w:num>
  <w:num w:numId="13">
    <w:abstractNumId w:val="15"/>
  </w:num>
  <w:num w:numId="14">
    <w:abstractNumId w:val="9"/>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5A9"/>
    <w:rsid w:val="00006FF3"/>
    <w:rsid w:val="0024709F"/>
    <w:rsid w:val="002C29AE"/>
    <w:rsid w:val="002F6BA7"/>
    <w:rsid w:val="003565A9"/>
    <w:rsid w:val="003C635E"/>
    <w:rsid w:val="00745C3A"/>
    <w:rsid w:val="007A64E1"/>
    <w:rsid w:val="007F7B7B"/>
    <w:rsid w:val="0080184C"/>
    <w:rsid w:val="0086381B"/>
    <w:rsid w:val="0091078D"/>
    <w:rsid w:val="00A7084E"/>
    <w:rsid w:val="00C52CB0"/>
    <w:rsid w:val="00CC4BF0"/>
    <w:rsid w:val="00CF0556"/>
    <w:rsid w:val="00D4291E"/>
    <w:rsid w:val="00D642FF"/>
    <w:rsid w:val="00EC46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565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565A9"/>
  </w:style>
  <w:style w:type="paragraph" w:styleId="Stopka">
    <w:name w:val="footer"/>
    <w:basedOn w:val="Normalny"/>
    <w:link w:val="StopkaZnak"/>
    <w:uiPriority w:val="99"/>
    <w:unhideWhenUsed/>
    <w:rsid w:val="003565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565A9"/>
  </w:style>
  <w:style w:type="table" w:styleId="Tabela-Siatka">
    <w:name w:val="Table Grid"/>
    <w:basedOn w:val="Standardowy"/>
    <w:uiPriority w:val="39"/>
    <w:rsid w:val="003565A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45C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45C3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565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565A9"/>
  </w:style>
  <w:style w:type="paragraph" w:styleId="Stopka">
    <w:name w:val="footer"/>
    <w:basedOn w:val="Normalny"/>
    <w:link w:val="StopkaZnak"/>
    <w:uiPriority w:val="99"/>
    <w:unhideWhenUsed/>
    <w:rsid w:val="003565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565A9"/>
  </w:style>
  <w:style w:type="table" w:styleId="Tabela-Siatka">
    <w:name w:val="Table Grid"/>
    <w:basedOn w:val="Standardowy"/>
    <w:uiPriority w:val="39"/>
    <w:rsid w:val="003565A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45C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45C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https://efaktura.gov.pl/uslugi-pef/"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4C7FF-F565-412E-A31D-FFF1BEA22FB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761CAE8-C9EA-4167-A6C3-DFB3F06AD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4447</Words>
  <Characters>26684</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31069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Baluta Joanna</dc:creator>
  <cp:lastModifiedBy>Baluta Joanna</cp:lastModifiedBy>
  <cp:revision>6</cp:revision>
  <cp:lastPrinted>2024-09-17T09:26:00Z</cp:lastPrinted>
  <dcterms:created xsi:type="dcterms:W3CDTF">2024-09-13T08:09:00Z</dcterms:created>
  <dcterms:modified xsi:type="dcterms:W3CDTF">2024-09-17T09:26:00Z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0321645a-9bf9-42d2-ba28-1a4cbd4e8d72</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JyOG5QTnEXbUsGbV95gKGa5e2NEkCKSL</vt:lpwstr>
  </property>
</Properties>
</file>