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3D20" w14:textId="77777777" w:rsidR="003D7702" w:rsidRDefault="003D7702" w:rsidP="003D7702">
      <w:pPr>
        <w:ind w:left="360"/>
      </w:pPr>
      <w:bookmarkStart w:id="0" w:name="_GoBack"/>
      <w:bookmarkEnd w:id="0"/>
    </w:p>
    <w:p w14:paraId="7D72F0DA" w14:textId="7D58E468" w:rsidR="00A475DE" w:rsidRPr="00D02533" w:rsidRDefault="0022280B" w:rsidP="00D02533">
      <w:pPr>
        <w:pStyle w:val="Nagwek2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341B2E76" w14:textId="77777777" w:rsidR="003D6FCE" w:rsidRPr="00765E59" w:rsidRDefault="003D6FCE" w:rsidP="00A475DE">
      <w:pPr>
        <w:rPr>
          <w:rFonts w:ascii="Arial" w:hAnsi="Arial"/>
          <w:color w:val="000000"/>
        </w:rPr>
      </w:pPr>
    </w:p>
    <w:p w14:paraId="6A60457B" w14:textId="77777777" w:rsidR="00D02533" w:rsidRPr="00611026" w:rsidRDefault="00D02533" w:rsidP="00D02533">
      <w:pPr>
        <w:jc w:val="center"/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SPECYFIKACJA TECHNICZNA </w:t>
      </w:r>
      <w:r>
        <w:rPr>
          <w:rFonts w:ascii="Arial" w:hAnsi="Arial" w:cs="Arial"/>
        </w:rPr>
        <w:t>POJAZDU ELEKTRYCZNEGO</w:t>
      </w:r>
    </w:p>
    <w:p w14:paraId="0A56625E" w14:textId="77777777" w:rsidR="00D02533" w:rsidRPr="00611026" w:rsidRDefault="00D02533" w:rsidP="00D02533">
      <w:pPr>
        <w:rPr>
          <w:rFonts w:ascii="Arial" w:hAnsi="Arial" w:cs="Arial"/>
        </w:rPr>
      </w:pPr>
    </w:p>
    <w:p w14:paraId="2F086C18" w14:textId="77777777" w:rsidR="00D02533" w:rsidRPr="00611026" w:rsidRDefault="00D02533" w:rsidP="00D02533">
      <w:pPr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a)  Dane techniczne: </w:t>
      </w:r>
    </w:p>
    <w:p w14:paraId="7127942E" w14:textId="77777777" w:rsidR="00D02533" w:rsidRPr="00611026" w:rsidRDefault="00D02533" w:rsidP="00D02533">
      <w:pPr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</w:t>
      </w:r>
    </w:p>
    <w:p w14:paraId="166CA326" w14:textId="77777777" w:rsidR="00D02533" w:rsidRPr="00611026" w:rsidRDefault="00D02533" w:rsidP="00D02533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Pojazd </w:t>
      </w:r>
      <w:r w:rsidRPr="00611026">
        <w:rPr>
          <w:rFonts w:ascii="Arial" w:hAnsi="Arial" w:cs="Arial"/>
        </w:rPr>
        <w:t xml:space="preserve">elektryczny </w:t>
      </w:r>
      <w:r>
        <w:rPr>
          <w:rFonts w:ascii="Arial" w:hAnsi="Arial" w:cs="Arial"/>
        </w:rPr>
        <w:t xml:space="preserve">osobowy </w:t>
      </w:r>
      <w:r w:rsidRPr="00611026">
        <w:rPr>
          <w:rFonts w:ascii="Arial" w:hAnsi="Arial" w:cs="Arial"/>
        </w:rPr>
        <w:t xml:space="preserve">do którego prowadzenia wystarcza posiadanie prawa jazdy kategorii „B”, </w:t>
      </w:r>
    </w:p>
    <w:p w14:paraId="60BB94C9" w14:textId="77777777" w:rsidR="00D02533" w:rsidRPr="00611026" w:rsidRDefault="00D02533" w:rsidP="00D02533">
      <w:pPr>
        <w:tabs>
          <w:tab w:val="left" w:pos="567"/>
        </w:tabs>
        <w:ind w:left="567" w:hanging="245"/>
        <w:rPr>
          <w:rFonts w:ascii="Arial" w:hAnsi="Arial" w:cs="Arial"/>
        </w:rPr>
      </w:pPr>
      <w:r w:rsidRPr="00611026">
        <w:rPr>
          <w:rFonts w:ascii="Arial" w:hAnsi="Arial" w:cs="Arial"/>
        </w:rPr>
        <w:t>-</w:t>
      </w:r>
      <w:r w:rsidRPr="00611026">
        <w:rPr>
          <w:rFonts w:ascii="Arial" w:hAnsi="Arial" w:cs="Arial"/>
        </w:rPr>
        <w:tab/>
        <w:t>Możliwość przewożenia 4-5 osób.</w:t>
      </w:r>
    </w:p>
    <w:p w14:paraId="1747D4C3" w14:textId="77777777" w:rsidR="00D02533" w:rsidRPr="00611026" w:rsidRDefault="00D02533" w:rsidP="00D02533">
      <w:pPr>
        <w:tabs>
          <w:tab w:val="left" w:pos="567"/>
        </w:tabs>
        <w:ind w:left="851" w:hanging="529"/>
        <w:rPr>
          <w:rFonts w:ascii="Arial" w:hAnsi="Arial" w:cs="Arial"/>
        </w:rPr>
      </w:pPr>
      <w:r w:rsidRPr="00611026">
        <w:rPr>
          <w:rFonts w:ascii="Arial" w:hAnsi="Arial" w:cs="Arial"/>
        </w:rPr>
        <w:t>-</w:t>
      </w:r>
      <w:r w:rsidRPr="006110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Pojazd </w:t>
      </w:r>
      <w:r w:rsidRPr="00611026">
        <w:rPr>
          <w:rFonts w:ascii="Arial" w:hAnsi="Arial" w:cs="Arial"/>
        </w:rPr>
        <w:t xml:space="preserve">fabrycznie nowy, nieużywany, </w:t>
      </w:r>
    </w:p>
    <w:p w14:paraId="39BA0C57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  <w:t xml:space="preserve">Rok produkcji: nie starszy niż 2023r.  </w:t>
      </w:r>
    </w:p>
    <w:p w14:paraId="317834BB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  <w:t>Silnik elektryczny o mocy nie mniejszej niż 130 kW,</w:t>
      </w:r>
    </w:p>
    <w:p w14:paraId="6B8BBC94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  Pojemność baterii (Netto) o mocy nie mniejszej niż 70 kWh,</w:t>
      </w:r>
    </w:p>
    <w:p w14:paraId="6ACE6104" w14:textId="77777777" w:rsidR="00D02533" w:rsidRPr="00611026" w:rsidRDefault="00D02533" w:rsidP="00D02533">
      <w:pPr>
        <w:tabs>
          <w:tab w:val="left" w:pos="336"/>
        </w:tabs>
        <w:ind w:left="567" w:hanging="425"/>
        <w:rPr>
          <w:rFonts w:ascii="Arial" w:hAnsi="Arial" w:cs="Arial"/>
        </w:rPr>
      </w:pPr>
      <w:r w:rsidRPr="00611026">
        <w:rPr>
          <w:rFonts w:ascii="Arial" w:hAnsi="Arial" w:cs="Arial"/>
        </w:rPr>
        <w:tab/>
        <w:t>-</w:t>
      </w:r>
      <w:r w:rsidRPr="00611026">
        <w:rPr>
          <w:rFonts w:ascii="Arial" w:hAnsi="Arial" w:cs="Arial"/>
        </w:rPr>
        <w:tab/>
        <w:t xml:space="preserve">Nadwozie: 5 drzwiowy, </w:t>
      </w:r>
    </w:p>
    <w:p w14:paraId="0A6CBBFC" w14:textId="77777777" w:rsidR="00D02533" w:rsidRPr="00611026" w:rsidRDefault="00D02533" w:rsidP="00D02533">
      <w:pPr>
        <w:pStyle w:val="Default"/>
        <w:tabs>
          <w:tab w:val="left" w:pos="567"/>
          <w:tab w:val="right" w:pos="9640"/>
        </w:tabs>
        <w:rPr>
          <w:color w:val="auto"/>
        </w:rPr>
      </w:pPr>
      <w:r w:rsidRPr="00611026">
        <w:rPr>
          <w:color w:val="auto"/>
        </w:rPr>
        <w:t xml:space="preserve">     -</w:t>
      </w:r>
      <w:r w:rsidRPr="00611026">
        <w:rPr>
          <w:color w:val="auto"/>
        </w:rPr>
        <w:tab/>
        <w:t xml:space="preserve">Kolor: grafitowy, granatowy, czarny – metalizowany, </w:t>
      </w:r>
    </w:p>
    <w:p w14:paraId="08746AD2" w14:textId="77777777" w:rsidR="00D02533" w:rsidRPr="00611026" w:rsidRDefault="00D02533" w:rsidP="00D02533">
      <w:pPr>
        <w:pStyle w:val="Nagwek"/>
        <w:tabs>
          <w:tab w:val="clear" w:pos="4536"/>
          <w:tab w:val="clear" w:pos="9072"/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  <w:t xml:space="preserve">Rozstaw osi nie mniejszy niż: 2700 mm, </w:t>
      </w:r>
    </w:p>
    <w:p w14:paraId="7532BD92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  <w:t xml:space="preserve">Szerokość pojazdu nie mniejsza niż: 1800 mm, </w:t>
      </w:r>
    </w:p>
    <w:p w14:paraId="369F8E97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  <w:t>Długość pojazdu w granicach: 4200 – 4300 mm,</w:t>
      </w:r>
    </w:p>
    <w:p w14:paraId="222DF6C5" w14:textId="77777777" w:rsidR="00D02533" w:rsidRPr="00611026" w:rsidRDefault="00D02533" w:rsidP="00D02533">
      <w:pPr>
        <w:pStyle w:val="Nagwek"/>
        <w:tabs>
          <w:tab w:val="clear" w:pos="4536"/>
          <w:tab w:val="clear" w:pos="9072"/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  <w:t xml:space="preserve">Prześwit bez obciążenia: nie mniejszy niż 115 mm,  </w:t>
      </w:r>
    </w:p>
    <w:p w14:paraId="5860BB15" w14:textId="77777777" w:rsidR="00D02533" w:rsidRPr="00611026" w:rsidRDefault="00D02533" w:rsidP="00D02533">
      <w:pPr>
        <w:tabs>
          <w:tab w:val="left" w:pos="567"/>
        </w:tabs>
        <w:ind w:left="630" w:hanging="630"/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  <w:t>Skrzynia biegów: 1-biegowa automatyczna,</w:t>
      </w:r>
    </w:p>
    <w:p w14:paraId="11F5F477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  <w:t>Koła: ze stopów lekkich  7,5Jx19,</w:t>
      </w:r>
    </w:p>
    <w:p w14:paraId="23B038EC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-</w:t>
      </w:r>
      <w:r w:rsidRPr="00611026">
        <w:rPr>
          <w:rFonts w:ascii="Arial" w:hAnsi="Arial" w:cs="Arial"/>
        </w:rPr>
        <w:tab/>
        <w:t>Pojemność bagażnika min. 350 l.</w:t>
      </w:r>
    </w:p>
    <w:p w14:paraId="3A847859" w14:textId="77777777" w:rsidR="00D02533" w:rsidRPr="00611026" w:rsidRDefault="00D02533" w:rsidP="00D02533">
      <w:pPr>
        <w:pStyle w:val="Default"/>
        <w:tabs>
          <w:tab w:val="left" w:pos="567"/>
        </w:tabs>
        <w:rPr>
          <w:color w:val="auto"/>
        </w:rPr>
      </w:pPr>
    </w:p>
    <w:p w14:paraId="0709B42B" w14:textId="77777777" w:rsidR="00D02533" w:rsidRPr="00611026" w:rsidRDefault="00D02533" w:rsidP="00D02533">
      <w:pPr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b)  Wyposażenie: </w:t>
      </w:r>
    </w:p>
    <w:p w14:paraId="1A519430" w14:textId="77777777" w:rsidR="00D02533" w:rsidRPr="00611026" w:rsidRDefault="00D02533" w:rsidP="00D02533">
      <w:pPr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      </w:t>
      </w:r>
    </w:p>
    <w:p w14:paraId="46AEC29D" w14:textId="77777777" w:rsidR="00D02533" w:rsidRPr="00611026" w:rsidRDefault="00D02533" w:rsidP="00D02533">
      <w:pPr>
        <w:tabs>
          <w:tab w:val="left" w:pos="567"/>
        </w:tabs>
        <w:ind w:left="567" w:hanging="283"/>
        <w:rPr>
          <w:rFonts w:ascii="Arial" w:hAnsi="Arial" w:cs="Arial"/>
        </w:rPr>
      </w:pPr>
      <w:r w:rsidRPr="00611026">
        <w:rPr>
          <w:rFonts w:ascii="Arial" w:hAnsi="Arial" w:cs="Arial"/>
        </w:rPr>
        <w:t>-</w:t>
      </w:r>
      <w:r w:rsidRPr="00611026">
        <w:rPr>
          <w:rFonts w:ascii="Arial" w:hAnsi="Arial" w:cs="Arial"/>
        </w:rPr>
        <w:tab/>
        <w:t xml:space="preserve">Blokada </w:t>
      </w:r>
      <w:proofErr w:type="spellStart"/>
      <w:r w:rsidRPr="00611026">
        <w:rPr>
          <w:rFonts w:ascii="Arial" w:hAnsi="Arial" w:cs="Arial"/>
        </w:rPr>
        <w:t>przeciwuruchomieniowa</w:t>
      </w:r>
      <w:proofErr w:type="spellEnd"/>
      <w:r w:rsidRPr="00611026">
        <w:rPr>
          <w:rFonts w:ascii="Arial" w:hAnsi="Arial" w:cs="Arial"/>
        </w:rPr>
        <w:t xml:space="preserve"> (immobiliser), </w:t>
      </w:r>
    </w:p>
    <w:p w14:paraId="396CDE52" w14:textId="77777777" w:rsidR="00D02533" w:rsidRPr="00611026" w:rsidRDefault="00D02533" w:rsidP="00D02533">
      <w:pPr>
        <w:tabs>
          <w:tab w:val="left" w:pos="567"/>
        </w:tabs>
        <w:ind w:left="567" w:hanging="283"/>
        <w:rPr>
          <w:rFonts w:ascii="Arial" w:hAnsi="Arial" w:cs="Arial"/>
        </w:rPr>
      </w:pPr>
      <w:r w:rsidRPr="00611026">
        <w:rPr>
          <w:rFonts w:ascii="Arial" w:hAnsi="Arial" w:cs="Arial"/>
        </w:rPr>
        <w:t>-</w:t>
      </w:r>
      <w:r w:rsidRPr="00611026">
        <w:rPr>
          <w:rFonts w:ascii="Arial" w:hAnsi="Arial" w:cs="Arial"/>
        </w:rPr>
        <w:tab/>
        <w:t>Alarm antywłamaniowy z funkcją dozoru wnętrza i ochroną przed odholowaniem,</w:t>
      </w:r>
    </w:p>
    <w:p w14:paraId="2099CF1A" w14:textId="77777777" w:rsidR="00D02533" w:rsidRPr="00611026" w:rsidRDefault="00D02533" w:rsidP="00D02533">
      <w:pPr>
        <w:tabs>
          <w:tab w:val="left" w:pos="567"/>
        </w:tabs>
        <w:ind w:left="567" w:hanging="283"/>
        <w:rPr>
          <w:rFonts w:ascii="Arial" w:hAnsi="Arial" w:cs="Arial"/>
        </w:rPr>
      </w:pPr>
      <w:r w:rsidRPr="00611026">
        <w:rPr>
          <w:rFonts w:ascii="Arial" w:hAnsi="Arial" w:cs="Arial"/>
        </w:rPr>
        <w:t>-</w:t>
      </w:r>
      <w:r w:rsidRPr="00611026">
        <w:rPr>
          <w:rFonts w:ascii="Arial" w:hAnsi="Arial" w:cs="Arial"/>
        </w:rPr>
        <w:tab/>
      </w:r>
      <w:proofErr w:type="spellStart"/>
      <w:r w:rsidRPr="00611026">
        <w:rPr>
          <w:rFonts w:ascii="Arial" w:hAnsi="Arial" w:cs="Arial"/>
        </w:rPr>
        <w:t>Bezkluczykowy</w:t>
      </w:r>
      <w:proofErr w:type="spellEnd"/>
      <w:r w:rsidRPr="00611026">
        <w:rPr>
          <w:rFonts w:ascii="Arial" w:hAnsi="Arial" w:cs="Arial"/>
        </w:rPr>
        <w:t xml:space="preserve"> dostęp i uruchamianie samochodu,</w:t>
      </w:r>
    </w:p>
    <w:p w14:paraId="47AACDB8" w14:textId="77777777" w:rsidR="00D02533" w:rsidRPr="00611026" w:rsidRDefault="00D02533" w:rsidP="00D02533">
      <w:pPr>
        <w:tabs>
          <w:tab w:val="left" w:pos="567"/>
        </w:tabs>
        <w:ind w:left="567" w:hanging="283"/>
        <w:rPr>
          <w:rFonts w:ascii="Arial" w:hAnsi="Arial" w:cs="Arial"/>
        </w:rPr>
      </w:pPr>
      <w:r w:rsidRPr="00611026">
        <w:rPr>
          <w:rFonts w:ascii="Arial" w:hAnsi="Arial" w:cs="Arial"/>
        </w:rPr>
        <w:t>-   Poduszki powietrzne kierowcy i pasażera oraz kurtynowe,</w:t>
      </w:r>
    </w:p>
    <w:p w14:paraId="7EA2EB4D" w14:textId="77777777" w:rsidR="00D02533" w:rsidRPr="00611026" w:rsidRDefault="00D02533" w:rsidP="00D02533">
      <w:pPr>
        <w:tabs>
          <w:tab w:val="left" w:pos="567"/>
        </w:tabs>
        <w:ind w:left="567" w:hanging="283"/>
        <w:rPr>
          <w:rFonts w:ascii="Arial" w:hAnsi="Arial" w:cs="Arial"/>
        </w:rPr>
      </w:pPr>
      <w:r w:rsidRPr="00611026">
        <w:rPr>
          <w:rFonts w:ascii="Arial" w:hAnsi="Arial" w:cs="Arial"/>
        </w:rPr>
        <w:t>-</w:t>
      </w:r>
      <w:r w:rsidRPr="00611026">
        <w:rPr>
          <w:rFonts w:ascii="Arial" w:hAnsi="Arial" w:cs="Arial"/>
        </w:rPr>
        <w:tab/>
        <w:t xml:space="preserve">Klimatyzacja automatyczna </w:t>
      </w:r>
      <w:proofErr w:type="spellStart"/>
      <w:r w:rsidRPr="00611026">
        <w:rPr>
          <w:rFonts w:ascii="Arial" w:hAnsi="Arial" w:cs="Arial"/>
        </w:rPr>
        <w:t>Climatronic</w:t>
      </w:r>
      <w:proofErr w:type="spellEnd"/>
      <w:r w:rsidRPr="00611026">
        <w:rPr>
          <w:rFonts w:ascii="Arial" w:hAnsi="Arial" w:cs="Arial"/>
        </w:rPr>
        <w:t xml:space="preserve">, </w:t>
      </w:r>
    </w:p>
    <w:p w14:paraId="4B29D28C" w14:textId="77777777" w:rsidR="00D02533" w:rsidRPr="00611026" w:rsidRDefault="00D02533" w:rsidP="00D02533">
      <w:pPr>
        <w:tabs>
          <w:tab w:val="left" w:pos="567"/>
        </w:tabs>
        <w:ind w:left="284" w:hanging="284"/>
        <w:rPr>
          <w:rFonts w:ascii="Arial" w:hAnsi="Arial" w:cs="Arial"/>
        </w:rPr>
      </w:pPr>
      <w:r w:rsidRPr="00611026">
        <w:rPr>
          <w:rFonts w:ascii="Arial" w:hAnsi="Arial" w:cs="Arial"/>
        </w:rPr>
        <w:tab/>
        <w:t>-</w:t>
      </w:r>
      <w:r w:rsidRPr="00611026">
        <w:rPr>
          <w:rFonts w:ascii="Arial" w:hAnsi="Arial" w:cs="Arial"/>
        </w:rPr>
        <w:tab/>
        <w:t xml:space="preserve">Czujniki parkowania z przodu i z tyłu, </w:t>
      </w:r>
    </w:p>
    <w:p w14:paraId="1E7F1C27" w14:textId="77777777" w:rsidR="00D02533" w:rsidRPr="00611026" w:rsidRDefault="00D02533" w:rsidP="00D02533">
      <w:pPr>
        <w:pStyle w:val="Default"/>
        <w:tabs>
          <w:tab w:val="left" w:pos="567"/>
        </w:tabs>
        <w:ind w:left="567" w:hanging="283"/>
        <w:rPr>
          <w:color w:val="auto"/>
        </w:rPr>
      </w:pPr>
      <w:r w:rsidRPr="00611026">
        <w:rPr>
          <w:color w:val="auto"/>
        </w:rPr>
        <w:t>-</w:t>
      </w:r>
      <w:r w:rsidRPr="00611026">
        <w:rPr>
          <w:color w:val="auto"/>
        </w:rPr>
        <w:tab/>
        <w:t xml:space="preserve">Radioodtwarzacz z systemem nagłośnieniowym, wyposażony w 5 głośników,  </w:t>
      </w:r>
    </w:p>
    <w:p w14:paraId="0D67CF1A" w14:textId="77777777" w:rsidR="00D02533" w:rsidRPr="00611026" w:rsidRDefault="00D02533" w:rsidP="00D02533">
      <w:pPr>
        <w:tabs>
          <w:tab w:val="left" w:pos="567"/>
        </w:tabs>
        <w:ind w:firstLine="284"/>
        <w:rPr>
          <w:rFonts w:ascii="Arial" w:hAnsi="Arial" w:cs="Arial"/>
          <w:w w:val="110"/>
        </w:rPr>
      </w:pPr>
      <w:r w:rsidRPr="00611026">
        <w:rPr>
          <w:rFonts w:ascii="Arial" w:hAnsi="Arial" w:cs="Arial"/>
        </w:rPr>
        <w:t>-</w:t>
      </w:r>
      <w:r w:rsidRPr="00611026">
        <w:rPr>
          <w:rFonts w:ascii="Arial" w:hAnsi="Arial" w:cs="Arial"/>
        </w:rPr>
        <w:tab/>
      </w:r>
      <w:r w:rsidRPr="00611026">
        <w:rPr>
          <w:rFonts w:ascii="Arial" w:hAnsi="Arial" w:cs="Arial"/>
          <w:w w:val="110"/>
        </w:rPr>
        <w:t>Elektrycznie sterowane, podgrzewane, składane lusterka zewnętrzne,</w:t>
      </w:r>
    </w:p>
    <w:p w14:paraId="6280BE22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</w:t>
      </w:r>
      <w:r w:rsidRPr="00751226">
        <w:rPr>
          <w:rFonts w:ascii="Arial" w:hAnsi="Arial" w:cs="Arial"/>
          <w:sz w:val="24"/>
          <w:szCs w:val="24"/>
          <w:lang w:val="pl-PL"/>
        </w:rPr>
        <w:t>Dysze spryskiwaczy ogrzewane (szyba przednia),</w:t>
      </w:r>
    </w:p>
    <w:p w14:paraId="000B0635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Lusterko wsteczne wewnętrzne, automatycznie przyciemniane,</w:t>
      </w:r>
    </w:p>
    <w:p w14:paraId="41F9C94A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System rozpoznawania znaków drogowych,</w:t>
      </w:r>
    </w:p>
    <w:p w14:paraId="26ABF1E7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System rozpoznawania zmęczenia kierowcy,</w:t>
      </w:r>
    </w:p>
    <w:p w14:paraId="2D6C001D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Asystent utrzymania pasa ruchu, asystent zmiany pasa,</w:t>
      </w:r>
    </w:p>
    <w:p w14:paraId="234D202B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Elektrycznie otwierana tylna klapa,</w:t>
      </w:r>
    </w:p>
    <w:p w14:paraId="60D7DDF9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</w:t>
      </w:r>
      <w:r w:rsidRPr="00751226">
        <w:rPr>
          <w:rFonts w:ascii="Arial" w:hAnsi="Arial" w:cs="Arial"/>
          <w:sz w:val="24"/>
          <w:szCs w:val="24"/>
          <w:lang w:val="pl-PL"/>
        </w:rPr>
        <w:t>Fotele przednie, podgrzewane,</w:t>
      </w:r>
    </w:p>
    <w:p w14:paraId="546B76D1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Kamera wspomagająca cofanie,</w:t>
      </w:r>
    </w:p>
    <w:p w14:paraId="39BA1634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Wspomaganie układu kierowniczego,</w:t>
      </w:r>
    </w:p>
    <w:p w14:paraId="32F2A068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Szyby termoizolacyjne w kabinie kierowcy,</w:t>
      </w:r>
    </w:p>
    <w:p w14:paraId="2100959E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Podgrzewane fotele w kabinie kierowcy,</w:t>
      </w:r>
    </w:p>
    <w:p w14:paraId="2E788E17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czujnik deszczu,</w:t>
      </w:r>
    </w:p>
    <w:p w14:paraId="61EFCAF7" w14:textId="77777777" w:rsidR="00D02533" w:rsidRPr="00611026" w:rsidRDefault="00D02533" w:rsidP="00D02533">
      <w:pPr>
        <w:pStyle w:val="ListFont"/>
        <w:rPr>
          <w:rFonts w:ascii="Arial" w:hAnsi="Arial" w:cs="Arial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Reflektory LED z automatyczną regulacją zasięgu,</w:t>
      </w:r>
    </w:p>
    <w:p w14:paraId="474A51ED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System nawigacji z ekranem nie mniej niż 7",</w:t>
      </w:r>
    </w:p>
    <w:p w14:paraId="0935D608" w14:textId="77777777" w:rsidR="00D02533" w:rsidRPr="00611026" w:rsidRDefault="00D02533" w:rsidP="00D02533">
      <w:pPr>
        <w:pStyle w:val="ListFont"/>
        <w:rPr>
          <w:rFonts w:ascii="Arial" w:hAnsi="Arial" w:cs="Arial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Instalacja telefoniczna z ładowaniem indukcyjnym,</w:t>
      </w:r>
    </w:p>
    <w:p w14:paraId="716097B7" w14:textId="77777777" w:rsidR="00D02533" w:rsidRPr="00611026" w:rsidRDefault="00D02533" w:rsidP="00D02533">
      <w:pPr>
        <w:pStyle w:val="ListFont"/>
        <w:rPr>
          <w:rFonts w:ascii="Arial" w:hAnsi="Arial" w:cs="Arial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TPM - system kontroli ciśnienia w ogumieniu,</w:t>
      </w:r>
    </w:p>
    <w:p w14:paraId="21A94B22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  Tempomat aktywny,</w:t>
      </w:r>
    </w:p>
    <w:p w14:paraId="76B4105E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lastRenderedPageBreak/>
        <w:t xml:space="preserve">    -   Kierownica wielofunkcyjna, obszyta skórą, (sterowanie radiem i telefonem),</w:t>
      </w:r>
    </w:p>
    <w:p w14:paraId="74E4EF1D" w14:textId="77777777" w:rsidR="00D02533" w:rsidRPr="00611026" w:rsidRDefault="00D02533" w:rsidP="00D02533">
      <w:pPr>
        <w:pStyle w:val="ListFont"/>
        <w:jc w:val="both"/>
        <w:rPr>
          <w:rFonts w:ascii="Arial" w:hAnsi="Arial" w:cs="Arial"/>
          <w:w w:val="110"/>
          <w:sz w:val="24"/>
          <w:szCs w:val="24"/>
          <w:lang w:val="pl-PL"/>
        </w:rPr>
      </w:pPr>
      <w:r w:rsidRPr="00611026">
        <w:rPr>
          <w:rFonts w:ascii="Arial" w:hAnsi="Arial" w:cs="Arial"/>
          <w:w w:val="110"/>
          <w:sz w:val="24"/>
          <w:szCs w:val="24"/>
          <w:lang w:val="pl-PL"/>
        </w:rPr>
        <w:t xml:space="preserve">    - </w:t>
      </w:r>
      <w:r w:rsidRPr="00751226">
        <w:rPr>
          <w:rFonts w:ascii="Arial" w:hAnsi="Arial" w:cs="Arial"/>
          <w:sz w:val="24"/>
          <w:szCs w:val="24"/>
          <w:lang w:val="pl-PL"/>
        </w:rPr>
        <w:t>Gniazdo CCS do szybkiego ładowania - umożliwia ładowanie prądem stałym</w:t>
      </w:r>
      <w:r w:rsidRPr="00751226">
        <w:rPr>
          <w:rFonts w:ascii="Arial" w:hAnsi="Arial" w:cs="Arial"/>
          <w:sz w:val="24"/>
          <w:szCs w:val="24"/>
          <w:lang w:val="pl-PL"/>
        </w:rPr>
        <w:br/>
        <w:t xml:space="preserve">         i zmiennym.</w:t>
      </w:r>
    </w:p>
    <w:p w14:paraId="0DB62D3D" w14:textId="77777777" w:rsidR="00D02533" w:rsidRPr="00611026" w:rsidRDefault="00D02533" w:rsidP="00D02533">
      <w:pPr>
        <w:pStyle w:val="ListFont"/>
        <w:rPr>
          <w:rFonts w:ascii="Arial" w:hAnsi="Arial" w:cs="Arial"/>
          <w:w w:val="110"/>
          <w:sz w:val="24"/>
          <w:szCs w:val="24"/>
          <w:lang w:val="pl-PL"/>
        </w:rPr>
      </w:pPr>
    </w:p>
    <w:p w14:paraId="20F240D3" w14:textId="77777777" w:rsidR="00D02533" w:rsidRPr="00611026" w:rsidRDefault="00D02533" w:rsidP="00D02533">
      <w:pPr>
        <w:rPr>
          <w:rFonts w:ascii="Arial" w:hAnsi="Arial" w:cs="Arial"/>
        </w:rPr>
      </w:pPr>
      <w:r w:rsidRPr="00611026">
        <w:rPr>
          <w:rFonts w:ascii="Arial" w:hAnsi="Arial" w:cs="Arial"/>
        </w:rPr>
        <w:t>c)  Inne wymagania:</w:t>
      </w:r>
    </w:p>
    <w:p w14:paraId="08AD92F5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-   Podnośnik samochodowy,</w:t>
      </w:r>
    </w:p>
    <w:p w14:paraId="05EB6C3E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-   Klucz do kół,</w:t>
      </w:r>
    </w:p>
    <w:p w14:paraId="33A43295" w14:textId="7777777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-   Trójkąt ostrzegawczy,</w:t>
      </w:r>
    </w:p>
    <w:p w14:paraId="3D35507A" w14:textId="77777777" w:rsidR="00D02533" w:rsidRDefault="00D02533" w:rsidP="00D02533">
      <w:pPr>
        <w:tabs>
          <w:tab w:val="left" w:pos="567"/>
        </w:tabs>
        <w:rPr>
          <w:rFonts w:ascii="Arial" w:hAnsi="Arial" w:cs="Arial"/>
        </w:rPr>
      </w:pPr>
      <w:r w:rsidRPr="00611026">
        <w:rPr>
          <w:rFonts w:ascii="Arial" w:hAnsi="Arial" w:cs="Arial"/>
        </w:rPr>
        <w:t xml:space="preserve">   -   Kabel do ładowania prądem zmiennym AC ze stacji ładującej.</w:t>
      </w:r>
    </w:p>
    <w:p w14:paraId="3E3653F3" w14:textId="77777777" w:rsidR="00D02533" w:rsidRDefault="00D02533" w:rsidP="00D02533">
      <w:pPr>
        <w:tabs>
          <w:tab w:val="left" w:pos="567"/>
        </w:tabs>
        <w:rPr>
          <w:rFonts w:ascii="Arial" w:hAnsi="Arial" w:cs="Arial"/>
        </w:rPr>
      </w:pPr>
    </w:p>
    <w:p w14:paraId="48D00449" w14:textId="2D47EC36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d) Wymagania dodatkowe</w:t>
      </w:r>
    </w:p>
    <w:p w14:paraId="2D2F5987" w14:textId="11216297" w:rsidR="00D02533" w:rsidRPr="00611026" w:rsidRDefault="00D02533" w:rsidP="00D02533">
      <w:pPr>
        <w:tabs>
          <w:tab w:val="left" w:pos="567"/>
        </w:tabs>
        <w:rPr>
          <w:rFonts w:ascii="Arial" w:hAnsi="Arial" w:cs="Arial"/>
        </w:rPr>
      </w:pPr>
    </w:p>
    <w:p w14:paraId="0C8A5F2C" w14:textId="1EEC1A64" w:rsidR="00D02533" w:rsidRPr="00611026" w:rsidRDefault="00D02533" w:rsidP="00D02533">
      <w:pPr>
        <w:tabs>
          <w:tab w:val="left" w:pos="56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Gwarancja </w:t>
      </w:r>
      <w:r w:rsidRPr="00611026">
        <w:rPr>
          <w:rFonts w:ascii="Arial" w:hAnsi="Arial" w:cs="Arial"/>
        </w:rPr>
        <w:t xml:space="preserve"> 2 lata bez limitu kilometrów</w:t>
      </w:r>
    </w:p>
    <w:p w14:paraId="3D8ED45B" w14:textId="77777777" w:rsidR="00A475DE" w:rsidRPr="00765E59" w:rsidRDefault="00A475DE" w:rsidP="00A475DE">
      <w:pPr>
        <w:rPr>
          <w:rFonts w:ascii="Arial" w:hAnsi="Arial"/>
          <w:color w:val="000000"/>
          <w:sz w:val="16"/>
        </w:rPr>
      </w:pPr>
    </w:p>
    <w:sectPr w:rsidR="00A475DE" w:rsidRPr="00765E59" w:rsidSect="00294E33"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7BB14" w14:textId="77777777" w:rsidR="007E2B8A" w:rsidRDefault="007E2B8A" w:rsidP="00E376B3">
      <w:r>
        <w:separator/>
      </w:r>
    </w:p>
  </w:endnote>
  <w:endnote w:type="continuationSeparator" w:id="0">
    <w:p w14:paraId="42734336" w14:textId="77777777" w:rsidR="007E2B8A" w:rsidRDefault="007E2B8A" w:rsidP="00E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420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E543E" w14:textId="6BDC798C" w:rsidR="00144599" w:rsidRDefault="001445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A35A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A35A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E2D34B" w14:textId="77777777" w:rsidR="00144599" w:rsidRDefault="001445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5780E" w14:textId="77777777" w:rsidR="007E2B8A" w:rsidRDefault="007E2B8A" w:rsidP="00E376B3">
      <w:r>
        <w:separator/>
      </w:r>
    </w:p>
  </w:footnote>
  <w:footnote w:type="continuationSeparator" w:id="0">
    <w:p w14:paraId="45B4DC8F" w14:textId="77777777" w:rsidR="007E2B8A" w:rsidRDefault="007E2B8A" w:rsidP="00E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2E9"/>
    <w:multiLevelType w:val="hybridMultilevel"/>
    <w:tmpl w:val="177A0038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6A8"/>
    <w:multiLevelType w:val="hybridMultilevel"/>
    <w:tmpl w:val="BC8606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4D06"/>
    <w:multiLevelType w:val="hybridMultilevel"/>
    <w:tmpl w:val="E4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563C"/>
    <w:multiLevelType w:val="hybridMultilevel"/>
    <w:tmpl w:val="2DF0DCF2"/>
    <w:lvl w:ilvl="0" w:tplc="C5087F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53AEC"/>
    <w:multiLevelType w:val="hybridMultilevel"/>
    <w:tmpl w:val="51CC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310C"/>
    <w:multiLevelType w:val="hybridMultilevel"/>
    <w:tmpl w:val="AA0E5072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4D4B13"/>
    <w:multiLevelType w:val="hybridMultilevel"/>
    <w:tmpl w:val="4D82D13A"/>
    <w:lvl w:ilvl="0" w:tplc="CED420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3E4B8B"/>
    <w:multiLevelType w:val="hybridMultilevel"/>
    <w:tmpl w:val="E774D0E6"/>
    <w:lvl w:ilvl="0" w:tplc="9D80D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3856"/>
    <w:multiLevelType w:val="multilevel"/>
    <w:tmpl w:val="E5103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decimal"/>
      <w:pStyle w:val="t2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pStyle w:val="t3"/>
      <w:lvlText w:val="%3)"/>
      <w:lvlJc w:val="left"/>
      <w:pPr>
        <w:ind w:left="1080" w:hanging="360"/>
      </w:pPr>
      <w:rPr>
        <w:rFonts w:hint="default"/>
        <w:b/>
        <w:bCs w:val="0"/>
      </w:rPr>
    </w:lvl>
    <w:lvl w:ilvl="3">
      <w:start w:val="1"/>
      <w:numFmt w:val="bullet"/>
      <w:pStyle w:val="t4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A1C6926"/>
    <w:multiLevelType w:val="hybridMultilevel"/>
    <w:tmpl w:val="6390ECA6"/>
    <w:lvl w:ilvl="0" w:tplc="38EE8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E5C1A"/>
    <w:multiLevelType w:val="hybridMultilevel"/>
    <w:tmpl w:val="6390ECA6"/>
    <w:lvl w:ilvl="0" w:tplc="38EE8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B3D73"/>
    <w:multiLevelType w:val="hybridMultilevel"/>
    <w:tmpl w:val="4DC6F98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A4B56"/>
    <w:multiLevelType w:val="hybridMultilevel"/>
    <w:tmpl w:val="6390ECA6"/>
    <w:lvl w:ilvl="0" w:tplc="38EE8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10843"/>
    <w:multiLevelType w:val="hybridMultilevel"/>
    <w:tmpl w:val="78C0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6255D"/>
    <w:multiLevelType w:val="hybridMultilevel"/>
    <w:tmpl w:val="389C45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B1A382E"/>
    <w:multiLevelType w:val="hybridMultilevel"/>
    <w:tmpl w:val="6390ECA6"/>
    <w:lvl w:ilvl="0" w:tplc="38EE8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33CB5"/>
    <w:multiLevelType w:val="hybridMultilevel"/>
    <w:tmpl w:val="6308B114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34CDA"/>
    <w:multiLevelType w:val="hybridMultilevel"/>
    <w:tmpl w:val="09627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C6638"/>
    <w:multiLevelType w:val="hybridMultilevel"/>
    <w:tmpl w:val="175EF2E6"/>
    <w:lvl w:ilvl="0" w:tplc="CED420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4D3224"/>
    <w:multiLevelType w:val="hybridMultilevel"/>
    <w:tmpl w:val="8E9C80DE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3737"/>
    <w:multiLevelType w:val="hybridMultilevel"/>
    <w:tmpl w:val="D4902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D42026">
      <w:start w:val="1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A5F5C"/>
    <w:multiLevelType w:val="hybridMultilevel"/>
    <w:tmpl w:val="4E544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E6610"/>
    <w:multiLevelType w:val="hybridMultilevel"/>
    <w:tmpl w:val="6390ECA6"/>
    <w:lvl w:ilvl="0" w:tplc="38EE8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33B4C"/>
    <w:multiLevelType w:val="hybridMultilevel"/>
    <w:tmpl w:val="24A8BAB4"/>
    <w:lvl w:ilvl="0" w:tplc="F8E051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3E7941"/>
    <w:multiLevelType w:val="multilevel"/>
    <w:tmpl w:val="73E24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EE63CE"/>
    <w:multiLevelType w:val="hybridMultilevel"/>
    <w:tmpl w:val="CF58E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D42A9"/>
    <w:multiLevelType w:val="hybridMultilevel"/>
    <w:tmpl w:val="8B803A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C14F39"/>
    <w:multiLevelType w:val="hybridMultilevel"/>
    <w:tmpl w:val="0F627D84"/>
    <w:lvl w:ilvl="0" w:tplc="F8E051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C708E4"/>
    <w:multiLevelType w:val="hybridMultilevel"/>
    <w:tmpl w:val="6ACA6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043FD"/>
    <w:multiLevelType w:val="hybridMultilevel"/>
    <w:tmpl w:val="BF8E59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EE662E"/>
    <w:multiLevelType w:val="hybridMultilevel"/>
    <w:tmpl w:val="4DAE6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03389"/>
    <w:multiLevelType w:val="hybridMultilevel"/>
    <w:tmpl w:val="B9BE4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67853"/>
    <w:multiLevelType w:val="hybridMultilevel"/>
    <w:tmpl w:val="5252A7C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0AE6ADE">
      <w:start w:val="1"/>
      <w:numFmt w:val="lowerLetter"/>
      <w:lvlText w:val="%2."/>
      <w:lvlJc w:val="left"/>
      <w:pPr>
        <w:ind w:left="288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4FC0C836">
      <w:start w:val="12"/>
      <w:numFmt w:val="bullet"/>
      <w:lvlText w:val=""/>
      <w:lvlJc w:val="left"/>
      <w:pPr>
        <w:ind w:left="4320" w:hanging="360"/>
      </w:pPr>
      <w:rPr>
        <w:rFonts w:ascii="Symbol" w:eastAsia="Calibri" w:hAnsi="Symbol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39A1068"/>
    <w:multiLevelType w:val="hybridMultilevel"/>
    <w:tmpl w:val="768C5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76B03"/>
    <w:multiLevelType w:val="hybridMultilevel"/>
    <w:tmpl w:val="EDBA8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0D6E55"/>
    <w:multiLevelType w:val="hybridMultilevel"/>
    <w:tmpl w:val="F53CAF62"/>
    <w:lvl w:ilvl="0" w:tplc="F8E051B8">
      <w:start w:val="1"/>
      <w:numFmt w:val="bullet"/>
      <w:lvlText w:val=""/>
      <w:lvlJc w:val="left"/>
      <w:pPr>
        <w:ind w:left="6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6">
    <w:nsid w:val="56C174CC"/>
    <w:multiLevelType w:val="hybridMultilevel"/>
    <w:tmpl w:val="1CB83F0C"/>
    <w:lvl w:ilvl="0" w:tplc="8FA08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613B29"/>
    <w:multiLevelType w:val="hybridMultilevel"/>
    <w:tmpl w:val="E4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3C7396"/>
    <w:multiLevelType w:val="hybridMultilevel"/>
    <w:tmpl w:val="7EDAD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F66858"/>
    <w:multiLevelType w:val="hybridMultilevel"/>
    <w:tmpl w:val="996078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>
    <w:nsid w:val="6A1B4A6D"/>
    <w:multiLevelType w:val="hybridMultilevel"/>
    <w:tmpl w:val="DD7EAD2C"/>
    <w:lvl w:ilvl="0" w:tplc="E48EBDD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2">
    <w:nsid w:val="6B0C06D4"/>
    <w:multiLevelType w:val="singleLevel"/>
    <w:tmpl w:val="2272DBCC"/>
    <w:lvl w:ilvl="0">
      <w:start w:val="37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</w:abstractNum>
  <w:abstractNum w:abstractNumId="43">
    <w:nsid w:val="702228DC"/>
    <w:multiLevelType w:val="hybridMultilevel"/>
    <w:tmpl w:val="E77C17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B7AF3"/>
    <w:multiLevelType w:val="hybridMultilevel"/>
    <w:tmpl w:val="BA665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E23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74C43F0">
      <w:start w:val="13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B681C"/>
    <w:multiLevelType w:val="multilevel"/>
    <w:tmpl w:val="A65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DF31A44"/>
    <w:multiLevelType w:val="hybridMultilevel"/>
    <w:tmpl w:val="A67C4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2572C"/>
    <w:multiLevelType w:val="hybridMultilevel"/>
    <w:tmpl w:val="6390ECA6"/>
    <w:lvl w:ilvl="0" w:tplc="38EE8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660B3"/>
    <w:multiLevelType w:val="multilevel"/>
    <w:tmpl w:val="B74EB6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28"/>
        <w:szCs w:val="28"/>
      </w:rPr>
    </w:lvl>
    <w:lvl w:ilvl="1">
      <w:start w:val="1"/>
      <w:numFmt w:val="upperRoman"/>
      <w:lvlText w:val="%2."/>
      <w:lvlJc w:val="righ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48"/>
  </w:num>
  <w:num w:numId="3">
    <w:abstractNumId w:val="3"/>
  </w:num>
  <w:num w:numId="4">
    <w:abstractNumId w:val="41"/>
  </w:num>
  <w:num w:numId="5">
    <w:abstractNumId w:val="34"/>
  </w:num>
  <w:num w:numId="6">
    <w:abstractNumId w:val="44"/>
  </w:num>
  <w:num w:numId="7">
    <w:abstractNumId w:val="28"/>
  </w:num>
  <w:num w:numId="8">
    <w:abstractNumId w:val="24"/>
  </w:num>
  <w:num w:numId="9">
    <w:abstractNumId w:val="33"/>
  </w:num>
  <w:num w:numId="10">
    <w:abstractNumId w:val="30"/>
  </w:num>
  <w:num w:numId="11">
    <w:abstractNumId w:val="7"/>
  </w:num>
  <w:num w:numId="12">
    <w:abstractNumId w:val="14"/>
  </w:num>
  <w:num w:numId="13">
    <w:abstractNumId w:val="5"/>
  </w:num>
  <w:num w:numId="14">
    <w:abstractNumId w:val="19"/>
  </w:num>
  <w:num w:numId="15">
    <w:abstractNumId w:val="36"/>
  </w:num>
  <w:num w:numId="16">
    <w:abstractNumId w:val="16"/>
  </w:num>
  <w:num w:numId="17">
    <w:abstractNumId w:val="0"/>
  </w:num>
  <w:num w:numId="18">
    <w:abstractNumId w:val="43"/>
  </w:num>
  <w:num w:numId="19">
    <w:abstractNumId w:val="31"/>
  </w:num>
  <w:num w:numId="20">
    <w:abstractNumId w:val="29"/>
  </w:num>
  <w:num w:numId="21">
    <w:abstractNumId w:val="32"/>
  </w:num>
  <w:num w:numId="22">
    <w:abstractNumId w:val="1"/>
  </w:num>
  <w:num w:numId="23">
    <w:abstractNumId w:val="25"/>
  </w:num>
  <w:num w:numId="24">
    <w:abstractNumId w:val="17"/>
  </w:num>
  <w:num w:numId="25">
    <w:abstractNumId w:val="38"/>
  </w:num>
  <w:num w:numId="26">
    <w:abstractNumId w:val="4"/>
  </w:num>
  <w:num w:numId="27">
    <w:abstractNumId w:val="22"/>
  </w:num>
  <w:num w:numId="28">
    <w:abstractNumId w:val="12"/>
  </w:num>
  <w:num w:numId="29">
    <w:abstractNumId w:val="21"/>
  </w:num>
  <w:num w:numId="30">
    <w:abstractNumId w:val="15"/>
  </w:num>
  <w:num w:numId="31">
    <w:abstractNumId w:val="9"/>
  </w:num>
  <w:num w:numId="32">
    <w:abstractNumId w:val="10"/>
  </w:num>
  <w:num w:numId="33">
    <w:abstractNumId w:val="47"/>
  </w:num>
  <w:num w:numId="34">
    <w:abstractNumId w:val="45"/>
  </w:num>
  <w:num w:numId="35">
    <w:abstractNumId w:val="13"/>
  </w:num>
  <w:num w:numId="36">
    <w:abstractNumId w:val="11"/>
  </w:num>
  <w:num w:numId="37">
    <w:abstractNumId w:val="39"/>
  </w:num>
  <w:num w:numId="38">
    <w:abstractNumId w:val="42"/>
  </w:num>
  <w:num w:numId="39">
    <w:abstractNumId w:val="40"/>
  </w:num>
  <w:num w:numId="40">
    <w:abstractNumId w:val="20"/>
  </w:num>
  <w:num w:numId="41">
    <w:abstractNumId w:val="18"/>
  </w:num>
  <w:num w:numId="42">
    <w:abstractNumId w:val="6"/>
  </w:num>
  <w:num w:numId="43">
    <w:abstractNumId w:val="46"/>
  </w:num>
  <w:num w:numId="44">
    <w:abstractNumId w:val="2"/>
  </w:num>
  <w:num w:numId="45">
    <w:abstractNumId w:val="37"/>
  </w:num>
  <w:num w:numId="46">
    <w:abstractNumId w:val="23"/>
  </w:num>
  <w:num w:numId="47">
    <w:abstractNumId w:val="35"/>
  </w:num>
  <w:num w:numId="48">
    <w:abstractNumId w:val="2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9"/>
    <w:rsid w:val="0000217D"/>
    <w:rsid w:val="0000788E"/>
    <w:rsid w:val="000147AD"/>
    <w:rsid w:val="000242AF"/>
    <w:rsid w:val="0003079F"/>
    <w:rsid w:val="00031906"/>
    <w:rsid w:val="00041A1B"/>
    <w:rsid w:val="00072745"/>
    <w:rsid w:val="00073364"/>
    <w:rsid w:val="00076582"/>
    <w:rsid w:val="00084B24"/>
    <w:rsid w:val="000A60FD"/>
    <w:rsid w:val="000B67BB"/>
    <w:rsid w:val="000B7134"/>
    <w:rsid w:val="000C4C33"/>
    <w:rsid w:val="000F7272"/>
    <w:rsid w:val="00110603"/>
    <w:rsid w:val="00136039"/>
    <w:rsid w:val="00137D96"/>
    <w:rsid w:val="00144599"/>
    <w:rsid w:val="001500EE"/>
    <w:rsid w:val="00150B6F"/>
    <w:rsid w:val="001530C2"/>
    <w:rsid w:val="00174EE3"/>
    <w:rsid w:val="0017554E"/>
    <w:rsid w:val="0018106D"/>
    <w:rsid w:val="001A35AB"/>
    <w:rsid w:val="001B2860"/>
    <w:rsid w:val="001D06FD"/>
    <w:rsid w:val="001D2FA7"/>
    <w:rsid w:val="001E5682"/>
    <w:rsid w:val="001F2708"/>
    <w:rsid w:val="0021187C"/>
    <w:rsid w:val="0022280B"/>
    <w:rsid w:val="002262DB"/>
    <w:rsid w:val="00227DEC"/>
    <w:rsid w:val="00242B40"/>
    <w:rsid w:val="00254930"/>
    <w:rsid w:val="00272F1E"/>
    <w:rsid w:val="0027624B"/>
    <w:rsid w:val="00294E33"/>
    <w:rsid w:val="0029735E"/>
    <w:rsid w:val="002C44C6"/>
    <w:rsid w:val="002D0D83"/>
    <w:rsid w:val="002D25CB"/>
    <w:rsid w:val="002D77E7"/>
    <w:rsid w:val="002F70A4"/>
    <w:rsid w:val="00306092"/>
    <w:rsid w:val="003311EC"/>
    <w:rsid w:val="003358EF"/>
    <w:rsid w:val="003521FA"/>
    <w:rsid w:val="00357BEF"/>
    <w:rsid w:val="00381DC5"/>
    <w:rsid w:val="003A5CA3"/>
    <w:rsid w:val="003B23B3"/>
    <w:rsid w:val="003D6FCE"/>
    <w:rsid w:val="003D7702"/>
    <w:rsid w:val="003E147D"/>
    <w:rsid w:val="003F6178"/>
    <w:rsid w:val="004305EF"/>
    <w:rsid w:val="00442E3E"/>
    <w:rsid w:val="00443296"/>
    <w:rsid w:val="004463F4"/>
    <w:rsid w:val="004521F2"/>
    <w:rsid w:val="0046599E"/>
    <w:rsid w:val="00465BDD"/>
    <w:rsid w:val="00465CD5"/>
    <w:rsid w:val="004812C1"/>
    <w:rsid w:val="004837FF"/>
    <w:rsid w:val="00497F08"/>
    <w:rsid w:val="004A3FA3"/>
    <w:rsid w:val="004B06D7"/>
    <w:rsid w:val="004B43AA"/>
    <w:rsid w:val="004C25D6"/>
    <w:rsid w:val="004C317F"/>
    <w:rsid w:val="004C55CC"/>
    <w:rsid w:val="004C7A97"/>
    <w:rsid w:val="004F27AA"/>
    <w:rsid w:val="00513CA5"/>
    <w:rsid w:val="005206D6"/>
    <w:rsid w:val="005250E4"/>
    <w:rsid w:val="00527794"/>
    <w:rsid w:val="0053071F"/>
    <w:rsid w:val="00570408"/>
    <w:rsid w:val="00590D4B"/>
    <w:rsid w:val="00596543"/>
    <w:rsid w:val="005A77C9"/>
    <w:rsid w:val="005F7314"/>
    <w:rsid w:val="006053C4"/>
    <w:rsid w:val="00613787"/>
    <w:rsid w:val="00620878"/>
    <w:rsid w:val="00625BB4"/>
    <w:rsid w:val="0062731C"/>
    <w:rsid w:val="00627797"/>
    <w:rsid w:val="00630897"/>
    <w:rsid w:val="00655A6D"/>
    <w:rsid w:val="006567C7"/>
    <w:rsid w:val="00657462"/>
    <w:rsid w:val="00657D1E"/>
    <w:rsid w:val="00660D5C"/>
    <w:rsid w:val="0068510A"/>
    <w:rsid w:val="006A102B"/>
    <w:rsid w:val="006B1FE9"/>
    <w:rsid w:val="006C5010"/>
    <w:rsid w:val="006E347A"/>
    <w:rsid w:val="006E6DD5"/>
    <w:rsid w:val="00714EA1"/>
    <w:rsid w:val="0073734C"/>
    <w:rsid w:val="0074244C"/>
    <w:rsid w:val="0074316F"/>
    <w:rsid w:val="00743F33"/>
    <w:rsid w:val="00750411"/>
    <w:rsid w:val="00767A09"/>
    <w:rsid w:val="007774A2"/>
    <w:rsid w:val="00787E7A"/>
    <w:rsid w:val="007924B7"/>
    <w:rsid w:val="007A648B"/>
    <w:rsid w:val="007E2B8A"/>
    <w:rsid w:val="007E3A80"/>
    <w:rsid w:val="007F084E"/>
    <w:rsid w:val="007F7BC2"/>
    <w:rsid w:val="00813F1D"/>
    <w:rsid w:val="00817808"/>
    <w:rsid w:val="00823F5C"/>
    <w:rsid w:val="00835426"/>
    <w:rsid w:val="00852AC9"/>
    <w:rsid w:val="0085550F"/>
    <w:rsid w:val="00870492"/>
    <w:rsid w:val="008777AA"/>
    <w:rsid w:val="008932DD"/>
    <w:rsid w:val="00894BCB"/>
    <w:rsid w:val="008963B0"/>
    <w:rsid w:val="008A14FC"/>
    <w:rsid w:val="008B599F"/>
    <w:rsid w:val="008B7267"/>
    <w:rsid w:val="008E52C7"/>
    <w:rsid w:val="009069CD"/>
    <w:rsid w:val="00910B63"/>
    <w:rsid w:val="009202FE"/>
    <w:rsid w:val="00921BA1"/>
    <w:rsid w:val="00924C03"/>
    <w:rsid w:val="009410FB"/>
    <w:rsid w:val="009550C2"/>
    <w:rsid w:val="00955DED"/>
    <w:rsid w:val="00962BEF"/>
    <w:rsid w:val="0096383B"/>
    <w:rsid w:val="00963EDA"/>
    <w:rsid w:val="00971057"/>
    <w:rsid w:val="0099641F"/>
    <w:rsid w:val="009B3DC8"/>
    <w:rsid w:val="009E0F9E"/>
    <w:rsid w:val="00A1678A"/>
    <w:rsid w:val="00A218E7"/>
    <w:rsid w:val="00A475DE"/>
    <w:rsid w:val="00A720F0"/>
    <w:rsid w:val="00A827D9"/>
    <w:rsid w:val="00AB1364"/>
    <w:rsid w:val="00AB396C"/>
    <w:rsid w:val="00AB4E65"/>
    <w:rsid w:val="00AC398D"/>
    <w:rsid w:val="00AD706E"/>
    <w:rsid w:val="00AF5002"/>
    <w:rsid w:val="00B0312B"/>
    <w:rsid w:val="00B17767"/>
    <w:rsid w:val="00B261AE"/>
    <w:rsid w:val="00B61BB2"/>
    <w:rsid w:val="00B61D01"/>
    <w:rsid w:val="00BD189D"/>
    <w:rsid w:val="00BD29C5"/>
    <w:rsid w:val="00BE16C9"/>
    <w:rsid w:val="00BF13C1"/>
    <w:rsid w:val="00BF66CB"/>
    <w:rsid w:val="00C250F9"/>
    <w:rsid w:val="00C3625A"/>
    <w:rsid w:val="00C70E02"/>
    <w:rsid w:val="00C75312"/>
    <w:rsid w:val="00C9365D"/>
    <w:rsid w:val="00C94C59"/>
    <w:rsid w:val="00CA5050"/>
    <w:rsid w:val="00CB1AAE"/>
    <w:rsid w:val="00CC006F"/>
    <w:rsid w:val="00CC4CBA"/>
    <w:rsid w:val="00CD089F"/>
    <w:rsid w:val="00CD1BE9"/>
    <w:rsid w:val="00D02533"/>
    <w:rsid w:val="00D1132A"/>
    <w:rsid w:val="00D145A1"/>
    <w:rsid w:val="00D212ED"/>
    <w:rsid w:val="00D27FAA"/>
    <w:rsid w:val="00D82AAC"/>
    <w:rsid w:val="00D967A3"/>
    <w:rsid w:val="00DA0799"/>
    <w:rsid w:val="00DF6F2E"/>
    <w:rsid w:val="00E06946"/>
    <w:rsid w:val="00E2152B"/>
    <w:rsid w:val="00E253E0"/>
    <w:rsid w:val="00E26291"/>
    <w:rsid w:val="00E32940"/>
    <w:rsid w:val="00E376B3"/>
    <w:rsid w:val="00E56306"/>
    <w:rsid w:val="00E64BA5"/>
    <w:rsid w:val="00E662E4"/>
    <w:rsid w:val="00E93D34"/>
    <w:rsid w:val="00E97EF3"/>
    <w:rsid w:val="00EA3AF1"/>
    <w:rsid w:val="00EE6122"/>
    <w:rsid w:val="00EF5567"/>
    <w:rsid w:val="00F07F67"/>
    <w:rsid w:val="00F55CB3"/>
    <w:rsid w:val="00F77491"/>
    <w:rsid w:val="00F84C20"/>
    <w:rsid w:val="00F95BA5"/>
    <w:rsid w:val="00F96DD5"/>
    <w:rsid w:val="00FA2522"/>
    <w:rsid w:val="00FB1319"/>
    <w:rsid w:val="00FB4D27"/>
    <w:rsid w:val="00FC272A"/>
    <w:rsid w:val="00FD250E"/>
    <w:rsid w:val="00FD355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280B"/>
    <w:pPr>
      <w:keepNext/>
      <w:suppressAutoHyphens w:val="0"/>
      <w:spacing w:after="200" w:line="276" w:lineRule="auto"/>
      <w:jc w:val="center"/>
      <w:outlineLvl w:val="0"/>
    </w:pPr>
    <w:rPr>
      <w:rFonts w:ascii="Arial" w:eastAsiaTheme="minorEastAsia" w:hAnsi="Arial" w:cs="Arial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80B"/>
    <w:pPr>
      <w:keepNext/>
      <w:suppressAutoHyphens w:val="0"/>
      <w:jc w:val="right"/>
      <w:outlineLvl w:val="1"/>
    </w:pPr>
    <w:rPr>
      <w:rFonts w:ascii="Arial" w:eastAsiaTheme="minorEastAsia" w:hAnsi="Arial" w:cs="Arial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1_literowka Znak,Literowanie Znak,Preambuła Znak,BulletC,normalny tekst,Lista punktowana1,Obiekt,Numerowanie 1)"/>
    <w:basedOn w:val="Normalny"/>
    <w:link w:val="AkapitzlistZnak"/>
    <w:uiPriority w:val="34"/>
    <w:qFormat/>
    <w:rsid w:val="00C250F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2">
    <w:name w:val="t2"/>
    <w:basedOn w:val="Normalny"/>
    <w:rsid w:val="00C250F9"/>
    <w:pPr>
      <w:numPr>
        <w:ilvl w:val="1"/>
        <w:numId w:val="1"/>
      </w:numPr>
      <w:suppressAutoHyphens w:val="0"/>
      <w:spacing w:after="200" w:line="276" w:lineRule="auto"/>
      <w:contextualSpacing/>
    </w:pPr>
    <w:rPr>
      <w:b/>
      <w:bCs/>
      <w:lang w:eastAsia="en-US"/>
    </w:rPr>
  </w:style>
  <w:style w:type="paragraph" w:customStyle="1" w:styleId="t3">
    <w:name w:val="t3"/>
    <w:basedOn w:val="t2"/>
    <w:rsid w:val="00C250F9"/>
    <w:pPr>
      <w:numPr>
        <w:ilvl w:val="2"/>
      </w:numPr>
    </w:pPr>
    <w:rPr>
      <w:b w:val="0"/>
      <w:bCs w:val="0"/>
    </w:rPr>
  </w:style>
  <w:style w:type="paragraph" w:customStyle="1" w:styleId="t4">
    <w:name w:val="t4"/>
    <w:basedOn w:val="t3"/>
    <w:rsid w:val="00C250F9"/>
    <w:pPr>
      <w:numPr>
        <w:ilvl w:val="3"/>
      </w:numPr>
    </w:pPr>
    <w:rPr>
      <w:rFonts w:eastAsia="Calibri"/>
      <w:sz w:val="22"/>
      <w:szCs w:val="22"/>
    </w:rPr>
  </w:style>
  <w:style w:type="character" w:styleId="Tytuksiki">
    <w:name w:val="Book Title"/>
    <w:uiPriority w:val="33"/>
    <w:qFormat/>
    <w:rsid w:val="00C250F9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B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jlqj4b">
    <w:name w:val="jlqj4b"/>
    <w:basedOn w:val="Domylnaczcionkaakapitu"/>
    <w:rsid w:val="00BF13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B3"/>
    <w:rPr>
      <w:vertAlign w:val="superscript"/>
    </w:rPr>
  </w:style>
  <w:style w:type="paragraph" w:styleId="Nagwek">
    <w:name w:val="header"/>
    <w:basedOn w:val="Normalny"/>
    <w:link w:val="Nagwek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44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5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5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5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5EF"/>
    <w:rPr>
      <w:vertAlign w:val="superscript"/>
    </w:rPr>
  </w:style>
  <w:style w:type="table" w:styleId="Tabela-Siatka">
    <w:name w:val="Table Grid"/>
    <w:basedOn w:val="Standardowy"/>
    <w:rsid w:val="00EF556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2280B"/>
    <w:rPr>
      <w:rFonts w:ascii="Arial" w:eastAsiaTheme="minorEastAsia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2280B"/>
    <w:rPr>
      <w:rFonts w:ascii="Arial" w:eastAsiaTheme="minorEastAsia" w:hAnsi="Arial" w:cs="Arial"/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22280B"/>
    <w:pPr>
      <w:suppressAutoHyphens w:val="0"/>
      <w:spacing w:before="100" w:beforeAutospacing="1" w:after="119"/>
    </w:pPr>
    <w:rPr>
      <w:rFonts w:ascii="Calibri" w:eastAsiaTheme="minorEastAsia" w:hAnsi="Calibri" w:cs="Calibri"/>
      <w:lang w:eastAsia="pl-PL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BulletC Znak,normalny tekst Znak,Lista punktowana1 Znak,Obiekt Znak,Numerowanie 1) Znak"/>
    <w:link w:val="Akapitzlist"/>
    <w:uiPriority w:val="34"/>
    <w:qFormat/>
    <w:locked/>
    <w:rsid w:val="00FD250E"/>
    <w:rPr>
      <w:rFonts w:ascii="Calibri" w:eastAsia="Calibri" w:hAnsi="Calibri" w:cs="Calibri"/>
    </w:rPr>
  </w:style>
  <w:style w:type="paragraph" w:customStyle="1" w:styleId="Default">
    <w:name w:val="Default"/>
    <w:rsid w:val="00465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Font">
    <w:name w:val="List Font"/>
    <w:basedOn w:val="Normalny"/>
    <w:uiPriority w:val="1"/>
    <w:qFormat/>
    <w:rsid w:val="00D02533"/>
    <w:pPr>
      <w:widowControl w:val="0"/>
      <w:suppressAutoHyphens w:val="0"/>
      <w:autoSpaceDE w:val="0"/>
      <w:autoSpaceDN w:val="0"/>
    </w:pPr>
    <w:rPr>
      <w:rFonts w:ascii="Arial Narrow" w:eastAsia="Arial Narrow" w:hAnsi="Arial Narrow" w:cs="Arial Narrow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13B7-EAF9-4F6A-A081-6EEF7C84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Wymaganie techniczne systemu NMR.</vt:lpstr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Wymaganie techniczne systemu NMR.</dc:title>
  <dc:subject/>
  <dc:creator>Adam Tchórzewski</dc:creator>
  <cp:keywords>nmr;wymagania techniczne</cp:keywords>
  <dc:description/>
  <cp:lastModifiedBy>Mieczysław Sienkiewicz</cp:lastModifiedBy>
  <cp:revision>49</cp:revision>
  <cp:lastPrinted>2023-10-17T11:37:00Z</cp:lastPrinted>
  <dcterms:created xsi:type="dcterms:W3CDTF">2022-09-29T12:52:00Z</dcterms:created>
  <dcterms:modified xsi:type="dcterms:W3CDTF">2023-10-17T11:37:00Z</dcterms:modified>
</cp:coreProperties>
</file>