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0B2C" w14:textId="77777777" w:rsidR="005D4AE1" w:rsidRDefault="005D4AE1" w:rsidP="005D4AE1">
      <w:pPr>
        <w:rPr>
          <w:b/>
          <w:bCs/>
          <w:sz w:val="24"/>
          <w:szCs w:val="24"/>
        </w:rPr>
      </w:pPr>
      <w:bookmarkStart w:id="0" w:name="_Toc297535329"/>
      <w:r w:rsidRPr="00957439">
        <w:rPr>
          <w:b/>
          <w:bCs/>
          <w:sz w:val="24"/>
          <w:szCs w:val="24"/>
        </w:rPr>
        <w:t>Część I</w:t>
      </w:r>
      <w:r>
        <w:rPr>
          <w:b/>
          <w:bCs/>
          <w:sz w:val="24"/>
          <w:szCs w:val="24"/>
        </w:rPr>
        <w:t>II</w:t>
      </w:r>
      <w:r w:rsidRPr="00957439">
        <w:rPr>
          <w:b/>
          <w:bCs/>
          <w:sz w:val="24"/>
          <w:szCs w:val="24"/>
        </w:rPr>
        <w:t xml:space="preserve"> </w:t>
      </w:r>
      <w:r>
        <w:rPr>
          <w:b/>
          <w:bCs/>
          <w:sz w:val="24"/>
          <w:szCs w:val="24"/>
        </w:rPr>
        <w:t>Projekt Umowy</w:t>
      </w:r>
    </w:p>
    <w:p w14:paraId="04B36E34" w14:textId="77777777" w:rsidR="005D4AE1" w:rsidRPr="00D366FB" w:rsidRDefault="005D4AE1" w:rsidP="005D4AE1">
      <w:pPr>
        <w:jc w:val="right"/>
        <w:rPr>
          <w:sz w:val="24"/>
          <w:szCs w:val="24"/>
        </w:rPr>
      </w:pPr>
      <w:r w:rsidRPr="007C5DB9">
        <w:rPr>
          <w:sz w:val="24"/>
          <w:szCs w:val="24"/>
        </w:rPr>
        <w:t>Załączni</w:t>
      </w:r>
      <w:r w:rsidRPr="004F2226">
        <w:rPr>
          <w:sz w:val="24"/>
          <w:szCs w:val="24"/>
        </w:rPr>
        <w:t xml:space="preserve">k nr </w:t>
      </w:r>
      <w:r>
        <w:rPr>
          <w:sz w:val="24"/>
          <w:szCs w:val="24"/>
        </w:rPr>
        <w:t>8</w:t>
      </w:r>
    </w:p>
    <w:bookmarkEnd w:id="0"/>
    <w:p w14:paraId="729784D9" w14:textId="77777777" w:rsidR="005D4AE1" w:rsidRPr="0043162B" w:rsidRDefault="005D4AE1" w:rsidP="005D4AE1">
      <w:pPr>
        <w:autoSpaceDE/>
        <w:autoSpaceDN/>
        <w:adjustRightInd/>
        <w:spacing w:after="0" w:line="240" w:lineRule="auto"/>
        <w:jc w:val="center"/>
        <w:rPr>
          <w:b/>
          <w:bCs/>
          <w:i/>
        </w:rPr>
      </w:pPr>
      <w:r w:rsidRPr="0016207D">
        <w:rPr>
          <w:sz w:val="32"/>
          <w:szCs w:val="32"/>
        </w:rPr>
        <w:t xml:space="preserve">Umowa nr </w:t>
      </w:r>
      <w:r>
        <w:rPr>
          <w:sz w:val="32"/>
          <w:szCs w:val="32"/>
        </w:rPr>
        <w:t>… 2023</w:t>
      </w:r>
    </w:p>
    <w:p w14:paraId="39D06F5F" w14:textId="77777777" w:rsidR="005D4AE1" w:rsidRDefault="005D4AE1" w:rsidP="005D4AE1">
      <w:pPr>
        <w:spacing w:after="0" w:line="240" w:lineRule="auto"/>
        <w:jc w:val="center"/>
        <w:rPr>
          <w:sz w:val="32"/>
          <w:szCs w:val="32"/>
        </w:rPr>
      </w:pPr>
    </w:p>
    <w:p w14:paraId="0C4D50C7" w14:textId="77777777" w:rsidR="005D4AE1" w:rsidRPr="00CC430F" w:rsidRDefault="005D4AE1" w:rsidP="005D4AE1">
      <w:pPr>
        <w:spacing w:after="0" w:line="240" w:lineRule="auto"/>
        <w:jc w:val="both"/>
      </w:pPr>
      <w:r w:rsidRPr="00CC430F">
        <w:t>Zawarta w dniu …………………… w Zawidowie, pomiędzy:</w:t>
      </w:r>
    </w:p>
    <w:p w14:paraId="0D209DCA" w14:textId="77777777" w:rsidR="005D4AE1" w:rsidRPr="00CC430F" w:rsidRDefault="005D4AE1" w:rsidP="005D4AE1">
      <w:pPr>
        <w:spacing w:after="0" w:line="240" w:lineRule="auto"/>
        <w:jc w:val="both"/>
      </w:pPr>
      <w:r w:rsidRPr="00CC430F">
        <w:rPr>
          <w:b/>
        </w:rPr>
        <w:t>Gminą Miejską Zawidów</w:t>
      </w:r>
      <w:r w:rsidRPr="00CC430F">
        <w:t xml:space="preserve"> z siedzibą przy ul. Plac Zwycięstwa 21/22, 59-970 Zawidów </w:t>
      </w:r>
    </w:p>
    <w:p w14:paraId="37520A67" w14:textId="77777777" w:rsidR="005D4AE1" w:rsidRPr="00CC430F" w:rsidRDefault="005D4AE1" w:rsidP="005D4AE1">
      <w:pPr>
        <w:spacing w:after="0" w:line="240" w:lineRule="auto"/>
        <w:jc w:val="both"/>
      </w:pPr>
      <w:r w:rsidRPr="00CC430F">
        <w:t xml:space="preserve">NIP: 615-18-06-715, REGON: 230821575, reprezentowaną przez: </w:t>
      </w:r>
    </w:p>
    <w:p w14:paraId="6165D7D9" w14:textId="77777777" w:rsidR="005D4AE1" w:rsidRPr="00CC430F" w:rsidRDefault="005D4AE1" w:rsidP="005D4AE1">
      <w:pPr>
        <w:spacing w:after="0" w:line="240" w:lineRule="auto"/>
        <w:jc w:val="both"/>
      </w:pPr>
      <w:r w:rsidRPr="00CC430F">
        <w:t>Burmistrza Miasta Zawidów– Roberta Łężnego</w:t>
      </w:r>
    </w:p>
    <w:p w14:paraId="1B169625" w14:textId="77777777" w:rsidR="005D4AE1" w:rsidRPr="00CC430F" w:rsidRDefault="005D4AE1" w:rsidP="005D4AE1">
      <w:pPr>
        <w:spacing w:after="0" w:line="240" w:lineRule="auto"/>
        <w:jc w:val="both"/>
      </w:pPr>
      <w:r w:rsidRPr="00CC430F">
        <w:t xml:space="preserve">przy kontrasygnacie Skarbnika Miasta- Lidii </w:t>
      </w:r>
      <w:proofErr w:type="spellStart"/>
      <w:r w:rsidRPr="00CC430F">
        <w:t>Niećko</w:t>
      </w:r>
      <w:proofErr w:type="spellEnd"/>
    </w:p>
    <w:p w14:paraId="4C8ADC03" w14:textId="77777777" w:rsidR="005D4AE1" w:rsidRPr="00CC430F" w:rsidRDefault="005D4AE1" w:rsidP="005D4AE1">
      <w:pPr>
        <w:spacing w:after="0" w:line="240" w:lineRule="auto"/>
        <w:jc w:val="both"/>
      </w:pPr>
      <w:r w:rsidRPr="00CC430F">
        <w:t xml:space="preserve">zwaną dalej </w:t>
      </w:r>
      <w:r w:rsidRPr="00CC430F">
        <w:rPr>
          <w:b/>
          <w:bCs/>
        </w:rPr>
        <w:t>Zamawiającym</w:t>
      </w:r>
      <w:r w:rsidRPr="00CC430F">
        <w:t xml:space="preserve"> </w:t>
      </w:r>
    </w:p>
    <w:p w14:paraId="06273F60" w14:textId="77777777" w:rsidR="005D4AE1" w:rsidRPr="00CC430F" w:rsidRDefault="005D4AE1" w:rsidP="005D4AE1">
      <w:pPr>
        <w:spacing w:after="0" w:line="240" w:lineRule="auto"/>
        <w:jc w:val="both"/>
      </w:pPr>
      <w:r w:rsidRPr="00CC430F">
        <w:t xml:space="preserve">a </w:t>
      </w:r>
    </w:p>
    <w:p w14:paraId="2AB70903" w14:textId="77777777" w:rsidR="005D4AE1" w:rsidRPr="00CC430F" w:rsidRDefault="005D4AE1" w:rsidP="005D4AE1">
      <w:pPr>
        <w:spacing w:after="0" w:line="240" w:lineRule="auto"/>
        <w:jc w:val="both"/>
      </w:pPr>
      <w:r w:rsidRPr="00CC430F">
        <w:t>firmą ........................... z siedzibą w ..................................................................... zarejestrowaną</w:t>
      </w:r>
      <w:r>
        <w:t xml:space="preserve"> </w:t>
      </w:r>
      <w:r w:rsidRPr="00CC430F">
        <w:br/>
        <w:t>w Centralnej Ewidencji i Informacji Działalności Gospodarczej, NIP ...........................</w:t>
      </w:r>
      <w:r>
        <w:t xml:space="preserve"> </w:t>
      </w:r>
      <w:r w:rsidRPr="00CC430F">
        <w:t xml:space="preserve">lub </w:t>
      </w:r>
      <w:r w:rsidRPr="00CC430F">
        <w:br/>
        <w:t>w Krajowym Rejestrze Sądowym nr ........................... zwaną w treści umowy „Wykonawcą” , reprezentowaną przez .................................................. została zawarta umowa o następującej treści:</w:t>
      </w:r>
    </w:p>
    <w:p w14:paraId="4AE18856" w14:textId="77777777" w:rsidR="005D4AE1" w:rsidRPr="00CC430F" w:rsidRDefault="005D4AE1" w:rsidP="005D4AE1">
      <w:pPr>
        <w:spacing w:after="0" w:line="240" w:lineRule="auto"/>
        <w:jc w:val="both"/>
      </w:pPr>
      <w:r w:rsidRPr="00CC430F">
        <w:t xml:space="preserve">zwaną dalej </w:t>
      </w:r>
      <w:r w:rsidRPr="00CC430F">
        <w:rPr>
          <w:b/>
        </w:rPr>
        <w:t>Wykonawcą</w:t>
      </w:r>
    </w:p>
    <w:p w14:paraId="493839B0" w14:textId="77777777" w:rsidR="005D4AE1" w:rsidRDefault="005D4AE1" w:rsidP="005D4AE1">
      <w:pPr>
        <w:spacing w:after="0" w:line="240" w:lineRule="auto"/>
        <w:jc w:val="both"/>
        <w:rPr>
          <w:b/>
        </w:rPr>
      </w:pPr>
      <w:r w:rsidRPr="00CC430F">
        <w:t>została zawarta umowa o następującej treści:</w:t>
      </w:r>
    </w:p>
    <w:p w14:paraId="3DD133B4" w14:textId="77777777" w:rsidR="00762DFB" w:rsidRDefault="00762DFB" w:rsidP="00CC430F">
      <w:pPr>
        <w:spacing w:after="0" w:line="240" w:lineRule="auto"/>
        <w:jc w:val="both"/>
        <w:rPr>
          <w:b/>
        </w:rPr>
      </w:pPr>
    </w:p>
    <w:p w14:paraId="3BCCA37F" w14:textId="076160F4" w:rsidR="007C5DB9" w:rsidRDefault="007C5DB9" w:rsidP="00CC430F">
      <w:pPr>
        <w:spacing w:after="0" w:line="240" w:lineRule="auto"/>
        <w:jc w:val="both"/>
        <w:rPr>
          <w:b/>
        </w:rPr>
      </w:pPr>
      <w:r w:rsidRPr="007C5DB9">
        <w:rPr>
          <w:b/>
        </w:rPr>
        <w:t xml:space="preserve">W rezultacie dokonania przez Zamawiającego wyboru oferty Wykonawcy w postępowaniu o zamówienie publiczne w trybie podstawowym przeprowadzonym na podstawie art. 275 pkt </w:t>
      </w:r>
      <w:r>
        <w:rPr>
          <w:b/>
        </w:rPr>
        <w:t>1</w:t>
      </w:r>
      <w:r w:rsidRPr="007C5DB9">
        <w:rPr>
          <w:b/>
        </w:rPr>
        <w:t xml:space="preserve"> ustawy z dnia 11 września 2019r. Prawo zamówień publicznych, strony zgodnie postanawiają</w:t>
      </w:r>
    </w:p>
    <w:p w14:paraId="6D32B507" w14:textId="77777777" w:rsidR="007C5DB9" w:rsidRDefault="007C5DB9" w:rsidP="00CC430F">
      <w:pPr>
        <w:spacing w:after="0" w:line="240" w:lineRule="auto"/>
        <w:jc w:val="both"/>
        <w:rPr>
          <w:b/>
        </w:rPr>
      </w:pPr>
    </w:p>
    <w:p w14:paraId="642E0A6A" w14:textId="112EE20E" w:rsidR="00CC430F" w:rsidRPr="00CC430F" w:rsidRDefault="00CC430F" w:rsidP="00155972">
      <w:pPr>
        <w:spacing w:after="0" w:line="240" w:lineRule="auto"/>
        <w:jc w:val="center"/>
        <w:rPr>
          <w:b/>
        </w:rPr>
      </w:pPr>
      <w:r w:rsidRPr="00CC430F">
        <w:rPr>
          <w:b/>
        </w:rPr>
        <w:t>§ 1</w:t>
      </w:r>
    </w:p>
    <w:p w14:paraId="6B3CFBB3" w14:textId="77777777" w:rsidR="007C5DB9" w:rsidRPr="007C5DB9" w:rsidRDefault="007C5DB9" w:rsidP="007C5DB9">
      <w:pPr>
        <w:spacing w:after="0" w:line="240" w:lineRule="auto"/>
        <w:jc w:val="both"/>
        <w:rPr>
          <w:b/>
        </w:rPr>
      </w:pPr>
    </w:p>
    <w:p w14:paraId="55526FA7" w14:textId="4D784B66" w:rsidR="00CC430F" w:rsidRPr="00CC430F" w:rsidRDefault="007C5DB9">
      <w:pPr>
        <w:numPr>
          <w:ilvl w:val="0"/>
          <w:numId w:val="26"/>
        </w:numPr>
        <w:spacing w:after="0" w:line="240" w:lineRule="auto"/>
        <w:jc w:val="both"/>
        <w:rPr>
          <w:b/>
        </w:rPr>
      </w:pPr>
      <w:r>
        <w:t>Przedmiotem niniejszej umowy jest</w:t>
      </w:r>
      <w:r w:rsidR="00CC430F" w:rsidRPr="00CC430F">
        <w:t xml:space="preserve"> </w:t>
      </w:r>
      <w:r w:rsidR="00CC430F" w:rsidRPr="00CC430F">
        <w:rPr>
          <w:bCs/>
        </w:rPr>
        <w:t>„</w:t>
      </w:r>
      <w:r w:rsidR="00CC430F" w:rsidRPr="00CC430F">
        <w:rPr>
          <w:b/>
        </w:rPr>
        <w:t>Świadczenie usług związanych z odbieraniem  wszystkich odpadów komunalnych z nieruchomości zamieszkałych i niezamieszkałych z terenu Gminy Miejskiej Zawidów  oraz ich  transport do Regionalnej Instalacji Przetwarzania Odpadów Komunalnych (RIPOK) w Lubaniu – Centrum Utylizacji Odpadów Gmin Łużyckich przy ul. Bazaltowej 1 w Lubaniu w celu dalszego ich zagospodarowania”.</w:t>
      </w:r>
    </w:p>
    <w:p w14:paraId="56925021" w14:textId="77777777" w:rsidR="00CC430F" w:rsidRPr="00CC430F" w:rsidRDefault="00CC430F">
      <w:pPr>
        <w:numPr>
          <w:ilvl w:val="0"/>
          <w:numId w:val="26"/>
        </w:numPr>
        <w:spacing w:after="0" w:line="240" w:lineRule="auto"/>
        <w:jc w:val="both"/>
        <w:rPr>
          <w:b/>
        </w:rPr>
      </w:pPr>
      <w:r w:rsidRPr="00CC430F">
        <w:t>Przedmiot umowy winien być realizowany zgodnie z obowiązującymi przepisami prawa i zasadami wiedzy technicznej oraz obejmować wszystkie działania z punktu widzenia celu, któremu ma służyć</w:t>
      </w:r>
    </w:p>
    <w:p w14:paraId="4618E27F" w14:textId="77777777" w:rsidR="00CC430F" w:rsidRPr="00CC430F" w:rsidRDefault="00CC430F">
      <w:pPr>
        <w:numPr>
          <w:ilvl w:val="0"/>
          <w:numId w:val="26"/>
        </w:numPr>
        <w:spacing w:after="0" w:line="240" w:lineRule="auto"/>
        <w:jc w:val="both"/>
        <w:rPr>
          <w:bCs/>
        </w:rPr>
      </w:pPr>
      <w:r w:rsidRPr="00CC430F">
        <w:t>Wykaz nieruchomości objętych przedmiotem zamówienia z liczbą mieszkańców stanowi załącznik nr 1 do niniejszej umowy. Wykaz ten będzie podlegał aktualizacji przez Zamawiającego.</w:t>
      </w:r>
    </w:p>
    <w:p w14:paraId="43B5FA2D" w14:textId="07B56C72" w:rsidR="00CC430F" w:rsidRPr="00CC430F" w:rsidRDefault="00CC430F">
      <w:pPr>
        <w:numPr>
          <w:ilvl w:val="0"/>
          <w:numId w:val="26"/>
        </w:numPr>
        <w:spacing w:after="0" w:line="240" w:lineRule="auto"/>
        <w:jc w:val="both"/>
        <w:rPr>
          <w:bCs/>
        </w:rPr>
      </w:pPr>
      <w:bookmarkStart w:id="1" w:name="_Hlk119393541"/>
      <w:r w:rsidRPr="00CC430F">
        <w:t xml:space="preserve">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w:t>
      </w:r>
      <w:r w:rsidR="001175ED">
        <w:t>3</w:t>
      </w:r>
      <w:r w:rsidRPr="00CC430F">
        <w:t xml:space="preserve"> % w stosunku do początkowej liczby podanej w SWZ.</w:t>
      </w:r>
    </w:p>
    <w:bookmarkEnd w:id="1"/>
    <w:p w14:paraId="374B7A99" w14:textId="0E722CDB" w:rsidR="00CC430F" w:rsidRPr="00CC430F" w:rsidRDefault="00CC430F">
      <w:pPr>
        <w:numPr>
          <w:ilvl w:val="0"/>
          <w:numId w:val="26"/>
        </w:numPr>
        <w:spacing w:after="0" w:line="240" w:lineRule="auto"/>
        <w:jc w:val="both"/>
        <w:rPr>
          <w:bCs/>
        </w:rPr>
      </w:pPr>
      <w:r w:rsidRPr="00CC430F">
        <w:t xml:space="preserve">Wykaz miejsc ustawienia </w:t>
      </w:r>
      <w:r w:rsidRPr="00CC430F">
        <w:rPr>
          <w:bCs/>
        </w:rPr>
        <w:t xml:space="preserve">pojemników do selektywnej zbiórki odpadów: papieru </w:t>
      </w:r>
      <w:r w:rsidRPr="00CC430F">
        <w:rPr>
          <w:bCs/>
        </w:rPr>
        <w:br/>
        <w:t>i makulatury, opakowań ze szkła, tworzyw sztucznych, metali, opakowań wielomateriałowych, bioodpadów (tzw. „gniazda”), z obszarów zabudowy wielorodzinnej powyżej 7 lokali zawiera załącznik nr 2 do niniejszej umowy.</w:t>
      </w:r>
    </w:p>
    <w:p w14:paraId="65AB08C9" w14:textId="7E9E6F7E" w:rsidR="00CC430F" w:rsidRPr="00CC430F" w:rsidRDefault="00CC430F">
      <w:pPr>
        <w:numPr>
          <w:ilvl w:val="0"/>
          <w:numId w:val="26"/>
        </w:numPr>
        <w:spacing w:after="0" w:line="240" w:lineRule="auto"/>
        <w:jc w:val="both"/>
        <w:rPr>
          <w:bCs/>
        </w:rPr>
      </w:pPr>
      <w:r w:rsidRPr="00CC430F">
        <w:t xml:space="preserve">W trakcie świadczenia usługi Zamawiający może wskazać Wykonawcy inne miejsca ustawienia pojemników do selektywnej zbiórki, a w takiej sytuacji Wykonawca zobowiązany będzie do ich przestawienia nie później niż w ciągu </w:t>
      </w:r>
      <w:r w:rsidR="001175ED">
        <w:t>7</w:t>
      </w:r>
      <w:r w:rsidRPr="00CC430F">
        <w:t xml:space="preserve"> dni od otrzymania zgłoszenia.</w:t>
      </w:r>
    </w:p>
    <w:p w14:paraId="6D7CF29D" w14:textId="77777777" w:rsidR="00CC430F" w:rsidRPr="00CC430F" w:rsidRDefault="00CC430F">
      <w:pPr>
        <w:numPr>
          <w:ilvl w:val="0"/>
          <w:numId w:val="26"/>
        </w:numPr>
        <w:spacing w:after="0" w:line="240" w:lineRule="auto"/>
        <w:jc w:val="both"/>
        <w:rPr>
          <w:bCs/>
        </w:rPr>
      </w:pPr>
      <w:r w:rsidRPr="00CC430F">
        <w:rPr>
          <w:bCs/>
        </w:rPr>
        <w:t>I</w:t>
      </w:r>
      <w:r w:rsidRPr="00CC430F">
        <w:t>ntegralną częścią niniejszej umowy są:</w:t>
      </w:r>
    </w:p>
    <w:p w14:paraId="6D746AF1" w14:textId="56CC818D" w:rsidR="00CC430F" w:rsidRPr="00CC430F" w:rsidRDefault="00CC430F" w:rsidP="00CC430F">
      <w:pPr>
        <w:spacing w:after="0" w:line="240" w:lineRule="auto"/>
        <w:jc w:val="both"/>
        <w:rPr>
          <w:bCs/>
        </w:rPr>
      </w:pPr>
      <w:r w:rsidRPr="00CC430F">
        <w:t xml:space="preserve">            1)</w:t>
      </w:r>
      <w:r w:rsidR="005F0E36">
        <w:t xml:space="preserve"> </w:t>
      </w:r>
      <w:r w:rsidRPr="00CC430F">
        <w:t>Specyfikacja Warunków zamówienia (SWZ),</w:t>
      </w:r>
    </w:p>
    <w:p w14:paraId="26378DC6" w14:textId="121F5354" w:rsidR="00CC430F" w:rsidRPr="00CC430F" w:rsidRDefault="00CC430F" w:rsidP="00CC430F">
      <w:pPr>
        <w:spacing w:after="0" w:line="240" w:lineRule="auto"/>
        <w:jc w:val="both"/>
        <w:rPr>
          <w:bCs/>
        </w:rPr>
      </w:pPr>
      <w:r w:rsidRPr="00CC430F">
        <w:t xml:space="preserve">            2)</w:t>
      </w:r>
      <w:r w:rsidR="005F0E36">
        <w:t xml:space="preserve"> </w:t>
      </w:r>
      <w:r w:rsidRPr="00CC430F">
        <w:t>oferta złożona przez Wykonawcę.</w:t>
      </w:r>
    </w:p>
    <w:p w14:paraId="3C469FE6" w14:textId="62103423" w:rsidR="00CC430F" w:rsidRPr="00CC430F" w:rsidRDefault="00CC430F">
      <w:pPr>
        <w:numPr>
          <w:ilvl w:val="0"/>
          <w:numId w:val="26"/>
        </w:numPr>
        <w:spacing w:after="0" w:line="240" w:lineRule="auto"/>
        <w:jc w:val="both"/>
      </w:pPr>
      <w:r w:rsidRPr="00CC430F">
        <w:t xml:space="preserve">W razie jakiejkolwiek rozbieżności pomiędzy postanowieniami dokumentów, o których mowa w ust. </w:t>
      </w:r>
      <w:r w:rsidR="005F0E36">
        <w:t>7</w:t>
      </w:r>
      <w:r w:rsidRPr="00CC430F">
        <w:t>, postanowienia te będą stosowane i interpretowane według powyższego porządku.</w:t>
      </w:r>
    </w:p>
    <w:p w14:paraId="7C711284" w14:textId="5AD541D7" w:rsidR="00CC430F" w:rsidRPr="00CC430F" w:rsidRDefault="00CC430F">
      <w:pPr>
        <w:numPr>
          <w:ilvl w:val="0"/>
          <w:numId w:val="26"/>
        </w:numPr>
        <w:spacing w:after="0" w:line="240" w:lineRule="auto"/>
        <w:jc w:val="both"/>
      </w:pPr>
      <w:r w:rsidRPr="00CC430F">
        <w:lastRenderedPageBreak/>
        <w:t>W przypadku niezgodności pomiędzy treścią niniejszej umowy, a treścią załączników pierwszeństwo mają postanowienia umowy</w:t>
      </w:r>
      <w:r w:rsidR="00BB2C80">
        <w:t>.</w:t>
      </w:r>
    </w:p>
    <w:p w14:paraId="18E05B99" w14:textId="77777777" w:rsidR="00CC430F" w:rsidRPr="00CC430F" w:rsidRDefault="00CC430F" w:rsidP="00CC430F">
      <w:pPr>
        <w:spacing w:after="0" w:line="240" w:lineRule="auto"/>
        <w:jc w:val="both"/>
      </w:pPr>
    </w:p>
    <w:p w14:paraId="7226C9FB" w14:textId="40176CBD" w:rsidR="00CC430F" w:rsidRDefault="00CC430F" w:rsidP="00155972">
      <w:pPr>
        <w:spacing w:line="240" w:lineRule="auto"/>
        <w:jc w:val="center"/>
        <w:rPr>
          <w:b/>
          <w:bCs/>
        </w:rPr>
      </w:pPr>
      <w:r w:rsidRPr="00CC430F">
        <w:rPr>
          <w:b/>
          <w:bCs/>
        </w:rPr>
        <w:t>§2</w:t>
      </w:r>
    </w:p>
    <w:p w14:paraId="551F9460" w14:textId="504AAD29" w:rsidR="00CC430F" w:rsidRPr="00155972" w:rsidRDefault="00CC430F">
      <w:pPr>
        <w:pStyle w:val="Akapitzlist"/>
        <w:numPr>
          <w:ilvl w:val="3"/>
          <w:numId w:val="39"/>
        </w:numPr>
        <w:spacing w:after="0" w:line="240" w:lineRule="auto"/>
        <w:ind w:left="709"/>
        <w:jc w:val="both"/>
        <w:rPr>
          <w:b/>
        </w:rPr>
      </w:pPr>
      <w:r w:rsidRPr="00CC430F">
        <w:t xml:space="preserve">Termin realizacji Przedmiotu umowy określa się na okres: </w:t>
      </w:r>
      <w:r w:rsidRPr="00155972">
        <w:rPr>
          <w:b/>
        </w:rPr>
        <w:t>od 1 stycznia 202</w:t>
      </w:r>
      <w:r w:rsidR="005D4AE1">
        <w:rPr>
          <w:b/>
        </w:rPr>
        <w:t>4</w:t>
      </w:r>
      <w:r w:rsidRPr="00155972">
        <w:rPr>
          <w:b/>
        </w:rPr>
        <w:t xml:space="preserve"> r. do 31 grudnia   202</w:t>
      </w:r>
      <w:r w:rsidR="005D4AE1">
        <w:rPr>
          <w:b/>
        </w:rPr>
        <w:t>4</w:t>
      </w:r>
      <w:r w:rsidR="007C5DB9" w:rsidRPr="00155972">
        <w:rPr>
          <w:b/>
        </w:rPr>
        <w:t xml:space="preserve"> </w:t>
      </w:r>
      <w:r w:rsidRPr="00155972">
        <w:rPr>
          <w:b/>
        </w:rPr>
        <w:t>r.</w:t>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r>
      <w:r w:rsidRPr="00155972">
        <w:rPr>
          <w:b/>
        </w:rPr>
        <w:tab/>
        <w:t xml:space="preserve">                       </w:t>
      </w:r>
    </w:p>
    <w:p w14:paraId="378BF9D2" w14:textId="0570F2B1" w:rsidR="00CC430F" w:rsidRPr="005F0E36" w:rsidRDefault="00CC430F">
      <w:pPr>
        <w:pStyle w:val="Akapitzlist"/>
        <w:numPr>
          <w:ilvl w:val="3"/>
          <w:numId w:val="39"/>
        </w:numPr>
        <w:spacing w:line="240" w:lineRule="auto"/>
        <w:ind w:left="709"/>
        <w:jc w:val="both"/>
      </w:pPr>
      <w:r w:rsidRPr="00CC430F">
        <w:t xml:space="preserve">Termin przystąpienia przez Wykonawcę do realizacji Przedmiotu umowy ustala się na dzień </w:t>
      </w:r>
      <w:r w:rsidR="00301401">
        <w:t xml:space="preserve">            </w:t>
      </w:r>
      <w:r w:rsidRPr="00155972">
        <w:rPr>
          <w:b/>
        </w:rPr>
        <w:t>2 stycznia 202</w:t>
      </w:r>
      <w:r w:rsidR="005D4AE1">
        <w:rPr>
          <w:b/>
        </w:rPr>
        <w:t>4</w:t>
      </w:r>
      <w:r w:rsidR="007C5DB9" w:rsidRPr="00155972">
        <w:rPr>
          <w:b/>
        </w:rPr>
        <w:t xml:space="preserve"> </w:t>
      </w:r>
      <w:r w:rsidRPr="00155972">
        <w:rPr>
          <w:b/>
        </w:rPr>
        <w:t>r.</w:t>
      </w:r>
    </w:p>
    <w:p w14:paraId="0FFBCA0E" w14:textId="77777777" w:rsidR="00CC430F" w:rsidRPr="00CC430F" w:rsidRDefault="00CC430F" w:rsidP="00155972">
      <w:pPr>
        <w:spacing w:line="240" w:lineRule="auto"/>
        <w:jc w:val="center"/>
      </w:pPr>
      <w:r w:rsidRPr="00CC430F">
        <w:rPr>
          <w:b/>
          <w:bCs/>
        </w:rPr>
        <w:t>§3</w:t>
      </w:r>
    </w:p>
    <w:p w14:paraId="4983299E" w14:textId="77777777" w:rsidR="00CC430F" w:rsidRPr="00CC430F" w:rsidRDefault="00CC430F">
      <w:pPr>
        <w:numPr>
          <w:ilvl w:val="0"/>
          <w:numId w:val="23"/>
        </w:numPr>
        <w:spacing w:after="0" w:line="240" w:lineRule="auto"/>
        <w:jc w:val="both"/>
      </w:pPr>
      <w:r w:rsidRPr="00CC430F">
        <w:t>Przedmiot umowy określony w § 1 ust. 1 obejmuje:</w:t>
      </w:r>
    </w:p>
    <w:p w14:paraId="1DC77500" w14:textId="083357A9" w:rsidR="005F0E36" w:rsidRDefault="00CC430F">
      <w:pPr>
        <w:pStyle w:val="Akapitzlist"/>
        <w:numPr>
          <w:ilvl w:val="0"/>
          <w:numId w:val="36"/>
        </w:numPr>
        <w:spacing w:after="0" w:line="240" w:lineRule="auto"/>
        <w:jc w:val="both"/>
      </w:pPr>
      <w:r w:rsidRPr="00CC430F">
        <w:t xml:space="preserve">Odbieranie odpadów komunalnych zmieszanych lub </w:t>
      </w:r>
      <w:proofErr w:type="spellStart"/>
      <w:r w:rsidRPr="00CC430F">
        <w:t>posortowniczych</w:t>
      </w:r>
      <w:proofErr w:type="spellEnd"/>
      <w:r w:rsidRPr="00CC430F">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porządku w gminach (</w:t>
      </w:r>
      <w:proofErr w:type="spellStart"/>
      <w:r w:rsidRPr="00CC430F">
        <w:t>t.j</w:t>
      </w:r>
      <w:proofErr w:type="spellEnd"/>
      <w:r w:rsidRPr="00CC430F">
        <w:t>. Dz. U. z 202</w:t>
      </w:r>
      <w:r w:rsidR="005D4AE1">
        <w:t>3</w:t>
      </w:r>
      <w:r w:rsidR="005F0E36">
        <w:t xml:space="preserve"> </w:t>
      </w:r>
      <w:r w:rsidRPr="00CC430F">
        <w:t xml:space="preserve">r. poz. </w:t>
      </w:r>
      <w:r w:rsidR="005D4AE1">
        <w:t>1469</w:t>
      </w:r>
      <w:r w:rsidR="00BB2C80">
        <w:t xml:space="preserve"> </w:t>
      </w:r>
      <w:r w:rsidRPr="00CC430F">
        <w:t>ze zm.)</w:t>
      </w:r>
      <w:r w:rsidR="005F0E36">
        <w:t>.</w:t>
      </w:r>
    </w:p>
    <w:p w14:paraId="1D9AB047" w14:textId="77777777" w:rsidR="005F0E36" w:rsidRDefault="00CC430F">
      <w:pPr>
        <w:pStyle w:val="Akapitzlist"/>
        <w:numPr>
          <w:ilvl w:val="0"/>
          <w:numId w:val="36"/>
        </w:numPr>
        <w:spacing w:after="0" w:line="240" w:lineRule="auto"/>
        <w:jc w:val="both"/>
      </w:pPr>
      <w:r w:rsidRPr="00CC430F">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porządku w gminach</w:t>
      </w:r>
      <w:r w:rsidR="005F0E36">
        <w:t>.</w:t>
      </w:r>
    </w:p>
    <w:p w14:paraId="2DCAF259" w14:textId="77777777" w:rsidR="005F0E36" w:rsidRDefault="00CC430F">
      <w:pPr>
        <w:pStyle w:val="Akapitzlist"/>
        <w:numPr>
          <w:ilvl w:val="0"/>
          <w:numId w:val="36"/>
        </w:numPr>
        <w:spacing w:after="0" w:line="240" w:lineRule="auto"/>
        <w:jc w:val="both"/>
      </w:pPr>
      <w:r w:rsidRPr="00CC430F">
        <w:t>Odbieranie bioodpadów wraz z ich dostarczeniem do Regionalnej Instalacji Przetwarzania Odpadów Komunalnych w Lubaniu na zasadach określonych w ustawie z dnia 13 września 1996 r. o utrzymaniu czystości i porządku w gminach .</w:t>
      </w:r>
    </w:p>
    <w:p w14:paraId="1BAB0DC7" w14:textId="77777777" w:rsidR="005F0E36" w:rsidRDefault="00CC430F">
      <w:pPr>
        <w:pStyle w:val="Akapitzlist"/>
        <w:numPr>
          <w:ilvl w:val="0"/>
          <w:numId w:val="36"/>
        </w:numPr>
        <w:spacing w:after="0" w:line="240" w:lineRule="auto"/>
        <w:jc w:val="both"/>
      </w:pPr>
      <w:r w:rsidRPr="00CC430F">
        <w:t xml:space="preserve">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porządku w gminach </w:t>
      </w:r>
    </w:p>
    <w:p w14:paraId="66F9596A" w14:textId="6C4ED21F" w:rsidR="005F0E36" w:rsidRDefault="00CC430F">
      <w:pPr>
        <w:pStyle w:val="Akapitzlist"/>
        <w:numPr>
          <w:ilvl w:val="0"/>
          <w:numId w:val="36"/>
        </w:numPr>
        <w:spacing w:after="0" w:line="240" w:lineRule="auto"/>
        <w:jc w:val="both"/>
      </w:pPr>
      <w:r w:rsidRPr="00CC430F">
        <w:t>Zapewnienie właścicielom nieruchomości możliwości wynajmu, dzierżawy lub innej formy dysponowani</w:t>
      </w:r>
      <w:r w:rsidR="00207691">
        <w:t>a</w:t>
      </w:r>
      <w:r w:rsidRPr="00CC430F">
        <w:t xml:space="preserve"> pojemnikami do zbierania zmieszanych odpadów komunalnych</w:t>
      </w:r>
      <w:r w:rsidR="00207691">
        <w:t>, tj. zakup od Wykonawcy</w:t>
      </w:r>
      <w:r w:rsidRPr="00CC430F">
        <w:t xml:space="preserve"> oraz zapewnienie właścicielom nieruchomości możliwości świadczenia usługi mycia, dezynfekcji oraz dezynsekcji i napraw technicznych pojemników na zmieszane odpady komunalne </w:t>
      </w:r>
    </w:p>
    <w:p w14:paraId="449B8AA4" w14:textId="77777777" w:rsidR="005F0E36" w:rsidRDefault="00CC430F">
      <w:pPr>
        <w:pStyle w:val="Akapitzlist"/>
        <w:numPr>
          <w:ilvl w:val="0"/>
          <w:numId w:val="36"/>
        </w:numPr>
        <w:spacing w:after="0" w:line="240" w:lineRule="auto"/>
        <w:jc w:val="both"/>
      </w:pPr>
      <w:r w:rsidRPr="00CC430F">
        <w:t>Odbiór przeterminowanych leków</w:t>
      </w:r>
    </w:p>
    <w:p w14:paraId="4AF24EAB" w14:textId="77777777" w:rsidR="005F0E36" w:rsidRPr="005F0E36" w:rsidRDefault="00CC430F">
      <w:pPr>
        <w:pStyle w:val="Akapitzlist"/>
        <w:numPr>
          <w:ilvl w:val="0"/>
          <w:numId w:val="36"/>
        </w:numPr>
        <w:spacing w:after="0" w:line="240" w:lineRule="auto"/>
        <w:jc w:val="both"/>
      </w:pPr>
      <w:r w:rsidRPr="005F0E36">
        <w:rPr>
          <w:bCs/>
        </w:rPr>
        <w:t>Obsługa Punktu Selektywnej Zbiórki Odpadów Komunalnych (PSZOK).</w:t>
      </w:r>
    </w:p>
    <w:p w14:paraId="6DB471BB" w14:textId="77777777" w:rsidR="005F0E36" w:rsidRPr="005F0E36" w:rsidRDefault="00CC430F">
      <w:pPr>
        <w:pStyle w:val="Akapitzlist"/>
        <w:numPr>
          <w:ilvl w:val="0"/>
          <w:numId w:val="36"/>
        </w:numPr>
        <w:spacing w:after="0" w:line="240" w:lineRule="auto"/>
        <w:jc w:val="both"/>
      </w:pPr>
      <w:r w:rsidRPr="005F0E36">
        <w:rPr>
          <w:bCs/>
        </w:rPr>
        <w:t>Opróżnianie koszy ulicznych.</w:t>
      </w:r>
    </w:p>
    <w:p w14:paraId="60316D8D" w14:textId="77777777" w:rsidR="005F0E36" w:rsidRDefault="00CC430F">
      <w:pPr>
        <w:pStyle w:val="Akapitzlist"/>
        <w:numPr>
          <w:ilvl w:val="0"/>
          <w:numId w:val="36"/>
        </w:numPr>
        <w:spacing w:after="0" w:line="240" w:lineRule="auto"/>
        <w:jc w:val="both"/>
      </w:pPr>
      <w:r w:rsidRPr="00CC430F">
        <w:t>Opracowanie harmonogramu odbioru odpadów komunalnych</w:t>
      </w:r>
    </w:p>
    <w:p w14:paraId="02E7217F" w14:textId="59331882" w:rsidR="00CC430F" w:rsidRDefault="00CC430F">
      <w:pPr>
        <w:pStyle w:val="Akapitzlist"/>
        <w:numPr>
          <w:ilvl w:val="0"/>
          <w:numId w:val="36"/>
        </w:numPr>
        <w:spacing w:after="0" w:line="240" w:lineRule="auto"/>
        <w:jc w:val="both"/>
      </w:pPr>
      <w:r w:rsidRPr="00CC430F">
        <w:t>Prowadzenie dokumentacji związanej z działalnością objętą Przedmiotem zamówienia</w:t>
      </w:r>
      <w:r w:rsidR="005F0E36">
        <w:t>.</w:t>
      </w:r>
    </w:p>
    <w:p w14:paraId="184020ED" w14:textId="7E3F7DB1" w:rsidR="005F0E36" w:rsidRPr="00CC430F" w:rsidRDefault="005F0E36">
      <w:pPr>
        <w:pStyle w:val="Akapitzlist"/>
        <w:numPr>
          <w:ilvl w:val="0"/>
          <w:numId w:val="36"/>
        </w:numPr>
        <w:spacing w:line="240" w:lineRule="auto"/>
        <w:jc w:val="both"/>
      </w:pPr>
      <w:r>
        <w:t>W</w:t>
      </w:r>
      <w:r w:rsidRPr="005F0E36">
        <w:t>spółdziałani</w:t>
      </w:r>
      <w:r>
        <w:t>e</w:t>
      </w:r>
      <w:r w:rsidRPr="005F0E36">
        <w:t xml:space="preserve"> w osiągnięciu odpowiednich poziomów recyklingu</w:t>
      </w:r>
      <w:r>
        <w:t xml:space="preserve"> w celu </w:t>
      </w:r>
      <w:r w:rsidRPr="005F0E36">
        <w:t>zwiększenie poziomu recyklingu i przygotowania do ponownego użycia frakcji: papieru, metali, tworzyw sztucznych i szkła</w:t>
      </w:r>
      <w:r>
        <w:t>.</w:t>
      </w:r>
    </w:p>
    <w:p w14:paraId="77FCC738" w14:textId="77777777" w:rsidR="00CC430F" w:rsidRPr="00CC430F" w:rsidRDefault="00CC430F">
      <w:pPr>
        <w:numPr>
          <w:ilvl w:val="0"/>
          <w:numId w:val="23"/>
        </w:numPr>
        <w:spacing w:after="0" w:line="240" w:lineRule="auto"/>
        <w:jc w:val="both"/>
      </w:pPr>
      <w:r w:rsidRPr="00CC430F">
        <w:t xml:space="preserve">Strony ustalają następującą minimalną </w:t>
      </w:r>
      <w:r w:rsidRPr="00CC430F">
        <w:rPr>
          <w:b/>
          <w:bCs/>
        </w:rPr>
        <w:t xml:space="preserve">częstotliwość odbioru odpadów </w:t>
      </w:r>
      <w:r w:rsidRPr="00CC430F">
        <w:t>komunalnych z terenu nieruchomości i terenów przeznaczonych do wspólnego użytku publicznego:</w:t>
      </w:r>
    </w:p>
    <w:p w14:paraId="3773B77E" w14:textId="0A020F50" w:rsidR="00CC430F" w:rsidRPr="00155972" w:rsidRDefault="00CC430F">
      <w:pPr>
        <w:pStyle w:val="Akapitzlist"/>
        <w:numPr>
          <w:ilvl w:val="1"/>
          <w:numId w:val="23"/>
        </w:numPr>
        <w:spacing w:after="0" w:line="240" w:lineRule="auto"/>
        <w:jc w:val="both"/>
        <w:rPr>
          <w:u w:val="single"/>
        </w:rPr>
      </w:pPr>
      <w:r w:rsidRPr="00155972">
        <w:rPr>
          <w:u w:val="single"/>
        </w:rPr>
        <w:t xml:space="preserve">z obszarów zabudowy jednorodzinnej </w:t>
      </w:r>
    </w:p>
    <w:p w14:paraId="6D5328D3" w14:textId="1DB0CE40" w:rsidR="00CC430F" w:rsidRPr="00CC430F" w:rsidRDefault="00CC430F">
      <w:pPr>
        <w:pStyle w:val="Akapitzlist"/>
        <w:numPr>
          <w:ilvl w:val="2"/>
          <w:numId w:val="37"/>
        </w:numPr>
        <w:spacing w:after="0" w:line="240" w:lineRule="auto"/>
        <w:ind w:left="1701" w:hanging="317"/>
        <w:jc w:val="both"/>
      </w:pPr>
      <w:bookmarkStart w:id="2" w:name="_Hlk119492987"/>
      <w:r w:rsidRPr="00CC430F">
        <w:t>odpady zmieszane</w:t>
      </w:r>
      <w:r w:rsidR="007B14B2">
        <w:t>,</w:t>
      </w:r>
      <w:r w:rsidRPr="00CC430F">
        <w:t xml:space="preserve"> posortownicze nie rzadziej niż raz na dwa tygodnie; </w:t>
      </w:r>
    </w:p>
    <w:bookmarkEnd w:id="2"/>
    <w:p w14:paraId="2A520E81" w14:textId="71E2022A" w:rsidR="00CC430F" w:rsidRPr="00CC430F" w:rsidRDefault="00CC430F">
      <w:pPr>
        <w:pStyle w:val="Akapitzlist"/>
        <w:numPr>
          <w:ilvl w:val="2"/>
          <w:numId w:val="37"/>
        </w:numPr>
        <w:spacing w:after="0" w:line="240" w:lineRule="auto"/>
        <w:ind w:left="1701" w:hanging="317"/>
        <w:jc w:val="both"/>
      </w:pPr>
      <w:r w:rsidRPr="00CC430F">
        <w:t>odpady zbierane selektywnie: papier, szkło, metale, tworzywa sztuczne, opakowania wielomateriałowe – nie rzadziej niż raz na miesiąc, każda z wybranych frakcji osobno,</w:t>
      </w:r>
    </w:p>
    <w:p w14:paraId="29033B6A" w14:textId="0D959FCD" w:rsidR="00CC430F" w:rsidRPr="00CC430F" w:rsidRDefault="00CC430F">
      <w:pPr>
        <w:pStyle w:val="Akapitzlist"/>
        <w:numPr>
          <w:ilvl w:val="2"/>
          <w:numId w:val="37"/>
        </w:numPr>
        <w:spacing w:after="0" w:line="240" w:lineRule="auto"/>
        <w:ind w:left="1701" w:hanging="317"/>
        <w:jc w:val="both"/>
      </w:pPr>
      <w:r w:rsidRPr="00CC430F">
        <w:t xml:space="preserve">odpady ulegające biodegradacji – naprzemiennie z odpadami </w:t>
      </w:r>
      <w:proofErr w:type="spellStart"/>
      <w:r w:rsidRPr="00CC430F">
        <w:t>posortowniczymi</w:t>
      </w:r>
      <w:proofErr w:type="spellEnd"/>
      <w:r w:rsidRPr="00CC430F">
        <w:t xml:space="preserve">, nie rzadziej jednak niż co dwa tygodnie, </w:t>
      </w:r>
    </w:p>
    <w:p w14:paraId="7C0B0F18" w14:textId="35091E2A" w:rsidR="00CC430F" w:rsidRPr="00CC430F" w:rsidRDefault="00CC430F">
      <w:pPr>
        <w:pStyle w:val="Akapitzlist"/>
        <w:numPr>
          <w:ilvl w:val="1"/>
          <w:numId w:val="23"/>
        </w:numPr>
        <w:spacing w:after="0" w:line="240" w:lineRule="auto"/>
        <w:jc w:val="both"/>
      </w:pPr>
      <w:r w:rsidRPr="00155972">
        <w:rPr>
          <w:u w:val="single"/>
        </w:rPr>
        <w:t>z obszarów zabudowy wielorodzinnej, budynków zamieszkania zbiorowego, budynków użyteczności publicznej, nieruchomości niezamieszkałych</w:t>
      </w:r>
      <w:r w:rsidRPr="00CC430F">
        <w:t>:</w:t>
      </w:r>
    </w:p>
    <w:p w14:paraId="4F4F17C2" w14:textId="31C803FF" w:rsidR="00CC430F" w:rsidRPr="00CC430F" w:rsidRDefault="00CC430F">
      <w:pPr>
        <w:pStyle w:val="Akapitzlist"/>
        <w:numPr>
          <w:ilvl w:val="2"/>
          <w:numId w:val="38"/>
        </w:numPr>
        <w:spacing w:after="0" w:line="240" w:lineRule="auto"/>
        <w:ind w:left="1701" w:hanging="317"/>
        <w:jc w:val="both"/>
      </w:pPr>
      <w:r w:rsidRPr="00CC430F">
        <w:lastRenderedPageBreak/>
        <w:t>odpady zmieszane lub odpady posortownicze - nie rzadziej niż raz na tydzień;</w:t>
      </w:r>
    </w:p>
    <w:p w14:paraId="284F5A0D" w14:textId="53159C26" w:rsidR="00CC430F" w:rsidRPr="00CC430F" w:rsidRDefault="00CC430F">
      <w:pPr>
        <w:pStyle w:val="Akapitzlist"/>
        <w:numPr>
          <w:ilvl w:val="2"/>
          <w:numId w:val="38"/>
        </w:numPr>
        <w:spacing w:after="0" w:line="240" w:lineRule="auto"/>
        <w:ind w:left="1701" w:hanging="317"/>
        <w:jc w:val="both"/>
      </w:pPr>
      <w:r w:rsidRPr="00CC430F">
        <w:t xml:space="preserve">odpady ulegające biodegradacji – naprzemiennie z odpadami </w:t>
      </w:r>
      <w:proofErr w:type="spellStart"/>
      <w:r w:rsidRPr="00CC430F">
        <w:t>posortowniczymi</w:t>
      </w:r>
      <w:proofErr w:type="spellEnd"/>
      <w:r w:rsidRPr="00CC430F">
        <w:t xml:space="preserve">, nie rzadziej jednak niż co dwa tygodnie, a w okresie od kwietnia do października – co tydzień; </w:t>
      </w:r>
    </w:p>
    <w:p w14:paraId="073E5FC5" w14:textId="0206669C" w:rsidR="00CC430F" w:rsidRPr="00CC430F" w:rsidRDefault="00CC430F">
      <w:pPr>
        <w:pStyle w:val="Akapitzlist"/>
        <w:numPr>
          <w:ilvl w:val="2"/>
          <w:numId w:val="38"/>
        </w:numPr>
        <w:spacing w:after="0" w:line="240" w:lineRule="auto"/>
        <w:ind w:left="1701" w:hanging="317"/>
        <w:jc w:val="both"/>
      </w:pPr>
      <w:r w:rsidRPr="00CC430F">
        <w:t xml:space="preserve">zbierane selektywnie papier, szkło, metale, tworzywa sztuczne, opakowania wielomateriałowe – co dwa tygodnie; </w:t>
      </w:r>
    </w:p>
    <w:p w14:paraId="7EECC122" w14:textId="6644CDB6" w:rsidR="00CC430F" w:rsidRPr="00CC430F" w:rsidRDefault="00CC430F">
      <w:pPr>
        <w:pStyle w:val="Akapitzlist"/>
        <w:numPr>
          <w:ilvl w:val="1"/>
          <w:numId w:val="23"/>
        </w:numPr>
        <w:spacing w:after="0" w:line="240" w:lineRule="auto"/>
        <w:jc w:val="both"/>
      </w:pPr>
      <w:r w:rsidRPr="00CC430F">
        <w:t>w przypadku braku możliwości terminowego odbioru odpadów z uwagi na złe warunki atmosferyczne lub inne uzasadnione okoliczności operator/przedsiębiorca zobowiązany jest do odbioru odpadów niezwłocznie po ustaniu przyczyn uniemożliwiających odbiór.</w:t>
      </w:r>
    </w:p>
    <w:p w14:paraId="5BBA3ADF" w14:textId="6C1C384D" w:rsidR="00CC430F" w:rsidRPr="00CC430F" w:rsidRDefault="00CC430F">
      <w:pPr>
        <w:pStyle w:val="Akapitzlist"/>
        <w:numPr>
          <w:ilvl w:val="1"/>
          <w:numId w:val="23"/>
        </w:numPr>
        <w:spacing w:after="0" w:line="240" w:lineRule="auto"/>
        <w:jc w:val="both"/>
      </w:pPr>
      <w:r w:rsidRPr="00CC430F">
        <w:t xml:space="preserve">meble i inne odpady wielkogabarytowe </w:t>
      </w:r>
      <w:r w:rsidR="00380EF9">
        <w:t xml:space="preserve">z terenu PSZOK w Zawidowie </w:t>
      </w:r>
      <w:r w:rsidRPr="00CC430F">
        <w:t>- odbiór nie rzadziej niż raz na kwartał;</w:t>
      </w:r>
    </w:p>
    <w:p w14:paraId="1271713B" w14:textId="6172F2EC" w:rsidR="00CC430F" w:rsidRPr="00CC430F" w:rsidRDefault="00CC430F">
      <w:pPr>
        <w:pStyle w:val="Akapitzlist"/>
        <w:numPr>
          <w:ilvl w:val="1"/>
          <w:numId w:val="23"/>
        </w:numPr>
        <w:spacing w:after="0" w:line="240" w:lineRule="auto"/>
        <w:jc w:val="both"/>
      </w:pPr>
      <w:r w:rsidRPr="00CC430F">
        <w:t xml:space="preserve">odpady budowlano-remontowe i rozbiórkowe, zużyty sprzęt elektroniczny i elektryczny, opony, zużyte źródła światła, chemikalia </w:t>
      </w:r>
      <w:r w:rsidR="00380EF9">
        <w:t xml:space="preserve">z terenu PSZOK w Zawidowie </w:t>
      </w:r>
      <w:r w:rsidRPr="00CC430F">
        <w:t>- odbiór nie rzadziej niż raz w miesiącu lub niezwłocznie po zapełnieniu kontenerów lub pojemników.</w:t>
      </w:r>
    </w:p>
    <w:p w14:paraId="25118D59" w14:textId="0A030BA8" w:rsidR="00CC430F" w:rsidRDefault="00CC430F">
      <w:pPr>
        <w:pStyle w:val="Akapitzlist"/>
        <w:numPr>
          <w:ilvl w:val="1"/>
          <w:numId w:val="23"/>
        </w:numPr>
        <w:spacing w:line="240" w:lineRule="auto"/>
        <w:jc w:val="both"/>
      </w:pPr>
      <w:r w:rsidRPr="00CC430F">
        <w:t>odpady z koszy ulicznych: - nie rzadziej niż raz w tygodniu;</w:t>
      </w:r>
    </w:p>
    <w:p w14:paraId="31E2E9C6" w14:textId="77777777" w:rsidR="00155972" w:rsidRPr="00CC430F" w:rsidRDefault="00155972" w:rsidP="00155972">
      <w:pPr>
        <w:pStyle w:val="Akapitzlist"/>
        <w:spacing w:line="240" w:lineRule="auto"/>
        <w:ind w:left="1440"/>
        <w:jc w:val="both"/>
      </w:pPr>
    </w:p>
    <w:p w14:paraId="14DA853C" w14:textId="77777777" w:rsidR="00CC430F" w:rsidRPr="00CC430F" w:rsidRDefault="00CC430F" w:rsidP="00155972">
      <w:pPr>
        <w:spacing w:line="240" w:lineRule="auto"/>
        <w:jc w:val="center"/>
      </w:pPr>
      <w:r w:rsidRPr="00CC430F">
        <w:rPr>
          <w:b/>
          <w:bCs/>
        </w:rPr>
        <w:t>§4</w:t>
      </w:r>
    </w:p>
    <w:p w14:paraId="1E360E90" w14:textId="77777777" w:rsidR="00CC430F" w:rsidRPr="00CC430F" w:rsidRDefault="00CC430F">
      <w:pPr>
        <w:numPr>
          <w:ilvl w:val="0"/>
          <w:numId w:val="24"/>
        </w:numPr>
        <w:spacing w:after="0" w:line="240" w:lineRule="auto"/>
        <w:jc w:val="both"/>
      </w:pPr>
      <w:r w:rsidRPr="00CC430F">
        <w:rPr>
          <w:b/>
        </w:rPr>
        <w:t>W zakresie odbierania odpadów komunalnych zmieszanych oraz ich zagospodarowania Wykonawca ma obowiązek</w:t>
      </w:r>
      <w:r w:rsidRPr="00CC430F">
        <w:t>:</w:t>
      </w:r>
    </w:p>
    <w:p w14:paraId="1AD973E5" w14:textId="2B827003" w:rsidR="00CC430F" w:rsidRPr="00CC430F" w:rsidRDefault="00CC430F" w:rsidP="00356249">
      <w:pPr>
        <w:pStyle w:val="Akapitzlist"/>
        <w:numPr>
          <w:ilvl w:val="1"/>
          <w:numId w:val="40"/>
        </w:numPr>
        <w:spacing w:after="0" w:line="240" w:lineRule="auto"/>
        <w:ind w:left="851"/>
        <w:jc w:val="both"/>
      </w:pPr>
      <w:r w:rsidRPr="00CC430F">
        <w:t>W ramach odbioru zmieszanych/</w:t>
      </w:r>
      <w:proofErr w:type="spellStart"/>
      <w:r w:rsidRPr="00CC430F">
        <w:t>posortowniczych</w:t>
      </w:r>
      <w:proofErr w:type="spellEnd"/>
      <w:r w:rsidRPr="00CC430F">
        <w:t xml:space="preserve">  odpadów komunalnych  Wykonawca zobowiązany jest odebrać </w:t>
      </w:r>
      <w:r w:rsidRPr="00155972">
        <w:rPr>
          <w:b/>
          <w:i/>
        </w:rPr>
        <w:t>wszystkie</w:t>
      </w:r>
      <w:r w:rsidRPr="00CC430F">
        <w:t xml:space="preserve"> odpady komunalne umieszczone w pojemnikach na odpady zmieszane/posortownicze,  a także odpady, które zostały wysypane z pojemników w trakcie ich opróżniania oraz w wyjątkowych, uzasadnionych sytuacjach do zbierania większych aniżeli przewiduje regulamin ilości odpadów komunalnych (tzw. nadwyżki)</w:t>
      </w:r>
    </w:p>
    <w:p w14:paraId="3DAF378A" w14:textId="69342402" w:rsidR="00155972" w:rsidRDefault="00CC430F" w:rsidP="00356249">
      <w:pPr>
        <w:numPr>
          <w:ilvl w:val="2"/>
          <w:numId w:val="24"/>
        </w:numPr>
        <w:spacing w:after="0" w:line="240" w:lineRule="auto"/>
        <w:ind w:left="1276" w:hanging="322"/>
        <w:jc w:val="both"/>
      </w:pPr>
      <w:r w:rsidRPr="00CC430F">
        <w:t xml:space="preserve">uprzątać odpady komunalne, które zostały wysypane z pojemników w trakcie ich opróżniania, </w:t>
      </w:r>
    </w:p>
    <w:p w14:paraId="56E7CB08" w14:textId="77777777" w:rsidR="00155972" w:rsidRDefault="00CC430F" w:rsidP="00356249">
      <w:pPr>
        <w:numPr>
          <w:ilvl w:val="2"/>
          <w:numId w:val="24"/>
        </w:numPr>
        <w:spacing w:after="0" w:line="240" w:lineRule="auto"/>
        <w:ind w:left="1276" w:hanging="322"/>
        <w:jc w:val="both"/>
      </w:pPr>
      <w:r w:rsidRPr="00CC430F">
        <w:t>odstawiać, po opróżnieniu, pojemniki na odpady w miejsca ich ustawienia,</w:t>
      </w:r>
    </w:p>
    <w:p w14:paraId="40204C5D" w14:textId="7C8D6D58" w:rsidR="00CC430F" w:rsidRPr="00CC430F" w:rsidRDefault="00155972" w:rsidP="00356249">
      <w:pPr>
        <w:spacing w:after="0" w:line="240" w:lineRule="auto"/>
        <w:ind w:left="1276"/>
        <w:jc w:val="both"/>
      </w:pPr>
      <w:r>
        <w:t>(z</w:t>
      </w:r>
      <w:r w:rsidR="00CC430F" w:rsidRPr="00CC430F">
        <w:t xml:space="preserve">a miejsce odbioru pojemnika traktuje się miejsce spełniające wymagania opisane w § 10 </w:t>
      </w:r>
      <w:r w:rsidR="00CC430F" w:rsidRPr="00155972">
        <w:rPr>
          <w:b/>
          <w:bCs/>
        </w:rPr>
        <w:t>Regulaminu utrzymania czystości i porządku na terenie Gminy Miejskiej Zawidów</w:t>
      </w:r>
      <w:r>
        <w:rPr>
          <w:b/>
          <w:bCs/>
        </w:rPr>
        <w:t>)</w:t>
      </w:r>
    </w:p>
    <w:p w14:paraId="321E5477" w14:textId="77777777" w:rsidR="00CC430F" w:rsidRPr="00CC430F" w:rsidRDefault="00CC430F" w:rsidP="00356249">
      <w:pPr>
        <w:numPr>
          <w:ilvl w:val="1"/>
          <w:numId w:val="24"/>
        </w:numPr>
        <w:spacing w:after="0" w:line="240" w:lineRule="auto"/>
        <w:ind w:left="851"/>
        <w:jc w:val="both"/>
      </w:pPr>
      <w:r w:rsidRPr="00CC430F">
        <w:t>Wykonawca zobowiązany jest do każdorazowego sprawdzenia zawartości pojemnika na zmieszane odpady komunalne, a w przypadku stwierdzenia, że w pojemniku znajdują się odpady, których obowiązek selektywnego zbierania wynika z Uchwały NR XXIX/132/2020 Rady Miejskiej w Zawidowie  z dnia 27 listopada 2020 r. w sprawie regulaminu utrzymania czystości i porządku na terenie Gminy Miejskiej Zawidów Uchwały - do udokumentowania tego faktu oraz niezwłocznego powiadomienia Zamawiającego, wraz ze wskazaniem adresu nieruchomości.</w:t>
      </w:r>
    </w:p>
    <w:p w14:paraId="509B3A69" w14:textId="77777777" w:rsidR="00CC430F" w:rsidRPr="00CC430F" w:rsidRDefault="00CC430F" w:rsidP="00356249">
      <w:pPr>
        <w:numPr>
          <w:ilvl w:val="1"/>
          <w:numId w:val="24"/>
        </w:numPr>
        <w:spacing w:after="0" w:line="240" w:lineRule="auto"/>
        <w:ind w:left="851"/>
        <w:jc w:val="both"/>
      </w:pPr>
      <w:r w:rsidRPr="00CC430F">
        <w:t>Ponadto Wykonawca zobowiązany jest do niezwłocznego informowania Zamawiającego o wszelkich nieprawidłowościach  stwierdzonych w trakcie świadczenia usługi, a w szczególności i stwierdzonych przypadkach:</w:t>
      </w:r>
    </w:p>
    <w:p w14:paraId="6E1CBE89" w14:textId="71485CC2" w:rsidR="00CC430F" w:rsidRPr="00CC430F" w:rsidRDefault="00CC430F" w:rsidP="00356249">
      <w:pPr>
        <w:pStyle w:val="Akapitzlist"/>
        <w:numPr>
          <w:ilvl w:val="0"/>
          <w:numId w:val="41"/>
        </w:numPr>
        <w:spacing w:after="0" w:line="240" w:lineRule="auto"/>
        <w:ind w:left="1418"/>
        <w:jc w:val="both"/>
      </w:pPr>
      <w:r w:rsidRPr="00CC430F">
        <w:t>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14:paraId="5FC6794A" w14:textId="3A64848C" w:rsidR="00CC430F" w:rsidRPr="00CC430F" w:rsidRDefault="00CC430F" w:rsidP="00356249">
      <w:pPr>
        <w:pStyle w:val="Akapitzlist"/>
        <w:numPr>
          <w:ilvl w:val="0"/>
          <w:numId w:val="41"/>
        </w:numPr>
        <w:spacing w:after="0" w:line="240" w:lineRule="auto"/>
        <w:ind w:left="1418"/>
        <w:jc w:val="both"/>
      </w:pPr>
      <w:r w:rsidRPr="00CC430F">
        <w:t>niemożności odebrania z nieruchomości odpadów komunalnych zmieszanych ze względu na brak współdziałania właściciela nieruchomości z Wykonawcą.</w:t>
      </w:r>
    </w:p>
    <w:p w14:paraId="453ACB15" w14:textId="77777777" w:rsidR="00FB3DEB" w:rsidRDefault="00FB3DEB" w:rsidP="00356249">
      <w:pPr>
        <w:numPr>
          <w:ilvl w:val="1"/>
          <w:numId w:val="24"/>
        </w:numPr>
        <w:spacing w:after="0" w:line="240" w:lineRule="auto"/>
        <w:ind w:left="851"/>
        <w:jc w:val="both"/>
      </w:pPr>
      <w:r w:rsidRPr="00FB3DEB">
        <w:t xml:space="preserve">Odbiór odpadów na terenie gminy może odbywać się w godzinach od 6:00 do 20:00 w dni robocze i w godzinach od 7:00 do 20:00 w soboty z wyłączeniem instytucji publicznych takich jak Urząd Miejski, Przedszkole Publiczne, Szkoła Podstawowa, Oczyszczalnia Ścieków oraz Wodociągi, gdzie odbiór odpadów może odbywać się wyłącznie w dni robocze w godzinach od 7:00 do 15:00. Odpady powinny być dostarczane tego samego dnia do Regionalnej Instalacji Przetwarzania Odpadów Komunalnych (RIPOK) w Lubaniu – Centrum Utylizacji Odpadów Gmin Łużyckich przy ul. Bazaltowej 1 w Lubaniu w godzinach jej funkcjonowania na zasadach określonych w § 2 Umowy o przyjmowanie odpadów </w:t>
      </w:r>
      <w:r w:rsidRPr="00FB3DEB">
        <w:lastRenderedPageBreak/>
        <w:t xml:space="preserve">komunalnych nr 5/2013 z dnia 07.03.2013 r. o przyjmowanie odpadów komunalnych do Regionalnej Instalacji Przetwarzania Odpadów Komunalnych (RIPOK) w Lubaniu zawartej na podstawie porozumienia Gminy Miejskiej Zawidów a Gminą Miejska Lubań oraz Aneksu nr 1 z dnia 28 listopada 2012r. </w:t>
      </w:r>
    </w:p>
    <w:p w14:paraId="056A906E" w14:textId="75E998A4" w:rsidR="00CC430F" w:rsidRPr="00CC430F" w:rsidRDefault="00CC430F" w:rsidP="00356249">
      <w:pPr>
        <w:numPr>
          <w:ilvl w:val="1"/>
          <w:numId w:val="24"/>
        </w:numPr>
        <w:spacing w:after="0" w:line="240" w:lineRule="auto"/>
        <w:ind w:left="851"/>
        <w:jc w:val="both"/>
      </w:pPr>
      <w:bookmarkStart w:id="3" w:name="_Hlk119398724"/>
      <w:r w:rsidRPr="00CC430F">
        <w:rPr>
          <w:bCs/>
        </w:rPr>
        <w:t xml:space="preserve">Wykonawca dostarczy odpowiednie pojemniki do zbiórki </w:t>
      </w:r>
      <w:proofErr w:type="spellStart"/>
      <w:r w:rsidRPr="00CC430F">
        <w:rPr>
          <w:bCs/>
        </w:rPr>
        <w:t>posortowniczych</w:t>
      </w:r>
      <w:proofErr w:type="spellEnd"/>
      <w:r w:rsidRPr="00CC430F">
        <w:rPr>
          <w:bCs/>
        </w:rPr>
        <w:t xml:space="preserve">  odpadów komunalnych do nieruchomości zamieszkałych i niezamieszkałych.</w:t>
      </w:r>
      <w:r w:rsidRPr="00CC430F">
        <w:t xml:space="preserve"> Pojemniki rozmieszczane będą na podstawie złożonych przez mieszkańców miasta deklaracji. Dostarczone pojemniki Wykonawca utrzyma w należytym stanie sanitarno-porządkowym tj. podda je dezynfekcji raz na </w:t>
      </w:r>
      <w:r w:rsidR="00FB3B8D">
        <w:t>pół roku</w:t>
      </w:r>
      <w:r w:rsidRPr="00CC430F">
        <w:t>.</w:t>
      </w:r>
    </w:p>
    <w:bookmarkEnd w:id="3"/>
    <w:p w14:paraId="389282CC" w14:textId="0AF4A621" w:rsidR="00155972" w:rsidRDefault="00CC430F" w:rsidP="00356249">
      <w:pPr>
        <w:numPr>
          <w:ilvl w:val="1"/>
          <w:numId w:val="24"/>
        </w:numPr>
        <w:spacing w:after="0" w:line="240" w:lineRule="auto"/>
        <w:ind w:left="851"/>
        <w:jc w:val="both"/>
      </w:pPr>
      <w:r w:rsidRPr="00CC430F">
        <w:t>Wykonawca zobowiązany jest dysponować taką ilością pojemników, aby zapewnić ich wynajem (lub oddanie w inną formę użytkowania</w:t>
      </w:r>
      <w:r w:rsidR="006F3360">
        <w:t>, tj. zakup od Wykonawcy</w:t>
      </w:r>
      <w:r w:rsidRPr="00CC430F">
        <w:t>) wszystkim zainteresowanym właścicielom nieruchomości.</w:t>
      </w:r>
    </w:p>
    <w:p w14:paraId="26118458" w14:textId="5F64C97C" w:rsidR="00CC430F" w:rsidRPr="00CC430F" w:rsidRDefault="00CC430F" w:rsidP="00356249">
      <w:pPr>
        <w:numPr>
          <w:ilvl w:val="1"/>
          <w:numId w:val="24"/>
        </w:numPr>
        <w:spacing w:after="0" w:line="240" w:lineRule="auto"/>
        <w:ind w:left="851"/>
        <w:jc w:val="both"/>
      </w:pPr>
      <w:r w:rsidRPr="00CC430F">
        <w:t>Wykonawca zobowiązany jest do sporządzania comiesięcznego raportów o sposobie realizacji odbioru i transportu zmieszanych/</w:t>
      </w:r>
      <w:proofErr w:type="spellStart"/>
      <w:r w:rsidRPr="00CC430F">
        <w:t>posortowniczych</w:t>
      </w:r>
      <w:proofErr w:type="spellEnd"/>
      <w:r w:rsidRPr="00CC430F">
        <w:t xml:space="preserve">  odpadów komunalnych, które zawierać będzie:</w:t>
      </w:r>
    </w:p>
    <w:p w14:paraId="090EF5B8" w14:textId="77777777" w:rsidR="00CC430F" w:rsidRPr="00CC430F" w:rsidRDefault="00CC430F" w:rsidP="00356249">
      <w:pPr>
        <w:numPr>
          <w:ilvl w:val="0"/>
          <w:numId w:val="6"/>
        </w:numPr>
        <w:spacing w:after="0" w:line="240" w:lineRule="auto"/>
        <w:ind w:left="1276"/>
        <w:jc w:val="both"/>
      </w:pPr>
      <w:r w:rsidRPr="00CC430F">
        <w:t>informację o ilości (masie) odebranych odpadów zmieszanych,</w:t>
      </w:r>
    </w:p>
    <w:p w14:paraId="1DF54DD7" w14:textId="73F202DE" w:rsidR="00CC430F" w:rsidRPr="00CC430F" w:rsidRDefault="00CC430F" w:rsidP="00356249">
      <w:pPr>
        <w:numPr>
          <w:ilvl w:val="0"/>
          <w:numId w:val="6"/>
        </w:numPr>
        <w:spacing w:after="0" w:line="240" w:lineRule="auto"/>
        <w:ind w:left="1276"/>
        <w:jc w:val="both"/>
      </w:pPr>
      <w:r w:rsidRPr="00CC430F">
        <w:t>informację o dostarczeniu wszystkich zebranych odpadów do wskazanej Regionalnej Instalacji Przetwarzania Odpadów Komunalnych (RIPOK) w Lubaniu – Centrum Utylizacji Odpadów Gmin Łużyckich przy ul. Bazaltowej 1 w Lubaniu ,</w:t>
      </w:r>
    </w:p>
    <w:p w14:paraId="66B7FB35" w14:textId="77777777" w:rsidR="00CC430F" w:rsidRPr="00CC430F" w:rsidRDefault="00CC430F" w:rsidP="00356249">
      <w:pPr>
        <w:numPr>
          <w:ilvl w:val="0"/>
          <w:numId w:val="6"/>
        </w:numPr>
        <w:spacing w:after="0" w:line="240" w:lineRule="auto"/>
        <w:ind w:left="1276"/>
        <w:jc w:val="both"/>
      </w:pPr>
      <w:r w:rsidRPr="00CC430F">
        <w:t>informację o ilości postawionych pojemników .</w:t>
      </w:r>
    </w:p>
    <w:p w14:paraId="3B2D12BF" w14:textId="511F31FF" w:rsidR="00CC430F" w:rsidRPr="00CC430F" w:rsidRDefault="00CC430F" w:rsidP="00356249">
      <w:pPr>
        <w:pStyle w:val="Akapitzlist"/>
        <w:numPr>
          <w:ilvl w:val="1"/>
          <w:numId w:val="24"/>
        </w:numPr>
        <w:spacing w:after="0" w:line="240" w:lineRule="auto"/>
        <w:ind w:left="851"/>
        <w:jc w:val="both"/>
      </w:pPr>
      <w:r w:rsidRPr="00CC430F">
        <w:t>Szacowana ilość zmieszanych/</w:t>
      </w:r>
      <w:proofErr w:type="spellStart"/>
      <w:r w:rsidRPr="00CC430F">
        <w:t>posortowniczych</w:t>
      </w:r>
      <w:proofErr w:type="spellEnd"/>
      <w:r w:rsidRPr="00CC430F">
        <w:t xml:space="preserve">  odpadów komunalnych, odbieranych od mieszkańców określa się wg obliczeń szacunkowych na: </w:t>
      </w:r>
    </w:p>
    <w:p w14:paraId="4B34F1D8" w14:textId="0EC74317" w:rsidR="00CC430F" w:rsidRPr="00CC430F" w:rsidRDefault="00CC430F" w:rsidP="00356249">
      <w:pPr>
        <w:pStyle w:val="Akapitzlist"/>
        <w:numPr>
          <w:ilvl w:val="0"/>
          <w:numId w:val="42"/>
        </w:numPr>
        <w:spacing w:after="0" w:line="240" w:lineRule="auto"/>
        <w:ind w:left="1276"/>
        <w:jc w:val="both"/>
      </w:pPr>
      <w:r w:rsidRPr="00CC430F">
        <w:t>01.01-31.12.202</w:t>
      </w:r>
      <w:r w:rsidR="00D366FB">
        <w:t>3</w:t>
      </w:r>
      <w:r w:rsidRPr="00CC430F">
        <w:t xml:space="preserve"> r. –  </w:t>
      </w:r>
      <w:r w:rsidR="00D366FB">
        <w:t>6</w:t>
      </w:r>
      <w:r w:rsidR="007C1607">
        <w:t>00</w:t>
      </w:r>
      <w:r w:rsidRPr="00CC430F">
        <w:t xml:space="preserve"> Mg  </w:t>
      </w:r>
    </w:p>
    <w:p w14:paraId="492EB7BF" w14:textId="77777777" w:rsidR="00CC430F" w:rsidRPr="00CC430F" w:rsidRDefault="00CC430F" w:rsidP="00CC430F">
      <w:pPr>
        <w:spacing w:after="0" w:line="240" w:lineRule="auto"/>
        <w:jc w:val="both"/>
      </w:pPr>
    </w:p>
    <w:p w14:paraId="204BF0C8" w14:textId="0DEDBC0E" w:rsidR="00CC430F" w:rsidRPr="00CC430F" w:rsidRDefault="00CC430F">
      <w:pPr>
        <w:numPr>
          <w:ilvl w:val="0"/>
          <w:numId w:val="24"/>
        </w:numPr>
        <w:spacing w:after="0" w:line="240" w:lineRule="auto"/>
        <w:jc w:val="both"/>
        <w:rPr>
          <w:b/>
        </w:rPr>
      </w:pPr>
      <w:r w:rsidRPr="00CC430F">
        <w:rPr>
          <w:b/>
        </w:rPr>
        <w:t xml:space="preserve">W zakresie organizacji selektywnej zbiórki odpadów: papieru i tektury, metali, tworzyw sztucznych, opakowań wielomateriałowych, odzieży i tekstyliów oraz opakowań ze szkła wraz z odbiorem i zagospodarowaniem odpadów Wykonawca ma obowiązek </w:t>
      </w:r>
      <w:r w:rsidRPr="00CC430F">
        <w:t>zorganizować oraz przeprowadzić selektywną zbiórkę odpadów komunalnych  w systemie „workowym” dla nieruchomości zamieszkałych i niezamieszkałych, z obszarów zabudowy jednorodzinnej i wielorodzinnej do 7 lokali – polegającą na selektywnym zbieraniu i odbieraniu odpadów komunalnych zgromadzonych w workach do segregacji odpadów na terenie posesji.</w:t>
      </w:r>
    </w:p>
    <w:p w14:paraId="1C60ECB2" w14:textId="77777777" w:rsidR="00CC430F" w:rsidRPr="00CC430F" w:rsidRDefault="00CC430F">
      <w:pPr>
        <w:numPr>
          <w:ilvl w:val="0"/>
          <w:numId w:val="3"/>
        </w:numPr>
        <w:spacing w:after="0" w:line="240" w:lineRule="auto"/>
        <w:jc w:val="both"/>
      </w:pPr>
      <w:r w:rsidRPr="00CC430F">
        <w:t>Wykonawca zobowiązany jest odebrać każdą ilość prawidłowo posegregowanych odpadów zgromadzonych w workach, przeznaczonych na poszczególną frakcję odpadu.</w:t>
      </w:r>
    </w:p>
    <w:p w14:paraId="4D651971" w14:textId="77777777" w:rsidR="00CC430F" w:rsidRPr="00CC430F" w:rsidRDefault="00CC430F">
      <w:pPr>
        <w:numPr>
          <w:ilvl w:val="0"/>
          <w:numId w:val="3"/>
        </w:numPr>
        <w:spacing w:after="0" w:line="240" w:lineRule="auto"/>
        <w:jc w:val="both"/>
      </w:pPr>
      <w:r w:rsidRPr="00CC430F">
        <w:t>Wykonawca zobowiązany będzie dostarczać do każdej nieruchomości zamieszkałej i niezamieszkałej z obszarów zabudowy jednorodzinnej i wielorodzinnej do 7 lokali zestaw  worków do segregacji w ilości i kolorystyce:</w:t>
      </w:r>
    </w:p>
    <w:p w14:paraId="3A8DE768" w14:textId="77777777" w:rsidR="00CC430F" w:rsidRPr="00CC430F" w:rsidRDefault="00CC430F" w:rsidP="00FA52AA">
      <w:pPr>
        <w:numPr>
          <w:ilvl w:val="2"/>
          <w:numId w:val="24"/>
        </w:numPr>
        <w:spacing w:after="0" w:line="240" w:lineRule="auto"/>
        <w:ind w:left="993" w:hanging="322"/>
        <w:jc w:val="both"/>
      </w:pPr>
      <w:r w:rsidRPr="00CC430F">
        <w:t>pierwszy zestaw worków:</w:t>
      </w:r>
    </w:p>
    <w:p w14:paraId="70F35513" w14:textId="77777777" w:rsidR="00CC430F" w:rsidRPr="00CC430F" w:rsidRDefault="00CC430F">
      <w:pPr>
        <w:numPr>
          <w:ilvl w:val="1"/>
          <w:numId w:val="29"/>
        </w:numPr>
        <w:spacing w:after="0" w:line="240" w:lineRule="auto"/>
        <w:jc w:val="both"/>
      </w:pPr>
      <w:r w:rsidRPr="00CC430F">
        <w:t>worek koloru żółtego oznaczony napisem „Metale i tworzywa sztuczne” – 2 szt.,</w:t>
      </w:r>
    </w:p>
    <w:p w14:paraId="4213A101" w14:textId="77777777" w:rsidR="00CC430F" w:rsidRPr="00CC430F" w:rsidRDefault="00CC430F">
      <w:pPr>
        <w:numPr>
          <w:ilvl w:val="1"/>
          <w:numId w:val="29"/>
        </w:numPr>
        <w:spacing w:after="0" w:line="240" w:lineRule="auto"/>
        <w:jc w:val="both"/>
      </w:pPr>
      <w:r w:rsidRPr="00CC430F">
        <w:t>worek koloru niebieskiego oznaczony napisem „Papier” – 1 szt.,</w:t>
      </w:r>
    </w:p>
    <w:p w14:paraId="06147ACF" w14:textId="77777777" w:rsidR="00CC430F" w:rsidRPr="00CC430F" w:rsidRDefault="00CC430F">
      <w:pPr>
        <w:numPr>
          <w:ilvl w:val="1"/>
          <w:numId w:val="29"/>
        </w:numPr>
        <w:spacing w:after="0" w:line="240" w:lineRule="auto"/>
        <w:jc w:val="both"/>
      </w:pPr>
      <w:r w:rsidRPr="00CC430F">
        <w:t xml:space="preserve">worek koloru zielonego oznaczony napisem „Szkło” – 1 szt., </w:t>
      </w:r>
    </w:p>
    <w:p w14:paraId="5AB809B3" w14:textId="77777777" w:rsidR="00CC430F" w:rsidRPr="00CC430F" w:rsidRDefault="00CC430F">
      <w:pPr>
        <w:numPr>
          <w:ilvl w:val="1"/>
          <w:numId w:val="29"/>
        </w:numPr>
        <w:spacing w:after="0" w:line="240" w:lineRule="auto"/>
        <w:jc w:val="both"/>
      </w:pPr>
      <w:r w:rsidRPr="00CC430F">
        <w:t>dla Zamawiającego komplet worków w kolorystyce i nazewnictwie jak wyżej w ilości po 50 szt. każdej frakcji,</w:t>
      </w:r>
    </w:p>
    <w:p w14:paraId="61590233" w14:textId="77777777" w:rsidR="00CC430F" w:rsidRPr="00CC430F" w:rsidRDefault="00CC430F" w:rsidP="00FA52AA">
      <w:pPr>
        <w:numPr>
          <w:ilvl w:val="2"/>
          <w:numId w:val="24"/>
        </w:numPr>
        <w:spacing w:after="0" w:line="240" w:lineRule="auto"/>
        <w:ind w:left="993" w:hanging="322"/>
        <w:jc w:val="both"/>
      </w:pPr>
      <w:r w:rsidRPr="00CC430F">
        <w:t>kolejne zestawy worków - Wykonawca dostarcza taką ilość worków na odpady segregowane, jaką odebrał w danym dniu z nieruchomości (zasada „worek za worek”). Wykonawca pozostawi kolejny zestaw worków pod  pokrywą pojemnika na odpady posortownicze lub w innym uzgodnionym z właścicielem miejscu,</w:t>
      </w:r>
    </w:p>
    <w:p w14:paraId="21D38658" w14:textId="77777777" w:rsidR="00CC430F" w:rsidRPr="00CC430F" w:rsidRDefault="00CC430F">
      <w:pPr>
        <w:numPr>
          <w:ilvl w:val="0"/>
          <w:numId w:val="3"/>
        </w:numPr>
        <w:spacing w:after="0" w:line="240" w:lineRule="auto"/>
        <w:jc w:val="both"/>
      </w:pPr>
      <w:r w:rsidRPr="00CC430F">
        <w:t>Worki na odpady segregowane muszą spełniać następujące wymagania:</w:t>
      </w:r>
    </w:p>
    <w:p w14:paraId="4AD5B124" w14:textId="77777777" w:rsidR="00CC430F" w:rsidRPr="00CC430F" w:rsidRDefault="00CC430F" w:rsidP="00FA52AA">
      <w:pPr>
        <w:numPr>
          <w:ilvl w:val="0"/>
          <w:numId w:val="1"/>
        </w:numPr>
        <w:tabs>
          <w:tab w:val="clear" w:pos="720"/>
        </w:tabs>
        <w:spacing w:after="0" w:line="240" w:lineRule="auto"/>
        <w:ind w:left="993" w:hanging="284"/>
        <w:jc w:val="both"/>
      </w:pPr>
      <w:r w:rsidRPr="00CC430F">
        <w:t xml:space="preserve">minimalna pojemność </w:t>
      </w:r>
      <w:smartTag w:uri="urn:schemas-microsoft-com:office:smarttags" w:element="metricconverter">
        <w:smartTagPr>
          <w:attr w:name="ProductID" w:val="30 m"/>
        </w:smartTagPr>
        <w:r w:rsidRPr="00CC430F">
          <w:t>110 l</w:t>
        </w:r>
      </w:smartTag>
      <w:r w:rsidRPr="00CC430F">
        <w:t xml:space="preserve">, o wytrzymałości nie mniejszej niż dla tworzywa  LDPE  o grubości minimum </w:t>
      </w:r>
      <w:smartTag w:uri="urn:schemas-microsoft-com:office:smarttags" w:element="metricconverter">
        <w:smartTagPr>
          <w:attr w:name="ProductID" w:val="30 m"/>
        </w:smartTagPr>
        <w:r w:rsidRPr="00CC430F">
          <w:t>0,06 mm</w:t>
        </w:r>
      </w:smartTag>
      <w:r w:rsidRPr="00CC430F">
        <w:t>,</w:t>
      </w:r>
    </w:p>
    <w:p w14:paraId="02F97D63" w14:textId="77777777" w:rsidR="00CC430F" w:rsidRPr="00CC430F" w:rsidRDefault="00CC430F" w:rsidP="00FA52AA">
      <w:pPr>
        <w:numPr>
          <w:ilvl w:val="0"/>
          <w:numId w:val="1"/>
        </w:numPr>
        <w:tabs>
          <w:tab w:val="clear" w:pos="720"/>
        </w:tabs>
        <w:spacing w:after="0" w:line="240" w:lineRule="auto"/>
        <w:ind w:left="993" w:hanging="284"/>
        <w:jc w:val="both"/>
      </w:pPr>
      <w:r w:rsidRPr="00CC430F">
        <w:t>oznaczone trwale i czytelnie nazwą, numerem telefonu operatora/przedsiębiorcy,</w:t>
      </w:r>
    </w:p>
    <w:p w14:paraId="384BE122" w14:textId="3FFED995" w:rsidR="00CC430F" w:rsidRPr="00CC430F" w:rsidRDefault="00CC430F" w:rsidP="00FA52AA">
      <w:pPr>
        <w:numPr>
          <w:ilvl w:val="0"/>
          <w:numId w:val="1"/>
        </w:numPr>
        <w:tabs>
          <w:tab w:val="clear" w:pos="720"/>
        </w:tabs>
        <w:spacing w:after="0" w:line="240" w:lineRule="auto"/>
        <w:ind w:left="993" w:hanging="284"/>
        <w:jc w:val="both"/>
      </w:pPr>
      <w:r w:rsidRPr="00CC430F">
        <w:t>spełniać wymagania określone w Rozporządzeniu Ministra</w:t>
      </w:r>
      <w:r w:rsidR="007C1607">
        <w:t xml:space="preserve"> Klimatu i</w:t>
      </w:r>
      <w:r w:rsidRPr="00CC430F">
        <w:t xml:space="preserve"> Środowiska z dnia </w:t>
      </w:r>
      <w:r w:rsidR="007C1607">
        <w:t>10</w:t>
      </w:r>
      <w:r w:rsidRPr="00CC430F">
        <w:t xml:space="preserve"> </w:t>
      </w:r>
      <w:r w:rsidR="007C1607">
        <w:t>maja 2021</w:t>
      </w:r>
      <w:r w:rsidRPr="00CC430F">
        <w:t xml:space="preserve"> r. w sprawie </w:t>
      </w:r>
      <w:r w:rsidR="00775482">
        <w:t>sposobu</w:t>
      </w:r>
      <w:r w:rsidRPr="00CC430F">
        <w:t xml:space="preserve"> selektywnego zbierania wybranych frakcji odpadów (</w:t>
      </w:r>
      <w:proofErr w:type="spellStart"/>
      <w:r w:rsidRPr="00CC430F">
        <w:t>t.j</w:t>
      </w:r>
      <w:proofErr w:type="spellEnd"/>
      <w:r w:rsidRPr="00CC430F">
        <w:t>. Dz. U. z 20</w:t>
      </w:r>
      <w:r w:rsidR="007C1607">
        <w:t>21</w:t>
      </w:r>
      <w:r w:rsidRPr="00CC430F">
        <w:t xml:space="preserve"> r. poz. </w:t>
      </w:r>
      <w:r w:rsidR="007C1607">
        <w:t>906</w:t>
      </w:r>
      <w:r w:rsidRPr="00CC430F">
        <w:t>).</w:t>
      </w:r>
    </w:p>
    <w:p w14:paraId="5208A899" w14:textId="77777777" w:rsidR="00CC430F" w:rsidRPr="00CC430F" w:rsidRDefault="00CC430F">
      <w:pPr>
        <w:numPr>
          <w:ilvl w:val="0"/>
          <w:numId w:val="3"/>
        </w:numPr>
        <w:spacing w:after="0" w:line="240" w:lineRule="auto"/>
        <w:jc w:val="both"/>
      </w:pPr>
      <w:r w:rsidRPr="00CC430F">
        <w:t xml:space="preserve">Wykonawca zobowiązany jest dostarczyć pierwszy zestaw worków wraz z harmonogramem ich odbioru w terminie 14 dni od daty podpisania umowy.  </w:t>
      </w:r>
    </w:p>
    <w:p w14:paraId="3138DEDC" w14:textId="77777777" w:rsidR="00CC430F" w:rsidRPr="00CC430F" w:rsidRDefault="00CC430F">
      <w:pPr>
        <w:numPr>
          <w:ilvl w:val="0"/>
          <w:numId w:val="3"/>
        </w:numPr>
        <w:spacing w:after="0" w:line="240" w:lineRule="auto"/>
        <w:jc w:val="both"/>
      </w:pPr>
      <w:bookmarkStart w:id="4" w:name="_Hlk119400124"/>
      <w:r w:rsidRPr="00CC430F">
        <w:lastRenderedPageBreak/>
        <w:t xml:space="preserve">Wykonawca dostosuje częstotliwość odbioru odpadów segregowanych, tak aby zapewnić zabezpieczenie odpadów przed pogorszeniem ich jakości dla przyszłym procesów ich przetwarzania. </w:t>
      </w:r>
    </w:p>
    <w:p w14:paraId="6DCA5943" w14:textId="1A910502" w:rsidR="00CC430F" w:rsidRPr="00CC430F" w:rsidRDefault="00CC430F">
      <w:pPr>
        <w:numPr>
          <w:ilvl w:val="0"/>
          <w:numId w:val="3"/>
        </w:numPr>
        <w:spacing w:after="0" w:line="240" w:lineRule="auto"/>
        <w:jc w:val="both"/>
      </w:pPr>
      <w:bookmarkStart w:id="5" w:name="_Hlk119400429"/>
      <w:bookmarkEnd w:id="4"/>
      <w:r w:rsidRPr="00CC430F">
        <w:t>Wykonawca zobowiązany jest odebrać wszystkie odpady zgromadzone w pojemnikach, a także odpady, które zostały wysypane z pojemników w trakcie ich opróżniania</w:t>
      </w:r>
      <w:r w:rsidR="005A2396">
        <w:t xml:space="preserve">. </w:t>
      </w:r>
    </w:p>
    <w:bookmarkEnd w:id="5"/>
    <w:p w14:paraId="06CF5A27" w14:textId="77777777" w:rsidR="00CC430F" w:rsidRPr="00CC430F" w:rsidRDefault="00CC430F">
      <w:pPr>
        <w:numPr>
          <w:ilvl w:val="0"/>
          <w:numId w:val="3"/>
        </w:numPr>
        <w:spacing w:after="0" w:line="240" w:lineRule="auto"/>
        <w:jc w:val="both"/>
      </w:pPr>
      <w:r w:rsidRPr="00CC430F">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14:paraId="5BC2328E" w14:textId="0B897100" w:rsidR="00CC430F" w:rsidRPr="00CC430F" w:rsidRDefault="00CC430F">
      <w:pPr>
        <w:numPr>
          <w:ilvl w:val="0"/>
          <w:numId w:val="3"/>
        </w:numPr>
        <w:spacing w:after="0" w:line="240" w:lineRule="auto"/>
        <w:jc w:val="both"/>
      </w:pPr>
      <w:r w:rsidRPr="00CC430F">
        <w:t xml:space="preserve">Procedura weryfikacji dostarczanych odpadów selektywnie zbieranych w Regionalnej Instalacji Przetwarzania odpadów Komunalnych  (RIPOK) w Lubaniu została </w:t>
      </w:r>
      <w:r w:rsidR="00D366FB" w:rsidRPr="00CC430F">
        <w:t>określona</w:t>
      </w:r>
      <w:r w:rsidRPr="00CC430F">
        <w:t xml:space="preserve"> w § 3 Umowy o przyjmowanie odpadów komunalnych z dnia 07.03.2013 r. </w:t>
      </w:r>
    </w:p>
    <w:p w14:paraId="441A47C1" w14:textId="77777777" w:rsidR="00CC430F" w:rsidRPr="00CC430F" w:rsidRDefault="00CC430F">
      <w:pPr>
        <w:numPr>
          <w:ilvl w:val="0"/>
          <w:numId w:val="3"/>
        </w:numPr>
        <w:spacing w:after="0" w:line="240" w:lineRule="auto"/>
        <w:jc w:val="both"/>
      </w:pPr>
      <w:r w:rsidRPr="00CC430F">
        <w:t xml:space="preserve">Wszystkie odpady komunalne segregowane Wykonawca zobowiązany jest przekazać do </w:t>
      </w:r>
      <w:r w:rsidRPr="00CC430F">
        <w:rPr>
          <w:b/>
        </w:rPr>
        <w:t xml:space="preserve"> Regionalnej Instalacji Przetwarzania Odpadów Komunalnych w Lubaniu jako </w:t>
      </w:r>
      <w:r w:rsidRPr="00CC430F">
        <w:t>instalacji odzysku i unieszkodliwiania odpadów.</w:t>
      </w:r>
    </w:p>
    <w:p w14:paraId="3F3F8C9B" w14:textId="77777777" w:rsidR="00CC430F" w:rsidRPr="00CC430F" w:rsidRDefault="00CC430F">
      <w:pPr>
        <w:numPr>
          <w:ilvl w:val="0"/>
          <w:numId w:val="3"/>
        </w:numPr>
        <w:spacing w:after="0" w:line="240" w:lineRule="auto"/>
        <w:jc w:val="both"/>
      </w:pPr>
      <w:r w:rsidRPr="00CC430F">
        <w:t>Wykonawca winien niezwłocznie informować Zamawiającego o wszystkich wydarzenia istotnych ze względu na świadczoną usługę, a w szczególności o:</w:t>
      </w:r>
    </w:p>
    <w:p w14:paraId="0401F9D1" w14:textId="77777777" w:rsidR="00CC430F" w:rsidRPr="00CC430F" w:rsidRDefault="00CC430F">
      <w:pPr>
        <w:numPr>
          <w:ilvl w:val="0"/>
          <w:numId w:val="8"/>
        </w:numPr>
        <w:spacing w:after="0" w:line="240" w:lineRule="auto"/>
        <w:ind w:left="1134"/>
        <w:jc w:val="both"/>
      </w:pPr>
      <w:r w:rsidRPr="00CC430F">
        <w:t>wszelkich nieprawidłowościach związanych z eksploatacją i lokalizacją pojemników na odpady zbierane selektywnie oraz sposobem segregacji odpadów przez użytkowników,</w:t>
      </w:r>
    </w:p>
    <w:p w14:paraId="5AD982CB" w14:textId="77777777" w:rsidR="00CC430F" w:rsidRPr="00CC430F" w:rsidRDefault="00CC430F">
      <w:pPr>
        <w:numPr>
          <w:ilvl w:val="0"/>
          <w:numId w:val="8"/>
        </w:numPr>
        <w:spacing w:after="0" w:line="240" w:lineRule="auto"/>
        <w:ind w:left="1134"/>
        <w:jc w:val="both"/>
      </w:pPr>
      <w:r w:rsidRPr="00CC430F">
        <w:t>niemożności odebrania z nieruchomości odpadów komunalnych zmieszanych ze względu na brak współdziałania właściciela nieruchomości z Wykonawcą,</w:t>
      </w:r>
    </w:p>
    <w:p w14:paraId="657B849A" w14:textId="77777777" w:rsidR="00CC430F" w:rsidRPr="00CC430F" w:rsidRDefault="00CC430F">
      <w:pPr>
        <w:numPr>
          <w:ilvl w:val="0"/>
          <w:numId w:val="8"/>
        </w:numPr>
        <w:spacing w:after="0" w:line="240" w:lineRule="auto"/>
        <w:ind w:left="1134"/>
        <w:jc w:val="both"/>
      </w:pPr>
      <w:r w:rsidRPr="00CC430F">
        <w:t>niemożności wyposażenia nieruchomości w worki przeznaczone do selektywnej zbiórki odpadów ze względu na brak współdziałania właściciela nieruchomości z Wykonawcą.</w:t>
      </w:r>
    </w:p>
    <w:p w14:paraId="4E9B0680" w14:textId="77777777" w:rsidR="00CC430F" w:rsidRPr="00CC430F" w:rsidRDefault="00CC430F">
      <w:pPr>
        <w:numPr>
          <w:ilvl w:val="0"/>
          <w:numId w:val="3"/>
        </w:numPr>
        <w:spacing w:after="0" w:line="240" w:lineRule="auto"/>
        <w:jc w:val="both"/>
      </w:pPr>
      <w:r w:rsidRPr="00CC430F">
        <w:t>Wykonawca zobowiązany jest do sporządzania comiesięcznego raportu o sposobie zagospodarowania selektywnie zebranych odpadów komunalnych, które zawierać będzie:</w:t>
      </w:r>
    </w:p>
    <w:p w14:paraId="2C552E53" w14:textId="3C7A2322" w:rsidR="00CC430F" w:rsidRPr="00CC430F" w:rsidRDefault="00CC430F">
      <w:pPr>
        <w:pStyle w:val="Akapitzlist"/>
        <w:numPr>
          <w:ilvl w:val="0"/>
          <w:numId w:val="43"/>
        </w:numPr>
        <w:spacing w:after="0" w:line="240" w:lineRule="auto"/>
        <w:ind w:left="1134"/>
        <w:jc w:val="both"/>
      </w:pPr>
      <w:r w:rsidRPr="00CC430F">
        <w:t xml:space="preserve">informację o rodzaju i ilości (masie) odebranych odpadów </w:t>
      </w:r>
    </w:p>
    <w:p w14:paraId="5ADEE71D" w14:textId="37FE1680" w:rsidR="00CC430F" w:rsidRPr="00CC430F" w:rsidRDefault="00CC430F">
      <w:pPr>
        <w:pStyle w:val="Akapitzlist"/>
        <w:numPr>
          <w:ilvl w:val="0"/>
          <w:numId w:val="43"/>
        </w:numPr>
        <w:spacing w:line="240" w:lineRule="auto"/>
        <w:ind w:left="1134"/>
        <w:jc w:val="both"/>
      </w:pPr>
      <w:r w:rsidRPr="00CC430F">
        <w:t>informację o dostarczeniu wszystkich odebranych odpadów selektywnie zebranych do wskazanej Regionalnej Instalacji Przetwarzania Odpadów Komunalnych ( RIPOK) w Lubaniu – Centrum Utylizacji Odpadów Gmin Łużyckich przy ul. Bazaltowej 1 w Lubaniu.</w:t>
      </w:r>
    </w:p>
    <w:p w14:paraId="34552FE2" w14:textId="6FCFDB90" w:rsidR="00CC430F" w:rsidRPr="00775482" w:rsidRDefault="00775482" w:rsidP="002029F1">
      <w:pPr>
        <w:tabs>
          <w:tab w:val="left" w:pos="851"/>
        </w:tabs>
        <w:spacing w:after="0" w:line="240" w:lineRule="auto"/>
        <w:ind w:left="709" w:hanging="360"/>
        <w:jc w:val="both"/>
        <w:rPr>
          <w:b/>
        </w:rPr>
      </w:pPr>
      <w:r>
        <w:rPr>
          <w:b/>
        </w:rPr>
        <w:t xml:space="preserve">2a. </w:t>
      </w:r>
      <w:r>
        <w:rPr>
          <w:b/>
        </w:rPr>
        <w:tab/>
      </w:r>
      <w:bookmarkStart w:id="6" w:name="_Hlk119401190"/>
      <w:r w:rsidR="00CC430F" w:rsidRPr="00775482">
        <w:rPr>
          <w:b/>
        </w:rPr>
        <w:t xml:space="preserve">W zakresie selektywnej zbiórki odpadów papieru, metali i tworzyw sztucznych, szkła na </w:t>
      </w:r>
      <w:r>
        <w:rPr>
          <w:b/>
        </w:rPr>
        <w:t xml:space="preserve"> </w:t>
      </w:r>
      <w:r w:rsidR="00CC430F" w:rsidRPr="00775482">
        <w:rPr>
          <w:b/>
        </w:rPr>
        <w:t>terenach zamieszkałych i niezamieszkałych, z obszarów zabudowy wielorodzinnej  powyżej 7 lokali.</w:t>
      </w:r>
      <w:bookmarkEnd w:id="6"/>
    </w:p>
    <w:p w14:paraId="431ABD9A" w14:textId="14271A27" w:rsidR="00CC430F" w:rsidRPr="00CC430F" w:rsidRDefault="00CC430F">
      <w:pPr>
        <w:numPr>
          <w:ilvl w:val="0"/>
          <w:numId w:val="34"/>
        </w:numPr>
        <w:spacing w:after="0" w:line="240" w:lineRule="auto"/>
        <w:jc w:val="both"/>
      </w:pPr>
      <w:r w:rsidRPr="00CC430F">
        <w:t>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lub w uzgodnieniu z zarządem nieruchomości w worki do selektywnej zbiórki kolory żółtego,</w:t>
      </w:r>
      <w:r w:rsidR="00775482">
        <w:t xml:space="preserve"> </w:t>
      </w:r>
      <w:r w:rsidRPr="00CC430F">
        <w:t>niebieskiego i zielonego.</w:t>
      </w:r>
    </w:p>
    <w:p w14:paraId="73E8A83D" w14:textId="77777777" w:rsidR="00CC430F" w:rsidRPr="00CC430F" w:rsidRDefault="00CC430F" w:rsidP="00CC430F">
      <w:pPr>
        <w:spacing w:after="0" w:line="240" w:lineRule="auto"/>
        <w:jc w:val="both"/>
      </w:pPr>
    </w:p>
    <w:p w14:paraId="3F8B308F" w14:textId="77777777" w:rsidR="00CC430F" w:rsidRPr="00CC430F" w:rsidRDefault="00CC430F">
      <w:pPr>
        <w:numPr>
          <w:ilvl w:val="0"/>
          <w:numId w:val="34"/>
        </w:numPr>
        <w:spacing w:after="0" w:line="240" w:lineRule="auto"/>
        <w:jc w:val="both"/>
      </w:pPr>
      <w:r w:rsidRPr="00CC430F">
        <w:t>Punkty selektywnej zbiórki odpadów komunalnych (gniazda) składać się będą z pojemników  do zbierania głównych frakcji opisanych poniżej:</w:t>
      </w:r>
    </w:p>
    <w:p w14:paraId="59D2B64A" w14:textId="77777777" w:rsidR="00CC430F" w:rsidRPr="00CC430F" w:rsidRDefault="00CC430F" w:rsidP="005D4AE1">
      <w:pPr>
        <w:numPr>
          <w:ilvl w:val="3"/>
          <w:numId w:val="10"/>
        </w:numPr>
        <w:tabs>
          <w:tab w:val="clear" w:pos="2880"/>
        </w:tabs>
        <w:spacing w:after="0" w:line="240" w:lineRule="auto"/>
        <w:ind w:left="1134"/>
        <w:jc w:val="both"/>
      </w:pPr>
      <w:r w:rsidRPr="00CC430F">
        <w:t>„PAPIER” (pojemnik niebieski),</w:t>
      </w:r>
    </w:p>
    <w:p w14:paraId="03A814A5" w14:textId="77777777" w:rsidR="00CC430F" w:rsidRPr="00CC430F" w:rsidRDefault="00CC430F" w:rsidP="005D4AE1">
      <w:pPr>
        <w:numPr>
          <w:ilvl w:val="3"/>
          <w:numId w:val="10"/>
        </w:numPr>
        <w:tabs>
          <w:tab w:val="clear" w:pos="2880"/>
        </w:tabs>
        <w:spacing w:after="0" w:line="240" w:lineRule="auto"/>
        <w:ind w:left="1134"/>
        <w:jc w:val="both"/>
      </w:pPr>
      <w:r w:rsidRPr="00CC430F">
        <w:t xml:space="preserve">„METALE i TWORZYWA SZTUCZNE” (pojemnik żółty), </w:t>
      </w:r>
    </w:p>
    <w:p w14:paraId="622CB6A9" w14:textId="77777777" w:rsidR="00CC430F" w:rsidRPr="00CC430F" w:rsidRDefault="00CC430F" w:rsidP="005D4AE1">
      <w:pPr>
        <w:numPr>
          <w:ilvl w:val="3"/>
          <w:numId w:val="10"/>
        </w:numPr>
        <w:tabs>
          <w:tab w:val="clear" w:pos="2880"/>
        </w:tabs>
        <w:spacing w:after="0" w:line="240" w:lineRule="auto"/>
        <w:ind w:left="1134"/>
        <w:jc w:val="both"/>
      </w:pPr>
      <w:r w:rsidRPr="00CC430F">
        <w:t xml:space="preserve">„SZKŁO” (pojemnik zielony), </w:t>
      </w:r>
    </w:p>
    <w:p w14:paraId="68685E7D" w14:textId="77777777" w:rsidR="00CC430F" w:rsidRPr="00CC430F" w:rsidRDefault="00CC430F" w:rsidP="005D4AE1">
      <w:pPr>
        <w:numPr>
          <w:ilvl w:val="3"/>
          <w:numId w:val="10"/>
        </w:numPr>
        <w:tabs>
          <w:tab w:val="clear" w:pos="2880"/>
        </w:tabs>
        <w:spacing w:after="0" w:line="240" w:lineRule="auto"/>
        <w:ind w:left="1134"/>
        <w:jc w:val="both"/>
      </w:pPr>
      <w:r w:rsidRPr="00CC430F">
        <w:t>„BIOODPADY” (pojemnik brązowy lub ocynkowany o kolorze klapy brązowej) w przykładowym zestawie:</w:t>
      </w:r>
    </w:p>
    <w:p w14:paraId="06FDCD3C" w14:textId="77777777" w:rsidR="00CC430F" w:rsidRPr="00CC430F" w:rsidRDefault="00CC430F">
      <w:pPr>
        <w:numPr>
          <w:ilvl w:val="0"/>
          <w:numId w:val="33"/>
        </w:numPr>
        <w:spacing w:after="0" w:line="240" w:lineRule="auto"/>
        <w:jc w:val="both"/>
      </w:pPr>
      <w:r w:rsidRPr="00CC430F">
        <w:t>np.: 3 x 2,5 m</w:t>
      </w:r>
      <w:r w:rsidRPr="00CC430F">
        <w:rPr>
          <w:vertAlign w:val="superscript"/>
        </w:rPr>
        <w:t>3</w:t>
      </w:r>
      <w:r w:rsidRPr="00CC430F">
        <w:t xml:space="preserve"> (papier, metale i tworzywa sztuczne, szkło) + 1,1 m</w:t>
      </w:r>
      <w:r w:rsidRPr="00CC430F">
        <w:rPr>
          <w:vertAlign w:val="superscript"/>
        </w:rPr>
        <w:t>3</w:t>
      </w:r>
      <w:r w:rsidRPr="00CC430F">
        <w:t xml:space="preserve"> (bioodpady) </w:t>
      </w:r>
    </w:p>
    <w:p w14:paraId="51B738E2" w14:textId="77777777" w:rsidR="00CC430F" w:rsidRPr="00CC430F" w:rsidRDefault="00CC430F" w:rsidP="00CC430F">
      <w:pPr>
        <w:spacing w:after="0" w:line="240" w:lineRule="auto"/>
        <w:jc w:val="both"/>
      </w:pPr>
    </w:p>
    <w:p w14:paraId="7D0E17E1" w14:textId="6D17C4A4" w:rsidR="00CC430F" w:rsidRPr="00CC430F" w:rsidRDefault="00CC430F">
      <w:pPr>
        <w:pStyle w:val="Akapitzlist"/>
        <w:numPr>
          <w:ilvl w:val="0"/>
          <w:numId w:val="34"/>
        </w:numPr>
        <w:spacing w:after="0" w:line="240" w:lineRule="auto"/>
        <w:jc w:val="both"/>
      </w:pPr>
      <w:r w:rsidRPr="00CC430F">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14:paraId="20B71484" w14:textId="0ACEA716" w:rsidR="00CC430F" w:rsidRPr="00CC430F" w:rsidRDefault="00CC430F">
      <w:pPr>
        <w:numPr>
          <w:ilvl w:val="0"/>
          <w:numId w:val="35"/>
        </w:numPr>
        <w:spacing w:after="0" w:line="240" w:lineRule="auto"/>
        <w:jc w:val="both"/>
      </w:pPr>
      <w:r w:rsidRPr="00CC430F">
        <w:lastRenderedPageBreak/>
        <w:t>pojemność min. 2,5 m</w:t>
      </w:r>
      <w:r w:rsidRPr="00CC430F">
        <w:rPr>
          <w:vertAlign w:val="superscript"/>
        </w:rPr>
        <w:t>3</w:t>
      </w:r>
      <w:r w:rsidRPr="00CC430F">
        <w:t xml:space="preserve">  (tj. 1 pojemnik o poj. min.</w:t>
      </w:r>
      <w:r w:rsidR="008A2565">
        <w:t xml:space="preserve"> </w:t>
      </w:r>
      <w:r w:rsidRPr="00CC430F">
        <w:t>2,5 m</w:t>
      </w:r>
      <w:r w:rsidRPr="00CC430F">
        <w:rPr>
          <w:vertAlign w:val="superscript"/>
        </w:rPr>
        <w:t>3</w:t>
      </w:r>
      <w:r w:rsidRPr="00CC430F">
        <w:t xml:space="preserve">  lub 2 o łącznej pojemności min. 2,5 m</w:t>
      </w:r>
      <w:r w:rsidRPr="00CC430F">
        <w:rPr>
          <w:vertAlign w:val="superscript"/>
        </w:rPr>
        <w:t>3</w:t>
      </w:r>
      <w:r w:rsidRPr="00CC430F">
        <w:t>) Zamawiający zakłada, że w każdym gnieździe do selektywnej zbiórki odpadów pojemność przeznaczona dla poszczególnej frakcji będzie nie mniejsza niż 2,5 m</w:t>
      </w:r>
      <w:r w:rsidRPr="00CC430F">
        <w:rPr>
          <w:vertAlign w:val="superscript"/>
        </w:rPr>
        <w:t>3</w:t>
      </w:r>
      <w:r w:rsidRPr="00CC430F">
        <w:t>,</w:t>
      </w:r>
    </w:p>
    <w:p w14:paraId="2A9AD682" w14:textId="77777777" w:rsidR="00CC430F" w:rsidRPr="00CC430F" w:rsidRDefault="00CC430F">
      <w:pPr>
        <w:numPr>
          <w:ilvl w:val="0"/>
          <w:numId w:val="2"/>
        </w:numPr>
        <w:spacing w:after="0" w:line="240" w:lineRule="auto"/>
        <w:jc w:val="both"/>
      </w:pPr>
      <w:r w:rsidRPr="00CC430F">
        <w:t xml:space="preserve">dwudzielne dno, dwudzielna klapa zainstalowana od spodu pojemnika umożliwiająca opróżnianie podnośnikiem typu HDS, </w:t>
      </w:r>
    </w:p>
    <w:p w14:paraId="112408CE" w14:textId="77777777" w:rsidR="00CC430F" w:rsidRPr="00CC430F" w:rsidRDefault="00CC430F">
      <w:pPr>
        <w:numPr>
          <w:ilvl w:val="0"/>
          <w:numId w:val="2"/>
        </w:numPr>
        <w:spacing w:after="0" w:line="240" w:lineRule="auto"/>
        <w:jc w:val="both"/>
      </w:pPr>
      <w:r w:rsidRPr="00CC430F">
        <w:t>konstrukcja elementów metalowych zabezpieczona powłoką antykorozyjną,</w:t>
      </w:r>
    </w:p>
    <w:p w14:paraId="2E727691" w14:textId="77777777" w:rsidR="00CC430F" w:rsidRPr="00CC430F" w:rsidRDefault="00CC430F">
      <w:pPr>
        <w:numPr>
          <w:ilvl w:val="0"/>
          <w:numId w:val="2"/>
        </w:numPr>
        <w:spacing w:after="0" w:line="240" w:lineRule="auto"/>
        <w:jc w:val="both"/>
      </w:pPr>
      <w:r w:rsidRPr="00CC430F">
        <w:t>wykonany z tworzyw trudnopalnych, odpornych na uszkodzenia mechaniczne,</w:t>
      </w:r>
    </w:p>
    <w:p w14:paraId="783B6733" w14:textId="77777777" w:rsidR="00CC430F" w:rsidRPr="00CC430F" w:rsidRDefault="00CC430F">
      <w:pPr>
        <w:numPr>
          <w:ilvl w:val="0"/>
          <w:numId w:val="2"/>
        </w:numPr>
        <w:spacing w:after="0" w:line="240" w:lineRule="auto"/>
        <w:jc w:val="both"/>
      </w:pPr>
      <w:r w:rsidRPr="00CC430F">
        <w:t>dwa otwory wrzutowe zlokalizowane po przeciwnych stronach dostosowane do rodzaju odpadów:</w:t>
      </w:r>
    </w:p>
    <w:p w14:paraId="19F2F728" w14:textId="77777777" w:rsidR="00CC430F" w:rsidRPr="00CC430F" w:rsidRDefault="00CC430F">
      <w:pPr>
        <w:numPr>
          <w:ilvl w:val="0"/>
          <w:numId w:val="30"/>
        </w:numPr>
        <w:spacing w:after="0" w:line="240" w:lineRule="auto"/>
        <w:ind w:left="1560"/>
        <w:jc w:val="both"/>
      </w:pPr>
      <w:r w:rsidRPr="00CC430F">
        <w:t>szkło, metale i tworzywa sztuczne – otwór okrągły, średnica 16-20 cm,</w:t>
      </w:r>
    </w:p>
    <w:p w14:paraId="1900751A" w14:textId="77777777" w:rsidR="00CC430F" w:rsidRPr="00CC430F" w:rsidRDefault="00CC430F">
      <w:pPr>
        <w:numPr>
          <w:ilvl w:val="0"/>
          <w:numId w:val="30"/>
        </w:numPr>
        <w:spacing w:after="0" w:line="240" w:lineRule="auto"/>
        <w:ind w:left="1560"/>
        <w:jc w:val="both"/>
      </w:pPr>
      <w:r w:rsidRPr="00CC430F">
        <w:t>papier – otwór prostokątny , szerokość 32-</w:t>
      </w:r>
      <w:smartTag w:uri="urn:schemas-microsoft-com:office:smarttags" w:element="metricconverter">
        <w:smartTagPr>
          <w:attr w:name="ProductID" w:val="36 cm"/>
        </w:smartTagPr>
        <w:r w:rsidRPr="00CC430F">
          <w:t>36 cm</w:t>
        </w:r>
      </w:smartTag>
      <w:r w:rsidRPr="00CC430F">
        <w:t>, wysokość 9-</w:t>
      </w:r>
      <w:smartTag w:uri="urn:schemas-microsoft-com:office:smarttags" w:element="metricconverter">
        <w:smartTagPr>
          <w:attr w:name="ProductID" w:val="12 cm"/>
        </w:smartTagPr>
        <w:r w:rsidRPr="00CC430F">
          <w:t>12 cm,</w:t>
        </w:r>
      </w:smartTag>
    </w:p>
    <w:p w14:paraId="4199296E" w14:textId="77777777" w:rsidR="00CC430F" w:rsidRPr="00CC430F" w:rsidRDefault="00CC430F">
      <w:pPr>
        <w:numPr>
          <w:ilvl w:val="0"/>
          <w:numId w:val="2"/>
        </w:numPr>
        <w:spacing w:after="0" w:line="240" w:lineRule="auto"/>
        <w:jc w:val="both"/>
      </w:pPr>
      <w:r w:rsidRPr="00CC430F">
        <w:t>wykonanie pojemnika zgodnie z normą PN – EN 13071,</w:t>
      </w:r>
    </w:p>
    <w:p w14:paraId="2BD749A3" w14:textId="77777777" w:rsidR="00CC430F" w:rsidRPr="00CC430F" w:rsidRDefault="00CC430F">
      <w:pPr>
        <w:numPr>
          <w:ilvl w:val="0"/>
          <w:numId w:val="2"/>
        </w:numPr>
        <w:spacing w:after="0" w:line="240" w:lineRule="auto"/>
        <w:jc w:val="both"/>
      </w:pPr>
      <w:r w:rsidRPr="00CC430F">
        <w:t>kolorystyka pojemników:</w:t>
      </w:r>
    </w:p>
    <w:p w14:paraId="7D30C289" w14:textId="77777777" w:rsidR="00CC430F" w:rsidRPr="00CC430F" w:rsidRDefault="00CC430F">
      <w:pPr>
        <w:numPr>
          <w:ilvl w:val="0"/>
          <w:numId w:val="31"/>
        </w:numPr>
        <w:spacing w:after="0" w:line="240" w:lineRule="auto"/>
        <w:ind w:left="1560"/>
        <w:jc w:val="both"/>
      </w:pPr>
      <w:r w:rsidRPr="00CC430F">
        <w:t>niebieski – PAPIER,</w:t>
      </w:r>
    </w:p>
    <w:p w14:paraId="52A3F72E" w14:textId="77777777" w:rsidR="00CC430F" w:rsidRPr="00CC430F" w:rsidRDefault="00CC430F">
      <w:pPr>
        <w:numPr>
          <w:ilvl w:val="0"/>
          <w:numId w:val="31"/>
        </w:numPr>
        <w:spacing w:after="0" w:line="240" w:lineRule="auto"/>
        <w:ind w:left="1560"/>
        <w:jc w:val="both"/>
      </w:pPr>
      <w:r w:rsidRPr="00CC430F">
        <w:t xml:space="preserve">żółty – METALE I TWORZYWA SZTUCZNE, </w:t>
      </w:r>
    </w:p>
    <w:p w14:paraId="774E91D3" w14:textId="77777777" w:rsidR="00CC430F" w:rsidRPr="00CC430F" w:rsidRDefault="00CC430F">
      <w:pPr>
        <w:numPr>
          <w:ilvl w:val="0"/>
          <w:numId w:val="31"/>
        </w:numPr>
        <w:spacing w:after="0" w:line="240" w:lineRule="auto"/>
        <w:ind w:left="1560"/>
        <w:jc w:val="both"/>
      </w:pPr>
      <w:r w:rsidRPr="00CC430F">
        <w:t xml:space="preserve">zielony – SZKŁO, </w:t>
      </w:r>
    </w:p>
    <w:p w14:paraId="1C3D3DFF" w14:textId="77777777" w:rsidR="00CC430F" w:rsidRPr="00CC430F" w:rsidRDefault="00CC430F">
      <w:pPr>
        <w:numPr>
          <w:ilvl w:val="0"/>
          <w:numId w:val="2"/>
        </w:numPr>
        <w:spacing w:after="0" w:line="240" w:lineRule="auto"/>
        <w:jc w:val="both"/>
      </w:pPr>
      <w:r w:rsidRPr="00CC430F">
        <w:t>na pojemnikach powinien znajdować się:</w:t>
      </w:r>
    </w:p>
    <w:p w14:paraId="74801A4D" w14:textId="77777777" w:rsidR="00CC430F" w:rsidRPr="00CC430F" w:rsidRDefault="00CC430F">
      <w:pPr>
        <w:numPr>
          <w:ilvl w:val="0"/>
          <w:numId w:val="32"/>
        </w:numPr>
        <w:spacing w:after="0" w:line="240" w:lineRule="auto"/>
        <w:ind w:left="1560"/>
        <w:jc w:val="both"/>
      </w:pPr>
      <w:r w:rsidRPr="00CC430F">
        <w:t>trwały napis (nazwa i  adres podmiotu odbierającego  oraz telefon kontaktowy,</w:t>
      </w:r>
    </w:p>
    <w:p w14:paraId="717E04CA" w14:textId="77777777" w:rsidR="00CC430F" w:rsidRPr="00CC430F" w:rsidRDefault="00CC430F">
      <w:pPr>
        <w:numPr>
          <w:ilvl w:val="0"/>
          <w:numId w:val="32"/>
        </w:numPr>
        <w:spacing w:after="0" w:line="240" w:lineRule="auto"/>
        <w:ind w:left="1560"/>
        <w:jc w:val="both"/>
      </w:pPr>
      <w:r w:rsidRPr="00CC430F">
        <w:t>wyraźny napis dotyczący ich przeznaczenia:</w:t>
      </w:r>
    </w:p>
    <w:p w14:paraId="0A8AAD4D" w14:textId="77777777" w:rsidR="00CC430F" w:rsidRPr="00CC430F" w:rsidRDefault="00CC430F" w:rsidP="00775482">
      <w:pPr>
        <w:spacing w:after="0" w:line="240" w:lineRule="auto"/>
        <w:ind w:left="1560"/>
        <w:jc w:val="both"/>
      </w:pPr>
      <w:r w:rsidRPr="00CC430F">
        <w:rPr>
          <w:b/>
        </w:rPr>
        <w:t>„PAPIER”</w:t>
      </w:r>
      <w:r w:rsidRPr="00CC430F">
        <w:t xml:space="preserve"> (na pojemnikach niebieskich),</w:t>
      </w:r>
    </w:p>
    <w:p w14:paraId="05271674" w14:textId="77777777" w:rsidR="00CC430F" w:rsidRPr="00CC430F" w:rsidRDefault="00CC430F" w:rsidP="00775482">
      <w:pPr>
        <w:spacing w:after="0" w:line="240" w:lineRule="auto"/>
        <w:ind w:left="1560"/>
        <w:jc w:val="both"/>
      </w:pPr>
      <w:r w:rsidRPr="00CC430F">
        <w:rPr>
          <w:b/>
        </w:rPr>
        <w:t>„METALE I TWORZYWA SZTUCZNE”</w:t>
      </w:r>
      <w:r w:rsidRPr="00CC430F">
        <w:t xml:space="preserve"> (na pojemnikach żółtych),</w:t>
      </w:r>
    </w:p>
    <w:p w14:paraId="47950B73" w14:textId="77777777" w:rsidR="00CC430F" w:rsidRPr="00CC430F" w:rsidRDefault="00CC430F" w:rsidP="00775482">
      <w:pPr>
        <w:spacing w:after="0" w:line="240" w:lineRule="auto"/>
        <w:ind w:left="1560"/>
        <w:jc w:val="both"/>
      </w:pPr>
      <w:r w:rsidRPr="00CC430F">
        <w:rPr>
          <w:b/>
        </w:rPr>
        <w:t>„SZKŁO”</w:t>
      </w:r>
      <w:r w:rsidRPr="00CC430F">
        <w:t xml:space="preserve"> (na pojemnikach zielonych), </w:t>
      </w:r>
    </w:p>
    <w:p w14:paraId="3BE5142B" w14:textId="2E2F20DC" w:rsidR="00CC430F" w:rsidRPr="00CC430F" w:rsidRDefault="00CC430F" w:rsidP="005D4AE1">
      <w:pPr>
        <w:spacing w:after="0" w:line="240" w:lineRule="auto"/>
        <w:ind w:left="426" w:firstLine="1134"/>
        <w:jc w:val="both"/>
      </w:pPr>
      <w:r w:rsidRPr="00CC430F">
        <w:t>wraz z opisem jakie odpady wrzucamy do pojemnika, a jakich nie wolno,</w:t>
      </w:r>
    </w:p>
    <w:p w14:paraId="5E4383D8" w14:textId="38E1FDC5" w:rsidR="00CC430F" w:rsidRPr="00CC430F" w:rsidRDefault="00CC430F">
      <w:pPr>
        <w:numPr>
          <w:ilvl w:val="0"/>
          <w:numId w:val="2"/>
        </w:numPr>
        <w:spacing w:after="0" w:line="240" w:lineRule="auto"/>
        <w:jc w:val="both"/>
      </w:pPr>
      <w:r w:rsidRPr="00CC430F">
        <w:t xml:space="preserve">pojemniki powinny spełniać wymagania określone w </w:t>
      </w:r>
      <w:r w:rsidR="00775482" w:rsidRPr="00775482">
        <w:t>Rozporządzeniu Ministra Klimatu i Środowiska z dnia 10 maja 2021 r. w sprawie sposobu selektywnego zbierania wybranych frakcji odpadów (</w:t>
      </w:r>
      <w:proofErr w:type="spellStart"/>
      <w:r w:rsidR="00775482" w:rsidRPr="00775482">
        <w:t>t.j</w:t>
      </w:r>
      <w:proofErr w:type="spellEnd"/>
      <w:r w:rsidR="00775482" w:rsidRPr="00775482">
        <w:t>. Dz. U. z 2021 r. poz. 906).</w:t>
      </w:r>
    </w:p>
    <w:p w14:paraId="5F25E795" w14:textId="77777777" w:rsidR="00CC430F" w:rsidRPr="00CC430F" w:rsidRDefault="00CC430F">
      <w:pPr>
        <w:numPr>
          <w:ilvl w:val="0"/>
          <w:numId w:val="34"/>
        </w:numPr>
        <w:spacing w:after="0" w:line="240" w:lineRule="auto"/>
        <w:jc w:val="both"/>
      </w:pPr>
      <w:r w:rsidRPr="00CC430F">
        <w:t>Pojemniki na bioodpady o pojemności min. 1,1 m</w:t>
      </w:r>
      <w:r w:rsidRPr="00CC430F">
        <w:rPr>
          <w:vertAlign w:val="superscript"/>
        </w:rPr>
        <w:t xml:space="preserve">3 </w:t>
      </w:r>
      <w:r w:rsidRPr="00CC430F">
        <w:t xml:space="preserve"> powinny posiadać kratownicę przy dnie pojemnika oddzielającą bioodpady od odcieków oraz otwory </w:t>
      </w:r>
      <w:proofErr w:type="spellStart"/>
      <w:r w:rsidRPr="00CC430F">
        <w:t>nawiewno</w:t>
      </w:r>
      <w:proofErr w:type="spellEnd"/>
      <w:r w:rsidRPr="00CC430F">
        <w:t xml:space="preserve"> wywiewne w górnej części pojemnika. Na pojemnikach winien znajdować się:</w:t>
      </w:r>
    </w:p>
    <w:p w14:paraId="4C323178" w14:textId="77777777" w:rsidR="00CC430F" w:rsidRPr="00CC430F" w:rsidRDefault="00CC430F">
      <w:pPr>
        <w:numPr>
          <w:ilvl w:val="0"/>
          <w:numId w:val="32"/>
        </w:numPr>
        <w:spacing w:after="0" w:line="240" w:lineRule="auto"/>
        <w:jc w:val="both"/>
      </w:pPr>
      <w:r w:rsidRPr="00CC430F">
        <w:t>trwały napis (nazwa i  adres podmiotu odbierającego  oraz telefon kontaktowy),</w:t>
      </w:r>
    </w:p>
    <w:p w14:paraId="3CA0A97A" w14:textId="77777777" w:rsidR="00CC430F" w:rsidRPr="00CC430F" w:rsidRDefault="00CC430F">
      <w:pPr>
        <w:numPr>
          <w:ilvl w:val="0"/>
          <w:numId w:val="32"/>
        </w:numPr>
        <w:spacing w:after="0" w:line="240" w:lineRule="auto"/>
        <w:jc w:val="both"/>
      </w:pPr>
      <w:r w:rsidRPr="00CC430F">
        <w:t xml:space="preserve">wyraźny napis dotyczący ich przeznaczenia </w:t>
      </w:r>
      <w:r w:rsidRPr="00CC430F">
        <w:rPr>
          <w:b/>
        </w:rPr>
        <w:t xml:space="preserve">„BIO” </w:t>
      </w:r>
      <w:r w:rsidRPr="00CC430F">
        <w:t xml:space="preserve"> wraz z opisem jakie odpady wrzucamy do pojemnika, a jakich nie należy umieszczać, </w:t>
      </w:r>
    </w:p>
    <w:p w14:paraId="0C4CDC3E" w14:textId="58FB8955" w:rsidR="002029F1" w:rsidRPr="00CC430F" w:rsidRDefault="00CC430F">
      <w:pPr>
        <w:numPr>
          <w:ilvl w:val="0"/>
          <w:numId w:val="32"/>
        </w:numPr>
        <w:spacing w:after="0" w:line="240" w:lineRule="auto"/>
        <w:jc w:val="both"/>
      </w:pPr>
      <w:r w:rsidRPr="00CC430F">
        <w:t>pojemniki na bioodpady powinny spełniać wymagania określone w </w:t>
      </w:r>
      <w:r w:rsidR="002029F1" w:rsidRPr="00CC430F">
        <w:t>Rozporządzeniu Ministra</w:t>
      </w:r>
      <w:r w:rsidR="002029F1">
        <w:t xml:space="preserve"> Klimatu i</w:t>
      </w:r>
      <w:r w:rsidR="002029F1" w:rsidRPr="00CC430F">
        <w:t xml:space="preserve"> Środowiska z dnia </w:t>
      </w:r>
      <w:r w:rsidR="002029F1">
        <w:t>10</w:t>
      </w:r>
      <w:r w:rsidR="002029F1" w:rsidRPr="00CC430F">
        <w:t xml:space="preserve"> </w:t>
      </w:r>
      <w:r w:rsidR="002029F1">
        <w:t>maja 2021</w:t>
      </w:r>
      <w:r w:rsidR="002029F1" w:rsidRPr="00CC430F">
        <w:t xml:space="preserve"> r. w sprawie </w:t>
      </w:r>
      <w:r w:rsidR="002029F1">
        <w:t>sposobu</w:t>
      </w:r>
      <w:r w:rsidR="002029F1" w:rsidRPr="00CC430F">
        <w:t xml:space="preserve"> selektywnego zbierania wybranych frakcji odpadów (</w:t>
      </w:r>
      <w:proofErr w:type="spellStart"/>
      <w:r w:rsidR="002029F1" w:rsidRPr="00CC430F">
        <w:t>t.j</w:t>
      </w:r>
      <w:proofErr w:type="spellEnd"/>
      <w:r w:rsidR="002029F1" w:rsidRPr="00CC430F">
        <w:t>. Dz. U. z 20</w:t>
      </w:r>
      <w:r w:rsidR="002029F1">
        <w:t>21</w:t>
      </w:r>
      <w:r w:rsidR="002029F1" w:rsidRPr="00CC430F">
        <w:t xml:space="preserve"> r. poz. </w:t>
      </w:r>
      <w:r w:rsidR="002029F1">
        <w:t>906</w:t>
      </w:r>
      <w:r w:rsidR="002029F1" w:rsidRPr="00CC430F">
        <w:t>).</w:t>
      </w:r>
    </w:p>
    <w:p w14:paraId="618BEABF" w14:textId="3B210612" w:rsidR="00CC430F" w:rsidRPr="00CC430F" w:rsidRDefault="00CC430F">
      <w:pPr>
        <w:numPr>
          <w:ilvl w:val="0"/>
          <w:numId w:val="34"/>
        </w:numPr>
        <w:spacing w:after="0" w:line="240" w:lineRule="auto"/>
        <w:jc w:val="both"/>
      </w:pPr>
      <w:bookmarkStart w:id="7" w:name="_Hlk119400657"/>
      <w:r w:rsidRPr="00CC430F">
        <w:rPr>
          <w:b/>
        </w:rPr>
        <w:t>Zamawiający wymaga aby wykonawca na obsługiwanym obszarze ustawił 6 zestawów pojemników do selektywnej zbiórki odpadów –„gniazda”.</w:t>
      </w:r>
      <w:r w:rsidRPr="00CC430F">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w:t>
      </w:r>
      <w:r w:rsidR="00AC3788">
        <w:t>7</w:t>
      </w:r>
      <w:r w:rsidRPr="00CC430F">
        <w:t xml:space="preserve"> dni od otrzymania zgłoszenia .</w:t>
      </w:r>
    </w:p>
    <w:bookmarkEnd w:id="7"/>
    <w:p w14:paraId="4FB992E7" w14:textId="368A223D" w:rsidR="00CC430F" w:rsidRPr="00CC430F" w:rsidRDefault="00CC430F">
      <w:pPr>
        <w:numPr>
          <w:ilvl w:val="0"/>
          <w:numId w:val="34"/>
        </w:numPr>
        <w:spacing w:after="0" w:line="240" w:lineRule="auto"/>
        <w:jc w:val="both"/>
      </w:pPr>
      <w:r w:rsidRPr="00CC430F">
        <w:t xml:space="preserve">W trakcie trwania umowy Zamawiający zastrzega prawo do dostawienia do 10% pojemników w stosunku do ogólnej ich liczby określonej w pkt </w:t>
      </w:r>
      <w:r w:rsidR="00DD3360">
        <w:t>5</w:t>
      </w:r>
      <w:r w:rsidRPr="00CC430F">
        <w:t xml:space="preserve"> lub zamiany ich rodzajów np. z papieru na plastik. Zmiany te nie będą wpływały na zmianę wysokości wynagrodzenia.</w:t>
      </w:r>
    </w:p>
    <w:p w14:paraId="1D4588E1" w14:textId="77777777" w:rsidR="00CC430F" w:rsidRPr="00CC430F" w:rsidRDefault="00CC430F">
      <w:pPr>
        <w:numPr>
          <w:ilvl w:val="0"/>
          <w:numId w:val="34"/>
        </w:numPr>
        <w:spacing w:after="0" w:line="240" w:lineRule="auto"/>
        <w:jc w:val="both"/>
      </w:pPr>
      <w:r w:rsidRPr="00CC430F">
        <w:t>Pojemniki do selektywnej zbiórki w systemie zbiorowym odpadów muszą zostać ustawione najpóźniej do 10 dni od daty rozpoczęcia świadczenia usługi będącej Przedmiotem niniejszego postępowania.</w:t>
      </w:r>
    </w:p>
    <w:p w14:paraId="0FA0D4DE" w14:textId="21AE9E7F" w:rsidR="00CC430F" w:rsidRPr="00CC430F" w:rsidRDefault="00CC430F">
      <w:pPr>
        <w:numPr>
          <w:ilvl w:val="0"/>
          <w:numId w:val="34"/>
        </w:numPr>
        <w:spacing w:after="0" w:line="240" w:lineRule="auto"/>
        <w:jc w:val="both"/>
      </w:pPr>
      <w:r w:rsidRPr="00CC430F">
        <w:t>Wykonawca zobowiązany jest odebrać wszystkie odpady zgromadzone w pojemnikach, pozostawione wokół pojemników, a także odpady, które zostały wysypane z pojemników w trakcie ich opróżniania</w:t>
      </w:r>
      <w:r w:rsidR="005A2396">
        <w:t>.</w:t>
      </w:r>
      <w:r w:rsidRPr="00CC430F">
        <w:t xml:space="preserve"> Zakazuje się mieszania odpadów pozostawionych wokół kontenerów, które nie są odpadami dozwolonymi do selektywnej zbiórki (tzn. będące odpadami zmieszanymi) z odpadami segregowanymi. </w:t>
      </w:r>
    </w:p>
    <w:p w14:paraId="2812F3CF" w14:textId="77777777" w:rsidR="00CC430F" w:rsidRPr="00CC430F" w:rsidRDefault="00CC430F">
      <w:pPr>
        <w:numPr>
          <w:ilvl w:val="0"/>
          <w:numId w:val="34"/>
        </w:numPr>
        <w:spacing w:after="0" w:line="240" w:lineRule="auto"/>
        <w:jc w:val="both"/>
      </w:pPr>
      <w:r w:rsidRPr="00CC430F">
        <w:lastRenderedPageBreak/>
        <w:t>Pojemniki muszą być poddawane w ciągu roku myciu wnętrz i dezynfekcji:</w:t>
      </w:r>
    </w:p>
    <w:p w14:paraId="7A2017A6" w14:textId="77777777" w:rsidR="00CC430F" w:rsidRPr="00CC430F" w:rsidRDefault="00CC430F">
      <w:pPr>
        <w:numPr>
          <w:ilvl w:val="1"/>
          <w:numId w:val="9"/>
        </w:numPr>
        <w:spacing w:after="0" w:line="240" w:lineRule="auto"/>
        <w:jc w:val="both"/>
      </w:pPr>
      <w:r w:rsidRPr="00CC430F">
        <w:t xml:space="preserve">pojemniki na odpady selektywnie zbierane w systemie zbiorowym – papier, metale i tworzywa sztuczne, szkło - w miesiącu maju, </w:t>
      </w:r>
    </w:p>
    <w:p w14:paraId="3C383823" w14:textId="77777777" w:rsidR="00CC430F" w:rsidRPr="00CC430F" w:rsidRDefault="00CC430F">
      <w:pPr>
        <w:numPr>
          <w:ilvl w:val="1"/>
          <w:numId w:val="9"/>
        </w:numPr>
        <w:spacing w:after="0" w:line="240" w:lineRule="auto"/>
        <w:jc w:val="both"/>
      </w:pPr>
      <w:r w:rsidRPr="00CC430F">
        <w:t xml:space="preserve">pojemniki na odpady selektywnie zbierane w systemie zbiorowym – bioodpady - w miesiącach czerwiec, październik. </w:t>
      </w:r>
    </w:p>
    <w:p w14:paraId="53CE61DE" w14:textId="77777777" w:rsidR="00CC430F" w:rsidRPr="00CC430F" w:rsidRDefault="00CC430F">
      <w:pPr>
        <w:numPr>
          <w:ilvl w:val="0"/>
          <w:numId w:val="34"/>
        </w:numPr>
        <w:spacing w:after="0" w:line="240" w:lineRule="auto"/>
        <w:jc w:val="both"/>
      </w:pPr>
      <w:r w:rsidRPr="00CC430F">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14:paraId="2F8D629B" w14:textId="77777777" w:rsidR="00CC430F" w:rsidRPr="00CC430F" w:rsidRDefault="00CC430F">
      <w:pPr>
        <w:numPr>
          <w:ilvl w:val="0"/>
          <w:numId w:val="34"/>
        </w:numPr>
        <w:spacing w:after="0" w:line="240" w:lineRule="auto"/>
        <w:jc w:val="both"/>
      </w:pPr>
      <w:r w:rsidRPr="00CC430F">
        <w:t>Minimalna c</w:t>
      </w:r>
      <w:r w:rsidRPr="00CC430F">
        <w:rPr>
          <w:bCs/>
        </w:rPr>
        <w:t xml:space="preserve">zęstotliwość odbioru odpadów </w:t>
      </w:r>
      <w:r w:rsidRPr="00CC430F">
        <w:t xml:space="preserve">komunalnych z terenu nieruchomości i terenów przeznaczonych do użytku publicznego określa </w:t>
      </w:r>
      <w:r w:rsidRPr="00CC430F">
        <w:rPr>
          <w:bCs/>
        </w:rPr>
        <w:t>regulaminu utrzymania czystości i porządku na terenie Gminy Miejskiej Zawidów.</w:t>
      </w:r>
    </w:p>
    <w:p w14:paraId="5E0CAFCB" w14:textId="77777777" w:rsidR="00CC430F" w:rsidRPr="00CC430F" w:rsidRDefault="00CC430F" w:rsidP="00CC430F">
      <w:pPr>
        <w:spacing w:after="0" w:line="240" w:lineRule="auto"/>
        <w:jc w:val="both"/>
      </w:pPr>
    </w:p>
    <w:p w14:paraId="27C0F6A2" w14:textId="77777777" w:rsidR="00CC430F" w:rsidRPr="00CC430F" w:rsidRDefault="00CC430F">
      <w:pPr>
        <w:numPr>
          <w:ilvl w:val="0"/>
          <w:numId w:val="24"/>
        </w:numPr>
        <w:spacing w:after="0" w:line="240" w:lineRule="auto"/>
        <w:jc w:val="both"/>
        <w:rPr>
          <w:b/>
        </w:rPr>
      </w:pPr>
      <w:r w:rsidRPr="00CC430F">
        <w:rPr>
          <w:b/>
        </w:rPr>
        <w:t xml:space="preserve">W zakresie odbierania odpadów </w:t>
      </w:r>
      <w:proofErr w:type="spellStart"/>
      <w:r w:rsidRPr="00CC430F">
        <w:rPr>
          <w:b/>
        </w:rPr>
        <w:t>wielkogabatytowych</w:t>
      </w:r>
      <w:proofErr w:type="spellEnd"/>
      <w:r w:rsidRPr="00CC430F">
        <w:rPr>
          <w:b/>
        </w:rPr>
        <w:t>, mebli, zużytych opon, zużytego sprzętu elektrycznego i elektronicznego oraz wielkogabarytowych opakowań ulegających biodegradacji i choinek wraz z ich zagospodarowaniem Wykonawca ma obowiązek:</w:t>
      </w:r>
    </w:p>
    <w:p w14:paraId="30C2704E" w14:textId="721DD5A0" w:rsidR="00CC430F" w:rsidRPr="00CC430F" w:rsidRDefault="00CC430F">
      <w:pPr>
        <w:numPr>
          <w:ilvl w:val="1"/>
          <w:numId w:val="47"/>
        </w:numPr>
        <w:spacing w:after="0" w:line="240" w:lineRule="auto"/>
        <w:ind w:left="1134"/>
        <w:jc w:val="both"/>
      </w:pPr>
      <w:bookmarkStart w:id="8" w:name="_Hlk119401738"/>
      <w:r w:rsidRPr="00CC430F">
        <w:t>Wykonawca zobowiązany jest do przeprowadzenia na obsługiwanym obszarze 1 raz w roku  zbiórk</w:t>
      </w:r>
      <w:r w:rsidR="003D2F88">
        <w:t>i</w:t>
      </w:r>
      <w:r w:rsidRPr="00CC430F">
        <w:t xml:space="preserve"> odpadów wielkogabarytowych, mebli, zużytych opon, zużytego sprzętu elektrycznego i elektronicznego oraz wielkogabarytowych opakowań ulegających biodegradacji w systemie tzw. „wystawki”, tj. odebrania odpadów z wyznaczonych miejsc na terenie nieruchomości, do których Wykonawca w terminie wyznaczonym przez Zamawiającego dostarczy i podstawi pojemniki i kontenery, gdzie odpady będą gromadzone.</w:t>
      </w:r>
      <w:r w:rsidR="003D2F88">
        <w:t xml:space="preserve"> </w:t>
      </w:r>
      <w:r w:rsidR="003D2F88" w:rsidRPr="003D2F88">
        <w:t>Odbiór „wystawki” odbywać się będzie przy obecności pracownika Zamawiającego, który dokona weryfikacji odpadu w celu uniemożliwienia wrzucenia odpadów nie będących odpadami wielkogabarytowymi.</w:t>
      </w:r>
      <w:r w:rsidR="003D2F88">
        <w:t xml:space="preserve"> Wykonawca zobowiązany jest</w:t>
      </w:r>
      <w:r w:rsidRPr="00CC430F">
        <w:t xml:space="preserve"> dostarczyć</w:t>
      </w:r>
      <w:r w:rsidR="003D2F88">
        <w:t xml:space="preserve"> odpady</w:t>
      </w:r>
      <w:r w:rsidRPr="00CC430F">
        <w:t xml:space="preserve"> do Regionalnej Instalacji Przetwarzania Odpadów Komunalnych w Lubaniu (RIPOK)</w:t>
      </w:r>
      <w:r w:rsidR="003D2F88">
        <w:t xml:space="preserve">. </w:t>
      </w:r>
    </w:p>
    <w:p w14:paraId="2E5B36CE" w14:textId="1EB6C6EC" w:rsidR="00CC430F" w:rsidRPr="00CC430F" w:rsidRDefault="00C80E5E">
      <w:pPr>
        <w:numPr>
          <w:ilvl w:val="1"/>
          <w:numId w:val="47"/>
        </w:numPr>
        <w:spacing w:after="0" w:line="240" w:lineRule="auto"/>
        <w:ind w:left="1134"/>
        <w:jc w:val="both"/>
      </w:pPr>
      <w:bookmarkStart w:id="9" w:name="_Hlk119401863"/>
      <w:bookmarkEnd w:id="8"/>
      <w:r>
        <w:t>W</w:t>
      </w:r>
      <w:r w:rsidRPr="00C80E5E">
        <w:t xml:space="preserve"> okresie następującym po Świętach Bożego Narodzenia odbierać</w:t>
      </w:r>
      <w:r>
        <w:t xml:space="preserve"> choinki z nieruchomości</w:t>
      </w:r>
      <w:r w:rsidRPr="00C80E5E">
        <w:t xml:space="preserve"> zgodnie z harmonogramem odbioru bioodpadów</w:t>
      </w:r>
      <w:r>
        <w:t>,</w:t>
      </w:r>
    </w:p>
    <w:bookmarkEnd w:id="9"/>
    <w:p w14:paraId="7C5247D6" w14:textId="77777777" w:rsidR="00CC430F" w:rsidRPr="00CC430F" w:rsidRDefault="00CC430F">
      <w:pPr>
        <w:numPr>
          <w:ilvl w:val="1"/>
          <w:numId w:val="47"/>
        </w:numPr>
        <w:spacing w:after="0" w:line="240" w:lineRule="auto"/>
        <w:ind w:left="1134"/>
        <w:jc w:val="both"/>
      </w:pPr>
      <w:r w:rsidRPr="00CC430F">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14:paraId="7B9AD61F" w14:textId="77777777" w:rsidR="00CC430F" w:rsidRPr="00CC430F" w:rsidRDefault="00CC430F">
      <w:pPr>
        <w:numPr>
          <w:ilvl w:val="1"/>
          <w:numId w:val="47"/>
        </w:numPr>
        <w:spacing w:after="0" w:line="240" w:lineRule="auto"/>
        <w:ind w:left="1134"/>
        <w:jc w:val="both"/>
      </w:pPr>
      <w:r w:rsidRPr="00CC430F">
        <w:t xml:space="preserve">Odpady wyżej wymienione jak i odpady zielone (choinki) Wykonawca zobowiązany jest przekazać do zagospodarowania do Regionalnej Instalacji Przetwarzania Odpadów Komunalnych w Lubaniu </w:t>
      </w:r>
    </w:p>
    <w:p w14:paraId="7E156D5A" w14:textId="77777777" w:rsidR="00CC430F" w:rsidRPr="00CC430F" w:rsidRDefault="00CC430F">
      <w:pPr>
        <w:numPr>
          <w:ilvl w:val="1"/>
          <w:numId w:val="47"/>
        </w:numPr>
        <w:spacing w:after="0" w:line="240" w:lineRule="auto"/>
        <w:ind w:left="1134"/>
        <w:jc w:val="both"/>
      </w:pPr>
      <w:r w:rsidRPr="00CC430F">
        <w:rPr>
          <w:bCs/>
        </w:rPr>
        <w:t xml:space="preserve">Wykonawca dostarczy na własny koszt odpowiednie kontenery i pojemniki do zbiórki   odpadów komunalnych </w:t>
      </w:r>
      <w:r w:rsidRPr="00CC430F">
        <w:t xml:space="preserve">odpadów wielkogabarytowych, mebli, zużytych opon, zużytego sprzętu elektrycznego i elektronicznego oraz wielkogabarytowych opakowań ulegających biodegradacji </w:t>
      </w:r>
      <w:r w:rsidRPr="00CC430F">
        <w:rPr>
          <w:bCs/>
        </w:rPr>
        <w:t>do nieruchomości zamieszkałych i niezamieszkałych w ramach tzw. wystawki .</w:t>
      </w:r>
    </w:p>
    <w:p w14:paraId="17110CE9" w14:textId="77777777" w:rsidR="00CC430F" w:rsidRPr="00CC430F" w:rsidRDefault="00CC430F" w:rsidP="002029F1">
      <w:pPr>
        <w:spacing w:after="0" w:line="240" w:lineRule="auto"/>
        <w:ind w:left="774"/>
        <w:jc w:val="both"/>
        <w:rPr>
          <w:b/>
          <w:bCs/>
        </w:rPr>
      </w:pPr>
      <w:r w:rsidRPr="00CC430F">
        <w:t xml:space="preserve">       Zamawiający wymaga postawienia do dyspozycji szacunkowych ilości:</w:t>
      </w:r>
    </w:p>
    <w:p w14:paraId="0428F9D3" w14:textId="58490A39" w:rsidR="00CC430F" w:rsidRPr="00CC430F" w:rsidRDefault="00CC430F">
      <w:pPr>
        <w:pStyle w:val="Akapitzlist"/>
        <w:numPr>
          <w:ilvl w:val="0"/>
          <w:numId w:val="44"/>
        </w:numPr>
        <w:spacing w:after="0" w:line="240" w:lineRule="auto"/>
        <w:ind w:left="1494"/>
        <w:jc w:val="both"/>
      </w:pPr>
      <w:r w:rsidRPr="00CC430F">
        <w:t xml:space="preserve">4 sztuk kontenerów o pojemności ok. </w:t>
      </w:r>
      <w:smartTag w:uri="urn:schemas-microsoft-com:office:smarttags" w:element="metricconverter">
        <w:smartTagPr>
          <w:attr w:name="ProductID" w:val="34 m3"/>
        </w:smartTagPr>
        <w:r w:rsidRPr="00CC430F">
          <w:t>34 m</w:t>
        </w:r>
        <w:r w:rsidRPr="002029F1">
          <w:rPr>
            <w:vertAlign w:val="superscript"/>
          </w:rPr>
          <w:t>3</w:t>
        </w:r>
      </w:smartTag>
      <w:r w:rsidRPr="00CC430F">
        <w:t xml:space="preserve"> </w:t>
      </w:r>
    </w:p>
    <w:p w14:paraId="3304C974" w14:textId="1379964A" w:rsidR="00CC430F" w:rsidRPr="00CC430F" w:rsidRDefault="00CC430F">
      <w:pPr>
        <w:pStyle w:val="Akapitzlist"/>
        <w:numPr>
          <w:ilvl w:val="0"/>
          <w:numId w:val="44"/>
        </w:numPr>
        <w:spacing w:after="0" w:line="240" w:lineRule="auto"/>
        <w:ind w:left="1494"/>
        <w:jc w:val="both"/>
      </w:pPr>
      <w:r w:rsidRPr="00CC430F">
        <w:t>10 sztuk kontenerów o pojemności 7-</w:t>
      </w:r>
      <w:smartTag w:uri="urn:schemas-microsoft-com:office:smarttags" w:element="metricconverter">
        <w:smartTagPr>
          <w:attr w:name="ProductID" w:val="10 m3"/>
        </w:smartTagPr>
        <w:r w:rsidRPr="00CC430F">
          <w:t>10 m</w:t>
        </w:r>
        <w:r w:rsidRPr="002029F1">
          <w:rPr>
            <w:vertAlign w:val="superscript"/>
          </w:rPr>
          <w:t>3</w:t>
        </w:r>
      </w:smartTag>
      <w:r w:rsidRPr="002029F1">
        <w:rPr>
          <w:vertAlign w:val="superscript"/>
        </w:rPr>
        <w:t xml:space="preserve"> </w:t>
      </w:r>
      <w:r w:rsidRPr="00CC430F">
        <w:t xml:space="preserve"> Ilość pojemników może ulec zmianie pod warunkiem zapewnienia odbioru wszystkich odpadów wskazanych w pkt. 3.</w:t>
      </w:r>
    </w:p>
    <w:p w14:paraId="59B12AA6" w14:textId="1464D140" w:rsidR="00CC430F" w:rsidRPr="002029F1" w:rsidRDefault="00CC430F">
      <w:pPr>
        <w:pStyle w:val="Akapitzlist"/>
        <w:numPr>
          <w:ilvl w:val="1"/>
          <w:numId w:val="47"/>
        </w:numPr>
        <w:spacing w:after="0" w:line="240" w:lineRule="auto"/>
        <w:ind w:left="1134"/>
        <w:jc w:val="both"/>
        <w:rPr>
          <w:bCs/>
        </w:rPr>
      </w:pPr>
      <w:r w:rsidRPr="00CC430F">
        <w:t xml:space="preserve">W przypadkach pozostałych czyli przez cały okres świadczenia usługi Wykonawca zobowiązany jest odbierać powyższe odpady z </w:t>
      </w:r>
      <w:r w:rsidRPr="002029F1">
        <w:rPr>
          <w:b/>
          <w:bCs/>
        </w:rPr>
        <w:t xml:space="preserve">Punktu Selektywnej Zbiórki Odpadów Komunalnych (PSZOK) </w:t>
      </w:r>
      <w:r w:rsidRPr="002029F1">
        <w:rPr>
          <w:bCs/>
        </w:rPr>
        <w:t xml:space="preserve">zlokalizowanym </w:t>
      </w:r>
      <w:r w:rsidR="005562A6">
        <w:rPr>
          <w:bCs/>
        </w:rPr>
        <w:t>na terenie miasta Zawidów.</w:t>
      </w:r>
    </w:p>
    <w:p w14:paraId="7813246C" w14:textId="028E0EB4" w:rsidR="00481F36" w:rsidRPr="00CC430F" w:rsidRDefault="00481F36" w:rsidP="00481F36">
      <w:pPr>
        <w:numPr>
          <w:ilvl w:val="1"/>
          <w:numId w:val="47"/>
        </w:numPr>
        <w:spacing w:after="0" w:line="240" w:lineRule="auto"/>
        <w:ind w:left="1134"/>
        <w:jc w:val="both"/>
        <w:rPr>
          <w:bCs/>
        </w:rPr>
      </w:pPr>
      <w:r w:rsidRPr="00CC430F">
        <w:t>Wykonawca zobowiązany jest do sporządzania comiesięcznego raportów o sposobie realizacji odbioru i transportu  odpadów wielkogabarytowych, które zawierać będ</w:t>
      </w:r>
      <w:r>
        <w:t>ą</w:t>
      </w:r>
      <w:r w:rsidRPr="00CC430F">
        <w:t>:</w:t>
      </w:r>
    </w:p>
    <w:p w14:paraId="11694490" w14:textId="77777777" w:rsidR="00481F36" w:rsidRPr="00CC430F" w:rsidRDefault="00481F36" w:rsidP="00481F36">
      <w:pPr>
        <w:pStyle w:val="Akapitzlist"/>
        <w:numPr>
          <w:ilvl w:val="0"/>
          <w:numId w:val="45"/>
        </w:numPr>
        <w:spacing w:after="0" w:line="240" w:lineRule="auto"/>
        <w:ind w:left="1560"/>
        <w:jc w:val="both"/>
      </w:pPr>
      <w:r w:rsidRPr="00CC430F">
        <w:t>informację o ilości (masie) odebranych odpadów wielkogabarytowych,</w:t>
      </w:r>
    </w:p>
    <w:p w14:paraId="0E780F93" w14:textId="77777777" w:rsidR="00481F36" w:rsidRDefault="00481F36" w:rsidP="00481F36">
      <w:pPr>
        <w:pStyle w:val="Akapitzlist"/>
        <w:numPr>
          <w:ilvl w:val="0"/>
          <w:numId w:val="45"/>
        </w:numPr>
        <w:spacing w:line="240" w:lineRule="auto"/>
        <w:ind w:left="1560"/>
        <w:jc w:val="both"/>
      </w:pPr>
      <w:r w:rsidRPr="00CC430F">
        <w:t>informację o dostarczeniu wszystkich zebranych odpadów do wskazanej Regionalnej Instalacji Przetwarzania Odpadów Komunalnych (RIPOK) w Lubaniu – Centrum Utylizacji Odpadów Gmin Łużyckich przy ul. Bazaltowej 1 w Lubaniu</w:t>
      </w:r>
      <w:r>
        <w:t>.</w:t>
      </w:r>
    </w:p>
    <w:p w14:paraId="5E7ED7EE" w14:textId="77777777" w:rsidR="002029F1" w:rsidRPr="00CC430F" w:rsidRDefault="002029F1" w:rsidP="002029F1">
      <w:pPr>
        <w:pStyle w:val="Akapitzlist"/>
        <w:spacing w:line="240" w:lineRule="auto"/>
        <w:jc w:val="both"/>
      </w:pPr>
    </w:p>
    <w:p w14:paraId="18D78487" w14:textId="3B5C6D4A" w:rsidR="00CC430F" w:rsidRPr="00CC430F" w:rsidRDefault="00CC430F">
      <w:pPr>
        <w:pStyle w:val="Akapitzlist"/>
        <w:numPr>
          <w:ilvl w:val="0"/>
          <w:numId w:val="24"/>
        </w:numPr>
        <w:spacing w:after="0" w:line="240" w:lineRule="auto"/>
        <w:jc w:val="both"/>
      </w:pPr>
      <w:r w:rsidRPr="002029F1">
        <w:rPr>
          <w:b/>
        </w:rPr>
        <w:lastRenderedPageBreak/>
        <w:t>W ramach odbioru bioodpadów komunalnych</w:t>
      </w:r>
      <w:r w:rsidRPr="00CC430F">
        <w:t xml:space="preserve">  Wykonawca zobowiązany jest odebrać </w:t>
      </w:r>
      <w:r w:rsidRPr="002029F1">
        <w:rPr>
          <w:b/>
          <w:i/>
        </w:rPr>
        <w:t>wszystkie</w:t>
      </w:r>
      <w:r w:rsidRPr="00CC430F">
        <w:t xml:space="preserve"> odpady umieszczone w pojemnikach na bioodpady,  a także odpady, które zostały wysypane z pojemników w trakcie ich opróżniania.</w:t>
      </w:r>
    </w:p>
    <w:p w14:paraId="1F03F926" w14:textId="5CB27672" w:rsidR="00CC430F" w:rsidRPr="00CC430F" w:rsidRDefault="00CC430F">
      <w:pPr>
        <w:pStyle w:val="Akapitzlist"/>
        <w:numPr>
          <w:ilvl w:val="0"/>
          <w:numId w:val="27"/>
        </w:numPr>
        <w:tabs>
          <w:tab w:val="clear" w:pos="1381"/>
        </w:tabs>
        <w:spacing w:after="0" w:line="240" w:lineRule="auto"/>
        <w:ind w:left="1134"/>
        <w:jc w:val="both"/>
      </w:pPr>
      <w:r w:rsidRPr="00CC430F">
        <w:t>Odbiór odpadów z pojemników Wykonawca zobowiązany jest dokonać z miejsca ustawienia tych pojemników, a po opróżnieniu pojemnika Wykonawca zobowiązany jest dokonać odstawienia pojemnika w to samo miejsce.</w:t>
      </w:r>
    </w:p>
    <w:p w14:paraId="7679F2EE" w14:textId="217C388B" w:rsidR="00CC430F" w:rsidRPr="00CC430F" w:rsidRDefault="00CC430F">
      <w:pPr>
        <w:numPr>
          <w:ilvl w:val="0"/>
          <w:numId w:val="27"/>
        </w:numPr>
        <w:tabs>
          <w:tab w:val="clear" w:pos="1381"/>
        </w:tabs>
        <w:spacing w:after="0" w:line="240" w:lineRule="auto"/>
        <w:ind w:left="1134"/>
        <w:jc w:val="both"/>
      </w:pPr>
      <w:bookmarkStart w:id="10" w:name="_Hlk119402580"/>
      <w:r w:rsidRPr="00CC430F">
        <w:t xml:space="preserve">Wykonawca dostarczy na własny koszt odpowiednie pojemniki do zbiórki bioodpadów, które utrzyma w odpowiednim stanie sanitarno-porządkowym, w ilości i o parametrach szczegółowo opisanych w SWZ oraz zapewni ich dezynfekcję </w:t>
      </w:r>
      <w:r w:rsidR="001A121F">
        <w:t>dwa razy w roku.</w:t>
      </w:r>
      <w:r w:rsidRPr="00CC430F">
        <w:t xml:space="preserve"> Pojemniki rozmieszczane będą na terenie miasta zgodnie z Wykazem, który zamawiający przekaże w terminie </w:t>
      </w:r>
      <w:r w:rsidR="001A121F">
        <w:t>7</w:t>
      </w:r>
      <w:r w:rsidRPr="00CC430F">
        <w:t xml:space="preserve"> dni od zawarcia umowy. </w:t>
      </w:r>
    </w:p>
    <w:bookmarkEnd w:id="10"/>
    <w:p w14:paraId="3F698348" w14:textId="77777777" w:rsidR="00CC430F" w:rsidRPr="00CC430F" w:rsidRDefault="00CC430F">
      <w:pPr>
        <w:numPr>
          <w:ilvl w:val="0"/>
          <w:numId w:val="27"/>
        </w:numPr>
        <w:tabs>
          <w:tab w:val="clear" w:pos="1381"/>
        </w:tabs>
        <w:spacing w:after="0" w:line="240" w:lineRule="auto"/>
        <w:ind w:left="1134"/>
        <w:jc w:val="both"/>
      </w:pPr>
      <w:r w:rsidRPr="00CC430F">
        <w:t>Wykonawca zobowiązany jest do sporządzania comiesięcznego raportów o sposobie realizacji odbioru i transportu zmieszanych/</w:t>
      </w:r>
      <w:proofErr w:type="spellStart"/>
      <w:r w:rsidRPr="00CC430F">
        <w:t>posortowniczych</w:t>
      </w:r>
      <w:proofErr w:type="spellEnd"/>
      <w:r w:rsidRPr="00CC430F">
        <w:t xml:space="preserve">  odpadów komunalnych, które zawierać będzie:</w:t>
      </w:r>
    </w:p>
    <w:p w14:paraId="4DDE2D82" w14:textId="2C8CD1EF" w:rsidR="00CC430F" w:rsidRPr="00CC430F" w:rsidRDefault="00CC430F">
      <w:pPr>
        <w:pStyle w:val="Akapitzlist"/>
        <w:numPr>
          <w:ilvl w:val="0"/>
          <w:numId w:val="46"/>
        </w:numPr>
        <w:spacing w:after="0" w:line="240" w:lineRule="auto"/>
        <w:ind w:left="1134"/>
        <w:jc w:val="both"/>
      </w:pPr>
      <w:r w:rsidRPr="00CC430F">
        <w:t>informację o ilości (masie) odebranych bioodpadów ,</w:t>
      </w:r>
    </w:p>
    <w:p w14:paraId="5F84B196" w14:textId="4A7484C8" w:rsidR="00CC430F" w:rsidRPr="00CC430F" w:rsidRDefault="00CC430F">
      <w:pPr>
        <w:pStyle w:val="Akapitzlist"/>
        <w:numPr>
          <w:ilvl w:val="0"/>
          <w:numId w:val="46"/>
        </w:numPr>
        <w:spacing w:after="0" w:line="240" w:lineRule="auto"/>
        <w:ind w:left="1134"/>
        <w:jc w:val="both"/>
      </w:pPr>
      <w:r w:rsidRPr="00CC430F">
        <w:t>informację o dostarczeniu wszystkich zebranych bioodpadów do wskazanej Regionalnej Instalacji Przetwarzania Odpadów Komunalnych (RIPOK) w Lubaniu – Centrum Utylizacji Odpadów Gmin Łużyckich przy ul. Bazaltowej 1 w Lubaniu</w:t>
      </w:r>
    </w:p>
    <w:p w14:paraId="009DADC6" w14:textId="1A7F1629" w:rsidR="00CC430F" w:rsidRPr="002029F1" w:rsidRDefault="00CC430F">
      <w:pPr>
        <w:pStyle w:val="Akapitzlist"/>
        <w:numPr>
          <w:ilvl w:val="0"/>
          <w:numId w:val="24"/>
        </w:numPr>
        <w:spacing w:after="0" w:line="240" w:lineRule="auto"/>
        <w:jc w:val="both"/>
        <w:rPr>
          <w:b/>
        </w:rPr>
      </w:pPr>
      <w:r w:rsidRPr="002029F1">
        <w:rPr>
          <w:b/>
        </w:rPr>
        <w:t xml:space="preserve">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14:paraId="3C203615" w14:textId="409A0E30" w:rsidR="00CC430F" w:rsidRPr="00CC430F" w:rsidRDefault="00CC430F">
      <w:pPr>
        <w:numPr>
          <w:ilvl w:val="0"/>
          <w:numId w:val="28"/>
        </w:numPr>
        <w:tabs>
          <w:tab w:val="clear" w:pos="1260"/>
        </w:tabs>
        <w:spacing w:after="0" w:line="240" w:lineRule="auto"/>
        <w:ind w:left="1134"/>
        <w:jc w:val="both"/>
        <w:rPr>
          <w:b/>
        </w:rPr>
      </w:pPr>
      <w:r w:rsidRPr="00CC430F">
        <w:t>Wykonawca w chwili podpisania umowy z Zamawiającym dysponuje  taką ilością pojemników na odpady, aby właściciele nieruchomości zamieszkałych i niezamieszkałych mieli możliwość ich wynajęcia, dzierżawy lub przyjęcia w innej formie dysponowania</w:t>
      </w:r>
      <w:r w:rsidR="006F3360">
        <w:t>, tj. zakup</w:t>
      </w:r>
      <w:r w:rsidRPr="00CC430F">
        <w:t xml:space="preserve"> od Wykonawcy. Zawarcie przez Wykonawcę umowy z właścicielem nieruchomości na przekazanie pojemników na odpady nie będzie podstawą do ponoszenia przez Zamawiającego z tego tytułu jakichkolwiek kosztów.</w:t>
      </w:r>
    </w:p>
    <w:p w14:paraId="3AC7A377" w14:textId="77777777" w:rsidR="00CC430F" w:rsidRPr="00CC430F" w:rsidRDefault="00CC430F">
      <w:pPr>
        <w:numPr>
          <w:ilvl w:val="0"/>
          <w:numId w:val="28"/>
        </w:numPr>
        <w:tabs>
          <w:tab w:val="clear" w:pos="1260"/>
        </w:tabs>
        <w:spacing w:after="0" w:line="240" w:lineRule="auto"/>
        <w:ind w:left="1134"/>
        <w:jc w:val="both"/>
        <w:rPr>
          <w:b/>
        </w:rPr>
      </w:pPr>
      <w:r w:rsidRPr="00CC430F">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14:paraId="17D6D763" w14:textId="77777777" w:rsidR="00CC430F" w:rsidRPr="00CC430F" w:rsidRDefault="00CC430F">
      <w:pPr>
        <w:numPr>
          <w:ilvl w:val="1"/>
          <w:numId w:val="28"/>
        </w:numPr>
        <w:tabs>
          <w:tab w:val="clear" w:pos="1980"/>
          <w:tab w:val="num" w:pos="1080"/>
        </w:tabs>
        <w:spacing w:after="0" w:line="240" w:lineRule="auto"/>
        <w:ind w:left="1560"/>
        <w:jc w:val="both"/>
      </w:pPr>
      <w:r w:rsidRPr="00CC430F">
        <w:t>pisemne powiadomienie właścicieli nieruchomości zamieszkałych jednorodzinnych ,</w:t>
      </w:r>
    </w:p>
    <w:p w14:paraId="53A69E79" w14:textId="77777777" w:rsidR="00B922D9" w:rsidRDefault="00CC430F">
      <w:pPr>
        <w:numPr>
          <w:ilvl w:val="1"/>
          <w:numId w:val="28"/>
        </w:numPr>
        <w:tabs>
          <w:tab w:val="clear" w:pos="1980"/>
          <w:tab w:val="num" w:pos="1080"/>
        </w:tabs>
        <w:spacing w:after="0" w:line="240" w:lineRule="auto"/>
        <w:ind w:left="1560"/>
        <w:jc w:val="both"/>
      </w:pPr>
      <w:r w:rsidRPr="00CC430F">
        <w:t>pisemne powiadomienie zarządców i administratorów nieruchomości zamieszkałych wielorodzinnych oraz spółdzielni mieszkaniowych, wskazanych przez Zamawiającego;</w:t>
      </w:r>
    </w:p>
    <w:p w14:paraId="48EF6870" w14:textId="1D976266" w:rsidR="00CC430F" w:rsidRPr="00CC430F" w:rsidRDefault="00CC430F">
      <w:pPr>
        <w:numPr>
          <w:ilvl w:val="1"/>
          <w:numId w:val="28"/>
        </w:numPr>
        <w:tabs>
          <w:tab w:val="clear" w:pos="1980"/>
          <w:tab w:val="num" w:pos="1080"/>
        </w:tabs>
        <w:spacing w:after="0" w:line="240" w:lineRule="auto"/>
        <w:ind w:left="1560"/>
        <w:jc w:val="both"/>
      </w:pPr>
      <w:r w:rsidRPr="00CC430F">
        <w:t>umieszczenie oferty na własnej stronie internetowej i eksponowanie jej przez cały okres świadczenia usługi.</w:t>
      </w:r>
    </w:p>
    <w:p w14:paraId="23866236" w14:textId="77777777" w:rsidR="00CC430F" w:rsidRPr="00CC430F" w:rsidRDefault="00CC430F">
      <w:pPr>
        <w:numPr>
          <w:ilvl w:val="0"/>
          <w:numId w:val="28"/>
        </w:numPr>
        <w:tabs>
          <w:tab w:val="clear" w:pos="1260"/>
        </w:tabs>
        <w:spacing w:after="0" w:line="240" w:lineRule="auto"/>
        <w:ind w:left="1134"/>
        <w:jc w:val="both"/>
      </w:pPr>
      <w:r w:rsidRPr="00CC430F">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14:paraId="75727D11" w14:textId="24D3497B" w:rsidR="00CC430F" w:rsidRPr="00CC430F" w:rsidRDefault="00CC430F">
      <w:pPr>
        <w:numPr>
          <w:ilvl w:val="0"/>
          <w:numId w:val="28"/>
        </w:numPr>
        <w:tabs>
          <w:tab w:val="clear" w:pos="1260"/>
        </w:tabs>
        <w:spacing w:after="0" w:line="240" w:lineRule="auto"/>
        <w:ind w:left="1134"/>
        <w:jc w:val="both"/>
      </w:pPr>
      <w:r w:rsidRPr="00CC430F">
        <w:t>Ponadto Wykonawca zobowiązany będzie przedłożyć Zamawiającemu w formie pisemnej oraz elektronicznej wykaz właścicieli nieruchomości zamieszkałych i niezamieszkałych, którym przekaże lub przekazał w najem, dzierżawę lub inną formę dysponowania</w:t>
      </w:r>
      <w:r w:rsidR="00475DE9">
        <w:t>, tj. zakup od Wykonawcy</w:t>
      </w:r>
      <w:r w:rsidRPr="00CC430F">
        <w:t xml:space="preserve"> pojemniki na odpady wraz określeniem ich pojemności.</w:t>
      </w:r>
    </w:p>
    <w:p w14:paraId="4434F202" w14:textId="77777777" w:rsidR="00CC430F" w:rsidRPr="00CC430F" w:rsidRDefault="00CC430F" w:rsidP="00CC430F">
      <w:pPr>
        <w:spacing w:after="0" w:line="240" w:lineRule="auto"/>
        <w:jc w:val="both"/>
      </w:pPr>
    </w:p>
    <w:p w14:paraId="3CA8ABC5" w14:textId="1A5CF91C" w:rsidR="00B922D9" w:rsidRPr="00B922D9" w:rsidRDefault="00CC430F">
      <w:pPr>
        <w:pStyle w:val="Akapitzlist"/>
        <w:numPr>
          <w:ilvl w:val="0"/>
          <w:numId w:val="24"/>
        </w:numPr>
        <w:spacing w:after="0" w:line="240" w:lineRule="auto"/>
        <w:jc w:val="both"/>
        <w:rPr>
          <w:b/>
        </w:rPr>
      </w:pPr>
      <w:r w:rsidRPr="00B922D9">
        <w:rPr>
          <w:b/>
        </w:rPr>
        <w:t>W zakresie</w:t>
      </w:r>
      <w:r w:rsidRPr="00CC430F">
        <w:t xml:space="preserve"> </w:t>
      </w:r>
      <w:r w:rsidRPr="00B922D9">
        <w:rPr>
          <w:b/>
        </w:rPr>
        <w:t>odbierania przeterminowanych leków.</w:t>
      </w:r>
    </w:p>
    <w:p w14:paraId="1295F5B3" w14:textId="73D1FCFD" w:rsidR="00CC430F" w:rsidRPr="00CC430F" w:rsidRDefault="00CC430F" w:rsidP="00B922D9">
      <w:pPr>
        <w:spacing w:after="0" w:line="240" w:lineRule="auto"/>
        <w:ind w:left="709"/>
        <w:jc w:val="both"/>
        <w:rPr>
          <w:i/>
        </w:rPr>
      </w:pPr>
      <w:r w:rsidRPr="00CC430F">
        <w:t xml:space="preserve">Wykonawca zobowiązany jest do wyposażenia punktów wskazanych przez Zamawiającego w specjalistyczne  pojemniki do zbierania przeterminowanych leków (typu </w:t>
      </w:r>
      <w:proofErr w:type="spellStart"/>
      <w:r w:rsidRPr="00CC430F">
        <w:t>konfiskator</w:t>
      </w:r>
      <w:proofErr w:type="spellEnd"/>
      <w:r w:rsidRPr="00CC430F">
        <w:t xml:space="preserve">), w ilości min. 2 szt. </w:t>
      </w:r>
      <w:r w:rsidR="00B922D9">
        <w:t>W</w:t>
      </w:r>
      <w:r w:rsidRPr="00CC430F">
        <w:t xml:space="preserve">/w pojemniki muszą </w:t>
      </w:r>
      <w:r w:rsidRPr="00CC430F">
        <w:rPr>
          <w:b/>
        </w:rPr>
        <w:t>być szczelne,</w:t>
      </w:r>
      <w:r w:rsidRPr="00CC430F">
        <w:t xml:space="preserve"> z odpowiednim zabezpieczeniem uniemożliwiającym wyjęcie wrzuconych odpadów. Odbiór odpadów powinien odbywać się nie rzadziej niż raz w miesiącu lub niezwłocznie po zapełnieniu  pojemników</w:t>
      </w:r>
      <w:r w:rsidRPr="00CC430F">
        <w:rPr>
          <w:i/>
        </w:rPr>
        <w:t>.</w:t>
      </w:r>
    </w:p>
    <w:p w14:paraId="1DFF8927" w14:textId="77777777" w:rsidR="00CC430F" w:rsidRPr="00CC430F" w:rsidRDefault="00CC430F" w:rsidP="00CC430F">
      <w:pPr>
        <w:spacing w:after="0" w:line="240" w:lineRule="auto"/>
        <w:jc w:val="both"/>
        <w:rPr>
          <w:b/>
        </w:rPr>
      </w:pPr>
    </w:p>
    <w:p w14:paraId="6DBCF517" w14:textId="36A4FAA1" w:rsidR="00B922D9" w:rsidRPr="00B922D9" w:rsidRDefault="00CC430F">
      <w:pPr>
        <w:pStyle w:val="Akapitzlist"/>
        <w:numPr>
          <w:ilvl w:val="0"/>
          <w:numId w:val="24"/>
        </w:numPr>
        <w:spacing w:after="0" w:line="240" w:lineRule="auto"/>
        <w:jc w:val="both"/>
        <w:rPr>
          <w:b/>
          <w:bCs/>
        </w:rPr>
      </w:pPr>
      <w:r w:rsidRPr="00B922D9">
        <w:rPr>
          <w:b/>
        </w:rPr>
        <w:t>W zakresie o</w:t>
      </w:r>
      <w:r w:rsidRPr="00B922D9">
        <w:rPr>
          <w:b/>
          <w:bCs/>
        </w:rPr>
        <w:t>bsługi Punktu Selektywnej Zbiórki Odpadów Komunalnych (PSZOK).</w:t>
      </w:r>
    </w:p>
    <w:p w14:paraId="22CC47C1" w14:textId="5998B9DB" w:rsidR="00CC430F" w:rsidRPr="00CC430F" w:rsidRDefault="00CC430F">
      <w:pPr>
        <w:pStyle w:val="Akapitzlist"/>
        <w:numPr>
          <w:ilvl w:val="3"/>
          <w:numId w:val="48"/>
        </w:numPr>
        <w:spacing w:after="0" w:line="240" w:lineRule="auto"/>
        <w:ind w:left="993"/>
        <w:jc w:val="both"/>
      </w:pPr>
      <w:r w:rsidRPr="00CC430F">
        <w:t>Koszt zagospodarowania, przetworzenia lub unieszkodliwienia odpadów zgromadzonych w PSZOK będzie obciążał Zamawiającego.</w:t>
      </w:r>
    </w:p>
    <w:p w14:paraId="11E98DA9" w14:textId="6D14C450" w:rsidR="00CC430F" w:rsidRPr="00CC430F" w:rsidRDefault="00CC430F">
      <w:pPr>
        <w:pStyle w:val="Akapitzlist"/>
        <w:numPr>
          <w:ilvl w:val="3"/>
          <w:numId w:val="48"/>
        </w:numPr>
        <w:spacing w:after="0" w:line="240" w:lineRule="auto"/>
        <w:ind w:left="993"/>
        <w:jc w:val="both"/>
      </w:pPr>
      <w:r w:rsidRPr="00CC430F">
        <w:t xml:space="preserve">Wykonawca będzie monitorował stan napełnienia poszczególnych kontenerów </w:t>
      </w:r>
      <w:r w:rsidRPr="00CC430F">
        <w:br/>
        <w:t xml:space="preserve">i po powiadomieniu Zamawiającego będzie przekazywał odpady do zagospodarowania, przetworzenia lub unieszkodliwienia . </w:t>
      </w:r>
    </w:p>
    <w:p w14:paraId="47EC3801" w14:textId="72A34700" w:rsidR="00CC430F" w:rsidRPr="00CC430F" w:rsidRDefault="00CC430F">
      <w:pPr>
        <w:pStyle w:val="Akapitzlist"/>
        <w:numPr>
          <w:ilvl w:val="3"/>
          <w:numId w:val="48"/>
        </w:numPr>
        <w:spacing w:after="0" w:line="240" w:lineRule="auto"/>
        <w:ind w:left="993"/>
        <w:jc w:val="both"/>
      </w:pPr>
      <w:r w:rsidRPr="00CC430F">
        <w:t>Po stronie Wykonawcy będzie wyposażenie PSZOK w kontenery do zbiórki odpadów:</w:t>
      </w:r>
    </w:p>
    <w:p w14:paraId="4C2D4D43" w14:textId="7DA88E34" w:rsidR="00CC430F" w:rsidRPr="00CC430F" w:rsidRDefault="0091091C">
      <w:pPr>
        <w:numPr>
          <w:ilvl w:val="2"/>
          <w:numId w:val="12"/>
        </w:numPr>
        <w:tabs>
          <w:tab w:val="clear" w:pos="2624"/>
          <w:tab w:val="num" w:pos="720"/>
        </w:tabs>
        <w:spacing w:after="0" w:line="240" w:lineRule="auto"/>
        <w:ind w:left="1418"/>
        <w:jc w:val="both"/>
      </w:pPr>
      <w:r>
        <w:t>c</w:t>
      </w:r>
      <w:r w:rsidR="00CC430F" w:rsidRPr="00CC430F">
        <w:t>hemikalia</w:t>
      </w:r>
      <w:r>
        <w:t xml:space="preserve"> o kodzie 20 01 27*</w:t>
      </w:r>
      <w:r w:rsidR="00CC430F" w:rsidRPr="00CC430F">
        <w:t>;</w:t>
      </w:r>
    </w:p>
    <w:p w14:paraId="00F9E773" w14:textId="77777777" w:rsidR="00CC430F" w:rsidRPr="00CC430F" w:rsidRDefault="00CC430F">
      <w:pPr>
        <w:numPr>
          <w:ilvl w:val="2"/>
          <w:numId w:val="12"/>
        </w:numPr>
        <w:tabs>
          <w:tab w:val="clear" w:pos="2624"/>
        </w:tabs>
        <w:spacing w:after="0" w:line="240" w:lineRule="auto"/>
        <w:ind w:left="1418"/>
        <w:jc w:val="both"/>
      </w:pPr>
      <w:r w:rsidRPr="00CC430F">
        <w:t>zużyte baterie i akumulatory;</w:t>
      </w:r>
    </w:p>
    <w:p w14:paraId="0E30CDAB" w14:textId="77777777" w:rsidR="00CC430F" w:rsidRPr="00CC430F" w:rsidRDefault="00CC430F">
      <w:pPr>
        <w:numPr>
          <w:ilvl w:val="2"/>
          <w:numId w:val="12"/>
        </w:numPr>
        <w:tabs>
          <w:tab w:val="clear" w:pos="2624"/>
        </w:tabs>
        <w:spacing w:after="0" w:line="240" w:lineRule="auto"/>
        <w:ind w:left="1418"/>
        <w:jc w:val="both"/>
      </w:pPr>
      <w:r w:rsidRPr="00CC430F">
        <w:t>zużyty sprzęt elektryczny i elektroniczny;</w:t>
      </w:r>
    </w:p>
    <w:p w14:paraId="014ED704" w14:textId="77777777" w:rsidR="00CC430F" w:rsidRPr="00CC430F" w:rsidRDefault="00CC430F">
      <w:pPr>
        <w:numPr>
          <w:ilvl w:val="2"/>
          <w:numId w:val="12"/>
        </w:numPr>
        <w:tabs>
          <w:tab w:val="clear" w:pos="2624"/>
        </w:tabs>
        <w:spacing w:after="0" w:line="240" w:lineRule="auto"/>
        <w:ind w:left="1418"/>
        <w:jc w:val="both"/>
      </w:pPr>
      <w:r w:rsidRPr="00CC430F">
        <w:t>meble i inne odpady wielkogabarytowe;</w:t>
      </w:r>
    </w:p>
    <w:p w14:paraId="489B74C7" w14:textId="77777777" w:rsidR="00CC430F" w:rsidRPr="00CC430F" w:rsidRDefault="00CC430F">
      <w:pPr>
        <w:numPr>
          <w:ilvl w:val="2"/>
          <w:numId w:val="12"/>
        </w:numPr>
        <w:tabs>
          <w:tab w:val="clear" w:pos="2624"/>
        </w:tabs>
        <w:spacing w:after="0" w:line="240" w:lineRule="auto"/>
        <w:ind w:left="1418"/>
        <w:jc w:val="both"/>
      </w:pPr>
      <w:r w:rsidRPr="00CC430F">
        <w:t>odpady budowlane i rozbiórkowe;</w:t>
      </w:r>
    </w:p>
    <w:p w14:paraId="0EDBE0F5" w14:textId="77777777" w:rsidR="00CC430F" w:rsidRPr="00CC430F" w:rsidRDefault="00CC430F">
      <w:pPr>
        <w:numPr>
          <w:ilvl w:val="2"/>
          <w:numId w:val="12"/>
        </w:numPr>
        <w:tabs>
          <w:tab w:val="clear" w:pos="2624"/>
        </w:tabs>
        <w:spacing w:after="0" w:line="240" w:lineRule="auto"/>
        <w:ind w:left="1418"/>
        <w:jc w:val="both"/>
      </w:pPr>
      <w:r w:rsidRPr="00CC430F">
        <w:t>zużyte opony;</w:t>
      </w:r>
    </w:p>
    <w:p w14:paraId="2451D87E" w14:textId="77777777" w:rsidR="00CC430F" w:rsidRPr="00CC430F" w:rsidRDefault="00CC430F">
      <w:pPr>
        <w:numPr>
          <w:ilvl w:val="2"/>
          <w:numId w:val="12"/>
        </w:numPr>
        <w:tabs>
          <w:tab w:val="clear" w:pos="2624"/>
        </w:tabs>
        <w:spacing w:after="0" w:line="240" w:lineRule="auto"/>
        <w:ind w:left="1418"/>
        <w:jc w:val="both"/>
      </w:pPr>
      <w:r w:rsidRPr="00CC430F">
        <w:t>odpady zielone;</w:t>
      </w:r>
    </w:p>
    <w:p w14:paraId="72EB2A2B" w14:textId="7EF812B1" w:rsidR="00CC430F" w:rsidRPr="00CC430F" w:rsidRDefault="00CC430F">
      <w:pPr>
        <w:numPr>
          <w:ilvl w:val="2"/>
          <w:numId w:val="12"/>
        </w:numPr>
        <w:tabs>
          <w:tab w:val="clear" w:pos="2624"/>
        </w:tabs>
        <w:spacing w:after="0" w:line="240" w:lineRule="auto"/>
        <w:ind w:left="1418"/>
        <w:jc w:val="both"/>
      </w:pPr>
      <w:r w:rsidRPr="00CC430F">
        <w:t>odzież, tekstylia</w:t>
      </w:r>
    </w:p>
    <w:p w14:paraId="42BDB001" w14:textId="0B0E8DCA" w:rsidR="00CC430F" w:rsidRPr="00CC430F" w:rsidRDefault="00CC430F">
      <w:pPr>
        <w:pStyle w:val="Akapitzlist"/>
        <w:numPr>
          <w:ilvl w:val="3"/>
          <w:numId w:val="48"/>
        </w:numPr>
        <w:spacing w:after="0" w:line="240" w:lineRule="auto"/>
        <w:ind w:left="993"/>
        <w:jc w:val="both"/>
      </w:pPr>
      <w:bookmarkStart w:id="11" w:name="_Hlk119408936"/>
      <w:r w:rsidRPr="00CC430F">
        <w:t xml:space="preserve">Wykonawca wyposaży PSZOK w odpowiednie pojemniki na zbiórkę wyżej opisanych frakcji odpadów: </w:t>
      </w:r>
    </w:p>
    <w:p w14:paraId="0215DDED" w14:textId="7B758B7B" w:rsidR="00CC430F" w:rsidRPr="00CC430F" w:rsidRDefault="00CC430F">
      <w:pPr>
        <w:pStyle w:val="Akapitzlist"/>
        <w:numPr>
          <w:ilvl w:val="2"/>
          <w:numId w:val="49"/>
        </w:numPr>
        <w:spacing w:after="0" w:line="240" w:lineRule="auto"/>
        <w:ind w:left="1418"/>
        <w:jc w:val="both"/>
      </w:pPr>
      <w:r w:rsidRPr="00CC430F">
        <w:t xml:space="preserve">na sprzęt elektryczny i elektroniczny, meble,  odpady wielkogabarytowe – min. 1 szt. kontenera o wysokości do 1,4 </w:t>
      </w:r>
      <w:proofErr w:type="spellStart"/>
      <w:r w:rsidRPr="00CC430F">
        <w:t>mb</w:t>
      </w:r>
      <w:proofErr w:type="spellEnd"/>
      <w:r w:rsidRPr="00CC430F">
        <w:t xml:space="preserve">.  tak, żeby było możliwe przerzucenie przywiezionych odpadów, </w:t>
      </w:r>
    </w:p>
    <w:p w14:paraId="1BEF6C1F" w14:textId="119315BC" w:rsidR="00CC430F" w:rsidRPr="00CC430F" w:rsidRDefault="00CC430F">
      <w:pPr>
        <w:pStyle w:val="Akapitzlist"/>
        <w:numPr>
          <w:ilvl w:val="2"/>
          <w:numId w:val="49"/>
        </w:numPr>
        <w:spacing w:after="0" w:line="240" w:lineRule="auto"/>
        <w:ind w:left="1418"/>
        <w:jc w:val="both"/>
      </w:pPr>
      <w:r w:rsidRPr="00CC430F">
        <w:t xml:space="preserve">na chemikalia  1 szt. szczelny kontener w wydzielonym miejscu, </w:t>
      </w:r>
    </w:p>
    <w:p w14:paraId="4B139C62" w14:textId="087579BF" w:rsidR="00CC430F" w:rsidRPr="00CC430F" w:rsidRDefault="00CC430F">
      <w:pPr>
        <w:pStyle w:val="Akapitzlist"/>
        <w:numPr>
          <w:ilvl w:val="2"/>
          <w:numId w:val="49"/>
        </w:numPr>
        <w:spacing w:after="0" w:line="240" w:lineRule="auto"/>
        <w:ind w:left="1418"/>
        <w:jc w:val="both"/>
      </w:pPr>
      <w:r w:rsidRPr="00CC430F">
        <w:t xml:space="preserve">kontener na zużyte opony – min. 1 szt. wymagania jak </w:t>
      </w:r>
      <w:proofErr w:type="spellStart"/>
      <w:r w:rsidRPr="00CC430F">
        <w:t>lit.b</w:t>
      </w:r>
      <w:proofErr w:type="spellEnd"/>
      <w:r w:rsidRPr="00CC430F">
        <w:t xml:space="preserve"> . </w:t>
      </w:r>
    </w:p>
    <w:p w14:paraId="33EC8733" w14:textId="77777777" w:rsidR="007303A9" w:rsidRDefault="00CC430F">
      <w:pPr>
        <w:pStyle w:val="Akapitzlist"/>
        <w:numPr>
          <w:ilvl w:val="2"/>
          <w:numId w:val="49"/>
        </w:numPr>
        <w:spacing w:after="0" w:line="240" w:lineRule="auto"/>
        <w:ind w:left="1418"/>
        <w:jc w:val="both"/>
      </w:pPr>
      <w:r w:rsidRPr="00CC430F">
        <w:t xml:space="preserve">kontener na odpady ulegające biodegradacji: zielone, inne odpady ulegające   biodegradacji ( rozdrobnione gałęzie i odpady z surowego drzewa) – min. 1 szt.    </w:t>
      </w:r>
    </w:p>
    <w:p w14:paraId="25546DA3" w14:textId="7AB2A292" w:rsidR="007303A9" w:rsidRDefault="00CC430F">
      <w:pPr>
        <w:pStyle w:val="Akapitzlist"/>
        <w:numPr>
          <w:ilvl w:val="2"/>
          <w:numId w:val="49"/>
        </w:numPr>
        <w:spacing w:after="0" w:line="240" w:lineRule="auto"/>
        <w:ind w:left="1418"/>
        <w:jc w:val="both"/>
      </w:pPr>
      <w:r w:rsidRPr="00CC430F">
        <w:t xml:space="preserve">kontener otwarty  o pojemności:  </w:t>
      </w:r>
      <w:smartTag w:uri="urn:schemas-microsoft-com:office:smarttags" w:element="metricconverter">
        <w:smartTagPr>
          <w:attr w:name="ProductID" w:val="7 m3"/>
        </w:smartTagPr>
        <w:r w:rsidRPr="00CC430F">
          <w:t>7 m</w:t>
        </w:r>
        <w:r w:rsidRPr="00B922D9">
          <w:rPr>
            <w:vertAlign w:val="superscript"/>
          </w:rPr>
          <w:t>3</w:t>
        </w:r>
      </w:smartTag>
      <w:r w:rsidRPr="00CC430F">
        <w:t xml:space="preserve"> , </w:t>
      </w:r>
    </w:p>
    <w:p w14:paraId="12EACECB" w14:textId="77777777" w:rsidR="007303A9" w:rsidRPr="007303A9" w:rsidRDefault="00CC430F">
      <w:pPr>
        <w:pStyle w:val="Akapitzlist"/>
        <w:numPr>
          <w:ilvl w:val="2"/>
          <w:numId w:val="49"/>
        </w:numPr>
        <w:spacing w:after="0" w:line="240" w:lineRule="auto"/>
        <w:ind w:left="1418"/>
        <w:jc w:val="both"/>
      </w:pPr>
      <w:r w:rsidRPr="00CC430F">
        <w:t>kontener na odpadowe materiały budowlane i gruz – min. 1 szt. o pojemności min. 3,5m</w:t>
      </w:r>
      <w:r w:rsidRPr="007303A9">
        <w:rPr>
          <w:vertAlign w:val="superscript"/>
        </w:rPr>
        <w:t>3</w:t>
      </w:r>
    </w:p>
    <w:p w14:paraId="20CE62B8" w14:textId="0186294B" w:rsidR="00CC430F" w:rsidRPr="007303A9" w:rsidRDefault="00CC430F">
      <w:pPr>
        <w:pStyle w:val="Akapitzlist"/>
        <w:numPr>
          <w:ilvl w:val="2"/>
          <w:numId w:val="49"/>
        </w:numPr>
        <w:spacing w:after="0" w:line="240" w:lineRule="auto"/>
        <w:ind w:left="1418"/>
        <w:jc w:val="both"/>
      </w:pPr>
      <w:r w:rsidRPr="00CC430F">
        <w:t>kontener na odzież i tekstylia– min. 1 szt. o pojemności min. 3,5m</w:t>
      </w:r>
      <w:r w:rsidRPr="007303A9">
        <w:rPr>
          <w:vertAlign w:val="superscript"/>
        </w:rPr>
        <w:t>3</w:t>
      </w:r>
    </w:p>
    <w:p w14:paraId="28ADEABC" w14:textId="727C26ED" w:rsidR="00CC430F" w:rsidRPr="00CC430F" w:rsidRDefault="00CC430F">
      <w:pPr>
        <w:pStyle w:val="Akapitzlist"/>
        <w:numPr>
          <w:ilvl w:val="2"/>
          <w:numId w:val="49"/>
        </w:numPr>
        <w:spacing w:after="0" w:line="240" w:lineRule="auto"/>
        <w:ind w:left="1418"/>
        <w:jc w:val="both"/>
      </w:pPr>
      <w:r w:rsidRPr="00CC430F">
        <w:t>pojemnik na odpady problemowe</w:t>
      </w:r>
      <w:r w:rsidR="00C06445">
        <w:t xml:space="preserve"> o kodach </w:t>
      </w:r>
      <w:r w:rsidR="00C06445">
        <w:rPr>
          <w:color w:val="000000"/>
        </w:rPr>
        <w:t>17 01 03 i 17 01 07</w:t>
      </w:r>
      <w:r w:rsidRPr="00CC430F">
        <w:t xml:space="preserve"> - powstające w gospodarstwach domowych.</w:t>
      </w:r>
    </w:p>
    <w:bookmarkEnd w:id="11"/>
    <w:p w14:paraId="7C5FB60E" w14:textId="2FCB04E6" w:rsidR="00CC430F" w:rsidRPr="00CC430F" w:rsidRDefault="00CC430F">
      <w:pPr>
        <w:numPr>
          <w:ilvl w:val="0"/>
          <w:numId w:val="28"/>
        </w:numPr>
        <w:tabs>
          <w:tab w:val="clear" w:pos="1260"/>
          <w:tab w:val="num" w:pos="0"/>
        </w:tabs>
        <w:spacing w:after="0" w:line="240" w:lineRule="auto"/>
        <w:ind w:left="993"/>
        <w:jc w:val="both"/>
      </w:pPr>
      <w:r w:rsidRPr="00CC430F">
        <w:t xml:space="preserve">Odpady odbierane z </w:t>
      </w:r>
      <w:r w:rsidRPr="00CC430F">
        <w:rPr>
          <w:bCs/>
        </w:rPr>
        <w:t xml:space="preserve">Punktu Selektywnej Zbiórki Odpadów Komunalnych (PSZOK) rodzajowo bez możliwości ich zmieszania będą dostarczane </w:t>
      </w:r>
      <w:r w:rsidRPr="00CC430F">
        <w:t>wskazanej Regionalnej Instalacji Przetwarzania Odpadów Komunalnych (RIPOK) w Lubaniu – Centrum Utylizacji Odpadów Gmin Łużyckich przy ul. Bazaltowej 1 w Lubaniu.</w:t>
      </w:r>
    </w:p>
    <w:p w14:paraId="7ED83962" w14:textId="77777777" w:rsidR="00CC430F" w:rsidRPr="00CC430F" w:rsidRDefault="00CC430F" w:rsidP="00CC430F">
      <w:pPr>
        <w:spacing w:after="0" w:line="240" w:lineRule="auto"/>
        <w:jc w:val="both"/>
      </w:pPr>
    </w:p>
    <w:p w14:paraId="6185A5CD" w14:textId="0858D84A" w:rsidR="007303A9" w:rsidRPr="007303A9" w:rsidRDefault="00CC430F">
      <w:pPr>
        <w:pStyle w:val="Akapitzlist"/>
        <w:numPr>
          <w:ilvl w:val="0"/>
          <w:numId w:val="24"/>
        </w:numPr>
        <w:spacing w:after="0" w:line="240" w:lineRule="auto"/>
        <w:jc w:val="both"/>
        <w:rPr>
          <w:b/>
        </w:rPr>
      </w:pPr>
      <w:r w:rsidRPr="007303A9">
        <w:rPr>
          <w:b/>
        </w:rPr>
        <w:t>Opróżnianie koszy ulicznych.</w:t>
      </w:r>
    </w:p>
    <w:p w14:paraId="50560CDC" w14:textId="00629081" w:rsidR="00CC430F" w:rsidRPr="00CC430F" w:rsidRDefault="00CC430F" w:rsidP="007303A9">
      <w:pPr>
        <w:spacing w:after="0" w:line="240" w:lineRule="auto"/>
        <w:ind w:left="720"/>
        <w:jc w:val="both"/>
        <w:rPr>
          <w:i/>
        </w:rPr>
      </w:pPr>
      <w:bookmarkStart w:id="12" w:name="_Hlk119409506"/>
      <w:r w:rsidRPr="00CC430F">
        <w:t>Wykonawca zobowiązany jest do odbioru wszystkich odpadów zgromadzonych w koszach ulicznych zlokalizowanych przy drogach będących w zarządzie Zamawiającego oraz  z terenu parku miejskiego,</w:t>
      </w:r>
      <w:r w:rsidRPr="00CC430F">
        <w:rPr>
          <w:b/>
        </w:rPr>
        <w:t xml:space="preserve"> w ilości ok. 59 szt.</w:t>
      </w:r>
      <w:r w:rsidRPr="00CC430F">
        <w:t xml:space="preserve"> Wykonawca zobowiązany jest do utrzymywania w czystości i porządku zarówno koszy ulicznych jak i terenu wokół nich.</w:t>
      </w:r>
      <w:r w:rsidRPr="00CC430F">
        <w:rPr>
          <w:i/>
        </w:rPr>
        <w:t xml:space="preserve"> </w:t>
      </w:r>
      <w:r w:rsidRPr="00CC430F">
        <w:t xml:space="preserve">Odbiór odpadów powinien następować 1 raz w tygodniu. </w:t>
      </w:r>
    </w:p>
    <w:bookmarkEnd w:id="12"/>
    <w:p w14:paraId="10382F7D" w14:textId="77777777" w:rsidR="00CC430F" w:rsidRPr="00CC430F" w:rsidRDefault="00CC430F" w:rsidP="00CC430F">
      <w:pPr>
        <w:spacing w:after="0" w:line="240" w:lineRule="auto"/>
        <w:jc w:val="both"/>
      </w:pPr>
    </w:p>
    <w:p w14:paraId="6ADEAAC9" w14:textId="77777777" w:rsidR="00227F41" w:rsidRDefault="00227F41">
      <w:pPr>
        <w:autoSpaceDE/>
        <w:autoSpaceDN/>
        <w:adjustRightInd/>
        <w:spacing w:after="0" w:line="240" w:lineRule="auto"/>
        <w:rPr>
          <w:b/>
        </w:rPr>
      </w:pPr>
      <w:r>
        <w:rPr>
          <w:b/>
        </w:rPr>
        <w:br w:type="page"/>
      </w:r>
    </w:p>
    <w:p w14:paraId="7DA32E0C" w14:textId="0776927E" w:rsidR="007303A9" w:rsidRPr="007303A9" w:rsidRDefault="00CC430F">
      <w:pPr>
        <w:pStyle w:val="Akapitzlist"/>
        <w:numPr>
          <w:ilvl w:val="0"/>
          <w:numId w:val="24"/>
        </w:numPr>
        <w:spacing w:after="0" w:line="240" w:lineRule="auto"/>
        <w:jc w:val="both"/>
        <w:rPr>
          <w:b/>
        </w:rPr>
      </w:pPr>
      <w:r w:rsidRPr="007303A9">
        <w:rPr>
          <w:b/>
        </w:rPr>
        <w:lastRenderedPageBreak/>
        <w:t>W zakresie opracowania harmonogramu odbioru odpadów komunalnych</w:t>
      </w:r>
      <w:r w:rsidR="007303A9" w:rsidRPr="007303A9">
        <w:rPr>
          <w:b/>
        </w:rPr>
        <w:t>.</w:t>
      </w:r>
    </w:p>
    <w:p w14:paraId="6789F576" w14:textId="087C667D" w:rsidR="00CC430F" w:rsidRPr="007303A9" w:rsidRDefault="00CC430F">
      <w:pPr>
        <w:pStyle w:val="Akapitzlist"/>
        <w:numPr>
          <w:ilvl w:val="3"/>
          <w:numId w:val="34"/>
        </w:numPr>
        <w:spacing w:after="0" w:line="240" w:lineRule="auto"/>
        <w:ind w:left="1134"/>
        <w:jc w:val="both"/>
      </w:pPr>
      <w:r w:rsidRPr="00CC430F">
        <w:t>Wykonawca zobowiązany jest do opracowania na cały okres świadczenia usługi harmonogramu odbioru poszczególnych rodzajów odpadów komunalnych, tj.:</w:t>
      </w:r>
    </w:p>
    <w:p w14:paraId="329AAD13" w14:textId="3E4D4A4E" w:rsidR="00CC430F" w:rsidRPr="00CC430F" w:rsidRDefault="00CC430F">
      <w:pPr>
        <w:numPr>
          <w:ilvl w:val="0"/>
          <w:numId w:val="7"/>
        </w:numPr>
        <w:spacing w:after="0" w:line="240" w:lineRule="auto"/>
        <w:ind w:left="1560"/>
        <w:jc w:val="both"/>
      </w:pPr>
      <w:r w:rsidRPr="00CC430F">
        <w:t>odpadów zmieszanych/</w:t>
      </w:r>
      <w:proofErr w:type="spellStart"/>
      <w:r w:rsidRPr="00CC430F">
        <w:t>posortowniczych</w:t>
      </w:r>
      <w:proofErr w:type="spellEnd"/>
      <w:r w:rsidRPr="00CC430F">
        <w:t xml:space="preserve"> ,</w:t>
      </w:r>
    </w:p>
    <w:p w14:paraId="72EE7962" w14:textId="36286C7A" w:rsidR="00CC430F" w:rsidRPr="00CC430F" w:rsidRDefault="00CC430F">
      <w:pPr>
        <w:numPr>
          <w:ilvl w:val="0"/>
          <w:numId w:val="7"/>
        </w:numPr>
        <w:spacing w:after="0" w:line="240" w:lineRule="auto"/>
        <w:ind w:left="1560"/>
        <w:jc w:val="both"/>
      </w:pPr>
      <w:r w:rsidRPr="00CC430F">
        <w:t>odpadów selektywnie zbieranych w systemie zbiorowym,</w:t>
      </w:r>
    </w:p>
    <w:p w14:paraId="1FAA33EB" w14:textId="48B5B9BF" w:rsidR="00CC430F" w:rsidRPr="00CC430F" w:rsidRDefault="00CC430F" w:rsidP="00CC430F">
      <w:pPr>
        <w:numPr>
          <w:ilvl w:val="0"/>
          <w:numId w:val="7"/>
        </w:numPr>
        <w:spacing w:after="0" w:line="240" w:lineRule="auto"/>
        <w:ind w:left="1560"/>
        <w:jc w:val="both"/>
      </w:pPr>
      <w:r w:rsidRPr="00CC430F">
        <w:t>odpadów wielkogabarytowych, mebli, zużytych opon, zużytego sprzętu elektrycznego i elektronicznego, wielkogabarytowych opakowań ulegających biodegradacji i choinek.</w:t>
      </w:r>
    </w:p>
    <w:p w14:paraId="34814EAE" w14:textId="77777777" w:rsidR="007303A9" w:rsidRDefault="00CC430F">
      <w:pPr>
        <w:pStyle w:val="Akapitzlist"/>
        <w:numPr>
          <w:ilvl w:val="3"/>
          <w:numId w:val="34"/>
        </w:numPr>
        <w:spacing w:after="0" w:line="240" w:lineRule="auto"/>
        <w:ind w:left="1134"/>
        <w:jc w:val="both"/>
      </w:pPr>
      <w:r w:rsidRPr="00CC430F">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14:paraId="536D7B8D" w14:textId="77777777" w:rsidR="007303A9" w:rsidRDefault="00CC430F">
      <w:pPr>
        <w:pStyle w:val="Akapitzlist"/>
        <w:numPr>
          <w:ilvl w:val="3"/>
          <w:numId w:val="34"/>
        </w:numPr>
        <w:spacing w:after="0" w:line="240" w:lineRule="auto"/>
        <w:ind w:left="1134"/>
        <w:jc w:val="both"/>
      </w:pPr>
      <w:r w:rsidRPr="00CC430F">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14:paraId="033C0713" w14:textId="23BFCA4A" w:rsidR="007303A9" w:rsidRDefault="00CC430F">
      <w:pPr>
        <w:pStyle w:val="Akapitzlist"/>
        <w:numPr>
          <w:ilvl w:val="3"/>
          <w:numId w:val="34"/>
        </w:numPr>
        <w:spacing w:after="0" w:line="240" w:lineRule="auto"/>
        <w:ind w:left="1134"/>
        <w:jc w:val="both"/>
      </w:pPr>
      <w:bookmarkStart w:id="13" w:name="_Hlk119411761"/>
      <w:r w:rsidRPr="00CC430F">
        <w:t>Harmonogram Wykonawca zobowiązany jest uzgodnić z Zamawiającym</w:t>
      </w:r>
      <w:r w:rsidR="00312033">
        <w:t xml:space="preserve">. </w:t>
      </w:r>
      <w:r w:rsidRPr="00CC430F">
        <w:t>W celu uzgodnienia harmonogramu Wykonawca zobowiązany jest przekazać projekt harmonogramu w wersji elektronicznej,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bookmarkEnd w:id="13"/>
    <w:p w14:paraId="737152B8" w14:textId="77777777" w:rsidR="007303A9" w:rsidRDefault="00CC430F">
      <w:pPr>
        <w:pStyle w:val="Akapitzlist"/>
        <w:numPr>
          <w:ilvl w:val="3"/>
          <w:numId w:val="34"/>
        </w:numPr>
        <w:spacing w:after="0" w:line="240" w:lineRule="auto"/>
        <w:ind w:left="1134"/>
        <w:jc w:val="both"/>
      </w:pPr>
      <w:r w:rsidRPr="00CC430F">
        <w:t>Zamawiający dopuszcza, aby  Wykonawca w trakcie świadczenia usługi, w uzasadnionych sytuacjach, dokonywał zmian w ww. harmonogramie, przy czym wszystkie zmiany muszą wcześniej zostać zaakceptowane przez Zamawiającego.</w:t>
      </w:r>
    </w:p>
    <w:p w14:paraId="24070ABD" w14:textId="2EBF140F" w:rsidR="00CC430F" w:rsidRPr="00CC430F" w:rsidRDefault="00CC430F">
      <w:pPr>
        <w:pStyle w:val="Akapitzlist"/>
        <w:numPr>
          <w:ilvl w:val="3"/>
          <w:numId w:val="34"/>
        </w:numPr>
        <w:spacing w:after="0" w:line="240" w:lineRule="auto"/>
        <w:ind w:left="1134"/>
        <w:jc w:val="both"/>
      </w:pPr>
      <w:r w:rsidRPr="00CC430F">
        <w:t>Wykonawca powinien umieścić harmonogram na własnej stronie internetowej i eksponować go przez cały okres świadczenia usługi, a także informować niezwłocznie na własnej stronie internetowej o zmianach w harmonogramie.</w:t>
      </w:r>
    </w:p>
    <w:p w14:paraId="3D33CA9A" w14:textId="77777777" w:rsidR="00CC430F" w:rsidRPr="00CC430F" w:rsidRDefault="00CC430F" w:rsidP="00CC430F">
      <w:pPr>
        <w:spacing w:after="0" w:line="240" w:lineRule="auto"/>
        <w:jc w:val="both"/>
      </w:pPr>
    </w:p>
    <w:p w14:paraId="4526FA02" w14:textId="5EB7C9FC" w:rsidR="007303A9" w:rsidRPr="007303A9" w:rsidRDefault="00CC430F">
      <w:pPr>
        <w:pStyle w:val="Akapitzlist"/>
        <w:numPr>
          <w:ilvl w:val="0"/>
          <w:numId w:val="24"/>
        </w:numPr>
        <w:spacing w:after="0" w:line="240" w:lineRule="auto"/>
        <w:jc w:val="both"/>
        <w:rPr>
          <w:b/>
        </w:rPr>
      </w:pPr>
      <w:r w:rsidRPr="007303A9">
        <w:rPr>
          <w:b/>
        </w:rPr>
        <w:t>W zakresie prowadzenia dokumentacji związanej z działalnością objętą Przedmiotem zamówienia Wykonawca ma obowiązek:</w:t>
      </w:r>
    </w:p>
    <w:p w14:paraId="62895C3E" w14:textId="57F04CE9" w:rsidR="007303A9" w:rsidRDefault="00CC430F">
      <w:pPr>
        <w:pStyle w:val="Akapitzlist"/>
        <w:numPr>
          <w:ilvl w:val="3"/>
          <w:numId w:val="1"/>
        </w:numPr>
        <w:tabs>
          <w:tab w:val="clear" w:pos="2940"/>
        </w:tabs>
        <w:spacing w:after="0" w:line="240" w:lineRule="auto"/>
        <w:ind w:left="1134"/>
        <w:jc w:val="both"/>
      </w:pPr>
      <w:r w:rsidRPr="00CC430F">
        <w:t>W ramach świadczonej usługi Wykonawca zobowiązany jest do bieżącego prowadzenia ilościowej i jakościowej ewidencji odpadów, zgodnie z przepisami ustawy z dnia 14 grudnia 2012  o odpadach (</w:t>
      </w:r>
      <w:proofErr w:type="spellStart"/>
      <w:r w:rsidRPr="00CC430F">
        <w:t>t.j</w:t>
      </w:r>
      <w:proofErr w:type="spellEnd"/>
      <w:r w:rsidRPr="00CC430F">
        <w:t xml:space="preserve">. Dz. U. z </w:t>
      </w:r>
      <w:r w:rsidR="00BB2C80" w:rsidRPr="00CC430F">
        <w:t>202</w:t>
      </w:r>
      <w:r w:rsidR="005D4AE1">
        <w:t>3</w:t>
      </w:r>
      <w:r w:rsidR="00BB2C80" w:rsidRPr="00CC430F">
        <w:t xml:space="preserve"> </w:t>
      </w:r>
      <w:r w:rsidRPr="00CC430F">
        <w:t xml:space="preserve">r. poz. </w:t>
      </w:r>
      <w:r w:rsidR="005D4AE1">
        <w:t>1587</w:t>
      </w:r>
      <w:r w:rsidR="00BB2C80" w:rsidRPr="00CC430F">
        <w:t xml:space="preserve"> </w:t>
      </w:r>
      <w:r w:rsidRPr="00CC430F">
        <w:t>ze zm.).</w:t>
      </w:r>
    </w:p>
    <w:p w14:paraId="0983F98F" w14:textId="3C249588" w:rsidR="00CC430F" w:rsidRPr="00CC430F" w:rsidRDefault="00CC430F">
      <w:pPr>
        <w:pStyle w:val="Akapitzlist"/>
        <w:numPr>
          <w:ilvl w:val="3"/>
          <w:numId w:val="1"/>
        </w:numPr>
        <w:tabs>
          <w:tab w:val="clear" w:pos="2940"/>
        </w:tabs>
        <w:spacing w:after="0" w:line="240" w:lineRule="auto"/>
        <w:ind w:left="1134"/>
        <w:jc w:val="both"/>
      </w:pPr>
      <w:r w:rsidRPr="00CC430F">
        <w:t xml:space="preserve">Ponadto Zamawiający wymaga, aby Wykonawca przekazywał Zamawiającemu raporty  miesięczne w terminie do 14 dni od zakończenia danego miesiąca zawierające informacje związane z zakresem świadczonej usługi, a w szczególności: </w:t>
      </w:r>
    </w:p>
    <w:p w14:paraId="2709A603" w14:textId="77777777" w:rsidR="00CC430F" w:rsidRPr="00CC430F" w:rsidRDefault="00CC430F">
      <w:pPr>
        <w:numPr>
          <w:ilvl w:val="0"/>
          <w:numId w:val="11"/>
        </w:numPr>
        <w:spacing w:after="0" w:line="240" w:lineRule="auto"/>
        <w:ind w:left="1560"/>
        <w:jc w:val="both"/>
      </w:pPr>
      <w:r w:rsidRPr="00CC430F">
        <w:t>wynikające z pkt 1-4 niniejszego rozdziału,</w:t>
      </w:r>
    </w:p>
    <w:p w14:paraId="38328A5F" w14:textId="77777777" w:rsidR="00CC430F" w:rsidRPr="00CC430F" w:rsidRDefault="00CC430F">
      <w:pPr>
        <w:numPr>
          <w:ilvl w:val="0"/>
          <w:numId w:val="5"/>
        </w:numPr>
        <w:spacing w:after="0" w:line="240" w:lineRule="auto"/>
        <w:ind w:left="1560"/>
        <w:jc w:val="both"/>
      </w:pPr>
      <w:r w:rsidRPr="00CC430F">
        <w:t>dowodów dostarczenia odpadów do miejsca ich zagospodarowania, tj. pokwitowania z wagi (kserokopie potwierdzone za zgodność z oryginałem),</w:t>
      </w:r>
    </w:p>
    <w:p w14:paraId="05F32AB8" w14:textId="77777777" w:rsidR="00CC430F" w:rsidRPr="00CC430F" w:rsidRDefault="00CC430F">
      <w:pPr>
        <w:numPr>
          <w:ilvl w:val="0"/>
          <w:numId w:val="5"/>
        </w:numPr>
        <w:spacing w:after="0" w:line="240" w:lineRule="auto"/>
        <w:ind w:left="1560"/>
        <w:jc w:val="both"/>
      </w:pPr>
      <w:r w:rsidRPr="00CC430F">
        <w:t>wskazania nieruchomości, na których notorycznie powstają tzw. „nadwyżki”,</w:t>
      </w:r>
    </w:p>
    <w:p w14:paraId="5CBA7DE7" w14:textId="77777777" w:rsidR="00CC430F" w:rsidRPr="00CC430F" w:rsidRDefault="00CC430F">
      <w:pPr>
        <w:numPr>
          <w:ilvl w:val="0"/>
          <w:numId w:val="5"/>
        </w:numPr>
        <w:spacing w:after="0" w:line="240" w:lineRule="auto"/>
        <w:ind w:left="1560"/>
        <w:jc w:val="both"/>
      </w:pPr>
      <w:r w:rsidRPr="00CC430F">
        <w:t>wskazania nieruchomości, z których nie odebrano odpadów komunalnych ze względu na brak współdziałania właściciela nieruchomości z Wykonawcą,</w:t>
      </w:r>
    </w:p>
    <w:p w14:paraId="797CF56F" w14:textId="77777777" w:rsidR="00CC430F" w:rsidRPr="00CC430F" w:rsidRDefault="00CC430F">
      <w:pPr>
        <w:numPr>
          <w:ilvl w:val="0"/>
          <w:numId w:val="5"/>
        </w:numPr>
        <w:spacing w:after="0" w:line="240" w:lineRule="auto"/>
        <w:ind w:left="1560"/>
        <w:jc w:val="both"/>
      </w:pPr>
      <w:r w:rsidRPr="00CC430F">
        <w:t>inne informacje istotne ze względu na zapisy niniejszej umowy.</w:t>
      </w:r>
    </w:p>
    <w:p w14:paraId="49E0A074" w14:textId="77777777" w:rsidR="00CC430F" w:rsidRPr="00CC430F" w:rsidRDefault="00CC430F" w:rsidP="00CC430F">
      <w:pPr>
        <w:spacing w:after="0" w:line="240" w:lineRule="auto"/>
        <w:jc w:val="both"/>
      </w:pPr>
    </w:p>
    <w:p w14:paraId="4978692B" w14:textId="77777777" w:rsidR="00CC430F" w:rsidRPr="00CC430F" w:rsidRDefault="00CC430F" w:rsidP="00AC5B3E">
      <w:pPr>
        <w:spacing w:line="240" w:lineRule="auto"/>
        <w:jc w:val="center"/>
        <w:rPr>
          <w:b/>
        </w:rPr>
      </w:pPr>
      <w:r w:rsidRPr="00CC430F">
        <w:rPr>
          <w:b/>
        </w:rPr>
        <w:t>§5</w:t>
      </w:r>
    </w:p>
    <w:p w14:paraId="2B676718" w14:textId="77777777" w:rsidR="00CC430F" w:rsidRPr="00CC430F" w:rsidRDefault="00CC430F" w:rsidP="00CC430F">
      <w:pPr>
        <w:spacing w:after="0" w:line="240" w:lineRule="auto"/>
        <w:jc w:val="both"/>
      </w:pPr>
      <w:r w:rsidRPr="00CC430F">
        <w:t>Wykonawca zobowiązany jest do:</w:t>
      </w:r>
    </w:p>
    <w:p w14:paraId="38EAE0B5" w14:textId="50D8A3E9"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apewnienia przez cały czas trwania umowy sprawnych środków technicznych gwarantujących terminowe i jakościowe wykonanie przedmiotu umowy w ilości nie mniejszej niż w ilości podanej w złożonej w postępowaniu przetargowym ofercie</w:t>
      </w:r>
      <w:r>
        <w:rPr>
          <w:rFonts w:asciiTheme="minorHAnsi" w:hAnsiTheme="minorHAnsi" w:cstheme="minorHAnsi"/>
        </w:rPr>
        <w:t>.</w:t>
      </w:r>
    </w:p>
    <w:p w14:paraId="25BB4331" w14:textId="5BA237FF"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apewnienia właściwego stanu sanitarnego pojazdów do odbioru i transportu odpadów, w tym mycia pojazdów do transportu odpadów zmieszanych zarówno z zewnątrz.</w:t>
      </w:r>
    </w:p>
    <w:p w14:paraId="1C0D7490" w14:textId="522342C3" w:rsidR="00CC430F" w:rsidRPr="00AC5B3E" w:rsidRDefault="005756ED">
      <w:pPr>
        <w:numPr>
          <w:ilvl w:val="0"/>
          <w:numId w:val="25"/>
        </w:numPr>
        <w:spacing w:after="0" w:line="240" w:lineRule="auto"/>
        <w:jc w:val="both"/>
        <w:rPr>
          <w:rFonts w:asciiTheme="minorHAnsi" w:hAnsiTheme="minorHAnsi" w:cstheme="minorHAnsi"/>
        </w:rPr>
      </w:pPr>
      <w:bookmarkStart w:id="14" w:name="_Hlk119411972"/>
      <w:r w:rsidRPr="005756ED">
        <w:rPr>
          <w:rFonts w:asciiTheme="minorHAnsi" w:hAnsiTheme="minorHAnsi" w:cstheme="minorHAnsi"/>
        </w:rPr>
        <w:lastRenderedPageBreak/>
        <w:t>Umożliwienia po uzgodnieniu wstępu na teren bazy transportowej przedstawicielom Zamawiającego oraz pracownikom państwowych instytucji upoważnionych do kontroli realizacji przedmiotu umowy w ramach posiadanych uprawnień i przepisów prawa</w:t>
      </w:r>
      <w:r w:rsidR="00AC5B3E">
        <w:rPr>
          <w:rFonts w:asciiTheme="minorHAnsi" w:hAnsiTheme="minorHAnsi" w:cstheme="minorHAnsi"/>
        </w:rPr>
        <w:t>.</w:t>
      </w:r>
    </w:p>
    <w:bookmarkEnd w:id="14"/>
    <w:p w14:paraId="3D491EC0" w14:textId="392D909B" w:rsidR="001577AE" w:rsidRDefault="001577AE">
      <w:pPr>
        <w:numPr>
          <w:ilvl w:val="0"/>
          <w:numId w:val="25"/>
        </w:numPr>
        <w:spacing w:after="0" w:line="240" w:lineRule="auto"/>
        <w:jc w:val="both"/>
        <w:rPr>
          <w:rFonts w:asciiTheme="minorHAnsi" w:hAnsiTheme="minorHAnsi" w:cstheme="minorHAnsi"/>
        </w:rPr>
      </w:pPr>
      <w:r w:rsidRPr="001577AE">
        <w:rPr>
          <w:rFonts w:asciiTheme="minorHAnsi" w:hAnsiTheme="minorHAnsi" w:cstheme="minorHAnsi"/>
        </w:rPr>
        <w:t>Udostępniania Zamawiającemu, w dni robocze, w godzinach pracy Wykonawcy, po wcześniejszym uzgodnieniu, dokumentacji związanej z działalnością objętą przedmiotem zamówienia.</w:t>
      </w:r>
    </w:p>
    <w:p w14:paraId="0EFB0EF2" w14:textId="10E506F8" w:rsidR="00CC430F" w:rsidRPr="00AC5B3E" w:rsidRDefault="00AC5B3E">
      <w:pPr>
        <w:numPr>
          <w:ilvl w:val="0"/>
          <w:numId w:val="25"/>
        </w:numPr>
        <w:spacing w:after="0" w:line="240" w:lineRule="auto"/>
        <w:jc w:val="both"/>
        <w:rPr>
          <w:rFonts w:asciiTheme="minorHAnsi" w:hAnsiTheme="minorHAnsi" w:cstheme="minorHAnsi"/>
        </w:rPr>
      </w:pPr>
      <w:r>
        <w:rPr>
          <w:rFonts w:asciiTheme="minorHAnsi" w:hAnsiTheme="minorHAnsi" w:cstheme="minorHAnsi"/>
        </w:rPr>
        <w:t>Z</w:t>
      </w:r>
      <w:r w:rsidR="00CC430F" w:rsidRPr="00AC5B3E">
        <w:rPr>
          <w:rFonts w:asciiTheme="minorHAnsi" w:hAnsiTheme="minorHAnsi" w:cstheme="minorHAnsi"/>
        </w:rPr>
        <w:t>organizowania zaplecza biurowego wraz z obsługą w taki sposób, aby możliwy był kontakt z Wykonawcą codziennie w dni robocze oraz wskazania osoby lub osób upoważnionych do kontaktów z Zamawiającym i danych kontaktowych</w:t>
      </w:r>
      <w:r>
        <w:rPr>
          <w:rFonts w:asciiTheme="minorHAnsi" w:hAnsiTheme="minorHAnsi" w:cstheme="minorHAnsi"/>
        </w:rPr>
        <w:t>.</w:t>
      </w:r>
    </w:p>
    <w:p w14:paraId="4F7961B2" w14:textId="606ECDEE" w:rsidR="00CC430F" w:rsidRPr="00AC5B3E" w:rsidRDefault="00395B24">
      <w:pPr>
        <w:numPr>
          <w:ilvl w:val="0"/>
          <w:numId w:val="25"/>
        </w:numPr>
        <w:spacing w:after="0" w:line="240" w:lineRule="auto"/>
        <w:jc w:val="both"/>
        <w:rPr>
          <w:rFonts w:asciiTheme="minorHAnsi" w:hAnsiTheme="minorHAnsi" w:cstheme="minorHAnsi"/>
        </w:rPr>
      </w:pPr>
      <w:r>
        <w:rPr>
          <w:rFonts w:asciiTheme="minorHAnsi" w:hAnsiTheme="minorHAnsi" w:cstheme="minorHAnsi"/>
        </w:rPr>
        <w:t>D</w:t>
      </w:r>
      <w:r w:rsidR="00CC430F" w:rsidRPr="00AC5B3E">
        <w:rPr>
          <w:rFonts w:asciiTheme="minorHAnsi" w:hAnsiTheme="minorHAnsi" w:cstheme="minorHAnsi"/>
        </w:rPr>
        <w:t>elegowania upoważnionego przedstawiciela Wykonawcy do uczestnictwa w naradach prowadzonych przez Zamawiającego, na których omawiane będą zadania związane z realizacją Przedmiotu umowy</w:t>
      </w:r>
      <w:r>
        <w:rPr>
          <w:rFonts w:asciiTheme="minorHAnsi" w:hAnsiTheme="minorHAnsi" w:cstheme="minorHAnsi"/>
        </w:rPr>
        <w:t>.</w:t>
      </w:r>
    </w:p>
    <w:p w14:paraId="7EA5D9E7" w14:textId="40152C01" w:rsidR="00CC430F" w:rsidRPr="00AC5B3E" w:rsidRDefault="00395B24">
      <w:pPr>
        <w:numPr>
          <w:ilvl w:val="0"/>
          <w:numId w:val="25"/>
        </w:numPr>
        <w:spacing w:after="0" w:line="240" w:lineRule="auto"/>
        <w:jc w:val="both"/>
        <w:rPr>
          <w:rFonts w:asciiTheme="minorHAnsi" w:hAnsiTheme="minorHAnsi" w:cstheme="minorHAnsi"/>
        </w:rPr>
      </w:pPr>
      <w:bookmarkStart w:id="15" w:name="_Hlk119413307"/>
      <w:r>
        <w:rPr>
          <w:rFonts w:asciiTheme="minorHAnsi" w:hAnsiTheme="minorHAnsi" w:cstheme="minorHAnsi"/>
        </w:rPr>
        <w:t>D</w:t>
      </w:r>
      <w:r w:rsidR="00CC430F" w:rsidRPr="00AC5B3E">
        <w:rPr>
          <w:rFonts w:asciiTheme="minorHAnsi" w:hAnsiTheme="minorHAnsi" w:cstheme="minorHAnsi"/>
        </w:rPr>
        <w:t>okonywania odbioru i transportu odpadów również w przypadkach, kiedy dojazd do miejsc gromadzenia odpadów będzie znacznie utrudniony np. z powodu remontu dróg, dojazdów itp., bez dodatkowego wynagrodzenia</w:t>
      </w:r>
      <w:r>
        <w:rPr>
          <w:rFonts w:asciiTheme="minorHAnsi" w:hAnsiTheme="minorHAnsi" w:cstheme="minorHAnsi"/>
        </w:rPr>
        <w:t>.</w:t>
      </w:r>
    </w:p>
    <w:bookmarkEnd w:id="15"/>
    <w:p w14:paraId="44AB8089" w14:textId="026EEF79" w:rsidR="00630E36" w:rsidRDefault="00630E36">
      <w:pPr>
        <w:numPr>
          <w:ilvl w:val="0"/>
          <w:numId w:val="25"/>
        </w:numPr>
        <w:spacing w:after="0" w:line="240" w:lineRule="auto"/>
        <w:jc w:val="both"/>
        <w:rPr>
          <w:rFonts w:asciiTheme="minorHAnsi" w:hAnsiTheme="minorHAnsi" w:cstheme="minorHAnsi"/>
        </w:rPr>
      </w:pPr>
      <w:r w:rsidRPr="00630E36">
        <w:rPr>
          <w:rFonts w:asciiTheme="minorHAnsi" w:hAnsiTheme="minorHAnsi" w:cstheme="minorHAnsi"/>
        </w:rPr>
        <w:t>Przystąpienia do odbioru odpadów komunalnych z nowo zgłoszonych nieruchomości zgodnie z harmonogramem.</w:t>
      </w:r>
    </w:p>
    <w:p w14:paraId="55CDF78B" w14:textId="6559E4CD"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w ostatnim dniu trwania umowy do usunięcia pojemników z terenów nieruchomości, które były wyposażone w pojemniki Wykonawcy oraz pozostawienie terenu  w odpowiednim stanie porządkowym i sanitarnym.</w:t>
      </w:r>
    </w:p>
    <w:p w14:paraId="599E619E"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14:paraId="2C13C73C"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14:paraId="0DCF24AA"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14:paraId="5EBE3565"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do przestrzegania Regulaminu usług Centrum Utylizacji Odpadów Gmin Łużyckich w Lubaniu oraz dostosowania się do zaleceń pracowników RIPOK.</w:t>
      </w:r>
    </w:p>
    <w:p w14:paraId="421340E7"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do przestrzegania wszystkich obowiązujących przepisów prawa w trakcie trwania umowy.</w:t>
      </w:r>
    </w:p>
    <w:p w14:paraId="77ADB641" w14:textId="08479FED" w:rsidR="00CC430F"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jest zobowiązany do realizacji usług w sposób sprawny, ograniczający do minimum utrudnienia w ruchu drogowym oraz niedogodności dla mieszkańców, zgodnie z obowiązującymi przepisami Prawa o ruchu drogowym.</w:t>
      </w:r>
    </w:p>
    <w:p w14:paraId="4140A604" w14:textId="4F7F2C78" w:rsidR="00400E89" w:rsidRPr="00400E89" w:rsidRDefault="00400E89" w:rsidP="001577AE">
      <w:pPr>
        <w:pStyle w:val="Akapitzlist"/>
        <w:numPr>
          <w:ilvl w:val="0"/>
          <w:numId w:val="25"/>
        </w:numPr>
        <w:spacing w:after="0"/>
        <w:jc w:val="both"/>
        <w:rPr>
          <w:rFonts w:asciiTheme="minorHAnsi" w:hAnsiTheme="minorHAnsi" w:cstheme="minorHAnsi"/>
        </w:rPr>
      </w:pPr>
      <w:r>
        <w:rPr>
          <w:rFonts w:asciiTheme="minorHAnsi" w:hAnsiTheme="minorHAnsi" w:cstheme="minorHAnsi"/>
        </w:rPr>
        <w:t>Wykonawca jest zobowiązany do w</w:t>
      </w:r>
      <w:r w:rsidRPr="00400E89">
        <w:rPr>
          <w:rFonts w:asciiTheme="minorHAnsi" w:hAnsiTheme="minorHAnsi" w:cstheme="minorHAnsi"/>
        </w:rPr>
        <w:t>spółdziałanie w osiągnięciu odpowiednich poziomów recyklingu w celu zwiększenie poziomu recyklingu i przygotowania do ponownego użycia frakcji: papieru, metali, tworzyw sztucznych i szkła.</w:t>
      </w:r>
    </w:p>
    <w:p w14:paraId="5E35E1BC" w14:textId="7DA593BD" w:rsidR="00CC430F" w:rsidRPr="0084417E" w:rsidRDefault="00CC430F">
      <w:pPr>
        <w:numPr>
          <w:ilvl w:val="0"/>
          <w:numId w:val="25"/>
        </w:numPr>
        <w:spacing w:after="0" w:line="240" w:lineRule="auto"/>
        <w:jc w:val="both"/>
        <w:rPr>
          <w:rFonts w:asciiTheme="minorHAnsi" w:hAnsiTheme="minorHAnsi" w:cstheme="minorHAnsi"/>
        </w:rPr>
      </w:pPr>
      <w:bookmarkStart w:id="16" w:name="_Hlk119414109"/>
      <w:r w:rsidRPr="0084417E">
        <w:rPr>
          <w:rFonts w:asciiTheme="minorHAnsi" w:hAnsiTheme="minorHAnsi" w:cstheme="minorHAnsi"/>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r w:rsidR="008700FE">
        <w:rPr>
          <w:rFonts w:asciiTheme="minorHAnsi" w:hAnsiTheme="minorHAnsi" w:cstheme="minorHAnsi"/>
        </w:rPr>
        <w:t xml:space="preserve"> Zamawiający, jeżeli będzie taka możliwość, zapewni dostarczenie pojemników do miejsca swobodnego odebrania odpadów.</w:t>
      </w:r>
    </w:p>
    <w:bookmarkEnd w:id="16"/>
    <w:p w14:paraId="2F16DE14" w14:textId="1B82AB6C"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14:paraId="1B52627C"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lastRenderedPageBreak/>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14:paraId="4298F1E2" w14:textId="7EF6FC03"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będzie ponosił materialną odpowiedzialność za dostarczone pojemniki</w:t>
      </w:r>
      <w:r w:rsidR="00395B24">
        <w:rPr>
          <w:rFonts w:asciiTheme="minorHAnsi" w:hAnsiTheme="minorHAnsi" w:cstheme="minorHAnsi"/>
        </w:rPr>
        <w:t>.</w:t>
      </w:r>
    </w:p>
    <w:p w14:paraId="008445D8" w14:textId="60054CE6" w:rsidR="00CC430F" w:rsidRPr="00AC5B3E" w:rsidRDefault="00CC430F">
      <w:pPr>
        <w:numPr>
          <w:ilvl w:val="0"/>
          <w:numId w:val="25"/>
        </w:numPr>
        <w:spacing w:after="0" w:line="240" w:lineRule="auto"/>
        <w:jc w:val="both"/>
        <w:rPr>
          <w:rFonts w:asciiTheme="minorHAnsi" w:hAnsiTheme="minorHAnsi" w:cstheme="minorHAnsi"/>
        </w:rPr>
      </w:pPr>
      <w:bookmarkStart w:id="17" w:name="_Hlk119414357"/>
      <w:r w:rsidRPr="00AC5B3E">
        <w:rPr>
          <w:rFonts w:asciiTheme="minorHAnsi" w:hAnsiTheme="minorHAnsi" w:cstheme="minorHAnsi"/>
        </w:rPr>
        <w:t>Wykonawca jest zobowiązany udostępnić pojazdy w celu kontroli pracownikom Zamawiającego lub osobom upoważnionym przez Zamawiającego</w:t>
      </w:r>
      <w:r w:rsidR="00A04962">
        <w:rPr>
          <w:rFonts w:asciiTheme="minorHAnsi" w:hAnsiTheme="minorHAnsi" w:cstheme="minorHAnsi"/>
        </w:rPr>
        <w:t>,</w:t>
      </w:r>
      <w:r w:rsidR="00167C28" w:rsidRPr="00167C28">
        <w:t xml:space="preserve"> </w:t>
      </w:r>
      <w:r w:rsidR="00167C28">
        <w:rPr>
          <w:rFonts w:asciiTheme="minorHAnsi" w:hAnsiTheme="minorHAnsi" w:cstheme="minorHAnsi"/>
        </w:rPr>
        <w:t>p</w:t>
      </w:r>
      <w:r w:rsidR="00167C28" w:rsidRPr="00167C28">
        <w:rPr>
          <w:rFonts w:asciiTheme="minorHAnsi" w:hAnsiTheme="minorHAnsi" w:cstheme="minorHAnsi"/>
        </w:rPr>
        <w:t>o uprzednim umówieniu terminu</w:t>
      </w:r>
      <w:r w:rsidRPr="00AC5B3E">
        <w:rPr>
          <w:rFonts w:asciiTheme="minorHAnsi" w:hAnsiTheme="minorHAnsi" w:cstheme="minorHAnsi"/>
        </w:rPr>
        <w:t xml:space="preserve">. </w:t>
      </w:r>
    </w:p>
    <w:bookmarkEnd w:id="17"/>
    <w:p w14:paraId="6D7821AB"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34B091C9" w14:textId="77777777" w:rsidR="00CC430F" w:rsidRPr="00AC5B3E" w:rsidRDefault="00CC430F">
      <w:pPr>
        <w:numPr>
          <w:ilvl w:val="0"/>
          <w:numId w:val="25"/>
        </w:numPr>
        <w:spacing w:after="0" w:line="240" w:lineRule="auto"/>
        <w:jc w:val="both"/>
        <w:rPr>
          <w:rFonts w:asciiTheme="minorHAnsi" w:hAnsiTheme="minorHAnsi" w:cstheme="minorHAnsi"/>
        </w:rPr>
      </w:pPr>
      <w:r w:rsidRPr="00AC5B3E">
        <w:rPr>
          <w:rFonts w:asciiTheme="minorHAnsi" w:hAnsiTheme="minorHAnsi" w:cstheme="minorHAnsi"/>
        </w:rPr>
        <w:t>Zamawiający</w:t>
      </w:r>
      <w:r w:rsidRPr="00AC5B3E">
        <w:rPr>
          <w:rFonts w:asciiTheme="minorHAnsi" w:hAnsiTheme="minorHAnsi" w:cstheme="minorHAnsi"/>
          <w:bCs/>
        </w:rPr>
        <w:t xml:space="preserve"> wymaga zatrudnienia przez Wykonawcę lub podwykonawcę na podstawie umowy o pracę osób, które w trakcie realizacji Przedmiotowego zamówienia wykonywać będą</w:t>
      </w:r>
      <w:r w:rsidRPr="00AC5B3E">
        <w:rPr>
          <w:rFonts w:asciiTheme="minorHAnsi" w:hAnsiTheme="minorHAnsi" w:cstheme="minorHAnsi"/>
          <w:b/>
        </w:rPr>
        <w:t xml:space="preserve"> następujące prace: </w:t>
      </w:r>
    </w:p>
    <w:p w14:paraId="1DDEA52F" w14:textId="77777777" w:rsidR="0084417E" w:rsidRPr="0084417E" w:rsidRDefault="0084417E">
      <w:pPr>
        <w:pStyle w:val="Akapitzlist"/>
        <w:numPr>
          <w:ilvl w:val="0"/>
          <w:numId w:val="50"/>
        </w:numPr>
        <w:spacing w:after="0" w:line="240" w:lineRule="auto"/>
        <w:jc w:val="both"/>
        <w:rPr>
          <w:b/>
        </w:rPr>
      </w:pPr>
      <w:r w:rsidRPr="0084417E">
        <w:rPr>
          <w:b/>
        </w:rPr>
        <w:t>organizacja i logistyka odbioru odpadów komunalnych z nieruchomości (zarządzanie transportem) oraz nadzorowanie jakości wykonywanych prac,</w:t>
      </w:r>
    </w:p>
    <w:p w14:paraId="0173B373" w14:textId="77777777" w:rsidR="0084417E" w:rsidRPr="0084417E" w:rsidRDefault="0084417E">
      <w:pPr>
        <w:pStyle w:val="Akapitzlist"/>
        <w:numPr>
          <w:ilvl w:val="0"/>
          <w:numId w:val="50"/>
        </w:numPr>
        <w:spacing w:after="0" w:line="240" w:lineRule="auto"/>
        <w:jc w:val="both"/>
        <w:rPr>
          <w:b/>
        </w:rPr>
      </w:pPr>
      <w:r w:rsidRPr="0084417E">
        <w:rPr>
          <w:b/>
        </w:rPr>
        <w:t>stanowiska robotniczych - ładowacz odpadów,</w:t>
      </w:r>
    </w:p>
    <w:p w14:paraId="4EB7FF2B" w14:textId="77777777" w:rsidR="0084417E" w:rsidRPr="0084417E" w:rsidRDefault="0084417E">
      <w:pPr>
        <w:pStyle w:val="Akapitzlist"/>
        <w:numPr>
          <w:ilvl w:val="0"/>
          <w:numId w:val="50"/>
        </w:numPr>
        <w:spacing w:after="0" w:line="240" w:lineRule="auto"/>
        <w:jc w:val="both"/>
        <w:rPr>
          <w:b/>
        </w:rPr>
      </w:pPr>
      <w:r w:rsidRPr="0084417E">
        <w:rPr>
          <w:b/>
        </w:rPr>
        <w:t>kierowcy samochodów.</w:t>
      </w:r>
    </w:p>
    <w:p w14:paraId="43F532D6" w14:textId="2DAC41DC" w:rsidR="00CC430F" w:rsidRPr="00CC430F" w:rsidRDefault="00CC430F" w:rsidP="0084417E">
      <w:pPr>
        <w:spacing w:after="0" w:line="240" w:lineRule="auto"/>
        <w:ind w:left="360" w:firstLine="360"/>
        <w:jc w:val="both"/>
        <w:rPr>
          <w:bCs/>
        </w:rPr>
      </w:pPr>
      <w:r w:rsidRPr="00CC430F">
        <w:t>Wykonawca zobowiązany jest, aby osoby wykonujące prace określone w niniejszym punkcie były zatrudnione do ich realizacji na podstawie umowy o pracę w rozumieniu przepisów ustawy z dnia 26 czerwca 1974r. – Kodeks pracy (</w:t>
      </w:r>
      <w:proofErr w:type="spellStart"/>
      <w:r w:rsidRPr="00CC430F">
        <w:t>t.j</w:t>
      </w:r>
      <w:proofErr w:type="spellEnd"/>
      <w:r w:rsidRPr="00CC430F">
        <w:t xml:space="preserve">. Dz. U. z </w:t>
      </w:r>
      <w:r w:rsidR="00BB2C80" w:rsidRPr="00CC430F">
        <w:t>202</w:t>
      </w:r>
      <w:r w:rsidR="005D4AE1">
        <w:t xml:space="preserve">3 </w:t>
      </w:r>
      <w:r w:rsidR="00BB2C80" w:rsidRPr="00CC430F">
        <w:t>r</w:t>
      </w:r>
      <w:r w:rsidRPr="00CC430F">
        <w:t>. poz. 1</w:t>
      </w:r>
      <w:r w:rsidR="005D4AE1">
        <w:t>465</w:t>
      </w:r>
      <w:r w:rsidRPr="00CC430F">
        <w:t>) co najmniej na okres realizacji zamówienia. Wykonawca zobowiązany jest do przeniesienia niniejszego wymogu zatrudnienia pracowników na umowę o pracę oraz wymogu dokumentowania zgodnie z poniższymi zapisami do umów zawieranych z podwykonawcami w celu realizacji niniejszej umowy.</w:t>
      </w:r>
    </w:p>
    <w:p w14:paraId="30AC0433" w14:textId="77777777" w:rsidR="00CC430F" w:rsidRPr="00CC430F" w:rsidRDefault="00CC430F" w:rsidP="0084417E">
      <w:pPr>
        <w:spacing w:after="0" w:line="240" w:lineRule="auto"/>
        <w:ind w:left="360" w:firstLine="360"/>
        <w:jc w:val="both"/>
        <w:rPr>
          <w:bCs/>
        </w:rPr>
      </w:pPr>
      <w:r w:rsidRPr="00CC430F">
        <w:t xml:space="preserve">Na żądanie Zamawiającego, w terminie i miejscu wskazanym przez Zamawiającego, Wykonawca jest zobowiązany przekazać Zamawiającemu </w:t>
      </w:r>
      <w:r w:rsidRPr="00CC430F">
        <w:rPr>
          <w:bCs/>
        </w:rPr>
        <w:t xml:space="preserve">zanonimizowane kopie umów o pracę z pracownikami Wykonawcy, jako sposób udokumentowania ich zatrudnienia. </w:t>
      </w:r>
      <w:r w:rsidRPr="00CC430F">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14:paraId="5229E4CE" w14:textId="77777777" w:rsidR="00CC430F" w:rsidRPr="00CC430F" w:rsidRDefault="00CC430F" w:rsidP="0084417E">
      <w:pPr>
        <w:spacing w:after="0" w:line="240" w:lineRule="auto"/>
        <w:ind w:left="360" w:firstLine="360"/>
        <w:jc w:val="both"/>
      </w:pPr>
      <w:r w:rsidRPr="00CC430F">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14:paraId="2C3B893B" w14:textId="77777777" w:rsidR="00CC430F" w:rsidRPr="00CC430F" w:rsidRDefault="00CC430F">
      <w:pPr>
        <w:numPr>
          <w:ilvl w:val="0"/>
          <w:numId w:val="25"/>
        </w:numPr>
        <w:spacing w:after="0" w:line="240" w:lineRule="auto"/>
        <w:jc w:val="both"/>
      </w:pPr>
      <w:r w:rsidRPr="00CC430F">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 </w:t>
      </w:r>
    </w:p>
    <w:p w14:paraId="030C6079" w14:textId="4EC380D2" w:rsidR="00CC430F" w:rsidRPr="00CC430F" w:rsidRDefault="00CC430F" w:rsidP="0084417E">
      <w:pPr>
        <w:spacing w:after="0" w:line="240" w:lineRule="auto"/>
        <w:ind w:left="360" w:firstLine="360"/>
        <w:jc w:val="both"/>
      </w:pPr>
      <w:r w:rsidRPr="00CC430F">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 powierzenia, przetwarzania danych osobowych, obowiązków Procesora, prawa kontroli odpowiedzialności Procesora, usunięcia lub zwrotu danych osobowych, czasu trwania i wypowiedzenia umowy, w oparciu o „Ogólne rozporządzenie o ochronie danych”,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14:paraId="0CDDB2BD" w14:textId="77777777" w:rsidR="00CC430F" w:rsidRPr="00CC430F" w:rsidRDefault="00CC430F">
      <w:pPr>
        <w:numPr>
          <w:ilvl w:val="0"/>
          <w:numId w:val="25"/>
        </w:numPr>
        <w:spacing w:after="0" w:line="240" w:lineRule="auto"/>
        <w:jc w:val="both"/>
      </w:pPr>
      <w:r w:rsidRPr="00CC430F">
        <w:t xml:space="preserve">Wykonawca będzie prowadził i przedkładał Zamawiającemu karty przekazania odpadów sporządzone zgodnie z obowiązującymi przepisami, w tym również karty przekazania odpadów zbieranych selektywnie do miejsca ich odzysku, recyklingu lub unieszkodliwienia. Za spełnienie </w:t>
      </w:r>
      <w:r w:rsidRPr="00CC430F">
        <w:lastRenderedPageBreak/>
        <w:t>tego wymogu uznane będzie również potwierdzenie kart w formie elektronicznej w bazie danych o produktach i opakowaniach oraz o gospodarce odpadami (BDO).</w:t>
      </w:r>
    </w:p>
    <w:p w14:paraId="25C526F5" w14:textId="77777777" w:rsidR="00CC430F" w:rsidRPr="00CC430F" w:rsidRDefault="00CC430F" w:rsidP="00CC430F">
      <w:pPr>
        <w:spacing w:after="0" w:line="240" w:lineRule="auto"/>
        <w:jc w:val="both"/>
      </w:pPr>
    </w:p>
    <w:p w14:paraId="177453CB" w14:textId="77777777" w:rsidR="00CC430F" w:rsidRPr="00CC430F" w:rsidRDefault="00CC430F" w:rsidP="0084417E">
      <w:pPr>
        <w:spacing w:line="240" w:lineRule="auto"/>
        <w:jc w:val="center"/>
        <w:rPr>
          <w:b/>
          <w:bCs/>
        </w:rPr>
      </w:pPr>
      <w:r w:rsidRPr="00CC430F">
        <w:rPr>
          <w:b/>
          <w:bCs/>
        </w:rPr>
        <w:t>§6</w:t>
      </w:r>
    </w:p>
    <w:p w14:paraId="64BF5937" w14:textId="77777777" w:rsidR="00CC430F" w:rsidRPr="00CC430F" w:rsidRDefault="00CC430F" w:rsidP="00CC430F">
      <w:pPr>
        <w:spacing w:after="0" w:line="240" w:lineRule="auto"/>
        <w:jc w:val="both"/>
        <w:rPr>
          <w:bCs/>
        </w:rPr>
      </w:pPr>
      <w:r w:rsidRPr="00CC430F">
        <w:rPr>
          <w:bCs/>
        </w:rPr>
        <w:t>Zamawiający zobowiązany jest do:</w:t>
      </w:r>
    </w:p>
    <w:p w14:paraId="1BCE7999" w14:textId="403E5BA2" w:rsidR="00CC430F" w:rsidRPr="00CC430F" w:rsidRDefault="0084417E">
      <w:pPr>
        <w:numPr>
          <w:ilvl w:val="0"/>
          <w:numId w:val="22"/>
        </w:numPr>
        <w:spacing w:after="0" w:line="240" w:lineRule="auto"/>
        <w:ind w:left="284" w:hanging="284"/>
        <w:jc w:val="both"/>
        <w:rPr>
          <w:bCs/>
        </w:rPr>
      </w:pPr>
      <w:r>
        <w:rPr>
          <w:bCs/>
        </w:rPr>
        <w:t>B</w:t>
      </w:r>
      <w:r w:rsidR="00CC430F" w:rsidRPr="00CC430F">
        <w:rPr>
          <w:bCs/>
        </w:rPr>
        <w:t>ieżącego aktualizowania załącznika nr 1 do niniejszej umowy w okresie objętym świadczeniem usługi,</w:t>
      </w:r>
    </w:p>
    <w:p w14:paraId="5B1B9FDF" w14:textId="5B23787A" w:rsidR="00CC430F" w:rsidRPr="00CC430F" w:rsidRDefault="0084417E">
      <w:pPr>
        <w:numPr>
          <w:ilvl w:val="0"/>
          <w:numId w:val="22"/>
        </w:numPr>
        <w:spacing w:after="0" w:line="240" w:lineRule="auto"/>
        <w:ind w:left="284" w:hanging="284"/>
        <w:jc w:val="both"/>
        <w:rPr>
          <w:bCs/>
        </w:rPr>
      </w:pPr>
      <w:r>
        <w:rPr>
          <w:bCs/>
        </w:rPr>
        <w:t>N</w:t>
      </w:r>
      <w:r w:rsidR="00CC430F" w:rsidRPr="00CC430F">
        <w:rPr>
          <w:bCs/>
        </w:rPr>
        <w:t>iezwłocznego rozpatrywania wniosków Wykonawcy w zakresie zmian do harmonogramu odbierania odpadów komunalnych oraz zmian miejsc ustawienia pojemników do selektywnej zbiórki odpadów,</w:t>
      </w:r>
    </w:p>
    <w:p w14:paraId="4DD11E2E" w14:textId="37084082" w:rsidR="00CC430F" w:rsidRPr="00CC430F" w:rsidRDefault="0084417E">
      <w:pPr>
        <w:numPr>
          <w:ilvl w:val="0"/>
          <w:numId w:val="22"/>
        </w:numPr>
        <w:spacing w:after="0" w:line="240" w:lineRule="auto"/>
        <w:ind w:left="284" w:hanging="284"/>
        <w:jc w:val="both"/>
        <w:rPr>
          <w:bCs/>
        </w:rPr>
      </w:pPr>
      <w:r>
        <w:rPr>
          <w:bCs/>
        </w:rPr>
        <w:t>W</w:t>
      </w:r>
      <w:r w:rsidR="00CC430F" w:rsidRPr="00CC430F">
        <w:rPr>
          <w:bCs/>
        </w:rPr>
        <w:t>ystępowania w imieniu mieszkańców w sprawach uciążliwości, niedogodności, niesolidności i niezgodności wykonywania Przedmiotu umowy przez Wykonawcę oraz inicjowanie działań zmierzających do usunięcia lub ograniczenia tych uciążliwości, niedogodności itd.,</w:t>
      </w:r>
    </w:p>
    <w:p w14:paraId="6A7FA153" w14:textId="58EE9FF3" w:rsidR="00CC430F" w:rsidRPr="00CC430F" w:rsidRDefault="0084417E">
      <w:pPr>
        <w:numPr>
          <w:ilvl w:val="0"/>
          <w:numId w:val="22"/>
        </w:numPr>
        <w:spacing w:after="0" w:line="240" w:lineRule="auto"/>
        <w:ind w:left="284" w:hanging="284"/>
        <w:jc w:val="both"/>
        <w:rPr>
          <w:bCs/>
        </w:rPr>
      </w:pPr>
      <w:r>
        <w:rPr>
          <w:bCs/>
        </w:rPr>
        <w:t>R</w:t>
      </w:r>
      <w:r w:rsidR="00CC430F" w:rsidRPr="00CC430F">
        <w:rPr>
          <w:bCs/>
        </w:rPr>
        <w:t>egularnego odbioru i oceny raportów i wykazów sporządzanych przez Wykonawcę, o których mowa w § 4 ust. 1</w:t>
      </w:r>
      <w:r w:rsidR="001B76DA">
        <w:rPr>
          <w:bCs/>
        </w:rPr>
        <w:t>1</w:t>
      </w:r>
    </w:p>
    <w:p w14:paraId="3D5CEC75" w14:textId="322530FE" w:rsidR="00CC430F" w:rsidRPr="00CC430F" w:rsidRDefault="0084417E">
      <w:pPr>
        <w:numPr>
          <w:ilvl w:val="0"/>
          <w:numId w:val="22"/>
        </w:numPr>
        <w:spacing w:after="0" w:line="240" w:lineRule="auto"/>
        <w:ind w:left="284" w:hanging="284"/>
        <w:jc w:val="both"/>
        <w:rPr>
          <w:bCs/>
        </w:rPr>
      </w:pPr>
      <w:r>
        <w:rPr>
          <w:bCs/>
        </w:rPr>
        <w:t>D</w:t>
      </w:r>
      <w:r w:rsidR="00CC430F" w:rsidRPr="00CC430F">
        <w:rPr>
          <w:bCs/>
        </w:rPr>
        <w:t>okonywania comiesięcznej oceny poprawności wykonania Przedmiotu umowy wraz z Wykonawcą,</w:t>
      </w:r>
    </w:p>
    <w:p w14:paraId="30E80F49" w14:textId="2EED9638" w:rsidR="00CC430F" w:rsidRPr="00CC430F" w:rsidRDefault="0084417E">
      <w:pPr>
        <w:numPr>
          <w:ilvl w:val="0"/>
          <w:numId w:val="22"/>
        </w:numPr>
        <w:spacing w:after="0" w:line="240" w:lineRule="auto"/>
        <w:ind w:left="284" w:hanging="284"/>
        <w:jc w:val="both"/>
        <w:rPr>
          <w:bCs/>
        </w:rPr>
      </w:pPr>
      <w:r>
        <w:rPr>
          <w:bCs/>
        </w:rPr>
        <w:t>R</w:t>
      </w:r>
      <w:r w:rsidR="00CC430F" w:rsidRPr="00CC430F">
        <w:rPr>
          <w:bCs/>
        </w:rPr>
        <w:t xml:space="preserve">ozliczenia usług </w:t>
      </w:r>
      <w:r w:rsidR="000D7689">
        <w:rPr>
          <w:bCs/>
        </w:rPr>
        <w:t xml:space="preserve">należycie </w:t>
      </w:r>
      <w:r w:rsidR="00CC430F" w:rsidRPr="00CC430F">
        <w:rPr>
          <w:bCs/>
        </w:rPr>
        <w:t xml:space="preserve">świadczonych przez Wykonawcę i dokonywania zapłaty wynagrodzenia należnego Wykonawcy w terminach ich płatności, określonych w niniejszej umowie. </w:t>
      </w:r>
    </w:p>
    <w:p w14:paraId="519F21A2" w14:textId="1E9B75A7" w:rsidR="00CC430F" w:rsidRPr="00CC430F" w:rsidRDefault="00F21FD8">
      <w:pPr>
        <w:numPr>
          <w:ilvl w:val="0"/>
          <w:numId w:val="22"/>
        </w:numPr>
        <w:spacing w:after="0" w:line="240" w:lineRule="auto"/>
        <w:ind w:left="284" w:hanging="284"/>
        <w:jc w:val="both"/>
        <w:rPr>
          <w:bCs/>
        </w:rPr>
      </w:pPr>
      <w:r>
        <w:rPr>
          <w:bCs/>
        </w:rPr>
        <w:t>D</w:t>
      </w:r>
      <w:r w:rsidR="00CC430F" w:rsidRPr="00CC430F">
        <w:rPr>
          <w:bCs/>
        </w:rPr>
        <w:t>okonania akceptacji lub wniesienia uwag do harmonogramu odbioru odpadów komunalnych w terminie</w:t>
      </w:r>
      <w:r w:rsidR="001C7024">
        <w:rPr>
          <w:bCs/>
        </w:rPr>
        <w:t xml:space="preserve"> 3</w:t>
      </w:r>
      <w:r w:rsidR="00CC430F" w:rsidRPr="00CC430F">
        <w:rPr>
          <w:bCs/>
        </w:rPr>
        <w:t xml:space="preserve"> dni od jego przekazania przez Wykonawcę.</w:t>
      </w:r>
    </w:p>
    <w:p w14:paraId="60DA33F1" w14:textId="77777777" w:rsidR="00CC430F" w:rsidRPr="00CC430F" w:rsidRDefault="00CC430F" w:rsidP="00CC430F">
      <w:pPr>
        <w:spacing w:after="0" w:line="240" w:lineRule="auto"/>
        <w:jc w:val="both"/>
        <w:rPr>
          <w:bCs/>
        </w:rPr>
      </w:pPr>
    </w:p>
    <w:p w14:paraId="2E079A90" w14:textId="77777777" w:rsidR="00CC430F" w:rsidRPr="00CC430F" w:rsidRDefault="00CC430F" w:rsidP="00F21FD8">
      <w:pPr>
        <w:spacing w:line="240" w:lineRule="auto"/>
        <w:jc w:val="center"/>
      </w:pPr>
      <w:r w:rsidRPr="00CC430F">
        <w:rPr>
          <w:b/>
          <w:bCs/>
        </w:rPr>
        <w:t>§7</w:t>
      </w:r>
    </w:p>
    <w:p w14:paraId="74C1635F" w14:textId="77777777" w:rsidR="00CC430F" w:rsidRPr="00CC430F" w:rsidRDefault="00CC430F">
      <w:pPr>
        <w:numPr>
          <w:ilvl w:val="0"/>
          <w:numId w:val="13"/>
        </w:numPr>
        <w:tabs>
          <w:tab w:val="clear" w:pos="720"/>
        </w:tabs>
        <w:spacing w:after="0" w:line="240" w:lineRule="auto"/>
        <w:ind w:left="284" w:hanging="284"/>
        <w:jc w:val="both"/>
      </w:pPr>
      <w:r w:rsidRPr="00CC430F">
        <w:t>Zamawiający w trakcie realizacji Przedmiotu umowy zastrzega sobie prawo do kontrolowania prac wykonywanych przez Wykonawcę, zarówno przy udziale Wykonawcy, jak i samodzielnie. Z dokonanych kontroli sporządzane będą protokoły pokontrolne.</w:t>
      </w:r>
    </w:p>
    <w:p w14:paraId="4B929FDE" w14:textId="77777777" w:rsidR="00CC430F" w:rsidRPr="00CC430F" w:rsidRDefault="00CC430F">
      <w:pPr>
        <w:numPr>
          <w:ilvl w:val="0"/>
          <w:numId w:val="13"/>
        </w:numPr>
        <w:tabs>
          <w:tab w:val="clear" w:pos="720"/>
        </w:tabs>
        <w:spacing w:after="0" w:line="240" w:lineRule="auto"/>
        <w:ind w:left="284" w:hanging="284"/>
        <w:jc w:val="both"/>
      </w:pPr>
      <w:r w:rsidRPr="00CC430F">
        <w:t xml:space="preserve">W przypadku stwierdzenia nieprawidłowości w realizacji Przedmiotu umowy Zamawiający niezwłocznie powiadomi o tym fakcie Wykonawcę, wyznaczając jednocześnie termin na ich usunięcie. </w:t>
      </w:r>
    </w:p>
    <w:p w14:paraId="530BECF3" w14:textId="2C5A9C1D" w:rsidR="00CC430F" w:rsidRPr="00CC430F" w:rsidRDefault="00CC430F">
      <w:pPr>
        <w:numPr>
          <w:ilvl w:val="0"/>
          <w:numId w:val="13"/>
        </w:numPr>
        <w:tabs>
          <w:tab w:val="clear" w:pos="720"/>
        </w:tabs>
        <w:spacing w:after="0" w:line="240" w:lineRule="auto"/>
        <w:ind w:left="284" w:hanging="284"/>
        <w:jc w:val="both"/>
      </w:pPr>
      <w:r w:rsidRPr="00CC430F">
        <w:t xml:space="preserve">Zamawiający wymaga przekazania comiesięcznego raportu z wykonania Przedmiotu umowy, o którym mowa w </w:t>
      </w:r>
      <w:r w:rsidRPr="00CC430F">
        <w:rPr>
          <w:bCs/>
        </w:rPr>
        <w:t>§4 ust. 1</w:t>
      </w:r>
      <w:r w:rsidR="001B76DA">
        <w:rPr>
          <w:bCs/>
        </w:rPr>
        <w:t>1</w:t>
      </w:r>
      <w:r w:rsidRPr="00CC430F">
        <w:rPr>
          <w:bCs/>
        </w:rPr>
        <w:t xml:space="preserve"> w terminie 14 dni od dnia zakończenia danego miesiąca.</w:t>
      </w:r>
    </w:p>
    <w:p w14:paraId="0B8E164C" w14:textId="77777777" w:rsidR="00CC430F" w:rsidRPr="00CC430F" w:rsidRDefault="00CC430F" w:rsidP="00CC430F">
      <w:pPr>
        <w:spacing w:after="0" w:line="240" w:lineRule="auto"/>
        <w:jc w:val="both"/>
      </w:pPr>
    </w:p>
    <w:p w14:paraId="64FA2A4A" w14:textId="77777777" w:rsidR="00CC430F" w:rsidRPr="00CC430F" w:rsidRDefault="00CC430F" w:rsidP="00F21FD8">
      <w:pPr>
        <w:spacing w:line="240" w:lineRule="auto"/>
        <w:jc w:val="center"/>
        <w:rPr>
          <w:b/>
          <w:bCs/>
        </w:rPr>
      </w:pPr>
      <w:r w:rsidRPr="00CC430F">
        <w:rPr>
          <w:b/>
          <w:bCs/>
        </w:rPr>
        <w:t>§8</w:t>
      </w:r>
    </w:p>
    <w:p w14:paraId="6C353A10" w14:textId="77777777" w:rsidR="00CC430F" w:rsidRPr="00CC430F" w:rsidRDefault="00CC430F">
      <w:pPr>
        <w:numPr>
          <w:ilvl w:val="0"/>
          <w:numId w:val="14"/>
        </w:numPr>
        <w:tabs>
          <w:tab w:val="clear" w:pos="720"/>
        </w:tabs>
        <w:spacing w:after="0" w:line="240" w:lineRule="auto"/>
        <w:ind w:left="284" w:hanging="284"/>
        <w:jc w:val="both"/>
      </w:pPr>
      <w:r w:rsidRPr="00CC430F">
        <w:t>Jako osobę odpowiedzialną za prawidłowe wykonanie Przedmiotu umowy ze strony Wykonawcy wyznacza się:</w:t>
      </w:r>
    </w:p>
    <w:p w14:paraId="6E32F475" w14:textId="77777777" w:rsidR="005D4AE1" w:rsidRPr="00CC430F" w:rsidRDefault="005D4AE1" w:rsidP="005D4AE1">
      <w:pPr>
        <w:numPr>
          <w:ilvl w:val="1"/>
          <w:numId w:val="14"/>
        </w:numPr>
        <w:spacing w:after="0" w:line="240" w:lineRule="auto"/>
        <w:ind w:left="567" w:hanging="284"/>
        <w:jc w:val="both"/>
      </w:pPr>
      <w:r w:rsidRPr="00CC430F">
        <w:t>………………………, nr tel. ………………, e-mail: …………………………</w:t>
      </w:r>
    </w:p>
    <w:p w14:paraId="33D9242A" w14:textId="77777777" w:rsidR="005D4AE1" w:rsidRPr="00CC430F" w:rsidRDefault="005D4AE1" w:rsidP="005D4AE1">
      <w:pPr>
        <w:numPr>
          <w:ilvl w:val="1"/>
          <w:numId w:val="14"/>
        </w:numPr>
        <w:spacing w:after="0" w:line="240" w:lineRule="auto"/>
        <w:ind w:left="567" w:hanging="284"/>
        <w:jc w:val="both"/>
      </w:pPr>
      <w:r w:rsidRPr="00CC430F">
        <w:t>………………………, nr tel. ………………, e-mail: …………………………</w:t>
      </w:r>
    </w:p>
    <w:p w14:paraId="40897516" w14:textId="77777777" w:rsidR="00CC430F" w:rsidRPr="00CC430F" w:rsidRDefault="00CC430F">
      <w:pPr>
        <w:numPr>
          <w:ilvl w:val="0"/>
          <w:numId w:val="14"/>
        </w:numPr>
        <w:tabs>
          <w:tab w:val="clear" w:pos="720"/>
        </w:tabs>
        <w:spacing w:after="0" w:line="240" w:lineRule="auto"/>
        <w:ind w:left="284" w:hanging="284"/>
        <w:jc w:val="both"/>
      </w:pPr>
      <w:r w:rsidRPr="00CC430F">
        <w:t xml:space="preserve">Do kontroli prac stanowiących Przedmiot umowy ze strony Zamawiającego wyznacza się: </w:t>
      </w:r>
    </w:p>
    <w:p w14:paraId="745D98E4" w14:textId="77FA3FBF" w:rsidR="00CC430F" w:rsidRPr="005746A6" w:rsidRDefault="0002571E">
      <w:pPr>
        <w:numPr>
          <w:ilvl w:val="1"/>
          <w:numId w:val="14"/>
        </w:numPr>
        <w:spacing w:after="0" w:line="240" w:lineRule="auto"/>
        <w:ind w:left="567" w:hanging="284"/>
        <w:jc w:val="both"/>
        <w:rPr>
          <w:b/>
          <w:bCs/>
        </w:rPr>
      </w:pPr>
      <w:r w:rsidRPr="005746A6">
        <w:rPr>
          <w:b/>
          <w:bCs/>
        </w:rPr>
        <w:t>Panią Irenę Zawal</w:t>
      </w:r>
      <w:r w:rsidR="00CC430F" w:rsidRPr="005746A6">
        <w:rPr>
          <w:b/>
          <w:bCs/>
        </w:rPr>
        <w:t xml:space="preserve">, nr tel. </w:t>
      </w:r>
      <w:r w:rsidRPr="005746A6">
        <w:rPr>
          <w:b/>
          <w:bCs/>
        </w:rPr>
        <w:t>75 77 88 282 wew. 122</w:t>
      </w:r>
      <w:r w:rsidR="00CC430F" w:rsidRPr="005746A6">
        <w:rPr>
          <w:b/>
          <w:bCs/>
        </w:rPr>
        <w:t xml:space="preserve">, e-mail: </w:t>
      </w:r>
      <w:r w:rsidRPr="005746A6">
        <w:rPr>
          <w:b/>
          <w:bCs/>
        </w:rPr>
        <w:t>dk@zawidow.eu</w:t>
      </w:r>
    </w:p>
    <w:p w14:paraId="5A49DB73" w14:textId="77777777" w:rsidR="00CC430F" w:rsidRPr="00CC430F" w:rsidRDefault="00CC430F">
      <w:pPr>
        <w:numPr>
          <w:ilvl w:val="0"/>
          <w:numId w:val="14"/>
        </w:numPr>
        <w:tabs>
          <w:tab w:val="clear" w:pos="720"/>
        </w:tabs>
        <w:spacing w:after="0" w:line="240" w:lineRule="auto"/>
        <w:ind w:left="284" w:hanging="284"/>
        <w:jc w:val="both"/>
      </w:pPr>
      <w:r w:rsidRPr="00CC430F">
        <w:t>W zakresie wzajemnego współdziałania przy realizacji Przedmiotu umowy strony zobowiązują się działać niezwłocznie, przestrzegając obowiązujących przepisów prawa i ustalonych zwyczajów z poszanowaniem praw drugiej strony umowy.</w:t>
      </w:r>
    </w:p>
    <w:p w14:paraId="5E74A00B" w14:textId="77777777" w:rsidR="00CC430F" w:rsidRPr="00CC430F" w:rsidRDefault="00CC430F">
      <w:pPr>
        <w:numPr>
          <w:ilvl w:val="0"/>
          <w:numId w:val="14"/>
        </w:numPr>
        <w:tabs>
          <w:tab w:val="clear" w:pos="720"/>
        </w:tabs>
        <w:spacing w:line="240" w:lineRule="auto"/>
        <w:ind w:left="284" w:hanging="284"/>
        <w:jc w:val="both"/>
      </w:pPr>
      <w:r w:rsidRPr="00CC430F">
        <w:t>Strony dopuszczają możliwość zmiany osób wymienionych w ust. 1, o czym niezwłocznie powiadomią drugą stronę w formie pisemnej bez potrzeby wprowadzania zmian w niniejszej umowie.</w:t>
      </w:r>
    </w:p>
    <w:p w14:paraId="3B2CBAF6" w14:textId="77777777" w:rsidR="00CC430F" w:rsidRPr="00CC430F" w:rsidRDefault="00CC430F" w:rsidP="00F21FD8">
      <w:pPr>
        <w:spacing w:line="240" w:lineRule="auto"/>
        <w:jc w:val="center"/>
      </w:pPr>
      <w:r w:rsidRPr="00CC430F">
        <w:rPr>
          <w:b/>
          <w:bCs/>
        </w:rPr>
        <w:t>§9</w:t>
      </w:r>
    </w:p>
    <w:p w14:paraId="3E0D3799" w14:textId="77777777" w:rsidR="00CC430F" w:rsidRPr="00CC430F" w:rsidRDefault="00CC430F">
      <w:pPr>
        <w:numPr>
          <w:ilvl w:val="0"/>
          <w:numId w:val="15"/>
        </w:numPr>
        <w:tabs>
          <w:tab w:val="clear" w:pos="720"/>
        </w:tabs>
        <w:spacing w:after="0" w:line="240" w:lineRule="auto"/>
        <w:ind w:left="284" w:hanging="284"/>
        <w:jc w:val="both"/>
      </w:pPr>
      <w:r w:rsidRPr="00CC430F">
        <w:t>Za wykonanie Przedmiotu umowy Wykonawca otrzyma wynagrodzenie:</w:t>
      </w:r>
    </w:p>
    <w:p w14:paraId="4EED0585" w14:textId="77777777" w:rsidR="005D4AE1" w:rsidRPr="00CC430F" w:rsidRDefault="005D4AE1" w:rsidP="005D4AE1">
      <w:pPr>
        <w:numPr>
          <w:ilvl w:val="2"/>
          <w:numId w:val="15"/>
        </w:numPr>
        <w:tabs>
          <w:tab w:val="clear" w:pos="2160"/>
          <w:tab w:val="num" w:pos="720"/>
        </w:tabs>
        <w:spacing w:after="0" w:line="240" w:lineRule="auto"/>
        <w:ind w:left="567"/>
        <w:jc w:val="both"/>
      </w:pPr>
      <w:r w:rsidRPr="00CC430F">
        <w:t>Za 1Mg odebranych odpadów komunalnych w wysokości ………………………….</w:t>
      </w:r>
      <w:r>
        <w:t xml:space="preserve"> </w:t>
      </w:r>
      <w:r w:rsidRPr="00CC430F">
        <w:t>zł brutto (słownie złotych: ……………………………………………………………) w tym ……….. VAT.</w:t>
      </w:r>
    </w:p>
    <w:p w14:paraId="75F9AD62" w14:textId="77777777" w:rsidR="005D4AE1" w:rsidRPr="00CC430F" w:rsidRDefault="005D4AE1" w:rsidP="005D4AE1">
      <w:pPr>
        <w:numPr>
          <w:ilvl w:val="2"/>
          <w:numId w:val="15"/>
        </w:numPr>
        <w:tabs>
          <w:tab w:val="clear" w:pos="2160"/>
          <w:tab w:val="num" w:pos="720"/>
        </w:tabs>
        <w:spacing w:after="0" w:line="240" w:lineRule="auto"/>
        <w:ind w:left="567"/>
        <w:jc w:val="both"/>
      </w:pPr>
      <w:r w:rsidRPr="00CC430F">
        <w:t>Wynagrodzenie, o którym mowa w ust. 1 pkt. a Zamawiający wypłacać będzie Wykonawcy na podstawie iloczynu ilości faktycznie odebranych odpadów oraz stawki za odbiór 1 Mg faktycznie odebranych odpadów.</w:t>
      </w:r>
    </w:p>
    <w:p w14:paraId="067D824A" w14:textId="77777777" w:rsidR="005D4AE1" w:rsidRPr="00CC430F" w:rsidRDefault="005D4AE1" w:rsidP="005D4AE1">
      <w:pPr>
        <w:numPr>
          <w:ilvl w:val="2"/>
          <w:numId w:val="15"/>
        </w:numPr>
        <w:spacing w:after="0" w:line="240" w:lineRule="auto"/>
        <w:ind w:left="567"/>
        <w:jc w:val="both"/>
      </w:pPr>
      <w:r>
        <w:t>Z</w:t>
      </w:r>
      <w:r w:rsidRPr="00CC430F">
        <w:t>a dzierżawę pojemników na odpady posortownicze w wysokości:</w:t>
      </w:r>
    </w:p>
    <w:p w14:paraId="17FC03C3" w14:textId="77777777" w:rsidR="005D4AE1" w:rsidRPr="00CC430F" w:rsidRDefault="005D4AE1" w:rsidP="005D4AE1">
      <w:pPr>
        <w:spacing w:after="0" w:line="240" w:lineRule="auto"/>
        <w:ind w:left="567"/>
        <w:jc w:val="both"/>
      </w:pPr>
      <w:r w:rsidRPr="00CC430F">
        <w:lastRenderedPageBreak/>
        <w:t xml:space="preserve">………..zł brutto za pojemnik o poj. 110-120l </w:t>
      </w:r>
    </w:p>
    <w:p w14:paraId="3A291021" w14:textId="77777777" w:rsidR="005D4AE1" w:rsidRPr="00CC430F" w:rsidRDefault="005D4AE1" w:rsidP="005D4AE1">
      <w:pPr>
        <w:spacing w:after="0" w:line="240" w:lineRule="auto"/>
        <w:ind w:left="567"/>
        <w:jc w:val="both"/>
      </w:pPr>
      <w:r w:rsidRPr="00CC430F">
        <w:t>………..zł brutto za pojemnik o poj. 240l</w:t>
      </w:r>
    </w:p>
    <w:p w14:paraId="545C95FB" w14:textId="77777777" w:rsidR="005D4AE1" w:rsidRPr="00CC430F" w:rsidRDefault="005D4AE1" w:rsidP="005D4AE1">
      <w:pPr>
        <w:spacing w:after="0" w:line="240" w:lineRule="auto"/>
        <w:ind w:left="567"/>
        <w:jc w:val="both"/>
      </w:pPr>
      <w:r w:rsidRPr="00CC430F">
        <w:t>………..zł brutto za pojemnik o poj. 1100l</w:t>
      </w:r>
    </w:p>
    <w:p w14:paraId="572AF0E1" w14:textId="77777777" w:rsidR="00D366FB" w:rsidRPr="00CC430F" w:rsidRDefault="00D366FB">
      <w:pPr>
        <w:numPr>
          <w:ilvl w:val="2"/>
          <w:numId w:val="15"/>
        </w:numPr>
        <w:tabs>
          <w:tab w:val="clear" w:pos="2160"/>
        </w:tabs>
        <w:spacing w:after="0" w:line="240" w:lineRule="auto"/>
        <w:ind w:left="567"/>
        <w:jc w:val="both"/>
      </w:pPr>
      <w:r w:rsidRPr="00CC430F">
        <w:t>Wynagrodzenie o którym mowa w ust. 1 pkt. c) Zamawiający wypłaci zgodnie z przedstawionym przez Wykonawcę wykazem zawierającym rzeczywistą ilość postawionych pojemników.</w:t>
      </w:r>
    </w:p>
    <w:p w14:paraId="4D54D7D5" w14:textId="77777777" w:rsidR="00CC430F" w:rsidRPr="00CC430F" w:rsidRDefault="00CC430F" w:rsidP="00CC430F">
      <w:pPr>
        <w:spacing w:after="0" w:line="240" w:lineRule="auto"/>
        <w:jc w:val="both"/>
      </w:pPr>
    </w:p>
    <w:p w14:paraId="4AE8EC22" w14:textId="17FF64F7" w:rsidR="00CC430F" w:rsidRPr="00CC430F" w:rsidRDefault="00CC430F">
      <w:pPr>
        <w:numPr>
          <w:ilvl w:val="0"/>
          <w:numId w:val="15"/>
        </w:numPr>
        <w:tabs>
          <w:tab w:val="clear" w:pos="720"/>
        </w:tabs>
        <w:spacing w:after="0" w:line="240" w:lineRule="auto"/>
        <w:ind w:left="284" w:hanging="284"/>
        <w:jc w:val="both"/>
      </w:pPr>
      <w:r w:rsidRPr="00CC430F">
        <w:t xml:space="preserve">Zapłata wynagrodzenia, o którym mowa w pkt. b i c nastąpi, za każdy miesiąc świadczenia usługi, w terminie do 30 dni od daty doręczenia przez Wykonawcę prawidłowo sporządzonej </w:t>
      </w:r>
      <w:r w:rsidR="00BB2C80">
        <w:t xml:space="preserve">i doręczonej </w:t>
      </w:r>
      <w:r w:rsidRPr="00CC430F">
        <w:t>faktury VAT wraz z protokołami odbioru miesięcznego i zestawieniem postawionych pojemników.</w:t>
      </w:r>
    </w:p>
    <w:p w14:paraId="64B7A173" w14:textId="77777777" w:rsidR="00CC430F" w:rsidRPr="00CC430F" w:rsidRDefault="00CC430F">
      <w:pPr>
        <w:numPr>
          <w:ilvl w:val="0"/>
          <w:numId w:val="15"/>
        </w:numPr>
        <w:tabs>
          <w:tab w:val="clear" w:pos="720"/>
        </w:tabs>
        <w:spacing w:after="0" w:line="240" w:lineRule="auto"/>
        <w:ind w:left="284" w:hanging="284"/>
        <w:jc w:val="both"/>
      </w:pPr>
      <w:r w:rsidRPr="00CC430F">
        <w:t>Podstawą do wystawienia faktury VAT będzie raport miesięczny zaakceptowany przez Zamawiającego oraz protokół odbioru miesięcznego, podpisany przez Zamawiającego i Wykonawcę.</w:t>
      </w:r>
    </w:p>
    <w:p w14:paraId="73B9B575" w14:textId="77777777" w:rsidR="00CC430F" w:rsidRPr="00CC430F" w:rsidRDefault="00CC430F">
      <w:pPr>
        <w:numPr>
          <w:ilvl w:val="0"/>
          <w:numId w:val="15"/>
        </w:numPr>
        <w:tabs>
          <w:tab w:val="clear" w:pos="720"/>
        </w:tabs>
        <w:spacing w:after="0" w:line="240" w:lineRule="auto"/>
        <w:ind w:left="284" w:hanging="284"/>
        <w:jc w:val="both"/>
      </w:pPr>
      <w:r w:rsidRPr="00CC430F">
        <w:t>Wynagrodzenie, o którym mowa w ust. 1 obejmuje wszystkie koszty związane</w:t>
      </w:r>
      <w:r w:rsidRPr="00CC430F">
        <w:br/>
        <w:t>z wykonaniem Przedmiotu umowy.</w:t>
      </w:r>
    </w:p>
    <w:p w14:paraId="09D3C677" w14:textId="3809827A" w:rsidR="006F694D" w:rsidRDefault="00CC430F">
      <w:pPr>
        <w:numPr>
          <w:ilvl w:val="0"/>
          <w:numId w:val="15"/>
        </w:numPr>
        <w:tabs>
          <w:tab w:val="clear" w:pos="720"/>
        </w:tabs>
        <w:spacing w:after="0" w:line="240" w:lineRule="auto"/>
        <w:ind w:left="284" w:hanging="284"/>
        <w:jc w:val="both"/>
      </w:pPr>
      <w:r w:rsidRPr="00CC430F">
        <w:t>Wynagrodzenie, o którym mowa w ust. 1 zostanie przekazane na rachunek bankowy Wykonawcy wskazany na fakturze VAT.</w:t>
      </w:r>
    </w:p>
    <w:p w14:paraId="5FDF6513" w14:textId="5C6D641C" w:rsidR="006F694D" w:rsidRDefault="006F694D">
      <w:pPr>
        <w:numPr>
          <w:ilvl w:val="0"/>
          <w:numId w:val="15"/>
        </w:numPr>
        <w:tabs>
          <w:tab w:val="clear" w:pos="720"/>
        </w:tabs>
        <w:spacing w:after="0" w:line="240" w:lineRule="auto"/>
        <w:ind w:left="284" w:hanging="284"/>
        <w:jc w:val="both"/>
      </w:pPr>
      <w:r w:rsidRPr="006F694D">
        <w:t xml:space="preserve">W przypadku, gdy Wykonawcą jest konsorcjum, faktury będą wystawione wyłącznie przez jednego z konsorcjantów, będącego pełnomocnikiem pozostałych (np. przez lidera konsorcjum). Wszyscy konsorcjanci działając łącznie upoważnią w formie pisemnej pod rygorem nieważności jednego z nich do odbioru należności przypadających dla Wykonawcy z tytułu realizacji Umowy na </w:t>
      </w:r>
      <w:r>
        <w:t xml:space="preserve">wskazany w upoważnieniu </w:t>
      </w:r>
      <w:r w:rsidRPr="006F694D">
        <w:t>rachunek bankowy. Rachunek taki będzie założony odrębnie dla prowadzenia rozliczeń z tytułu realizacji Umowy. Odwołanie lub zmiana udzielonego pełnomocnictwa wymaga zgodnego oświadczenia woli wyrażonego na piśmie pod rygorem nieważności wszystkich konsorcjantów, którzy udzielili pełnomocnictwa.</w:t>
      </w:r>
      <w:r w:rsidR="00361BE8">
        <w:rPr>
          <w:rStyle w:val="Odwoanieprzypisudolnego"/>
        </w:rPr>
        <w:footnoteReference w:id="1"/>
      </w:r>
    </w:p>
    <w:p w14:paraId="7B8FA829" w14:textId="1CDDB28A" w:rsidR="00CC430F" w:rsidRDefault="0000432A">
      <w:pPr>
        <w:numPr>
          <w:ilvl w:val="0"/>
          <w:numId w:val="15"/>
        </w:numPr>
        <w:tabs>
          <w:tab w:val="clear" w:pos="720"/>
        </w:tabs>
        <w:spacing w:after="0" w:line="240" w:lineRule="auto"/>
        <w:ind w:left="284" w:hanging="284"/>
        <w:jc w:val="both"/>
      </w:pPr>
      <w:r>
        <w:t xml:space="preserve">Wynagrodzenie umowne, o którym mowa w ust. 1 ulegnie zmianie na mocy pisemnego aneksu zawartego pomiędzy stronami w przypadku </w:t>
      </w:r>
      <w:r w:rsidR="00140D0C">
        <w:t xml:space="preserve">zmiany ceny materiałów lub kosztów związanych z realizacją zamówienia na podstawie art. 439 ust. 2 ustawy </w:t>
      </w:r>
      <w:proofErr w:type="spellStart"/>
      <w:r w:rsidR="00140D0C">
        <w:t>Pzp</w:t>
      </w:r>
      <w:proofErr w:type="spellEnd"/>
      <w:r w:rsidR="006F694D">
        <w:t xml:space="preserve"> oraz na zasadach opisanych w § 10</w:t>
      </w:r>
      <w:r w:rsidR="00140D0C">
        <w:t>.</w:t>
      </w:r>
      <w:r>
        <w:t xml:space="preserve"> </w:t>
      </w:r>
    </w:p>
    <w:p w14:paraId="48AF20E3" w14:textId="77777777" w:rsidR="00140D0C" w:rsidRDefault="00140D0C" w:rsidP="00F21FD8">
      <w:pPr>
        <w:spacing w:line="240" w:lineRule="auto"/>
        <w:jc w:val="center"/>
        <w:rPr>
          <w:b/>
          <w:bCs/>
        </w:rPr>
      </w:pPr>
    </w:p>
    <w:p w14:paraId="26874F9F" w14:textId="77777777" w:rsidR="00FD70E5" w:rsidRDefault="00CC430F" w:rsidP="00F21FD8">
      <w:pPr>
        <w:spacing w:line="240" w:lineRule="auto"/>
        <w:jc w:val="center"/>
        <w:rPr>
          <w:b/>
          <w:bCs/>
        </w:rPr>
      </w:pPr>
      <w:bookmarkStart w:id="18" w:name="_Hlk118802115"/>
      <w:r w:rsidRPr="00CC430F">
        <w:rPr>
          <w:b/>
          <w:bCs/>
        </w:rPr>
        <w:t>§10</w:t>
      </w:r>
      <w:r w:rsidR="00140D0C">
        <w:rPr>
          <w:b/>
          <w:bCs/>
        </w:rPr>
        <w:t xml:space="preserve"> </w:t>
      </w:r>
    </w:p>
    <w:p w14:paraId="2311D94B" w14:textId="1F178BD8" w:rsidR="002B0985" w:rsidRDefault="00140D0C">
      <w:pPr>
        <w:pStyle w:val="Akapitzlist"/>
        <w:numPr>
          <w:ilvl w:val="2"/>
          <w:numId w:val="54"/>
        </w:numPr>
        <w:tabs>
          <w:tab w:val="clear" w:pos="2160"/>
        </w:tabs>
        <w:spacing w:line="240" w:lineRule="auto"/>
        <w:ind w:left="284" w:hanging="284"/>
        <w:jc w:val="both"/>
      </w:pPr>
      <w:r>
        <w:t>Na zasadach opisanych w niniejszym paragrafie Strony będą waloryzowały koszty realizacji czynności wchodzących w skład Przedmiotu Umowy („Waloryzacja”). Waloryzacja będzie polegała na podwyższeniu albo obniżeniu każdej z cen jednostkowych podanych w Ofercie.</w:t>
      </w:r>
    </w:p>
    <w:p w14:paraId="77DEAB72" w14:textId="0463C20D" w:rsidR="00140D0C" w:rsidRDefault="00140D0C">
      <w:pPr>
        <w:pStyle w:val="Akapitzlist"/>
        <w:numPr>
          <w:ilvl w:val="2"/>
          <w:numId w:val="54"/>
        </w:numPr>
        <w:tabs>
          <w:tab w:val="clear" w:pos="2160"/>
        </w:tabs>
        <w:spacing w:line="240" w:lineRule="auto"/>
        <w:ind w:left="284" w:hanging="284"/>
        <w:jc w:val="both"/>
      </w:pPr>
      <w: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5D4AE1">
        <w:t>3</w:t>
      </w:r>
      <w:r>
        <w:t xml:space="preserve"> r. poz. </w:t>
      </w:r>
      <w:r w:rsidR="005D4AE1">
        <w:t>1251</w:t>
      </w:r>
      <w:r>
        <w:t>). Do obliczenia Waloryzacji zostanie przyjęty:</w:t>
      </w:r>
    </w:p>
    <w:p w14:paraId="371A9658" w14:textId="77777777" w:rsidR="002B0985" w:rsidRDefault="00140D0C">
      <w:pPr>
        <w:pStyle w:val="Akapitzlist"/>
        <w:numPr>
          <w:ilvl w:val="1"/>
          <w:numId w:val="55"/>
        </w:numPr>
        <w:spacing w:line="240" w:lineRule="auto"/>
        <w:jc w:val="both"/>
      </w:pPr>
      <w:r>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00DC3ED3" w14:textId="0CABD517" w:rsidR="00140D0C" w:rsidRDefault="00140D0C">
      <w:pPr>
        <w:pStyle w:val="Akapitzlist"/>
        <w:numPr>
          <w:ilvl w:val="1"/>
          <w:numId w:val="55"/>
        </w:numPr>
        <w:spacing w:line="240" w:lineRule="auto"/>
        <w:jc w:val="both"/>
      </w:pPr>
      <w:r>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4F853158" w14:textId="77777777" w:rsidR="002B0985" w:rsidRDefault="00140D0C">
      <w:pPr>
        <w:pStyle w:val="Akapitzlist"/>
        <w:numPr>
          <w:ilvl w:val="2"/>
          <w:numId w:val="54"/>
        </w:numPr>
        <w:tabs>
          <w:tab w:val="clear" w:pos="2160"/>
        </w:tabs>
        <w:spacing w:line="240" w:lineRule="auto"/>
        <w:ind w:left="284" w:hanging="284"/>
        <w:jc w:val="both"/>
      </w:pPr>
      <w:r>
        <w:t xml:space="preserve">W trakcie okresu realizacji Umowy, o którym mowa w § </w:t>
      </w:r>
      <w:r w:rsidR="002B0985">
        <w:t>2</w:t>
      </w:r>
      <w:r>
        <w:t xml:space="preserve"> ust. 1, Waloryzacja zostanie dokonana jednorazowo w dniu opublikowania II Wskaźnika GUS („Dzień Dokonania Waloryzacji”).</w:t>
      </w:r>
    </w:p>
    <w:p w14:paraId="56DF09CE" w14:textId="19CF06A6" w:rsidR="002B0985" w:rsidRDefault="002B0985">
      <w:pPr>
        <w:pStyle w:val="Akapitzlist"/>
        <w:numPr>
          <w:ilvl w:val="2"/>
          <w:numId w:val="54"/>
        </w:numPr>
        <w:tabs>
          <w:tab w:val="clear" w:pos="2160"/>
        </w:tabs>
        <w:spacing w:line="240" w:lineRule="auto"/>
        <w:ind w:left="284" w:hanging="284"/>
        <w:jc w:val="both"/>
      </w:pPr>
      <w:r w:rsidRPr="002B0985">
        <w:t>Wynagrodzenie umowne</w:t>
      </w:r>
      <w:r>
        <w:t xml:space="preserve"> </w:t>
      </w:r>
      <w:r w:rsidRPr="002B0985">
        <w:t xml:space="preserve">ulegnie </w:t>
      </w:r>
      <w:r>
        <w:t>waloryzacji</w:t>
      </w:r>
      <w:r w:rsidRPr="002B0985">
        <w:t xml:space="preserve"> na mocy pisemnego aneksu zawartego pomiędzy stronami</w:t>
      </w:r>
      <w:r w:rsidR="00140D0C">
        <w:t xml:space="preserve">. Ewentualna Waloryzacja zostanie obliczona przez Zamawiającego. O nowych </w:t>
      </w:r>
      <w:r w:rsidR="00140D0C">
        <w:lastRenderedPageBreak/>
        <w:t>(zwaloryzowanych) cenach jednostkowych Zamawiający poinformuje Wykonawcę pisemnie podając ich nową wysokość uwzględniającą Waloryzację oraz sposób obliczenia każdej z nich.</w:t>
      </w:r>
    </w:p>
    <w:p w14:paraId="62E7286D" w14:textId="166FB77E" w:rsidR="00140D0C" w:rsidRDefault="00140D0C">
      <w:pPr>
        <w:pStyle w:val="Akapitzlist"/>
        <w:numPr>
          <w:ilvl w:val="2"/>
          <w:numId w:val="54"/>
        </w:numPr>
        <w:tabs>
          <w:tab w:val="clear" w:pos="2160"/>
        </w:tabs>
        <w:spacing w:line="240" w:lineRule="auto"/>
        <w:ind w:left="284" w:hanging="284"/>
        <w:jc w:val="both"/>
      </w:pPr>
      <w:r>
        <w:t>W ramach Waloryzacji nowa kwota każdej z cen jednostkowych zostanie ustalona w następujący sposób:</w:t>
      </w:r>
    </w:p>
    <w:p w14:paraId="5906D8D1" w14:textId="77777777" w:rsidR="00140D0C" w:rsidRPr="00A8731D" w:rsidRDefault="00140D0C" w:rsidP="00A8731D">
      <w:pPr>
        <w:spacing w:line="240" w:lineRule="auto"/>
        <w:jc w:val="center"/>
        <w:rPr>
          <w:sz w:val="24"/>
          <w:szCs w:val="24"/>
        </w:rPr>
      </w:pPr>
      <w:proofErr w:type="spellStart"/>
      <w:r w:rsidRPr="00A8731D">
        <w:rPr>
          <w:sz w:val="24"/>
          <w:szCs w:val="24"/>
        </w:rPr>
        <w:t>Cn</w:t>
      </w:r>
      <w:proofErr w:type="spellEnd"/>
      <w:r w:rsidRPr="00A8731D">
        <w:rPr>
          <w:sz w:val="24"/>
          <w:szCs w:val="24"/>
        </w:rPr>
        <w:t xml:space="preserve"> = </w:t>
      </w:r>
      <w:proofErr w:type="spellStart"/>
      <w:r w:rsidRPr="00A8731D">
        <w:rPr>
          <w:sz w:val="24"/>
          <w:szCs w:val="24"/>
        </w:rPr>
        <w:t>Cp</w:t>
      </w:r>
      <w:proofErr w:type="spellEnd"/>
      <w:r w:rsidRPr="00A8731D">
        <w:rPr>
          <w:sz w:val="24"/>
          <w:szCs w:val="24"/>
        </w:rPr>
        <w:t xml:space="preserve"> +(</w:t>
      </w:r>
      <w:proofErr w:type="spellStart"/>
      <w:r w:rsidRPr="00A8731D">
        <w:rPr>
          <w:sz w:val="24"/>
          <w:szCs w:val="24"/>
        </w:rPr>
        <w:t>Cp</w:t>
      </w:r>
      <w:proofErr w:type="spellEnd"/>
      <w:r w:rsidRPr="00A8731D">
        <w:rPr>
          <w:sz w:val="24"/>
          <w:szCs w:val="24"/>
        </w:rPr>
        <w:t xml:space="preserve"> x CPII) x 0,5 +(</w:t>
      </w:r>
      <w:proofErr w:type="spellStart"/>
      <w:r w:rsidRPr="00A8731D">
        <w:rPr>
          <w:sz w:val="24"/>
          <w:szCs w:val="24"/>
        </w:rPr>
        <w:t>Cp</w:t>
      </w:r>
      <w:proofErr w:type="spellEnd"/>
      <w:r w:rsidRPr="00A8731D">
        <w:rPr>
          <w:sz w:val="24"/>
          <w:szCs w:val="24"/>
        </w:rPr>
        <w:t xml:space="preserve"> x CPIII) x 0,5</w:t>
      </w:r>
    </w:p>
    <w:p w14:paraId="76B8ABC7" w14:textId="77777777" w:rsidR="00140D0C" w:rsidRDefault="00140D0C" w:rsidP="00A8731D">
      <w:pPr>
        <w:spacing w:line="240" w:lineRule="auto"/>
        <w:jc w:val="center"/>
      </w:pPr>
      <w:r>
        <w:t>gdzie:</w:t>
      </w:r>
    </w:p>
    <w:p w14:paraId="25A2FA0A" w14:textId="77777777" w:rsidR="00140D0C" w:rsidRDefault="00140D0C">
      <w:pPr>
        <w:pStyle w:val="Akapitzlist"/>
        <w:numPr>
          <w:ilvl w:val="0"/>
          <w:numId w:val="56"/>
        </w:numPr>
        <w:spacing w:after="0" w:line="240" w:lineRule="auto"/>
        <w:jc w:val="both"/>
      </w:pPr>
      <w:proofErr w:type="spellStart"/>
      <w:r>
        <w:t>Cn</w:t>
      </w:r>
      <w:proofErr w:type="spellEnd"/>
      <w:r>
        <w:t xml:space="preserve"> to kwota danej nowej ceny jednostkowej po dokonaniu Waloryzacji (wyrażona w PLN);</w:t>
      </w:r>
    </w:p>
    <w:p w14:paraId="785F1823" w14:textId="715CAB03" w:rsidR="00140D0C" w:rsidRDefault="00140D0C">
      <w:pPr>
        <w:pStyle w:val="Akapitzlist"/>
        <w:numPr>
          <w:ilvl w:val="0"/>
          <w:numId w:val="56"/>
        </w:numPr>
        <w:spacing w:after="0" w:line="240" w:lineRule="auto"/>
        <w:jc w:val="both"/>
      </w:pPr>
      <w:proofErr w:type="spellStart"/>
      <w:r>
        <w:t>Cp</w:t>
      </w:r>
      <w:proofErr w:type="spellEnd"/>
      <w:r>
        <w:t xml:space="preserve"> to kwota danej ceny jednostkowej pierwotnie podana w Ofercie (wyrażona w PLN);</w:t>
      </w:r>
    </w:p>
    <w:p w14:paraId="732DF3FE" w14:textId="77777777" w:rsidR="00140D0C" w:rsidRDefault="00140D0C">
      <w:pPr>
        <w:pStyle w:val="Akapitzlist"/>
        <w:numPr>
          <w:ilvl w:val="0"/>
          <w:numId w:val="56"/>
        </w:numPr>
        <w:spacing w:after="0" w:line="240" w:lineRule="auto"/>
        <w:jc w:val="both"/>
      </w:pPr>
      <w:r>
        <w:t>CPII to procentowa wartość wzrostu cen wynikająca z I Wskaźnika GUS (wyrażona jako %);</w:t>
      </w:r>
    </w:p>
    <w:p w14:paraId="44F64C16" w14:textId="0B197C91" w:rsidR="00140D0C" w:rsidRDefault="00140D0C" w:rsidP="00EE2888">
      <w:pPr>
        <w:spacing w:line="240" w:lineRule="auto"/>
        <w:jc w:val="both"/>
      </w:pPr>
      <w:r>
        <w:t>Z zastrzeżeniem, że w przypadku, gdy:</w:t>
      </w:r>
    </w:p>
    <w:p w14:paraId="37D1C8BA" w14:textId="77777777" w:rsidR="00140D0C" w:rsidRDefault="00140D0C" w:rsidP="00EE2888">
      <w:pPr>
        <w:spacing w:line="240" w:lineRule="auto"/>
        <w:jc w:val="both"/>
      </w:pPr>
      <w:r>
        <w:t xml:space="preserve">(i) wartość wzrostu cen wynikająca z I Wskaźnika GUS będzie mniejsza niż 2% to wówczas do obliczenia </w:t>
      </w:r>
      <w:proofErr w:type="spellStart"/>
      <w:r>
        <w:t>Cn</w:t>
      </w:r>
      <w:proofErr w:type="spellEnd"/>
      <w:r>
        <w:t xml:space="preserve"> zostanie przyjęta wartość 0 (zero);</w:t>
      </w:r>
    </w:p>
    <w:p w14:paraId="060E4E28" w14:textId="77777777" w:rsidR="00140D0C" w:rsidRDefault="00140D0C" w:rsidP="00EE2888">
      <w:pPr>
        <w:spacing w:line="240" w:lineRule="auto"/>
        <w:jc w:val="both"/>
      </w:pPr>
      <w:r>
        <w:t xml:space="preserve">(ii) wartość spadku cen wynikająca z I Wskaźnika GUS będzie mniejsza niż 2% to wówczas do obliczenia </w:t>
      </w:r>
      <w:proofErr w:type="spellStart"/>
      <w:r>
        <w:t>Cn</w:t>
      </w:r>
      <w:proofErr w:type="spellEnd"/>
      <w:r>
        <w:t xml:space="preserve"> zostanie przyjęta wartość 0 (zero);</w:t>
      </w:r>
    </w:p>
    <w:p w14:paraId="6DD90C0D" w14:textId="77777777" w:rsidR="00140D0C" w:rsidRDefault="00140D0C">
      <w:pPr>
        <w:pStyle w:val="Akapitzlist"/>
        <w:numPr>
          <w:ilvl w:val="0"/>
          <w:numId w:val="57"/>
        </w:numPr>
        <w:spacing w:line="240" w:lineRule="auto"/>
        <w:jc w:val="both"/>
      </w:pPr>
      <w:r>
        <w:t>CPIII to procentowa wartość wzrostu cen wynikająca w II Wskaźnika GUS (wyrażona jako %);</w:t>
      </w:r>
    </w:p>
    <w:p w14:paraId="3AB03F6A" w14:textId="77777777" w:rsidR="00140D0C" w:rsidRDefault="00140D0C" w:rsidP="00EE2888">
      <w:pPr>
        <w:spacing w:line="240" w:lineRule="auto"/>
        <w:jc w:val="both"/>
      </w:pPr>
      <w:r>
        <w:t>Z zastrzeżeniem, że w przypadku, gdy:</w:t>
      </w:r>
    </w:p>
    <w:p w14:paraId="167DA68B" w14:textId="77777777" w:rsidR="00140D0C" w:rsidRDefault="00140D0C" w:rsidP="00EE2888">
      <w:pPr>
        <w:spacing w:line="240" w:lineRule="auto"/>
        <w:jc w:val="both"/>
      </w:pPr>
      <w:r>
        <w:t xml:space="preserve">(i) wartość wzrostu cen wynikająca z II Wskaźnika GUS będzie mniejsza niż 2% to wówczas do obliczenia </w:t>
      </w:r>
      <w:proofErr w:type="spellStart"/>
      <w:r>
        <w:t>Cn</w:t>
      </w:r>
      <w:proofErr w:type="spellEnd"/>
      <w:r>
        <w:t xml:space="preserve"> zostanie przyjęta wartość 0 (zero);</w:t>
      </w:r>
    </w:p>
    <w:p w14:paraId="6D6ADE96" w14:textId="77777777" w:rsidR="00140D0C" w:rsidRDefault="00140D0C" w:rsidP="00EE2888">
      <w:pPr>
        <w:spacing w:line="240" w:lineRule="auto"/>
        <w:jc w:val="both"/>
      </w:pPr>
      <w:r>
        <w:t xml:space="preserve">(ii) wartość spadku cen wynikająca z II Wskaźnika GUS będzie mniejsza niż 2% to wówczas do obliczenia </w:t>
      </w:r>
      <w:proofErr w:type="spellStart"/>
      <w:r>
        <w:t>Cn</w:t>
      </w:r>
      <w:proofErr w:type="spellEnd"/>
      <w:r>
        <w:t xml:space="preserve"> zostanie przyjęta wartość 0 (zero);</w:t>
      </w:r>
    </w:p>
    <w:p w14:paraId="37EA1442" w14:textId="77777777" w:rsidR="00140D0C" w:rsidRDefault="00140D0C" w:rsidP="00EE2888">
      <w:pPr>
        <w:spacing w:line="240" w:lineRule="auto"/>
        <w:jc w:val="both"/>
      </w:pPr>
      <w:r>
        <w:t>W przypadku, gdy wartość CPII wynosić będzie 0 (zero) oraz wartość CPIII wynosić będzie 0 (zero) to wówczas Waloryzacja nie będzie dokonywana.</w:t>
      </w:r>
    </w:p>
    <w:p w14:paraId="2A17F3E1" w14:textId="77777777" w:rsidR="00140D0C" w:rsidRDefault="00140D0C" w:rsidP="00EE2888">
      <w:pPr>
        <w:spacing w:line="240" w:lineRule="auto"/>
        <w:jc w:val="both"/>
      </w:pPr>
      <w:r>
        <w:t>Wyniki mnożenia zostaną zaokrąglone zostaną do dwóch miejsc po przecinku.</w:t>
      </w:r>
    </w:p>
    <w:p w14:paraId="4C8674C5" w14:textId="77777777" w:rsidR="00A8731D" w:rsidRDefault="00140D0C">
      <w:pPr>
        <w:pStyle w:val="Akapitzlist"/>
        <w:numPr>
          <w:ilvl w:val="2"/>
          <w:numId w:val="54"/>
        </w:numPr>
        <w:tabs>
          <w:tab w:val="clear" w:pos="2160"/>
        </w:tabs>
        <w:spacing w:line="240" w:lineRule="auto"/>
        <w:ind w:left="284" w:hanging="284"/>
        <w:jc w:val="both"/>
      </w:pPr>
      <w:r>
        <w:t>Nowe (zwaloryzowane) ceny jednostkowe będą dotyczyć zapłaty należnej Wykonawcy za czynności odebrane po Dniu Dokonania Waloryzacji, z zastrzeżeniem postanowień ust. 8.</w:t>
      </w:r>
    </w:p>
    <w:p w14:paraId="6CCB574E" w14:textId="6C8F3238" w:rsidR="00140D0C" w:rsidRDefault="00140D0C">
      <w:pPr>
        <w:pStyle w:val="Akapitzlist"/>
        <w:numPr>
          <w:ilvl w:val="2"/>
          <w:numId w:val="54"/>
        </w:numPr>
        <w:tabs>
          <w:tab w:val="clear" w:pos="2160"/>
        </w:tabs>
        <w:spacing w:line="240" w:lineRule="auto"/>
        <w:ind w:left="284" w:hanging="284"/>
        <w:jc w:val="both"/>
      </w:pPr>
      <w:r>
        <w:t>Nowe (zwaloryzowane) ceny jednostkowe będą zastosowane do określenia:</w:t>
      </w:r>
    </w:p>
    <w:p w14:paraId="4FE1470B" w14:textId="25AA0F5A" w:rsidR="00140D0C" w:rsidRDefault="00140D0C">
      <w:pPr>
        <w:pStyle w:val="Akapitzlist"/>
        <w:numPr>
          <w:ilvl w:val="1"/>
          <w:numId w:val="58"/>
        </w:numPr>
        <w:spacing w:line="240" w:lineRule="auto"/>
        <w:jc w:val="both"/>
      </w:pPr>
      <w:r>
        <w:t>wartości prac objętych Zleceniem jako podstawy wymiaru kar umown</w:t>
      </w:r>
      <w:r w:rsidR="00A8731D">
        <w:t>ych</w:t>
      </w:r>
      <w:r>
        <w:t>, o któr</w:t>
      </w:r>
      <w:r w:rsidR="00A8731D">
        <w:t>ych</w:t>
      </w:r>
      <w:r>
        <w:t xml:space="preserve"> mowa w § 1</w:t>
      </w:r>
      <w:r w:rsidR="00A8731D">
        <w:t>1</w:t>
      </w:r>
      <w:r>
        <w:t xml:space="preserve"> naliczan</w:t>
      </w:r>
      <w:r w:rsidR="00A8731D">
        <w:t>ych</w:t>
      </w:r>
      <w:r>
        <w:t xml:space="preserve"> w związku z czynnościami zleconymi po Dniu Dokonania Waloryzacji.</w:t>
      </w:r>
    </w:p>
    <w:p w14:paraId="106F46A4" w14:textId="3AB04B9E" w:rsidR="00140D0C" w:rsidRDefault="00140D0C">
      <w:pPr>
        <w:pStyle w:val="Akapitzlist"/>
        <w:numPr>
          <w:ilvl w:val="1"/>
          <w:numId w:val="58"/>
        </w:numPr>
        <w:spacing w:line="240" w:lineRule="auto"/>
        <w:jc w:val="both"/>
      </w:pPr>
      <w:r>
        <w:t>Wartości Przedmiotu Umowy jako podstawy wymiaru kar umown</w:t>
      </w:r>
      <w:r w:rsidR="00A8731D">
        <w:t>ych</w:t>
      </w:r>
      <w:r>
        <w:t>, o któr</w:t>
      </w:r>
      <w:r w:rsidR="00A8731D">
        <w:t>ych</w:t>
      </w:r>
      <w:r>
        <w:t xml:space="preserve"> mowa w § 1</w:t>
      </w:r>
      <w:r w:rsidR="00A8731D">
        <w:t>1</w:t>
      </w:r>
      <w:r>
        <w:t xml:space="preserve"> naliczan</w:t>
      </w:r>
      <w:r w:rsidR="00A8731D">
        <w:t>ych</w:t>
      </w:r>
      <w:r>
        <w:t xml:space="preserve"> po Dniu Dokonania Waloryzacji.</w:t>
      </w:r>
    </w:p>
    <w:p w14:paraId="4199EE6F" w14:textId="77777777" w:rsidR="009947BE" w:rsidRDefault="00140D0C">
      <w:pPr>
        <w:pStyle w:val="Akapitzlist"/>
        <w:numPr>
          <w:ilvl w:val="2"/>
          <w:numId w:val="54"/>
        </w:numPr>
        <w:tabs>
          <w:tab w:val="clear" w:pos="2160"/>
        </w:tabs>
        <w:spacing w:line="240" w:lineRule="auto"/>
        <w:ind w:left="284" w:hanging="284"/>
        <w:jc w:val="both"/>
      </w:pPr>
      <w:r>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Ofercie.</w:t>
      </w:r>
    </w:p>
    <w:p w14:paraId="112EA08F" w14:textId="77777777" w:rsidR="009947BE" w:rsidRDefault="00140D0C">
      <w:pPr>
        <w:pStyle w:val="Akapitzlist"/>
        <w:numPr>
          <w:ilvl w:val="2"/>
          <w:numId w:val="54"/>
        </w:numPr>
        <w:tabs>
          <w:tab w:val="clear" w:pos="2160"/>
        </w:tabs>
        <w:spacing w:line="240" w:lineRule="auto"/>
        <w:ind w:left="284" w:hanging="284"/>
        <w:jc w:val="both"/>
      </w:pPr>
      <w:r>
        <w:t>Strony ustalają maksymalną wartość obniżenia albo wzrostu Wartości Przedmiotu Umowy w efekcie zastosowania Waloryzacji na poziomie nie większym niż 15 % Wartości Przedmiotu Umowy.</w:t>
      </w:r>
    </w:p>
    <w:p w14:paraId="1CCBD16E" w14:textId="493D07DC" w:rsidR="00140D0C" w:rsidRDefault="00140D0C">
      <w:pPr>
        <w:pStyle w:val="Akapitzlist"/>
        <w:numPr>
          <w:ilvl w:val="2"/>
          <w:numId w:val="54"/>
        </w:numPr>
        <w:tabs>
          <w:tab w:val="clear" w:pos="2160"/>
        </w:tabs>
        <w:spacing w:line="240" w:lineRule="auto"/>
        <w:ind w:left="284" w:hanging="284"/>
        <w:jc w:val="both"/>
      </w:pPr>
      <w: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bookmarkEnd w:id="18"/>
    <w:p w14:paraId="10AC5096" w14:textId="05933319" w:rsidR="00140D0C" w:rsidRPr="00EE2888" w:rsidRDefault="00140D0C" w:rsidP="00140D0C">
      <w:pPr>
        <w:spacing w:line="240" w:lineRule="auto"/>
        <w:jc w:val="center"/>
        <w:rPr>
          <w:b/>
          <w:bCs/>
        </w:rPr>
      </w:pPr>
      <w:r w:rsidRPr="00EE2888">
        <w:rPr>
          <w:b/>
          <w:bCs/>
        </w:rPr>
        <w:t>§ 11</w:t>
      </w:r>
    </w:p>
    <w:p w14:paraId="30003051" w14:textId="77777777" w:rsidR="00CC430F" w:rsidRPr="00CC430F" w:rsidRDefault="00CC430F">
      <w:pPr>
        <w:numPr>
          <w:ilvl w:val="0"/>
          <w:numId w:val="16"/>
        </w:numPr>
        <w:tabs>
          <w:tab w:val="clear" w:pos="720"/>
        </w:tabs>
        <w:spacing w:after="0" w:line="240" w:lineRule="auto"/>
        <w:ind w:left="284" w:hanging="284"/>
        <w:jc w:val="both"/>
      </w:pPr>
      <w:r w:rsidRPr="00CC430F">
        <w:t>Zamawiający oprócz przypadków wskazanych w treści Umowy, ma prawo do naliczenia kar umownych Wykonawcy w następujących przypadkach:</w:t>
      </w:r>
    </w:p>
    <w:p w14:paraId="124A50B8" w14:textId="77777777" w:rsidR="00CC430F" w:rsidRPr="00CC430F" w:rsidRDefault="00CC430F">
      <w:pPr>
        <w:numPr>
          <w:ilvl w:val="1"/>
          <w:numId w:val="16"/>
        </w:numPr>
        <w:tabs>
          <w:tab w:val="clear" w:pos="1777"/>
        </w:tabs>
        <w:spacing w:after="0" w:line="240" w:lineRule="auto"/>
        <w:ind w:left="567"/>
        <w:jc w:val="both"/>
      </w:pPr>
      <w:r w:rsidRPr="00CC430F">
        <w:lastRenderedPageBreak/>
        <w:t xml:space="preserve">za odstąpienie od umowy z przyczyn leżących po stronie Wykonawcy - w wysokości 10% wynagrodzenia, o którym mowa w §9 ust. 1 </w:t>
      </w:r>
      <w:proofErr w:type="spellStart"/>
      <w:r w:rsidRPr="00CC430F">
        <w:t>lit.a</w:t>
      </w:r>
      <w:proofErr w:type="spellEnd"/>
      <w:r w:rsidRPr="00CC430F">
        <w:t>,</w:t>
      </w:r>
    </w:p>
    <w:p w14:paraId="48076CA6" w14:textId="336D225B" w:rsidR="00CC430F" w:rsidRPr="00CC430F" w:rsidRDefault="00CC430F">
      <w:pPr>
        <w:numPr>
          <w:ilvl w:val="1"/>
          <w:numId w:val="16"/>
        </w:numPr>
        <w:tabs>
          <w:tab w:val="clear" w:pos="1777"/>
        </w:tabs>
        <w:spacing w:after="0" w:line="240" w:lineRule="auto"/>
        <w:ind w:left="567"/>
        <w:jc w:val="both"/>
      </w:pPr>
      <w:r w:rsidRPr="00CC430F">
        <w:t xml:space="preserve">za opóźnienia w przystąpieniu do wykonania Przedmiotu umowy określonego w § 2 ust. 2 – w wysokości 0,05% wysokości wynagrodzenia, o którym mowa w §9 ust. 1 pkt. </w:t>
      </w:r>
      <w:r w:rsidR="00762DFB">
        <w:t xml:space="preserve">a </w:t>
      </w:r>
      <w:r w:rsidRPr="00CC430F">
        <w:t xml:space="preserve">za każdy dzień </w:t>
      </w:r>
      <w:r w:rsidR="00762DFB" w:rsidRPr="00CC430F">
        <w:t>opó</w:t>
      </w:r>
      <w:r w:rsidR="00762DFB">
        <w:t>ź</w:t>
      </w:r>
      <w:r w:rsidR="00762DFB" w:rsidRPr="00CC430F">
        <w:t>nienia</w:t>
      </w:r>
      <w:r w:rsidRPr="00CC430F">
        <w:t>,</w:t>
      </w:r>
    </w:p>
    <w:p w14:paraId="5FDFF2EC" w14:textId="77777777" w:rsidR="00CC430F" w:rsidRPr="00CC430F" w:rsidRDefault="00CC430F">
      <w:pPr>
        <w:numPr>
          <w:ilvl w:val="1"/>
          <w:numId w:val="16"/>
        </w:numPr>
        <w:tabs>
          <w:tab w:val="clear" w:pos="1777"/>
        </w:tabs>
        <w:spacing w:after="0" w:line="240" w:lineRule="auto"/>
        <w:ind w:left="567"/>
        <w:jc w:val="both"/>
      </w:pPr>
      <w:r w:rsidRPr="00CC430F">
        <w:t>za nie zapewnienie w ramach świadczenia usługi zadeklarowanej w ofercie ilości wymaganego sprawnego sprzętu lub pojemników na odpady - w wysokości 500,00 zł za każdą brakującą jednostkę sprzętu lub pojemnik w ciągu dnia,</w:t>
      </w:r>
    </w:p>
    <w:p w14:paraId="2D7720AD" w14:textId="77777777" w:rsidR="00CC430F" w:rsidRPr="00CC430F" w:rsidRDefault="00CC430F">
      <w:pPr>
        <w:numPr>
          <w:ilvl w:val="1"/>
          <w:numId w:val="16"/>
        </w:numPr>
        <w:tabs>
          <w:tab w:val="clear" w:pos="1777"/>
        </w:tabs>
        <w:spacing w:after="0" w:line="240" w:lineRule="auto"/>
        <w:ind w:left="567"/>
        <w:jc w:val="both"/>
      </w:pPr>
      <w:r w:rsidRPr="00CC430F">
        <w:t xml:space="preserve">za brak właściwego oznakowania pojazdów służących do odbioru i transportu odpadów komunalnych oraz pojemników do selektywnej zbiórki odpadów – 100,00 zł za każdy stwierdzony przypadek, </w:t>
      </w:r>
    </w:p>
    <w:p w14:paraId="4E2D57A0" w14:textId="77777777" w:rsidR="00CC430F" w:rsidRPr="00CC430F" w:rsidRDefault="00CC430F">
      <w:pPr>
        <w:numPr>
          <w:ilvl w:val="1"/>
          <w:numId w:val="16"/>
        </w:numPr>
        <w:tabs>
          <w:tab w:val="clear" w:pos="1777"/>
        </w:tabs>
        <w:spacing w:after="0" w:line="240" w:lineRule="auto"/>
        <w:ind w:left="567"/>
        <w:jc w:val="both"/>
      </w:pPr>
      <w:r w:rsidRPr="00CC430F">
        <w:t xml:space="preserve">za brak właściwego wyposażenia pojazdów służących do odbioru i transportu odpadów komunalnych oraz brak właściwego wyposażenia bazy </w:t>
      </w:r>
      <w:proofErr w:type="spellStart"/>
      <w:r w:rsidRPr="00CC430F">
        <w:t>magazynowo-transportowej</w:t>
      </w:r>
      <w:proofErr w:type="spellEnd"/>
      <w:r w:rsidRPr="00CC430F">
        <w:t xml:space="preserve"> – 1 000,00 zł za każdy stwierdzony przypadek,</w:t>
      </w:r>
    </w:p>
    <w:p w14:paraId="3C87799B" w14:textId="77777777" w:rsidR="00CC430F" w:rsidRPr="00CC430F" w:rsidRDefault="00CC430F">
      <w:pPr>
        <w:numPr>
          <w:ilvl w:val="1"/>
          <w:numId w:val="16"/>
        </w:numPr>
        <w:tabs>
          <w:tab w:val="clear" w:pos="1777"/>
        </w:tabs>
        <w:spacing w:after="0" w:line="240" w:lineRule="auto"/>
        <w:ind w:left="567"/>
        <w:jc w:val="both"/>
      </w:pPr>
      <w:r w:rsidRPr="00CC430F">
        <w:t>za brak właściwego stanu sanitarnego pojazdów do odbioru i transportu odpadów – 500,00 zł za każdy stwierdzony przypadek,</w:t>
      </w:r>
    </w:p>
    <w:p w14:paraId="3450F90A" w14:textId="6AE4FAC0" w:rsidR="00CC430F" w:rsidRPr="00CC430F" w:rsidRDefault="00CC430F">
      <w:pPr>
        <w:numPr>
          <w:ilvl w:val="1"/>
          <w:numId w:val="16"/>
        </w:numPr>
        <w:tabs>
          <w:tab w:val="clear" w:pos="1777"/>
        </w:tabs>
        <w:spacing w:after="0" w:line="240" w:lineRule="auto"/>
        <w:ind w:left="567"/>
        <w:jc w:val="both"/>
      </w:pPr>
      <w:r w:rsidRPr="00CC430F">
        <w:t>za brak możliwości kontaktowania się z Wykonawcą w ciągu dnia– 2 000,00 zł za każdy dzień,</w:t>
      </w:r>
    </w:p>
    <w:p w14:paraId="316CDB38" w14:textId="77777777" w:rsidR="00CC430F" w:rsidRPr="00CC430F" w:rsidRDefault="00CC430F">
      <w:pPr>
        <w:numPr>
          <w:ilvl w:val="1"/>
          <w:numId w:val="16"/>
        </w:numPr>
        <w:tabs>
          <w:tab w:val="clear" w:pos="1777"/>
          <w:tab w:val="left" w:pos="720"/>
        </w:tabs>
        <w:spacing w:after="0" w:line="240" w:lineRule="auto"/>
        <w:ind w:left="567"/>
        <w:jc w:val="both"/>
      </w:pPr>
      <w:r w:rsidRPr="00CC430F">
        <w:t>za stwierdzone nieprawidłowości w zakresie odbierania odpadów komunalnych , tj.:</w:t>
      </w:r>
    </w:p>
    <w:p w14:paraId="3822BDC0" w14:textId="77777777" w:rsidR="00CC430F" w:rsidRPr="00CC430F" w:rsidRDefault="00CC430F">
      <w:pPr>
        <w:numPr>
          <w:ilvl w:val="2"/>
          <w:numId w:val="16"/>
        </w:numPr>
        <w:tabs>
          <w:tab w:val="clear" w:pos="2160"/>
          <w:tab w:val="num" w:pos="1080"/>
        </w:tabs>
        <w:spacing w:after="0" w:line="240" w:lineRule="auto"/>
        <w:ind w:left="567"/>
        <w:jc w:val="both"/>
      </w:pPr>
      <w:r w:rsidRPr="00CC430F">
        <w:t>brak odebrania odpadów komunalnych  lub nieterminowe ich odebranie z przyczyn leżących po stronie Wykonawcy – 50,00 zł za każdy stwierdzony przypadek; kara będzie naliczana jako iloczyn kwoty 10,00 zł oraz ilości nieruchomości od których nie odebrano odpadów komunalnych lub odebrano nieterminowo, za każdy dzień,</w:t>
      </w:r>
    </w:p>
    <w:p w14:paraId="27D63064" w14:textId="77777777" w:rsidR="00CC430F" w:rsidRPr="00CC430F" w:rsidRDefault="00CC430F">
      <w:pPr>
        <w:numPr>
          <w:ilvl w:val="1"/>
          <w:numId w:val="16"/>
        </w:numPr>
        <w:tabs>
          <w:tab w:val="clear" w:pos="1777"/>
        </w:tabs>
        <w:spacing w:after="0" w:line="240" w:lineRule="auto"/>
        <w:ind w:left="567"/>
        <w:jc w:val="both"/>
      </w:pPr>
      <w:r w:rsidRPr="00CC430F">
        <w:t>za stwierdzone nieprawidłowości w zakresie organizacji selektywnej zbiórki odpadów komunalnych, tj.:</w:t>
      </w:r>
    </w:p>
    <w:p w14:paraId="5F0B244C" w14:textId="2A06F69D" w:rsidR="00CC430F" w:rsidRPr="00CC430F" w:rsidRDefault="00CC430F">
      <w:pPr>
        <w:numPr>
          <w:ilvl w:val="2"/>
          <w:numId w:val="16"/>
        </w:numPr>
        <w:tabs>
          <w:tab w:val="clear" w:pos="2160"/>
          <w:tab w:val="num" w:pos="1260"/>
        </w:tabs>
        <w:spacing w:after="0" w:line="240" w:lineRule="auto"/>
        <w:ind w:left="567"/>
        <w:jc w:val="both"/>
      </w:pPr>
      <w:r w:rsidRPr="00CC430F">
        <w:t xml:space="preserve">brak pojemników do selektywnej zbiórki odpadów lub ustawienie ich po terminie wynikającym z § 4 ust. 2a pkt. </w:t>
      </w:r>
      <w:r w:rsidR="00EE2888">
        <w:t>7</w:t>
      </w:r>
      <w:r w:rsidR="00EE2888" w:rsidRPr="00CC430F">
        <w:t xml:space="preserve"> </w:t>
      </w:r>
      <w:r w:rsidRPr="00CC430F">
        <w:t xml:space="preserve">oraz brak przestawienia na żądanie Zamawiającego pojemników do selektywnej zbiórki odpadów lub przestawienie ich po terminie wynikającym z § 4 ust. 2a pkt. </w:t>
      </w:r>
      <w:r w:rsidR="00EE2888">
        <w:t>5</w:t>
      </w:r>
      <w:r w:rsidR="00EE2888" w:rsidRPr="00CC430F">
        <w:t xml:space="preserve"> </w:t>
      </w:r>
      <w:r w:rsidRPr="00CC430F">
        <w:t>– 100,00 zł za każdy stwierdzony przypadek,</w:t>
      </w:r>
    </w:p>
    <w:p w14:paraId="497C6BBF" w14:textId="77777777" w:rsidR="00CC430F" w:rsidRPr="00CC430F" w:rsidRDefault="00CC430F">
      <w:pPr>
        <w:numPr>
          <w:ilvl w:val="2"/>
          <w:numId w:val="16"/>
        </w:numPr>
        <w:tabs>
          <w:tab w:val="clear" w:pos="2160"/>
          <w:tab w:val="num" w:pos="1260"/>
        </w:tabs>
        <w:spacing w:after="0" w:line="240" w:lineRule="auto"/>
        <w:ind w:left="567"/>
        <w:jc w:val="both"/>
      </w:pPr>
      <w:r w:rsidRPr="00CC430F">
        <w:t>brak worków do selektywnej zbiórki odpadów lub dostarczenie ich po terminie wynikającym z § 4 ust. 2 pkt. 4 – 100,00 zł za każdy stwierdzony przypadek,</w:t>
      </w:r>
    </w:p>
    <w:p w14:paraId="453E6D0E" w14:textId="6D1962F6" w:rsidR="00CC430F" w:rsidRPr="00CC430F" w:rsidRDefault="00CC430F">
      <w:pPr>
        <w:numPr>
          <w:ilvl w:val="2"/>
          <w:numId w:val="16"/>
        </w:numPr>
        <w:tabs>
          <w:tab w:val="clear" w:pos="2160"/>
          <w:tab w:val="num" w:pos="1260"/>
        </w:tabs>
        <w:spacing w:after="0" w:line="240" w:lineRule="auto"/>
        <w:ind w:left="567"/>
        <w:jc w:val="both"/>
      </w:pPr>
      <w:r w:rsidRPr="00CC430F">
        <w:t>brak właściwego stanu sanitarnego</w:t>
      </w:r>
      <w:r w:rsidR="00B61E1D">
        <w:t xml:space="preserve"> lub </w:t>
      </w:r>
      <w:r w:rsidRPr="00CC430F">
        <w:t>technicznego pojemników do selektywnej zbiórki odpadów – 100,00 zł za każdy stwierdzony przypadek,</w:t>
      </w:r>
    </w:p>
    <w:p w14:paraId="06EA96CB" w14:textId="421B7B22" w:rsidR="00CC430F" w:rsidRPr="00CC430F" w:rsidRDefault="00CC430F">
      <w:pPr>
        <w:numPr>
          <w:ilvl w:val="1"/>
          <w:numId w:val="16"/>
        </w:numPr>
        <w:tabs>
          <w:tab w:val="clear" w:pos="1777"/>
        </w:tabs>
        <w:spacing w:after="0" w:line="240" w:lineRule="auto"/>
        <w:ind w:left="567"/>
        <w:jc w:val="both"/>
      </w:pPr>
      <w:r w:rsidRPr="00CC430F">
        <w:t xml:space="preserve">za stwierdzone </w:t>
      </w:r>
      <w:bookmarkStart w:id="19" w:name="_Hlk119416627"/>
      <w:r w:rsidRPr="00CC430F">
        <w:t>nieprawidłowości</w:t>
      </w:r>
      <w:bookmarkEnd w:id="19"/>
      <w:r w:rsidR="00AF4AE5">
        <w:t xml:space="preserve"> </w:t>
      </w:r>
      <w:r w:rsidR="00AF4AE5" w:rsidRPr="00CC430F">
        <w:t>w zakresie odbierania odpadów</w:t>
      </w:r>
      <w:r w:rsidR="00AF4AE5">
        <w:t xml:space="preserve"> </w:t>
      </w:r>
      <w:r w:rsidRPr="00CC430F">
        <w:t>wielkogabarytowych, mebli, zużytych opon, zużytego sprzętu elektrycznego i elektronicznego oraz wielkogabarytowych opakowań ulegających biodegradacji i choinek, tj.:</w:t>
      </w:r>
    </w:p>
    <w:p w14:paraId="70A7A204" w14:textId="77777777" w:rsidR="00CC430F" w:rsidRPr="00CC430F" w:rsidRDefault="00CC430F">
      <w:pPr>
        <w:numPr>
          <w:ilvl w:val="2"/>
          <w:numId w:val="16"/>
        </w:numPr>
        <w:tabs>
          <w:tab w:val="clear" w:pos="2160"/>
          <w:tab w:val="num" w:pos="1260"/>
        </w:tabs>
        <w:spacing w:after="0" w:line="240" w:lineRule="auto"/>
        <w:ind w:left="567"/>
        <w:jc w:val="both"/>
      </w:pPr>
      <w:r w:rsidRPr="00CC430F">
        <w:t>brak odebrania odpadów wielkogabarytowych, mebli, zużytych opon, zużytego sprzętu elektrycznego i elektronicznego lub nieterminowe ich odebranie  z przyczyn leżących po stronie Wykonawcy - 300,00 zł za każdy stwierdzony przypadek</w:t>
      </w:r>
    </w:p>
    <w:p w14:paraId="69FF5D1A" w14:textId="133187BE" w:rsidR="00CC430F" w:rsidRPr="00CC430F" w:rsidRDefault="00CC430F">
      <w:pPr>
        <w:numPr>
          <w:ilvl w:val="2"/>
          <w:numId w:val="16"/>
        </w:numPr>
        <w:tabs>
          <w:tab w:val="clear" w:pos="2160"/>
          <w:tab w:val="num" w:pos="1260"/>
        </w:tabs>
        <w:spacing w:after="0" w:line="240" w:lineRule="auto"/>
        <w:ind w:left="567"/>
        <w:jc w:val="both"/>
      </w:pPr>
      <w:r w:rsidRPr="00CC430F">
        <w:t>brak bieżącego odbierania z nieruchomości choinek w okresie następującym po Świętach Bożego Narodzenia</w:t>
      </w:r>
      <w:r w:rsidR="00AF4AE5">
        <w:t xml:space="preserve"> zgodnie z harmonogramem odbioru odpadów ulegających biodegradacji</w:t>
      </w:r>
      <w:r w:rsidRPr="00CC430F">
        <w:t xml:space="preserve"> – 100,00 zł za każdy stwierdzony przypadek; kara będzie naliczana jako iloczyn kwoty 100,00 zł oraz ilości nieruchomości z których nie odebrano choinek, za każdy dzień,</w:t>
      </w:r>
    </w:p>
    <w:p w14:paraId="04A38CC9" w14:textId="77777777" w:rsidR="00CC430F" w:rsidRPr="00CC430F" w:rsidRDefault="00CC430F">
      <w:pPr>
        <w:numPr>
          <w:ilvl w:val="1"/>
          <w:numId w:val="16"/>
        </w:numPr>
        <w:tabs>
          <w:tab w:val="clear" w:pos="1777"/>
        </w:tabs>
        <w:spacing w:after="0" w:line="240" w:lineRule="auto"/>
        <w:ind w:left="567"/>
        <w:jc w:val="both"/>
      </w:pPr>
      <w:r w:rsidRPr="00CC430F">
        <w:t>za stwierdzone niedostarczenie odpadów do Regionalnej Instalacji Przetwarzania Odpadów Komunalnych (RIPOK) w Lubaniu – 500,00 zł za każdą Mg niedostarczonego odpadu .</w:t>
      </w:r>
    </w:p>
    <w:p w14:paraId="29D044A2" w14:textId="77777777" w:rsidR="00CC430F" w:rsidRPr="00CC430F" w:rsidRDefault="00CC430F">
      <w:pPr>
        <w:numPr>
          <w:ilvl w:val="0"/>
          <w:numId w:val="16"/>
        </w:numPr>
        <w:tabs>
          <w:tab w:val="clear" w:pos="720"/>
        </w:tabs>
        <w:spacing w:after="0" w:line="240" w:lineRule="auto"/>
        <w:ind w:left="284" w:hanging="284"/>
        <w:jc w:val="both"/>
      </w:pPr>
      <w:r w:rsidRPr="00CC430F">
        <w:t>Wykonawca ma prawo do naliczenia Zamawiającemu  kar umownych w następujących przypadkach:</w:t>
      </w:r>
    </w:p>
    <w:p w14:paraId="35E5B931" w14:textId="213C1AD3" w:rsidR="00CC430F" w:rsidRPr="00CC430F" w:rsidRDefault="00CC430F">
      <w:pPr>
        <w:numPr>
          <w:ilvl w:val="1"/>
          <w:numId w:val="16"/>
        </w:numPr>
        <w:tabs>
          <w:tab w:val="clear" w:pos="1777"/>
          <w:tab w:val="num" w:pos="720"/>
        </w:tabs>
        <w:spacing w:after="0" w:line="240" w:lineRule="auto"/>
        <w:ind w:left="567"/>
        <w:jc w:val="both"/>
      </w:pPr>
      <w:r w:rsidRPr="00CC430F">
        <w:t xml:space="preserve">za odstąpienie od umowy z </w:t>
      </w:r>
      <w:r w:rsidR="006F155F">
        <w:t>winy</w:t>
      </w:r>
      <w:r w:rsidRPr="00CC430F">
        <w:t xml:space="preserve"> Zamawiającego - w wysokości 10% wysokości wynagrodzenia, o którym mowa w §9 ust. 1 pkt. b,</w:t>
      </w:r>
    </w:p>
    <w:p w14:paraId="48FE6B6F" w14:textId="77777777" w:rsidR="00CC430F" w:rsidRPr="00CC430F" w:rsidRDefault="00CC430F">
      <w:pPr>
        <w:numPr>
          <w:ilvl w:val="1"/>
          <w:numId w:val="16"/>
        </w:numPr>
        <w:tabs>
          <w:tab w:val="clear" w:pos="1777"/>
          <w:tab w:val="num" w:pos="540"/>
          <w:tab w:val="left" w:pos="720"/>
        </w:tabs>
        <w:spacing w:after="0" w:line="240" w:lineRule="auto"/>
        <w:ind w:left="567"/>
        <w:jc w:val="both"/>
      </w:pPr>
      <w:r w:rsidRPr="00CC430F">
        <w:t>za niedokonywanie aktualizacji załącznika nr 1 do umowy, pomimo posiadania informacji, które wpływają na zmianę danych zawartych w tym załączniku – 100,00 zł za każdy stwierdzony przypadek.</w:t>
      </w:r>
    </w:p>
    <w:p w14:paraId="636C6AF9" w14:textId="77777777" w:rsidR="00CC430F" w:rsidRPr="00CC430F" w:rsidRDefault="00CC430F">
      <w:pPr>
        <w:numPr>
          <w:ilvl w:val="0"/>
          <w:numId w:val="16"/>
        </w:numPr>
        <w:tabs>
          <w:tab w:val="clear" w:pos="720"/>
        </w:tabs>
        <w:spacing w:after="0" w:line="240" w:lineRule="auto"/>
        <w:ind w:left="284" w:hanging="284"/>
        <w:jc w:val="both"/>
      </w:pPr>
      <w:r w:rsidRPr="00CC430F">
        <w:t>Jeżeli rzeczywiste szkody poniesione przez Zamawiającego przewyższają wysokość kar wynikających z ust. 1 Zamawiający zastrzega sobie prawo dochodzenia odszkodowania uzupełniającego na zasadach ogólnych.</w:t>
      </w:r>
    </w:p>
    <w:p w14:paraId="5150B0A4" w14:textId="77777777" w:rsidR="00CC430F" w:rsidRPr="00CC430F" w:rsidRDefault="00CC430F">
      <w:pPr>
        <w:numPr>
          <w:ilvl w:val="0"/>
          <w:numId w:val="16"/>
        </w:numPr>
        <w:tabs>
          <w:tab w:val="clear" w:pos="720"/>
        </w:tabs>
        <w:spacing w:after="0" w:line="240" w:lineRule="auto"/>
        <w:ind w:left="284" w:hanging="284"/>
        <w:jc w:val="both"/>
      </w:pPr>
      <w:r w:rsidRPr="00CC430F">
        <w:t>Zamawiający zastrzega sobie prawo kumulowania kar umownych za odstąpienie od umowy z prawem do tego odstąpienia lub karą za opóźnienia.</w:t>
      </w:r>
    </w:p>
    <w:p w14:paraId="1F9569C8" w14:textId="77777777" w:rsidR="00CC430F" w:rsidRPr="00CC430F" w:rsidRDefault="00CC430F" w:rsidP="00CC430F">
      <w:pPr>
        <w:spacing w:after="0" w:line="240" w:lineRule="auto"/>
        <w:jc w:val="both"/>
      </w:pPr>
    </w:p>
    <w:p w14:paraId="4207EE34" w14:textId="163B2EA0" w:rsidR="00CC430F" w:rsidRPr="00CC430F" w:rsidRDefault="00CC430F" w:rsidP="00F21FD8">
      <w:pPr>
        <w:spacing w:line="240" w:lineRule="auto"/>
        <w:jc w:val="center"/>
      </w:pPr>
      <w:r w:rsidRPr="00CC430F">
        <w:rPr>
          <w:b/>
          <w:bCs/>
        </w:rPr>
        <w:lastRenderedPageBreak/>
        <w:t>§1</w:t>
      </w:r>
      <w:r w:rsidR="009947BE">
        <w:rPr>
          <w:b/>
          <w:bCs/>
        </w:rPr>
        <w:t>2</w:t>
      </w:r>
    </w:p>
    <w:p w14:paraId="454A24D8" w14:textId="77777777" w:rsidR="00CC430F" w:rsidRPr="00CC430F" w:rsidRDefault="00CC430F">
      <w:pPr>
        <w:numPr>
          <w:ilvl w:val="0"/>
          <w:numId w:val="17"/>
        </w:numPr>
        <w:tabs>
          <w:tab w:val="clear" w:pos="720"/>
        </w:tabs>
        <w:spacing w:after="0" w:line="240" w:lineRule="auto"/>
        <w:ind w:left="284" w:hanging="284"/>
        <w:jc w:val="both"/>
      </w:pPr>
      <w:r w:rsidRPr="00CC430F">
        <w:t>W przypadku stwierdzenia przez Zamawiającego opóźnień lub zwłoki w wykonaniu Przedmiotu umowy przez Wykonawcę lub stwierdzenia w realizacji usługi istotnych wad wynikających z przyczyn leżących po stronie Wykonawcy, Zamawiający wyznaczy termin usunięcia wad lub wyznaczy dodatkowy termin w wykonaniu  Przedmiotu umowy.</w:t>
      </w:r>
    </w:p>
    <w:p w14:paraId="48745825" w14:textId="1AAE6936" w:rsidR="00CC430F" w:rsidRPr="00CC430F" w:rsidRDefault="00CC430F">
      <w:pPr>
        <w:numPr>
          <w:ilvl w:val="0"/>
          <w:numId w:val="17"/>
        </w:numPr>
        <w:tabs>
          <w:tab w:val="clear" w:pos="720"/>
        </w:tabs>
        <w:spacing w:after="0" w:line="240" w:lineRule="auto"/>
        <w:ind w:left="284" w:hanging="284"/>
        <w:jc w:val="both"/>
      </w:pPr>
      <w:r w:rsidRPr="00CC430F">
        <w:t>Wyznaczenie dodatkowych terminów w okolicznościach przedstawionych w ust. 1 nie zwalnia Wykonawcy z obowiązku zapłacenia kar umownych wynikających z §1</w:t>
      </w:r>
      <w:r w:rsidR="009947BE">
        <w:t>1</w:t>
      </w:r>
      <w:r w:rsidRPr="00CC430F">
        <w:t xml:space="preserve"> ust. 1</w:t>
      </w:r>
    </w:p>
    <w:p w14:paraId="32666FF0" w14:textId="77777777" w:rsidR="00CC430F" w:rsidRPr="00CC430F" w:rsidRDefault="00CC430F" w:rsidP="00CC430F">
      <w:pPr>
        <w:spacing w:after="0" w:line="240" w:lineRule="auto"/>
        <w:jc w:val="both"/>
      </w:pPr>
    </w:p>
    <w:p w14:paraId="1EE124A1" w14:textId="61CB2E85" w:rsidR="00CC430F" w:rsidRPr="00CC430F" w:rsidRDefault="00CC430F" w:rsidP="00F21FD8">
      <w:pPr>
        <w:spacing w:line="240" w:lineRule="auto"/>
        <w:jc w:val="center"/>
      </w:pPr>
      <w:r w:rsidRPr="00CC430F">
        <w:rPr>
          <w:b/>
          <w:bCs/>
        </w:rPr>
        <w:t>§1</w:t>
      </w:r>
      <w:r w:rsidR="009947BE">
        <w:rPr>
          <w:b/>
          <w:bCs/>
        </w:rPr>
        <w:t>3</w:t>
      </w:r>
    </w:p>
    <w:p w14:paraId="3E46F12E" w14:textId="77777777" w:rsidR="00CC430F" w:rsidRPr="00CC430F" w:rsidRDefault="00CC430F">
      <w:pPr>
        <w:numPr>
          <w:ilvl w:val="0"/>
          <w:numId w:val="18"/>
        </w:numPr>
        <w:tabs>
          <w:tab w:val="clear" w:pos="720"/>
        </w:tabs>
        <w:spacing w:after="0" w:line="240" w:lineRule="auto"/>
        <w:ind w:left="284" w:hanging="284"/>
        <w:jc w:val="both"/>
      </w:pPr>
      <w:r w:rsidRPr="00CC430F">
        <w:t xml:space="preserve">Wykonawca ponosi odpowiedzialność wobec osób trzecich za szkody wynikłe </w:t>
      </w:r>
      <w:r w:rsidRPr="00CC430F">
        <w:br/>
        <w:t>z niewykonania lub nieprawidłowego wykonania Przedmiotu umowy oraz za szkody wyrządzone w trakcie wykonywania przedmiotu umowy.</w:t>
      </w:r>
    </w:p>
    <w:p w14:paraId="226E4394" w14:textId="7B234D5E" w:rsidR="006451B6" w:rsidRDefault="006451B6">
      <w:pPr>
        <w:numPr>
          <w:ilvl w:val="0"/>
          <w:numId w:val="18"/>
        </w:numPr>
        <w:tabs>
          <w:tab w:val="clear" w:pos="720"/>
        </w:tabs>
        <w:spacing w:after="0" w:line="240" w:lineRule="auto"/>
        <w:ind w:left="284" w:hanging="284"/>
        <w:jc w:val="both"/>
      </w:pPr>
      <w:r w:rsidRPr="006451B6">
        <w:t>Wykonawca zobowiązany jest do przedstawienia Zamawiającemu w ciągu 7 dni roboczych od podpisania umowy, lecz nie później niż przed przystąpieniem do jej realizacji, polisy ubezpieczenia od odpowiedzialności cywilnej w zakresie prowadzonej działalności na sumę nie niższą niż 500 000,00 zł i na okres nie krótszy niż czas trwania umowy</w:t>
      </w:r>
      <w:r>
        <w:t>.</w:t>
      </w:r>
    </w:p>
    <w:p w14:paraId="74DFE95B" w14:textId="3FCC79ED" w:rsidR="00CC430F" w:rsidRPr="00CC430F" w:rsidRDefault="00CC430F">
      <w:pPr>
        <w:numPr>
          <w:ilvl w:val="0"/>
          <w:numId w:val="18"/>
        </w:numPr>
        <w:tabs>
          <w:tab w:val="clear" w:pos="720"/>
        </w:tabs>
        <w:spacing w:after="0" w:line="240" w:lineRule="auto"/>
        <w:ind w:left="284" w:hanging="284"/>
        <w:jc w:val="both"/>
      </w:pPr>
      <w:r w:rsidRPr="00CC430F">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14:paraId="4D08445D" w14:textId="77777777" w:rsidR="00CC430F" w:rsidRPr="00CC430F" w:rsidRDefault="00CC430F">
      <w:pPr>
        <w:numPr>
          <w:ilvl w:val="0"/>
          <w:numId w:val="18"/>
        </w:numPr>
        <w:tabs>
          <w:tab w:val="clear" w:pos="720"/>
        </w:tabs>
        <w:spacing w:after="0" w:line="240" w:lineRule="auto"/>
        <w:ind w:left="284" w:hanging="284"/>
        <w:jc w:val="both"/>
      </w:pPr>
      <w:r w:rsidRPr="00CC430F">
        <w:t>Przedstawienie Zamawiającemu potwierdzeń kontynuacji polisy lub nowej polisy musi nastąpić najpóźniej w dniu następującym po dniu utraty ważności poprzedniej polisy.</w:t>
      </w:r>
    </w:p>
    <w:p w14:paraId="7F5AF544" w14:textId="77777777" w:rsidR="006F694D" w:rsidRDefault="00CC430F">
      <w:pPr>
        <w:numPr>
          <w:ilvl w:val="0"/>
          <w:numId w:val="18"/>
        </w:numPr>
        <w:tabs>
          <w:tab w:val="clear" w:pos="720"/>
        </w:tabs>
        <w:spacing w:line="240" w:lineRule="auto"/>
        <w:ind w:left="284" w:hanging="284"/>
        <w:jc w:val="both"/>
      </w:pPr>
      <w:r w:rsidRPr="00CC430F">
        <w:t>Niezrealizowanie przez Wykonawcę obowiązków wynikających z ust. 1-4 uprawnia Zamawiającego do odstąpienia od niniejszej umowy oraz naliczenia kar umownych wynikających z §1</w:t>
      </w:r>
      <w:r w:rsidR="00FD70E5">
        <w:t>1</w:t>
      </w:r>
      <w:r w:rsidRPr="00CC430F">
        <w:t xml:space="preserve"> ust. 1 pkt 1</w:t>
      </w:r>
      <w:r w:rsidR="00F21FD8">
        <w:t>)</w:t>
      </w:r>
      <w:r w:rsidRPr="00CC430F">
        <w:t>.</w:t>
      </w:r>
    </w:p>
    <w:p w14:paraId="23BEC018" w14:textId="77777777" w:rsidR="00361BE8" w:rsidRDefault="006F694D">
      <w:pPr>
        <w:numPr>
          <w:ilvl w:val="0"/>
          <w:numId w:val="18"/>
        </w:numPr>
        <w:tabs>
          <w:tab w:val="clear" w:pos="720"/>
        </w:tabs>
        <w:spacing w:after="0" w:line="240" w:lineRule="auto"/>
        <w:ind w:left="284" w:hanging="284"/>
        <w:jc w:val="both"/>
      </w:pPr>
      <w:r>
        <w:t xml:space="preserve">Członkowie konsorcjum Wykonawcy ponoszą solidarną odpowiedzialność względem Zamawiającego za zobowiązania wynikające z Umowy oraz za wniesienie zabezpieczenia. </w:t>
      </w:r>
    </w:p>
    <w:p w14:paraId="50C49D51" w14:textId="3A993CD0" w:rsidR="00361BE8" w:rsidRDefault="006F694D" w:rsidP="00361BE8">
      <w:pPr>
        <w:spacing w:after="0" w:line="240" w:lineRule="auto"/>
        <w:ind w:left="284"/>
        <w:jc w:val="both"/>
      </w:pPr>
      <w:r>
        <w:t>Ponadto członkowie konsorcjum ponoszą solidarną odpowiedzialność względem Zamawiającego za roszczenia zwrotne przysługujące Zamawiającemu z tytułu zaspokojenia roszczeń osób trzecich (w tym Podwykonawców i Dalszych Podwykonawców) wynikających ze szkód lub zaległych płatności powstałych przy lub w związku z wykonywaniem Umowy, za które odpowiada którykolwiek z konsorcjantów.</w:t>
      </w:r>
    </w:p>
    <w:p w14:paraId="2DBBFB9B" w14:textId="048F7501" w:rsidR="006F694D" w:rsidRPr="00F21FD8" w:rsidRDefault="006F694D" w:rsidP="00361BE8">
      <w:pPr>
        <w:spacing w:after="0" w:line="240" w:lineRule="auto"/>
        <w:ind w:left="284"/>
        <w:jc w:val="both"/>
      </w:pPr>
      <w:r>
        <w:t>Członkowie konsorcjum Wykonawcy ponoszą solidarną odpowiedzialność względem Zamawiającego za zwrot uiszczonych przez Zamawiającego kwot podatków, opłat sądowych lub administracyjnych albo innych danin publicznoprawnych, które zgodnie z Umową zobowiązany był uiścić Wykonawca.</w:t>
      </w:r>
      <w:r w:rsidR="00361BE8">
        <w:rPr>
          <w:rStyle w:val="Odwoanieprzypisudolnego"/>
        </w:rPr>
        <w:footnoteReference w:id="2"/>
      </w:r>
    </w:p>
    <w:p w14:paraId="3DB42573" w14:textId="77777777" w:rsidR="00CC430F" w:rsidRPr="00CC430F" w:rsidRDefault="00CC430F" w:rsidP="00F21FD8">
      <w:pPr>
        <w:spacing w:line="240" w:lineRule="auto"/>
        <w:jc w:val="center"/>
        <w:rPr>
          <w:b/>
          <w:bCs/>
        </w:rPr>
      </w:pPr>
      <w:r w:rsidRPr="00CC430F">
        <w:rPr>
          <w:b/>
          <w:bCs/>
        </w:rPr>
        <w:t>§14</w:t>
      </w:r>
    </w:p>
    <w:p w14:paraId="430D8378" w14:textId="6F1BC54D" w:rsidR="00CC430F" w:rsidRPr="00CC430F" w:rsidRDefault="00CC430F">
      <w:pPr>
        <w:numPr>
          <w:ilvl w:val="0"/>
          <w:numId w:val="20"/>
        </w:numPr>
        <w:spacing w:after="0" w:line="240" w:lineRule="auto"/>
        <w:ind w:left="284" w:hanging="284"/>
        <w:jc w:val="both"/>
      </w:pPr>
      <w:r w:rsidRPr="00CC430F">
        <w:t xml:space="preserve">Strony dopuszczają zmianę postanowień niniejszej umowy zgodnie z wymogami art. </w:t>
      </w:r>
      <w:r w:rsidR="000B5EBA">
        <w:t>455</w:t>
      </w:r>
      <w:r w:rsidRPr="00CC430F">
        <w:t xml:space="preserve"> ustawy z dnia </w:t>
      </w:r>
      <w:r w:rsidR="000B5EBA">
        <w:t>11 września</w:t>
      </w:r>
      <w:r w:rsidRPr="00CC430F">
        <w:t xml:space="preserve"> 20</w:t>
      </w:r>
      <w:r w:rsidR="000B5EBA">
        <w:t>19</w:t>
      </w:r>
      <w:r w:rsidRPr="00CC430F">
        <w:t xml:space="preserve"> r. Prawo zamówień publicznych w przypadku wystąpienia okoliczności, których nie można było przewidzieć w chwili zawarcia umowy, a w szczególności:</w:t>
      </w:r>
    </w:p>
    <w:p w14:paraId="78797280" w14:textId="77F0943F" w:rsidR="00CC430F" w:rsidRPr="00CC430F" w:rsidRDefault="00CC430F">
      <w:pPr>
        <w:pStyle w:val="Akapitzlist"/>
        <w:numPr>
          <w:ilvl w:val="2"/>
          <w:numId w:val="51"/>
        </w:numPr>
        <w:spacing w:after="0" w:line="240" w:lineRule="auto"/>
        <w:ind w:left="709" w:hanging="425"/>
        <w:jc w:val="both"/>
      </w:pPr>
      <w:r w:rsidRPr="00CC430F">
        <w:t xml:space="preserve">wystąpienia wyjątkowych okoliczności, niezależnych od stron umowy, których nie można było przewidzieć w chwili zawierania umowy, a </w:t>
      </w:r>
      <w:r w:rsidR="0000432A">
        <w:t xml:space="preserve">które </w:t>
      </w:r>
      <w:r w:rsidRPr="00CC430F">
        <w:t xml:space="preserve">wpływają na </w:t>
      </w:r>
      <w:r w:rsidR="0000432A">
        <w:t xml:space="preserve">prawidłową </w:t>
      </w:r>
      <w:r w:rsidRPr="00CC430F">
        <w:t xml:space="preserve"> realizację</w:t>
      </w:r>
      <w:r w:rsidR="0000432A">
        <w:t xml:space="preserve"> umowy</w:t>
      </w:r>
      <w:r w:rsidRPr="00CC430F">
        <w:t>;</w:t>
      </w:r>
    </w:p>
    <w:p w14:paraId="662A8585" w14:textId="63741CA9" w:rsidR="00CC430F" w:rsidRPr="00CC430F" w:rsidRDefault="00CC430F">
      <w:pPr>
        <w:pStyle w:val="Akapitzlist"/>
        <w:numPr>
          <w:ilvl w:val="2"/>
          <w:numId w:val="51"/>
        </w:numPr>
        <w:spacing w:after="0" w:line="240" w:lineRule="auto"/>
        <w:ind w:left="709" w:hanging="425"/>
        <w:jc w:val="both"/>
      </w:pPr>
      <w:r w:rsidRPr="00CC430F">
        <w:t>terminu wykonania zamówienia - możliwość zmiany terminu wykonania zamówienia w sytuacjach, których nie można było przewidzieć z chwilą wszczęcia postępowania</w:t>
      </w:r>
      <w:r w:rsidR="0000432A">
        <w:t xml:space="preserve"> o udzielenie zamówienia objętego niniejszą umową</w:t>
      </w:r>
      <w:r w:rsidRPr="00CC430F">
        <w:t>;</w:t>
      </w:r>
    </w:p>
    <w:p w14:paraId="08512440" w14:textId="0E34F274" w:rsidR="00CC430F" w:rsidRPr="00CC430F" w:rsidRDefault="00CC430F">
      <w:pPr>
        <w:pStyle w:val="Akapitzlist"/>
        <w:numPr>
          <w:ilvl w:val="2"/>
          <w:numId w:val="51"/>
        </w:numPr>
        <w:spacing w:after="0" w:line="240" w:lineRule="auto"/>
        <w:ind w:left="709" w:hanging="425"/>
        <w:jc w:val="both"/>
      </w:pPr>
      <w:r w:rsidRPr="00CC430F">
        <w:t>zmiana stawki i kwoty podatku VAT, łącznie z konsekwencjami rachunkowymi dotyczącymi obliczenia kwoty brutto - przypadku wejścia w życie zmian odpowiednich przepisów prawa.</w:t>
      </w:r>
    </w:p>
    <w:p w14:paraId="2BE85210" w14:textId="4EE010D7" w:rsidR="00CC430F" w:rsidRPr="00CC430F" w:rsidRDefault="00CC430F">
      <w:pPr>
        <w:pStyle w:val="Akapitzlist"/>
        <w:numPr>
          <w:ilvl w:val="2"/>
          <w:numId w:val="51"/>
        </w:numPr>
        <w:spacing w:after="0" w:line="240" w:lineRule="auto"/>
        <w:ind w:left="709" w:hanging="425"/>
        <w:jc w:val="both"/>
      </w:pPr>
      <w:r w:rsidRPr="00CC430F">
        <w:t>innych przyczyn zewnętrznych niezależnych od Zamawiającego i Wykonawcy skutkujących niemożliwością wykonania Przedmiotu zamówienia – w zakresie Przedmiotu umowy i warunków świadczenia usługi;</w:t>
      </w:r>
    </w:p>
    <w:p w14:paraId="0AA10D1A" w14:textId="6C88A12C" w:rsidR="00CC430F" w:rsidRPr="00CC430F" w:rsidRDefault="00CC430F">
      <w:pPr>
        <w:pStyle w:val="Akapitzlist"/>
        <w:numPr>
          <w:ilvl w:val="2"/>
          <w:numId w:val="51"/>
        </w:numPr>
        <w:spacing w:after="0" w:line="240" w:lineRule="auto"/>
        <w:ind w:left="709" w:hanging="425"/>
        <w:jc w:val="both"/>
      </w:pPr>
      <w:r w:rsidRPr="00CC430F">
        <w:lastRenderedPageBreak/>
        <w:t xml:space="preserve">zmiana istotnych postanowień umowy w przypadku zmiany przepisów prawa, w szczególności prawa miejscowego, które będzie miało istotny wpływ na postanowienia umowy. </w:t>
      </w:r>
    </w:p>
    <w:p w14:paraId="5F805764" w14:textId="6AA61C18" w:rsidR="00CC430F" w:rsidRPr="00CC430F" w:rsidRDefault="00CC430F">
      <w:pPr>
        <w:pStyle w:val="Akapitzlist"/>
        <w:numPr>
          <w:ilvl w:val="2"/>
          <w:numId w:val="51"/>
        </w:numPr>
        <w:spacing w:after="0" w:line="240" w:lineRule="auto"/>
        <w:ind w:left="709" w:hanging="425"/>
        <w:jc w:val="both"/>
      </w:pPr>
      <w:r w:rsidRPr="00CC430F">
        <w:t>zmian organizacyjnych stron np. zmiana reprezentacji, zmiana formy prawnej.</w:t>
      </w:r>
    </w:p>
    <w:p w14:paraId="59A572F7" w14:textId="77777777" w:rsidR="00CC430F" w:rsidRPr="00CC430F" w:rsidRDefault="00CC430F">
      <w:pPr>
        <w:numPr>
          <w:ilvl w:val="0"/>
          <w:numId w:val="20"/>
        </w:numPr>
        <w:spacing w:after="0" w:line="240" w:lineRule="auto"/>
        <w:ind w:left="284" w:hanging="284"/>
        <w:jc w:val="both"/>
      </w:pPr>
      <w:r w:rsidRPr="00CC430F">
        <w:t xml:space="preserve">   Zmiana wynagrodzenia Wykonawcy może ulec zmianie w przypadku:</w:t>
      </w:r>
    </w:p>
    <w:p w14:paraId="3B384D31" w14:textId="2FF0E918" w:rsidR="00CC430F" w:rsidRPr="00CC430F" w:rsidRDefault="00CC430F">
      <w:pPr>
        <w:pStyle w:val="Akapitzlist"/>
        <w:numPr>
          <w:ilvl w:val="0"/>
          <w:numId w:val="52"/>
        </w:numPr>
        <w:spacing w:after="0" w:line="240" w:lineRule="auto"/>
        <w:ind w:hanging="436"/>
        <w:jc w:val="both"/>
      </w:pPr>
      <w:r w:rsidRPr="00CC430F">
        <w:t>zmiany stawki urzędowej podatku VAT</w:t>
      </w:r>
      <w:r w:rsidR="00F21FD8">
        <w:t>;</w:t>
      </w:r>
    </w:p>
    <w:p w14:paraId="79F61402" w14:textId="374D6A39" w:rsidR="00CC430F" w:rsidRPr="00CC430F" w:rsidRDefault="00CC430F">
      <w:pPr>
        <w:pStyle w:val="Akapitzlist"/>
        <w:numPr>
          <w:ilvl w:val="0"/>
          <w:numId w:val="52"/>
        </w:numPr>
        <w:spacing w:after="0" w:line="240" w:lineRule="auto"/>
        <w:ind w:hanging="436"/>
        <w:jc w:val="both"/>
      </w:pPr>
      <w:r w:rsidRPr="00CC430F">
        <w:t>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p>
    <w:p w14:paraId="706A8E4E" w14:textId="02B46177" w:rsidR="00CC430F" w:rsidRPr="00CC430F" w:rsidRDefault="00CC430F">
      <w:pPr>
        <w:pStyle w:val="Akapitzlist"/>
        <w:numPr>
          <w:ilvl w:val="0"/>
          <w:numId w:val="52"/>
        </w:numPr>
        <w:spacing w:after="0" w:line="240" w:lineRule="auto"/>
        <w:jc w:val="both"/>
      </w:pPr>
      <w:r w:rsidRPr="00CC430F">
        <w:t>wzrost lub zmniejszenie się o więcej niż 5 % w stosunku do początkowej liczby nieruchomości niezamieszkałych lub mieszkańców podanej w niniejszej SWZ, oraz ilość wytwarzanych odpadów wzrośnie lub zmniejszy się o więcej niż 1</w:t>
      </w:r>
      <w:r w:rsidR="00FD70E5">
        <w:t>1</w:t>
      </w:r>
      <w:r w:rsidRPr="00CC430F">
        <w:t xml:space="preserve"> % w stosunku do początkowej liczby podanej w niniejszej SWZ. Zwiększenie wynagrodzenia dopuszczalne jest o kwotę nie większa niż udokumentowany wzrost kosztów świadczenia usług.</w:t>
      </w:r>
    </w:p>
    <w:p w14:paraId="42E230A9" w14:textId="77777777" w:rsidR="00CC430F" w:rsidRPr="00CC430F" w:rsidRDefault="00CC430F">
      <w:pPr>
        <w:numPr>
          <w:ilvl w:val="0"/>
          <w:numId w:val="20"/>
        </w:numPr>
        <w:spacing w:after="0" w:line="240" w:lineRule="auto"/>
        <w:ind w:left="284" w:hanging="284"/>
        <w:jc w:val="both"/>
      </w:pPr>
      <w:r w:rsidRPr="00CC430F">
        <w:t>Zmiany postanowień niniejszej umowy wymagają formy pisemnej pod rygorem jej nieważności.</w:t>
      </w:r>
    </w:p>
    <w:p w14:paraId="7A7193A4" w14:textId="77777777" w:rsidR="00CC430F" w:rsidRPr="00CC430F" w:rsidRDefault="00CC430F" w:rsidP="00CC430F">
      <w:pPr>
        <w:spacing w:after="0" w:line="240" w:lineRule="auto"/>
        <w:jc w:val="both"/>
      </w:pPr>
    </w:p>
    <w:p w14:paraId="7239E905" w14:textId="7B045AF6" w:rsidR="00CC430F" w:rsidRPr="00CC430F" w:rsidRDefault="00CC430F" w:rsidP="00222DC8">
      <w:pPr>
        <w:spacing w:line="240" w:lineRule="auto"/>
        <w:jc w:val="center"/>
      </w:pPr>
      <w:r w:rsidRPr="00CC430F">
        <w:rPr>
          <w:b/>
        </w:rPr>
        <w:t>§15</w:t>
      </w:r>
    </w:p>
    <w:p w14:paraId="32AD5B21" w14:textId="5FEBFED9" w:rsidR="00CC430F" w:rsidRPr="00CC430F" w:rsidRDefault="00CC430F">
      <w:pPr>
        <w:pStyle w:val="Akapitzlist"/>
        <w:numPr>
          <w:ilvl w:val="3"/>
          <w:numId w:val="53"/>
        </w:numPr>
        <w:spacing w:after="0" w:line="240" w:lineRule="auto"/>
        <w:ind w:left="284" w:hanging="284"/>
        <w:jc w:val="both"/>
      </w:pPr>
      <w:r w:rsidRPr="00CC430F">
        <w:t xml:space="preserve">Wykonawca za zgodą Zamawiającego, udzieloną w formie pisemnej, może zlecić w części realizację Przedmiotu umowy podwykonawcy bez naruszania swych zobowiązań wynikających z niniejszej umowy. Realizacja umowy będzie się odbywać pod jego firmą.  </w:t>
      </w:r>
    </w:p>
    <w:p w14:paraId="367687A5" w14:textId="77777777" w:rsidR="009E11F0" w:rsidRDefault="00CC430F">
      <w:pPr>
        <w:pStyle w:val="Akapitzlist"/>
        <w:numPr>
          <w:ilvl w:val="3"/>
          <w:numId w:val="53"/>
        </w:numPr>
        <w:spacing w:after="0" w:line="240" w:lineRule="auto"/>
        <w:ind w:left="284" w:hanging="284"/>
        <w:jc w:val="both"/>
      </w:pPr>
      <w:r w:rsidRPr="00CC430F">
        <w:t>Zlecenie wykonania części Przedmiotu zamówienia podwykonawcom nie zmienia zobowiązań Wykonawcy wobec Zamawiającego za wykonanie powierzonej części.</w:t>
      </w:r>
    </w:p>
    <w:p w14:paraId="3C958A39" w14:textId="77777777" w:rsidR="009E11F0" w:rsidRDefault="00CC430F">
      <w:pPr>
        <w:pStyle w:val="Akapitzlist"/>
        <w:numPr>
          <w:ilvl w:val="3"/>
          <w:numId w:val="53"/>
        </w:numPr>
        <w:spacing w:after="0" w:line="240" w:lineRule="auto"/>
        <w:ind w:left="284" w:hanging="284"/>
        <w:jc w:val="both"/>
      </w:pPr>
      <w:r w:rsidRPr="00CC430F">
        <w:t>Wykonawca jest odpowiedzialny za działania, uchybienia i zaniedbania podwykonawców i jego pracowników w takim samym stopniu, jakby to były działania, uchybienia jego własne i jego pracowników.</w:t>
      </w:r>
    </w:p>
    <w:p w14:paraId="04E2B3E8" w14:textId="77777777" w:rsidR="009E11F0" w:rsidRDefault="00CC430F">
      <w:pPr>
        <w:pStyle w:val="Akapitzlist"/>
        <w:numPr>
          <w:ilvl w:val="3"/>
          <w:numId w:val="53"/>
        </w:numPr>
        <w:spacing w:after="0" w:line="240" w:lineRule="auto"/>
        <w:ind w:left="284" w:hanging="284"/>
        <w:jc w:val="both"/>
      </w:pPr>
      <w:r w:rsidRPr="00CC430F">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CC430F">
        <w:br/>
        <w:t xml:space="preserve">w związku z realizacją umowy. Nieterminowe regulowanie wymagalnych zobowiązań wobec wyżej wskazanych podmiotów stanowi nienależyte wykonywanie umowy i uprawnia Zamawiającego do dokonania wypłaty kwot z wynagrodzenia Wykonawcy, w celu dokonania zapłaty należności na rzecz Podwykonawców, Dostawców lub Usługodawców. </w:t>
      </w:r>
    </w:p>
    <w:p w14:paraId="2426E2D6" w14:textId="6DDF391D" w:rsidR="009E11F0" w:rsidRDefault="00CC430F">
      <w:pPr>
        <w:pStyle w:val="Akapitzlist"/>
        <w:numPr>
          <w:ilvl w:val="3"/>
          <w:numId w:val="53"/>
        </w:numPr>
        <w:spacing w:after="0" w:line="240" w:lineRule="auto"/>
        <w:ind w:left="284" w:hanging="284"/>
        <w:jc w:val="both"/>
      </w:pPr>
      <w:r w:rsidRPr="00CC430F">
        <w:t xml:space="preserve">Wykonawca może w trakcie realizacji niniejszej umowy zmienić bądź zrezygnować z podwykonawcy, na którego zasoby powoływał się w celu wykazania spełniania warunków, o których mowa w rozdziale </w:t>
      </w:r>
      <w:r w:rsidR="000F60E8">
        <w:t>16</w:t>
      </w:r>
      <w:r w:rsidRPr="00CC430F">
        <w:t xml:space="preserve"> SWZ. Zobowiązany jest w takim przypadku wykazać Zamawiającemu, iż nowy podwykonawca lub Wykonawca samodzielnie spełnia te warunki w stopniu nie mniejszym niż było to wymagane na etapie postępowania o zamówienie publiczne.</w:t>
      </w:r>
    </w:p>
    <w:p w14:paraId="1AD877FE" w14:textId="1DA3D762" w:rsidR="00CC430F" w:rsidRPr="00CC430F" w:rsidRDefault="00CC430F">
      <w:pPr>
        <w:pStyle w:val="Akapitzlist"/>
        <w:numPr>
          <w:ilvl w:val="3"/>
          <w:numId w:val="53"/>
        </w:numPr>
        <w:spacing w:line="240" w:lineRule="auto"/>
        <w:ind w:left="284" w:hanging="284"/>
        <w:jc w:val="both"/>
      </w:pPr>
      <w:r w:rsidRPr="00CC430F">
        <w:t xml:space="preserve">Jeżeli powierzenie podwykonawcy wykonania części zamówienia usługi następuje w trakcie jego realizacji, wykonawca na żądanie zamawiającego przedstawia oświadczenie, o którym mowa w art. </w:t>
      </w:r>
      <w:r w:rsidR="000F60E8">
        <w:t>125</w:t>
      </w:r>
      <w:r w:rsidRPr="00CC430F">
        <w:t xml:space="preserve"> ustawy </w:t>
      </w:r>
      <w:proofErr w:type="spellStart"/>
      <w:r w:rsidRPr="00CC430F">
        <w:t>pzp</w:t>
      </w:r>
      <w:proofErr w:type="spellEnd"/>
      <w:r w:rsidRPr="00CC430F">
        <w:t xml:space="preserve">. </w:t>
      </w:r>
    </w:p>
    <w:p w14:paraId="7D801E11" w14:textId="77777777" w:rsidR="00CC430F" w:rsidRPr="00CC430F" w:rsidRDefault="00CC430F" w:rsidP="000F60E8">
      <w:pPr>
        <w:spacing w:line="240" w:lineRule="auto"/>
        <w:jc w:val="center"/>
        <w:rPr>
          <w:b/>
          <w:bCs/>
        </w:rPr>
      </w:pPr>
      <w:r w:rsidRPr="00CC430F">
        <w:rPr>
          <w:b/>
        </w:rPr>
        <w:t>§16</w:t>
      </w:r>
    </w:p>
    <w:p w14:paraId="370E675D" w14:textId="77777777" w:rsidR="00CC430F" w:rsidRPr="00CC430F" w:rsidRDefault="00CC430F">
      <w:pPr>
        <w:numPr>
          <w:ilvl w:val="0"/>
          <w:numId w:val="21"/>
        </w:numPr>
        <w:spacing w:after="0" w:line="240" w:lineRule="auto"/>
        <w:ind w:left="284" w:hanging="284"/>
        <w:jc w:val="both"/>
        <w:rPr>
          <w:bCs/>
        </w:rPr>
      </w:pPr>
      <w:r w:rsidRPr="00CC430F">
        <w:rPr>
          <w:bCs/>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14:paraId="3EA037EC" w14:textId="77777777" w:rsidR="00CC430F" w:rsidRPr="00CC430F" w:rsidRDefault="00CC430F">
      <w:pPr>
        <w:numPr>
          <w:ilvl w:val="0"/>
          <w:numId w:val="21"/>
        </w:numPr>
        <w:spacing w:after="0" w:line="240" w:lineRule="auto"/>
        <w:ind w:left="284" w:hanging="284"/>
        <w:jc w:val="both"/>
        <w:rPr>
          <w:bCs/>
        </w:rPr>
      </w:pPr>
      <w:r w:rsidRPr="00CC430F">
        <w:rPr>
          <w:bCs/>
        </w:rPr>
        <w:t>Oprócz przypadków wskazanych w Umowie oraz Kodeksie cywilnym Zamawiającemu przysługuje prawo do odstąpienia od umowy także w przypadku:</w:t>
      </w:r>
    </w:p>
    <w:p w14:paraId="238E2A1C" w14:textId="21F984D7" w:rsidR="00CC430F" w:rsidRPr="00CC430F" w:rsidRDefault="00CC430F">
      <w:pPr>
        <w:numPr>
          <w:ilvl w:val="1"/>
          <w:numId w:val="21"/>
        </w:numPr>
        <w:spacing w:after="0" w:line="240" w:lineRule="auto"/>
        <w:ind w:left="709"/>
        <w:jc w:val="both"/>
        <w:rPr>
          <w:bCs/>
        </w:rPr>
      </w:pPr>
      <w:r w:rsidRPr="00CC430F">
        <w:rPr>
          <w:bCs/>
        </w:rPr>
        <w:t xml:space="preserve">nie rozpoczęcia przez Wykonawcę wywozu odpadów komunalnych w ciągu 3 dni od 1 stycznia </w:t>
      </w:r>
      <w:r w:rsidR="0000432A" w:rsidRPr="00CC430F">
        <w:rPr>
          <w:bCs/>
        </w:rPr>
        <w:t>202</w:t>
      </w:r>
      <w:r w:rsidR="0000432A">
        <w:rPr>
          <w:bCs/>
        </w:rPr>
        <w:t>3</w:t>
      </w:r>
      <w:r w:rsidR="0000432A" w:rsidRPr="00CC430F">
        <w:rPr>
          <w:bCs/>
        </w:rPr>
        <w:t>r</w:t>
      </w:r>
      <w:r w:rsidRPr="00CC430F">
        <w:rPr>
          <w:bCs/>
        </w:rPr>
        <w:t xml:space="preserve">. </w:t>
      </w:r>
    </w:p>
    <w:p w14:paraId="1FF231B1" w14:textId="77777777" w:rsidR="00CC430F" w:rsidRPr="00CC430F" w:rsidRDefault="00CC430F">
      <w:pPr>
        <w:numPr>
          <w:ilvl w:val="1"/>
          <w:numId w:val="21"/>
        </w:numPr>
        <w:spacing w:after="0" w:line="240" w:lineRule="auto"/>
        <w:ind w:left="709"/>
        <w:jc w:val="both"/>
        <w:rPr>
          <w:bCs/>
        </w:rPr>
      </w:pPr>
      <w:r w:rsidRPr="00CC430F">
        <w:rPr>
          <w:bCs/>
        </w:rPr>
        <w:t>przerwania wykonywania Przedmiotu umowy na okres dłuższy niż  3 dni,</w:t>
      </w:r>
    </w:p>
    <w:p w14:paraId="29690BA6" w14:textId="20F8F4FB" w:rsidR="00CC430F" w:rsidRPr="00CC430F" w:rsidRDefault="00CC430F">
      <w:pPr>
        <w:numPr>
          <w:ilvl w:val="1"/>
          <w:numId w:val="21"/>
        </w:numPr>
        <w:spacing w:after="0" w:line="240" w:lineRule="auto"/>
        <w:ind w:left="709"/>
        <w:jc w:val="both"/>
        <w:rPr>
          <w:bCs/>
        </w:rPr>
      </w:pPr>
      <w:r w:rsidRPr="00CC430F">
        <w:rPr>
          <w:bCs/>
        </w:rPr>
        <w:t xml:space="preserve">braku właściwej jakości usług świadczonych przez Wykonawcę, tj. niezgodnej ze </w:t>
      </w:r>
      <w:r w:rsidR="009573E6">
        <w:rPr>
          <w:bCs/>
        </w:rPr>
        <w:t>SWZ</w:t>
      </w:r>
      <w:r w:rsidRPr="00CC430F">
        <w:rPr>
          <w:bCs/>
        </w:rPr>
        <w:t xml:space="preserve"> oraz ofertą Wykonawcy, a w szczególności przekazywania </w:t>
      </w:r>
      <w:r w:rsidRPr="00CC430F">
        <w:t xml:space="preserve">odpadów komunalnych zmieszanych oraz pozostałości z sortowania odpadów komunalnych przeznaczonych do składowania do </w:t>
      </w:r>
      <w:r w:rsidRPr="00CC430F">
        <w:lastRenderedPageBreak/>
        <w:t>zagospodarowania do instalacji innych, niż wskazanych w niniejszej umowie</w:t>
      </w:r>
      <w:r w:rsidRPr="00CC430F">
        <w:rPr>
          <w:bCs/>
        </w:rPr>
        <w:t xml:space="preserve"> pomimo dwukrotnego wezwania do poprawy jakości usług złożonego na piśmie przez Zamawiającego - po upływie 7 dni od dnia doręczenia drugiego wezwania do poprawy jakości usług,</w:t>
      </w:r>
    </w:p>
    <w:p w14:paraId="3DF0A98F" w14:textId="4046C7CB" w:rsidR="00CC430F" w:rsidRPr="00CC430F" w:rsidRDefault="00CC430F">
      <w:pPr>
        <w:numPr>
          <w:ilvl w:val="1"/>
          <w:numId w:val="21"/>
        </w:numPr>
        <w:spacing w:after="0" w:line="240" w:lineRule="auto"/>
        <w:ind w:left="709"/>
        <w:jc w:val="both"/>
        <w:rPr>
          <w:bCs/>
        </w:rPr>
      </w:pPr>
      <w:r w:rsidRPr="00CC430F">
        <w:rPr>
          <w:bCs/>
        </w:rPr>
        <w:t>uporczywego i notorycznego nieprzestrzegania przez Wykonawcę zapisów niniejszej umowy oraz wymagań wynikających z</w:t>
      </w:r>
      <w:r w:rsidR="000F60E8">
        <w:rPr>
          <w:bCs/>
        </w:rPr>
        <w:t xml:space="preserve"> SWZ</w:t>
      </w:r>
      <w:r w:rsidRPr="00CC430F">
        <w:rPr>
          <w:bCs/>
        </w:rPr>
        <w:t>,</w:t>
      </w:r>
    </w:p>
    <w:p w14:paraId="54A5AD03" w14:textId="77777777" w:rsidR="00CC430F" w:rsidRPr="00CC430F" w:rsidRDefault="00CC430F">
      <w:pPr>
        <w:numPr>
          <w:ilvl w:val="1"/>
          <w:numId w:val="21"/>
        </w:numPr>
        <w:spacing w:after="0" w:line="240" w:lineRule="auto"/>
        <w:ind w:left="709"/>
        <w:jc w:val="both"/>
        <w:rPr>
          <w:bCs/>
        </w:rPr>
      </w:pPr>
      <w:r w:rsidRPr="00CC430F">
        <w:t>braku polisy ubezpieczeniowej lub innego dokumentu potwierdzającego, że Wykonawca jest ubezpieczony w zakresie prowadzonej działalności,</w:t>
      </w:r>
    </w:p>
    <w:p w14:paraId="72EB32AA" w14:textId="77777777" w:rsidR="00CC430F" w:rsidRPr="00CC430F" w:rsidRDefault="00CC430F">
      <w:pPr>
        <w:numPr>
          <w:ilvl w:val="1"/>
          <w:numId w:val="21"/>
        </w:numPr>
        <w:spacing w:after="0" w:line="240" w:lineRule="auto"/>
        <w:ind w:left="709"/>
        <w:jc w:val="both"/>
        <w:rPr>
          <w:bCs/>
        </w:rPr>
      </w:pPr>
      <w:r w:rsidRPr="00CC430F">
        <w:t>utraty przez Wykonawcę uprawnień do wykonywania umowy, wynikających z przepisów prawa,</w:t>
      </w:r>
    </w:p>
    <w:p w14:paraId="44039726" w14:textId="77777777" w:rsidR="00CC430F" w:rsidRPr="00CC430F" w:rsidRDefault="00CC430F">
      <w:pPr>
        <w:numPr>
          <w:ilvl w:val="1"/>
          <w:numId w:val="21"/>
        </w:numPr>
        <w:spacing w:after="0" w:line="240" w:lineRule="auto"/>
        <w:ind w:left="709"/>
        <w:jc w:val="both"/>
        <w:rPr>
          <w:bCs/>
        </w:rPr>
      </w:pPr>
      <w:r w:rsidRPr="00CC430F">
        <w:rPr>
          <w:bCs/>
        </w:rPr>
        <w:t>zaprzestania działalności przez Wykonawcę – w terminie 3 dni od dnia otrzymania informacji o zaprzestaniu działalności,</w:t>
      </w:r>
    </w:p>
    <w:p w14:paraId="58CA5C27" w14:textId="77777777" w:rsidR="00CC430F" w:rsidRPr="00CC430F" w:rsidRDefault="00CC430F">
      <w:pPr>
        <w:numPr>
          <w:ilvl w:val="1"/>
          <w:numId w:val="21"/>
        </w:numPr>
        <w:spacing w:after="0" w:line="240" w:lineRule="auto"/>
        <w:ind w:left="709"/>
        <w:jc w:val="both"/>
        <w:rPr>
          <w:bCs/>
        </w:rPr>
      </w:pPr>
      <w:r w:rsidRPr="00CC430F">
        <w:t>rażące naruszenie przez Wykonawcę postanowień niniejszej umowy,</w:t>
      </w:r>
    </w:p>
    <w:p w14:paraId="663E2BB8" w14:textId="77777777" w:rsidR="00CC430F" w:rsidRPr="00CC430F" w:rsidRDefault="00CC430F">
      <w:pPr>
        <w:numPr>
          <w:ilvl w:val="0"/>
          <w:numId w:val="21"/>
        </w:numPr>
        <w:spacing w:after="0" w:line="240" w:lineRule="auto"/>
        <w:ind w:left="284" w:hanging="284"/>
        <w:jc w:val="both"/>
      </w:pPr>
      <w:r w:rsidRPr="00CC430F">
        <w:t>Wykonawca zachowuje prawo do wynagrodzenia za czynności wykonane w ramach Przedmiotu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14:paraId="7A200CBB" w14:textId="77777777" w:rsidR="00CC430F" w:rsidRPr="00CC430F" w:rsidRDefault="00CC430F">
      <w:pPr>
        <w:numPr>
          <w:ilvl w:val="0"/>
          <w:numId w:val="21"/>
        </w:numPr>
        <w:spacing w:after="0" w:line="240" w:lineRule="auto"/>
        <w:ind w:left="284" w:hanging="284"/>
        <w:jc w:val="both"/>
        <w:rPr>
          <w:bCs/>
        </w:rPr>
      </w:pPr>
      <w:r w:rsidRPr="00CC430F">
        <w:rPr>
          <w:bCs/>
        </w:rPr>
        <w:t>Wykonawcy przysługuje prawo do odstąpienia od umowy w przypadku:</w:t>
      </w:r>
    </w:p>
    <w:p w14:paraId="3A954870" w14:textId="77777777" w:rsidR="00CC430F" w:rsidRPr="00CC430F" w:rsidRDefault="00CC430F">
      <w:pPr>
        <w:numPr>
          <w:ilvl w:val="1"/>
          <w:numId w:val="21"/>
        </w:numPr>
        <w:spacing w:after="0" w:line="240" w:lineRule="auto"/>
        <w:ind w:left="709"/>
        <w:jc w:val="both"/>
        <w:rPr>
          <w:bCs/>
        </w:rPr>
      </w:pPr>
      <w:r w:rsidRPr="00CC430F">
        <w:rPr>
          <w:bCs/>
        </w:rPr>
        <w:t>gdy Zamawiający nie wywiązuje się z obowiązku zapłaty wynagrodzenia za należycie wykonaną usługę po upływie 60 dni od terminu wyznaczonego na zapłatę, pomimo pisemnego wezwania do zapłaty złożonego przez Wykonawcę,</w:t>
      </w:r>
    </w:p>
    <w:p w14:paraId="0C08B6C0" w14:textId="77777777" w:rsidR="00CC430F" w:rsidRPr="00CC430F" w:rsidRDefault="00CC430F">
      <w:pPr>
        <w:numPr>
          <w:ilvl w:val="1"/>
          <w:numId w:val="21"/>
        </w:numPr>
        <w:spacing w:after="0" w:line="240" w:lineRule="auto"/>
        <w:ind w:left="709"/>
        <w:jc w:val="both"/>
        <w:rPr>
          <w:bCs/>
        </w:rPr>
      </w:pPr>
      <w:r w:rsidRPr="00CC430F">
        <w:rPr>
          <w:bCs/>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14:paraId="455790DB" w14:textId="2150E4CE" w:rsidR="00CC430F" w:rsidRPr="00B65666" w:rsidRDefault="00CC430F">
      <w:pPr>
        <w:numPr>
          <w:ilvl w:val="0"/>
          <w:numId w:val="21"/>
        </w:numPr>
        <w:spacing w:after="0" w:line="240" w:lineRule="auto"/>
        <w:jc w:val="both"/>
        <w:rPr>
          <w:bCs/>
        </w:rPr>
      </w:pPr>
      <w:r w:rsidRPr="00B65666">
        <w:rPr>
          <w:bCs/>
        </w:rPr>
        <w:t>Odstąpienie od umowy powinno nastąpić w formie pisemnej, pod rygorem nieważności i zawierać uzasadnienie.</w:t>
      </w:r>
      <w:r w:rsidR="009573E6" w:rsidRPr="00B65666">
        <w:rPr>
          <w:bCs/>
        </w:rPr>
        <w:t xml:space="preserve"> Niezależnie od innych regulacji umownych, Strony mogą dokonać odstąpienia w terminie 30 dni od powzięcia wiadomości o zaistnieniu przyczyny dającej podstawę do odstąpienia. Prawo odstąpienia Strony mogą wykonywać do 30 dni od upływu terminu </w:t>
      </w:r>
      <w:r w:rsidR="00B65666" w:rsidRPr="00B65666">
        <w:rPr>
          <w:bCs/>
        </w:rPr>
        <w:t>realizacji Przedmiotu umowy określonego w §2 ust. 1</w:t>
      </w:r>
      <w:r w:rsidR="00B65666">
        <w:rPr>
          <w:bCs/>
        </w:rPr>
        <w:t>.</w:t>
      </w:r>
    </w:p>
    <w:p w14:paraId="4B5D08BC" w14:textId="77777777" w:rsidR="00CC430F" w:rsidRPr="00CC430F" w:rsidRDefault="00CC430F">
      <w:pPr>
        <w:numPr>
          <w:ilvl w:val="0"/>
          <w:numId w:val="21"/>
        </w:numPr>
        <w:spacing w:after="0" w:line="240" w:lineRule="auto"/>
        <w:ind w:left="284" w:hanging="284"/>
        <w:jc w:val="both"/>
        <w:rPr>
          <w:bCs/>
        </w:rPr>
      </w:pPr>
      <w:r w:rsidRPr="00CC430F">
        <w:rPr>
          <w:bCs/>
        </w:rPr>
        <w:t>Zamawiający w razie odstąpienia od umowy z przyczyn, za które nie odpowiada Wykonawca, obowiązany jest do:</w:t>
      </w:r>
    </w:p>
    <w:p w14:paraId="4B24F2B5" w14:textId="77777777" w:rsidR="00CC430F" w:rsidRPr="00CC430F" w:rsidRDefault="00CC430F">
      <w:pPr>
        <w:numPr>
          <w:ilvl w:val="1"/>
          <w:numId w:val="21"/>
        </w:numPr>
        <w:spacing w:after="0" w:line="240" w:lineRule="auto"/>
        <w:ind w:left="709"/>
        <w:jc w:val="both"/>
        <w:rPr>
          <w:bCs/>
        </w:rPr>
      </w:pPr>
      <w:r w:rsidRPr="00CC430F">
        <w:rPr>
          <w:bCs/>
        </w:rPr>
        <w:t>dokonania odbioru usługi przerwanej,</w:t>
      </w:r>
    </w:p>
    <w:p w14:paraId="637FDE7F" w14:textId="77777777" w:rsidR="00CC430F" w:rsidRPr="00CC430F" w:rsidRDefault="00CC430F">
      <w:pPr>
        <w:numPr>
          <w:ilvl w:val="1"/>
          <w:numId w:val="21"/>
        </w:numPr>
        <w:spacing w:line="240" w:lineRule="auto"/>
        <w:ind w:left="709"/>
        <w:jc w:val="both"/>
        <w:rPr>
          <w:bCs/>
        </w:rPr>
      </w:pPr>
      <w:r w:rsidRPr="00CC430F">
        <w:rPr>
          <w:bCs/>
        </w:rPr>
        <w:t>dokonania zapłaty wynagrodzenia za usługi, które zostały wykonane przez Wykonawcę do dnia odstąpienia od umowy.</w:t>
      </w:r>
    </w:p>
    <w:p w14:paraId="3B8798AF" w14:textId="77777777" w:rsidR="00CC430F" w:rsidRPr="00CC430F" w:rsidRDefault="00CC430F" w:rsidP="000F60E8">
      <w:pPr>
        <w:spacing w:line="240" w:lineRule="auto"/>
        <w:jc w:val="center"/>
        <w:rPr>
          <w:b/>
          <w:bCs/>
        </w:rPr>
      </w:pPr>
      <w:r w:rsidRPr="00CC430F">
        <w:rPr>
          <w:b/>
          <w:bCs/>
        </w:rPr>
        <w:t>§17</w:t>
      </w:r>
    </w:p>
    <w:p w14:paraId="5BF956A7" w14:textId="77777777" w:rsidR="00CC430F" w:rsidRPr="00CC430F" w:rsidRDefault="00CC430F">
      <w:pPr>
        <w:numPr>
          <w:ilvl w:val="0"/>
          <w:numId w:val="19"/>
        </w:numPr>
        <w:spacing w:after="0" w:line="240" w:lineRule="auto"/>
        <w:ind w:left="284" w:hanging="284"/>
        <w:jc w:val="both"/>
      </w:pPr>
      <w:r w:rsidRPr="00CC430F">
        <w:t>Zakazuje się przeniesienia wierzytelności wynikających z niniejszej umowy na osoby trzecie bez pisemnej zgody Zamawiającego.</w:t>
      </w:r>
    </w:p>
    <w:p w14:paraId="077E1FC9" w14:textId="345310AB" w:rsidR="00CC430F" w:rsidRPr="00CC430F" w:rsidRDefault="00CC430F">
      <w:pPr>
        <w:numPr>
          <w:ilvl w:val="0"/>
          <w:numId w:val="19"/>
        </w:numPr>
        <w:spacing w:after="0" w:line="240" w:lineRule="auto"/>
        <w:ind w:left="284" w:hanging="284"/>
        <w:jc w:val="both"/>
      </w:pPr>
      <w:r w:rsidRPr="00CC430F">
        <w:t xml:space="preserve">W sprawach nieuregulowanych w niniejszej umowie mają zastosowanie przepisy ustawy z dnia 23 kwietnia 1964 r. Kodeks cywilny oraz przepisy odrębne, a w szczególności:  </w:t>
      </w:r>
      <w:r w:rsidRPr="00CC430F">
        <w:rPr>
          <w:bCs/>
        </w:rPr>
        <w:t xml:space="preserve">ustawa </w:t>
      </w:r>
      <w:r w:rsidRPr="00CC430F">
        <w:t xml:space="preserve">z dnia </w:t>
      </w:r>
      <w:r w:rsidR="00D072AB">
        <w:t>11</w:t>
      </w:r>
      <w:r w:rsidRPr="00CC430F">
        <w:t xml:space="preserve"> </w:t>
      </w:r>
      <w:r w:rsidR="00D072AB">
        <w:t>września 2019 r</w:t>
      </w:r>
      <w:r w:rsidRPr="00CC430F">
        <w:t>. Prawo zamówień publicznych, ustawa z dnia 13 września 1996 r. o utrzymaniu czystości i porządku w gminach, ustawa z dnia 14 grudnia 2012r. o odpadach  oraz aktualnie obowiązujące akty prawa miejscowego podejmowane na podstawie ww. ustaw.</w:t>
      </w:r>
    </w:p>
    <w:p w14:paraId="0C9610B4" w14:textId="77777777" w:rsidR="00CC430F" w:rsidRPr="00CC430F" w:rsidRDefault="00CC430F">
      <w:pPr>
        <w:numPr>
          <w:ilvl w:val="0"/>
          <w:numId w:val="19"/>
        </w:numPr>
        <w:spacing w:after="0" w:line="240" w:lineRule="auto"/>
        <w:ind w:left="284" w:hanging="284"/>
        <w:jc w:val="both"/>
      </w:pPr>
      <w:r w:rsidRPr="00CC430F">
        <w:t>Wszelkie spory wynikłe na tle niniejszej umowy będą rozpatrywane przez sąd właściwy dla siedziby Zamawiającego.</w:t>
      </w:r>
    </w:p>
    <w:p w14:paraId="740B8315" w14:textId="77777777" w:rsidR="00CC430F" w:rsidRPr="00CC430F" w:rsidRDefault="00CC430F" w:rsidP="00CC430F">
      <w:pPr>
        <w:spacing w:after="0" w:line="240" w:lineRule="auto"/>
        <w:jc w:val="both"/>
      </w:pPr>
    </w:p>
    <w:p w14:paraId="78B0B795" w14:textId="77777777" w:rsidR="00CC430F" w:rsidRPr="00CC430F" w:rsidRDefault="00CC430F" w:rsidP="000F60E8">
      <w:pPr>
        <w:spacing w:line="240" w:lineRule="auto"/>
        <w:jc w:val="center"/>
      </w:pPr>
      <w:r w:rsidRPr="00CC430F">
        <w:rPr>
          <w:b/>
          <w:bCs/>
        </w:rPr>
        <w:t>§18</w:t>
      </w:r>
    </w:p>
    <w:p w14:paraId="2E7FD22E" w14:textId="77777777" w:rsidR="00CC430F" w:rsidRPr="00CC430F" w:rsidRDefault="00CC430F" w:rsidP="00CC430F">
      <w:pPr>
        <w:spacing w:after="0" w:line="240" w:lineRule="auto"/>
        <w:jc w:val="both"/>
      </w:pPr>
      <w:r w:rsidRPr="00CC430F">
        <w:t xml:space="preserve">Umowę sporządzono w trzech jednobrzmiących egzemplarzach, z których dwa egzemplarze otrzymuje Zamawiający i jeden egzemplarz otrzymuje Wykonawca. </w:t>
      </w:r>
    </w:p>
    <w:p w14:paraId="250256E0" w14:textId="77777777" w:rsidR="00D072AB" w:rsidRDefault="00D072AB" w:rsidP="00D072AB">
      <w:pPr>
        <w:spacing w:after="0" w:line="240" w:lineRule="auto"/>
        <w:jc w:val="center"/>
      </w:pPr>
    </w:p>
    <w:p w14:paraId="78AEFCB5" w14:textId="353DF590" w:rsidR="00CC430F" w:rsidRPr="00CC430F" w:rsidRDefault="00CC430F" w:rsidP="00D072AB">
      <w:pPr>
        <w:spacing w:after="0" w:line="240" w:lineRule="auto"/>
        <w:jc w:val="center"/>
      </w:pPr>
      <w:r w:rsidRPr="00CC430F">
        <w:t>ZAMAWIAJĄCY</w:t>
      </w:r>
      <w:r w:rsidRPr="00CC430F">
        <w:tab/>
      </w:r>
      <w:r w:rsidRPr="00CC430F">
        <w:tab/>
      </w:r>
      <w:r w:rsidRPr="00CC430F">
        <w:tab/>
      </w:r>
      <w:r w:rsidRPr="00CC430F">
        <w:tab/>
        <w:t>WYKONAWCA</w:t>
      </w:r>
    </w:p>
    <w:p w14:paraId="05B35958" w14:textId="77777777" w:rsidR="00D072AB" w:rsidRDefault="00D072AB" w:rsidP="00CC430F">
      <w:pPr>
        <w:spacing w:after="0" w:line="240" w:lineRule="auto"/>
        <w:jc w:val="both"/>
      </w:pPr>
    </w:p>
    <w:p w14:paraId="1701E4F7" w14:textId="1D7C5822" w:rsidR="00D072AB" w:rsidRDefault="00D072AB" w:rsidP="00CC430F">
      <w:pPr>
        <w:spacing w:after="0" w:line="240" w:lineRule="auto"/>
        <w:jc w:val="both"/>
      </w:pPr>
    </w:p>
    <w:p w14:paraId="464DE459" w14:textId="77777777" w:rsidR="00D072AB" w:rsidRDefault="00D072AB" w:rsidP="00CC430F">
      <w:pPr>
        <w:spacing w:after="0" w:line="240" w:lineRule="auto"/>
        <w:jc w:val="both"/>
      </w:pPr>
    </w:p>
    <w:p w14:paraId="50C898EB" w14:textId="77777777" w:rsidR="00D072AB" w:rsidRDefault="00D072AB" w:rsidP="00D072AB">
      <w:pPr>
        <w:spacing w:after="0" w:line="240" w:lineRule="auto"/>
        <w:jc w:val="both"/>
      </w:pPr>
      <w:r>
        <w:lastRenderedPageBreak/>
        <w:t xml:space="preserve">                  </w:t>
      </w:r>
    </w:p>
    <w:p w14:paraId="6C21AF53" w14:textId="26231FBF" w:rsidR="00CC430F" w:rsidRPr="00CC430F" w:rsidRDefault="00D072AB" w:rsidP="00D072AB">
      <w:pPr>
        <w:spacing w:after="0" w:line="240" w:lineRule="auto"/>
        <w:jc w:val="both"/>
      </w:pPr>
      <w:r>
        <w:t xml:space="preserve">                  </w:t>
      </w:r>
      <w:r w:rsidR="00CC430F" w:rsidRPr="00CC430F">
        <w:t>KONTRASYGNATA</w:t>
      </w:r>
    </w:p>
    <w:p w14:paraId="635001DB" w14:textId="77777777" w:rsidR="00CC430F" w:rsidRPr="00CC430F" w:rsidRDefault="00CC430F" w:rsidP="00CC430F">
      <w:pPr>
        <w:spacing w:after="0" w:line="240" w:lineRule="auto"/>
        <w:jc w:val="both"/>
      </w:pPr>
    </w:p>
    <w:p w14:paraId="0F640E65" w14:textId="77777777" w:rsidR="00CC430F" w:rsidRPr="00CC430F" w:rsidRDefault="00CC430F" w:rsidP="00CC430F">
      <w:pPr>
        <w:spacing w:after="0" w:line="240" w:lineRule="auto"/>
        <w:jc w:val="both"/>
      </w:pPr>
    </w:p>
    <w:p w14:paraId="0C88F862" w14:textId="77777777" w:rsidR="00CC430F" w:rsidRPr="00CC430F" w:rsidRDefault="00CC430F" w:rsidP="00CC430F">
      <w:pPr>
        <w:spacing w:after="0" w:line="240" w:lineRule="auto"/>
        <w:jc w:val="both"/>
      </w:pPr>
    </w:p>
    <w:p w14:paraId="13A6233D" w14:textId="77777777" w:rsidR="00E73103" w:rsidRDefault="00E73103">
      <w:pPr>
        <w:autoSpaceDE/>
        <w:autoSpaceDN/>
        <w:adjustRightInd/>
        <w:spacing w:after="0" w:line="240" w:lineRule="auto"/>
      </w:pPr>
      <w:r>
        <w:br w:type="page"/>
      </w:r>
    </w:p>
    <w:p w14:paraId="59AF2568" w14:textId="693BECEB" w:rsidR="00CC430F" w:rsidRPr="00CC430F" w:rsidRDefault="00CC430F" w:rsidP="00102EB8">
      <w:pPr>
        <w:spacing w:after="0" w:line="240" w:lineRule="auto"/>
        <w:jc w:val="right"/>
      </w:pPr>
      <w:r w:rsidRPr="00CC430F">
        <w:lastRenderedPageBreak/>
        <w:t>Załącznik nr 1 do Umowy nr</w:t>
      </w:r>
      <w:r w:rsidR="00102EB8">
        <w:t xml:space="preserve"> </w:t>
      </w:r>
      <w:r w:rsidR="005D4AE1">
        <w:t xml:space="preserve">… </w:t>
      </w:r>
      <w:r w:rsidR="00424F91">
        <w:t>.</w:t>
      </w:r>
      <w:r w:rsidR="00102EB8">
        <w:t>202</w:t>
      </w:r>
      <w:r w:rsidR="005D4AE1">
        <w:t>3</w:t>
      </w:r>
    </w:p>
    <w:p w14:paraId="0083088B" w14:textId="77777777" w:rsidR="00CC430F" w:rsidRPr="00CC430F" w:rsidRDefault="00CC430F" w:rsidP="00CC430F">
      <w:pPr>
        <w:spacing w:after="0" w:line="240" w:lineRule="auto"/>
        <w:jc w:val="both"/>
        <w:rPr>
          <w:b/>
          <w:u w:val="single"/>
        </w:rPr>
      </w:pPr>
      <w:r w:rsidRPr="00CC430F">
        <w:rPr>
          <w:b/>
          <w:u w:val="single"/>
        </w:rPr>
        <w:t xml:space="preserve">WYKAZ </w:t>
      </w:r>
    </w:p>
    <w:p w14:paraId="3DEB5F57" w14:textId="77777777" w:rsidR="00CC430F" w:rsidRPr="00CC430F" w:rsidRDefault="00CC430F" w:rsidP="00CC430F">
      <w:pPr>
        <w:spacing w:after="0" w:line="240" w:lineRule="auto"/>
        <w:jc w:val="both"/>
        <w:rPr>
          <w:b/>
          <w:u w:val="single"/>
        </w:rPr>
      </w:pPr>
      <w:r w:rsidRPr="00CC430F">
        <w:rPr>
          <w:b/>
          <w:u w:val="single"/>
        </w:rPr>
        <w:t>NIERUCHOMOŚCI WRAZ Z SZACOWANĄ LICZBĄ OSÓB</w:t>
      </w:r>
    </w:p>
    <w:p w14:paraId="09B551D8" w14:textId="77777777" w:rsidR="00CC430F" w:rsidRPr="00CC430F" w:rsidRDefault="00CC430F" w:rsidP="00CC430F">
      <w:pPr>
        <w:spacing w:after="0" w:line="240" w:lineRule="auto"/>
        <w:jc w:val="both"/>
        <w:rPr>
          <w:b/>
          <w:u w:val="single"/>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CC430F" w:rsidRPr="00CC430F" w14:paraId="554A5CBA" w14:textId="77777777" w:rsidTr="0008266C">
        <w:trPr>
          <w:trHeight w:val="340"/>
        </w:trPr>
        <w:tc>
          <w:tcPr>
            <w:tcW w:w="820" w:type="dxa"/>
            <w:tcBorders>
              <w:top w:val="single" w:sz="8" w:space="0" w:color="auto"/>
              <w:left w:val="single" w:sz="8" w:space="0" w:color="auto"/>
              <w:bottom w:val="single" w:sz="8" w:space="0" w:color="auto"/>
              <w:right w:val="single" w:sz="8" w:space="0" w:color="auto"/>
            </w:tcBorders>
            <w:shd w:val="clear" w:color="auto" w:fill="auto"/>
          </w:tcPr>
          <w:p w14:paraId="0C11841E" w14:textId="77777777" w:rsidR="00CC430F" w:rsidRPr="00CC430F" w:rsidRDefault="00CC430F" w:rsidP="00CC430F">
            <w:pPr>
              <w:spacing w:after="0" w:line="240" w:lineRule="auto"/>
              <w:jc w:val="both"/>
              <w:rPr>
                <w:b/>
                <w:bCs/>
              </w:rPr>
            </w:pPr>
            <w:r w:rsidRPr="00CC430F">
              <w:rPr>
                <w:b/>
                <w:bCs/>
              </w:rPr>
              <w:t>L.p.</w:t>
            </w:r>
          </w:p>
        </w:tc>
        <w:tc>
          <w:tcPr>
            <w:tcW w:w="3677" w:type="dxa"/>
            <w:tcBorders>
              <w:top w:val="single" w:sz="8" w:space="0" w:color="auto"/>
              <w:left w:val="nil"/>
              <w:bottom w:val="single" w:sz="8" w:space="0" w:color="auto"/>
              <w:right w:val="single" w:sz="8" w:space="0" w:color="auto"/>
            </w:tcBorders>
            <w:shd w:val="clear" w:color="auto" w:fill="auto"/>
          </w:tcPr>
          <w:p w14:paraId="170632AA" w14:textId="77777777" w:rsidR="00CC430F" w:rsidRPr="00CC430F" w:rsidRDefault="00CC430F" w:rsidP="00CC430F">
            <w:pPr>
              <w:spacing w:after="0" w:line="240" w:lineRule="auto"/>
              <w:jc w:val="both"/>
              <w:rPr>
                <w:b/>
                <w:bCs/>
              </w:rPr>
            </w:pPr>
            <w:r w:rsidRPr="00CC430F">
              <w:rPr>
                <w:b/>
                <w:bCs/>
              </w:rPr>
              <w:t>Nazwa ulicy</w:t>
            </w:r>
          </w:p>
        </w:tc>
        <w:tc>
          <w:tcPr>
            <w:tcW w:w="2184" w:type="dxa"/>
            <w:tcBorders>
              <w:top w:val="single" w:sz="8" w:space="0" w:color="auto"/>
              <w:left w:val="nil"/>
              <w:bottom w:val="single" w:sz="8" w:space="0" w:color="auto"/>
              <w:right w:val="single" w:sz="8" w:space="0" w:color="auto"/>
            </w:tcBorders>
            <w:shd w:val="clear" w:color="auto" w:fill="auto"/>
          </w:tcPr>
          <w:p w14:paraId="63D26D56" w14:textId="77777777" w:rsidR="00CC430F" w:rsidRPr="00CC430F" w:rsidRDefault="00CC430F" w:rsidP="00CC430F">
            <w:pPr>
              <w:spacing w:after="0" w:line="240" w:lineRule="auto"/>
              <w:jc w:val="both"/>
              <w:rPr>
                <w:b/>
                <w:bCs/>
              </w:rPr>
            </w:pPr>
            <w:r w:rsidRPr="00CC430F">
              <w:rPr>
                <w:b/>
                <w:bCs/>
              </w:rPr>
              <w:t>Liczba mieszkańców</w:t>
            </w:r>
          </w:p>
        </w:tc>
        <w:tc>
          <w:tcPr>
            <w:tcW w:w="2358" w:type="dxa"/>
            <w:tcBorders>
              <w:top w:val="single" w:sz="8" w:space="0" w:color="auto"/>
              <w:left w:val="nil"/>
              <w:bottom w:val="single" w:sz="8" w:space="0" w:color="auto"/>
              <w:right w:val="single" w:sz="8" w:space="0" w:color="auto"/>
            </w:tcBorders>
            <w:shd w:val="clear" w:color="auto" w:fill="auto"/>
          </w:tcPr>
          <w:p w14:paraId="1AB96452" w14:textId="164794B4" w:rsidR="00CC430F" w:rsidRPr="00CC430F" w:rsidRDefault="00CC430F" w:rsidP="00CC430F">
            <w:pPr>
              <w:spacing w:after="0" w:line="240" w:lineRule="auto"/>
              <w:jc w:val="both"/>
              <w:rPr>
                <w:b/>
                <w:bCs/>
              </w:rPr>
            </w:pPr>
            <w:r w:rsidRPr="00CC430F">
              <w:rPr>
                <w:b/>
                <w:bCs/>
              </w:rPr>
              <w:t>Liczba</w:t>
            </w:r>
            <w:r w:rsidR="00424F91">
              <w:rPr>
                <w:b/>
                <w:bCs/>
              </w:rPr>
              <w:t xml:space="preserve"> </w:t>
            </w:r>
            <w:r w:rsidRPr="00CC430F">
              <w:rPr>
                <w:b/>
                <w:bCs/>
              </w:rPr>
              <w:t>nieruchomości/ mieszkań</w:t>
            </w:r>
          </w:p>
        </w:tc>
      </w:tr>
      <w:tr w:rsidR="00CC430F" w:rsidRPr="00CC430F" w14:paraId="2C2D1DA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0D43B97" w14:textId="77777777" w:rsidR="00CC430F" w:rsidRPr="00CC430F" w:rsidRDefault="00CC430F" w:rsidP="00CC430F">
            <w:pPr>
              <w:spacing w:after="0" w:line="240" w:lineRule="auto"/>
              <w:jc w:val="both"/>
            </w:pPr>
            <w:r w:rsidRPr="00CC430F">
              <w:t>1</w:t>
            </w:r>
          </w:p>
        </w:tc>
        <w:tc>
          <w:tcPr>
            <w:tcW w:w="3677" w:type="dxa"/>
            <w:tcBorders>
              <w:top w:val="nil"/>
              <w:left w:val="nil"/>
              <w:bottom w:val="single" w:sz="8" w:space="0" w:color="auto"/>
              <w:right w:val="single" w:sz="8" w:space="0" w:color="auto"/>
            </w:tcBorders>
            <w:shd w:val="clear" w:color="auto" w:fill="auto"/>
          </w:tcPr>
          <w:p w14:paraId="08FED88A" w14:textId="77777777" w:rsidR="00CC430F" w:rsidRPr="00CC430F" w:rsidRDefault="00CC430F" w:rsidP="00CC430F">
            <w:pPr>
              <w:spacing w:after="0" w:line="240" w:lineRule="auto"/>
              <w:jc w:val="both"/>
            </w:pPr>
            <w:r w:rsidRPr="00CC430F">
              <w:t>Jana Pawła II</w:t>
            </w:r>
          </w:p>
        </w:tc>
        <w:tc>
          <w:tcPr>
            <w:tcW w:w="2184" w:type="dxa"/>
            <w:tcBorders>
              <w:top w:val="nil"/>
              <w:left w:val="nil"/>
              <w:bottom w:val="single" w:sz="8" w:space="0" w:color="auto"/>
              <w:right w:val="single" w:sz="8" w:space="0" w:color="auto"/>
            </w:tcBorders>
            <w:shd w:val="clear" w:color="auto" w:fill="auto"/>
          </w:tcPr>
          <w:p w14:paraId="33C5E0F4" w14:textId="2C89AB57" w:rsidR="00CC430F" w:rsidRPr="00CC430F" w:rsidRDefault="00747E2D" w:rsidP="00CC430F">
            <w:pPr>
              <w:spacing w:after="0" w:line="240" w:lineRule="auto"/>
              <w:jc w:val="both"/>
            </w:pPr>
            <w:r>
              <w:t>72</w:t>
            </w:r>
          </w:p>
        </w:tc>
        <w:tc>
          <w:tcPr>
            <w:tcW w:w="2358" w:type="dxa"/>
            <w:tcBorders>
              <w:top w:val="nil"/>
              <w:left w:val="nil"/>
              <w:bottom w:val="single" w:sz="8" w:space="0" w:color="auto"/>
              <w:right w:val="single" w:sz="8" w:space="0" w:color="auto"/>
            </w:tcBorders>
            <w:shd w:val="clear" w:color="auto" w:fill="auto"/>
          </w:tcPr>
          <w:p w14:paraId="4953BAAB" w14:textId="77777777" w:rsidR="00CC430F" w:rsidRPr="00CC430F" w:rsidRDefault="00CC430F" w:rsidP="00CC430F">
            <w:pPr>
              <w:spacing w:after="0" w:line="240" w:lineRule="auto"/>
              <w:jc w:val="both"/>
            </w:pPr>
            <w:r w:rsidRPr="00CC430F">
              <w:t>25</w:t>
            </w:r>
          </w:p>
        </w:tc>
      </w:tr>
      <w:tr w:rsidR="00CC430F" w:rsidRPr="00CC430F" w14:paraId="2D525DAB"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9D70F84" w14:textId="77777777" w:rsidR="00CC430F" w:rsidRPr="00CC430F" w:rsidRDefault="00CC430F" w:rsidP="00CC430F">
            <w:pPr>
              <w:spacing w:after="0" w:line="240" w:lineRule="auto"/>
              <w:jc w:val="both"/>
            </w:pPr>
            <w:r w:rsidRPr="00CC430F">
              <w:t>2</w:t>
            </w:r>
          </w:p>
        </w:tc>
        <w:tc>
          <w:tcPr>
            <w:tcW w:w="3677" w:type="dxa"/>
            <w:tcBorders>
              <w:top w:val="nil"/>
              <w:left w:val="nil"/>
              <w:bottom w:val="single" w:sz="8" w:space="0" w:color="auto"/>
              <w:right w:val="single" w:sz="8" w:space="0" w:color="auto"/>
            </w:tcBorders>
            <w:shd w:val="clear" w:color="auto" w:fill="auto"/>
          </w:tcPr>
          <w:p w14:paraId="2A7B2D38" w14:textId="77777777" w:rsidR="00CC430F" w:rsidRPr="00CC430F" w:rsidRDefault="00CC430F" w:rsidP="00CC430F">
            <w:pPr>
              <w:spacing w:after="0" w:line="240" w:lineRule="auto"/>
              <w:jc w:val="both"/>
            </w:pPr>
            <w:r w:rsidRPr="00CC430F">
              <w:t>Niecała</w:t>
            </w:r>
          </w:p>
        </w:tc>
        <w:tc>
          <w:tcPr>
            <w:tcW w:w="2184" w:type="dxa"/>
            <w:tcBorders>
              <w:top w:val="nil"/>
              <w:left w:val="nil"/>
              <w:bottom w:val="single" w:sz="8" w:space="0" w:color="auto"/>
              <w:right w:val="single" w:sz="8" w:space="0" w:color="auto"/>
            </w:tcBorders>
            <w:shd w:val="clear" w:color="auto" w:fill="auto"/>
          </w:tcPr>
          <w:p w14:paraId="52829742" w14:textId="7A572F0D" w:rsidR="00CC430F" w:rsidRPr="00CC430F" w:rsidRDefault="00CC430F" w:rsidP="00CC430F">
            <w:pPr>
              <w:spacing w:after="0" w:line="240" w:lineRule="auto"/>
              <w:jc w:val="both"/>
            </w:pPr>
            <w:r w:rsidRPr="00CC430F">
              <w:t>5</w:t>
            </w:r>
            <w:r w:rsidR="00747E2D">
              <w:t>2</w:t>
            </w:r>
          </w:p>
        </w:tc>
        <w:tc>
          <w:tcPr>
            <w:tcW w:w="2358" w:type="dxa"/>
            <w:tcBorders>
              <w:top w:val="nil"/>
              <w:left w:val="nil"/>
              <w:bottom w:val="single" w:sz="8" w:space="0" w:color="auto"/>
              <w:right w:val="single" w:sz="8" w:space="0" w:color="auto"/>
            </w:tcBorders>
            <w:shd w:val="clear" w:color="auto" w:fill="auto"/>
          </w:tcPr>
          <w:p w14:paraId="76F1979D" w14:textId="77777777" w:rsidR="00CC430F" w:rsidRPr="00CC430F" w:rsidRDefault="00CC430F" w:rsidP="00CC430F">
            <w:pPr>
              <w:spacing w:after="0" w:line="240" w:lineRule="auto"/>
              <w:jc w:val="both"/>
            </w:pPr>
            <w:r w:rsidRPr="00CC430F">
              <w:t>17</w:t>
            </w:r>
          </w:p>
        </w:tc>
      </w:tr>
      <w:tr w:rsidR="00CC430F" w:rsidRPr="00CC430F" w14:paraId="622250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BE037DF" w14:textId="77777777" w:rsidR="00CC430F" w:rsidRPr="00CC430F" w:rsidRDefault="00CC430F" w:rsidP="00CC430F">
            <w:pPr>
              <w:spacing w:after="0" w:line="240" w:lineRule="auto"/>
              <w:jc w:val="both"/>
            </w:pPr>
            <w:r w:rsidRPr="00CC430F">
              <w:t>3</w:t>
            </w:r>
          </w:p>
        </w:tc>
        <w:tc>
          <w:tcPr>
            <w:tcW w:w="3677" w:type="dxa"/>
            <w:tcBorders>
              <w:top w:val="nil"/>
              <w:left w:val="nil"/>
              <w:bottom w:val="single" w:sz="8" w:space="0" w:color="auto"/>
              <w:right w:val="single" w:sz="8" w:space="0" w:color="auto"/>
            </w:tcBorders>
            <w:shd w:val="clear" w:color="auto" w:fill="auto"/>
          </w:tcPr>
          <w:p w14:paraId="73CC3C2D" w14:textId="77777777" w:rsidR="00CC430F" w:rsidRPr="00CC430F" w:rsidRDefault="00CC430F" w:rsidP="00CC430F">
            <w:pPr>
              <w:spacing w:after="0" w:line="240" w:lineRule="auto"/>
              <w:jc w:val="both"/>
            </w:pPr>
            <w:r w:rsidRPr="00CC430F">
              <w:t>Nadleśna</w:t>
            </w:r>
          </w:p>
        </w:tc>
        <w:tc>
          <w:tcPr>
            <w:tcW w:w="2184" w:type="dxa"/>
            <w:tcBorders>
              <w:top w:val="nil"/>
              <w:left w:val="nil"/>
              <w:bottom w:val="single" w:sz="8" w:space="0" w:color="auto"/>
              <w:right w:val="single" w:sz="8" w:space="0" w:color="auto"/>
            </w:tcBorders>
            <w:shd w:val="clear" w:color="auto" w:fill="auto"/>
          </w:tcPr>
          <w:p w14:paraId="7D2D8633" w14:textId="00B1CA25" w:rsidR="00CC430F" w:rsidRPr="00CC430F" w:rsidRDefault="00CC430F" w:rsidP="00CC430F">
            <w:pPr>
              <w:spacing w:after="0" w:line="240" w:lineRule="auto"/>
              <w:jc w:val="both"/>
            </w:pPr>
            <w:r w:rsidRPr="00CC430F">
              <w:t>3</w:t>
            </w:r>
            <w:r w:rsidR="0022181F">
              <w:t>8</w:t>
            </w:r>
          </w:p>
        </w:tc>
        <w:tc>
          <w:tcPr>
            <w:tcW w:w="2358" w:type="dxa"/>
            <w:tcBorders>
              <w:top w:val="nil"/>
              <w:left w:val="nil"/>
              <w:bottom w:val="single" w:sz="8" w:space="0" w:color="auto"/>
              <w:right w:val="single" w:sz="8" w:space="0" w:color="auto"/>
            </w:tcBorders>
            <w:shd w:val="clear" w:color="auto" w:fill="auto"/>
          </w:tcPr>
          <w:p w14:paraId="56825C78" w14:textId="77777777" w:rsidR="00CC430F" w:rsidRPr="00CC430F" w:rsidRDefault="00CC430F" w:rsidP="00CC430F">
            <w:pPr>
              <w:spacing w:after="0" w:line="240" w:lineRule="auto"/>
              <w:jc w:val="both"/>
            </w:pPr>
            <w:r w:rsidRPr="00CC430F">
              <w:t>19</w:t>
            </w:r>
          </w:p>
        </w:tc>
      </w:tr>
      <w:tr w:rsidR="00CC430F" w:rsidRPr="00CC430F" w14:paraId="49DBE37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985365B" w14:textId="77777777" w:rsidR="00CC430F" w:rsidRPr="00CC430F" w:rsidRDefault="00CC430F" w:rsidP="00CC430F">
            <w:pPr>
              <w:spacing w:after="0" w:line="240" w:lineRule="auto"/>
              <w:jc w:val="both"/>
            </w:pPr>
            <w:r w:rsidRPr="00CC430F">
              <w:t>4</w:t>
            </w:r>
          </w:p>
        </w:tc>
        <w:tc>
          <w:tcPr>
            <w:tcW w:w="3677" w:type="dxa"/>
            <w:tcBorders>
              <w:top w:val="nil"/>
              <w:left w:val="nil"/>
              <w:bottom w:val="single" w:sz="8" w:space="0" w:color="auto"/>
              <w:right w:val="single" w:sz="8" w:space="0" w:color="auto"/>
            </w:tcBorders>
            <w:shd w:val="clear" w:color="auto" w:fill="auto"/>
          </w:tcPr>
          <w:p w14:paraId="66831580" w14:textId="77777777" w:rsidR="00CC430F" w:rsidRPr="00CC430F" w:rsidRDefault="00CC430F" w:rsidP="00CC430F">
            <w:pPr>
              <w:spacing w:after="0" w:line="240" w:lineRule="auto"/>
              <w:jc w:val="both"/>
            </w:pPr>
            <w:r w:rsidRPr="00CC430F">
              <w:t>Cmentarna</w:t>
            </w:r>
          </w:p>
        </w:tc>
        <w:tc>
          <w:tcPr>
            <w:tcW w:w="2184" w:type="dxa"/>
            <w:tcBorders>
              <w:top w:val="nil"/>
              <w:left w:val="nil"/>
              <w:bottom w:val="single" w:sz="8" w:space="0" w:color="auto"/>
              <w:right w:val="single" w:sz="8" w:space="0" w:color="auto"/>
            </w:tcBorders>
            <w:shd w:val="clear" w:color="auto" w:fill="auto"/>
          </w:tcPr>
          <w:p w14:paraId="4DDCC48A" w14:textId="22558201" w:rsidR="00CC430F" w:rsidRPr="00CC430F" w:rsidRDefault="00CC430F" w:rsidP="00CC430F">
            <w:pPr>
              <w:spacing w:after="0" w:line="240" w:lineRule="auto"/>
              <w:jc w:val="both"/>
            </w:pPr>
            <w:r w:rsidRPr="00CC430F">
              <w:t>4</w:t>
            </w:r>
            <w:r w:rsidR="00747E2D">
              <w:t>0</w:t>
            </w:r>
          </w:p>
        </w:tc>
        <w:tc>
          <w:tcPr>
            <w:tcW w:w="2358" w:type="dxa"/>
            <w:tcBorders>
              <w:top w:val="nil"/>
              <w:left w:val="nil"/>
              <w:bottom w:val="single" w:sz="8" w:space="0" w:color="auto"/>
              <w:right w:val="single" w:sz="8" w:space="0" w:color="auto"/>
            </w:tcBorders>
            <w:shd w:val="clear" w:color="auto" w:fill="auto"/>
          </w:tcPr>
          <w:p w14:paraId="296CB155" w14:textId="77777777" w:rsidR="00CC430F" w:rsidRPr="00CC430F" w:rsidRDefault="00CC430F" w:rsidP="00CC430F">
            <w:pPr>
              <w:spacing w:after="0" w:line="240" w:lineRule="auto"/>
              <w:jc w:val="both"/>
            </w:pPr>
            <w:r w:rsidRPr="00CC430F">
              <w:t>14</w:t>
            </w:r>
          </w:p>
        </w:tc>
      </w:tr>
      <w:tr w:rsidR="00CC430F" w:rsidRPr="00CC430F" w14:paraId="5F061DA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3B33BE8" w14:textId="77777777" w:rsidR="00CC430F" w:rsidRPr="00CC430F" w:rsidRDefault="00CC430F" w:rsidP="00CC430F">
            <w:pPr>
              <w:spacing w:after="0" w:line="240" w:lineRule="auto"/>
              <w:jc w:val="both"/>
            </w:pPr>
            <w:r w:rsidRPr="00CC430F">
              <w:t>5</w:t>
            </w:r>
          </w:p>
        </w:tc>
        <w:tc>
          <w:tcPr>
            <w:tcW w:w="3677" w:type="dxa"/>
            <w:tcBorders>
              <w:top w:val="nil"/>
              <w:left w:val="nil"/>
              <w:bottom w:val="single" w:sz="8" w:space="0" w:color="auto"/>
              <w:right w:val="single" w:sz="8" w:space="0" w:color="auto"/>
            </w:tcBorders>
            <w:shd w:val="clear" w:color="auto" w:fill="auto"/>
          </w:tcPr>
          <w:p w14:paraId="5E0DF2AB" w14:textId="52C52802" w:rsidR="00CC430F" w:rsidRPr="00CC430F" w:rsidRDefault="00565777" w:rsidP="00CC430F">
            <w:pPr>
              <w:spacing w:after="0" w:line="240" w:lineRule="auto"/>
              <w:jc w:val="both"/>
            </w:pPr>
            <w:r>
              <w:t xml:space="preserve">Stefana </w:t>
            </w:r>
            <w:r w:rsidR="00CC430F" w:rsidRPr="00CC430F">
              <w:t>Żeromskiego</w:t>
            </w:r>
          </w:p>
        </w:tc>
        <w:tc>
          <w:tcPr>
            <w:tcW w:w="2184" w:type="dxa"/>
            <w:tcBorders>
              <w:top w:val="nil"/>
              <w:left w:val="nil"/>
              <w:bottom w:val="single" w:sz="8" w:space="0" w:color="auto"/>
              <w:right w:val="single" w:sz="8" w:space="0" w:color="auto"/>
            </w:tcBorders>
            <w:shd w:val="clear" w:color="auto" w:fill="auto"/>
          </w:tcPr>
          <w:p w14:paraId="58237D96" w14:textId="18890E11" w:rsidR="00CC430F" w:rsidRPr="00CC430F" w:rsidRDefault="0022181F" w:rsidP="00CC430F">
            <w:pPr>
              <w:spacing w:after="0" w:line="240" w:lineRule="auto"/>
              <w:jc w:val="both"/>
            </w:pPr>
            <w:r>
              <w:t>6</w:t>
            </w:r>
          </w:p>
        </w:tc>
        <w:tc>
          <w:tcPr>
            <w:tcW w:w="2358" w:type="dxa"/>
            <w:tcBorders>
              <w:top w:val="nil"/>
              <w:left w:val="nil"/>
              <w:bottom w:val="single" w:sz="8" w:space="0" w:color="auto"/>
              <w:right w:val="single" w:sz="8" w:space="0" w:color="auto"/>
            </w:tcBorders>
            <w:shd w:val="clear" w:color="auto" w:fill="auto"/>
          </w:tcPr>
          <w:p w14:paraId="6495B9CF" w14:textId="77777777" w:rsidR="00CC430F" w:rsidRPr="00CC430F" w:rsidRDefault="00CC430F" w:rsidP="00CC430F">
            <w:pPr>
              <w:spacing w:after="0" w:line="240" w:lineRule="auto"/>
              <w:jc w:val="both"/>
            </w:pPr>
            <w:r w:rsidRPr="00CC430F">
              <w:t>4</w:t>
            </w:r>
          </w:p>
        </w:tc>
      </w:tr>
      <w:tr w:rsidR="00CC430F" w:rsidRPr="00CC430F" w14:paraId="28A14E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8AB84C1" w14:textId="77777777" w:rsidR="00CC430F" w:rsidRPr="00CC430F" w:rsidRDefault="00CC430F" w:rsidP="00CC430F">
            <w:pPr>
              <w:spacing w:after="0" w:line="240" w:lineRule="auto"/>
              <w:jc w:val="both"/>
            </w:pPr>
            <w:r w:rsidRPr="00CC430F">
              <w:t>6</w:t>
            </w:r>
          </w:p>
        </w:tc>
        <w:tc>
          <w:tcPr>
            <w:tcW w:w="3677" w:type="dxa"/>
            <w:tcBorders>
              <w:top w:val="nil"/>
              <w:left w:val="nil"/>
              <w:bottom w:val="single" w:sz="8" w:space="0" w:color="auto"/>
              <w:right w:val="single" w:sz="8" w:space="0" w:color="auto"/>
            </w:tcBorders>
            <w:shd w:val="clear" w:color="auto" w:fill="auto"/>
          </w:tcPr>
          <w:p w14:paraId="37109CBB" w14:textId="77777777" w:rsidR="00CC430F" w:rsidRPr="00CC430F" w:rsidRDefault="00CC430F" w:rsidP="00CC430F">
            <w:pPr>
              <w:spacing w:after="0" w:line="240" w:lineRule="auto"/>
              <w:jc w:val="both"/>
            </w:pPr>
            <w:r w:rsidRPr="00CC430F">
              <w:t>Młynarska</w:t>
            </w:r>
          </w:p>
        </w:tc>
        <w:tc>
          <w:tcPr>
            <w:tcW w:w="2184" w:type="dxa"/>
            <w:tcBorders>
              <w:top w:val="nil"/>
              <w:left w:val="nil"/>
              <w:bottom w:val="single" w:sz="8" w:space="0" w:color="auto"/>
              <w:right w:val="single" w:sz="8" w:space="0" w:color="auto"/>
            </w:tcBorders>
            <w:shd w:val="clear" w:color="auto" w:fill="auto"/>
          </w:tcPr>
          <w:p w14:paraId="135989C1" w14:textId="6F5E0068" w:rsidR="00CC430F" w:rsidRPr="00CC430F" w:rsidRDefault="00747E2D" w:rsidP="00CC430F">
            <w:pPr>
              <w:spacing w:after="0" w:line="240" w:lineRule="auto"/>
              <w:jc w:val="both"/>
            </w:pPr>
            <w:r>
              <w:t>5</w:t>
            </w:r>
          </w:p>
        </w:tc>
        <w:tc>
          <w:tcPr>
            <w:tcW w:w="2358" w:type="dxa"/>
            <w:tcBorders>
              <w:top w:val="nil"/>
              <w:left w:val="nil"/>
              <w:bottom w:val="single" w:sz="8" w:space="0" w:color="auto"/>
              <w:right w:val="single" w:sz="8" w:space="0" w:color="auto"/>
            </w:tcBorders>
            <w:shd w:val="clear" w:color="auto" w:fill="auto"/>
          </w:tcPr>
          <w:p w14:paraId="6D066017" w14:textId="77777777" w:rsidR="00CC430F" w:rsidRPr="00CC430F" w:rsidRDefault="00CC430F" w:rsidP="00CC430F">
            <w:pPr>
              <w:spacing w:after="0" w:line="240" w:lineRule="auto"/>
              <w:jc w:val="both"/>
            </w:pPr>
            <w:r w:rsidRPr="00CC430F">
              <w:t>1</w:t>
            </w:r>
          </w:p>
        </w:tc>
      </w:tr>
      <w:tr w:rsidR="00CC430F" w:rsidRPr="00CC430F" w14:paraId="4E05307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F453124" w14:textId="77777777" w:rsidR="00CC430F" w:rsidRPr="00CC430F" w:rsidRDefault="00CC430F" w:rsidP="00CC430F">
            <w:pPr>
              <w:spacing w:after="0" w:line="240" w:lineRule="auto"/>
              <w:jc w:val="both"/>
            </w:pPr>
            <w:r w:rsidRPr="00CC430F">
              <w:t>7</w:t>
            </w:r>
          </w:p>
        </w:tc>
        <w:tc>
          <w:tcPr>
            <w:tcW w:w="3677" w:type="dxa"/>
            <w:tcBorders>
              <w:top w:val="nil"/>
              <w:left w:val="nil"/>
              <w:bottom w:val="single" w:sz="8" w:space="0" w:color="auto"/>
              <w:right w:val="single" w:sz="8" w:space="0" w:color="auto"/>
            </w:tcBorders>
            <w:shd w:val="clear" w:color="auto" w:fill="auto"/>
          </w:tcPr>
          <w:p w14:paraId="2C7B1E20" w14:textId="77777777" w:rsidR="00CC430F" w:rsidRPr="00CC430F" w:rsidRDefault="00CC430F" w:rsidP="00CC430F">
            <w:pPr>
              <w:spacing w:after="0" w:line="240" w:lineRule="auto"/>
              <w:jc w:val="both"/>
            </w:pPr>
            <w:r w:rsidRPr="00CC430F">
              <w:t>Grunwaldzka</w:t>
            </w:r>
          </w:p>
        </w:tc>
        <w:tc>
          <w:tcPr>
            <w:tcW w:w="2184" w:type="dxa"/>
            <w:tcBorders>
              <w:top w:val="nil"/>
              <w:left w:val="nil"/>
              <w:bottom w:val="single" w:sz="8" w:space="0" w:color="auto"/>
              <w:right w:val="single" w:sz="8" w:space="0" w:color="auto"/>
            </w:tcBorders>
            <w:shd w:val="clear" w:color="auto" w:fill="auto"/>
          </w:tcPr>
          <w:p w14:paraId="0A3F889F" w14:textId="086CC2B6" w:rsidR="00CC430F" w:rsidRPr="00CC430F" w:rsidRDefault="00747E2D" w:rsidP="00CC430F">
            <w:pPr>
              <w:spacing w:after="0" w:line="240" w:lineRule="auto"/>
              <w:jc w:val="both"/>
            </w:pPr>
            <w:r>
              <w:t>5</w:t>
            </w:r>
          </w:p>
        </w:tc>
        <w:tc>
          <w:tcPr>
            <w:tcW w:w="2358" w:type="dxa"/>
            <w:tcBorders>
              <w:top w:val="nil"/>
              <w:left w:val="nil"/>
              <w:bottom w:val="single" w:sz="8" w:space="0" w:color="auto"/>
              <w:right w:val="single" w:sz="8" w:space="0" w:color="auto"/>
            </w:tcBorders>
            <w:shd w:val="clear" w:color="auto" w:fill="auto"/>
          </w:tcPr>
          <w:p w14:paraId="4268EAD1" w14:textId="77777777" w:rsidR="00CC430F" w:rsidRPr="00CC430F" w:rsidRDefault="00CC430F" w:rsidP="00CC430F">
            <w:pPr>
              <w:spacing w:after="0" w:line="240" w:lineRule="auto"/>
              <w:jc w:val="both"/>
            </w:pPr>
            <w:r w:rsidRPr="00CC430F">
              <w:t>2</w:t>
            </w:r>
          </w:p>
        </w:tc>
      </w:tr>
      <w:tr w:rsidR="00CC430F" w:rsidRPr="00CC430F" w14:paraId="735CAC1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8210538" w14:textId="77777777" w:rsidR="00CC430F" w:rsidRPr="00CC430F" w:rsidRDefault="00CC430F" w:rsidP="00CC430F">
            <w:pPr>
              <w:spacing w:after="0" w:line="240" w:lineRule="auto"/>
              <w:jc w:val="both"/>
            </w:pPr>
            <w:r w:rsidRPr="00CC430F">
              <w:t>8</w:t>
            </w:r>
          </w:p>
        </w:tc>
        <w:tc>
          <w:tcPr>
            <w:tcW w:w="3677" w:type="dxa"/>
            <w:tcBorders>
              <w:top w:val="nil"/>
              <w:left w:val="nil"/>
              <w:bottom w:val="single" w:sz="8" w:space="0" w:color="auto"/>
              <w:right w:val="single" w:sz="8" w:space="0" w:color="auto"/>
            </w:tcBorders>
            <w:shd w:val="clear" w:color="auto" w:fill="auto"/>
          </w:tcPr>
          <w:p w14:paraId="65D213D4" w14:textId="1DF134F3" w:rsidR="00CC430F" w:rsidRPr="00CC430F" w:rsidRDefault="00565777" w:rsidP="00CC430F">
            <w:pPr>
              <w:spacing w:after="0" w:line="240" w:lineRule="auto"/>
              <w:jc w:val="both"/>
            </w:pPr>
            <w:r>
              <w:t xml:space="preserve">Władysława </w:t>
            </w:r>
            <w:r w:rsidR="00CC430F" w:rsidRPr="00CC430F">
              <w:t>Broniewskiego</w:t>
            </w:r>
          </w:p>
        </w:tc>
        <w:tc>
          <w:tcPr>
            <w:tcW w:w="2184" w:type="dxa"/>
            <w:tcBorders>
              <w:top w:val="nil"/>
              <w:left w:val="nil"/>
              <w:bottom w:val="single" w:sz="8" w:space="0" w:color="auto"/>
              <w:right w:val="single" w:sz="8" w:space="0" w:color="auto"/>
            </w:tcBorders>
            <w:shd w:val="clear" w:color="auto" w:fill="auto"/>
          </w:tcPr>
          <w:p w14:paraId="474F87BA" w14:textId="11035FF3" w:rsidR="00CC430F" w:rsidRPr="00CC430F" w:rsidRDefault="0022181F" w:rsidP="00CC430F">
            <w:pPr>
              <w:spacing w:after="0" w:line="240" w:lineRule="auto"/>
              <w:jc w:val="both"/>
            </w:pPr>
            <w:r>
              <w:t>19</w:t>
            </w:r>
            <w:r w:rsidR="00747E2D">
              <w:t>0</w:t>
            </w:r>
          </w:p>
        </w:tc>
        <w:tc>
          <w:tcPr>
            <w:tcW w:w="2358" w:type="dxa"/>
            <w:tcBorders>
              <w:top w:val="nil"/>
              <w:left w:val="nil"/>
              <w:bottom w:val="single" w:sz="8" w:space="0" w:color="auto"/>
              <w:right w:val="single" w:sz="8" w:space="0" w:color="auto"/>
            </w:tcBorders>
            <w:shd w:val="clear" w:color="auto" w:fill="auto"/>
          </w:tcPr>
          <w:p w14:paraId="5116D0FF" w14:textId="77777777" w:rsidR="00CC430F" w:rsidRPr="00CC430F" w:rsidRDefault="00CC430F" w:rsidP="00CC430F">
            <w:pPr>
              <w:spacing w:after="0" w:line="240" w:lineRule="auto"/>
              <w:jc w:val="both"/>
            </w:pPr>
            <w:r w:rsidRPr="00CC430F">
              <w:t>102</w:t>
            </w:r>
          </w:p>
        </w:tc>
      </w:tr>
      <w:tr w:rsidR="00CC430F" w:rsidRPr="00CC430F" w14:paraId="1618F0BB"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542C5F2" w14:textId="77777777" w:rsidR="00CC430F" w:rsidRPr="00CC430F" w:rsidRDefault="00CC430F" w:rsidP="00CC430F">
            <w:pPr>
              <w:spacing w:after="0" w:line="240" w:lineRule="auto"/>
              <w:jc w:val="both"/>
            </w:pPr>
            <w:r w:rsidRPr="00CC430F">
              <w:t>9</w:t>
            </w:r>
          </w:p>
        </w:tc>
        <w:tc>
          <w:tcPr>
            <w:tcW w:w="3677" w:type="dxa"/>
            <w:tcBorders>
              <w:top w:val="nil"/>
              <w:left w:val="nil"/>
              <w:bottom w:val="single" w:sz="8" w:space="0" w:color="auto"/>
              <w:right w:val="single" w:sz="8" w:space="0" w:color="auto"/>
            </w:tcBorders>
            <w:shd w:val="clear" w:color="auto" w:fill="auto"/>
          </w:tcPr>
          <w:p w14:paraId="2DB0BBCB" w14:textId="77777777" w:rsidR="00CC430F" w:rsidRPr="00CC430F" w:rsidRDefault="00CC430F" w:rsidP="00CC430F">
            <w:pPr>
              <w:spacing w:after="0" w:line="240" w:lineRule="auto"/>
              <w:jc w:val="both"/>
            </w:pPr>
            <w:r w:rsidRPr="00CC430F">
              <w:t>Lubańska</w:t>
            </w:r>
          </w:p>
        </w:tc>
        <w:tc>
          <w:tcPr>
            <w:tcW w:w="2184" w:type="dxa"/>
            <w:tcBorders>
              <w:top w:val="nil"/>
              <w:left w:val="nil"/>
              <w:bottom w:val="single" w:sz="8" w:space="0" w:color="auto"/>
              <w:right w:val="single" w:sz="8" w:space="0" w:color="auto"/>
            </w:tcBorders>
            <w:shd w:val="clear" w:color="auto" w:fill="auto"/>
          </w:tcPr>
          <w:p w14:paraId="70211D48" w14:textId="02B59FA8" w:rsidR="00CC430F" w:rsidRPr="00CC430F" w:rsidRDefault="0022181F" w:rsidP="00CC430F">
            <w:pPr>
              <w:spacing w:after="0" w:line="240" w:lineRule="auto"/>
              <w:jc w:val="both"/>
            </w:pPr>
            <w:r>
              <w:t>3</w:t>
            </w:r>
            <w:r w:rsidR="00747E2D">
              <w:t>4</w:t>
            </w:r>
          </w:p>
        </w:tc>
        <w:tc>
          <w:tcPr>
            <w:tcW w:w="2358" w:type="dxa"/>
            <w:tcBorders>
              <w:top w:val="nil"/>
              <w:left w:val="nil"/>
              <w:bottom w:val="single" w:sz="8" w:space="0" w:color="auto"/>
              <w:right w:val="single" w:sz="8" w:space="0" w:color="auto"/>
            </w:tcBorders>
            <w:shd w:val="clear" w:color="auto" w:fill="auto"/>
          </w:tcPr>
          <w:p w14:paraId="416D3862" w14:textId="77777777" w:rsidR="00CC430F" w:rsidRPr="00CC430F" w:rsidRDefault="00CC430F" w:rsidP="00CC430F">
            <w:pPr>
              <w:spacing w:after="0" w:line="240" w:lineRule="auto"/>
              <w:jc w:val="both"/>
            </w:pPr>
            <w:r w:rsidRPr="00CC430F">
              <w:t>10</w:t>
            </w:r>
          </w:p>
        </w:tc>
      </w:tr>
      <w:tr w:rsidR="00CC430F" w:rsidRPr="00CC430F" w14:paraId="353EF79C"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5D7E357" w14:textId="77777777" w:rsidR="00CC430F" w:rsidRPr="00CC430F" w:rsidRDefault="00CC430F" w:rsidP="00CC430F">
            <w:pPr>
              <w:spacing w:after="0" w:line="240" w:lineRule="auto"/>
              <w:jc w:val="both"/>
            </w:pPr>
            <w:r w:rsidRPr="00CC430F">
              <w:t>10</w:t>
            </w:r>
          </w:p>
        </w:tc>
        <w:tc>
          <w:tcPr>
            <w:tcW w:w="3677" w:type="dxa"/>
            <w:tcBorders>
              <w:top w:val="nil"/>
              <w:left w:val="nil"/>
              <w:bottom w:val="single" w:sz="8" w:space="0" w:color="auto"/>
              <w:right w:val="single" w:sz="8" w:space="0" w:color="auto"/>
            </w:tcBorders>
            <w:shd w:val="clear" w:color="auto" w:fill="auto"/>
          </w:tcPr>
          <w:p w14:paraId="56395D4A" w14:textId="77777777" w:rsidR="00CC430F" w:rsidRPr="00CC430F" w:rsidRDefault="00CC430F" w:rsidP="00CC430F">
            <w:pPr>
              <w:spacing w:after="0" w:line="240" w:lineRule="auto"/>
              <w:jc w:val="both"/>
            </w:pPr>
            <w:r w:rsidRPr="00CC430F">
              <w:t>Niepodległości</w:t>
            </w:r>
          </w:p>
        </w:tc>
        <w:tc>
          <w:tcPr>
            <w:tcW w:w="2184" w:type="dxa"/>
            <w:tcBorders>
              <w:top w:val="nil"/>
              <w:left w:val="nil"/>
              <w:bottom w:val="single" w:sz="8" w:space="0" w:color="auto"/>
              <w:right w:val="single" w:sz="8" w:space="0" w:color="auto"/>
            </w:tcBorders>
            <w:shd w:val="clear" w:color="auto" w:fill="auto"/>
          </w:tcPr>
          <w:p w14:paraId="71BCD42B" w14:textId="6EE3269D" w:rsidR="00CC430F" w:rsidRPr="00CC430F" w:rsidRDefault="00CC430F" w:rsidP="00CC430F">
            <w:pPr>
              <w:spacing w:after="0" w:line="240" w:lineRule="auto"/>
              <w:jc w:val="both"/>
            </w:pPr>
            <w:r w:rsidRPr="00CC430F">
              <w:t>7</w:t>
            </w:r>
            <w:r w:rsidR="00747E2D">
              <w:t>3</w:t>
            </w:r>
          </w:p>
        </w:tc>
        <w:tc>
          <w:tcPr>
            <w:tcW w:w="2358" w:type="dxa"/>
            <w:tcBorders>
              <w:top w:val="nil"/>
              <w:left w:val="nil"/>
              <w:bottom w:val="single" w:sz="8" w:space="0" w:color="auto"/>
              <w:right w:val="single" w:sz="8" w:space="0" w:color="auto"/>
            </w:tcBorders>
            <w:shd w:val="clear" w:color="auto" w:fill="auto"/>
          </w:tcPr>
          <w:p w14:paraId="74247239" w14:textId="77777777" w:rsidR="00CC430F" w:rsidRPr="00CC430F" w:rsidRDefault="00CC430F" w:rsidP="00CC430F">
            <w:pPr>
              <w:spacing w:after="0" w:line="240" w:lineRule="auto"/>
              <w:jc w:val="both"/>
            </w:pPr>
            <w:r w:rsidRPr="00CC430F">
              <w:t>13</w:t>
            </w:r>
          </w:p>
        </w:tc>
      </w:tr>
      <w:tr w:rsidR="00CC430F" w:rsidRPr="00CC430F" w14:paraId="38E00C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BADDBBC" w14:textId="77777777" w:rsidR="00CC430F" w:rsidRPr="00CC430F" w:rsidRDefault="00CC430F" w:rsidP="00CC430F">
            <w:pPr>
              <w:spacing w:after="0" w:line="240" w:lineRule="auto"/>
              <w:jc w:val="both"/>
            </w:pPr>
            <w:r w:rsidRPr="00CC430F">
              <w:t>11</w:t>
            </w:r>
          </w:p>
        </w:tc>
        <w:tc>
          <w:tcPr>
            <w:tcW w:w="3677" w:type="dxa"/>
            <w:tcBorders>
              <w:top w:val="nil"/>
              <w:left w:val="nil"/>
              <w:bottom w:val="single" w:sz="8" w:space="0" w:color="auto"/>
              <w:right w:val="single" w:sz="8" w:space="0" w:color="auto"/>
            </w:tcBorders>
            <w:shd w:val="clear" w:color="auto" w:fill="auto"/>
          </w:tcPr>
          <w:p w14:paraId="67D3A0BF" w14:textId="084E448E" w:rsidR="00CC430F" w:rsidRPr="00CC430F" w:rsidRDefault="00565777" w:rsidP="00CC430F">
            <w:pPr>
              <w:spacing w:after="0" w:line="240" w:lineRule="auto"/>
              <w:jc w:val="both"/>
            </w:pPr>
            <w:r>
              <w:t xml:space="preserve">Adama </w:t>
            </w:r>
            <w:r w:rsidR="00CC430F" w:rsidRPr="00CC430F">
              <w:t>Mickiewicza</w:t>
            </w:r>
          </w:p>
        </w:tc>
        <w:tc>
          <w:tcPr>
            <w:tcW w:w="2184" w:type="dxa"/>
            <w:tcBorders>
              <w:top w:val="nil"/>
              <w:left w:val="nil"/>
              <w:bottom w:val="single" w:sz="8" w:space="0" w:color="auto"/>
              <w:right w:val="single" w:sz="8" w:space="0" w:color="auto"/>
            </w:tcBorders>
            <w:shd w:val="clear" w:color="auto" w:fill="auto"/>
          </w:tcPr>
          <w:p w14:paraId="3CCABD57" w14:textId="7FE5853D" w:rsidR="00CC430F" w:rsidRPr="00CC430F" w:rsidRDefault="00CC430F" w:rsidP="00CC430F">
            <w:pPr>
              <w:spacing w:after="0" w:line="240" w:lineRule="auto"/>
              <w:jc w:val="both"/>
            </w:pPr>
            <w:r w:rsidRPr="00CC430F">
              <w:t>12</w:t>
            </w:r>
            <w:r w:rsidR="00747E2D">
              <w:t>3</w:t>
            </w:r>
          </w:p>
        </w:tc>
        <w:tc>
          <w:tcPr>
            <w:tcW w:w="2358" w:type="dxa"/>
            <w:tcBorders>
              <w:top w:val="nil"/>
              <w:left w:val="nil"/>
              <w:bottom w:val="single" w:sz="8" w:space="0" w:color="auto"/>
              <w:right w:val="single" w:sz="8" w:space="0" w:color="auto"/>
            </w:tcBorders>
            <w:shd w:val="clear" w:color="auto" w:fill="auto"/>
          </w:tcPr>
          <w:p w14:paraId="48CE9968" w14:textId="77777777" w:rsidR="00CC430F" w:rsidRPr="00CC430F" w:rsidRDefault="00CC430F" w:rsidP="00CC430F">
            <w:pPr>
              <w:spacing w:after="0" w:line="240" w:lineRule="auto"/>
              <w:jc w:val="both"/>
            </w:pPr>
            <w:r w:rsidRPr="00CC430F">
              <w:t>22</w:t>
            </w:r>
          </w:p>
        </w:tc>
      </w:tr>
      <w:tr w:rsidR="00CC430F" w:rsidRPr="00CC430F" w14:paraId="165B3A1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6548B78" w14:textId="77777777" w:rsidR="00CC430F" w:rsidRPr="00CC430F" w:rsidRDefault="00CC430F" w:rsidP="00CC430F">
            <w:pPr>
              <w:spacing w:after="0" w:line="240" w:lineRule="auto"/>
              <w:jc w:val="both"/>
            </w:pPr>
            <w:r w:rsidRPr="00CC430F">
              <w:t>12</w:t>
            </w:r>
          </w:p>
        </w:tc>
        <w:tc>
          <w:tcPr>
            <w:tcW w:w="3677" w:type="dxa"/>
            <w:tcBorders>
              <w:top w:val="nil"/>
              <w:left w:val="nil"/>
              <w:bottom w:val="single" w:sz="8" w:space="0" w:color="auto"/>
              <w:right w:val="single" w:sz="8" w:space="0" w:color="auto"/>
            </w:tcBorders>
            <w:shd w:val="clear" w:color="auto" w:fill="auto"/>
          </w:tcPr>
          <w:p w14:paraId="74773CE7" w14:textId="77777777" w:rsidR="00CC430F" w:rsidRPr="00CC430F" w:rsidRDefault="00CC430F" w:rsidP="00CC430F">
            <w:pPr>
              <w:spacing w:after="0" w:line="240" w:lineRule="auto"/>
              <w:jc w:val="both"/>
            </w:pPr>
            <w:r w:rsidRPr="00CC430F">
              <w:t>1-go Maja</w:t>
            </w:r>
          </w:p>
        </w:tc>
        <w:tc>
          <w:tcPr>
            <w:tcW w:w="2184" w:type="dxa"/>
            <w:tcBorders>
              <w:top w:val="nil"/>
              <w:left w:val="nil"/>
              <w:bottom w:val="single" w:sz="8" w:space="0" w:color="auto"/>
              <w:right w:val="single" w:sz="8" w:space="0" w:color="auto"/>
            </w:tcBorders>
            <w:shd w:val="clear" w:color="auto" w:fill="auto"/>
          </w:tcPr>
          <w:p w14:paraId="1D68609B" w14:textId="5337F5E0" w:rsidR="00CC430F" w:rsidRPr="00CC430F" w:rsidRDefault="00ED1BFD" w:rsidP="00CC430F">
            <w:pPr>
              <w:spacing w:after="0" w:line="240" w:lineRule="auto"/>
              <w:jc w:val="both"/>
            </w:pPr>
            <w:r>
              <w:t>8</w:t>
            </w:r>
            <w:r w:rsidR="00747E2D">
              <w:t>6</w:t>
            </w:r>
          </w:p>
        </w:tc>
        <w:tc>
          <w:tcPr>
            <w:tcW w:w="2358" w:type="dxa"/>
            <w:tcBorders>
              <w:top w:val="nil"/>
              <w:left w:val="nil"/>
              <w:bottom w:val="single" w:sz="8" w:space="0" w:color="auto"/>
              <w:right w:val="single" w:sz="8" w:space="0" w:color="auto"/>
            </w:tcBorders>
            <w:shd w:val="clear" w:color="auto" w:fill="auto"/>
          </w:tcPr>
          <w:p w14:paraId="484EE95C" w14:textId="77777777" w:rsidR="00CC430F" w:rsidRPr="00CC430F" w:rsidRDefault="00CC430F" w:rsidP="00CC430F">
            <w:pPr>
              <w:spacing w:after="0" w:line="240" w:lineRule="auto"/>
              <w:jc w:val="both"/>
            </w:pPr>
            <w:r w:rsidRPr="00CC430F">
              <w:t>12</w:t>
            </w:r>
          </w:p>
        </w:tc>
      </w:tr>
      <w:tr w:rsidR="00CC430F" w:rsidRPr="00CC430F" w14:paraId="45F9A9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4D0BC74" w14:textId="77777777" w:rsidR="00CC430F" w:rsidRPr="00CC430F" w:rsidRDefault="00CC430F" w:rsidP="00CC430F">
            <w:pPr>
              <w:spacing w:after="0" w:line="240" w:lineRule="auto"/>
              <w:jc w:val="both"/>
            </w:pPr>
            <w:r w:rsidRPr="00CC430F">
              <w:t>13</w:t>
            </w:r>
          </w:p>
        </w:tc>
        <w:tc>
          <w:tcPr>
            <w:tcW w:w="3677" w:type="dxa"/>
            <w:tcBorders>
              <w:top w:val="nil"/>
              <w:left w:val="nil"/>
              <w:bottom w:val="single" w:sz="8" w:space="0" w:color="auto"/>
              <w:right w:val="single" w:sz="8" w:space="0" w:color="auto"/>
            </w:tcBorders>
            <w:shd w:val="clear" w:color="auto" w:fill="auto"/>
          </w:tcPr>
          <w:p w14:paraId="16DA9326" w14:textId="77777777" w:rsidR="00CC430F" w:rsidRPr="00CC430F" w:rsidRDefault="00CC430F" w:rsidP="00CC430F">
            <w:pPr>
              <w:spacing w:after="0" w:line="240" w:lineRule="auto"/>
              <w:jc w:val="both"/>
            </w:pPr>
            <w:r w:rsidRPr="00CC430F">
              <w:t>Szeroka</w:t>
            </w:r>
          </w:p>
        </w:tc>
        <w:tc>
          <w:tcPr>
            <w:tcW w:w="2184" w:type="dxa"/>
            <w:tcBorders>
              <w:top w:val="nil"/>
              <w:left w:val="nil"/>
              <w:bottom w:val="single" w:sz="8" w:space="0" w:color="auto"/>
              <w:right w:val="single" w:sz="8" w:space="0" w:color="auto"/>
            </w:tcBorders>
            <w:shd w:val="clear" w:color="auto" w:fill="auto"/>
          </w:tcPr>
          <w:p w14:paraId="5A4BC696" w14:textId="52B253FC" w:rsidR="00CC430F" w:rsidRPr="00CC430F" w:rsidRDefault="00CC430F" w:rsidP="00CC430F">
            <w:pPr>
              <w:spacing w:after="0" w:line="240" w:lineRule="auto"/>
              <w:jc w:val="both"/>
            </w:pPr>
            <w:r w:rsidRPr="00CC430F">
              <w:t>6</w:t>
            </w:r>
            <w:r w:rsidR="00747E2D">
              <w:t>3</w:t>
            </w:r>
          </w:p>
        </w:tc>
        <w:tc>
          <w:tcPr>
            <w:tcW w:w="2358" w:type="dxa"/>
            <w:tcBorders>
              <w:top w:val="nil"/>
              <w:left w:val="nil"/>
              <w:bottom w:val="single" w:sz="8" w:space="0" w:color="auto"/>
              <w:right w:val="single" w:sz="8" w:space="0" w:color="auto"/>
            </w:tcBorders>
            <w:shd w:val="clear" w:color="auto" w:fill="auto"/>
          </w:tcPr>
          <w:p w14:paraId="280E41A9" w14:textId="77777777" w:rsidR="00CC430F" w:rsidRPr="00CC430F" w:rsidRDefault="00CC430F" w:rsidP="00CC430F">
            <w:pPr>
              <w:spacing w:after="0" w:line="240" w:lineRule="auto"/>
              <w:jc w:val="both"/>
            </w:pPr>
            <w:r w:rsidRPr="00CC430F">
              <w:t>12</w:t>
            </w:r>
          </w:p>
        </w:tc>
      </w:tr>
      <w:tr w:rsidR="00CC430F" w:rsidRPr="00CC430F" w14:paraId="098AD129"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5F0A999" w14:textId="77777777" w:rsidR="00CC430F" w:rsidRPr="00CC430F" w:rsidRDefault="00CC430F" w:rsidP="00CC430F">
            <w:pPr>
              <w:spacing w:after="0" w:line="240" w:lineRule="auto"/>
              <w:jc w:val="both"/>
            </w:pPr>
            <w:r w:rsidRPr="00CC430F">
              <w:t>14</w:t>
            </w:r>
          </w:p>
        </w:tc>
        <w:tc>
          <w:tcPr>
            <w:tcW w:w="3677" w:type="dxa"/>
            <w:tcBorders>
              <w:top w:val="nil"/>
              <w:left w:val="nil"/>
              <w:bottom w:val="single" w:sz="8" w:space="0" w:color="auto"/>
              <w:right w:val="single" w:sz="8" w:space="0" w:color="auto"/>
            </w:tcBorders>
            <w:shd w:val="clear" w:color="auto" w:fill="auto"/>
          </w:tcPr>
          <w:p w14:paraId="4CA71D6F" w14:textId="77777777" w:rsidR="00CC430F" w:rsidRPr="00CC430F" w:rsidRDefault="00CC430F" w:rsidP="00CC430F">
            <w:pPr>
              <w:spacing w:after="0" w:line="240" w:lineRule="auto"/>
              <w:jc w:val="both"/>
            </w:pPr>
            <w:r w:rsidRPr="00CC430F">
              <w:t>Kolejowa</w:t>
            </w:r>
          </w:p>
        </w:tc>
        <w:tc>
          <w:tcPr>
            <w:tcW w:w="2184" w:type="dxa"/>
            <w:tcBorders>
              <w:top w:val="nil"/>
              <w:left w:val="nil"/>
              <w:bottom w:val="single" w:sz="8" w:space="0" w:color="auto"/>
              <w:right w:val="single" w:sz="8" w:space="0" w:color="auto"/>
            </w:tcBorders>
            <w:shd w:val="clear" w:color="auto" w:fill="auto"/>
          </w:tcPr>
          <w:p w14:paraId="422116C6" w14:textId="03FCA5C9" w:rsidR="00CC430F" w:rsidRPr="00CC430F" w:rsidRDefault="00CC430F" w:rsidP="00CC430F">
            <w:pPr>
              <w:spacing w:after="0" w:line="240" w:lineRule="auto"/>
              <w:jc w:val="both"/>
            </w:pPr>
            <w:r w:rsidRPr="00CC430F">
              <w:t>6</w:t>
            </w:r>
            <w:r w:rsidR="00747E2D">
              <w:t>3</w:t>
            </w:r>
          </w:p>
        </w:tc>
        <w:tc>
          <w:tcPr>
            <w:tcW w:w="2358" w:type="dxa"/>
            <w:tcBorders>
              <w:top w:val="nil"/>
              <w:left w:val="nil"/>
              <w:bottom w:val="single" w:sz="8" w:space="0" w:color="auto"/>
              <w:right w:val="single" w:sz="8" w:space="0" w:color="auto"/>
            </w:tcBorders>
            <w:shd w:val="clear" w:color="auto" w:fill="auto"/>
          </w:tcPr>
          <w:p w14:paraId="0A736F8B" w14:textId="77777777" w:rsidR="00CC430F" w:rsidRPr="00CC430F" w:rsidRDefault="00CC430F" w:rsidP="00CC430F">
            <w:pPr>
              <w:spacing w:after="0" w:line="240" w:lineRule="auto"/>
              <w:jc w:val="both"/>
            </w:pPr>
            <w:r w:rsidRPr="00CC430F">
              <w:t>12</w:t>
            </w:r>
          </w:p>
        </w:tc>
      </w:tr>
      <w:tr w:rsidR="00CC430F" w:rsidRPr="00CC430F" w14:paraId="2DA14CC8"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D86C512" w14:textId="77777777" w:rsidR="00CC430F" w:rsidRPr="00CC430F" w:rsidRDefault="00CC430F" w:rsidP="00CC430F">
            <w:pPr>
              <w:spacing w:after="0" w:line="240" w:lineRule="auto"/>
              <w:jc w:val="both"/>
            </w:pPr>
            <w:r w:rsidRPr="00CC430F">
              <w:t>15</w:t>
            </w:r>
          </w:p>
        </w:tc>
        <w:tc>
          <w:tcPr>
            <w:tcW w:w="3677" w:type="dxa"/>
            <w:tcBorders>
              <w:top w:val="nil"/>
              <w:left w:val="nil"/>
              <w:bottom w:val="single" w:sz="8" w:space="0" w:color="auto"/>
              <w:right w:val="single" w:sz="8" w:space="0" w:color="auto"/>
            </w:tcBorders>
            <w:shd w:val="clear" w:color="auto" w:fill="auto"/>
          </w:tcPr>
          <w:p w14:paraId="26431FB4" w14:textId="36D0F3DE" w:rsidR="00CC430F" w:rsidRPr="00CC430F" w:rsidRDefault="00565777" w:rsidP="00CC430F">
            <w:pPr>
              <w:spacing w:after="0" w:line="240" w:lineRule="auto"/>
              <w:jc w:val="both"/>
            </w:pPr>
            <w:r>
              <w:t xml:space="preserve">Stefana </w:t>
            </w:r>
            <w:r w:rsidR="00CC430F" w:rsidRPr="00CC430F">
              <w:t>Okrzei</w:t>
            </w:r>
          </w:p>
        </w:tc>
        <w:tc>
          <w:tcPr>
            <w:tcW w:w="2184" w:type="dxa"/>
            <w:tcBorders>
              <w:top w:val="nil"/>
              <w:left w:val="nil"/>
              <w:bottom w:val="single" w:sz="8" w:space="0" w:color="auto"/>
              <w:right w:val="single" w:sz="8" w:space="0" w:color="auto"/>
            </w:tcBorders>
            <w:shd w:val="clear" w:color="auto" w:fill="auto"/>
          </w:tcPr>
          <w:p w14:paraId="7823FFE6" w14:textId="5B0E6225" w:rsidR="00CC430F" w:rsidRPr="00CC430F" w:rsidRDefault="00CC430F" w:rsidP="00CC430F">
            <w:pPr>
              <w:spacing w:after="0" w:line="240" w:lineRule="auto"/>
              <w:jc w:val="both"/>
            </w:pPr>
            <w:r w:rsidRPr="00CC430F">
              <w:t>2</w:t>
            </w:r>
            <w:r w:rsidR="00ED1BFD">
              <w:t>9</w:t>
            </w:r>
          </w:p>
        </w:tc>
        <w:tc>
          <w:tcPr>
            <w:tcW w:w="2358" w:type="dxa"/>
            <w:tcBorders>
              <w:top w:val="nil"/>
              <w:left w:val="nil"/>
              <w:bottom w:val="single" w:sz="8" w:space="0" w:color="auto"/>
              <w:right w:val="single" w:sz="8" w:space="0" w:color="auto"/>
            </w:tcBorders>
            <w:shd w:val="clear" w:color="auto" w:fill="auto"/>
          </w:tcPr>
          <w:p w14:paraId="181D0DA6" w14:textId="77777777" w:rsidR="00CC430F" w:rsidRPr="00CC430F" w:rsidRDefault="00CC430F" w:rsidP="00CC430F">
            <w:pPr>
              <w:spacing w:after="0" w:line="240" w:lineRule="auto"/>
              <w:jc w:val="both"/>
            </w:pPr>
            <w:r w:rsidRPr="00CC430F">
              <w:t>8</w:t>
            </w:r>
          </w:p>
        </w:tc>
      </w:tr>
      <w:tr w:rsidR="00CC430F" w:rsidRPr="00CC430F" w14:paraId="0802EA2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00B6655" w14:textId="77777777" w:rsidR="00CC430F" w:rsidRPr="00CC430F" w:rsidRDefault="00CC430F" w:rsidP="00CC430F">
            <w:pPr>
              <w:spacing w:after="0" w:line="240" w:lineRule="auto"/>
              <w:jc w:val="both"/>
            </w:pPr>
            <w:r w:rsidRPr="00CC430F">
              <w:t>16</w:t>
            </w:r>
          </w:p>
        </w:tc>
        <w:tc>
          <w:tcPr>
            <w:tcW w:w="3677" w:type="dxa"/>
            <w:tcBorders>
              <w:top w:val="nil"/>
              <w:left w:val="nil"/>
              <w:bottom w:val="single" w:sz="8" w:space="0" w:color="auto"/>
              <w:right w:val="single" w:sz="8" w:space="0" w:color="auto"/>
            </w:tcBorders>
            <w:shd w:val="clear" w:color="auto" w:fill="auto"/>
          </w:tcPr>
          <w:p w14:paraId="70617DE7" w14:textId="77777777" w:rsidR="00CC430F" w:rsidRPr="00CC430F" w:rsidRDefault="00CC430F" w:rsidP="00CC430F">
            <w:pPr>
              <w:spacing w:after="0" w:line="240" w:lineRule="auto"/>
              <w:jc w:val="both"/>
            </w:pPr>
            <w:r w:rsidRPr="00CC430F">
              <w:t>Partyzantów</w:t>
            </w:r>
          </w:p>
        </w:tc>
        <w:tc>
          <w:tcPr>
            <w:tcW w:w="2184" w:type="dxa"/>
            <w:tcBorders>
              <w:top w:val="nil"/>
              <w:left w:val="nil"/>
              <w:bottom w:val="single" w:sz="8" w:space="0" w:color="auto"/>
              <w:right w:val="single" w:sz="8" w:space="0" w:color="auto"/>
            </w:tcBorders>
            <w:shd w:val="clear" w:color="auto" w:fill="auto"/>
          </w:tcPr>
          <w:p w14:paraId="6727FB81" w14:textId="16145BCE" w:rsidR="00CC430F" w:rsidRPr="00CC430F" w:rsidRDefault="00ED1BFD" w:rsidP="00CC430F">
            <w:pPr>
              <w:spacing w:after="0" w:line="240" w:lineRule="auto"/>
              <w:jc w:val="both"/>
            </w:pPr>
            <w:r>
              <w:t>8</w:t>
            </w:r>
            <w:r w:rsidR="00747E2D">
              <w:t>4</w:t>
            </w:r>
          </w:p>
        </w:tc>
        <w:tc>
          <w:tcPr>
            <w:tcW w:w="2358" w:type="dxa"/>
            <w:tcBorders>
              <w:top w:val="nil"/>
              <w:left w:val="nil"/>
              <w:bottom w:val="single" w:sz="8" w:space="0" w:color="auto"/>
              <w:right w:val="single" w:sz="8" w:space="0" w:color="auto"/>
            </w:tcBorders>
            <w:shd w:val="clear" w:color="auto" w:fill="auto"/>
          </w:tcPr>
          <w:p w14:paraId="03E875FC" w14:textId="77777777" w:rsidR="00CC430F" w:rsidRPr="00CC430F" w:rsidRDefault="00CC430F" w:rsidP="00CC430F">
            <w:pPr>
              <w:spacing w:after="0" w:line="240" w:lineRule="auto"/>
              <w:jc w:val="both"/>
            </w:pPr>
            <w:r w:rsidRPr="00CC430F">
              <w:t>13</w:t>
            </w:r>
          </w:p>
        </w:tc>
      </w:tr>
      <w:tr w:rsidR="00CC430F" w:rsidRPr="00CC430F" w14:paraId="3E6DA0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2DE07C6" w14:textId="77777777" w:rsidR="00CC430F" w:rsidRPr="00CC430F" w:rsidRDefault="00CC430F" w:rsidP="00CC430F">
            <w:pPr>
              <w:spacing w:after="0" w:line="240" w:lineRule="auto"/>
              <w:jc w:val="both"/>
            </w:pPr>
            <w:r w:rsidRPr="00CC430F">
              <w:t>17</w:t>
            </w:r>
          </w:p>
        </w:tc>
        <w:tc>
          <w:tcPr>
            <w:tcW w:w="3677" w:type="dxa"/>
            <w:tcBorders>
              <w:top w:val="nil"/>
              <w:left w:val="nil"/>
              <w:bottom w:val="single" w:sz="8" w:space="0" w:color="auto"/>
              <w:right w:val="single" w:sz="8" w:space="0" w:color="auto"/>
            </w:tcBorders>
            <w:shd w:val="clear" w:color="auto" w:fill="auto"/>
          </w:tcPr>
          <w:p w14:paraId="4ADD31D0" w14:textId="5C6D2ADC" w:rsidR="00CC430F" w:rsidRPr="00CC430F" w:rsidRDefault="00565777" w:rsidP="00CC430F">
            <w:pPr>
              <w:spacing w:after="0" w:line="240" w:lineRule="auto"/>
              <w:jc w:val="both"/>
            </w:pPr>
            <w:r>
              <w:t xml:space="preserve">Michała Kleofasa </w:t>
            </w:r>
            <w:r w:rsidR="00CC430F" w:rsidRPr="00CC430F">
              <w:t>Ogińskiego</w:t>
            </w:r>
          </w:p>
        </w:tc>
        <w:tc>
          <w:tcPr>
            <w:tcW w:w="2184" w:type="dxa"/>
            <w:tcBorders>
              <w:top w:val="nil"/>
              <w:left w:val="nil"/>
              <w:bottom w:val="single" w:sz="8" w:space="0" w:color="auto"/>
              <w:right w:val="single" w:sz="8" w:space="0" w:color="auto"/>
            </w:tcBorders>
            <w:shd w:val="clear" w:color="auto" w:fill="auto"/>
          </w:tcPr>
          <w:p w14:paraId="22CCCE35" w14:textId="2D048005" w:rsidR="00CC430F" w:rsidRPr="00CC430F" w:rsidRDefault="00747E2D" w:rsidP="00CC430F">
            <w:pPr>
              <w:spacing w:after="0" w:line="240" w:lineRule="auto"/>
              <w:jc w:val="both"/>
            </w:pPr>
            <w:r>
              <w:t>11</w:t>
            </w:r>
          </w:p>
        </w:tc>
        <w:tc>
          <w:tcPr>
            <w:tcW w:w="2358" w:type="dxa"/>
            <w:tcBorders>
              <w:top w:val="nil"/>
              <w:left w:val="nil"/>
              <w:bottom w:val="single" w:sz="8" w:space="0" w:color="auto"/>
              <w:right w:val="single" w:sz="8" w:space="0" w:color="auto"/>
            </w:tcBorders>
            <w:shd w:val="clear" w:color="auto" w:fill="auto"/>
          </w:tcPr>
          <w:p w14:paraId="260F9255" w14:textId="77777777" w:rsidR="00CC430F" w:rsidRPr="00CC430F" w:rsidRDefault="00CC430F" w:rsidP="00CC430F">
            <w:pPr>
              <w:spacing w:after="0" w:line="240" w:lineRule="auto"/>
              <w:jc w:val="both"/>
            </w:pPr>
            <w:r w:rsidRPr="00CC430F">
              <w:t>4</w:t>
            </w:r>
          </w:p>
        </w:tc>
      </w:tr>
      <w:tr w:rsidR="00CC430F" w:rsidRPr="00CC430F" w14:paraId="30BD652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EC14443" w14:textId="77777777" w:rsidR="00CC430F" w:rsidRPr="00CC430F" w:rsidRDefault="00CC430F" w:rsidP="00CC430F">
            <w:pPr>
              <w:spacing w:after="0" w:line="240" w:lineRule="auto"/>
              <w:jc w:val="both"/>
            </w:pPr>
            <w:r w:rsidRPr="00CC430F">
              <w:t>18</w:t>
            </w:r>
          </w:p>
        </w:tc>
        <w:tc>
          <w:tcPr>
            <w:tcW w:w="3677" w:type="dxa"/>
            <w:tcBorders>
              <w:top w:val="nil"/>
              <w:left w:val="nil"/>
              <w:bottom w:val="single" w:sz="8" w:space="0" w:color="auto"/>
              <w:right w:val="single" w:sz="8" w:space="0" w:color="auto"/>
            </w:tcBorders>
            <w:shd w:val="clear" w:color="auto" w:fill="auto"/>
          </w:tcPr>
          <w:p w14:paraId="27646920" w14:textId="77777777" w:rsidR="00CC430F" w:rsidRPr="00CC430F" w:rsidRDefault="00CC430F" w:rsidP="00CC430F">
            <w:pPr>
              <w:spacing w:after="0" w:line="240" w:lineRule="auto"/>
              <w:jc w:val="both"/>
            </w:pPr>
            <w:r w:rsidRPr="00CC430F">
              <w:t>Parkowa</w:t>
            </w:r>
          </w:p>
        </w:tc>
        <w:tc>
          <w:tcPr>
            <w:tcW w:w="2184" w:type="dxa"/>
            <w:tcBorders>
              <w:top w:val="nil"/>
              <w:left w:val="nil"/>
              <w:bottom w:val="single" w:sz="8" w:space="0" w:color="auto"/>
              <w:right w:val="single" w:sz="8" w:space="0" w:color="auto"/>
            </w:tcBorders>
            <w:shd w:val="clear" w:color="auto" w:fill="auto"/>
          </w:tcPr>
          <w:p w14:paraId="5221BF99" w14:textId="27EE1004" w:rsidR="00CC430F" w:rsidRPr="00CC430F" w:rsidRDefault="00CC430F" w:rsidP="00CC430F">
            <w:pPr>
              <w:spacing w:after="0" w:line="240" w:lineRule="auto"/>
              <w:jc w:val="both"/>
            </w:pPr>
            <w:r w:rsidRPr="00CC430F">
              <w:t>1</w:t>
            </w:r>
            <w:r w:rsidR="006E18B9">
              <w:t>4</w:t>
            </w:r>
          </w:p>
        </w:tc>
        <w:tc>
          <w:tcPr>
            <w:tcW w:w="2358" w:type="dxa"/>
            <w:tcBorders>
              <w:top w:val="nil"/>
              <w:left w:val="nil"/>
              <w:bottom w:val="single" w:sz="8" w:space="0" w:color="auto"/>
              <w:right w:val="single" w:sz="8" w:space="0" w:color="auto"/>
            </w:tcBorders>
            <w:shd w:val="clear" w:color="auto" w:fill="auto"/>
          </w:tcPr>
          <w:p w14:paraId="73C03BA7" w14:textId="77777777" w:rsidR="00CC430F" w:rsidRPr="00CC430F" w:rsidRDefault="00CC430F" w:rsidP="00CC430F">
            <w:pPr>
              <w:spacing w:after="0" w:line="240" w:lineRule="auto"/>
              <w:jc w:val="both"/>
            </w:pPr>
            <w:r w:rsidRPr="00CC430F">
              <w:t>5</w:t>
            </w:r>
          </w:p>
        </w:tc>
      </w:tr>
      <w:tr w:rsidR="00CC430F" w:rsidRPr="00CC430F" w14:paraId="275C641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CDEBA85" w14:textId="77777777" w:rsidR="00CC430F" w:rsidRPr="00CC430F" w:rsidRDefault="00CC430F" w:rsidP="00CC430F">
            <w:pPr>
              <w:spacing w:after="0" w:line="240" w:lineRule="auto"/>
              <w:jc w:val="both"/>
            </w:pPr>
            <w:r w:rsidRPr="00CC430F">
              <w:t>19</w:t>
            </w:r>
          </w:p>
        </w:tc>
        <w:tc>
          <w:tcPr>
            <w:tcW w:w="3677" w:type="dxa"/>
            <w:tcBorders>
              <w:top w:val="nil"/>
              <w:left w:val="nil"/>
              <w:bottom w:val="single" w:sz="8" w:space="0" w:color="auto"/>
              <w:right w:val="single" w:sz="8" w:space="0" w:color="auto"/>
            </w:tcBorders>
            <w:shd w:val="clear" w:color="auto" w:fill="auto"/>
          </w:tcPr>
          <w:p w14:paraId="37A67E59" w14:textId="21A7DED8" w:rsidR="00CC430F" w:rsidRPr="00CC430F" w:rsidRDefault="00565777" w:rsidP="00CC430F">
            <w:pPr>
              <w:spacing w:after="0" w:line="240" w:lineRule="auto"/>
              <w:jc w:val="both"/>
            </w:pPr>
            <w:r>
              <w:t xml:space="preserve">Mikołaja </w:t>
            </w:r>
            <w:r w:rsidR="00CC430F" w:rsidRPr="00CC430F">
              <w:t>Kopernika</w:t>
            </w:r>
          </w:p>
        </w:tc>
        <w:tc>
          <w:tcPr>
            <w:tcW w:w="2184" w:type="dxa"/>
            <w:tcBorders>
              <w:top w:val="nil"/>
              <w:left w:val="nil"/>
              <w:bottom w:val="single" w:sz="8" w:space="0" w:color="auto"/>
              <w:right w:val="single" w:sz="8" w:space="0" w:color="auto"/>
            </w:tcBorders>
            <w:shd w:val="clear" w:color="auto" w:fill="auto"/>
          </w:tcPr>
          <w:p w14:paraId="0949E3E4" w14:textId="1AC48286" w:rsidR="00CC430F" w:rsidRPr="00CC430F" w:rsidRDefault="006E18B9" w:rsidP="00CC430F">
            <w:pPr>
              <w:spacing w:after="0" w:line="240" w:lineRule="auto"/>
              <w:jc w:val="both"/>
            </w:pPr>
            <w:r>
              <w:t>6</w:t>
            </w:r>
            <w:r w:rsidR="00747E2D">
              <w:t>1</w:t>
            </w:r>
          </w:p>
        </w:tc>
        <w:tc>
          <w:tcPr>
            <w:tcW w:w="2358" w:type="dxa"/>
            <w:tcBorders>
              <w:top w:val="nil"/>
              <w:left w:val="nil"/>
              <w:bottom w:val="single" w:sz="8" w:space="0" w:color="auto"/>
              <w:right w:val="single" w:sz="8" w:space="0" w:color="auto"/>
            </w:tcBorders>
            <w:shd w:val="clear" w:color="auto" w:fill="auto"/>
          </w:tcPr>
          <w:p w14:paraId="72B86735" w14:textId="77777777" w:rsidR="00CC430F" w:rsidRPr="00CC430F" w:rsidRDefault="00CC430F" w:rsidP="00CC430F">
            <w:pPr>
              <w:spacing w:after="0" w:line="240" w:lineRule="auto"/>
              <w:jc w:val="both"/>
            </w:pPr>
            <w:r w:rsidRPr="00CC430F">
              <w:t>23</w:t>
            </w:r>
          </w:p>
        </w:tc>
      </w:tr>
      <w:tr w:rsidR="00CC430F" w:rsidRPr="00CC430F" w14:paraId="0DA8F92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E78F910" w14:textId="77777777" w:rsidR="00CC430F" w:rsidRPr="00CC430F" w:rsidRDefault="00CC430F" w:rsidP="00CC430F">
            <w:pPr>
              <w:spacing w:after="0" w:line="240" w:lineRule="auto"/>
              <w:jc w:val="both"/>
            </w:pPr>
            <w:r w:rsidRPr="00CC430F">
              <w:t>20</w:t>
            </w:r>
          </w:p>
        </w:tc>
        <w:tc>
          <w:tcPr>
            <w:tcW w:w="3677" w:type="dxa"/>
            <w:tcBorders>
              <w:top w:val="nil"/>
              <w:left w:val="nil"/>
              <w:bottom w:val="single" w:sz="8" w:space="0" w:color="auto"/>
              <w:right w:val="single" w:sz="8" w:space="0" w:color="auto"/>
            </w:tcBorders>
            <w:shd w:val="clear" w:color="auto" w:fill="auto"/>
          </w:tcPr>
          <w:p w14:paraId="21F79675" w14:textId="60E85431" w:rsidR="00CC430F" w:rsidRPr="00CC430F" w:rsidRDefault="00CC430F" w:rsidP="00CC430F">
            <w:pPr>
              <w:spacing w:after="0" w:line="240" w:lineRule="auto"/>
              <w:jc w:val="both"/>
            </w:pPr>
            <w:r w:rsidRPr="00CC430F">
              <w:t>M</w:t>
            </w:r>
            <w:r w:rsidR="00565777">
              <w:t>arii</w:t>
            </w:r>
            <w:r w:rsidRPr="00CC430F">
              <w:t xml:space="preserve"> Curie</w:t>
            </w:r>
            <w:r w:rsidR="00565777">
              <w:t xml:space="preserve"> </w:t>
            </w:r>
            <w:r w:rsidRPr="00CC430F">
              <w:t>- Skłodowskiej</w:t>
            </w:r>
          </w:p>
        </w:tc>
        <w:tc>
          <w:tcPr>
            <w:tcW w:w="2184" w:type="dxa"/>
            <w:tcBorders>
              <w:top w:val="nil"/>
              <w:left w:val="nil"/>
              <w:bottom w:val="single" w:sz="8" w:space="0" w:color="auto"/>
              <w:right w:val="single" w:sz="8" w:space="0" w:color="auto"/>
            </w:tcBorders>
            <w:shd w:val="clear" w:color="auto" w:fill="auto"/>
          </w:tcPr>
          <w:p w14:paraId="3253D076" w14:textId="6937927A" w:rsidR="00CC430F" w:rsidRPr="00CC430F" w:rsidRDefault="00CC430F" w:rsidP="00CC430F">
            <w:pPr>
              <w:spacing w:after="0" w:line="240" w:lineRule="auto"/>
              <w:jc w:val="both"/>
            </w:pPr>
            <w:r w:rsidRPr="00CC430F">
              <w:t>1</w:t>
            </w:r>
            <w:r w:rsidR="006E18B9">
              <w:t>5</w:t>
            </w:r>
            <w:r w:rsidR="00747E2D">
              <w:t>0</w:t>
            </w:r>
          </w:p>
        </w:tc>
        <w:tc>
          <w:tcPr>
            <w:tcW w:w="2358" w:type="dxa"/>
            <w:tcBorders>
              <w:top w:val="nil"/>
              <w:left w:val="nil"/>
              <w:bottom w:val="single" w:sz="8" w:space="0" w:color="auto"/>
              <w:right w:val="single" w:sz="8" w:space="0" w:color="auto"/>
            </w:tcBorders>
            <w:shd w:val="clear" w:color="auto" w:fill="auto"/>
          </w:tcPr>
          <w:p w14:paraId="5470FD0F" w14:textId="77777777" w:rsidR="00CC430F" w:rsidRPr="00CC430F" w:rsidRDefault="00CC430F" w:rsidP="00CC430F">
            <w:pPr>
              <w:spacing w:after="0" w:line="240" w:lineRule="auto"/>
              <w:jc w:val="both"/>
            </w:pPr>
            <w:r w:rsidRPr="00CC430F">
              <w:t>21</w:t>
            </w:r>
          </w:p>
        </w:tc>
      </w:tr>
      <w:tr w:rsidR="00CC430F" w:rsidRPr="00CC430F" w14:paraId="781748BD"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66AF256" w14:textId="77777777" w:rsidR="00CC430F" w:rsidRPr="00CC430F" w:rsidRDefault="00CC430F" w:rsidP="00CC430F">
            <w:pPr>
              <w:spacing w:after="0" w:line="240" w:lineRule="auto"/>
              <w:jc w:val="both"/>
            </w:pPr>
            <w:r w:rsidRPr="00CC430F">
              <w:t>21</w:t>
            </w:r>
          </w:p>
        </w:tc>
        <w:tc>
          <w:tcPr>
            <w:tcW w:w="3677" w:type="dxa"/>
            <w:tcBorders>
              <w:top w:val="nil"/>
              <w:left w:val="nil"/>
              <w:bottom w:val="single" w:sz="8" w:space="0" w:color="auto"/>
              <w:right w:val="single" w:sz="8" w:space="0" w:color="auto"/>
            </w:tcBorders>
            <w:shd w:val="clear" w:color="auto" w:fill="auto"/>
          </w:tcPr>
          <w:p w14:paraId="6FDF8450" w14:textId="77777777" w:rsidR="00CC430F" w:rsidRPr="00CC430F" w:rsidRDefault="00CC430F" w:rsidP="00CC430F">
            <w:pPr>
              <w:spacing w:after="0" w:line="240" w:lineRule="auto"/>
              <w:jc w:val="both"/>
            </w:pPr>
            <w:r w:rsidRPr="00CC430F">
              <w:t>Wierzbowa</w:t>
            </w:r>
          </w:p>
        </w:tc>
        <w:tc>
          <w:tcPr>
            <w:tcW w:w="2184" w:type="dxa"/>
            <w:tcBorders>
              <w:top w:val="nil"/>
              <w:left w:val="nil"/>
              <w:bottom w:val="single" w:sz="8" w:space="0" w:color="auto"/>
              <w:right w:val="single" w:sz="8" w:space="0" w:color="auto"/>
            </w:tcBorders>
            <w:shd w:val="clear" w:color="auto" w:fill="auto"/>
          </w:tcPr>
          <w:p w14:paraId="6CE3DE4E" w14:textId="44C32FF1" w:rsidR="00CC430F" w:rsidRPr="00CC430F" w:rsidRDefault="00CC430F" w:rsidP="00CC430F">
            <w:pPr>
              <w:spacing w:after="0" w:line="240" w:lineRule="auto"/>
              <w:jc w:val="both"/>
            </w:pPr>
            <w:r w:rsidRPr="00CC430F">
              <w:t>3</w:t>
            </w:r>
            <w:r w:rsidR="006E18B9">
              <w:t>6</w:t>
            </w:r>
          </w:p>
        </w:tc>
        <w:tc>
          <w:tcPr>
            <w:tcW w:w="2358" w:type="dxa"/>
            <w:tcBorders>
              <w:top w:val="nil"/>
              <w:left w:val="nil"/>
              <w:bottom w:val="single" w:sz="8" w:space="0" w:color="auto"/>
              <w:right w:val="single" w:sz="8" w:space="0" w:color="auto"/>
            </w:tcBorders>
            <w:shd w:val="clear" w:color="auto" w:fill="auto"/>
          </w:tcPr>
          <w:p w14:paraId="7CD4503E" w14:textId="77777777" w:rsidR="00CC430F" w:rsidRPr="00CC430F" w:rsidRDefault="00CC430F" w:rsidP="00CC430F">
            <w:pPr>
              <w:spacing w:after="0" w:line="240" w:lineRule="auto"/>
              <w:jc w:val="both"/>
            </w:pPr>
            <w:r w:rsidRPr="00CC430F">
              <w:t>7</w:t>
            </w:r>
          </w:p>
        </w:tc>
      </w:tr>
      <w:tr w:rsidR="00CC430F" w:rsidRPr="00CC430F" w14:paraId="4015F93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04E825B" w14:textId="77777777" w:rsidR="00CC430F" w:rsidRPr="00CC430F" w:rsidRDefault="00CC430F" w:rsidP="00CC430F">
            <w:pPr>
              <w:spacing w:after="0" w:line="240" w:lineRule="auto"/>
              <w:jc w:val="both"/>
            </w:pPr>
            <w:r w:rsidRPr="00CC430F">
              <w:t>22</w:t>
            </w:r>
          </w:p>
        </w:tc>
        <w:tc>
          <w:tcPr>
            <w:tcW w:w="3677" w:type="dxa"/>
            <w:tcBorders>
              <w:top w:val="nil"/>
              <w:left w:val="nil"/>
              <w:bottom w:val="single" w:sz="8" w:space="0" w:color="auto"/>
              <w:right w:val="single" w:sz="8" w:space="0" w:color="auto"/>
            </w:tcBorders>
            <w:shd w:val="clear" w:color="auto" w:fill="auto"/>
          </w:tcPr>
          <w:p w14:paraId="4EEBB519" w14:textId="17DE70F1" w:rsidR="00CC430F" w:rsidRPr="00CC430F" w:rsidRDefault="00565777" w:rsidP="00CC430F">
            <w:pPr>
              <w:spacing w:after="0" w:line="240" w:lineRule="auto"/>
              <w:jc w:val="both"/>
            </w:pPr>
            <w:r>
              <w:t xml:space="preserve">Juliusza </w:t>
            </w:r>
            <w:r w:rsidR="00CC430F" w:rsidRPr="00CC430F">
              <w:t>Słowackiego</w:t>
            </w:r>
          </w:p>
        </w:tc>
        <w:tc>
          <w:tcPr>
            <w:tcW w:w="2184" w:type="dxa"/>
            <w:tcBorders>
              <w:top w:val="nil"/>
              <w:left w:val="nil"/>
              <w:bottom w:val="single" w:sz="8" w:space="0" w:color="auto"/>
              <w:right w:val="single" w:sz="8" w:space="0" w:color="auto"/>
            </w:tcBorders>
            <w:shd w:val="clear" w:color="auto" w:fill="auto"/>
          </w:tcPr>
          <w:p w14:paraId="438F6A55" w14:textId="77777777" w:rsidR="00CC430F" w:rsidRPr="00CC430F" w:rsidRDefault="00CC430F" w:rsidP="00CC430F">
            <w:pPr>
              <w:spacing w:after="0" w:line="240" w:lineRule="auto"/>
              <w:jc w:val="both"/>
            </w:pPr>
            <w:r w:rsidRPr="00CC430F">
              <w:t> -</w:t>
            </w:r>
          </w:p>
        </w:tc>
        <w:tc>
          <w:tcPr>
            <w:tcW w:w="2358" w:type="dxa"/>
            <w:tcBorders>
              <w:top w:val="nil"/>
              <w:left w:val="nil"/>
              <w:bottom w:val="single" w:sz="8" w:space="0" w:color="auto"/>
              <w:right w:val="single" w:sz="8" w:space="0" w:color="auto"/>
            </w:tcBorders>
            <w:shd w:val="clear" w:color="auto" w:fill="auto"/>
          </w:tcPr>
          <w:p w14:paraId="6FEF0815" w14:textId="77777777" w:rsidR="00CC430F" w:rsidRPr="00CC430F" w:rsidRDefault="00CC430F" w:rsidP="00CC430F">
            <w:pPr>
              <w:spacing w:after="0" w:line="240" w:lineRule="auto"/>
              <w:jc w:val="both"/>
            </w:pPr>
            <w:r w:rsidRPr="00CC430F">
              <w:t> -</w:t>
            </w:r>
          </w:p>
        </w:tc>
      </w:tr>
      <w:tr w:rsidR="00CC430F" w:rsidRPr="00CC430F" w14:paraId="19DE2FCC"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606F99E" w14:textId="77777777" w:rsidR="00CC430F" w:rsidRPr="00CC430F" w:rsidRDefault="00CC430F" w:rsidP="00CC430F">
            <w:pPr>
              <w:spacing w:after="0" w:line="240" w:lineRule="auto"/>
              <w:jc w:val="both"/>
            </w:pPr>
            <w:r w:rsidRPr="00CC430F">
              <w:t>23</w:t>
            </w:r>
          </w:p>
        </w:tc>
        <w:tc>
          <w:tcPr>
            <w:tcW w:w="3677" w:type="dxa"/>
            <w:tcBorders>
              <w:top w:val="nil"/>
              <w:left w:val="nil"/>
              <w:bottom w:val="single" w:sz="8" w:space="0" w:color="auto"/>
              <w:right w:val="single" w:sz="8" w:space="0" w:color="auto"/>
            </w:tcBorders>
            <w:shd w:val="clear" w:color="auto" w:fill="auto"/>
          </w:tcPr>
          <w:p w14:paraId="74A2EA2D" w14:textId="77777777" w:rsidR="00CC430F" w:rsidRPr="00CC430F" w:rsidRDefault="00CC430F" w:rsidP="00CC430F">
            <w:pPr>
              <w:spacing w:after="0" w:line="240" w:lineRule="auto"/>
              <w:jc w:val="both"/>
            </w:pPr>
            <w:r w:rsidRPr="00CC430F">
              <w:t>Osiedle</w:t>
            </w:r>
          </w:p>
        </w:tc>
        <w:tc>
          <w:tcPr>
            <w:tcW w:w="2184" w:type="dxa"/>
            <w:tcBorders>
              <w:top w:val="nil"/>
              <w:left w:val="nil"/>
              <w:bottom w:val="single" w:sz="8" w:space="0" w:color="auto"/>
              <w:right w:val="single" w:sz="8" w:space="0" w:color="auto"/>
            </w:tcBorders>
            <w:shd w:val="clear" w:color="auto" w:fill="auto"/>
          </w:tcPr>
          <w:p w14:paraId="28FEC100" w14:textId="6A541B0C" w:rsidR="00CC430F" w:rsidRPr="00CC430F" w:rsidRDefault="00CC430F" w:rsidP="00CC430F">
            <w:pPr>
              <w:spacing w:after="0" w:line="240" w:lineRule="auto"/>
              <w:jc w:val="both"/>
            </w:pPr>
            <w:r w:rsidRPr="00CC430F">
              <w:t>6</w:t>
            </w:r>
            <w:r w:rsidR="006E18B9">
              <w:t>8</w:t>
            </w:r>
          </w:p>
        </w:tc>
        <w:tc>
          <w:tcPr>
            <w:tcW w:w="2358" w:type="dxa"/>
            <w:tcBorders>
              <w:top w:val="nil"/>
              <w:left w:val="nil"/>
              <w:bottom w:val="single" w:sz="8" w:space="0" w:color="auto"/>
              <w:right w:val="single" w:sz="8" w:space="0" w:color="auto"/>
            </w:tcBorders>
            <w:shd w:val="clear" w:color="auto" w:fill="auto"/>
          </w:tcPr>
          <w:p w14:paraId="503EF231" w14:textId="77777777" w:rsidR="00CC430F" w:rsidRPr="00CC430F" w:rsidRDefault="00CC430F" w:rsidP="00CC430F">
            <w:pPr>
              <w:spacing w:after="0" w:line="240" w:lineRule="auto"/>
              <w:jc w:val="both"/>
            </w:pPr>
            <w:r w:rsidRPr="00CC430F">
              <w:t>24</w:t>
            </w:r>
          </w:p>
        </w:tc>
      </w:tr>
      <w:tr w:rsidR="00CC430F" w:rsidRPr="00CC430F" w14:paraId="49C11D72"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BDC7175" w14:textId="77777777" w:rsidR="00CC430F" w:rsidRPr="00CC430F" w:rsidRDefault="00CC430F" w:rsidP="00CC430F">
            <w:pPr>
              <w:spacing w:after="0" w:line="240" w:lineRule="auto"/>
              <w:jc w:val="both"/>
            </w:pPr>
            <w:r w:rsidRPr="00CC430F">
              <w:t>24</w:t>
            </w:r>
          </w:p>
        </w:tc>
        <w:tc>
          <w:tcPr>
            <w:tcW w:w="3677" w:type="dxa"/>
            <w:tcBorders>
              <w:top w:val="nil"/>
              <w:left w:val="nil"/>
              <w:bottom w:val="single" w:sz="8" w:space="0" w:color="auto"/>
              <w:right w:val="single" w:sz="8" w:space="0" w:color="auto"/>
            </w:tcBorders>
            <w:shd w:val="clear" w:color="auto" w:fill="auto"/>
          </w:tcPr>
          <w:p w14:paraId="52F9993A" w14:textId="43089C7A" w:rsidR="00CC430F" w:rsidRPr="00CC430F" w:rsidRDefault="00565777" w:rsidP="00CC430F">
            <w:pPr>
              <w:spacing w:after="0" w:line="240" w:lineRule="auto"/>
              <w:jc w:val="both"/>
            </w:pPr>
            <w:r>
              <w:t xml:space="preserve">Cypriana Kamila </w:t>
            </w:r>
            <w:r w:rsidR="00CC430F" w:rsidRPr="00CC430F">
              <w:t>Norwida</w:t>
            </w:r>
          </w:p>
        </w:tc>
        <w:tc>
          <w:tcPr>
            <w:tcW w:w="2184" w:type="dxa"/>
            <w:tcBorders>
              <w:top w:val="nil"/>
              <w:left w:val="nil"/>
              <w:bottom w:val="single" w:sz="8" w:space="0" w:color="auto"/>
              <w:right w:val="single" w:sz="8" w:space="0" w:color="auto"/>
            </w:tcBorders>
            <w:shd w:val="clear" w:color="auto" w:fill="auto"/>
          </w:tcPr>
          <w:p w14:paraId="4C782C7F" w14:textId="2AD63926" w:rsidR="00CC430F" w:rsidRPr="00CC430F" w:rsidRDefault="00ED1BFD" w:rsidP="00CC430F">
            <w:pPr>
              <w:spacing w:after="0" w:line="240" w:lineRule="auto"/>
              <w:jc w:val="both"/>
            </w:pPr>
            <w:r>
              <w:t>5</w:t>
            </w:r>
            <w:r w:rsidR="00747E2D">
              <w:t>1</w:t>
            </w:r>
          </w:p>
        </w:tc>
        <w:tc>
          <w:tcPr>
            <w:tcW w:w="2358" w:type="dxa"/>
            <w:tcBorders>
              <w:top w:val="nil"/>
              <w:left w:val="nil"/>
              <w:bottom w:val="single" w:sz="8" w:space="0" w:color="auto"/>
              <w:right w:val="single" w:sz="8" w:space="0" w:color="auto"/>
            </w:tcBorders>
            <w:shd w:val="clear" w:color="auto" w:fill="auto"/>
          </w:tcPr>
          <w:p w14:paraId="394FE997" w14:textId="77777777" w:rsidR="00CC430F" w:rsidRPr="00CC430F" w:rsidRDefault="00CC430F" w:rsidP="00CC430F">
            <w:pPr>
              <w:spacing w:after="0" w:line="240" w:lineRule="auto"/>
              <w:jc w:val="both"/>
            </w:pPr>
            <w:r w:rsidRPr="00CC430F">
              <w:t>21</w:t>
            </w:r>
          </w:p>
        </w:tc>
      </w:tr>
      <w:tr w:rsidR="00CC430F" w:rsidRPr="00CC430F" w14:paraId="396D2D9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0938538" w14:textId="77777777" w:rsidR="00CC430F" w:rsidRPr="00CC430F" w:rsidRDefault="00CC430F" w:rsidP="00CC430F">
            <w:pPr>
              <w:spacing w:after="0" w:line="240" w:lineRule="auto"/>
              <w:jc w:val="both"/>
            </w:pPr>
            <w:r w:rsidRPr="00CC430F">
              <w:t>25</w:t>
            </w:r>
          </w:p>
        </w:tc>
        <w:tc>
          <w:tcPr>
            <w:tcW w:w="3677" w:type="dxa"/>
            <w:tcBorders>
              <w:top w:val="nil"/>
              <w:left w:val="nil"/>
              <w:bottom w:val="single" w:sz="8" w:space="0" w:color="auto"/>
              <w:right w:val="single" w:sz="8" w:space="0" w:color="auto"/>
            </w:tcBorders>
            <w:shd w:val="clear" w:color="auto" w:fill="auto"/>
          </w:tcPr>
          <w:p w14:paraId="066A70EA" w14:textId="77777777" w:rsidR="00CC430F" w:rsidRPr="00CC430F" w:rsidRDefault="00CC430F" w:rsidP="00CC430F">
            <w:pPr>
              <w:spacing w:after="0" w:line="240" w:lineRule="auto"/>
              <w:jc w:val="both"/>
            </w:pPr>
            <w:r w:rsidRPr="00CC430F">
              <w:t>Szkolna</w:t>
            </w:r>
          </w:p>
        </w:tc>
        <w:tc>
          <w:tcPr>
            <w:tcW w:w="2184" w:type="dxa"/>
            <w:tcBorders>
              <w:top w:val="nil"/>
              <w:left w:val="nil"/>
              <w:bottom w:val="single" w:sz="8" w:space="0" w:color="auto"/>
              <w:right w:val="single" w:sz="8" w:space="0" w:color="auto"/>
            </w:tcBorders>
            <w:shd w:val="clear" w:color="auto" w:fill="auto"/>
          </w:tcPr>
          <w:p w14:paraId="3C7A83FF" w14:textId="6070FAF4" w:rsidR="00CC430F" w:rsidRPr="00CC430F" w:rsidRDefault="00CC430F" w:rsidP="00CC430F">
            <w:pPr>
              <w:spacing w:after="0" w:line="240" w:lineRule="auto"/>
              <w:jc w:val="both"/>
            </w:pPr>
            <w:r w:rsidRPr="00CC430F">
              <w:t>2</w:t>
            </w:r>
            <w:r w:rsidR="00ED1BFD">
              <w:t>0</w:t>
            </w:r>
          </w:p>
        </w:tc>
        <w:tc>
          <w:tcPr>
            <w:tcW w:w="2358" w:type="dxa"/>
            <w:tcBorders>
              <w:top w:val="nil"/>
              <w:left w:val="nil"/>
              <w:bottom w:val="single" w:sz="8" w:space="0" w:color="auto"/>
              <w:right w:val="single" w:sz="8" w:space="0" w:color="auto"/>
            </w:tcBorders>
            <w:shd w:val="clear" w:color="auto" w:fill="auto"/>
          </w:tcPr>
          <w:p w14:paraId="43268FF3" w14:textId="77777777" w:rsidR="00CC430F" w:rsidRPr="00CC430F" w:rsidRDefault="00CC430F" w:rsidP="00CC430F">
            <w:pPr>
              <w:spacing w:after="0" w:line="240" w:lineRule="auto"/>
              <w:jc w:val="both"/>
            </w:pPr>
            <w:r w:rsidRPr="00CC430F">
              <w:t>8</w:t>
            </w:r>
          </w:p>
        </w:tc>
      </w:tr>
      <w:tr w:rsidR="00CC430F" w:rsidRPr="00CC430F" w14:paraId="659AD2A8"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2C7B3BFF" w14:textId="77777777" w:rsidR="00CC430F" w:rsidRPr="00CC430F" w:rsidRDefault="00CC430F" w:rsidP="00CC430F">
            <w:pPr>
              <w:spacing w:after="0" w:line="240" w:lineRule="auto"/>
              <w:jc w:val="both"/>
            </w:pPr>
            <w:r w:rsidRPr="00CC430F">
              <w:t>26</w:t>
            </w:r>
          </w:p>
        </w:tc>
        <w:tc>
          <w:tcPr>
            <w:tcW w:w="3677" w:type="dxa"/>
            <w:tcBorders>
              <w:top w:val="nil"/>
              <w:left w:val="nil"/>
              <w:bottom w:val="single" w:sz="8" w:space="0" w:color="auto"/>
              <w:right w:val="single" w:sz="8" w:space="0" w:color="auto"/>
            </w:tcBorders>
            <w:shd w:val="clear" w:color="auto" w:fill="auto"/>
          </w:tcPr>
          <w:p w14:paraId="0EB97151" w14:textId="77777777" w:rsidR="00CC430F" w:rsidRPr="00CC430F" w:rsidRDefault="00CC430F" w:rsidP="00CC430F">
            <w:pPr>
              <w:spacing w:after="0" w:line="240" w:lineRule="auto"/>
              <w:jc w:val="both"/>
            </w:pPr>
            <w:r w:rsidRPr="00CC430F">
              <w:t>Strzelecka</w:t>
            </w:r>
          </w:p>
        </w:tc>
        <w:tc>
          <w:tcPr>
            <w:tcW w:w="2184" w:type="dxa"/>
            <w:tcBorders>
              <w:top w:val="nil"/>
              <w:left w:val="nil"/>
              <w:bottom w:val="single" w:sz="8" w:space="0" w:color="auto"/>
              <w:right w:val="single" w:sz="8" w:space="0" w:color="auto"/>
            </w:tcBorders>
            <w:shd w:val="clear" w:color="auto" w:fill="auto"/>
          </w:tcPr>
          <w:p w14:paraId="7B3CF56E" w14:textId="7EBB3A6D" w:rsidR="00CC430F" w:rsidRPr="00CC430F" w:rsidRDefault="006E18B9" w:rsidP="00CC430F">
            <w:pPr>
              <w:spacing w:after="0" w:line="240" w:lineRule="auto"/>
              <w:jc w:val="both"/>
            </w:pPr>
            <w:r>
              <w:t>6</w:t>
            </w:r>
            <w:r w:rsidR="00747E2D">
              <w:t>5</w:t>
            </w:r>
          </w:p>
        </w:tc>
        <w:tc>
          <w:tcPr>
            <w:tcW w:w="2358" w:type="dxa"/>
            <w:tcBorders>
              <w:top w:val="nil"/>
              <w:left w:val="nil"/>
              <w:bottom w:val="single" w:sz="8" w:space="0" w:color="auto"/>
              <w:right w:val="single" w:sz="8" w:space="0" w:color="auto"/>
            </w:tcBorders>
            <w:shd w:val="clear" w:color="auto" w:fill="auto"/>
          </w:tcPr>
          <w:p w14:paraId="6CA08853" w14:textId="77777777" w:rsidR="00CC430F" w:rsidRPr="00CC430F" w:rsidRDefault="00CC430F" w:rsidP="00CC430F">
            <w:pPr>
              <w:spacing w:after="0" w:line="240" w:lineRule="auto"/>
              <w:jc w:val="both"/>
            </w:pPr>
            <w:r w:rsidRPr="00CC430F">
              <w:t>26</w:t>
            </w:r>
          </w:p>
        </w:tc>
      </w:tr>
      <w:tr w:rsidR="00CC430F" w:rsidRPr="00CC430F" w14:paraId="3244E383"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F9076A1" w14:textId="77777777" w:rsidR="00CC430F" w:rsidRPr="00CC430F" w:rsidRDefault="00CC430F" w:rsidP="00CC430F">
            <w:pPr>
              <w:spacing w:after="0" w:line="240" w:lineRule="auto"/>
              <w:jc w:val="both"/>
            </w:pPr>
            <w:r w:rsidRPr="00CC430F">
              <w:t>27</w:t>
            </w:r>
          </w:p>
        </w:tc>
        <w:tc>
          <w:tcPr>
            <w:tcW w:w="3677" w:type="dxa"/>
            <w:tcBorders>
              <w:top w:val="nil"/>
              <w:left w:val="nil"/>
              <w:bottom w:val="single" w:sz="8" w:space="0" w:color="auto"/>
              <w:right w:val="single" w:sz="8" w:space="0" w:color="auto"/>
            </w:tcBorders>
            <w:shd w:val="clear" w:color="auto" w:fill="auto"/>
          </w:tcPr>
          <w:p w14:paraId="64240B80" w14:textId="512814BC" w:rsidR="00CC430F" w:rsidRPr="00CC430F" w:rsidRDefault="00565777" w:rsidP="00CC430F">
            <w:pPr>
              <w:spacing w:after="0" w:line="240" w:lineRule="auto"/>
              <w:jc w:val="both"/>
            </w:pPr>
            <w:r>
              <w:t xml:space="preserve">Tadeusza </w:t>
            </w:r>
            <w:r w:rsidR="00CC430F" w:rsidRPr="00CC430F">
              <w:t>Kościuszki</w:t>
            </w:r>
          </w:p>
        </w:tc>
        <w:tc>
          <w:tcPr>
            <w:tcW w:w="2184" w:type="dxa"/>
            <w:tcBorders>
              <w:top w:val="nil"/>
              <w:left w:val="nil"/>
              <w:bottom w:val="single" w:sz="8" w:space="0" w:color="auto"/>
              <w:right w:val="single" w:sz="8" w:space="0" w:color="auto"/>
            </w:tcBorders>
            <w:shd w:val="clear" w:color="auto" w:fill="auto"/>
          </w:tcPr>
          <w:p w14:paraId="55DA2802" w14:textId="4888CCC6" w:rsidR="00CC430F" w:rsidRPr="00CC430F" w:rsidRDefault="00747E2D" w:rsidP="00CC430F">
            <w:pPr>
              <w:spacing w:after="0" w:line="240" w:lineRule="auto"/>
              <w:jc w:val="both"/>
            </w:pPr>
            <w:r>
              <w:t>89</w:t>
            </w:r>
          </w:p>
        </w:tc>
        <w:tc>
          <w:tcPr>
            <w:tcW w:w="2358" w:type="dxa"/>
            <w:tcBorders>
              <w:top w:val="nil"/>
              <w:left w:val="nil"/>
              <w:bottom w:val="single" w:sz="8" w:space="0" w:color="auto"/>
              <w:right w:val="single" w:sz="8" w:space="0" w:color="auto"/>
            </w:tcBorders>
            <w:shd w:val="clear" w:color="auto" w:fill="auto"/>
          </w:tcPr>
          <w:p w14:paraId="2D3DADE5" w14:textId="77777777" w:rsidR="00CC430F" w:rsidRPr="00CC430F" w:rsidRDefault="00CC430F" w:rsidP="00CC430F">
            <w:pPr>
              <w:spacing w:after="0" w:line="240" w:lineRule="auto"/>
              <w:jc w:val="both"/>
            </w:pPr>
            <w:r w:rsidRPr="00CC430F">
              <w:t>29</w:t>
            </w:r>
          </w:p>
        </w:tc>
      </w:tr>
      <w:tr w:rsidR="00CC430F" w:rsidRPr="00CC430F" w14:paraId="1E4EE2C2"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7D8F0B5" w14:textId="77777777" w:rsidR="00CC430F" w:rsidRPr="00CC430F" w:rsidRDefault="00CC430F" w:rsidP="00CC430F">
            <w:pPr>
              <w:spacing w:after="0" w:line="240" w:lineRule="auto"/>
              <w:jc w:val="both"/>
            </w:pPr>
            <w:r w:rsidRPr="00CC430F">
              <w:t>28</w:t>
            </w:r>
          </w:p>
        </w:tc>
        <w:tc>
          <w:tcPr>
            <w:tcW w:w="3677" w:type="dxa"/>
            <w:tcBorders>
              <w:top w:val="nil"/>
              <w:left w:val="nil"/>
              <w:bottom w:val="single" w:sz="8" w:space="0" w:color="auto"/>
              <w:right w:val="single" w:sz="8" w:space="0" w:color="auto"/>
            </w:tcBorders>
            <w:shd w:val="clear" w:color="auto" w:fill="auto"/>
          </w:tcPr>
          <w:p w14:paraId="78971A9B" w14:textId="77777777" w:rsidR="00CC430F" w:rsidRPr="00CC430F" w:rsidRDefault="00CC430F" w:rsidP="00CC430F">
            <w:pPr>
              <w:spacing w:after="0" w:line="240" w:lineRule="auto"/>
              <w:jc w:val="both"/>
            </w:pPr>
            <w:r w:rsidRPr="00CC430F">
              <w:t>Dworcowa</w:t>
            </w:r>
          </w:p>
        </w:tc>
        <w:tc>
          <w:tcPr>
            <w:tcW w:w="2184" w:type="dxa"/>
            <w:tcBorders>
              <w:top w:val="nil"/>
              <w:left w:val="nil"/>
              <w:bottom w:val="single" w:sz="8" w:space="0" w:color="auto"/>
              <w:right w:val="single" w:sz="8" w:space="0" w:color="auto"/>
            </w:tcBorders>
            <w:shd w:val="clear" w:color="auto" w:fill="auto"/>
          </w:tcPr>
          <w:p w14:paraId="57E497C1" w14:textId="72A20759" w:rsidR="00CC430F" w:rsidRPr="00CC430F" w:rsidRDefault="00747E2D" w:rsidP="00CC430F">
            <w:pPr>
              <w:spacing w:after="0" w:line="240" w:lineRule="auto"/>
              <w:jc w:val="both"/>
            </w:pPr>
            <w:r>
              <w:t>76</w:t>
            </w:r>
          </w:p>
        </w:tc>
        <w:tc>
          <w:tcPr>
            <w:tcW w:w="2358" w:type="dxa"/>
            <w:tcBorders>
              <w:top w:val="nil"/>
              <w:left w:val="nil"/>
              <w:bottom w:val="single" w:sz="8" w:space="0" w:color="auto"/>
              <w:right w:val="single" w:sz="8" w:space="0" w:color="auto"/>
            </w:tcBorders>
            <w:shd w:val="clear" w:color="auto" w:fill="auto"/>
          </w:tcPr>
          <w:p w14:paraId="779EB33B" w14:textId="77777777" w:rsidR="00CC430F" w:rsidRPr="00CC430F" w:rsidRDefault="00CC430F" w:rsidP="00CC430F">
            <w:pPr>
              <w:spacing w:after="0" w:line="240" w:lineRule="auto"/>
              <w:jc w:val="both"/>
            </w:pPr>
            <w:r w:rsidRPr="00CC430F">
              <w:t>22</w:t>
            </w:r>
          </w:p>
        </w:tc>
      </w:tr>
      <w:tr w:rsidR="00CC430F" w:rsidRPr="00CC430F" w14:paraId="28E3D480"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35DFDEC" w14:textId="77777777" w:rsidR="00CC430F" w:rsidRPr="00CC430F" w:rsidRDefault="00CC430F" w:rsidP="00CC430F">
            <w:pPr>
              <w:spacing w:after="0" w:line="240" w:lineRule="auto"/>
              <w:jc w:val="both"/>
            </w:pPr>
            <w:r w:rsidRPr="00CC430F">
              <w:t>29</w:t>
            </w:r>
          </w:p>
        </w:tc>
        <w:tc>
          <w:tcPr>
            <w:tcW w:w="3677" w:type="dxa"/>
            <w:tcBorders>
              <w:top w:val="nil"/>
              <w:left w:val="nil"/>
              <w:bottom w:val="single" w:sz="8" w:space="0" w:color="auto"/>
              <w:right w:val="single" w:sz="8" w:space="0" w:color="auto"/>
            </w:tcBorders>
            <w:shd w:val="clear" w:color="auto" w:fill="auto"/>
          </w:tcPr>
          <w:p w14:paraId="57E33195" w14:textId="77777777" w:rsidR="00CC430F" w:rsidRPr="00CC430F" w:rsidRDefault="00CC430F" w:rsidP="00CC430F">
            <w:pPr>
              <w:spacing w:after="0" w:line="240" w:lineRule="auto"/>
              <w:jc w:val="both"/>
            </w:pPr>
            <w:proofErr w:type="spellStart"/>
            <w:r w:rsidRPr="00CC430F">
              <w:t>Ostrożno</w:t>
            </w:r>
            <w:proofErr w:type="spellEnd"/>
          </w:p>
        </w:tc>
        <w:tc>
          <w:tcPr>
            <w:tcW w:w="2184" w:type="dxa"/>
            <w:tcBorders>
              <w:top w:val="nil"/>
              <w:left w:val="nil"/>
              <w:bottom w:val="single" w:sz="8" w:space="0" w:color="auto"/>
              <w:right w:val="single" w:sz="8" w:space="0" w:color="auto"/>
            </w:tcBorders>
            <w:shd w:val="clear" w:color="auto" w:fill="auto"/>
          </w:tcPr>
          <w:p w14:paraId="41F1FBB8" w14:textId="3291BC48" w:rsidR="00CC430F" w:rsidRPr="00CC430F" w:rsidRDefault="00ED1BFD" w:rsidP="00CC430F">
            <w:pPr>
              <w:spacing w:after="0" w:line="240" w:lineRule="auto"/>
              <w:jc w:val="both"/>
            </w:pPr>
            <w:r>
              <w:t>9</w:t>
            </w:r>
            <w:r w:rsidR="00747E2D">
              <w:t>2</w:t>
            </w:r>
          </w:p>
        </w:tc>
        <w:tc>
          <w:tcPr>
            <w:tcW w:w="2358" w:type="dxa"/>
            <w:tcBorders>
              <w:top w:val="nil"/>
              <w:left w:val="nil"/>
              <w:bottom w:val="single" w:sz="8" w:space="0" w:color="auto"/>
              <w:right w:val="single" w:sz="8" w:space="0" w:color="auto"/>
            </w:tcBorders>
            <w:shd w:val="clear" w:color="auto" w:fill="auto"/>
          </w:tcPr>
          <w:p w14:paraId="7B528C78" w14:textId="77777777" w:rsidR="00CC430F" w:rsidRPr="00CC430F" w:rsidRDefault="00CC430F" w:rsidP="00CC430F">
            <w:pPr>
              <w:spacing w:after="0" w:line="240" w:lineRule="auto"/>
              <w:jc w:val="both"/>
            </w:pPr>
            <w:r w:rsidRPr="00CC430F">
              <w:t>30</w:t>
            </w:r>
          </w:p>
        </w:tc>
      </w:tr>
      <w:tr w:rsidR="00CC430F" w:rsidRPr="00CC430F" w14:paraId="1879E45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75C048C" w14:textId="77777777" w:rsidR="00CC430F" w:rsidRPr="00CC430F" w:rsidRDefault="00CC430F" w:rsidP="00CC430F">
            <w:pPr>
              <w:spacing w:after="0" w:line="240" w:lineRule="auto"/>
              <w:jc w:val="both"/>
            </w:pPr>
            <w:r w:rsidRPr="00CC430F">
              <w:t>30</w:t>
            </w:r>
          </w:p>
        </w:tc>
        <w:tc>
          <w:tcPr>
            <w:tcW w:w="3677" w:type="dxa"/>
            <w:tcBorders>
              <w:top w:val="nil"/>
              <w:left w:val="nil"/>
              <w:bottom w:val="single" w:sz="8" w:space="0" w:color="auto"/>
              <w:right w:val="single" w:sz="8" w:space="0" w:color="auto"/>
            </w:tcBorders>
            <w:shd w:val="clear" w:color="auto" w:fill="auto"/>
          </w:tcPr>
          <w:p w14:paraId="302744BA" w14:textId="136EC446" w:rsidR="00CC430F" w:rsidRPr="00CC430F" w:rsidRDefault="00565777" w:rsidP="00CC430F">
            <w:pPr>
              <w:spacing w:after="0" w:line="240" w:lineRule="auto"/>
              <w:jc w:val="both"/>
            </w:pPr>
            <w:r>
              <w:t xml:space="preserve">Stanisława </w:t>
            </w:r>
            <w:r w:rsidR="00CC430F" w:rsidRPr="00CC430F">
              <w:t>Moniuszki</w:t>
            </w:r>
          </w:p>
        </w:tc>
        <w:tc>
          <w:tcPr>
            <w:tcW w:w="2184" w:type="dxa"/>
            <w:tcBorders>
              <w:top w:val="nil"/>
              <w:left w:val="nil"/>
              <w:bottom w:val="single" w:sz="8" w:space="0" w:color="auto"/>
              <w:right w:val="single" w:sz="8" w:space="0" w:color="auto"/>
            </w:tcBorders>
            <w:shd w:val="clear" w:color="auto" w:fill="auto"/>
          </w:tcPr>
          <w:p w14:paraId="6D84738D" w14:textId="1A413701" w:rsidR="00CC430F" w:rsidRPr="00CC430F" w:rsidRDefault="00747E2D" w:rsidP="00CC430F">
            <w:pPr>
              <w:spacing w:after="0" w:line="240" w:lineRule="auto"/>
              <w:jc w:val="both"/>
            </w:pPr>
            <w:r>
              <w:t>28</w:t>
            </w:r>
          </w:p>
        </w:tc>
        <w:tc>
          <w:tcPr>
            <w:tcW w:w="2358" w:type="dxa"/>
            <w:tcBorders>
              <w:top w:val="nil"/>
              <w:left w:val="nil"/>
              <w:bottom w:val="single" w:sz="8" w:space="0" w:color="auto"/>
              <w:right w:val="single" w:sz="8" w:space="0" w:color="auto"/>
            </w:tcBorders>
            <w:shd w:val="clear" w:color="auto" w:fill="auto"/>
          </w:tcPr>
          <w:p w14:paraId="0D51DC37" w14:textId="77777777" w:rsidR="00CC430F" w:rsidRPr="00CC430F" w:rsidRDefault="00CC430F" w:rsidP="00CC430F">
            <w:pPr>
              <w:spacing w:after="0" w:line="240" w:lineRule="auto"/>
              <w:jc w:val="both"/>
            </w:pPr>
            <w:r w:rsidRPr="00CC430F">
              <w:t>12</w:t>
            </w:r>
          </w:p>
        </w:tc>
      </w:tr>
      <w:tr w:rsidR="00CC430F" w:rsidRPr="00CC430F" w14:paraId="4415F1B7"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73A1748" w14:textId="77777777" w:rsidR="00CC430F" w:rsidRPr="00CC430F" w:rsidRDefault="00CC430F" w:rsidP="00CC430F">
            <w:pPr>
              <w:spacing w:after="0" w:line="240" w:lineRule="auto"/>
              <w:jc w:val="both"/>
            </w:pPr>
            <w:r w:rsidRPr="00CC430F">
              <w:t>31</w:t>
            </w:r>
          </w:p>
        </w:tc>
        <w:tc>
          <w:tcPr>
            <w:tcW w:w="3677" w:type="dxa"/>
            <w:tcBorders>
              <w:top w:val="nil"/>
              <w:left w:val="nil"/>
              <w:bottom w:val="single" w:sz="8" w:space="0" w:color="auto"/>
              <w:right w:val="single" w:sz="8" w:space="0" w:color="auto"/>
            </w:tcBorders>
            <w:shd w:val="clear" w:color="auto" w:fill="auto"/>
          </w:tcPr>
          <w:p w14:paraId="2A9BDCAE" w14:textId="77777777" w:rsidR="00CC430F" w:rsidRPr="00CC430F" w:rsidRDefault="00CC430F" w:rsidP="00CC430F">
            <w:pPr>
              <w:spacing w:after="0" w:line="240" w:lineRule="auto"/>
              <w:jc w:val="both"/>
            </w:pPr>
            <w:r w:rsidRPr="00CC430F">
              <w:t>Spokojna</w:t>
            </w:r>
          </w:p>
        </w:tc>
        <w:tc>
          <w:tcPr>
            <w:tcW w:w="2184" w:type="dxa"/>
            <w:tcBorders>
              <w:top w:val="nil"/>
              <w:left w:val="nil"/>
              <w:bottom w:val="single" w:sz="8" w:space="0" w:color="auto"/>
              <w:right w:val="single" w:sz="8" w:space="0" w:color="auto"/>
            </w:tcBorders>
            <w:shd w:val="clear" w:color="auto" w:fill="auto"/>
          </w:tcPr>
          <w:p w14:paraId="386DC98A" w14:textId="25108B6F" w:rsidR="00CC430F" w:rsidRPr="00CC430F" w:rsidRDefault="00CC430F" w:rsidP="00CC430F">
            <w:pPr>
              <w:spacing w:after="0" w:line="240" w:lineRule="auto"/>
              <w:jc w:val="both"/>
            </w:pPr>
            <w:r w:rsidRPr="00CC430F">
              <w:t>1</w:t>
            </w:r>
            <w:r w:rsidR="00ED1BFD">
              <w:t>2</w:t>
            </w:r>
            <w:r w:rsidR="00747E2D">
              <w:t>9</w:t>
            </w:r>
          </w:p>
        </w:tc>
        <w:tc>
          <w:tcPr>
            <w:tcW w:w="2358" w:type="dxa"/>
            <w:tcBorders>
              <w:top w:val="nil"/>
              <w:left w:val="nil"/>
              <w:bottom w:val="single" w:sz="8" w:space="0" w:color="auto"/>
              <w:right w:val="single" w:sz="8" w:space="0" w:color="auto"/>
            </w:tcBorders>
            <w:shd w:val="clear" w:color="auto" w:fill="auto"/>
          </w:tcPr>
          <w:p w14:paraId="66D9942A" w14:textId="77777777" w:rsidR="00CC430F" w:rsidRPr="00CC430F" w:rsidRDefault="00CC430F" w:rsidP="00CC430F">
            <w:pPr>
              <w:spacing w:after="0" w:line="240" w:lineRule="auto"/>
              <w:jc w:val="both"/>
            </w:pPr>
            <w:r w:rsidRPr="00CC430F">
              <w:t>139</w:t>
            </w:r>
          </w:p>
        </w:tc>
      </w:tr>
      <w:tr w:rsidR="00CC430F" w:rsidRPr="00CC430F" w14:paraId="4AC12B64"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8E6C6E2" w14:textId="77777777" w:rsidR="00CC430F" w:rsidRPr="00CC430F" w:rsidRDefault="00CC430F" w:rsidP="00CC430F">
            <w:pPr>
              <w:spacing w:after="0" w:line="240" w:lineRule="auto"/>
              <w:jc w:val="both"/>
            </w:pPr>
            <w:r w:rsidRPr="00CC430F">
              <w:t>32</w:t>
            </w:r>
          </w:p>
        </w:tc>
        <w:tc>
          <w:tcPr>
            <w:tcW w:w="3677" w:type="dxa"/>
            <w:tcBorders>
              <w:top w:val="nil"/>
              <w:left w:val="nil"/>
              <w:bottom w:val="single" w:sz="8" w:space="0" w:color="auto"/>
              <w:right w:val="single" w:sz="8" w:space="0" w:color="auto"/>
            </w:tcBorders>
            <w:shd w:val="clear" w:color="auto" w:fill="auto"/>
          </w:tcPr>
          <w:p w14:paraId="686897ED" w14:textId="77777777" w:rsidR="00CC430F" w:rsidRPr="00CC430F" w:rsidRDefault="00CC430F" w:rsidP="00CC430F">
            <w:pPr>
              <w:spacing w:after="0" w:line="240" w:lineRule="auto"/>
              <w:jc w:val="both"/>
            </w:pPr>
            <w:r w:rsidRPr="00CC430F">
              <w:t>Lubelska</w:t>
            </w:r>
          </w:p>
        </w:tc>
        <w:tc>
          <w:tcPr>
            <w:tcW w:w="2184" w:type="dxa"/>
            <w:tcBorders>
              <w:top w:val="nil"/>
              <w:left w:val="nil"/>
              <w:bottom w:val="single" w:sz="8" w:space="0" w:color="auto"/>
              <w:right w:val="single" w:sz="8" w:space="0" w:color="auto"/>
            </w:tcBorders>
            <w:shd w:val="clear" w:color="auto" w:fill="auto"/>
          </w:tcPr>
          <w:p w14:paraId="0F995869" w14:textId="4C44A5CC" w:rsidR="00CC430F" w:rsidRPr="00CC430F" w:rsidRDefault="00747E2D" w:rsidP="00CC430F">
            <w:pPr>
              <w:spacing w:after="0" w:line="240" w:lineRule="auto"/>
              <w:jc w:val="both"/>
            </w:pPr>
            <w:r>
              <w:t>86</w:t>
            </w:r>
          </w:p>
        </w:tc>
        <w:tc>
          <w:tcPr>
            <w:tcW w:w="2358" w:type="dxa"/>
            <w:tcBorders>
              <w:top w:val="nil"/>
              <w:left w:val="nil"/>
              <w:bottom w:val="single" w:sz="8" w:space="0" w:color="auto"/>
              <w:right w:val="single" w:sz="8" w:space="0" w:color="auto"/>
            </w:tcBorders>
            <w:shd w:val="clear" w:color="auto" w:fill="auto"/>
          </w:tcPr>
          <w:p w14:paraId="08E16A8C" w14:textId="77777777" w:rsidR="00CC430F" w:rsidRPr="00CC430F" w:rsidRDefault="00CC430F" w:rsidP="00CC430F">
            <w:pPr>
              <w:spacing w:after="0" w:line="240" w:lineRule="auto"/>
              <w:jc w:val="both"/>
            </w:pPr>
            <w:r w:rsidRPr="00CC430F">
              <w:t>22</w:t>
            </w:r>
          </w:p>
        </w:tc>
      </w:tr>
      <w:tr w:rsidR="00CC430F" w:rsidRPr="00CC430F" w14:paraId="6614E68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FAA6D72" w14:textId="77777777" w:rsidR="00CC430F" w:rsidRPr="00CC430F" w:rsidRDefault="00CC430F" w:rsidP="00CC430F">
            <w:pPr>
              <w:spacing w:after="0" w:line="240" w:lineRule="auto"/>
              <w:jc w:val="both"/>
            </w:pPr>
            <w:r w:rsidRPr="00CC430F">
              <w:t>33</w:t>
            </w:r>
          </w:p>
        </w:tc>
        <w:tc>
          <w:tcPr>
            <w:tcW w:w="3677" w:type="dxa"/>
            <w:tcBorders>
              <w:top w:val="nil"/>
              <w:left w:val="nil"/>
              <w:bottom w:val="single" w:sz="8" w:space="0" w:color="auto"/>
              <w:right w:val="single" w:sz="8" w:space="0" w:color="auto"/>
            </w:tcBorders>
            <w:shd w:val="clear" w:color="auto" w:fill="auto"/>
          </w:tcPr>
          <w:p w14:paraId="7835B19C" w14:textId="77777777" w:rsidR="00CC430F" w:rsidRPr="00CC430F" w:rsidRDefault="00CC430F" w:rsidP="00CC430F">
            <w:pPr>
              <w:spacing w:after="0" w:line="240" w:lineRule="auto"/>
              <w:jc w:val="both"/>
            </w:pPr>
            <w:r w:rsidRPr="00CC430F">
              <w:t>Szybów</w:t>
            </w:r>
          </w:p>
        </w:tc>
        <w:tc>
          <w:tcPr>
            <w:tcW w:w="2184" w:type="dxa"/>
            <w:tcBorders>
              <w:top w:val="nil"/>
              <w:left w:val="nil"/>
              <w:bottom w:val="single" w:sz="8" w:space="0" w:color="auto"/>
              <w:right w:val="single" w:sz="8" w:space="0" w:color="auto"/>
            </w:tcBorders>
            <w:shd w:val="clear" w:color="auto" w:fill="auto"/>
          </w:tcPr>
          <w:p w14:paraId="3EEBAFF9" w14:textId="179DDBCC" w:rsidR="00CC430F" w:rsidRPr="00CC430F" w:rsidRDefault="00ED1BFD" w:rsidP="00CC430F">
            <w:pPr>
              <w:spacing w:after="0" w:line="240" w:lineRule="auto"/>
              <w:jc w:val="both"/>
            </w:pPr>
            <w:r>
              <w:t>9</w:t>
            </w:r>
            <w:r w:rsidR="00747E2D">
              <w:t>0</w:t>
            </w:r>
          </w:p>
        </w:tc>
        <w:tc>
          <w:tcPr>
            <w:tcW w:w="2358" w:type="dxa"/>
            <w:tcBorders>
              <w:top w:val="nil"/>
              <w:left w:val="nil"/>
              <w:bottom w:val="single" w:sz="8" w:space="0" w:color="auto"/>
              <w:right w:val="single" w:sz="8" w:space="0" w:color="auto"/>
            </w:tcBorders>
            <w:shd w:val="clear" w:color="auto" w:fill="auto"/>
          </w:tcPr>
          <w:p w14:paraId="72CAB87F" w14:textId="77777777" w:rsidR="00CC430F" w:rsidRPr="00CC430F" w:rsidRDefault="00CC430F" w:rsidP="00CC430F">
            <w:pPr>
              <w:spacing w:after="0" w:line="240" w:lineRule="auto"/>
              <w:jc w:val="both"/>
            </w:pPr>
            <w:r w:rsidRPr="00CC430F">
              <w:t>24</w:t>
            </w:r>
          </w:p>
        </w:tc>
      </w:tr>
      <w:tr w:rsidR="00CC430F" w:rsidRPr="00CC430F" w14:paraId="4BFAE98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ADDD0B1" w14:textId="77777777" w:rsidR="00CC430F" w:rsidRPr="00CC430F" w:rsidRDefault="00CC430F" w:rsidP="00CC430F">
            <w:pPr>
              <w:spacing w:after="0" w:line="240" w:lineRule="auto"/>
              <w:jc w:val="both"/>
            </w:pPr>
            <w:r w:rsidRPr="00CC430F">
              <w:t>34</w:t>
            </w:r>
          </w:p>
        </w:tc>
        <w:tc>
          <w:tcPr>
            <w:tcW w:w="3677" w:type="dxa"/>
            <w:tcBorders>
              <w:top w:val="nil"/>
              <w:left w:val="nil"/>
              <w:bottom w:val="single" w:sz="8" w:space="0" w:color="auto"/>
              <w:right w:val="single" w:sz="8" w:space="0" w:color="auto"/>
            </w:tcBorders>
            <w:shd w:val="clear" w:color="auto" w:fill="auto"/>
          </w:tcPr>
          <w:p w14:paraId="3A9C00D9" w14:textId="77777777" w:rsidR="00CC430F" w:rsidRPr="00CC430F" w:rsidRDefault="00CC430F" w:rsidP="00CC430F">
            <w:pPr>
              <w:spacing w:after="0" w:line="240" w:lineRule="auto"/>
              <w:jc w:val="both"/>
            </w:pPr>
            <w:r w:rsidRPr="00CC430F">
              <w:t>Wilcza</w:t>
            </w:r>
          </w:p>
        </w:tc>
        <w:tc>
          <w:tcPr>
            <w:tcW w:w="2184" w:type="dxa"/>
            <w:tcBorders>
              <w:top w:val="nil"/>
              <w:left w:val="nil"/>
              <w:bottom w:val="single" w:sz="8" w:space="0" w:color="auto"/>
              <w:right w:val="single" w:sz="8" w:space="0" w:color="auto"/>
            </w:tcBorders>
            <w:shd w:val="clear" w:color="auto" w:fill="auto"/>
          </w:tcPr>
          <w:p w14:paraId="0DD969EA" w14:textId="229746EC" w:rsidR="00CC430F" w:rsidRPr="00CC430F" w:rsidRDefault="00ED1BFD" w:rsidP="00CC430F">
            <w:pPr>
              <w:spacing w:after="0" w:line="240" w:lineRule="auto"/>
              <w:jc w:val="both"/>
            </w:pPr>
            <w:r>
              <w:t>1</w:t>
            </w:r>
            <w:r w:rsidR="00747E2D">
              <w:t>88</w:t>
            </w:r>
          </w:p>
        </w:tc>
        <w:tc>
          <w:tcPr>
            <w:tcW w:w="2358" w:type="dxa"/>
            <w:tcBorders>
              <w:top w:val="nil"/>
              <w:left w:val="nil"/>
              <w:bottom w:val="single" w:sz="8" w:space="0" w:color="auto"/>
              <w:right w:val="single" w:sz="8" w:space="0" w:color="auto"/>
            </w:tcBorders>
            <w:shd w:val="clear" w:color="auto" w:fill="auto"/>
          </w:tcPr>
          <w:p w14:paraId="68C0EAC1" w14:textId="77777777" w:rsidR="00CC430F" w:rsidRPr="00CC430F" w:rsidRDefault="00CC430F" w:rsidP="00CC430F">
            <w:pPr>
              <w:spacing w:after="0" w:line="240" w:lineRule="auto"/>
              <w:jc w:val="both"/>
            </w:pPr>
            <w:r w:rsidRPr="00CC430F">
              <w:t>55</w:t>
            </w:r>
          </w:p>
        </w:tc>
      </w:tr>
      <w:tr w:rsidR="00CC430F" w:rsidRPr="00CC430F" w14:paraId="5C71C1DF"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3DD735F" w14:textId="77777777" w:rsidR="00CC430F" w:rsidRPr="00CC430F" w:rsidRDefault="00CC430F" w:rsidP="00CC430F">
            <w:pPr>
              <w:spacing w:after="0" w:line="240" w:lineRule="auto"/>
              <w:jc w:val="both"/>
            </w:pPr>
            <w:r w:rsidRPr="00CC430F">
              <w:t>35</w:t>
            </w:r>
          </w:p>
        </w:tc>
        <w:tc>
          <w:tcPr>
            <w:tcW w:w="3677" w:type="dxa"/>
            <w:tcBorders>
              <w:top w:val="nil"/>
              <w:left w:val="nil"/>
              <w:bottom w:val="single" w:sz="8" w:space="0" w:color="auto"/>
              <w:right w:val="single" w:sz="8" w:space="0" w:color="auto"/>
            </w:tcBorders>
            <w:shd w:val="clear" w:color="auto" w:fill="auto"/>
          </w:tcPr>
          <w:p w14:paraId="119FFE79" w14:textId="77777777" w:rsidR="00CC430F" w:rsidRPr="00CC430F" w:rsidRDefault="00CC430F" w:rsidP="00CC430F">
            <w:pPr>
              <w:spacing w:after="0" w:line="240" w:lineRule="auto"/>
              <w:jc w:val="both"/>
            </w:pPr>
            <w:r w:rsidRPr="00CC430F">
              <w:t>Plac Zwycięstwa</w:t>
            </w:r>
          </w:p>
        </w:tc>
        <w:tc>
          <w:tcPr>
            <w:tcW w:w="2184" w:type="dxa"/>
            <w:tcBorders>
              <w:top w:val="nil"/>
              <w:left w:val="nil"/>
              <w:bottom w:val="single" w:sz="8" w:space="0" w:color="auto"/>
              <w:right w:val="single" w:sz="8" w:space="0" w:color="auto"/>
            </w:tcBorders>
            <w:shd w:val="clear" w:color="auto" w:fill="auto"/>
          </w:tcPr>
          <w:p w14:paraId="41F21E48" w14:textId="5F09A132" w:rsidR="00CC430F" w:rsidRPr="00CC430F" w:rsidRDefault="00CC430F" w:rsidP="00CC430F">
            <w:pPr>
              <w:spacing w:after="0" w:line="240" w:lineRule="auto"/>
              <w:jc w:val="both"/>
            </w:pPr>
            <w:r w:rsidRPr="00CC430F">
              <w:t>1</w:t>
            </w:r>
            <w:r w:rsidR="00747E2D">
              <w:t>46</w:t>
            </w:r>
          </w:p>
        </w:tc>
        <w:tc>
          <w:tcPr>
            <w:tcW w:w="2358" w:type="dxa"/>
            <w:tcBorders>
              <w:top w:val="nil"/>
              <w:left w:val="nil"/>
              <w:bottom w:val="single" w:sz="8" w:space="0" w:color="auto"/>
              <w:right w:val="single" w:sz="8" w:space="0" w:color="auto"/>
            </w:tcBorders>
            <w:shd w:val="clear" w:color="auto" w:fill="auto"/>
          </w:tcPr>
          <w:p w14:paraId="00807E16" w14:textId="77777777" w:rsidR="00CC430F" w:rsidRPr="00CC430F" w:rsidRDefault="00CC430F" w:rsidP="00CC430F">
            <w:pPr>
              <w:spacing w:after="0" w:line="240" w:lineRule="auto"/>
              <w:jc w:val="both"/>
            </w:pPr>
            <w:r w:rsidRPr="00CC430F">
              <w:t>51</w:t>
            </w:r>
          </w:p>
        </w:tc>
      </w:tr>
      <w:tr w:rsidR="00CC430F" w:rsidRPr="00CC430F" w14:paraId="14B3489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1327647A" w14:textId="77777777" w:rsidR="00CC430F" w:rsidRPr="00CC430F" w:rsidRDefault="00CC430F" w:rsidP="00CC430F">
            <w:pPr>
              <w:spacing w:after="0" w:line="240" w:lineRule="auto"/>
              <w:jc w:val="both"/>
            </w:pPr>
            <w:r w:rsidRPr="00CC430F">
              <w:t>36</w:t>
            </w:r>
          </w:p>
        </w:tc>
        <w:tc>
          <w:tcPr>
            <w:tcW w:w="3677" w:type="dxa"/>
            <w:tcBorders>
              <w:top w:val="nil"/>
              <w:left w:val="nil"/>
              <w:bottom w:val="single" w:sz="8" w:space="0" w:color="auto"/>
              <w:right w:val="single" w:sz="8" w:space="0" w:color="auto"/>
            </w:tcBorders>
            <w:shd w:val="clear" w:color="auto" w:fill="auto"/>
          </w:tcPr>
          <w:p w14:paraId="694660CD" w14:textId="77777777" w:rsidR="00CC430F" w:rsidRPr="00CC430F" w:rsidRDefault="00CC430F" w:rsidP="00CC430F">
            <w:pPr>
              <w:spacing w:after="0" w:line="240" w:lineRule="auto"/>
              <w:jc w:val="both"/>
            </w:pPr>
            <w:r w:rsidRPr="00CC430F">
              <w:t>Zgorzelecka</w:t>
            </w:r>
          </w:p>
        </w:tc>
        <w:tc>
          <w:tcPr>
            <w:tcW w:w="2184" w:type="dxa"/>
            <w:tcBorders>
              <w:top w:val="nil"/>
              <w:left w:val="nil"/>
              <w:bottom w:val="single" w:sz="8" w:space="0" w:color="auto"/>
              <w:right w:val="single" w:sz="8" w:space="0" w:color="auto"/>
            </w:tcBorders>
            <w:shd w:val="clear" w:color="auto" w:fill="auto"/>
          </w:tcPr>
          <w:p w14:paraId="4BFC996D" w14:textId="5F01133B" w:rsidR="00CC430F" w:rsidRPr="00CC430F" w:rsidRDefault="006E18B9" w:rsidP="00CC430F">
            <w:pPr>
              <w:spacing w:after="0" w:line="240" w:lineRule="auto"/>
              <w:jc w:val="both"/>
            </w:pPr>
            <w:r>
              <w:t>4</w:t>
            </w:r>
            <w:r w:rsidR="00747E2D">
              <w:t>76</w:t>
            </w:r>
          </w:p>
        </w:tc>
        <w:tc>
          <w:tcPr>
            <w:tcW w:w="2358" w:type="dxa"/>
            <w:tcBorders>
              <w:top w:val="nil"/>
              <w:left w:val="nil"/>
              <w:bottom w:val="single" w:sz="8" w:space="0" w:color="auto"/>
              <w:right w:val="single" w:sz="8" w:space="0" w:color="auto"/>
            </w:tcBorders>
            <w:shd w:val="clear" w:color="auto" w:fill="auto"/>
          </w:tcPr>
          <w:p w14:paraId="3496B53A" w14:textId="77777777" w:rsidR="00CC430F" w:rsidRPr="00CC430F" w:rsidRDefault="00CC430F" w:rsidP="00CC430F">
            <w:pPr>
              <w:spacing w:after="0" w:line="240" w:lineRule="auto"/>
              <w:jc w:val="both"/>
            </w:pPr>
            <w:r w:rsidRPr="00CC430F">
              <w:t>197</w:t>
            </w:r>
          </w:p>
        </w:tc>
      </w:tr>
      <w:tr w:rsidR="00CC430F" w:rsidRPr="00CC430F" w14:paraId="02E2D7D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CF58102" w14:textId="77777777" w:rsidR="00CC430F" w:rsidRPr="00CC430F" w:rsidRDefault="00CC430F" w:rsidP="00CC430F">
            <w:pPr>
              <w:spacing w:after="0" w:line="240" w:lineRule="auto"/>
              <w:jc w:val="both"/>
            </w:pPr>
            <w:r w:rsidRPr="00CC430F">
              <w:t>37</w:t>
            </w:r>
          </w:p>
        </w:tc>
        <w:tc>
          <w:tcPr>
            <w:tcW w:w="3677" w:type="dxa"/>
            <w:tcBorders>
              <w:top w:val="nil"/>
              <w:left w:val="nil"/>
              <w:bottom w:val="single" w:sz="8" w:space="0" w:color="auto"/>
              <w:right w:val="single" w:sz="8" w:space="0" w:color="auto"/>
            </w:tcBorders>
            <w:shd w:val="clear" w:color="auto" w:fill="auto"/>
          </w:tcPr>
          <w:p w14:paraId="3162F8A1" w14:textId="77777777" w:rsidR="00CC430F" w:rsidRPr="00CC430F" w:rsidRDefault="00CC430F" w:rsidP="00CC430F">
            <w:pPr>
              <w:spacing w:after="0" w:line="240" w:lineRule="auto"/>
              <w:jc w:val="both"/>
            </w:pPr>
            <w:r w:rsidRPr="00CC430F">
              <w:t>Warszawska</w:t>
            </w:r>
          </w:p>
        </w:tc>
        <w:tc>
          <w:tcPr>
            <w:tcW w:w="2184" w:type="dxa"/>
            <w:tcBorders>
              <w:top w:val="nil"/>
              <w:left w:val="nil"/>
              <w:bottom w:val="single" w:sz="8" w:space="0" w:color="auto"/>
              <w:right w:val="single" w:sz="8" w:space="0" w:color="auto"/>
            </w:tcBorders>
            <w:shd w:val="clear" w:color="auto" w:fill="auto"/>
          </w:tcPr>
          <w:p w14:paraId="3CE8F63B" w14:textId="3B795774" w:rsidR="00CC430F" w:rsidRPr="00CC430F" w:rsidRDefault="006E18B9" w:rsidP="00CC430F">
            <w:pPr>
              <w:spacing w:after="0" w:line="240" w:lineRule="auto"/>
              <w:jc w:val="both"/>
            </w:pPr>
            <w:r>
              <w:t>6</w:t>
            </w:r>
            <w:r w:rsidR="00747E2D">
              <w:t>5</w:t>
            </w:r>
          </w:p>
        </w:tc>
        <w:tc>
          <w:tcPr>
            <w:tcW w:w="2358" w:type="dxa"/>
            <w:tcBorders>
              <w:top w:val="nil"/>
              <w:left w:val="nil"/>
              <w:bottom w:val="single" w:sz="8" w:space="0" w:color="auto"/>
              <w:right w:val="single" w:sz="8" w:space="0" w:color="auto"/>
            </w:tcBorders>
            <w:shd w:val="clear" w:color="auto" w:fill="auto"/>
          </w:tcPr>
          <w:p w14:paraId="503B02AF" w14:textId="77777777" w:rsidR="00CC430F" w:rsidRPr="00CC430F" w:rsidRDefault="00CC430F" w:rsidP="00CC430F">
            <w:pPr>
              <w:spacing w:after="0" w:line="240" w:lineRule="auto"/>
              <w:jc w:val="both"/>
            </w:pPr>
            <w:r w:rsidRPr="00CC430F">
              <w:t>22</w:t>
            </w:r>
          </w:p>
        </w:tc>
      </w:tr>
      <w:tr w:rsidR="00CC430F" w:rsidRPr="00CC430F" w14:paraId="2E31489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37EBB34" w14:textId="77777777" w:rsidR="00CC430F" w:rsidRPr="00CC430F" w:rsidRDefault="00CC430F" w:rsidP="00CC430F">
            <w:pPr>
              <w:spacing w:after="0" w:line="240" w:lineRule="auto"/>
              <w:jc w:val="both"/>
            </w:pPr>
            <w:r w:rsidRPr="00CC430F">
              <w:t>38</w:t>
            </w:r>
          </w:p>
        </w:tc>
        <w:tc>
          <w:tcPr>
            <w:tcW w:w="3677" w:type="dxa"/>
            <w:tcBorders>
              <w:top w:val="nil"/>
              <w:left w:val="nil"/>
              <w:bottom w:val="single" w:sz="8" w:space="0" w:color="auto"/>
              <w:right w:val="single" w:sz="8" w:space="0" w:color="auto"/>
            </w:tcBorders>
            <w:shd w:val="clear" w:color="auto" w:fill="auto"/>
          </w:tcPr>
          <w:p w14:paraId="3FE095E8" w14:textId="77777777" w:rsidR="00CC430F" w:rsidRPr="00CC430F" w:rsidRDefault="00CC430F" w:rsidP="00CC430F">
            <w:pPr>
              <w:spacing w:after="0" w:line="240" w:lineRule="auto"/>
              <w:jc w:val="both"/>
            </w:pPr>
            <w:r w:rsidRPr="00CC430F">
              <w:t>Cicha</w:t>
            </w:r>
          </w:p>
        </w:tc>
        <w:tc>
          <w:tcPr>
            <w:tcW w:w="2184" w:type="dxa"/>
            <w:tcBorders>
              <w:top w:val="nil"/>
              <w:left w:val="nil"/>
              <w:bottom w:val="single" w:sz="8" w:space="0" w:color="auto"/>
              <w:right w:val="single" w:sz="8" w:space="0" w:color="auto"/>
            </w:tcBorders>
            <w:shd w:val="clear" w:color="auto" w:fill="auto"/>
          </w:tcPr>
          <w:p w14:paraId="25E3B1DC" w14:textId="404E31A3" w:rsidR="00CC430F" w:rsidRPr="00CC430F" w:rsidRDefault="00CC430F" w:rsidP="00CC430F">
            <w:pPr>
              <w:spacing w:after="0" w:line="240" w:lineRule="auto"/>
              <w:jc w:val="both"/>
            </w:pPr>
            <w:r w:rsidRPr="00CC430F">
              <w:t>3</w:t>
            </w:r>
            <w:r w:rsidR="006E18B9">
              <w:t>1</w:t>
            </w:r>
          </w:p>
        </w:tc>
        <w:tc>
          <w:tcPr>
            <w:tcW w:w="2358" w:type="dxa"/>
            <w:tcBorders>
              <w:top w:val="nil"/>
              <w:left w:val="nil"/>
              <w:bottom w:val="single" w:sz="8" w:space="0" w:color="auto"/>
              <w:right w:val="single" w:sz="8" w:space="0" w:color="auto"/>
            </w:tcBorders>
            <w:shd w:val="clear" w:color="auto" w:fill="auto"/>
          </w:tcPr>
          <w:p w14:paraId="2B2B10D3" w14:textId="77777777" w:rsidR="00CC430F" w:rsidRPr="00CC430F" w:rsidRDefault="00CC430F" w:rsidP="00CC430F">
            <w:pPr>
              <w:spacing w:after="0" w:line="240" w:lineRule="auto"/>
              <w:jc w:val="both"/>
            </w:pPr>
            <w:r w:rsidRPr="00CC430F">
              <w:t>11</w:t>
            </w:r>
          </w:p>
        </w:tc>
      </w:tr>
      <w:tr w:rsidR="00CC430F" w:rsidRPr="00CC430F" w14:paraId="5E45BC6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3B9BB51" w14:textId="77777777" w:rsidR="00CC430F" w:rsidRPr="00CC430F" w:rsidRDefault="00CC430F" w:rsidP="00CC430F">
            <w:pPr>
              <w:spacing w:after="0" w:line="240" w:lineRule="auto"/>
              <w:jc w:val="both"/>
            </w:pPr>
            <w:r w:rsidRPr="00CC430F">
              <w:lastRenderedPageBreak/>
              <w:t>39</w:t>
            </w:r>
          </w:p>
        </w:tc>
        <w:tc>
          <w:tcPr>
            <w:tcW w:w="3677" w:type="dxa"/>
            <w:tcBorders>
              <w:top w:val="nil"/>
              <w:left w:val="nil"/>
              <w:bottom w:val="single" w:sz="8" w:space="0" w:color="auto"/>
              <w:right w:val="single" w:sz="8" w:space="0" w:color="auto"/>
            </w:tcBorders>
            <w:shd w:val="clear" w:color="auto" w:fill="auto"/>
          </w:tcPr>
          <w:p w14:paraId="7753E7B1" w14:textId="77777777" w:rsidR="00CC430F" w:rsidRPr="00CC430F" w:rsidRDefault="00CC430F" w:rsidP="00CC430F">
            <w:pPr>
              <w:spacing w:after="0" w:line="240" w:lineRule="auto"/>
              <w:jc w:val="both"/>
            </w:pPr>
            <w:r w:rsidRPr="00CC430F">
              <w:t>Wesoła</w:t>
            </w:r>
          </w:p>
        </w:tc>
        <w:tc>
          <w:tcPr>
            <w:tcW w:w="2184" w:type="dxa"/>
            <w:tcBorders>
              <w:top w:val="nil"/>
              <w:left w:val="nil"/>
              <w:bottom w:val="single" w:sz="8" w:space="0" w:color="auto"/>
              <w:right w:val="single" w:sz="8" w:space="0" w:color="auto"/>
            </w:tcBorders>
            <w:shd w:val="clear" w:color="auto" w:fill="auto"/>
          </w:tcPr>
          <w:p w14:paraId="68EC6643" w14:textId="5704435D" w:rsidR="00CC430F" w:rsidRPr="00CC430F" w:rsidRDefault="001A5A89" w:rsidP="00CC430F">
            <w:pPr>
              <w:spacing w:after="0" w:line="240" w:lineRule="auto"/>
              <w:jc w:val="both"/>
            </w:pPr>
            <w:r>
              <w:t>21</w:t>
            </w:r>
          </w:p>
        </w:tc>
        <w:tc>
          <w:tcPr>
            <w:tcW w:w="2358" w:type="dxa"/>
            <w:tcBorders>
              <w:top w:val="nil"/>
              <w:left w:val="nil"/>
              <w:bottom w:val="single" w:sz="8" w:space="0" w:color="auto"/>
              <w:right w:val="single" w:sz="8" w:space="0" w:color="auto"/>
            </w:tcBorders>
            <w:shd w:val="clear" w:color="auto" w:fill="auto"/>
          </w:tcPr>
          <w:p w14:paraId="501C0702" w14:textId="77777777" w:rsidR="00CC430F" w:rsidRPr="00CC430F" w:rsidRDefault="00CC430F" w:rsidP="00CC430F">
            <w:pPr>
              <w:spacing w:after="0" w:line="240" w:lineRule="auto"/>
              <w:jc w:val="both"/>
            </w:pPr>
            <w:r w:rsidRPr="00CC430F">
              <w:t>6</w:t>
            </w:r>
          </w:p>
        </w:tc>
      </w:tr>
      <w:tr w:rsidR="00CC430F" w:rsidRPr="00CC430F" w14:paraId="55C1B9AD"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45AA699" w14:textId="77777777" w:rsidR="00CC430F" w:rsidRPr="00CC430F" w:rsidRDefault="00CC430F" w:rsidP="00CC430F">
            <w:pPr>
              <w:spacing w:after="0" w:line="240" w:lineRule="auto"/>
              <w:jc w:val="both"/>
            </w:pPr>
            <w:r w:rsidRPr="00CC430F">
              <w:t>40</w:t>
            </w:r>
          </w:p>
        </w:tc>
        <w:tc>
          <w:tcPr>
            <w:tcW w:w="3677" w:type="dxa"/>
            <w:tcBorders>
              <w:top w:val="nil"/>
              <w:left w:val="nil"/>
              <w:bottom w:val="single" w:sz="8" w:space="0" w:color="auto"/>
              <w:right w:val="single" w:sz="8" w:space="0" w:color="auto"/>
            </w:tcBorders>
            <w:shd w:val="clear" w:color="auto" w:fill="auto"/>
          </w:tcPr>
          <w:p w14:paraId="14B5FEDF" w14:textId="77777777" w:rsidR="00CC430F" w:rsidRPr="00CC430F" w:rsidRDefault="00CC430F" w:rsidP="00CC430F">
            <w:pPr>
              <w:spacing w:after="0" w:line="240" w:lineRule="auto"/>
              <w:jc w:val="both"/>
            </w:pPr>
            <w:r w:rsidRPr="00CC430F">
              <w:t>Ogrodowa</w:t>
            </w:r>
          </w:p>
        </w:tc>
        <w:tc>
          <w:tcPr>
            <w:tcW w:w="2184" w:type="dxa"/>
            <w:tcBorders>
              <w:top w:val="nil"/>
              <w:left w:val="nil"/>
              <w:bottom w:val="single" w:sz="8" w:space="0" w:color="auto"/>
              <w:right w:val="single" w:sz="8" w:space="0" w:color="auto"/>
            </w:tcBorders>
            <w:shd w:val="clear" w:color="auto" w:fill="auto"/>
          </w:tcPr>
          <w:p w14:paraId="24FF68D6" w14:textId="64A316CD" w:rsidR="00CC430F" w:rsidRPr="00CC430F" w:rsidRDefault="00CC430F" w:rsidP="00CC430F">
            <w:pPr>
              <w:spacing w:after="0" w:line="240" w:lineRule="auto"/>
              <w:jc w:val="both"/>
            </w:pPr>
            <w:r w:rsidRPr="00CC430F">
              <w:t>3</w:t>
            </w:r>
            <w:r w:rsidR="006E18B9">
              <w:t>5</w:t>
            </w:r>
          </w:p>
        </w:tc>
        <w:tc>
          <w:tcPr>
            <w:tcW w:w="2358" w:type="dxa"/>
            <w:tcBorders>
              <w:top w:val="nil"/>
              <w:left w:val="nil"/>
              <w:bottom w:val="single" w:sz="8" w:space="0" w:color="auto"/>
              <w:right w:val="single" w:sz="8" w:space="0" w:color="auto"/>
            </w:tcBorders>
            <w:shd w:val="clear" w:color="auto" w:fill="auto"/>
          </w:tcPr>
          <w:p w14:paraId="75659994" w14:textId="77777777" w:rsidR="00CC430F" w:rsidRPr="00CC430F" w:rsidRDefault="00CC430F" w:rsidP="00CC430F">
            <w:pPr>
              <w:spacing w:after="0" w:line="240" w:lineRule="auto"/>
              <w:jc w:val="both"/>
            </w:pPr>
            <w:r w:rsidRPr="00CC430F">
              <w:t>4</w:t>
            </w:r>
          </w:p>
        </w:tc>
      </w:tr>
      <w:tr w:rsidR="00CC430F" w:rsidRPr="00CC430F" w14:paraId="7E940391"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3FD05E2" w14:textId="77777777" w:rsidR="00CC430F" w:rsidRPr="00CC430F" w:rsidRDefault="00CC430F" w:rsidP="00CC430F">
            <w:pPr>
              <w:spacing w:after="0" w:line="240" w:lineRule="auto"/>
              <w:jc w:val="both"/>
            </w:pPr>
            <w:r w:rsidRPr="00CC430F">
              <w:t>41</w:t>
            </w:r>
          </w:p>
        </w:tc>
        <w:tc>
          <w:tcPr>
            <w:tcW w:w="3677" w:type="dxa"/>
            <w:tcBorders>
              <w:top w:val="nil"/>
              <w:left w:val="nil"/>
              <w:bottom w:val="single" w:sz="8" w:space="0" w:color="auto"/>
              <w:right w:val="single" w:sz="8" w:space="0" w:color="auto"/>
            </w:tcBorders>
            <w:shd w:val="clear" w:color="auto" w:fill="auto"/>
          </w:tcPr>
          <w:p w14:paraId="1CD74F06" w14:textId="2C8934B3" w:rsidR="00CC430F" w:rsidRPr="00CC430F" w:rsidRDefault="00565777" w:rsidP="00CC430F">
            <w:pPr>
              <w:spacing w:after="0" w:line="240" w:lineRule="auto"/>
              <w:jc w:val="both"/>
            </w:pPr>
            <w:r>
              <w:t xml:space="preserve">Kazimierza </w:t>
            </w:r>
            <w:r w:rsidR="00CC430F" w:rsidRPr="00CC430F">
              <w:t>Pułaskiego</w:t>
            </w:r>
          </w:p>
        </w:tc>
        <w:tc>
          <w:tcPr>
            <w:tcW w:w="2184" w:type="dxa"/>
            <w:tcBorders>
              <w:top w:val="nil"/>
              <w:left w:val="nil"/>
              <w:bottom w:val="single" w:sz="8" w:space="0" w:color="auto"/>
              <w:right w:val="single" w:sz="8" w:space="0" w:color="auto"/>
            </w:tcBorders>
            <w:shd w:val="clear" w:color="auto" w:fill="auto"/>
          </w:tcPr>
          <w:p w14:paraId="0AFF5B32" w14:textId="65D565A5" w:rsidR="00CC430F" w:rsidRPr="00CC430F" w:rsidRDefault="00CC430F" w:rsidP="00CC430F">
            <w:pPr>
              <w:spacing w:after="0" w:line="240" w:lineRule="auto"/>
              <w:jc w:val="both"/>
            </w:pPr>
            <w:r w:rsidRPr="00CC430F">
              <w:t>5</w:t>
            </w:r>
            <w:r w:rsidR="001A5A89">
              <w:t>8</w:t>
            </w:r>
          </w:p>
        </w:tc>
        <w:tc>
          <w:tcPr>
            <w:tcW w:w="2358" w:type="dxa"/>
            <w:tcBorders>
              <w:top w:val="nil"/>
              <w:left w:val="nil"/>
              <w:bottom w:val="single" w:sz="8" w:space="0" w:color="auto"/>
              <w:right w:val="single" w:sz="8" w:space="0" w:color="auto"/>
            </w:tcBorders>
            <w:shd w:val="clear" w:color="auto" w:fill="auto"/>
          </w:tcPr>
          <w:p w14:paraId="015A419E" w14:textId="77777777" w:rsidR="00CC430F" w:rsidRPr="00CC430F" w:rsidRDefault="00CC430F" w:rsidP="00CC430F">
            <w:pPr>
              <w:spacing w:after="0" w:line="240" w:lineRule="auto"/>
              <w:jc w:val="both"/>
            </w:pPr>
            <w:r w:rsidRPr="00CC430F">
              <w:t>15</w:t>
            </w:r>
          </w:p>
        </w:tc>
      </w:tr>
      <w:tr w:rsidR="00CC430F" w:rsidRPr="00CC430F" w14:paraId="2352A500" w14:textId="77777777" w:rsidTr="0008266C">
        <w:trPr>
          <w:trHeight w:val="340"/>
        </w:trPr>
        <w:tc>
          <w:tcPr>
            <w:tcW w:w="820" w:type="dxa"/>
            <w:tcBorders>
              <w:top w:val="single" w:sz="8" w:space="0" w:color="auto"/>
              <w:left w:val="single" w:sz="8" w:space="0" w:color="auto"/>
              <w:bottom w:val="single" w:sz="8" w:space="0" w:color="auto"/>
              <w:right w:val="single" w:sz="8" w:space="0" w:color="auto"/>
            </w:tcBorders>
            <w:shd w:val="clear" w:color="auto" w:fill="auto"/>
          </w:tcPr>
          <w:p w14:paraId="0F59C239" w14:textId="77777777" w:rsidR="00CC430F" w:rsidRPr="00CC430F" w:rsidRDefault="00CC430F" w:rsidP="00CC430F">
            <w:pPr>
              <w:spacing w:after="0" w:line="240" w:lineRule="auto"/>
              <w:jc w:val="both"/>
            </w:pPr>
            <w:r w:rsidRPr="00CC430F">
              <w:t>42</w:t>
            </w:r>
          </w:p>
        </w:tc>
        <w:tc>
          <w:tcPr>
            <w:tcW w:w="3677" w:type="dxa"/>
            <w:tcBorders>
              <w:top w:val="single" w:sz="8" w:space="0" w:color="auto"/>
              <w:left w:val="nil"/>
              <w:bottom w:val="single" w:sz="8" w:space="0" w:color="auto"/>
              <w:right w:val="single" w:sz="8" w:space="0" w:color="auto"/>
            </w:tcBorders>
            <w:shd w:val="clear" w:color="auto" w:fill="auto"/>
          </w:tcPr>
          <w:p w14:paraId="017CBCFB" w14:textId="77777777" w:rsidR="00CC430F" w:rsidRPr="00CC430F" w:rsidRDefault="00CC430F" w:rsidP="00CC430F">
            <w:pPr>
              <w:spacing w:after="0" w:line="240" w:lineRule="auto"/>
              <w:jc w:val="both"/>
            </w:pPr>
            <w:r w:rsidRPr="00CC430F">
              <w:t>Słoneczna</w:t>
            </w:r>
          </w:p>
        </w:tc>
        <w:tc>
          <w:tcPr>
            <w:tcW w:w="2184" w:type="dxa"/>
            <w:tcBorders>
              <w:top w:val="single" w:sz="8" w:space="0" w:color="auto"/>
              <w:left w:val="nil"/>
              <w:bottom w:val="single" w:sz="8" w:space="0" w:color="auto"/>
              <w:right w:val="single" w:sz="8" w:space="0" w:color="auto"/>
            </w:tcBorders>
            <w:shd w:val="clear" w:color="auto" w:fill="auto"/>
          </w:tcPr>
          <w:p w14:paraId="296AAC79" w14:textId="4E7C85D1" w:rsidR="00CC430F" w:rsidRPr="00CC430F" w:rsidRDefault="00CC430F" w:rsidP="00CC430F">
            <w:pPr>
              <w:spacing w:after="0" w:line="240" w:lineRule="auto"/>
              <w:jc w:val="both"/>
            </w:pPr>
            <w:r w:rsidRPr="00CC430F">
              <w:t>1</w:t>
            </w:r>
            <w:r w:rsidR="00565777">
              <w:t>5</w:t>
            </w:r>
          </w:p>
        </w:tc>
        <w:tc>
          <w:tcPr>
            <w:tcW w:w="2358" w:type="dxa"/>
            <w:tcBorders>
              <w:top w:val="single" w:sz="8" w:space="0" w:color="auto"/>
              <w:left w:val="nil"/>
              <w:bottom w:val="single" w:sz="8" w:space="0" w:color="auto"/>
              <w:right w:val="single" w:sz="8" w:space="0" w:color="auto"/>
            </w:tcBorders>
            <w:shd w:val="clear" w:color="auto" w:fill="auto"/>
          </w:tcPr>
          <w:p w14:paraId="7C6755C7" w14:textId="77777777" w:rsidR="00CC430F" w:rsidRPr="00CC430F" w:rsidRDefault="00CC430F" w:rsidP="00CC430F">
            <w:pPr>
              <w:spacing w:after="0" w:line="240" w:lineRule="auto"/>
              <w:jc w:val="both"/>
            </w:pPr>
            <w:r w:rsidRPr="00CC430F">
              <w:t>4</w:t>
            </w:r>
          </w:p>
        </w:tc>
      </w:tr>
      <w:tr w:rsidR="00CC430F" w:rsidRPr="00CC430F" w14:paraId="56143ED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490A9DF" w14:textId="77777777" w:rsidR="00CC430F" w:rsidRPr="00CC430F" w:rsidRDefault="00CC430F" w:rsidP="00CC430F">
            <w:pPr>
              <w:spacing w:after="0" w:line="240" w:lineRule="auto"/>
              <w:jc w:val="both"/>
            </w:pPr>
            <w:r w:rsidRPr="00CC430F">
              <w:t>43</w:t>
            </w:r>
          </w:p>
        </w:tc>
        <w:tc>
          <w:tcPr>
            <w:tcW w:w="3677" w:type="dxa"/>
            <w:tcBorders>
              <w:top w:val="nil"/>
              <w:left w:val="nil"/>
              <w:bottom w:val="single" w:sz="8" w:space="0" w:color="auto"/>
              <w:right w:val="single" w:sz="8" w:space="0" w:color="auto"/>
            </w:tcBorders>
            <w:shd w:val="clear" w:color="auto" w:fill="auto"/>
          </w:tcPr>
          <w:p w14:paraId="2CD1A4AF" w14:textId="77777777" w:rsidR="00CC430F" w:rsidRPr="00CC430F" w:rsidRDefault="00CC430F" w:rsidP="00CC430F">
            <w:pPr>
              <w:spacing w:after="0" w:line="240" w:lineRule="auto"/>
              <w:jc w:val="both"/>
            </w:pPr>
            <w:r w:rsidRPr="00CC430F">
              <w:t>Tęczowa</w:t>
            </w:r>
          </w:p>
        </w:tc>
        <w:tc>
          <w:tcPr>
            <w:tcW w:w="2184" w:type="dxa"/>
            <w:tcBorders>
              <w:top w:val="nil"/>
              <w:left w:val="nil"/>
              <w:bottom w:val="single" w:sz="8" w:space="0" w:color="auto"/>
              <w:right w:val="single" w:sz="8" w:space="0" w:color="auto"/>
            </w:tcBorders>
            <w:shd w:val="clear" w:color="auto" w:fill="auto"/>
          </w:tcPr>
          <w:p w14:paraId="01A78ACB" w14:textId="68784A8A" w:rsidR="00CC430F" w:rsidRPr="00CC430F" w:rsidRDefault="00CC430F" w:rsidP="00CC430F">
            <w:pPr>
              <w:spacing w:after="0" w:line="240" w:lineRule="auto"/>
              <w:jc w:val="both"/>
            </w:pPr>
            <w:r w:rsidRPr="00CC430F">
              <w:t>2</w:t>
            </w:r>
            <w:r w:rsidR="001A5A89">
              <w:t>7</w:t>
            </w:r>
          </w:p>
        </w:tc>
        <w:tc>
          <w:tcPr>
            <w:tcW w:w="2358" w:type="dxa"/>
            <w:tcBorders>
              <w:top w:val="nil"/>
              <w:left w:val="nil"/>
              <w:bottom w:val="single" w:sz="8" w:space="0" w:color="auto"/>
              <w:right w:val="single" w:sz="8" w:space="0" w:color="auto"/>
            </w:tcBorders>
            <w:shd w:val="clear" w:color="auto" w:fill="auto"/>
          </w:tcPr>
          <w:p w14:paraId="13845096" w14:textId="77777777" w:rsidR="00CC430F" w:rsidRPr="00CC430F" w:rsidRDefault="00CC430F" w:rsidP="00CC430F">
            <w:pPr>
              <w:spacing w:after="0" w:line="240" w:lineRule="auto"/>
              <w:jc w:val="both"/>
            </w:pPr>
            <w:r w:rsidRPr="00CC430F">
              <w:t>6</w:t>
            </w:r>
          </w:p>
        </w:tc>
      </w:tr>
      <w:tr w:rsidR="00CC430F" w:rsidRPr="00CC430F" w14:paraId="1EC19184"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61BCAEB7" w14:textId="77777777" w:rsidR="00CC430F" w:rsidRPr="00CC430F" w:rsidRDefault="00CC430F" w:rsidP="00CC430F">
            <w:pPr>
              <w:spacing w:after="0" w:line="240" w:lineRule="auto"/>
              <w:jc w:val="both"/>
            </w:pPr>
            <w:r w:rsidRPr="00CC430F">
              <w:t>44</w:t>
            </w:r>
          </w:p>
        </w:tc>
        <w:tc>
          <w:tcPr>
            <w:tcW w:w="3677" w:type="dxa"/>
            <w:tcBorders>
              <w:top w:val="nil"/>
              <w:left w:val="nil"/>
              <w:bottom w:val="single" w:sz="8" w:space="0" w:color="auto"/>
              <w:right w:val="single" w:sz="8" w:space="0" w:color="auto"/>
            </w:tcBorders>
            <w:shd w:val="clear" w:color="auto" w:fill="auto"/>
          </w:tcPr>
          <w:p w14:paraId="1E877F65" w14:textId="77777777" w:rsidR="00CC430F" w:rsidRPr="00CC430F" w:rsidRDefault="00CC430F" w:rsidP="00CC430F">
            <w:pPr>
              <w:spacing w:after="0" w:line="240" w:lineRule="auto"/>
              <w:jc w:val="both"/>
            </w:pPr>
            <w:r w:rsidRPr="00CC430F">
              <w:t>Bolesława Prusa</w:t>
            </w:r>
          </w:p>
        </w:tc>
        <w:tc>
          <w:tcPr>
            <w:tcW w:w="2184" w:type="dxa"/>
            <w:tcBorders>
              <w:top w:val="nil"/>
              <w:left w:val="nil"/>
              <w:bottom w:val="single" w:sz="8" w:space="0" w:color="auto"/>
              <w:right w:val="single" w:sz="8" w:space="0" w:color="auto"/>
            </w:tcBorders>
            <w:shd w:val="clear" w:color="auto" w:fill="auto"/>
          </w:tcPr>
          <w:p w14:paraId="4F2F0228" w14:textId="63A17ED8" w:rsidR="00CC430F" w:rsidRPr="00CC430F" w:rsidRDefault="001A5A89" w:rsidP="00CC430F">
            <w:pPr>
              <w:spacing w:after="0" w:line="240" w:lineRule="auto"/>
              <w:jc w:val="both"/>
            </w:pPr>
            <w:r>
              <w:t>53</w:t>
            </w:r>
          </w:p>
        </w:tc>
        <w:tc>
          <w:tcPr>
            <w:tcW w:w="2358" w:type="dxa"/>
            <w:tcBorders>
              <w:top w:val="nil"/>
              <w:left w:val="nil"/>
              <w:bottom w:val="single" w:sz="8" w:space="0" w:color="auto"/>
              <w:right w:val="single" w:sz="8" w:space="0" w:color="auto"/>
            </w:tcBorders>
            <w:shd w:val="clear" w:color="auto" w:fill="auto"/>
          </w:tcPr>
          <w:p w14:paraId="5972A8C6" w14:textId="77777777" w:rsidR="00CC430F" w:rsidRPr="00CC430F" w:rsidRDefault="00CC430F" w:rsidP="00CC430F">
            <w:pPr>
              <w:spacing w:after="0" w:line="240" w:lineRule="auto"/>
              <w:jc w:val="both"/>
            </w:pPr>
            <w:r w:rsidRPr="00CC430F">
              <w:t>13</w:t>
            </w:r>
          </w:p>
        </w:tc>
      </w:tr>
      <w:tr w:rsidR="00CC430F" w:rsidRPr="00CC430F" w14:paraId="02FA0DFF"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2F849C7" w14:textId="77777777" w:rsidR="00CC430F" w:rsidRPr="00CC430F" w:rsidRDefault="00CC430F" w:rsidP="00CC430F">
            <w:pPr>
              <w:spacing w:after="0" w:line="240" w:lineRule="auto"/>
              <w:jc w:val="both"/>
            </w:pPr>
            <w:r w:rsidRPr="00CC430F">
              <w:t>45</w:t>
            </w:r>
          </w:p>
        </w:tc>
        <w:tc>
          <w:tcPr>
            <w:tcW w:w="3677" w:type="dxa"/>
            <w:tcBorders>
              <w:top w:val="nil"/>
              <w:left w:val="nil"/>
              <w:bottom w:val="single" w:sz="8" w:space="0" w:color="auto"/>
              <w:right w:val="single" w:sz="8" w:space="0" w:color="auto"/>
            </w:tcBorders>
            <w:shd w:val="clear" w:color="auto" w:fill="auto"/>
          </w:tcPr>
          <w:p w14:paraId="0A32FC16" w14:textId="77777777" w:rsidR="00CC430F" w:rsidRPr="00CC430F" w:rsidRDefault="00CC430F" w:rsidP="00CC430F">
            <w:pPr>
              <w:spacing w:after="0" w:line="240" w:lineRule="auto"/>
              <w:jc w:val="both"/>
            </w:pPr>
            <w:r w:rsidRPr="00CC430F">
              <w:t>Czesława Miłosza</w:t>
            </w:r>
          </w:p>
        </w:tc>
        <w:tc>
          <w:tcPr>
            <w:tcW w:w="2184" w:type="dxa"/>
            <w:tcBorders>
              <w:top w:val="nil"/>
              <w:left w:val="nil"/>
              <w:bottom w:val="single" w:sz="8" w:space="0" w:color="auto"/>
              <w:right w:val="single" w:sz="8" w:space="0" w:color="auto"/>
            </w:tcBorders>
            <w:shd w:val="clear" w:color="auto" w:fill="auto"/>
          </w:tcPr>
          <w:p w14:paraId="60FD9296" w14:textId="2A6AE30C" w:rsidR="00CC430F" w:rsidRPr="00CC430F" w:rsidRDefault="00CC430F" w:rsidP="00CC430F">
            <w:pPr>
              <w:spacing w:after="0" w:line="240" w:lineRule="auto"/>
              <w:jc w:val="both"/>
            </w:pPr>
            <w:r w:rsidRPr="00CC430F">
              <w:t>2</w:t>
            </w:r>
            <w:r w:rsidR="001A5A89">
              <w:t>7</w:t>
            </w:r>
          </w:p>
        </w:tc>
        <w:tc>
          <w:tcPr>
            <w:tcW w:w="2358" w:type="dxa"/>
            <w:tcBorders>
              <w:top w:val="nil"/>
              <w:left w:val="nil"/>
              <w:bottom w:val="single" w:sz="8" w:space="0" w:color="auto"/>
              <w:right w:val="single" w:sz="8" w:space="0" w:color="auto"/>
            </w:tcBorders>
            <w:shd w:val="clear" w:color="auto" w:fill="auto"/>
          </w:tcPr>
          <w:p w14:paraId="7AED76F8" w14:textId="77777777" w:rsidR="00CC430F" w:rsidRPr="00CC430F" w:rsidRDefault="00CC430F" w:rsidP="00CC430F">
            <w:pPr>
              <w:spacing w:after="0" w:line="240" w:lineRule="auto"/>
              <w:jc w:val="both"/>
            </w:pPr>
            <w:r w:rsidRPr="00CC430F">
              <w:t>10</w:t>
            </w:r>
          </w:p>
        </w:tc>
      </w:tr>
      <w:tr w:rsidR="00CC430F" w:rsidRPr="00CC430F" w14:paraId="7003240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DF79387" w14:textId="77777777" w:rsidR="00CC430F" w:rsidRPr="00CC430F" w:rsidRDefault="00CC430F" w:rsidP="00CC430F">
            <w:pPr>
              <w:spacing w:after="0" w:line="240" w:lineRule="auto"/>
              <w:jc w:val="both"/>
            </w:pPr>
            <w:r w:rsidRPr="00CC430F">
              <w:t>46</w:t>
            </w:r>
          </w:p>
        </w:tc>
        <w:tc>
          <w:tcPr>
            <w:tcW w:w="3677" w:type="dxa"/>
            <w:tcBorders>
              <w:top w:val="nil"/>
              <w:left w:val="nil"/>
              <w:bottom w:val="single" w:sz="8" w:space="0" w:color="auto"/>
              <w:right w:val="single" w:sz="8" w:space="0" w:color="auto"/>
            </w:tcBorders>
            <w:shd w:val="clear" w:color="auto" w:fill="auto"/>
          </w:tcPr>
          <w:p w14:paraId="2DE37C1C" w14:textId="77777777" w:rsidR="00CC430F" w:rsidRPr="00CC430F" w:rsidRDefault="00CC430F" w:rsidP="00CC430F">
            <w:pPr>
              <w:spacing w:after="0" w:line="240" w:lineRule="auto"/>
              <w:jc w:val="both"/>
            </w:pPr>
            <w:r w:rsidRPr="00CC430F">
              <w:t>Budowlanych</w:t>
            </w:r>
          </w:p>
        </w:tc>
        <w:tc>
          <w:tcPr>
            <w:tcW w:w="2184" w:type="dxa"/>
            <w:tcBorders>
              <w:top w:val="nil"/>
              <w:left w:val="nil"/>
              <w:bottom w:val="single" w:sz="8" w:space="0" w:color="auto"/>
              <w:right w:val="single" w:sz="8" w:space="0" w:color="auto"/>
            </w:tcBorders>
            <w:shd w:val="clear" w:color="auto" w:fill="auto"/>
          </w:tcPr>
          <w:p w14:paraId="0B1D1564" w14:textId="40CA8ACF" w:rsidR="00CC430F" w:rsidRPr="00CC430F" w:rsidRDefault="00CC430F" w:rsidP="00CC430F">
            <w:pPr>
              <w:spacing w:after="0" w:line="240" w:lineRule="auto"/>
              <w:jc w:val="both"/>
            </w:pPr>
            <w:r w:rsidRPr="00CC430F">
              <w:t>2</w:t>
            </w:r>
            <w:r w:rsidR="001A5A89">
              <w:t>09</w:t>
            </w:r>
          </w:p>
        </w:tc>
        <w:tc>
          <w:tcPr>
            <w:tcW w:w="2358" w:type="dxa"/>
            <w:tcBorders>
              <w:top w:val="nil"/>
              <w:left w:val="nil"/>
              <w:bottom w:val="single" w:sz="8" w:space="0" w:color="auto"/>
              <w:right w:val="single" w:sz="8" w:space="0" w:color="auto"/>
            </w:tcBorders>
            <w:shd w:val="clear" w:color="auto" w:fill="auto"/>
          </w:tcPr>
          <w:p w14:paraId="75CA6149" w14:textId="77777777" w:rsidR="00CC430F" w:rsidRPr="00CC430F" w:rsidRDefault="00CC430F" w:rsidP="00CC430F">
            <w:pPr>
              <w:spacing w:after="0" w:line="240" w:lineRule="auto"/>
              <w:jc w:val="both"/>
            </w:pPr>
            <w:r w:rsidRPr="00CC430F">
              <w:t>85</w:t>
            </w:r>
          </w:p>
        </w:tc>
      </w:tr>
      <w:tr w:rsidR="00CC430F" w:rsidRPr="00CC430F" w14:paraId="07A56D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438B14B6" w14:textId="77777777" w:rsidR="00CC430F" w:rsidRPr="00CC430F" w:rsidRDefault="00CC430F" w:rsidP="00CC430F">
            <w:pPr>
              <w:spacing w:after="0" w:line="240" w:lineRule="auto"/>
              <w:jc w:val="both"/>
            </w:pPr>
            <w:r w:rsidRPr="00CC430F">
              <w:t>47</w:t>
            </w:r>
          </w:p>
        </w:tc>
        <w:tc>
          <w:tcPr>
            <w:tcW w:w="3677" w:type="dxa"/>
            <w:tcBorders>
              <w:top w:val="nil"/>
              <w:left w:val="nil"/>
              <w:bottom w:val="single" w:sz="8" w:space="0" w:color="auto"/>
              <w:right w:val="single" w:sz="8" w:space="0" w:color="auto"/>
            </w:tcBorders>
            <w:shd w:val="clear" w:color="auto" w:fill="auto"/>
          </w:tcPr>
          <w:p w14:paraId="49A66C0C" w14:textId="77777777" w:rsidR="00CC430F" w:rsidRPr="00CC430F" w:rsidRDefault="00CC430F" w:rsidP="00CC430F">
            <w:pPr>
              <w:spacing w:after="0" w:line="240" w:lineRule="auto"/>
              <w:jc w:val="both"/>
            </w:pPr>
            <w:r w:rsidRPr="00CC430F">
              <w:t>Dębowa</w:t>
            </w:r>
          </w:p>
        </w:tc>
        <w:tc>
          <w:tcPr>
            <w:tcW w:w="2184" w:type="dxa"/>
            <w:tcBorders>
              <w:top w:val="nil"/>
              <w:left w:val="nil"/>
              <w:bottom w:val="single" w:sz="8" w:space="0" w:color="auto"/>
              <w:right w:val="single" w:sz="8" w:space="0" w:color="auto"/>
            </w:tcBorders>
            <w:shd w:val="clear" w:color="auto" w:fill="auto"/>
          </w:tcPr>
          <w:p w14:paraId="108BF1B6" w14:textId="585181B4" w:rsidR="00CC430F" w:rsidRPr="00CC430F" w:rsidRDefault="00CC430F" w:rsidP="00CC430F">
            <w:pPr>
              <w:spacing w:after="0" w:line="240" w:lineRule="auto"/>
              <w:jc w:val="both"/>
            </w:pPr>
            <w:r w:rsidRPr="00CC430F">
              <w:t>2</w:t>
            </w:r>
            <w:r w:rsidR="001A5A89">
              <w:t>3</w:t>
            </w:r>
          </w:p>
        </w:tc>
        <w:tc>
          <w:tcPr>
            <w:tcW w:w="2358" w:type="dxa"/>
            <w:tcBorders>
              <w:top w:val="nil"/>
              <w:left w:val="nil"/>
              <w:bottom w:val="single" w:sz="8" w:space="0" w:color="auto"/>
              <w:right w:val="single" w:sz="8" w:space="0" w:color="auto"/>
            </w:tcBorders>
            <w:shd w:val="clear" w:color="auto" w:fill="auto"/>
          </w:tcPr>
          <w:p w14:paraId="63C4956D" w14:textId="77777777" w:rsidR="00CC430F" w:rsidRPr="00CC430F" w:rsidRDefault="00CC430F" w:rsidP="00CC430F">
            <w:pPr>
              <w:spacing w:after="0" w:line="240" w:lineRule="auto"/>
              <w:jc w:val="both"/>
            </w:pPr>
            <w:r w:rsidRPr="00CC430F">
              <w:t>7</w:t>
            </w:r>
          </w:p>
        </w:tc>
      </w:tr>
      <w:tr w:rsidR="00CC430F" w:rsidRPr="00CC430F" w14:paraId="32F3FF53"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05E5891" w14:textId="77777777" w:rsidR="00CC430F" w:rsidRPr="00CC430F" w:rsidRDefault="00CC430F" w:rsidP="00CC430F">
            <w:pPr>
              <w:spacing w:after="0" w:line="240" w:lineRule="auto"/>
              <w:jc w:val="both"/>
            </w:pPr>
            <w:r w:rsidRPr="00CC430F">
              <w:t>48</w:t>
            </w:r>
          </w:p>
        </w:tc>
        <w:tc>
          <w:tcPr>
            <w:tcW w:w="3677" w:type="dxa"/>
            <w:tcBorders>
              <w:top w:val="nil"/>
              <w:left w:val="nil"/>
              <w:bottom w:val="single" w:sz="8" w:space="0" w:color="auto"/>
              <w:right w:val="single" w:sz="8" w:space="0" w:color="auto"/>
            </w:tcBorders>
            <w:shd w:val="clear" w:color="auto" w:fill="auto"/>
          </w:tcPr>
          <w:p w14:paraId="6E78A4B7" w14:textId="77777777" w:rsidR="00CC430F" w:rsidRPr="00CC430F" w:rsidRDefault="00CC430F" w:rsidP="00CC430F">
            <w:pPr>
              <w:spacing w:after="0" w:line="240" w:lineRule="auto"/>
              <w:jc w:val="both"/>
            </w:pPr>
            <w:r w:rsidRPr="00CC430F">
              <w:t>Henryka Sienkiewicza</w:t>
            </w:r>
          </w:p>
        </w:tc>
        <w:tc>
          <w:tcPr>
            <w:tcW w:w="2184" w:type="dxa"/>
            <w:tcBorders>
              <w:top w:val="nil"/>
              <w:left w:val="nil"/>
              <w:bottom w:val="single" w:sz="8" w:space="0" w:color="auto"/>
              <w:right w:val="single" w:sz="8" w:space="0" w:color="auto"/>
            </w:tcBorders>
            <w:shd w:val="clear" w:color="auto" w:fill="auto"/>
          </w:tcPr>
          <w:p w14:paraId="2553EC01" w14:textId="25B01262" w:rsidR="00CC430F" w:rsidRPr="00CC430F" w:rsidRDefault="00CC430F" w:rsidP="00CC430F">
            <w:pPr>
              <w:spacing w:after="0" w:line="240" w:lineRule="auto"/>
              <w:jc w:val="both"/>
            </w:pPr>
            <w:r w:rsidRPr="00CC430F">
              <w:t>3</w:t>
            </w:r>
            <w:r w:rsidR="001A5A89">
              <w:t>5</w:t>
            </w:r>
          </w:p>
        </w:tc>
        <w:tc>
          <w:tcPr>
            <w:tcW w:w="2358" w:type="dxa"/>
            <w:tcBorders>
              <w:top w:val="nil"/>
              <w:left w:val="nil"/>
              <w:bottom w:val="single" w:sz="8" w:space="0" w:color="auto"/>
              <w:right w:val="single" w:sz="8" w:space="0" w:color="auto"/>
            </w:tcBorders>
            <w:shd w:val="clear" w:color="auto" w:fill="auto"/>
          </w:tcPr>
          <w:p w14:paraId="1F91AF04" w14:textId="77777777" w:rsidR="00CC430F" w:rsidRPr="00CC430F" w:rsidRDefault="00CC430F" w:rsidP="00CC430F">
            <w:pPr>
              <w:spacing w:after="0" w:line="240" w:lineRule="auto"/>
              <w:jc w:val="both"/>
            </w:pPr>
            <w:r w:rsidRPr="00CC430F">
              <w:t>8</w:t>
            </w:r>
          </w:p>
        </w:tc>
      </w:tr>
      <w:tr w:rsidR="00CC430F" w:rsidRPr="00CC430F" w14:paraId="42B88E4A"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5596E8F2" w14:textId="77777777" w:rsidR="00CC430F" w:rsidRPr="00CC430F" w:rsidRDefault="00CC430F" w:rsidP="00CC430F">
            <w:pPr>
              <w:spacing w:after="0" w:line="240" w:lineRule="auto"/>
              <w:jc w:val="both"/>
            </w:pPr>
            <w:r w:rsidRPr="00CC430F">
              <w:t>49</w:t>
            </w:r>
          </w:p>
        </w:tc>
        <w:tc>
          <w:tcPr>
            <w:tcW w:w="3677" w:type="dxa"/>
            <w:tcBorders>
              <w:top w:val="nil"/>
              <w:left w:val="nil"/>
              <w:bottom w:val="single" w:sz="8" w:space="0" w:color="auto"/>
              <w:right w:val="single" w:sz="8" w:space="0" w:color="auto"/>
            </w:tcBorders>
            <w:shd w:val="clear" w:color="auto" w:fill="auto"/>
          </w:tcPr>
          <w:p w14:paraId="197364EE" w14:textId="77777777" w:rsidR="00CC430F" w:rsidRPr="00CC430F" w:rsidRDefault="00CC430F" w:rsidP="00CC430F">
            <w:pPr>
              <w:spacing w:after="0" w:line="240" w:lineRule="auto"/>
              <w:jc w:val="both"/>
            </w:pPr>
            <w:r w:rsidRPr="00CC430F">
              <w:t>Zbigniewa Herberta</w:t>
            </w:r>
          </w:p>
        </w:tc>
        <w:tc>
          <w:tcPr>
            <w:tcW w:w="2184" w:type="dxa"/>
            <w:tcBorders>
              <w:top w:val="nil"/>
              <w:left w:val="nil"/>
              <w:bottom w:val="single" w:sz="8" w:space="0" w:color="auto"/>
              <w:right w:val="single" w:sz="8" w:space="0" w:color="auto"/>
            </w:tcBorders>
            <w:shd w:val="clear" w:color="auto" w:fill="auto"/>
          </w:tcPr>
          <w:p w14:paraId="7AF3D034" w14:textId="6C31D6DC" w:rsidR="00CC430F" w:rsidRPr="00CC430F" w:rsidRDefault="00CC430F" w:rsidP="00CC430F">
            <w:pPr>
              <w:spacing w:after="0" w:line="240" w:lineRule="auto"/>
              <w:jc w:val="both"/>
            </w:pPr>
            <w:r w:rsidRPr="00CC430F">
              <w:t>1</w:t>
            </w:r>
            <w:r w:rsidR="00565777">
              <w:t>5</w:t>
            </w:r>
          </w:p>
        </w:tc>
        <w:tc>
          <w:tcPr>
            <w:tcW w:w="2358" w:type="dxa"/>
            <w:tcBorders>
              <w:top w:val="nil"/>
              <w:left w:val="nil"/>
              <w:bottom w:val="single" w:sz="8" w:space="0" w:color="auto"/>
              <w:right w:val="single" w:sz="8" w:space="0" w:color="auto"/>
            </w:tcBorders>
            <w:shd w:val="clear" w:color="auto" w:fill="auto"/>
          </w:tcPr>
          <w:p w14:paraId="7687619C" w14:textId="77777777" w:rsidR="00CC430F" w:rsidRPr="00CC430F" w:rsidRDefault="00CC430F" w:rsidP="00CC430F">
            <w:pPr>
              <w:spacing w:after="0" w:line="240" w:lineRule="auto"/>
              <w:jc w:val="both"/>
            </w:pPr>
            <w:r w:rsidRPr="00CC430F">
              <w:t>5</w:t>
            </w:r>
          </w:p>
        </w:tc>
      </w:tr>
      <w:tr w:rsidR="00CC430F" w:rsidRPr="00CC430F" w14:paraId="18011836"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3D378706" w14:textId="77777777" w:rsidR="00CC430F" w:rsidRPr="00CC430F" w:rsidRDefault="00CC430F" w:rsidP="00CC430F">
            <w:pPr>
              <w:spacing w:after="0" w:line="240" w:lineRule="auto"/>
              <w:jc w:val="both"/>
            </w:pPr>
            <w:r w:rsidRPr="00CC430F">
              <w:t>50</w:t>
            </w:r>
          </w:p>
        </w:tc>
        <w:tc>
          <w:tcPr>
            <w:tcW w:w="3677" w:type="dxa"/>
            <w:tcBorders>
              <w:top w:val="nil"/>
              <w:left w:val="nil"/>
              <w:bottom w:val="single" w:sz="8" w:space="0" w:color="auto"/>
              <w:right w:val="single" w:sz="8" w:space="0" w:color="auto"/>
            </w:tcBorders>
            <w:shd w:val="clear" w:color="auto" w:fill="auto"/>
          </w:tcPr>
          <w:p w14:paraId="1643B85D" w14:textId="77777777" w:rsidR="00CC430F" w:rsidRPr="00CC430F" w:rsidRDefault="00CC430F" w:rsidP="00CC430F">
            <w:pPr>
              <w:spacing w:after="0" w:line="240" w:lineRule="auto"/>
              <w:jc w:val="both"/>
            </w:pPr>
            <w:r w:rsidRPr="00CC430F">
              <w:t>Bukowa</w:t>
            </w:r>
          </w:p>
        </w:tc>
        <w:tc>
          <w:tcPr>
            <w:tcW w:w="2184" w:type="dxa"/>
            <w:tcBorders>
              <w:top w:val="nil"/>
              <w:left w:val="nil"/>
              <w:bottom w:val="single" w:sz="8" w:space="0" w:color="auto"/>
              <w:right w:val="single" w:sz="8" w:space="0" w:color="auto"/>
            </w:tcBorders>
            <w:shd w:val="clear" w:color="auto" w:fill="auto"/>
          </w:tcPr>
          <w:p w14:paraId="3F0490B1" w14:textId="098D0F4D" w:rsidR="00CC430F" w:rsidRPr="00CC430F" w:rsidRDefault="00CC430F" w:rsidP="00CC430F">
            <w:pPr>
              <w:spacing w:after="0" w:line="240" w:lineRule="auto"/>
              <w:jc w:val="both"/>
            </w:pPr>
            <w:r w:rsidRPr="00CC430F">
              <w:t>1</w:t>
            </w:r>
            <w:r w:rsidR="001A5A89">
              <w:t>3</w:t>
            </w:r>
          </w:p>
        </w:tc>
        <w:tc>
          <w:tcPr>
            <w:tcW w:w="2358" w:type="dxa"/>
            <w:tcBorders>
              <w:top w:val="nil"/>
              <w:left w:val="nil"/>
              <w:bottom w:val="single" w:sz="8" w:space="0" w:color="auto"/>
              <w:right w:val="single" w:sz="8" w:space="0" w:color="auto"/>
            </w:tcBorders>
            <w:shd w:val="clear" w:color="auto" w:fill="auto"/>
          </w:tcPr>
          <w:p w14:paraId="2D2FA607" w14:textId="77777777" w:rsidR="00CC430F" w:rsidRPr="00CC430F" w:rsidRDefault="00CC430F" w:rsidP="00CC430F">
            <w:pPr>
              <w:spacing w:after="0" w:line="240" w:lineRule="auto"/>
              <w:jc w:val="both"/>
            </w:pPr>
            <w:r w:rsidRPr="00CC430F">
              <w:t>2</w:t>
            </w:r>
          </w:p>
        </w:tc>
      </w:tr>
      <w:tr w:rsidR="00CC430F" w:rsidRPr="00CC430F" w14:paraId="0DA190CE"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7D0A95E6" w14:textId="77777777" w:rsidR="00CC430F" w:rsidRPr="00CC430F" w:rsidRDefault="00CC430F" w:rsidP="00CC430F">
            <w:pPr>
              <w:spacing w:after="0" w:line="240" w:lineRule="auto"/>
              <w:jc w:val="both"/>
            </w:pPr>
            <w:r w:rsidRPr="00CC430F">
              <w:t>51</w:t>
            </w:r>
          </w:p>
        </w:tc>
        <w:tc>
          <w:tcPr>
            <w:tcW w:w="3677" w:type="dxa"/>
            <w:tcBorders>
              <w:top w:val="nil"/>
              <w:left w:val="nil"/>
              <w:bottom w:val="single" w:sz="8" w:space="0" w:color="auto"/>
              <w:right w:val="single" w:sz="8" w:space="0" w:color="auto"/>
            </w:tcBorders>
            <w:shd w:val="clear" w:color="auto" w:fill="auto"/>
          </w:tcPr>
          <w:p w14:paraId="1A2580EF" w14:textId="77777777" w:rsidR="00CC430F" w:rsidRPr="00CC430F" w:rsidRDefault="00CC430F" w:rsidP="00CC430F">
            <w:pPr>
              <w:spacing w:after="0" w:line="240" w:lineRule="auto"/>
              <w:jc w:val="both"/>
            </w:pPr>
            <w:r w:rsidRPr="00CC430F">
              <w:t>Wisławy Szymborskiej</w:t>
            </w:r>
          </w:p>
        </w:tc>
        <w:tc>
          <w:tcPr>
            <w:tcW w:w="2184" w:type="dxa"/>
            <w:tcBorders>
              <w:top w:val="nil"/>
              <w:left w:val="nil"/>
              <w:bottom w:val="single" w:sz="8" w:space="0" w:color="auto"/>
              <w:right w:val="single" w:sz="8" w:space="0" w:color="auto"/>
            </w:tcBorders>
            <w:shd w:val="clear" w:color="auto" w:fill="auto"/>
          </w:tcPr>
          <w:p w14:paraId="2BD0055A" w14:textId="5FFF06C2" w:rsidR="00CC430F" w:rsidRPr="00CC430F" w:rsidRDefault="001623F0" w:rsidP="00CC430F">
            <w:pPr>
              <w:spacing w:after="0" w:line="240" w:lineRule="auto"/>
              <w:jc w:val="both"/>
            </w:pPr>
            <w:r>
              <w:t>2</w:t>
            </w:r>
            <w:r w:rsidR="001A5A89">
              <w:t>2</w:t>
            </w:r>
          </w:p>
        </w:tc>
        <w:tc>
          <w:tcPr>
            <w:tcW w:w="2358" w:type="dxa"/>
            <w:tcBorders>
              <w:top w:val="nil"/>
              <w:left w:val="nil"/>
              <w:bottom w:val="single" w:sz="8" w:space="0" w:color="auto"/>
              <w:right w:val="single" w:sz="8" w:space="0" w:color="auto"/>
            </w:tcBorders>
            <w:shd w:val="clear" w:color="auto" w:fill="auto"/>
          </w:tcPr>
          <w:p w14:paraId="666A0DD5" w14:textId="77777777" w:rsidR="00CC430F" w:rsidRPr="00CC430F" w:rsidRDefault="00CC430F" w:rsidP="00CC430F">
            <w:pPr>
              <w:spacing w:after="0" w:line="240" w:lineRule="auto"/>
              <w:jc w:val="both"/>
            </w:pPr>
            <w:r w:rsidRPr="00CC430F">
              <w:t>5</w:t>
            </w:r>
          </w:p>
        </w:tc>
      </w:tr>
      <w:tr w:rsidR="00CC430F" w:rsidRPr="00CC430F" w14:paraId="39AFBFA5" w14:textId="77777777" w:rsidTr="0008266C">
        <w:trPr>
          <w:trHeight w:val="340"/>
        </w:trPr>
        <w:tc>
          <w:tcPr>
            <w:tcW w:w="820" w:type="dxa"/>
            <w:tcBorders>
              <w:top w:val="nil"/>
              <w:left w:val="single" w:sz="8" w:space="0" w:color="auto"/>
              <w:bottom w:val="single" w:sz="8" w:space="0" w:color="auto"/>
              <w:right w:val="single" w:sz="8" w:space="0" w:color="auto"/>
            </w:tcBorders>
            <w:shd w:val="clear" w:color="auto" w:fill="auto"/>
          </w:tcPr>
          <w:p w14:paraId="0A3CDBF2" w14:textId="77777777" w:rsidR="00CC430F" w:rsidRPr="00CC430F" w:rsidRDefault="00CC430F" w:rsidP="00CC430F">
            <w:pPr>
              <w:spacing w:after="0" w:line="240" w:lineRule="auto"/>
              <w:jc w:val="both"/>
            </w:pPr>
            <w:r w:rsidRPr="00CC430F">
              <w:t>52</w:t>
            </w:r>
          </w:p>
        </w:tc>
        <w:tc>
          <w:tcPr>
            <w:tcW w:w="3677" w:type="dxa"/>
            <w:tcBorders>
              <w:top w:val="nil"/>
              <w:left w:val="nil"/>
              <w:bottom w:val="single" w:sz="8" w:space="0" w:color="auto"/>
              <w:right w:val="single" w:sz="8" w:space="0" w:color="auto"/>
            </w:tcBorders>
            <w:shd w:val="clear" w:color="auto" w:fill="auto"/>
          </w:tcPr>
          <w:p w14:paraId="5BCE93BA" w14:textId="0E20D292" w:rsidR="00CC430F" w:rsidRPr="00CC430F" w:rsidRDefault="00565777" w:rsidP="00CC430F">
            <w:pPr>
              <w:spacing w:after="0" w:line="240" w:lineRule="auto"/>
              <w:jc w:val="both"/>
            </w:pPr>
            <w:r>
              <w:t xml:space="preserve">Marii </w:t>
            </w:r>
            <w:r w:rsidR="00CC430F" w:rsidRPr="00CC430F">
              <w:t>Konopnickiej</w:t>
            </w:r>
          </w:p>
        </w:tc>
        <w:tc>
          <w:tcPr>
            <w:tcW w:w="2184" w:type="dxa"/>
            <w:tcBorders>
              <w:top w:val="nil"/>
              <w:left w:val="nil"/>
              <w:bottom w:val="single" w:sz="8" w:space="0" w:color="auto"/>
              <w:right w:val="single" w:sz="8" w:space="0" w:color="auto"/>
            </w:tcBorders>
            <w:shd w:val="clear" w:color="auto" w:fill="auto"/>
          </w:tcPr>
          <w:p w14:paraId="1F0624FB" w14:textId="463AA881" w:rsidR="00CC430F" w:rsidRPr="00CC430F" w:rsidRDefault="001A5A89" w:rsidP="00CC430F">
            <w:pPr>
              <w:spacing w:after="0" w:line="240" w:lineRule="auto"/>
              <w:jc w:val="both"/>
            </w:pPr>
            <w:r>
              <w:t>393</w:t>
            </w:r>
          </w:p>
        </w:tc>
        <w:tc>
          <w:tcPr>
            <w:tcW w:w="2358" w:type="dxa"/>
            <w:tcBorders>
              <w:top w:val="nil"/>
              <w:left w:val="nil"/>
              <w:bottom w:val="single" w:sz="8" w:space="0" w:color="auto"/>
              <w:right w:val="single" w:sz="8" w:space="0" w:color="auto"/>
            </w:tcBorders>
            <w:shd w:val="clear" w:color="auto" w:fill="auto"/>
          </w:tcPr>
          <w:p w14:paraId="49C585ED" w14:textId="77777777" w:rsidR="00CC430F" w:rsidRPr="00CC430F" w:rsidRDefault="00CC430F" w:rsidP="00CC430F">
            <w:pPr>
              <w:spacing w:after="0" w:line="240" w:lineRule="auto"/>
              <w:jc w:val="both"/>
            </w:pPr>
            <w:r w:rsidRPr="00CC430F">
              <w:t>180</w:t>
            </w:r>
          </w:p>
        </w:tc>
      </w:tr>
      <w:tr w:rsidR="00CC430F" w:rsidRPr="00CC430F" w14:paraId="31AD7154" w14:textId="77777777" w:rsidTr="001A5A89">
        <w:trPr>
          <w:trHeight w:val="340"/>
        </w:trPr>
        <w:tc>
          <w:tcPr>
            <w:tcW w:w="820" w:type="dxa"/>
            <w:tcBorders>
              <w:top w:val="nil"/>
              <w:left w:val="single" w:sz="8" w:space="0" w:color="auto"/>
              <w:bottom w:val="single" w:sz="4" w:space="0" w:color="auto"/>
              <w:right w:val="single" w:sz="8" w:space="0" w:color="auto"/>
            </w:tcBorders>
            <w:shd w:val="clear" w:color="auto" w:fill="auto"/>
            <w:noWrap/>
            <w:vAlign w:val="bottom"/>
          </w:tcPr>
          <w:p w14:paraId="26580206" w14:textId="0984055D" w:rsidR="00CC430F" w:rsidRPr="00CC430F" w:rsidRDefault="00CC430F" w:rsidP="00CC430F">
            <w:pPr>
              <w:spacing w:after="0" w:line="240" w:lineRule="auto"/>
              <w:jc w:val="both"/>
              <w:rPr>
                <w:bCs/>
              </w:rPr>
            </w:pPr>
            <w:r w:rsidRPr="00CC430F">
              <w:rPr>
                <w:bCs/>
              </w:rPr>
              <w:t>53</w:t>
            </w:r>
          </w:p>
        </w:tc>
        <w:tc>
          <w:tcPr>
            <w:tcW w:w="3677" w:type="dxa"/>
            <w:tcBorders>
              <w:top w:val="nil"/>
              <w:left w:val="nil"/>
              <w:bottom w:val="single" w:sz="4" w:space="0" w:color="auto"/>
              <w:right w:val="single" w:sz="8" w:space="0" w:color="auto"/>
            </w:tcBorders>
            <w:shd w:val="clear" w:color="auto" w:fill="auto"/>
            <w:noWrap/>
            <w:vAlign w:val="bottom"/>
          </w:tcPr>
          <w:p w14:paraId="195254EF" w14:textId="56C7AD38" w:rsidR="00CC430F" w:rsidRPr="00CC430F" w:rsidRDefault="00565777" w:rsidP="00CC430F">
            <w:pPr>
              <w:spacing w:after="0" w:line="240" w:lineRule="auto"/>
              <w:jc w:val="both"/>
              <w:rPr>
                <w:bCs/>
              </w:rPr>
            </w:pPr>
            <w:r>
              <w:rPr>
                <w:bCs/>
              </w:rPr>
              <w:t xml:space="preserve">Juliana </w:t>
            </w:r>
            <w:r w:rsidR="00CC430F" w:rsidRPr="00CC430F">
              <w:rPr>
                <w:bCs/>
              </w:rPr>
              <w:t>Tuwima</w:t>
            </w:r>
          </w:p>
        </w:tc>
        <w:tc>
          <w:tcPr>
            <w:tcW w:w="2184" w:type="dxa"/>
            <w:tcBorders>
              <w:top w:val="nil"/>
              <w:left w:val="nil"/>
              <w:bottom w:val="single" w:sz="4" w:space="0" w:color="auto"/>
              <w:right w:val="single" w:sz="8" w:space="0" w:color="auto"/>
            </w:tcBorders>
            <w:shd w:val="clear" w:color="auto" w:fill="auto"/>
            <w:noWrap/>
            <w:vAlign w:val="bottom"/>
          </w:tcPr>
          <w:p w14:paraId="06910382" w14:textId="0851F717" w:rsidR="00CC430F" w:rsidRPr="00CC430F" w:rsidRDefault="001A5A89" w:rsidP="00CC430F">
            <w:pPr>
              <w:spacing w:after="0" w:line="240" w:lineRule="auto"/>
              <w:jc w:val="both"/>
              <w:rPr>
                <w:bCs/>
              </w:rPr>
            </w:pPr>
            <w:r>
              <w:rPr>
                <w:bCs/>
              </w:rPr>
              <w:t>6</w:t>
            </w:r>
          </w:p>
        </w:tc>
        <w:tc>
          <w:tcPr>
            <w:tcW w:w="2358" w:type="dxa"/>
            <w:tcBorders>
              <w:top w:val="nil"/>
              <w:left w:val="nil"/>
              <w:bottom w:val="single" w:sz="4" w:space="0" w:color="auto"/>
              <w:right w:val="single" w:sz="8" w:space="0" w:color="auto"/>
            </w:tcBorders>
            <w:shd w:val="clear" w:color="auto" w:fill="auto"/>
            <w:noWrap/>
            <w:vAlign w:val="bottom"/>
          </w:tcPr>
          <w:p w14:paraId="04404BED" w14:textId="77777777" w:rsidR="00CC430F" w:rsidRPr="00CC430F" w:rsidRDefault="00CC430F" w:rsidP="00CC430F">
            <w:pPr>
              <w:spacing w:after="0" w:line="240" w:lineRule="auto"/>
              <w:jc w:val="both"/>
              <w:rPr>
                <w:bCs/>
              </w:rPr>
            </w:pPr>
            <w:r w:rsidRPr="00CC430F">
              <w:rPr>
                <w:bCs/>
              </w:rPr>
              <w:t>1</w:t>
            </w:r>
          </w:p>
        </w:tc>
      </w:tr>
      <w:tr w:rsidR="00CC430F" w:rsidRPr="00CC430F" w14:paraId="0D8C5DE2" w14:textId="77777777" w:rsidTr="001A5A89">
        <w:trPr>
          <w:trHeight w:val="340"/>
        </w:trPr>
        <w:tc>
          <w:tcPr>
            <w:tcW w:w="4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E18020" w14:textId="77777777" w:rsidR="00CC430F" w:rsidRPr="00CC430F" w:rsidRDefault="00CC430F" w:rsidP="00CC430F">
            <w:pPr>
              <w:spacing w:after="0" w:line="240" w:lineRule="auto"/>
              <w:jc w:val="both"/>
              <w:rPr>
                <w:b/>
                <w:bCs/>
              </w:rPr>
            </w:pPr>
            <w:r w:rsidRPr="00CC430F">
              <w:rPr>
                <w:b/>
                <w:bCs/>
              </w:rPr>
              <w:t>RAZEM</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D38F3" w14:textId="10B65C02" w:rsidR="00CC430F" w:rsidRPr="00CC430F" w:rsidRDefault="00286F4F" w:rsidP="00CC430F">
            <w:pPr>
              <w:spacing w:after="0" w:line="240" w:lineRule="auto"/>
              <w:jc w:val="both"/>
              <w:rPr>
                <w:b/>
                <w:bCs/>
              </w:rPr>
            </w:pPr>
            <w:r>
              <w:rPr>
                <w:b/>
                <w:bCs/>
              </w:rPr>
              <w:t>3</w:t>
            </w:r>
            <w:r w:rsidR="001A5A89">
              <w:rPr>
                <w:b/>
                <w:bCs/>
              </w:rPr>
              <w:t>887</w:t>
            </w:r>
          </w:p>
        </w:tc>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E7648" w14:textId="77777777" w:rsidR="00CC430F" w:rsidRPr="00CC430F" w:rsidRDefault="00CC430F" w:rsidP="00CC430F">
            <w:pPr>
              <w:spacing w:after="0" w:line="240" w:lineRule="auto"/>
              <w:jc w:val="both"/>
              <w:rPr>
                <w:b/>
                <w:bCs/>
              </w:rPr>
            </w:pPr>
            <w:r w:rsidRPr="00CC430F">
              <w:rPr>
                <w:b/>
                <w:bCs/>
              </w:rPr>
              <w:t>1 390</w:t>
            </w:r>
          </w:p>
        </w:tc>
      </w:tr>
    </w:tbl>
    <w:p w14:paraId="5CFA63A4" w14:textId="77777777" w:rsidR="00CC430F" w:rsidRPr="00CC430F" w:rsidRDefault="00CC430F" w:rsidP="00CC430F">
      <w:pPr>
        <w:spacing w:after="0" w:line="240" w:lineRule="auto"/>
        <w:jc w:val="both"/>
        <w:rPr>
          <w:b/>
          <w:u w:val="single"/>
        </w:rPr>
      </w:pPr>
    </w:p>
    <w:p w14:paraId="0CCD81CB" w14:textId="77777777" w:rsidR="00CC430F" w:rsidRPr="00CC430F" w:rsidRDefault="00CC430F" w:rsidP="00CC430F">
      <w:pPr>
        <w:spacing w:after="0" w:line="240" w:lineRule="auto"/>
        <w:jc w:val="both"/>
        <w:rPr>
          <w:b/>
          <w:u w:val="single"/>
        </w:rPr>
      </w:pPr>
    </w:p>
    <w:p w14:paraId="42F8FBD9" w14:textId="77777777" w:rsidR="00CC430F" w:rsidRPr="00CC430F" w:rsidRDefault="00CC430F" w:rsidP="00CC430F">
      <w:pPr>
        <w:spacing w:after="0" w:line="240" w:lineRule="auto"/>
        <w:jc w:val="both"/>
      </w:pPr>
    </w:p>
    <w:p w14:paraId="64E28906" w14:textId="77777777" w:rsidR="00CC430F" w:rsidRPr="00CC430F" w:rsidRDefault="00CC430F" w:rsidP="00CC430F">
      <w:pPr>
        <w:spacing w:after="0" w:line="240" w:lineRule="auto"/>
        <w:jc w:val="both"/>
      </w:pPr>
    </w:p>
    <w:p w14:paraId="61AF992C" w14:textId="77777777" w:rsidR="00CC430F" w:rsidRPr="00CC430F" w:rsidRDefault="00CC430F" w:rsidP="00CC430F">
      <w:pPr>
        <w:spacing w:after="0" w:line="240" w:lineRule="auto"/>
        <w:jc w:val="both"/>
      </w:pPr>
    </w:p>
    <w:p w14:paraId="28941FB4" w14:textId="77777777" w:rsidR="00CC430F" w:rsidRPr="00CC430F" w:rsidRDefault="00CC430F" w:rsidP="00CC430F">
      <w:pPr>
        <w:spacing w:after="0" w:line="240" w:lineRule="auto"/>
        <w:jc w:val="both"/>
      </w:pPr>
    </w:p>
    <w:p w14:paraId="5590F363" w14:textId="77777777" w:rsidR="00CC430F" w:rsidRPr="00CC430F" w:rsidRDefault="00CC430F" w:rsidP="00CC430F">
      <w:pPr>
        <w:spacing w:after="0" w:line="240" w:lineRule="auto"/>
        <w:jc w:val="both"/>
      </w:pPr>
    </w:p>
    <w:p w14:paraId="34D6033E" w14:textId="77777777" w:rsidR="00CC430F" w:rsidRPr="00CC430F" w:rsidRDefault="00CC430F" w:rsidP="00CC430F">
      <w:pPr>
        <w:spacing w:after="0" w:line="240" w:lineRule="auto"/>
        <w:jc w:val="both"/>
      </w:pPr>
    </w:p>
    <w:p w14:paraId="1147390B" w14:textId="77777777" w:rsidR="00CC430F" w:rsidRPr="00CC430F" w:rsidRDefault="00CC430F" w:rsidP="00CC430F">
      <w:pPr>
        <w:spacing w:after="0" w:line="240" w:lineRule="auto"/>
        <w:jc w:val="both"/>
      </w:pPr>
    </w:p>
    <w:p w14:paraId="74641477" w14:textId="77777777" w:rsidR="00CC430F" w:rsidRPr="00CC430F" w:rsidRDefault="00CC430F" w:rsidP="00CC430F">
      <w:pPr>
        <w:spacing w:after="0" w:line="240" w:lineRule="auto"/>
        <w:jc w:val="both"/>
      </w:pPr>
    </w:p>
    <w:p w14:paraId="3E71FF49" w14:textId="77777777" w:rsidR="00CC430F" w:rsidRPr="00CC430F" w:rsidRDefault="00CC430F" w:rsidP="00CC430F">
      <w:pPr>
        <w:spacing w:after="0" w:line="240" w:lineRule="auto"/>
        <w:jc w:val="both"/>
      </w:pPr>
    </w:p>
    <w:p w14:paraId="365B5648" w14:textId="77777777" w:rsidR="00CC430F" w:rsidRPr="00CC430F" w:rsidRDefault="00CC430F" w:rsidP="00CC430F">
      <w:pPr>
        <w:spacing w:after="0" w:line="240" w:lineRule="auto"/>
        <w:jc w:val="both"/>
      </w:pPr>
    </w:p>
    <w:p w14:paraId="6909DBED" w14:textId="77777777" w:rsidR="00CC430F" w:rsidRPr="00CC430F" w:rsidRDefault="00CC430F" w:rsidP="00CC430F">
      <w:pPr>
        <w:spacing w:after="0" w:line="240" w:lineRule="auto"/>
        <w:jc w:val="both"/>
      </w:pPr>
    </w:p>
    <w:p w14:paraId="3A46EFC9" w14:textId="77777777" w:rsidR="00CC430F" w:rsidRPr="00CC430F" w:rsidRDefault="00CC430F" w:rsidP="00CC430F">
      <w:pPr>
        <w:spacing w:after="0" w:line="240" w:lineRule="auto"/>
        <w:jc w:val="both"/>
      </w:pPr>
    </w:p>
    <w:p w14:paraId="4E69BFF2" w14:textId="77777777" w:rsidR="00CC430F" w:rsidRPr="00CC430F" w:rsidRDefault="00CC430F" w:rsidP="00CC430F">
      <w:pPr>
        <w:spacing w:after="0" w:line="240" w:lineRule="auto"/>
        <w:jc w:val="both"/>
      </w:pPr>
    </w:p>
    <w:p w14:paraId="49F57D28" w14:textId="77777777" w:rsidR="00CC430F" w:rsidRPr="00CC430F" w:rsidRDefault="00CC430F" w:rsidP="00CC430F">
      <w:pPr>
        <w:spacing w:after="0" w:line="240" w:lineRule="auto"/>
        <w:jc w:val="both"/>
      </w:pPr>
    </w:p>
    <w:p w14:paraId="69CF43FE" w14:textId="77777777" w:rsidR="00CC430F" w:rsidRPr="00CC430F" w:rsidRDefault="00CC430F" w:rsidP="00CC430F">
      <w:pPr>
        <w:spacing w:after="0" w:line="240" w:lineRule="auto"/>
        <w:jc w:val="both"/>
      </w:pPr>
    </w:p>
    <w:p w14:paraId="4F7046A8" w14:textId="77777777" w:rsidR="00CC430F" w:rsidRPr="00CC430F" w:rsidRDefault="00CC430F" w:rsidP="00CC430F">
      <w:pPr>
        <w:spacing w:after="0" w:line="240" w:lineRule="auto"/>
        <w:jc w:val="both"/>
      </w:pPr>
    </w:p>
    <w:p w14:paraId="21537DA4" w14:textId="77777777" w:rsidR="00CC430F" w:rsidRPr="00CC430F" w:rsidRDefault="00CC430F" w:rsidP="00CC430F">
      <w:pPr>
        <w:spacing w:after="0" w:line="240" w:lineRule="auto"/>
        <w:jc w:val="both"/>
      </w:pPr>
    </w:p>
    <w:p w14:paraId="1B07B18E" w14:textId="77777777" w:rsidR="00CC430F" w:rsidRPr="00CC430F" w:rsidRDefault="00CC430F" w:rsidP="00CC430F">
      <w:pPr>
        <w:spacing w:after="0" w:line="240" w:lineRule="auto"/>
        <w:jc w:val="both"/>
      </w:pPr>
    </w:p>
    <w:p w14:paraId="1133582D" w14:textId="77777777" w:rsidR="00CC430F" w:rsidRPr="00CC430F" w:rsidRDefault="00CC430F" w:rsidP="00CC430F">
      <w:pPr>
        <w:spacing w:after="0" w:line="240" w:lineRule="auto"/>
        <w:jc w:val="both"/>
      </w:pPr>
    </w:p>
    <w:p w14:paraId="79CA63AD" w14:textId="77777777" w:rsidR="00CC430F" w:rsidRPr="00CC430F" w:rsidRDefault="00CC430F" w:rsidP="00CC430F">
      <w:pPr>
        <w:spacing w:after="0" w:line="240" w:lineRule="auto"/>
        <w:jc w:val="both"/>
      </w:pPr>
    </w:p>
    <w:p w14:paraId="645EDFED" w14:textId="77777777" w:rsidR="00CC430F" w:rsidRPr="00CC430F" w:rsidRDefault="00CC430F" w:rsidP="00CC430F">
      <w:pPr>
        <w:spacing w:after="0" w:line="240" w:lineRule="auto"/>
        <w:jc w:val="both"/>
      </w:pPr>
    </w:p>
    <w:p w14:paraId="26C17F82" w14:textId="77777777" w:rsidR="00CC430F" w:rsidRPr="00CC430F" w:rsidRDefault="00CC430F" w:rsidP="00CC430F">
      <w:pPr>
        <w:spacing w:after="0" w:line="240" w:lineRule="auto"/>
        <w:jc w:val="both"/>
      </w:pPr>
    </w:p>
    <w:p w14:paraId="68457418" w14:textId="77777777" w:rsidR="00CC430F" w:rsidRPr="00CC430F" w:rsidRDefault="00CC430F" w:rsidP="00CC430F">
      <w:pPr>
        <w:spacing w:after="0" w:line="240" w:lineRule="auto"/>
        <w:jc w:val="both"/>
      </w:pPr>
    </w:p>
    <w:p w14:paraId="4B839CB4" w14:textId="77777777" w:rsidR="00CC430F" w:rsidRPr="00CC430F" w:rsidRDefault="00CC430F" w:rsidP="00CC430F">
      <w:pPr>
        <w:spacing w:after="0" w:line="240" w:lineRule="auto"/>
        <w:jc w:val="both"/>
      </w:pPr>
    </w:p>
    <w:p w14:paraId="131F7305" w14:textId="77777777" w:rsidR="00CC430F" w:rsidRPr="00CC430F" w:rsidRDefault="00CC430F" w:rsidP="00CC430F">
      <w:pPr>
        <w:spacing w:after="0" w:line="240" w:lineRule="auto"/>
        <w:jc w:val="both"/>
      </w:pPr>
    </w:p>
    <w:p w14:paraId="514DA3FC" w14:textId="33E8D01C" w:rsidR="0093397F" w:rsidRDefault="0093397F" w:rsidP="00102EB8">
      <w:pPr>
        <w:autoSpaceDE/>
        <w:autoSpaceDN/>
        <w:adjustRightInd/>
        <w:spacing w:after="0" w:line="240" w:lineRule="auto"/>
      </w:pPr>
    </w:p>
    <w:p w14:paraId="05849F03" w14:textId="77777777" w:rsidR="0093397F" w:rsidRDefault="0093397F">
      <w:pPr>
        <w:autoSpaceDE/>
        <w:autoSpaceDN/>
        <w:adjustRightInd/>
        <w:spacing w:after="0" w:line="240" w:lineRule="auto"/>
      </w:pPr>
      <w:r>
        <w:br w:type="page"/>
      </w:r>
    </w:p>
    <w:p w14:paraId="4BD4EB97" w14:textId="31B58664" w:rsidR="0093397F" w:rsidRPr="00CC430F" w:rsidRDefault="0093397F" w:rsidP="0093397F">
      <w:pPr>
        <w:spacing w:after="0" w:line="240" w:lineRule="auto"/>
        <w:jc w:val="right"/>
      </w:pPr>
      <w:r w:rsidRPr="00CC430F">
        <w:lastRenderedPageBreak/>
        <w:t>Załącznik nr 2 do Umowy nr</w:t>
      </w:r>
      <w:r>
        <w:t xml:space="preserve"> </w:t>
      </w:r>
      <w:r w:rsidR="005D4AE1">
        <w:t xml:space="preserve">… </w:t>
      </w:r>
      <w:r w:rsidR="00424F91">
        <w:t>.</w:t>
      </w:r>
      <w:r>
        <w:t>202</w:t>
      </w:r>
      <w:r w:rsidR="005D4AE1">
        <w:t>3</w:t>
      </w:r>
    </w:p>
    <w:p w14:paraId="425ECDDB" w14:textId="77777777" w:rsidR="0093397F" w:rsidRPr="00CC430F" w:rsidRDefault="0093397F" w:rsidP="0093397F">
      <w:pPr>
        <w:spacing w:after="0" w:line="240" w:lineRule="auto"/>
        <w:jc w:val="both"/>
      </w:pPr>
    </w:p>
    <w:p w14:paraId="4A0C27C5" w14:textId="77777777" w:rsidR="0093397F" w:rsidRPr="00CC430F" w:rsidRDefault="0093397F" w:rsidP="0093397F">
      <w:pPr>
        <w:spacing w:after="0" w:line="240" w:lineRule="auto"/>
        <w:jc w:val="both"/>
        <w:rPr>
          <w:b/>
          <w:u w:val="single"/>
        </w:rPr>
      </w:pPr>
      <w:r w:rsidRPr="00CC430F">
        <w:rPr>
          <w:b/>
          <w:u w:val="single"/>
        </w:rPr>
        <w:t xml:space="preserve">WYKAZ MIEJSC USTAWIENIA POJEMNIKÓW </w:t>
      </w:r>
    </w:p>
    <w:p w14:paraId="4F5E88E8" w14:textId="77777777" w:rsidR="0093397F" w:rsidRPr="00CC430F" w:rsidRDefault="0093397F" w:rsidP="0093397F">
      <w:pPr>
        <w:spacing w:after="0" w:line="240" w:lineRule="auto"/>
        <w:jc w:val="both"/>
        <w:rPr>
          <w:b/>
          <w:u w:val="single"/>
        </w:rPr>
      </w:pPr>
      <w:r w:rsidRPr="00CC430F">
        <w:rPr>
          <w:b/>
          <w:u w:val="single"/>
        </w:rPr>
        <w:t>DO SELEKTYWNEJ ZBIÓRKI ODPADÓW KOMUNALNYCH (GNIAZDA)</w:t>
      </w:r>
    </w:p>
    <w:p w14:paraId="78B70C09" w14:textId="77777777" w:rsidR="0093397F" w:rsidRPr="00CC430F" w:rsidRDefault="0093397F" w:rsidP="0093397F">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5533"/>
        <w:gridCol w:w="2435"/>
      </w:tblGrid>
      <w:tr w:rsidR="00DE0F87" w:rsidRPr="001B1D91" w14:paraId="74BCA4A1" w14:textId="77777777" w:rsidTr="00DE0F87">
        <w:trPr>
          <w:jc w:val="center"/>
        </w:trPr>
        <w:tc>
          <w:tcPr>
            <w:tcW w:w="1092" w:type="dxa"/>
            <w:shd w:val="clear" w:color="auto" w:fill="D9D9D9"/>
          </w:tcPr>
          <w:p w14:paraId="50114686" w14:textId="77777777" w:rsidR="00DE0F87" w:rsidRPr="005D4AE1" w:rsidRDefault="00DE0F87" w:rsidP="00BB2C80">
            <w:pPr>
              <w:spacing w:after="0"/>
              <w:jc w:val="center"/>
              <w:rPr>
                <w:rFonts w:asciiTheme="minorHAnsi" w:hAnsiTheme="minorHAnsi" w:cstheme="minorHAnsi"/>
                <w:b/>
              </w:rPr>
            </w:pPr>
          </w:p>
          <w:p w14:paraId="41CB5E2B" w14:textId="77777777" w:rsidR="00DE0F87" w:rsidRPr="005D4AE1" w:rsidRDefault="00DE0F87" w:rsidP="00BB2C80">
            <w:pPr>
              <w:spacing w:after="0"/>
              <w:jc w:val="center"/>
              <w:rPr>
                <w:rFonts w:asciiTheme="minorHAnsi" w:hAnsiTheme="minorHAnsi" w:cstheme="minorHAnsi"/>
                <w:b/>
              </w:rPr>
            </w:pPr>
            <w:r w:rsidRPr="005D4AE1">
              <w:rPr>
                <w:rFonts w:asciiTheme="minorHAnsi" w:hAnsiTheme="minorHAnsi" w:cstheme="minorHAnsi"/>
                <w:b/>
              </w:rPr>
              <w:t>LP.</w:t>
            </w:r>
          </w:p>
          <w:p w14:paraId="31E86925" w14:textId="77777777" w:rsidR="00DE0F87" w:rsidRPr="005D4AE1" w:rsidRDefault="00DE0F87" w:rsidP="00BB2C80">
            <w:pPr>
              <w:spacing w:after="0"/>
              <w:jc w:val="center"/>
              <w:rPr>
                <w:rFonts w:asciiTheme="minorHAnsi" w:hAnsiTheme="minorHAnsi" w:cstheme="minorHAnsi"/>
                <w:b/>
              </w:rPr>
            </w:pPr>
          </w:p>
        </w:tc>
        <w:tc>
          <w:tcPr>
            <w:tcW w:w="5533" w:type="dxa"/>
            <w:shd w:val="clear" w:color="auto" w:fill="D9D9D9"/>
          </w:tcPr>
          <w:p w14:paraId="3C167BE5" w14:textId="77777777" w:rsidR="00DE0F87" w:rsidRPr="005D4AE1" w:rsidRDefault="00DE0F87" w:rsidP="00BB2C80">
            <w:pPr>
              <w:spacing w:after="0"/>
              <w:jc w:val="center"/>
              <w:rPr>
                <w:rFonts w:asciiTheme="minorHAnsi" w:hAnsiTheme="minorHAnsi" w:cstheme="minorHAnsi"/>
                <w:b/>
              </w:rPr>
            </w:pPr>
          </w:p>
          <w:p w14:paraId="459BD6A9" w14:textId="77777777" w:rsidR="00DE0F87" w:rsidRPr="005D4AE1" w:rsidRDefault="00DE0F87" w:rsidP="00BB2C80">
            <w:pPr>
              <w:spacing w:after="0"/>
              <w:jc w:val="center"/>
              <w:rPr>
                <w:rFonts w:asciiTheme="minorHAnsi" w:hAnsiTheme="minorHAnsi" w:cstheme="minorHAnsi"/>
                <w:b/>
              </w:rPr>
            </w:pPr>
            <w:r w:rsidRPr="005D4AE1">
              <w:rPr>
                <w:rFonts w:asciiTheme="minorHAnsi" w:hAnsiTheme="minorHAnsi" w:cstheme="minorHAnsi"/>
                <w:b/>
              </w:rPr>
              <w:t>LOKALIZACJA/NAZWA ULICY</w:t>
            </w:r>
          </w:p>
        </w:tc>
        <w:tc>
          <w:tcPr>
            <w:tcW w:w="2435" w:type="dxa"/>
            <w:shd w:val="clear" w:color="auto" w:fill="D9D9D9"/>
          </w:tcPr>
          <w:p w14:paraId="0686DC67" w14:textId="77777777" w:rsidR="00DE0F87" w:rsidRPr="005D4AE1" w:rsidRDefault="00DE0F87" w:rsidP="00BB2C80">
            <w:pPr>
              <w:spacing w:after="0"/>
              <w:jc w:val="center"/>
              <w:rPr>
                <w:rFonts w:asciiTheme="minorHAnsi" w:hAnsiTheme="minorHAnsi" w:cstheme="minorHAnsi"/>
                <w:b/>
              </w:rPr>
            </w:pPr>
          </w:p>
          <w:p w14:paraId="7EC20812" w14:textId="77777777" w:rsidR="00DE0F87" w:rsidRPr="005D4AE1" w:rsidRDefault="00DE0F87" w:rsidP="00BB2C80">
            <w:pPr>
              <w:spacing w:after="0"/>
              <w:jc w:val="center"/>
              <w:rPr>
                <w:rFonts w:asciiTheme="minorHAnsi" w:hAnsiTheme="minorHAnsi" w:cstheme="minorHAnsi"/>
                <w:b/>
              </w:rPr>
            </w:pPr>
            <w:r w:rsidRPr="005D4AE1">
              <w:rPr>
                <w:rFonts w:asciiTheme="minorHAnsi" w:hAnsiTheme="minorHAnsi" w:cstheme="minorHAnsi"/>
                <w:b/>
              </w:rPr>
              <w:t>ILOŚĆ POJEMNIKÓW</w:t>
            </w:r>
          </w:p>
        </w:tc>
      </w:tr>
      <w:tr w:rsidR="00DE0F87" w:rsidRPr="001B1D91" w14:paraId="772E4E26" w14:textId="77777777" w:rsidTr="00DE0F87">
        <w:trPr>
          <w:jc w:val="center"/>
        </w:trPr>
        <w:tc>
          <w:tcPr>
            <w:tcW w:w="1092" w:type="dxa"/>
          </w:tcPr>
          <w:p w14:paraId="6A63B3D9" w14:textId="77777777" w:rsidR="00DE0F87" w:rsidRPr="005D4AE1" w:rsidRDefault="00DE0F87" w:rsidP="00BB2C80">
            <w:pPr>
              <w:spacing w:after="0"/>
              <w:jc w:val="center"/>
              <w:rPr>
                <w:rFonts w:asciiTheme="minorHAnsi" w:hAnsiTheme="minorHAnsi" w:cstheme="minorHAnsi"/>
              </w:rPr>
            </w:pPr>
          </w:p>
          <w:p w14:paraId="0DF77E2D" w14:textId="38ACF10B" w:rsidR="00DE0F87" w:rsidRPr="005D4AE1" w:rsidRDefault="00B14965" w:rsidP="00BB2C80">
            <w:pPr>
              <w:spacing w:after="0"/>
              <w:jc w:val="center"/>
              <w:rPr>
                <w:rFonts w:asciiTheme="minorHAnsi" w:hAnsiTheme="minorHAnsi" w:cstheme="minorHAnsi"/>
              </w:rPr>
            </w:pPr>
            <w:r w:rsidRPr="005D4AE1">
              <w:rPr>
                <w:rFonts w:asciiTheme="minorHAnsi" w:hAnsiTheme="minorHAnsi" w:cstheme="minorHAnsi"/>
              </w:rPr>
              <w:t>1</w:t>
            </w:r>
            <w:r w:rsidR="00DE0F87" w:rsidRPr="005D4AE1">
              <w:rPr>
                <w:rFonts w:asciiTheme="minorHAnsi" w:hAnsiTheme="minorHAnsi" w:cstheme="minorHAnsi"/>
              </w:rPr>
              <w:t>.</w:t>
            </w:r>
          </w:p>
          <w:p w14:paraId="6AB03EDD" w14:textId="77777777" w:rsidR="00DE0F87" w:rsidRPr="005D4AE1" w:rsidRDefault="00DE0F87" w:rsidP="00BB2C80">
            <w:pPr>
              <w:spacing w:after="0"/>
              <w:jc w:val="center"/>
              <w:rPr>
                <w:rFonts w:asciiTheme="minorHAnsi" w:hAnsiTheme="minorHAnsi" w:cstheme="minorHAnsi"/>
              </w:rPr>
            </w:pPr>
          </w:p>
        </w:tc>
        <w:tc>
          <w:tcPr>
            <w:tcW w:w="5533" w:type="dxa"/>
          </w:tcPr>
          <w:p w14:paraId="06689F2C" w14:textId="77777777" w:rsidR="00DE0F87" w:rsidRPr="005D4AE1" w:rsidRDefault="00DE0F87" w:rsidP="00BB2C80">
            <w:pPr>
              <w:spacing w:after="0"/>
              <w:jc w:val="center"/>
              <w:rPr>
                <w:rFonts w:asciiTheme="minorHAnsi" w:hAnsiTheme="minorHAnsi" w:cstheme="minorHAnsi"/>
              </w:rPr>
            </w:pPr>
          </w:p>
          <w:p w14:paraId="76AF0A43" w14:textId="77777777"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Broniewskiego</w:t>
            </w:r>
          </w:p>
          <w:p w14:paraId="34299DC8" w14:textId="77777777" w:rsidR="00DE0F87" w:rsidRPr="005D4AE1" w:rsidRDefault="00DE0F87" w:rsidP="00BB2C80">
            <w:pPr>
              <w:spacing w:after="0"/>
              <w:jc w:val="center"/>
              <w:rPr>
                <w:rFonts w:asciiTheme="minorHAnsi" w:hAnsiTheme="minorHAnsi" w:cstheme="minorHAnsi"/>
              </w:rPr>
            </w:pPr>
          </w:p>
        </w:tc>
        <w:tc>
          <w:tcPr>
            <w:tcW w:w="2435" w:type="dxa"/>
          </w:tcPr>
          <w:p w14:paraId="3B96DBCC" w14:textId="77777777" w:rsidR="00DE0F87" w:rsidRPr="005D4AE1" w:rsidRDefault="00DE0F87" w:rsidP="00BB2C80">
            <w:pPr>
              <w:spacing w:after="0"/>
              <w:jc w:val="center"/>
              <w:rPr>
                <w:rFonts w:asciiTheme="minorHAnsi" w:hAnsiTheme="minorHAnsi" w:cstheme="minorHAnsi"/>
              </w:rPr>
            </w:pPr>
          </w:p>
          <w:p w14:paraId="257AE84B" w14:textId="0674A7DC"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1kpl. (4 szt.)</w:t>
            </w:r>
          </w:p>
        </w:tc>
      </w:tr>
      <w:tr w:rsidR="00DE0F87" w:rsidRPr="001B1D91" w14:paraId="391242F4" w14:textId="77777777" w:rsidTr="00DE0F87">
        <w:trPr>
          <w:jc w:val="center"/>
        </w:trPr>
        <w:tc>
          <w:tcPr>
            <w:tcW w:w="1092" w:type="dxa"/>
          </w:tcPr>
          <w:p w14:paraId="4678FDE4" w14:textId="77777777" w:rsidR="00DE0F87" w:rsidRPr="005D4AE1" w:rsidRDefault="00DE0F87" w:rsidP="00BB2C80">
            <w:pPr>
              <w:spacing w:after="0"/>
              <w:jc w:val="center"/>
              <w:rPr>
                <w:rFonts w:asciiTheme="minorHAnsi" w:hAnsiTheme="minorHAnsi" w:cstheme="minorHAnsi"/>
              </w:rPr>
            </w:pPr>
          </w:p>
          <w:p w14:paraId="2AB0F7DC" w14:textId="11DC0C9C" w:rsidR="00DE0F87" w:rsidRPr="005D4AE1" w:rsidRDefault="00B14965" w:rsidP="00BB2C80">
            <w:pPr>
              <w:spacing w:after="0"/>
              <w:jc w:val="center"/>
              <w:rPr>
                <w:rFonts w:asciiTheme="minorHAnsi" w:hAnsiTheme="minorHAnsi" w:cstheme="minorHAnsi"/>
              </w:rPr>
            </w:pPr>
            <w:r w:rsidRPr="005D4AE1">
              <w:rPr>
                <w:rFonts w:asciiTheme="minorHAnsi" w:hAnsiTheme="minorHAnsi" w:cstheme="minorHAnsi"/>
              </w:rPr>
              <w:t>2</w:t>
            </w:r>
            <w:r w:rsidR="00DE0F87" w:rsidRPr="005D4AE1">
              <w:rPr>
                <w:rFonts w:asciiTheme="minorHAnsi" w:hAnsiTheme="minorHAnsi" w:cstheme="minorHAnsi"/>
              </w:rPr>
              <w:t>.</w:t>
            </w:r>
          </w:p>
          <w:p w14:paraId="62217934" w14:textId="77777777" w:rsidR="00DE0F87" w:rsidRPr="005D4AE1" w:rsidRDefault="00DE0F87" w:rsidP="00BB2C80">
            <w:pPr>
              <w:spacing w:after="0"/>
              <w:jc w:val="center"/>
              <w:rPr>
                <w:rFonts w:asciiTheme="minorHAnsi" w:hAnsiTheme="minorHAnsi" w:cstheme="minorHAnsi"/>
              </w:rPr>
            </w:pPr>
          </w:p>
        </w:tc>
        <w:tc>
          <w:tcPr>
            <w:tcW w:w="5533" w:type="dxa"/>
          </w:tcPr>
          <w:p w14:paraId="3933A844" w14:textId="77777777" w:rsidR="00DE0F87" w:rsidRPr="005D4AE1" w:rsidRDefault="00DE0F87" w:rsidP="00BB2C80">
            <w:pPr>
              <w:spacing w:after="0"/>
              <w:jc w:val="center"/>
              <w:rPr>
                <w:rFonts w:asciiTheme="minorHAnsi" w:hAnsiTheme="minorHAnsi" w:cstheme="minorHAnsi"/>
              </w:rPr>
            </w:pPr>
          </w:p>
          <w:p w14:paraId="0DCB1385" w14:textId="77777777"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 xml:space="preserve"> Konopnickiej</w:t>
            </w:r>
          </w:p>
        </w:tc>
        <w:tc>
          <w:tcPr>
            <w:tcW w:w="2435" w:type="dxa"/>
          </w:tcPr>
          <w:p w14:paraId="42B88E7D" w14:textId="77777777" w:rsidR="00DE0F87" w:rsidRPr="005D4AE1" w:rsidRDefault="00DE0F87" w:rsidP="00BB2C80">
            <w:pPr>
              <w:spacing w:after="0"/>
              <w:jc w:val="center"/>
              <w:rPr>
                <w:rFonts w:asciiTheme="minorHAnsi" w:hAnsiTheme="minorHAnsi" w:cstheme="minorHAnsi"/>
              </w:rPr>
            </w:pPr>
          </w:p>
          <w:p w14:paraId="3D3F1B97" w14:textId="44585520" w:rsidR="00DE0F87" w:rsidRPr="005D4AE1" w:rsidRDefault="004B2029" w:rsidP="00BB2C80">
            <w:pPr>
              <w:spacing w:after="0"/>
              <w:jc w:val="center"/>
              <w:rPr>
                <w:rFonts w:asciiTheme="minorHAnsi" w:hAnsiTheme="minorHAnsi" w:cstheme="minorHAnsi"/>
              </w:rPr>
            </w:pPr>
            <w:r w:rsidRPr="005D4AE1">
              <w:rPr>
                <w:rFonts w:asciiTheme="minorHAnsi" w:hAnsiTheme="minorHAnsi" w:cstheme="minorHAnsi"/>
              </w:rPr>
              <w:t>2</w:t>
            </w:r>
            <w:r w:rsidR="00DE0F87" w:rsidRPr="005D4AE1">
              <w:rPr>
                <w:rFonts w:asciiTheme="minorHAnsi" w:hAnsiTheme="minorHAnsi" w:cstheme="minorHAnsi"/>
              </w:rPr>
              <w:t>kpl. (</w:t>
            </w:r>
            <w:r w:rsidRPr="005D4AE1">
              <w:rPr>
                <w:rFonts w:asciiTheme="minorHAnsi" w:hAnsiTheme="minorHAnsi" w:cstheme="minorHAnsi"/>
              </w:rPr>
              <w:t>8</w:t>
            </w:r>
            <w:r w:rsidR="00DE0F87" w:rsidRPr="005D4AE1">
              <w:rPr>
                <w:rFonts w:asciiTheme="minorHAnsi" w:hAnsiTheme="minorHAnsi" w:cstheme="minorHAnsi"/>
              </w:rPr>
              <w:t xml:space="preserve"> szt.)</w:t>
            </w:r>
          </w:p>
        </w:tc>
      </w:tr>
      <w:tr w:rsidR="00DE0F87" w:rsidRPr="001B1D91" w14:paraId="5CF56382" w14:textId="77777777" w:rsidTr="00DE0F87">
        <w:trPr>
          <w:jc w:val="center"/>
        </w:trPr>
        <w:tc>
          <w:tcPr>
            <w:tcW w:w="1092" w:type="dxa"/>
          </w:tcPr>
          <w:p w14:paraId="0C9F4EFB" w14:textId="77777777" w:rsidR="00DE0F87" w:rsidRPr="005D4AE1" w:rsidRDefault="00DE0F87" w:rsidP="00BB2C80">
            <w:pPr>
              <w:spacing w:after="0"/>
              <w:jc w:val="center"/>
              <w:rPr>
                <w:rFonts w:asciiTheme="minorHAnsi" w:hAnsiTheme="minorHAnsi" w:cstheme="minorHAnsi"/>
              </w:rPr>
            </w:pPr>
          </w:p>
          <w:p w14:paraId="56A59979" w14:textId="4076B719" w:rsidR="00DE0F87" w:rsidRPr="005D4AE1" w:rsidRDefault="00B14965" w:rsidP="00BB2C80">
            <w:pPr>
              <w:spacing w:after="0"/>
              <w:jc w:val="center"/>
              <w:rPr>
                <w:rFonts w:asciiTheme="minorHAnsi" w:hAnsiTheme="minorHAnsi" w:cstheme="minorHAnsi"/>
              </w:rPr>
            </w:pPr>
            <w:r w:rsidRPr="005D4AE1">
              <w:rPr>
                <w:rFonts w:asciiTheme="minorHAnsi" w:hAnsiTheme="minorHAnsi" w:cstheme="minorHAnsi"/>
              </w:rPr>
              <w:t>3</w:t>
            </w:r>
            <w:r w:rsidR="00DE0F87" w:rsidRPr="005D4AE1">
              <w:rPr>
                <w:rFonts w:asciiTheme="minorHAnsi" w:hAnsiTheme="minorHAnsi" w:cstheme="minorHAnsi"/>
              </w:rPr>
              <w:t>.</w:t>
            </w:r>
          </w:p>
          <w:p w14:paraId="29FD89D4" w14:textId="77777777" w:rsidR="00DE0F87" w:rsidRPr="005D4AE1" w:rsidRDefault="00DE0F87" w:rsidP="00BB2C80">
            <w:pPr>
              <w:spacing w:after="0"/>
              <w:jc w:val="center"/>
              <w:rPr>
                <w:rFonts w:asciiTheme="minorHAnsi" w:hAnsiTheme="minorHAnsi" w:cstheme="minorHAnsi"/>
              </w:rPr>
            </w:pPr>
          </w:p>
        </w:tc>
        <w:tc>
          <w:tcPr>
            <w:tcW w:w="5533" w:type="dxa"/>
          </w:tcPr>
          <w:p w14:paraId="7E9D5FCE" w14:textId="77777777" w:rsidR="00DE0F87" w:rsidRPr="005D4AE1" w:rsidRDefault="00DE0F87" w:rsidP="00BB2C80">
            <w:pPr>
              <w:spacing w:after="0"/>
              <w:jc w:val="center"/>
              <w:rPr>
                <w:rFonts w:asciiTheme="minorHAnsi" w:hAnsiTheme="minorHAnsi" w:cstheme="minorHAnsi"/>
              </w:rPr>
            </w:pPr>
          </w:p>
          <w:p w14:paraId="76716136" w14:textId="77777777"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 xml:space="preserve">Norwida </w:t>
            </w:r>
          </w:p>
        </w:tc>
        <w:tc>
          <w:tcPr>
            <w:tcW w:w="2435" w:type="dxa"/>
          </w:tcPr>
          <w:p w14:paraId="76AB4CB9" w14:textId="77777777" w:rsidR="00DE0F87" w:rsidRPr="005D4AE1" w:rsidRDefault="00DE0F87" w:rsidP="00BB2C80">
            <w:pPr>
              <w:spacing w:after="0"/>
              <w:jc w:val="center"/>
              <w:rPr>
                <w:rFonts w:asciiTheme="minorHAnsi" w:hAnsiTheme="minorHAnsi" w:cstheme="minorHAnsi"/>
              </w:rPr>
            </w:pPr>
          </w:p>
          <w:p w14:paraId="24AB5C01" w14:textId="0BC67AEE"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1kpl. (4 szt.)</w:t>
            </w:r>
          </w:p>
        </w:tc>
      </w:tr>
      <w:tr w:rsidR="00DE0F87" w:rsidRPr="001B1D91" w14:paraId="57AB9094" w14:textId="77777777" w:rsidTr="00DE0F87">
        <w:trPr>
          <w:jc w:val="center"/>
        </w:trPr>
        <w:tc>
          <w:tcPr>
            <w:tcW w:w="1092" w:type="dxa"/>
          </w:tcPr>
          <w:p w14:paraId="4CF76790" w14:textId="77777777" w:rsidR="00DE0F87" w:rsidRPr="005D4AE1" w:rsidRDefault="00DE0F87" w:rsidP="00BB2C80">
            <w:pPr>
              <w:spacing w:after="0"/>
              <w:jc w:val="center"/>
              <w:rPr>
                <w:rFonts w:asciiTheme="minorHAnsi" w:hAnsiTheme="minorHAnsi" w:cstheme="minorHAnsi"/>
              </w:rPr>
            </w:pPr>
          </w:p>
          <w:p w14:paraId="4A4CEA62" w14:textId="321256AB" w:rsidR="00DE0F87" w:rsidRPr="005D4AE1" w:rsidRDefault="00B14965" w:rsidP="00BB2C80">
            <w:pPr>
              <w:spacing w:after="0"/>
              <w:jc w:val="center"/>
              <w:rPr>
                <w:rFonts w:asciiTheme="minorHAnsi" w:hAnsiTheme="minorHAnsi" w:cstheme="minorHAnsi"/>
              </w:rPr>
            </w:pPr>
            <w:r w:rsidRPr="005D4AE1">
              <w:rPr>
                <w:rFonts w:asciiTheme="minorHAnsi" w:hAnsiTheme="minorHAnsi" w:cstheme="minorHAnsi"/>
              </w:rPr>
              <w:t>4</w:t>
            </w:r>
            <w:r w:rsidR="00DE0F87" w:rsidRPr="005D4AE1">
              <w:rPr>
                <w:rFonts w:asciiTheme="minorHAnsi" w:hAnsiTheme="minorHAnsi" w:cstheme="minorHAnsi"/>
              </w:rPr>
              <w:t>.</w:t>
            </w:r>
          </w:p>
          <w:p w14:paraId="03C8A119" w14:textId="77777777" w:rsidR="00DE0F87" w:rsidRPr="005D4AE1" w:rsidRDefault="00DE0F87" w:rsidP="00BB2C80">
            <w:pPr>
              <w:spacing w:after="0"/>
              <w:jc w:val="center"/>
              <w:rPr>
                <w:rFonts w:asciiTheme="minorHAnsi" w:hAnsiTheme="minorHAnsi" w:cstheme="minorHAnsi"/>
              </w:rPr>
            </w:pPr>
          </w:p>
        </w:tc>
        <w:tc>
          <w:tcPr>
            <w:tcW w:w="5533" w:type="dxa"/>
          </w:tcPr>
          <w:p w14:paraId="42D8FA59" w14:textId="77777777" w:rsidR="00DE0F87" w:rsidRPr="005D4AE1" w:rsidRDefault="00DE0F87" w:rsidP="00BB2C80">
            <w:pPr>
              <w:spacing w:after="0"/>
              <w:jc w:val="center"/>
              <w:rPr>
                <w:rFonts w:asciiTheme="minorHAnsi" w:hAnsiTheme="minorHAnsi" w:cstheme="minorHAnsi"/>
              </w:rPr>
            </w:pPr>
          </w:p>
          <w:p w14:paraId="19090000" w14:textId="77777777"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Budowlanych</w:t>
            </w:r>
          </w:p>
        </w:tc>
        <w:tc>
          <w:tcPr>
            <w:tcW w:w="2435" w:type="dxa"/>
          </w:tcPr>
          <w:p w14:paraId="0951C769" w14:textId="77777777" w:rsidR="00DE0F87" w:rsidRPr="005D4AE1" w:rsidRDefault="00DE0F87" w:rsidP="00BB2C80">
            <w:pPr>
              <w:spacing w:after="0"/>
              <w:jc w:val="center"/>
              <w:rPr>
                <w:rFonts w:asciiTheme="minorHAnsi" w:hAnsiTheme="minorHAnsi" w:cstheme="minorHAnsi"/>
              </w:rPr>
            </w:pPr>
          </w:p>
          <w:p w14:paraId="215BBE98" w14:textId="5866A8D1" w:rsidR="00DE0F87" w:rsidRPr="005D4AE1" w:rsidRDefault="00DE0F87" w:rsidP="00BB2C80">
            <w:pPr>
              <w:spacing w:after="0"/>
              <w:jc w:val="center"/>
              <w:rPr>
                <w:rFonts w:asciiTheme="minorHAnsi" w:hAnsiTheme="minorHAnsi" w:cstheme="minorHAnsi"/>
              </w:rPr>
            </w:pPr>
            <w:r w:rsidRPr="005D4AE1">
              <w:rPr>
                <w:rFonts w:asciiTheme="minorHAnsi" w:hAnsiTheme="minorHAnsi" w:cstheme="minorHAnsi"/>
              </w:rPr>
              <w:t>1kpl. (4 szt.)</w:t>
            </w:r>
          </w:p>
        </w:tc>
      </w:tr>
    </w:tbl>
    <w:p w14:paraId="772A7C20" w14:textId="77777777" w:rsidR="00CC430F" w:rsidRPr="00CC430F" w:rsidRDefault="00CC430F" w:rsidP="00102EB8">
      <w:pPr>
        <w:autoSpaceDE/>
        <w:autoSpaceDN/>
        <w:adjustRightInd/>
        <w:spacing w:after="0" w:line="240" w:lineRule="auto"/>
      </w:pPr>
    </w:p>
    <w:sectPr w:rsidR="00CC430F" w:rsidRPr="00CC430F" w:rsidSect="004A78F0">
      <w:footerReference w:type="default" r:id="rId8"/>
      <w:pgSz w:w="11906" w:h="16838"/>
      <w:pgMar w:top="426" w:right="1417" w:bottom="993" w:left="1417" w:header="28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2A3C" w14:textId="77777777" w:rsidR="00951B33" w:rsidRDefault="00951B33">
      <w:pPr>
        <w:spacing w:after="0" w:line="240" w:lineRule="auto"/>
      </w:pPr>
      <w:r>
        <w:separator/>
      </w:r>
    </w:p>
  </w:endnote>
  <w:endnote w:type="continuationSeparator" w:id="0">
    <w:p w14:paraId="05289A5B" w14:textId="77777777" w:rsidR="00951B33" w:rsidRDefault="0095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ttaw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0EFF" w:usb1="5200F5FF" w:usb2="0A2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9FF" w14:textId="77777777" w:rsidR="00BB2C80" w:rsidRPr="00EA0572" w:rsidRDefault="00BB2C80">
    <w:pPr>
      <w:pStyle w:val="Stopka"/>
      <w:jc w:val="right"/>
      <w:rPr>
        <w:sz w:val="20"/>
        <w:szCs w:val="20"/>
      </w:rPr>
    </w:pPr>
    <w:r w:rsidRPr="00EA0572">
      <w:rPr>
        <w:sz w:val="20"/>
        <w:szCs w:val="20"/>
      </w:rPr>
      <w:t xml:space="preserve">Strona </w:t>
    </w:r>
    <w:r w:rsidRPr="00EA0572">
      <w:rPr>
        <w:b/>
        <w:bCs/>
        <w:sz w:val="20"/>
        <w:szCs w:val="20"/>
      </w:rPr>
      <w:fldChar w:fldCharType="begin"/>
    </w:r>
    <w:r w:rsidRPr="00EA0572">
      <w:rPr>
        <w:b/>
        <w:bCs/>
        <w:sz w:val="20"/>
        <w:szCs w:val="20"/>
      </w:rPr>
      <w:instrText>PAGE</w:instrText>
    </w:r>
    <w:r w:rsidRPr="00EA0572">
      <w:rPr>
        <w:b/>
        <w:bCs/>
        <w:sz w:val="20"/>
        <w:szCs w:val="20"/>
      </w:rPr>
      <w:fldChar w:fldCharType="separate"/>
    </w:r>
    <w:r w:rsidR="0082633D">
      <w:rPr>
        <w:b/>
        <w:bCs/>
        <w:noProof/>
        <w:sz w:val="20"/>
        <w:szCs w:val="20"/>
      </w:rPr>
      <w:t>14</w:t>
    </w:r>
    <w:r w:rsidRPr="00EA0572">
      <w:rPr>
        <w:b/>
        <w:bCs/>
        <w:sz w:val="20"/>
        <w:szCs w:val="20"/>
      </w:rPr>
      <w:fldChar w:fldCharType="end"/>
    </w:r>
    <w:r w:rsidRPr="00EA0572">
      <w:rPr>
        <w:sz w:val="20"/>
        <w:szCs w:val="20"/>
      </w:rPr>
      <w:t xml:space="preserve"> z </w:t>
    </w:r>
    <w:r w:rsidRPr="00EA0572">
      <w:rPr>
        <w:b/>
        <w:bCs/>
        <w:sz w:val="20"/>
        <w:szCs w:val="20"/>
      </w:rPr>
      <w:fldChar w:fldCharType="begin"/>
    </w:r>
    <w:r w:rsidRPr="00EA0572">
      <w:rPr>
        <w:b/>
        <w:bCs/>
        <w:sz w:val="20"/>
        <w:szCs w:val="20"/>
      </w:rPr>
      <w:instrText>NUMPAGES</w:instrText>
    </w:r>
    <w:r w:rsidRPr="00EA0572">
      <w:rPr>
        <w:b/>
        <w:bCs/>
        <w:sz w:val="20"/>
        <w:szCs w:val="20"/>
      </w:rPr>
      <w:fldChar w:fldCharType="separate"/>
    </w:r>
    <w:r w:rsidR="0082633D">
      <w:rPr>
        <w:b/>
        <w:bCs/>
        <w:noProof/>
        <w:sz w:val="20"/>
        <w:szCs w:val="20"/>
      </w:rPr>
      <w:t>22</w:t>
    </w:r>
    <w:r w:rsidRPr="00EA0572">
      <w:rPr>
        <w:b/>
        <w:bCs/>
        <w:sz w:val="20"/>
        <w:szCs w:val="20"/>
      </w:rPr>
      <w:fldChar w:fldCharType="end"/>
    </w:r>
  </w:p>
  <w:p w14:paraId="2EC98748" w14:textId="77777777" w:rsidR="00BB2C80" w:rsidRDefault="00BB2C80" w:rsidP="00EA0572">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3C79" w14:textId="77777777" w:rsidR="00951B33" w:rsidRDefault="00951B33">
      <w:pPr>
        <w:spacing w:after="0" w:line="240" w:lineRule="auto"/>
      </w:pPr>
      <w:r>
        <w:separator/>
      </w:r>
    </w:p>
  </w:footnote>
  <w:footnote w:type="continuationSeparator" w:id="0">
    <w:p w14:paraId="4F5EA884" w14:textId="77777777" w:rsidR="00951B33" w:rsidRDefault="00951B33">
      <w:pPr>
        <w:spacing w:after="0" w:line="240" w:lineRule="auto"/>
      </w:pPr>
      <w:r>
        <w:continuationSeparator/>
      </w:r>
    </w:p>
  </w:footnote>
  <w:footnote w:id="1">
    <w:p w14:paraId="6BA67FB4" w14:textId="2503D960" w:rsidR="00361BE8" w:rsidRDefault="00361BE8">
      <w:pPr>
        <w:pStyle w:val="Tekstprzypisudolnego"/>
      </w:pPr>
      <w:r>
        <w:rPr>
          <w:rStyle w:val="Odwoanieprzypisudolnego"/>
        </w:rPr>
        <w:footnoteRef/>
      </w:r>
      <w:r>
        <w:t xml:space="preserve"> Pkt 6 ma zastosowanie w przypadku gdy Wykonawcą jest konsorcjum</w:t>
      </w:r>
    </w:p>
  </w:footnote>
  <w:footnote w:id="2">
    <w:p w14:paraId="0E886BC7" w14:textId="78F5FDBB" w:rsidR="00361BE8" w:rsidRPr="005D4AE1" w:rsidRDefault="00361BE8">
      <w:pPr>
        <w:pStyle w:val="Tekstprzypisudolnego"/>
        <w:rPr>
          <w:rFonts w:asciiTheme="minorHAnsi" w:hAnsiTheme="minorHAnsi" w:cstheme="minorHAnsi"/>
        </w:rPr>
      </w:pPr>
      <w:r w:rsidRPr="005D4AE1">
        <w:rPr>
          <w:rStyle w:val="Odwoanieprzypisudolnego"/>
          <w:rFonts w:asciiTheme="minorHAnsi" w:hAnsiTheme="minorHAnsi" w:cstheme="minorHAnsi"/>
        </w:rPr>
        <w:footnoteRef/>
      </w:r>
      <w:r w:rsidRPr="005D4AE1">
        <w:rPr>
          <w:rFonts w:asciiTheme="minorHAnsi" w:hAnsiTheme="minorHAnsi" w:cstheme="minorHAnsi"/>
        </w:rPr>
        <w:t xml:space="preserve"> Pkt 6 ma zastosowanie w przypadku gdy Wykonawcą jest konsorcjum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425E2"/>
    <w:multiLevelType w:val="hybridMultilevel"/>
    <w:tmpl w:val="FE78F43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B74B55"/>
    <w:multiLevelType w:val="hybridMultilevel"/>
    <w:tmpl w:val="9FBA0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218B0"/>
    <w:multiLevelType w:val="hybridMultilevel"/>
    <w:tmpl w:val="B51C6DB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43130F"/>
    <w:multiLevelType w:val="hybridMultilevel"/>
    <w:tmpl w:val="B22004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6250A"/>
    <w:multiLevelType w:val="hybridMultilevel"/>
    <w:tmpl w:val="6B1A385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5576D7"/>
    <w:multiLevelType w:val="hybridMultilevel"/>
    <w:tmpl w:val="435804DC"/>
    <w:lvl w:ilvl="0" w:tplc="B0924978">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2294B"/>
    <w:multiLevelType w:val="hybridMultilevel"/>
    <w:tmpl w:val="DB862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B30EDB"/>
    <w:multiLevelType w:val="hybridMultilevel"/>
    <w:tmpl w:val="30DE2638"/>
    <w:lvl w:ilvl="0" w:tplc="7D08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EC86C80"/>
    <w:multiLevelType w:val="hybridMultilevel"/>
    <w:tmpl w:val="8A9025C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0300F"/>
    <w:multiLevelType w:val="hybridMultilevel"/>
    <w:tmpl w:val="D12067C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C3666"/>
    <w:multiLevelType w:val="hybridMultilevel"/>
    <w:tmpl w:val="CFFEDCA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4B9068E4">
      <w:start w:val="1"/>
      <w:numFmt w:val="lowerLetter"/>
      <w:lvlText w:val="%3)"/>
      <w:lvlJc w:val="left"/>
      <w:pPr>
        <w:tabs>
          <w:tab w:val="num" w:pos="2624"/>
        </w:tabs>
        <w:ind w:left="2624" w:hanging="360"/>
      </w:pPr>
      <w:rPr>
        <w:rFonts w:asciiTheme="minorHAnsi" w:eastAsia="Times New Roman" w:hAnsiTheme="minorHAnsi" w:cstheme="minorHAns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98F62B7"/>
    <w:multiLevelType w:val="hybridMultilevel"/>
    <w:tmpl w:val="CEE8176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25348E40">
      <w:start w:val="1"/>
      <w:numFmt w:val="lowerLetter"/>
      <w:lvlText w:val="%3)"/>
      <w:lvlJc w:val="right"/>
      <w:pPr>
        <w:ind w:left="1315" w:hanging="180"/>
      </w:pPr>
      <w:rPr>
        <w:rFonts w:ascii="Calibri" w:eastAsia="Times New Roman" w:hAnsi="Calibri" w:cs="Calibri"/>
      </w:rPr>
    </w:lvl>
    <w:lvl w:ilvl="3" w:tplc="0415000F" w:tentative="1">
      <w:start w:val="1"/>
      <w:numFmt w:val="decimal"/>
      <w:lvlText w:val="%4."/>
      <w:lvlJc w:val="left"/>
      <w:pPr>
        <w:ind w:left="3371" w:hanging="360"/>
      </w:pPr>
    </w:lvl>
    <w:lvl w:ilvl="4" w:tplc="04150019">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39C27BD0"/>
    <w:multiLevelType w:val="hybridMultilevel"/>
    <w:tmpl w:val="4AC4B832"/>
    <w:lvl w:ilvl="0" w:tplc="FFFFFFFF">
      <w:start w:val="1"/>
      <w:numFmt w:val="decimal"/>
      <w:lvlText w:val="%1."/>
      <w:lvlJc w:val="left"/>
      <w:pPr>
        <w:ind w:left="720" w:hanging="360"/>
      </w:pPr>
      <w:rPr>
        <w:b/>
      </w:rPr>
    </w:lvl>
    <w:lvl w:ilvl="1" w:tplc="04150011">
      <w:start w:val="1"/>
      <w:numFmt w:val="decimal"/>
      <w:lvlText w:val="%2)"/>
      <w:lvlJc w:val="left"/>
      <w:pPr>
        <w:ind w:left="1495" w:hanging="360"/>
      </w:pPr>
      <w:rPr>
        <w:rFonts w:hint="default"/>
      </w:rPr>
    </w:lvl>
    <w:lvl w:ilvl="2" w:tplc="FFFFFFFF">
      <w:start w:val="1"/>
      <w:numFmt w:val="lowerLetter"/>
      <w:lvlText w:val="%3)"/>
      <w:lvlJc w:val="left"/>
      <w:pPr>
        <w:ind w:left="1740" w:hanging="180"/>
      </w:pPr>
    </w:lvl>
    <w:lvl w:ilvl="3" w:tplc="FFFFFFFF">
      <w:start w:val="1"/>
      <w:numFmt w:val="bullet"/>
      <w:lvlText w:val=""/>
      <w:lvlJc w:val="left"/>
      <w:pPr>
        <w:ind w:left="2880" w:hanging="360"/>
      </w:pPr>
      <w:rPr>
        <w:rFonts w:ascii="Symbol" w:hAnsi="Symbol" w:hint="default"/>
      </w:rPr>
    </w:lvl>
    <w:lvl w:ilvl="4" w:tplc="FFFFFFFF">
      <w:start w:val="20"/>
      <w:numFmt w:val="decimal"/>
      <w:lvlText w:val="%5"/>
      <w:lvlJc w:val="left"/>
      <w:pPr>
        <w:tabs>
          <w:tab w:val="num" w:pos="3600"/>
        </w:tabs>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292662"/>
    <w:multiLevelType w:val="hybridMultilevel"/>
    <w:tmpl w:val="B886802A"/>
    <w:lvl w:ilvl="0" w:tplc="441AEA70">
      <w:start w:val="1"/>
      <w:numFmt w:val="decimal"/>
      <w:lvlText w:val="%1."/>
      <w:lvlJc w:val="left"/>
      <w:pPr>
        <w:ind w:left="720" w:hanging="360"/>
      </w:pPr>
      <w:rPr>
        <w:b/>
      </w:rPr>
    </w:lvl>
    <w:lvl w:ilvl="1" w:tplc="04150011">
      <w:start w:val="1"/>
      <w:numFmt w:val="decimal"/>
      <w:lvlText w:val="%2)"/>
      <w:lvlJc w:val="left"/>
      <w:pPr>
        <w:ind w:left="1440"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44121"/>
    <w:multiLevelType w:val="hybridMultilevel"/>
    <w:tmpl w:val="6B3089B0"/>
    <w:lvl w:ilvl="0" w:tplc="8ECA4C78">
      <w:start w:val="1"/>
      <w:numFmt w:val="decimal"/>
      <w:lvlText w:val="%1."/>
      <w:lvlJc w:val="left"/>
      <w:pPr>
        <w:ind w:left="360" w:hanging="360"/>
      </w:pPr>
      <w:rPr>
        <w:rFonts w:asciiTheme="minorHAnsi" w:eastAsia="Times New Roman" w:hAnsiTheme="minorHAnsi" w:cs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538F7"/>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B6D7A"/>
    <w:multiLevelType w:val="hybridMultilevel"/>
    <w:tmpl w:val="6412748E"/>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7E1409"/>
    <w:multiLevelType w:val="hybridMultilevel"/>
    <w:tmpl w:val="635063A8"/>
    <w:lvl w:ilvl="0" w:tplc="C01802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62B6F"/>
    <w:multiLevelType w:val="hybridMultilevel"/>
    <w:tmpl w:val="E278D54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79527D3"/>
    <w:multiLevelType w:val="hybridMultilevel"/>
    <w:tmpl w:val="0FB85F4A"/>
    <w:lvl w:ilvl="0" w:tplc="3610633E">
      <w:start w:val="1"/>
      <w:numFmt w:val="lowerLetter"/>
      <w:lvlText w:val="%1)"/>
      <w:lvlJc w:val="left"/>
      <w:pPr>
        <w:tabs>
          <w:tab w:val="num" w:pos="1211"/>
        </w:tabs>
        <w:ind w:left="1211" w:hanging="360"/>
      </w:pPr>
      <w:rPr>
        <w:rFonts w:asciiTheme="minorHAnsi" w:hAnsiTheme="minorHAnsi" w:cstheme="minorHAnsi" w:hint="default"/>
        <w:sz w:val="22"/>
        <w:szCs w:val="22"/>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785"/>
        </w:tabs>
        <w:ind w:left="785"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9B420B1"/>
    <w:multiLevelType w:val="hybridMultilevel"/>
    <w:tmpl w:val="CFF45B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4448D9"/>
    <w:multiLevelType w:val="hybridMultilevel"/>
    <w:tmpl w:val="2C5C0F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A04995"/>
    <w:multiLevelType w:val="hybridMultilevel"/>
    <w:tmpl w:val="46524CA8"/>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4A7312"/>
    <w:multiLevelType w:val="hybridMultilevel"/>
    <w:tmpl w:val="842ADE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110BC9"/>
    <w:multiLevelType w:val="hybridMultilevel"/>
    <w:tmpl w:val="F49A4E28"/>
    <w:lvl w:ilvl="0" w:tplc="C896BA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B4686F"/>
    <w:multiLevelType w:val="hybridMultilevel"/>
    <w:tmpl w:val="6E10DEB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FE58D6"/>
    <w:multiLevelType w:val="hybridMultilevel"/>
    <w:tmpl w:val="E836DDD4"/>
    <w:lvl w:ilvl="0" w:tplc="7D08F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D2C565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5" w15:restartNumberingAfterBreak="0">
    <w:nsid w:val="6F473B04"/>
    <w:multiLevelType w:val="hybridMultilevel"/>
    <w:tmpl w:val="8AECF5E0"/>
    <w:lvl w:ilvl="0" w:tplc="56705E38">
      <w:start w:val="1"/>
      <w:numFmt w:val="decimal"/>
      <w:lvlText w:val="%1)"/>
      <w:lvlJc w:val="left"/>
      <w:pPr>
        <w:tabs>
          <w:tab w:val="num" w:pos="1381"/>
        </w:tabs>
        <w:ind w:left="1381" w:hanging="360"/>
      </w:pPr>
      <w:rPr>
        <w:rFonts w:ascii="Calibri" w:eastAsia="Times New Roman" w:hAnsi="Calibri" w:cs="Calibri"/>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56" w15:restartNumberingAfterBreak="0">
    <w:nsid w:val="6FB4244D"/>
    <w:multiLevelType w:val="hybridMultilevel"/>
    <w:tmpl w:val="B3485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E57F3"/>
    <w:multiLevelType w:val="hybridMultilevel"/>
    <w:tmpl w:val="B2F050C0"/>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F54C6E"/>
    <w:multiLevelType w:val="hybridMultilevel"/>
    <w:tmpl w:val="CB0635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0" w15:restartNumberingAfterBreak="0">
    <w:nsid w:val="795B63B0"/>
    <w:multiLevelType w:val="hybridMultilevel"/>
    <w:tmpl w:val="3224E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3D4337"/>
    <w:multiLevelType w:val="hybridMultilevel"/>
    <w:tmpl w:val="9E62BE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4202304">
    <w:abstractNumId w:val="4"/>
  </w:num>
  <w:num w:numId="2" w16cid:durableId="1663268174">
    <w:abstractNumId w:val="40"/>
  </w:num>
  <w:num w:numId="3" w16cid:durableId="1090003114">
    <w:abstractNumId w:val="47"/>
  </w:num>
  <w:num w:numId="4" w16cid:durableId="1962490388">
    <w:abstractNumId w:val="28"/>
  </w:num>
  <w:num w:numId="5" w16cid:durableId="1025985754">
    <w:abstractNumId w:val="53"/>
  </w:num>
  <w:num w:numId="6" w16cid:durableId="1410467994">
    <w:abstractNumId w:val="39"/>
  </w:num>
  <w:num w:numId="7" w16cid:durableId="1186823444">
    <w:abstractNumId w:val="52"/>
  </w:num>
  <w:num w:numId="8" w16cid:durableId="165481077">
    <w:abstractNumId w:val="5"/>
  </w:num>
  <w:num w:numId="9" w16cid:durableId="406613460">
    <w:abstractNumId w:val="42"/>
  </w:num>
  <w:num w:numId="10" w16cid:durableId="268661967">
    <w:abstractNumId w:val="24"/>
  </w:num>
  <w:num w:numId="11" w16cid:durableId="22832118">
    <w:abstractNumId w:val="21"/>
  </w:num>
  <w:num w:numId="12" w16cid:durableId="1504585112">
    <w:abstractNumId w:val="25"/>
  </w:num>
  <w:num w:numId="13" w16cid:durableId="1595238700">
    <w:abstractNumId w:val="34"/>
  </w:num>
  <w:num w:numId="14" w16cid:durableId="580338288">
    <w:abstractNumId w:val="48"/>
  </w:num>
  <w:num w:numId="15" w16cid:durableId="1787116126">
    <w:abstractNumId w:val="36"/>
  </w:num>
  <w:num w:numId="16" w16cid:durableId="342167161">
    <w:abstractNumId w:val="45"/>
  </w:num>
  <w:num w:numId="17" w16cid:durableId="224801421">
    <w:abstractNumId w:val="6"/>
  </w:num>
  <w:num w:numId="18" w16cid:durableId="1535382822">
    <w:abstractNumId w:val="17"/>
  </w:num>
  <w:num w:numId="19" w16cid:durableId="641889695">
    <w:abstractNumId w:val="11"/>
  </w:num>
  <w:num w:numId="20" w16cid:durableId="2063821025">
    <w:abstractNumId w:val="12"/>
  </w:num>
  <w:num w:numId="21" w16cid:durableId="120147615">
    <w:abstractNumId w:val="14"/>
  </w:num>
  <w:num w:numId="22" w16cid:durableId="1459421861">
    <w:abstractNumId w:val="16"/>
  </w:num>
  <w:num w:numId="23" w16cid:durableId="1373647790">
    <w:abstractNumId w:val="49"/>
  </w:num>
  <w:num w:numId="24" w16cid:durableId="1147088442">
    <w:abstractNumId w:val="29"/>
  </w:num>
  <w:num w:numId="25" w16cid:durableId="1906069019">
    <w:abstractNumId w:val="30"/>
  </w:num>
  <w:num w:numId="26" w16cid:durableId="1369374747">
    <w:abstractNumId w:val="51"/>
  </w:num>
  <w:num w:numId="27" w16cid:durableId="1086610355">
    <w:abstractNumId w:val="55"/>
  </w:num>
  <w:num w:numId="28" w16cid:durableId="1157192035">
    <w:abstractNumId w:val="20"/>
  </w:num>
  <w:num w:numId="29" w16cid:durableId="1280262378">
    <w:abstractNumId w:val="54"/>
  </w:num>
  <w:num w:numId="30" w16cid:durableId="896555143">
    <w:abstractNumId w:val="13"/>
  </w:num>
  <w:num w:numId="31" w16cid:durableId="1723478148">
    <w:abstractNumId w:val="38"/>
  </w:num>
  <w:num w:numId="32" w16cid:durableId="1226573198">
    <w:abstractNumId w:val="59"/>
  </w:num>
  <w:num w:numId="33" w16cid:durableId="244996720">
    <w:abstractNumId w:val="35"/>
  </w:num>
  <w:num w:numId="34" w16cid:durableId="448860742">
    <w:abstractNumId w:val="31"/>
  </w:num>
  <w:num w:numId="35" w16cid:durableId="1903560976">
    <w:abstractNumId w:val="23"/>
  </w:num>
  <w:num w:numId="36" w16cid:durableId="613482606">
    <w:abstractNumId w:val="60"/>
  </w:num>
  <w:num w:numId="37" w16cid:durableId="2038694151">
    <w:abstractNumId w:val="10"/>
  </w:num>
  <w:num w:numId="38" w16cid:durableId="1842816051">
    <w:abstractNumId w:val="58"/>
  </w:num>
  <w:num w:numId="39" w16cid:durableId="1690449171">
    <w:abstractNumId w:val="50"/>
  </w:num>
  <w:num w:numId="40" w16cid:durableId="1938126336">
    <w:abstractNumId w:val="46"/>
  </w:num>
  <w:num w:numId="41" w16cid:durableId="732317437">
    <w:abstractNumId w:val="33"/>
  </w:num>
  <w:num w:numId="42" w16cid:durableId="279336335">
    <w:abstractNumId w:val="9"/>
  </w:num>
  <w:num w:numId="43" w16cid:durableId="720250816">
    <w:abstractNumId w:val="57"/>
  </w:num>
  <w:num w:numId="44" w16cid:durableId="841968806">
    <w:abstractNumId w:val="41"/>
  </w:num>
  <w:num w:numId="45" w16cid:durableId="1135417563">
    <w:abstractNumId w:val="7"/>
  </w:num>
  <w:num w:numId="46" w16cid:durableId="277837749">
    <w:abstractNumId w:val="37"/>
  </w:num>
  <w:num w:numId="47" w16cid:durableId="215626779">
    <w:abstractNumId w:val="27"/>
  </w:num>
  <w:num w:numId="48" w16cid:durableId="1295408007">
    <w:abstractNumId w:val="18"/>
  </w:num>
  <w:num w:numId="49" w16cid:durableId="1896770369">
    <w:abstractNumId w:val="26"/>
  </w:num>
  <w:num w:numId="50" w16cid:durableId="647168051">
    <w:abstractNumId w:val="8"/>
  </w:num>
  <w:num w:numId="51" w16cid:durableId="453787354">
    <w:abstractNumId w:val="61"/>
  </w:num>
  <w:num w:numId="52" w16cid:durableId="658771514">
    <w:abstractNumId w:val="56"/>
  </w:num>
  <w:num w:numId="53" w16cid:durableId="1483303820">
    <w:abstractNumId w:val="19"/>
  </w:num>
  <w:num w:numId="54" w16cid:durableId="1886022674">
    <w:abstractNumId w:val="32"/>
  </w:num>
  <w:num w:numId="55" w16cid:durableId="1601571501">
    <w:abstractNumId w:val="22"/>
  </w:num>
  <w:num w:numId="56" w16cid:durableId="1141996165">
    <w:abstractNumId w:val="15"/>
  </w:num>
  <w:num w:numId="57" w16cid:durableId="385958237">
    <w:abstractNumId w:val="44"/>
  </w:num>
  <w:num w:numId="58" w16cid:durableId="1695036857">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888"/>
    <w:rsid w:val="0000432A"/>
    <w:rsid w:val="000153C4"/>
    <w:rsid w:val="0002571E"/>
    <w:rsid w:val="00026F3F"/>
    <w:rsid w:val="00041C62"/>
    <w:rsid w:val="00052EE3"/>
    <w:rsid w:val="00061493"/>
    <w:rsid w:val="000668D0"/>
    <w:rsid w:val="000733ED"/>
    <w:rsid w:val="0008266C"/>
    <w:rsid w:val="000840A8"/>
    <w:rsid w:val="000A0C3B"/>
    <w:rsid w:val="000B5EBA"/>
    <w:rsid w:val="000D4B3F"/>
    <w:rsid w:val="000D7689"/>
    <w:rsid w:val="000E7A3B"/>
    <w:rsid w:val="000F309C"/>
    <w:rsid w:val="000F3C2D"/>
    <w:rsid w:val="000F5D43"/>
    <w:rsid w:val="000F5E75"/>
    <w:rsid w:val="000F60E8"/>
    <w:rsid w:val="00100C61"/>
    <w:rsid w:val="00101216"/>
    <w:rsid w:val="00102EB8"/>
    <w:rsid w:val="00105CCA"/>
    <w:rsid w:val="001175ED"/>
    <w:rsid w:val="00120C9B"/>
    <w:rsid w:val="001326C5"/>
    <w:rsid w:val="00140D0C"/>
    <w:rsid w:val="0014182D"/>
    <w:rsid w:val="00143B30"/>
    <w:rsid w:val="00146AEA"/>
    <w:rsid w:val="00146FD8"/>
    <w:rsid w:val="001501B1"/>
    <w:rsid w:val="00155972"/>
    <w:rsid w:val="001577AE"/>
    <w:rsid w:val="0016207D"/>
    <w:rsid w:val="001623F0"/>
    <w:rsid w:val="00167C28"/>
    <w:rsid w:val="00194B60"/>
    <w:rsid w:val="001A121F"/>
    <w:rsid w:val="001A5A89"/>
    <w:rsid w:val="001A7F96"/>
    <w:rsid w:val="001B3D47"/>
    <w:rsid w:val="001B76DA"/>
    <w:rsid w:val="001C6201"/>
    <w:rsid w:val="001C6BED"/>
    <w:rsid w:val="001C7024"/>
    <w:rsid w:val="001E5D08"/>
    <w:rsid w:val="001E744F"/>
    <w:rsid w:val="002029F1"/>
    <w:rsid w:val="00207691"/>
    <w:rsid w:val="0022181F"/>
    <w:rsid w:val="00222DC8"/>
    <w:rsid w:val="00223B75"/>
    <w:rsid w:val="00227F41"/>
    <w:rsid w:val="00230B6F"/>
    <w:rsid w:val="00234E20"/>
    <w:rsid w:val="00252922"/>
    <w:rsid w:val="0025759D"/>
    <w:rsid w:val="00261B0D"/>
    <w:rsid w:val="00262C7F"/>
    <w:rsid w:val="00270323"/>
    <w:rsid w:val="002852E9"/>
    <w:rsid w:val="00286F4F"/>
    <w:rsid w:val="00295C92"/>
    <w:rsid w:val="002A1ABF"/>
    <w:rsid w:val="002A7F17"/>
    <w:rsid w:val="002B0985"/>
    <w:rsid w:val="002B48A5"/>
    <w:rsid w:val="002E0CA7"/>
    <w:rsid w:val="002E1E2E"/>
    <w:rsid w:val="002E42D7"/>
    <w:rsid w:val="002E612B"/>
    <w:rsid w:val="00301401"/>
    <w:rsid w:val="00305AD7"/>
    <w:rsid w:val="00312033"/>
    <w:rsid w:val="00314906"/>
    <w:rsid w:val="003260DD"/>
    <w:rsid w:val="00356249"/>
    <w:rsid w:val="00361BE8"/>
    <w:rsid w:val="00364EB5"/>
    <w:rsid w:val="00372268"/>
    <w:rsid w:val="00374EC8"/>
    <w:rsid w:val="00380EF9"/>
    <w:rsid w:val="003924ED"/>
    <w:rsid w:val="00395A8B"/>
    <w:rsid w:val="00395B24"/>
    <w:rsid w:val="003B6AB6"/>
    <w:rsid w:val="003C3145"/>
    <w:rsid w:val="003C5EF2"/>
    <w:rsid w:val="003D2F88"/>
    <w:rsid w:val="003E0CCC"/>
    <w:rsid w:val="003E6392"/>
    <w:rsid w:val="00400E89"/>
    <w:rsid w:val="0040152B"/>
    <w:rsid w:val="00405C10"/>
    <w:rsid w:val="00405C2B"/>
    <w:rsid w:val="00406136"/>
    <w:rsid w:val="00420BDF"/>
    <w:rsid w:val="00421A8B"/>
    <w:rsid w:val="00424F91"/>
    <w:rsid w:val="0043162B"/>
    <w:rsid w:val="00432B82"/>
    <w:rsid w:val="004379A2"/>
    <w:rsid w:val="004436FC"/>
    <w:rsid w:val="00450263"/>
    <w:rsid w:val="00452DD9"/>
    <w:rsid w:val="00475DE9"/>
    <w:rsid w:val="0048161F"/>
    <w:rsid w:val="00481F36"/>
    <w:rsid w:val="004A3498"/>
    <w:rsid w:val="004A373A"/>
    <w:rsid w:val="004A78F0"/>
    <w:rsid w:val="004B2029"/>
    <w:rsid w:val="004C235C"/>
    <w:rsid w:val="004D3514"/>
    <w:rsid w:val="004E5077"/>
    <w:rsid w:val="004F160C"/>
    <w:rsid w:val="004F2226"/>
    <w:rsid w:val="00503D65"/>
    <w:rsid w:val="00520B37"/>
    <w:rsid w:val="00521E06"/>
    <w:rsid w:val="00524730"/>
    <w:rsid w:val="00524E2F"/>
    <w:rsid w:val="00530771"/>
    <w:rsid w:val="00531959"/>
    <w:rsid w:val="0053717F"/>
    <w:rsid w:val="00537FEC"/>
    <w:rsid w:val="00550A96"/>
    <w:rsid w:val="005562A6"/>
    <w:rsid w:val="005624B0"/>
    <w:rsid w:val="00565777"/>
    <w:rsid w:val="00571097"/>
    <w:rsid w:val="005746A6"/>
    <w:rsid w:val="005756ED"/>
    <w:rsid w:val="0058093D"/>
    <w:rsid w:val="005A2396"/>
    <w:rsid w:val="005B69BA"/>
    <w:rsid w:val="005C175C"/>
    <w:rsid w:val="005C3F9A"/>
    <w:rsid w:val="005D4AE1"/>
    <w:rsid w:val="005E4574"/>
    <w:rsid w:val="005F0E36"/>
    <w:rsid w:val="00601EC4"/>
    <w:rsid w:val="00602DEC"/>
    <w:rsid w:val="006033E5"/>
    <w:rsid w:val="00604706"/>
    <w:rsid w:val="00607D4F"/>
    <w:rsid w:val="00630E36"/>
    <w:rsid w:val="006353C9"/>
    <w:rsid w:val="0064326E"/>
    <w:rsid w:val="006451B6"/>
    <w:rsid w:val="00650711"/>
    <w:rsid w:val="00651583"/>
    <w:rsid w:val="00651717"/>
    <w:rsid w:val="006550CF"/>
    <w:rsid w:val="00655916"/>
    <w:rsid w:val="0065689F"/>
    <w:rsid w:val="006603B9"/>
    <w:rsid w:val="00663D4F"/>
    <w:rsid w:val="00667CCF"/>
    <w:rsid w:val="00671D4F"/>
    <w:rsid w:val="00681775"/>
    <w:rsid w:val="00683618"/>
    <w:rsid w:val="00687777"/>
    <w:rsid w:val="006933E0"/>
    <w:rsid w:val="006A57C4"/>
    <w:rsid w:val="006B0EA8"/>
    <w:rsid w:val="006B6BB8"/>
    <w:rsid w:val="006C089E"/>
    <w:rsid w:val="006C34E9"/>
    <w:rsid w:val="006C5841"/>
    <w:rsid w:val="006E0816"/>
    <w:rsid w:val="006E18B9"/>
    <w:rsid w:val="006F155F"/>
    <w:rsid w:val="006F2508"/>
    <w:rsid w:val="006F3360"/>
    <w:rsid w:val="006F3779"/>
    <w:rsid w:val="006F694D"/>
    <w:rsid w:val="00711BFD"/>
    <w:rsid w:val="00722B01"/>
    <w:rsid w:val="00725660"/>
    <w:rsid w:val="007303A9"/>
    <w:rsid w:val="00747E2D"/>
    <w:rsid w:val="0075215F"/>
    <w:rsid w:val="00756BCF"/>
    <w:rsid w:val="00762DFB"/>
    <w:rsid w:val="007725EE"/>
    <w:rsid w:val="0077292D"/>
    <w:rsid w:val="00773323"/>
    <w:rsid w:val="00775482"/>
    <w:rsid w:val="00787AB0"/>
    <w:rsid w:val="00791080"/>
    <w:rsid w:val="00796D88"/>
    <w:rsid w:val="007B14B2"/>
    <w:rsid w:val="007C1607"/>
    <w:rsid w:val="007C5DB9"/>
    <w:rsid w:val="007E68F2"/>
    <w:rsid w:val="007E6C84"/>
    <w:rsid w:val="007F090F"/>
    <w:rsid w:val="00803A7D"/>
    <w:rsid w:val="00804065"/>
    <w:rsid w:val="0082633D"/>
    <w:rsid w:val="00827A43"/>
    <w:rsid w:val="008440AD"/>
    <w:rsid w:val="0084417E"/>
    <w:rsid w:val="00844644"/>
    <w:rsid w:val="0084623D"/>
    <w:rsid w:val="0084768B"/>
    <w:rsid w:val="0085258A"/>
    <w:rsid w:val="00853323"/>
    <w:rsid w:val="008549EA"/>
    <w:rsid w:val="00862884"/>
    <w:rsid w:val="00867FEE"/>
    <w:rsid w:val="008700FE"/>
    <w:rsid w:val="008804F6"/>
    <w:rsid w:val="008866C3"/>
    <w:rsid w:val="008A069D"/>
    <w:rsid w:val="008A2565"/>
    <w:rsid w:val="008C02E9"/>
    <w:rsid w:val="008D098D"/>
    <w:rsid w:val="008D7876"/>
    <w:rsid w:val="008E6E4F"/>
    <w:rsid w:val="008E7CB6"/>
    <w:rsid w:val="008F1DAE"/>
    <w:rsid w:val="008F2804"/>
    <w:rsid w:val="008F3DBB"/>
    <w:rsid w:val="00901209"/>
    <w:rsid w:val="009022D1"/>
    <w:rsid w:val="009049E8"/>
    <w:rsid w:val="00906DE0"/>
    <w:rsid w:val="0091091C"/>
    <w:rsid w:val="009137E9"/>
    <w:rsid w:val="00923523"/>
    <w:rsid w:val="00927327"/>
    <w:rsid w:val="00927F3F"/>
    <w:rsid w:val="0093397F"/>
    <w:rsid w:val="009350E9"/>
    <w:rsid w:val="00935D1F"/>
    <w:rsid w:val="0094100C"/>
    <w:rsid w:val="00951B33"/>
    <w:rsid w:val="009539A3"/>
    <w:rsid w:val="009573E6"/>
    <w:rsid w:val="00957439"/>
    <w:rsid w:val="00973D71"/>
    <w:rsid w:val="00987660"/>
    <w:rsid w:val="009947BE"/>
    <w:rsid w:val="00995B9F"/>
    <w:rsid w:val="009A3479"/>
    <w:rsid w:val="009A6891"/>
    <w:rsid w:val="009A6E00"/>
    <w:rsid w:val="009C1415"/>
    <w:rsid w:val="009D1C62"/>
    <w:rsid w:val="009E11F0"/>
    <w:rsid w:val="009E39AB"/>
    <w:rsid w:val="009E6508"/>
    <w:rsid w:val="00A041BA"/>
    <w:rsid w:val="00A04962"/>
    <w:rsid w:val="00A06F0B"/>
    <w:rsid w:val="00A16417"/>
    <w:rsid w:val="00A17B33"/>
    <w:rsid w:val="00A216CD"/>
    <w:rsid w:val="00A217B2"/>
    <w:rsid w:val="00A23888"/>
    <w:rsid w:val="00A2593C"/>
    <w:rsid w:val="00A320B4"/>
    <w:rsid w:val="00A360AE"/>
    <w:rsid w:val="00A379BF"/>
    <w:rsid w:val="00A67763"/>
    <w:rsid w:val="00A72F6E"/>
    <w:rsid w:val="00A843FD"/>
    <w:rsid w:val="00A85E3B"/>
    <w:rsid w:val="00A8731D"/>
    <w:rsid w:val="00A9327F"/>
    <w:rsid w:val="00AB22CD"/>
    <w:rsid w:val="00AC3788"/>
    <w:rsid w:val="00AC5B3E"/>
    <w:rsid w:val="00AD1AD4"/>
    <w:rsid w:val="00AE4E2B"/>
    <w:rsid w:val="00AF3B8D"/>
    <w:rsid w:val="00AF4823"/>
    <w:rsid w:val="00AF4AE5"/>
    <w:rsid w:val="00AF59B7"/>
    <w:rsid w:val="00AF5D00"/>
    <w:rsid w:val="00AF6CF8"/>
    <w:rsid w:val="00B02AC2"/>
    <w:rsid w:val="00B07262"/>
    <w:rsid w:val="00B14329"/>
    <w:rsid w:val="00B14965"/>
    <w:rsid w:val="00B20247"/>
    <w:rsid w:val="00B2567F"/>
    <w:rsid w:val="00B25FD5"/>
    <w:rsid w:val="00B523C6"/>
    <w:rsid w:val="00B604B3"/>
    <w:rsid w:val="00B61E1D"/>
    <w:rsid w:val="00B65666"/>
    <w:rsid w:val="00B7305C"/>
    <w:rsid w:val="00B834FD"/>
    <w:rsid w:val="00B87F3A"/>
    <w:rsid w:val="00B922D9"/>
    <w:rsid w:val="00BA35AB"/>
    <w:rsid w:val="00BA7254"/>
    <w:rsid w:val="00BB2C80"/>
    <w:rsid w:val="00BB5BBF"/>
    <w:rsid w:val="00BB661F"/>
    <w:rsid w:val="00BC5356"/>
    <w:rsid w:val="00BD0355"/>
    <w:rsid w:val="00BD66FF"/>
    <w:rsid w:val="00BE4FB7"/>
    <w:rsid w:val="00BE589D"/>
    <w:rsid w:val="00C05FA5"/>
    <w:rsid w:val="00C06445"/>
    <w:rsid w:val="00C2153A"/>
    <w:rsid w:val="00C37290"/>
    <w:rsid w:val="00C4608C"/>
    <w:rsid w:val="00C56B4B"/>
    <w:rsid w:val="00C60BD2"/>
    <w:rsid w:val="00C61F6D"/>
    <w:rsid w:val="00C80E5E"/>
    <w:rsid w:val="00C96791"/>
    <w:rsid w:val="00CA78A4"/>
    <w:rsid w:val="00CC430F"/>
    <w:rsid w:val="00CD57D9"/>
    <w:rsid w:val="00CD669B"/>
    <w:rsid w:val="00CD7E6C"/>
    <w:rsid w:val="00CE2DFE"/>
    <w:rsid w:val="00CE63AA"/>
    <w:rsid w:val="00CF77DF"/>
    <w:rsid w:val="00D00619"/>
    <w:rsid w:val="00D056A7"/>
    <w:rsid w:val="00D06CE9"/>
    <w:rsid w:val="00D072AB"/>
    <w:rsid w:val="00D11671"/>
    <w:rsid w:val="00D31330"/>
    <w:rsid w:val="00D366FB"/>
    <w:rsid w:val="00D4558A"/>
    <w:rsid w:val="00D56168"/>
    <w:rsid w:val="00D6331F"/>
    <w:rsid w:val="00D72084"/>
    <w:rsid w:val="00D77B67"/>
    <w:rsid w:val="00D77DED"/>
    <w:rsid w:val="00D84A40"/>
    <w:rsid w:val="00DA36A3"/>
    <w:rsid w:val="00DD1615"/>
    <w:rsid w:val="00DD2CEB"/>
    <w:rsid w:val="00DD3360"/>
    <w:rsid w:val="00DD5403"/>
    <w:rsid w:val="00DE0F87"/>
    <w:rsid w:val="00DF73C0"/>
    <w:rsid w:val="00E16B9D"/>
    <w:rsid w:val="00E20E7F"/>
    <w:rsid w:val="00E22C49"/>
    <w:rsid w:val="00E307A1"/>
    <w:rsid w:val="00E344D1"/>
    <w:rsid w:val="00E34F1C"/>
    <w:rsid w:val="00E6230B"/>
    <w:rsid w:val="00E66650"/>
    <w:rsid w:val="00E73103"/>
    <w:rsid w:val="00E77970"/>
    <w:rsid w:val="00E814FE"/>
    <w:rsid w:val="00E92B0F"/>
    <w:rsid w:val="00EA0572"/>
    <w:rsid w:val="00EB1BA3"/>
    <w:rsid w:val="00EC0779"/>
    <w:rsid w:val="00EC67DD"/>
    <w:rsid w:val="00EC7B38"/>
    <w:rsid w:val="00ED1BFD"/>
    <w:rsid w:val="00ED3F67"/>
    <w:rsid w:val="00ED6370"/>
    <w:rsid w:val="00EE2888"/>
    <w:rsid w:val="00EE48F2"/>
    <w:rsid w:val="00EE6935"/>
    <w:rsid w:val="00EF1343"/>
    <w:rsid w:val="00F1236B"/>
    <w:rsid w:val="00F21FD8"/>
    <w:rsid w:val="00F317E9"/>
    <w:rsid w:val="00F32FB7"/>
    <w:rsid w:val="00F4257F"/>
    <w:rsid w:val="00F6786D"/>
    <w:rsid w:val="00F85452"/>
    <w:rsid w:val="00F86594"/>
    <w:rsid w:val="00F877B5"/>
    <w:rsid w:val="00F9182B"/>
    <w:rsid w:val="00FA069E"/>
    <w:rsid w:val="00FA0DB0"/>
    <w:rsid w:val="00FA52AA"/>
    <w:rsid w:val="00FB33A2"/>
    <w:rsid w:val="00FB3B8D"/>
    <w:rsid w:val="00FB3DEB"/>
    <w:rsid w:val="00FC5BBE"/>
    <w:rsid w:val="00FD6A14"/>
    <w:rsid w:val="00FD70E5"/>
    <w:rsid w:val="00FE0B90"/>
    <w:rsid w:val="00FE2D33"/>
    <w:rsid w:val="00FE5726"/>
    <w:rsid w:val="00FF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7DE2E68"/>
  <w14:defaultImageDpi w14:val="96"/>
  <w15:docId w15:val="{246C1D38-A8B0-4FA8-8352-78CF0FE8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77"/>
    <w:pPr>
      <w:autoSpaceDE w:val="0"/>
      <w:autoSpaceDN w:val="0"/>
      <w:adjustRightInd w:val="0"/>
      <w:spacing w:after="200" w:line="276" w:lineRule="auto"/>
    </w:pPr>
    <w:rPr>
      <w:sz w:val="22"/>
      <w:szCs w:val="22"/>
    </w:rPr>
  </w:style>
  <w:style w:type="paragraph" w:styleId="Nagwek1">
    <w:name w:val="heading 1"/>
    <w:basedOn w:val="Normalny"/>
    <w:next w:val="Normalny"/>
    <w:link w:val="Nagwek1Znak"/>
    <w:uiPriority w:val="99"/>
    <w:qFormat/>
    <w:rsid w:val="00CC430F"/>
    <w:pPr>
      <w:keepNext/>
      <w:autoSpaceDE/>
      <w:autoSpaceDN/>
      <w:adjustRightInd/>
      <w:spacing w:before="240" w:after="60" w:line="240" w:lineRule="auto"/>
      <w:jc w:val="center"/>
      <w:outlineLvl w:val="0"/>
    </w:pPr>
    <w:rPr>
      <w:rFonts w:ascii="Arial" w:hAnsi="Arial" w:cs="Times New Roman"/>
      <w:b/>
      <w:bCs/>
      <w:kern w:val="32"/>
      <w:szCs w:val="32"/>
      <w:lang w:eastAsia="en-US"/>
    </w:rPr>
  </w:style>
  <w:style w:type="paragraph" w:styleId="Nagwek2">
    <w:name w:val="heading 2"/>
    <w:aliases w:val="H2,Subhead A,2,Nagłówek 2 Znak1 Znak"/>
    <w:basedOn w:val="Normalny"/>
    <w:next w:val="Normalny"/>
    <w:link w:val="Nagwek2Znak"/>
    <w:uiPriority w:val="99"/>
    <w:qFormat/>
    <w:rsid w:val="00CC430F"/>
    <w:pPr>
      <w:keepNext/>
      <w:tabs>
        <w:tab w:val="left" w:pos="0"/>
      </w:tabs>
      <w:autoSpaceDE/>
      <w:autoSpaceDN/>
      <w:adjustRightInd/>
      <w:spacing w:after="0" w:line="240" w:lineRule="auto"/>
      <w:jc w:val="both"/>
      <w:outlineLvl w:val="1"/>
    </w:pPr>
    <w:rPr>
      <w:rFonts w:ascii="Times New Roman" w:hAnsi="Times New Roman" w:cs="Times New Roman"/>
      <w:b/>
      <w:sz w:val="24"/>
      <w:szCs w:val="24"/>
    </w:rPr>
  </w:style>
  <w:style w:type="paragraph" w:styleId="Nagwek3">
    <w:name w:val="heading 3"/>
    <w:basedOn w:val="Normalny"/>
    <w:next w:val="Normalny"/>
    <w:link w:val="Nagwek3Znak"/>
    <w:uiPriority w:val="99"/>
    <w:qFormat/>
    <w:rsid w:val="00CC430F"/>
    <w:pPr>
      <w:keepNext/>
      <w:autoSpaceDE/>
      <w:autoSpaceDN/>
      <w:adjustRightInd/>
      <w:spacing w:after="0" w:line="240" w:lineRule="auto"/>
      <w:jc w:val="right"/>
      <w:outlineLvl w:val="2"/>
    </w:pPr>
    <w:rPr>
      <w:rFonts w:ascii="Book Antiqua" w:hAnsi="Book Antiqua" w:cs="Times New Roman"/>
      <w:b/>
      <w:bCs/>
      <w:i/>
      <w:szCs w:val="26"/>
      <w:lang w:eastAsia="en-US"/>
    </w:rPr>
  </w:style>
  <w:style w:type="paragraph" w:styleId="Nagwek4">
    <w:name w:val="heading 4"/>
    <w:basedOn w:val="Normalny"/>
    <w:next w:val="Normalny"/>
    <w:link w:val="Nagwek4Znak"/>
    <w:uiPriority w:val="99"/>
    <w:qFormat/>
    <w:rsid w:val="00CC430F"/>
    <w:pPr>
      <w:keepNext/>
      <w:autoSpaceDE/>
      <w:autoSpaceDN/>
      <w:adjustRightInd/>
      <w:spacing w:before="240" w:after="60" w:line="240" w:lineRule="auto"/>
      <w:outlineLvl w:val="3"/>
    </w:pPr>
    <w:rPr>
      <w:rFonts w:ascii="Book Antiqua" w:hAnsi="Book Antiqua" w:cs="Times New Roman"/>
      <w:b/>
      <w:bCs/>
      <w:i/>
      <w:szCs w:val="28"/>
      <w:lang w:eastAsia="en-US"/>
    </w:rPr>
  </w:style>
  <w:style w:type="paragraph" w:styleId="Nagwek5">
    <w:name w:val="heading 5"/>
    <w:basedOn w:val="Normalny"/>
    <w:next w:val="Normalny"/>
    <w:link w:val="Nagwek5Znak"/>
    <w:uiPriority w:val="99"/>
    <w:qFormat/>
    <w:rsid w:val="00CC430F"/>
    <w:pPr>
      <w:autoSpaceDE/>
      <w:autoSpaceDN/>
      <w:adjustRightInd/>
      <w:spacing w:before="240" w:after="60" w:line="240" w:lineRule="auto"/>
      <w:outlineLvl w:val="4"/>
    </w:pPr>
    <w:rPr>
      <w:rFonts w:cs="Times New Roman"/>
      <w:b/>
      <w:bCs/>
      <w:i/>
      <w:iCs/>
      <w:sz w:val="26"/>
      <w:szCs w:val="26"/>
      <w:lang w:eastAsia="en-US"/>
    </w:rPr>
  </w:style>
  <w:style w:type="paragraph" w:styleId="Nagwek6">
    <w:name w:val="heading 6"/>
    <w:basedOn w:val="Normalny"/>
    <w:next w:val="Normalny"/>
    <w:link w:val="Nagwek6Znak"/>
    <w:uiPriority w:val="9"/>
    <w:qFormat/>
    <w:rsid w:val="00CC430F"/>
    <w:pPr>
      <w:autoSpaceDE/>
      <w:autoSpaceDN/>
      <w:adjustRightInd/>
      <w:spacing w:before="240" w:after="60" w:line="240" w:lineRule="auto"/>
      <w:outlineLvl w:val="5"/>
    </w:pPr>
    <w:rPr>
      <w:rFonts w:cs="Times New Roman"/>
      <w:b/>
      <w:bCs/>
      <w:lang w:eastAsia="en-US"/>
    </w:rPr>
  </w:style>
  <w:style w:type="paragraph" w:styleId="Nagwek7">
    <w:name w:val="heading 7"/>
    <w:basedOn w:val="Normalny"/>
    <w:next w:val="Normalny"/>
    <w:link w:val="Nagwek7Znak"/>
    <w:uiPriority w:val="99"/>
    <w:qFormat/>
    <w:rsid w:val="00CC430F"/>
    <w:pPr>
      <w:keepNext/>
      <w:autoSpaceDE/>
      <w:autoSpaceDN/>
      <w:adjustRightInd/>
      <w:spacing w:after="0" w:line="240" w:lineRule="auto"/>
      <w:jc w:val="right"/>
      <w:outlineLvl w:val="6"/>
    </w:pPr>
    <w:rPr>
      <w:rFonts w:ascii="Book Antiqua" w:hAnsi="Book Antiqua" w:cs="Times New Roman"/>
      <w:b/>
      <w:bCs/>
      <w:i/>
      <w:iCs/>
      <w:szCs w:val="24"/>
      <w:lang w:eastAsia="en-US"/>
    </w:rPr>
  </w:style>
  <w:style w:type="paragraph" w:styleId="Nagwek9">
    <w:name w:val="heading 9"/>
    <w:basedOn w:val="Normalny"/>
    <w:next w:val="Normalny"/>
    <w:link w:val="Nagwek9Znak"/>
    <w:uiPriority w:val="99"/>
    <w:qFormat/>
    <w:rsid w:val="00CC430F"/>
    <w:pPr>
      <w:keepNext/>
      <w:tabs>
        <w:tab w:val="left" w:pos="0"/>
        <w:tab w:val="left" w:pos="3402"/>
      </w:tabs>
      <w:autoSpaceDE/>
      <w:autoSpaceDN/>
      <w:adjustRightInd/>
      <w:spacing w:after="0" w:line="240" w:lineRule="auto"/>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ascii="Calibri" w:hAnsi="Calibri" w:cs="Times New Roman"/>
    </w:rPr>
  </w:style>
  <w:style w:type="character" w:customStyle="1" w:styleId="st">
    <w:name w:val="st"/>
    <w:basedOn w:val="Domylnaczcionkaakapitu"/>
    <w:uiPriority w:val="99"/>
    <w:rPr>
      <w:rFonts w:cs="Times New Roman"/>
    </w:rPr>
  </w:style>
  <w:style w:type="paragraph" w:styleId="Nagwek">
    <w:name w:val="header"/>
    <w:basedOn w:val="Normalny"/>
    <w:link w:val="NagwekZnak"/>
    <w:uiPriority w:val="99"/>
    <w:unhideWhenUsed/>
    <w:rsid w:val="00EA0572"/>
    <w:pPr>
      <w:tabs>
        <w:tab w:val="center" w:pos="4536"/>
        <w:tab w:val="right" w:pos="9072"/>
      </w:tabs>
    </w:pPr>
  </w:style>
  <w:style w:type="character" w:customStyle="1" w:styleId="NagwekZnak">
    <w:name w:val="Nagłówek Znak"/>
    <w:basedOn w:val="Domylnaczcionkaakapitu"/>
    <w:link w:val="Nagwek"/>
    <w:uiPriority w:val="99"/>
    <w:locked/>
    <w:rsid w:val="00EA0572"/>
    <w:rPr>
      <w:rFonts w:ascii="Calibri" w:hAnsi="Calibri" w:cs="Times New Roman"/>
    </w:rPr>
  </w:style>
  <w:style w:type="character" w:styleId="Hipercze">
    <w:name w:val="Hyperlink"/>
    <w:basedOn w:val="Domylnaczcionkaakapitu"/>
    <w:uiPriority w:val="99"/>
    <w:unhideWhenUsed/>
    <w:rsid w:val="00957439"/>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957439"/>
    <w:rPr>
      <w:rFonts w:cs="Times New Roman"/>
      <w:color w:val="605E5C"/>
      <w:shd w:val="clear" w:color="auto" w:fill="E1DFDD"/>
    </w:rPr>
  </w:style>
  <w:style w:type="paragraph" w:styleId="Tekstprzypisukocowego">
    <w:name w:val="endnote text"/>
    <w:basedOn w:val="Normalny"/>
    <w:link w:val="TekstprzypisukocowegoZnak"/>
    <w:uiPriority w:val="99"/>
    <w:unhideWhenUsed/>
    <w:rsid w:val="00957439"/>
    <w:rPr>
      <w:sz w:val="20"/>
      <w:szCs w:val="20"/>
    </w:rPr>
  </w:style>
  <w:style w:type="character" w:customStyle="1" w:styleId="TekstprzypisukocowegoZnak">
    <w:name w:val="Tekst przypisu końcowego Znak"/>
    <w:basedOn w:val="Domylnaczcionkaakapitu"/>
    <w:link w:val="Tekstprzypisukocowego"/>
    <w:uiPriority w:val="99"/>
    <w:locked/>
    <w:rsid w:val="00957439"/>
    <w:rPr>
      <w:rFonts w:cs="Calibri"/>
    </w:rPr>
  </w:style>
  <w:style w:type="character" w:styleId="Odwoanieprzypisukocowego">
    <w:name w:val="endnote reference"/>
    <w:basedOn w:val="Domylnaczcionkaakapitu"/>
    <w:uiPriority w:val="99"/>
    <w:semiHidden/>
    <w:unhideWhenUsed/>
    <w:rsid w:val="00957439"/>
    <w:rPr>
      <w:rFonts w:cs="Times New Roman"/>
      <w:vertAlign w:val="superscript"/>
    </w:rPr>
  </w:style>
  <w:style w:type="character" w:styleId="Pogrubienie">
    <w:name w:val="Strong"/>
    <w:basedOn w:val="Domylnaczcionkaakapitu"/>
    <w:uiPriority w:val="22"/>
    <w:qFormat/>
    <w:rsid w:val="00D056A7"/>
    <w:rPr>
      <w:rFonts w:cs="Times New Roman"/>
      <w:b/>
    </w:rPr>
  </w:style>
  <w:style w:type="table" w:styleId="Tabela-Siatka">
    <w:name w:val="Table Grid"/>
    <w:basedOn w:val="Standardowy"/>
    <w:uiPriority w:val="99"/>
    <w:rsid w:val="0092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523C6"/>
    <w:pPr>
      <w:autoSpaceDE/>
      <w:autoSpaceDN/>
      <w:adjustRightInd/>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B523C6"/>
    <w:rPr>
      <w:rFonts w:ascii="Times New Roman" w:hAnsi="Times New Roman" w:cs="Times New Roman"/>
    </w:rPr>
  </w:style>
  <w:style w:type="character" w:styleId="Odwoanieprzypisudolnego">
    <w:name w:val="footnote reference"/>
    <w:basedOn w:val="Domylnaczcionkaakapitu"/>
    <w:uiPriority w:val="99"/>
    <w:semiHidden/>
    <w:rsid w:val="00B523C6"/>
    <w:rPr>
      <w:rFonts w:cs="Times New Roman"/>
      <w:vertAlign w:val="superscript"/>
    </w:rPr>
  </w:style>
  <w:style w:type="paragraph" w:styleId="Tekstdymka">
    <w:name w:val="Balloon Text"/>
    <w:basedOn w:val="Normalny"/>
    <w:link w:val="TekstdymkaZnak"/>
    <w:uiPriority w:val="99"/>
    <w:semiHidden/>
    <w:unhideWhenUsed/>
    <w:rsid w:val="00E92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B0F"/>
    <w:rPr>
      <w:rFonts w:ascii="Tahoma" w:hAnsi="Tahoma" w:cs="Tahoma"/>
      <w:sz w:val="16"/>
      <w:szCs w:val="16"/>
    </w:rPr>
  </w:style>
  <w:style w:type="character" w:styleId="Odwoaniedokomentarza">
    <w:name w:val="annotation reference"/>
    <w:basedOn w:val="Domylnaczcionkaakapitu"/>
    <w:uiPriority w:val="99"/>
    <w:semiHidden/>
    <w:unhideWhenUsed/>
    <w:rsid w:val="00E92B0F"/>
    <w:rPr>
      <w:sz w:val="16"/>
      <w:szCs w:val="16"/>
    </w:rPr>
  </w:style>
  <w:style w:type="paragraph" w:styleId="Tekstkomentarza">
    <w:name w:val="annotation text"/>
    <w:basedOn w:val="Normalny"/>
    <w:link w:val="TekstkomentarzaZnak"/>
    <w:uiPriority w:val="99"/>
    <w:unhideWhenUsed/>
    <w:rsid w:val="00E92B0F"/>
    <w:pPr>
      <w:spacing w:line="240" w:lineRule="auto"/>
    </w:pPr>
    <w:rPr>
      <w:sz w:val="20"/>
      <w:szCs w:val="20"/>
    </w:rPr>
  </w:style>
  <w:style w:type="character" w:customStyle="1" w:styleId="TekstkomentarzaZnak">
    <w:name w:val="Tekst komentarza Znak"/>
    <w:basedOn w:val="Domylnaczcionkaakapitu"/>
    <w:link w:val="Tekstkomentarza"/>
    <w:uiPriority w:val="99"/>
    <w:rsid w:val="00E92B0F"/>
  </w:style>
  <w:style w:type="paragraph" w:styleId="Tematkomentarza">
    <w:name w:val="annotation subject"/>
    <w:basedOn w:val="Tekstkomentarza"/>
    <w:next w:val="Tekstkomentarza"/>
    <w:link w:val="TematkomentarzaZnak"/>
    <w:uiPriority w:val="99"/>
    <w:semiHidden/>
    <w:unhideWhenUsed/>
    <w:rsid w:val="00E92B0F"/>
    <w:rPr>
      <w:b/>
      <w:bCs/>
    </w:rPr>
  </w:style>
  <w:style w:type="character" w:customStyle="1" w:styleId="TematkomentarzaZnak">
    <w:name w:val="Temat komentarza Znak"/>
    <w:basedOn w:val="TekstkomentarzaZnak"/>
    <w:link w:val="Tematkomentarza"/>
    <w:uiPriority w:val="99"/>
    <w:semiHidden/>
    <w:rsid w:val="00E92B0F"/>
    <w:rPr>
      <w:b/>
      <w:bCs/>
    </w:rPr>
  </w:style>
  <w:style w:type="paragraph" w:styleId="Poprawka">
    <w:name w:val="Revision"/>
    <w:hidden/>
    <w:uiPriority w:val="99"/>
    <w:semiHidden/>
    <w:rsid w:val="00101216"/>
    <w:rPr>
      <w:sz w:val="22"/>
      <w:szCs w:val="22"/>
    </w:rPr>
  </w:style>
  <w:style w:type="paragraph" w:styleId="Akapitzlist">
    <w:name w:val="List Paragraph"/>
    <w:basedOn w:val="Normalny"/>
    <w:uiPriority w:val="34"/>
    <w:qFormat/>
    <w:rsid w:val="008C02E9"/>
    <w:pPr>
      <w:ind w:left="720"/>
      <w:contextualSpacing/>
    </w:pPr>
  </w:style>
  <w:style w:type="paragraph" w:customStyle="1" w:styleId="Tekstpodstawowy31">
    <w:name w:val="Tekst podstawowy 31"/>
    <w:basedOn w:val="Normalny"/>
    <w:rsid w:val="002E612B"/>
    <w:pPr>
      <w:widowControl w:val="0"/>
      <w:suppressAutoHyphens/>
      <w:autoSpaceDE/>
      <w:autoSpaceDN/>
      <w:adjustRightInd/>
      <w:spacing w:after="0" w:line="120" w:lineRule="atLeast"/>
      <w:jc w:val="both"/>
    </w:pPr>
    <w:rPr>
      <w:rFonts w:ascii="Ottawa" w:eastAsia="Lucida Sans Unicode" w:hAnsi="Ottawa" w:cs="Times New Roman"/>
      <w:bCs/>
      <w:sz w:val="28"/>
      <w:szCs w:val="20"/>
      <w:lang w:eastAsia="ar-SA"/>
    </w:rPr>
  </w:style>
  <w:style w:type="character" w:customStyle="1" w:styleId="Nagwek1Znak">
    <w:name w:val="Nagłówek 1 Znak"/>
    <w:basedOn w:val="Domylnaczcionkaakapitu"/>
    <w:link w:val="Nagwek1"/>
    <w:uiPriority w:val="99"/>
    <w:rsid w:val="00CC430F"/>
    <w:rPr>
      <w:rFonts w:ascii="Arial" w:hAnsi="Arial" w:cs="Times New Roman"/>
      <w:b/>
      <w:bCs/>
      <w:kern w:val="32"/>
      <w:sz w:val="22"/>
      <w:szCs w:val="32"/>
      <w:lang w:eastAsia="en-US"/>
    </w:rPr>
  </w:style>
  <w:style w:type="character" w:customStyle="1" w:styleId="Nagwek2Znak">
    <w:name w:val="Nagłówek 2 Znak"/>
    <w:aliases w:val="H2 Znak,Subhead A Znak,2 Znak,Nagłówek 2 Znak1 Znak Znak"/>
    <w:basedOn w:val="Domylnaczcionkaakapitu"/>
    <w:link w:val="Nagwek2"/>
    <w:uiPriority w:val="99"/>
    <w:rsid w:val="00CC430F"/>
    <w:rPr>
      <w:rFonts w:ascii="Times New Roman" w:hAnsi="Times New Roman" w:cs="Times New Roman"/>
      <w:b/>
      <w:sz w:val="24"/>
      <w:szCs w:val="24"/>
    </w:rPr>
  </w:style>
  <w:style w:type="character" w:customStyle="1" w:styleId="Nagwek3Znak">
    <w:name w:val="Nagłówek 3 Znak"/>
    <w:basedOn w:val="Domylnaczcionkaakapitu"/>
    <w:link w:val="Nagwek3"/>
    <w:uiPriority w:val="99"/>
    <w:rsid w:val="00CC430F"/>
    <w:rPr>
      <w:rFonts w:ascii="Book Antiqua" w:hAnsi="Book Antiqua" w:cs="Times New Roman"/>
      <w:b/>
      <w:bCs/>
      <w:i/>
      <w:sz w:val="22"/>
      <w:szCs w:val="26"/>
      <w:lang w:eastAsia="en-US"/>
    </w:rPr>
  </w:style>
  <w:style w:type="character" w:customStyle="1" w:styleId="Nagwek4Znak">
    <w:name w:val="Nagłówek 4 Znak"/>
    <w:basedOn w:val="Domylnaczcionkaakapitu"/>
    <w:link w:val="Nagwek4"/>
    <w:uiPriority w:val="99"/>
    <w:rsid w:val="00CC430F"/>
    <w:rPr>
      <w:rFonts w:ascii="Book Antiqua" w:hAnsi="Book Antiqua" w:cs="Times New Roman"/>
      <w:b/>
      <w:bCs/>
      <w:i/>
      <w:sz w:val="22"/>
      <w:szCs w:val="28"/>
      <w:lang w:eastAsia="en-US"/>
    </w:rPr>
  </w:style>
  <w:style w:type="character" w:customStyle="1" w:styleId="Nagwek5Znak">
    <w:name w:val="Nagłówek 5 Znak"/>
    <w:basedOn w:val="Domylnaczcionkaakapitu"/>
    <w:link w:val="Nagwek5"/>
    <w:uiPriority w:val="99"/>
    <w:rsid w:val="00CC430F"/>
    <w:rPr>
      <w:rFonts w:cs="Times New Roman"/>
      <w:b/>
      <w:bCs/>
      <w:i/>
      <w:iCs/>
      <w:sz w:val="26"/>
      <w:szCs w:val="26"/>
      <w:lang w:eastAsia="en-US"/>
    </w:rPr>
  </w:style>
  <w:style w:type="character" w:customStyle="1" w:styleId="Nagwek6Znak">
    <w:name w:val="Nagłówek 6 Znak"/>
    <w:basedOn w:val="Domylnaczcionkaakapitu"/>
    <w:link w:val="Nagwek6"/>
    <w:uiPriority w:val="9"/>
    <w:rsid w:val="00CC430F"/>
    <w:rPr>
      <w:rFonts w:cs="Times New Roman"/>
      <w:b/>
      <w:bCs/>
      <w:sz w:val="22"/>
      <w:szCs w:val="22"/>
      <w:lang w:eastAsia="en-US"/>
    </w:rPr>
  </w:style>
  <w:style w:type="character" w:customStyle="1" w:styleId="Nagwek7Znak">
    <w:name w:val="Nagłówek 7 Znak"/>
    <w:basedOn w:val="Domylnaczcionkaakapitu"/>
    <w:link w:val="Nagwek7"/>
    <w:uiPriority w:val="99"/>
    <w:rsid w:val="00CC430F"/>
    <w:rPr>
      <w:rFonts w:ascii="Book Antiqua" w:hAnsi="Book Antiqua" w:cs="Times New Roman"/>
      <w:b/>
      <w:bCs/>
      <w:i/>
      <w:iCs/>
      <w:sz w:val="22"/>
      <w:szCs w:val="24"/>
      <w:lang w:eastAsia="en-US"/>
    </w:rPr>
  </w:style>
  <w:style w:type="character" w:customStyle="1" w:styleId="Nagwek9Znak">
    <w:name w:val="Nagłówek 9 Znak"/>
    <w:basedOn w:val="Domylnaczcionkaakapitu"/>
    <w:link w:val="Nagwek9"/>
    <w:uiPriority w:val="99"/>
    <w:rsid w:val="00CC430F"/>
    <w:rPr>
      <w:rFonts w:ascii="Times New Roman" w:hAnsi="Times New Roman" w:cs="Times New Roman"/>
      <w:b/>
      <w:bCs/>
      <w:sz w:val="24"/>
      <w:szCs w:val="24"/>
      <w:u w:val="single"/>
    </w:rPr>
  </w:style>
  <w:style w:type="numbering" w:customStyle="1" w:styleId="Bezlisty1">
    <w:name w:val="Bez listy1"/>
    <w:next w:val="Bezlisty"/>
    <w:uiPriority w:val="99"/>
    <w:semiHidden/>
    <w:unhideWhenUsed/>
    <w:rsid w:val="00CC430F"/>
  </w:style>
  <w:style w:type="paragraph" w:styleId="Tekstpodstawowy">
    <w:name w:val="Body Text"/>
    <w:aliases w:val="Tekst podstawow.(F2),(F2),A Body Text"/>
    <w:basedOn w:val="Normalny"/>
    <w:link w:val="TekstpodstawowyZnak"/>
    <w:rsid w:val="00CC430F"/>
    <w:pPr>
      <w:autoSpaceDE/>
      <w:autoSpaceDN/>
      <w:adjustRightInd/>
      <w:spacing w:after="0" w:line="360" w:lineRule="auto"/>
      <w:jc w:val="both"/>
    </w:pPr>
    <w:rPr>
      <w:rFonts w:ascii="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CC430F"/>
    <w:rPr>
      <w:rFonts w:ascii="Times New Roman" w:hAnsi="Times New Roman" w:cs="Times New Roman"/>
      <w:sz w:val="24"/>
      <w:szCs w:val="24"/>
    </w:rPr>
  </w:style>
  <w:style w:type="paragraph" w:customStyle="1" w:styleId="pkt">
    <w:name w:val="pkt"/>
    <w:basedOn w:val="Normalny"/>
    <w:rsid w:val="00CC430F"/>
    <w:pPr>
      <w:autoSpaceDE/>
      <w:autoSpaceDN/>
      <w:adjustRightInd/>
      <w:spacing w:before="60" w:after="60" w:line="240" w:lineRule="auto"/>
      <w:ind w:left="851" w:hanging="295"/>
      <w:jc w:val="both"/>
    </w:pPr>
    <w:rPr>
      <w:rFonts w:ascii="Times New Roman" w:hAnsi="Times New Roman" w:cs="Times New Roman"/>
      <w:sz w:val="24"/>
      <w:szCs w:val="20"/>
    </w:rPr>
  </w:style>
  <w:style w:type="paragraph" w:customStyle="1" w:styleId="Stlus1">
    <w:name w:val="Stílus1"/>
    <w:basedOn w:val="Normalny"/>
    <w:uiPriority w:val="99"/>
    <w:rsid w:val="00CC430F"/>
    <w:pPr>
      <w:autoSpaceDE/>
      <w:autoSpaceDN/>
      <w:adjustRightInd/>
      <w:spacing w:after="0" w:line="240" w:lineRule="auto"/>
      <w:jc w:val="both"/>
    </w:pPr>
    <w:rPr>
      <w:rFonts w:ascii="Arial" w:hAnsi="Arial" w:cs="Times New Roman"/>
      <w:sz w:val="24"/>
      <w:szCs w:val="20"/>
    </w:rPr>
  </w:style>
  <w:style w:type="paragraph" w:styleId="Tekstpodstawowywcity3">
    <w:name w:val="Body Text Indent 3"/>
    <w:basedOn w:val="Normalny"/>
    <w:link w:val="Tekstpodstawowywcity3Znak"/>
    <w:uiPriority w:val="99"/>
    <w:rsid w:val="00CC430F"/>
    <w:pPr>
      <w:autoSpaceDE/>
      <w:autoSpaceDN/>
      <w:adjustRightInd/>
      <w:spacing w:after="0" w:line="240" w:lineRule="auto"/>
      <w:ind w:left="360" w:hanging="12"/>
      <w:jc w:val="both"/>
    </w:pPr>
    <w:rPr>
      <w:rFonts w:ascii="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CC430F"/>
    <w:rPr>
      <w:rFonts w:ascii="Times New Roman" w:hAnsi="Times New Roman" w:cs="Times New Roman"/>
      <w:sz w:val="24"/>
      <w:szCs w:val="24"/>
    </w:rPr>
  </w:style>
  <w:style w:type="paragraph" w:customStyle="1" w:styleId="NaglNwek1">
    <w:name w:val="NaglNwek 1"/>
    <w:basedOn w:val="Normalny"/>
    <w:next w:val="Normalny"/>
    <w:uiPriority w:val="99"/>
    <w:rsid w:val="00CC430F"/>
    <w:pPr>
      <w:keepNext/>
      <w:autoSpaceDE/>
      <w:autoSpaceDN/>
      <w:adjustRightInd/>
      <w:spacing w:after="0" w:line="360" w:lineRule="auto"/>
      <w:jc w:val="center"/>
    </w:pPr>
    <w:rPr>
      <w:rFonts w:ascii="Arial" w:hAnsi="Arial" w:cs="Times New Roman"/>
      <w:b/>
      <w:color w:val="000000"/>
      <w:sz w:val="32"/>
      <w:szCs w:val="20"/>
    </w:rPr>
  </w:style>
  <w:style w:type="paragraph" w:styleId="Tekstpodstawowywcity">
    <w:name w:val="Body Text Indent"/>
    <w:basedOn w:val="Normalny"/>
    <w:link w:val="TekstpodstawowywcityZnak"/>
    <w:uiPriority w:val="99"/>
    <w:rsid w:val="00CC430F"/>
    <w:pPr>
      <w:autoSpaceDE/>
      <w:autoSpaceDN/>
      <w:adjustRightInd/>
      <w:spacing w:after="120" w:line="240" w:lineRule="auto"/>
      <w:ind w:left="283"/>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CC430F"/>
    <w:rPr>
      <w:rFonts w:ascii="Times New Roman" w:hAnsi="Times New Roman" w:cs="Times New Roman"/>
      <w:sz w:val="24"/>
      <w:szCs w:val="24"/>
    </w:rPr>
  </w:style>
  <w:style w:type="paragraph" w:styleId="Tekstpodstawowy2">
    <w:name w:val="Body Text 2"/>
    <w:basedOn w:val="Normalny"/>
    <w:link w:val="Tekstpodstawowy2Znak"/>
    <w:uiPriority w:val="99"/>
    <w:rsid w:val="00CC430F"/>
    <w:pPr>
      <w:autoSpaceDE/>
      <w:autoSpaceDN/>
      <w:adjustRightInd/>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CC430F"/>
    <w:rPr>
      <w:rFonts w:ascii="Times New Roman" w:hAnsi="Times New Roman" w:cs="Times New Roman"/>
    </w:rPr>
  </w:style>
  <w:style w:type="paragraph" w:styleId="Tekstpodstawowywcity2">
    <w:name w:val="Body Text Indent 2"/>
    <w:basedOn w:val="Normalny"/>
    <w:link w:val="Tekstpodstawowywcity2Znak"/>
    <w:uiPriority w:val="99"/>
    <w:rsid w:val="00CC430F"/>
    <w:pPr>
      <w:autoSpaceDE/>
      <w:autoSpaceDN/>
      <w:adjustRightInd/>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CC430F"/>
    <w:rPr>
      <w:rFonts w:ascii="Times New Roman" w:hAnsi="Times New Roman" w:cs="Times New Roman"/>
      <w:sz w:val="24"/>
      <w:szCs w:val="24"/>
    </w:rPr>
  </w:style>
  <w:style w:type="paragraph" w:styleId="Tekstpodstawowy3">
    <w:name w:val="Body Text 3"/>
    <w:basedOn w:val="Normalny"/>
    <w:link w:val="Tekstpodstawowy3Znak"/>
    <w:rsid w:val="00CC430F"/>
    <w:pPr>
      <w:autoSpaceDE/>
      <w:autoSpaceDN/>
      <w:adjustRightInd/>
      <w:spacing w:after="120" w:line="240" w:lineRule="auto"/>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CC430F"/>
    <w:rPr>
      <w:rFonts w:ascii="Times New Roman" w:hAnsi="Times New Roman" w:cs="Times New Roman"/>
      <w:sz w:val="16"/>
      <w:szCs w:val="16"/>
    </w:rPr>
  </w:style>
  <w:style w:type="paragraph" w:styleId="Lista">
    <w:name w:val="List"/>
    <w:basedOn w:val="Tekstpodstawowy"/>
    <w:uiPriority w:val="99"/>
    <w:rsid w:val="00CC430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CC430F"/>
    <w:pPr>
      <w:autoSpaceDE w:val="0"/>
      <w:autoSpaceDN w:val="0"/>
      <w:adjustRightInd w:val="0"/>
    </w:pPr>
    <w:rPr>
      <w:rFonts w:ascii="Times New Roman" w:hAnsi="Times New Roman" w:cs="Times New Roman"/>
      <w:color w:val="000000"/>
      <w:sz w:val="24"/>
      <w:szCs w:val="24"/>
    </w:rPr>
  </w:style>
  <w:style w:type="paragraph" w:customStyle="1" w:styleId="ust">
    <w:name w:val="ust"/>
    <w:basedOn w:val="Default"/>
    <w:next w:val="Default"/>
    <w:rsid w:val="00CC430F"/>
    <w:rPr>
      <w:color w:val="auto"/>
    </w:rPr>
  </w:style>
  <w:style w:type="paragraph" w:styleId="Bezodstpw">
    <w:name w:val="No Spacing"/>
    <w:uiPriority w:val="99"/>
    <w:qFormat/>
    <w:rsid w:val="00CC430F"/>
    <w:pPr>
      <w:widowControl w:val="0"/>
      <w:suppressAutoHyphens/>
    </w:pPr>
    <w:rPr>
      <w:rFonts w:ascii="Times New Roman" w:eastAsia="Lucida Sans Unicode" w:hAnsi="Times New Roman" w:cs="Times New Roman"/>
      <w:sz w:val="24"/>
      <w:lang w:eastAsia="ar-SA"/>
    </w:rPr>
  </w:style>
  <w:style w:type="paragraph" w:customStyle="1" w:styleId="Tekstpodstawowy21">
    <w:name w:val="Tekst podstawowy 21"/>
    <w:basedOn w:val="Normalny"/>
    <w:uiPriority w:val="99"/>
    <w:rsid w:val="00CC430F"/>
    <w:pPr>
      <w:widowControl w:val="0"/>
      <w:suppressAutoHyphens/>
      <w:autoSpaceDE/>
      <w:autoSpaceDN/>
      <w:adjustRightInd/>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CC430F"/>
    <w:pPr>
      <w:autoSpaceDE/>
      <w:autoSpaceDN/>
      <w:adjustRightInd/>
      <w:spacing w:after="0" w:line="240" w:lineRule="auto"/>
      <w:jc w:val="center"/>
    </w:pPr>
    <w:rPr>
      <w:rFonts w:ascii="Times New Roman" w:hAnsi="Times New Roman" w:cs="Times New Roman"/>
      <w:b/>
      <w:sz w:val="26"/>
      <w:szCs w:val="20"/>
      <w:u w:val="single"/>
      <w:lang w:eastAsia="en-US"/>
    </w:rPr>
  </w:style>
  <w:style w:type="character" w:customStyle="1" w:styleId="TytuZnak">
    <w:name w:val="Tytuł Znak"/>
    <w:basedOn w:val="Domylnaczcionkaakapitu"/>
    <w:link w:val="Tytu"/>
    <w:uiPriority w:val="99"/>
    <w:rsid w:val="00CC430F"/>
    <w:rPr>
      <w:rFonts w:ascii="Times New Roman" w:hAnsi="Times New Roman" w:cs="Times New Roman"/>
      <w:b/>
      <w:sz w:val="26"/>
      <w:u w:val="single"/>
      <w:lang w:eastAsia="en-US"/>
    </w:rPr>
  </w:style>
  <w:style w:type="character" w:styleId="Numerstrony">
    <w:name w:val="page number"/>
    <w:basedOn w:val="Domylnaczcionkaakapitu"/>
    <w:uiPriority w:val="99"/>
    <w:rsid w:val="00CC430F"/>
  </w:style>
  <w:style w:type="paragraph" w:customStyle="1" w:styleId="Nagwektabeli">
    <w:name w:val="Nagłówek tabeli"/>
    <w:basedOn w:val="Normalny"/>
    <w:uiPriority w:val="99"/>
    <w:rsid w:val="00CC430F"/>
    <w:pPr>
      <w:widowControl w:val="0"/>
      <w:suppressLineNumbers/>
      <w:suppressAutoHyphens/>
      <w:autoSpaceDE/>
      <w:autoSpaceDN/>
      <w:adjustRightInd/>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wcity21">
    <w:name w:val="Tekst podstawowy wcięty 21"/>
    <w:basedOn w:val="Normalny"/>
    <w:uiPriority w:val="99"/>
    <w:rsid w:val="00CC430F"/>
    <w:pPr>
      <w:widowControl w:val="0"/>
      <w:suppressAutoHyphens/>
      <w:autoSpaceDE/>
      <w:autoSpaceDN/>
      <w:adjustRightInd/>
      <w:spacing w:after="120" w:line="480" w:lineRule="auto"/>
      <w:ind w:left="283"/>
    </w:pPr>
    <w:rPr>
      <w:rFonts w:ascii="Times New Roman" w:eastAsia="Lucida Sans Unicode" w:hAnsi="Times New Roman" w:cs="Times New Roman"/>
      <w:sz w:val="24"/>
      <w:szCs w:val="20"/>
      <w:lang w:eastAsia="ar-SA"/>
    </w:rPr>
  </w:style>
  <w:style w:type="paragraph" w:styleId="Nagwekspisutreci">
    <w:name w:val="TOC Heading"/>
    <w:basedOn w:val="Nagwek1"/>
    <w:next w:val="Normalny"/>
    <w:uiPriority w:val="99"/>
    <w:qFormat/>
    <w:rsid w:val="00CC430F"/>
    <w:pPr>
      <w:keepLines/>
      <w:spacing w:before="480" w:after="0" w:line="276" w:lineRule="auto"/>
      <w:outlineLvl w:val="9"/>
    </w:pPr>
    <w:rPr>
      <w:rFonts w:ascii="Cambria" w:hAnsi="Cambria"/>
      <w:color w:val="365F91"/>
      <w:kern w:val="0"/>
      <w:sz w:val="28"/>
      <w:szCs w:val="28"/>
    </w:rPr>
  </w:style>
  <w:style w:type="paragraph" w:styleId="Spistreci2">
    <w:name w:val="toc 2"/>
    <w:basedOn w:val="Normalny"/>
    <w:next w:val="Normalny"/>
    <w:autoRedefine/>
    <w:uiPriority w:val="99"/>
    <w:unhideWhenUsed/>
    <w:qFormat/>
    <w:rsid w:val="00CC430F"/>
    <w:pPr>
      <w:autoSpaceDE/>
      <w:autoSpaceDN/>
      <w:adjustRightInd/>
      <w:spacing w:after="0" w:line="240" w:lineRule="auto"/>
      <w:ind w:left="240"/>
    </w:pPr>
    <w:rPr>
      <w:rFonts w:ascii="Times New Roman" w:hAnsi="Times New Roman" w:cs="Times New Roman"/>
      <w:sz w:val="24"/>
      <w:szCs w:val="24"/>
    </w:rPr>
  </w:style>
  <w:style w:type="paragraph" w:styleId="Spistreci3">
    <w:name w:val="toc 3"/>
    <w:basedOn w:val="Normalny"/>
    <w:next w:val="Normalny"/>
    <w:autoRedefine/>
    <w:uiPriority w:val="39"/>
    <w:unhideWhenUsed/>
    <w:qFormat/>
    <w:rsid w:val="00CC430F"/>
    <w:pPr>
      <w:tabs>
        <w:tab w:val="right" w:leader="dot" w:pos="9628"/>
      </w:tabs>
      <w:autoSpaceDE/>
      <w:autoSpaceDN/>
      <w:adjustRightInd/>
      <w:spacing w:after="0" w:line="240" w:lineRule="auto"/>
      <w:ind w:left="567"/>
    </w:pPr>
    <w:rPr>
      <w:rFonts w:ascii="Times New Roman" w:hAnsi="Times New Roman" w:cs="Times New Roman"/>
      <w:sz w:val="24"/>
      <w:szCs w:val="24"/>
    </w:rPr>
  </w:style>
  <w:style w:type="paragraph" w:styleId="Spistreci1">
    <w:name w:val="toc 1"/>
    <w:basedOn w:val="Normalny"/>
    <w:next w:val="Normalny"/>
    <w:autoRedefine/>
    <w:uiPriority w:val="39"/>
    <w:unhideWhenUsed/>
    <w:qFormat/>
    <w:rsid w:val="00CC430F"/>
    <w:pPr>
      <w:tabs>
        <w:tab w:val="right" w:leader="dot" w:pos="9628"/>
      </w:tabs>
      <w:autoSpaceDE/>
      <w:autoSpaceDN/>
      <w:adjustRightInd/>
      <w:spacing w:after="100"/>
      <w:jc w:val="both"/>
    </w:pPr>
    <w:rPr>
      <w:rFonts w:cs="Times New Roman"/>
      <w:lang w:eastAsia="en-US"/>
    </w:rPr>
  </w:style>
  <w:style w:type="paragraph" w:customStyle="1" w:styleId="Akapitzlist1">
    <w:name w:val="Akapit z listą1"/>
    <w:aliases w:val="normalny tekst"/>
    <w:basedOn w:val="Normalny"/>
    <w:link w:val="AkapitzlistZnak"/>
    <w:uiPriority w:val="34"/>
    <w:qFormat/>
    <w:rsid w:val="00CC430F"/>
    <w:pPr>
      <w:widowControl w:val="0"/>
      <w:suppressAutoHyphens/>
      <w:autoSpaceDE/>
      <w:autoSpaceDN/>
      <w:adjustRightInd/>
      <w:spacing w:after="0" w:line="240" w:lineRule="auto"/>
      <w:ind w:left="720"/>
      <w:contextualSpacing/>
    </w:pPr>
    <w:rPr>
      <w:rFonts w:ascii="Times New Roman" w:eastAsia="DejaVu Sans" w:hAnsi="Times New Roman" w:cs="Times New Roman"/>
      <w:kern w:val="1"/>
      <w:sz w:val="24"/>
      <w:szCs w:val="24"/>
      <w:lang w:eastAsia="ar-SA"/>
    </w:rPr>
  </w:style>
  <w:style w:type="character" w:customStyle="1" w:styleId="AkapitzlistZnak">
    <w:name w:val="Akapit z listą Znak"/>
    <w:aliases w:val="normalny tekst Znak"/>
    <w:link w:val="Akapitzlist1"/>
    <w:uiPriority w:val="34"/>
    <w:locked/>
    <w:rsid w:val="00CC430F"/>
    <w:rPr>
      <w:rFonts w:ascii="Times New Roman" w:eastAsia="DejaVu Sans" w:hAnsi="Times New Roman" w:cs="Times New Roman"/>
      <w:kern w:val="1"/>
      <w:sz w:val="24"/>
      <w:szCs w:val="24"/>
      <w:lang w:eastAsia="ar-SA"/>
    </w:rPr>
  </w:style>
  <w:style w:type="paragraph" w:customStyle="1" w:styleId="Znak">
    <w:name w:val="Znak"/>
    <w:basedOn w:val="Normalny"/>
    <w:rsid w:val="00CC430F"/>
    <w:pPr>
      <w:autoSpaceDE/>
      <w:autoSpaceDN/>
      <w:adjustRightInd/>
      <w:spacing w:after="0" w:line="240" w:lineRule="auto"/>
    </w:pPr>
    <w:rPr>
      <w:rFonts w:ascii="Times New Roman" w:hAnsi="Times New Roman" w:cs="Times New Roman"/>
      <w:sz w:val="24"/>
      <w:szCs w:val="24"/>
    </w:rPr>
  </w:style>
  <w:style w:type="paragraph" w:customStyle="1" w:styleId="Zawartotabeli">
    <w:name w:val="Zawartość tabeli"/>
    <w:basedOn w:val="Normalny"/>
    <w:rsid w:val="00CC430F"/>
    <w:pPr>
      <w:widowControl w:val="0"/>
      <w:suppressLineNumbers/>
      <w:suppressAutoHyphens/>
      <w:autoSpaceDE/>
      <w:autoSpaceDN/>
      <w:adjustRightInd/>
      <w:spacing w:after="0" w:line="240" w:lineRule="auto"/>
    </w:pPr>
    <w:rPr>
      <w:rFonts w:ascii="Times New Roman" w:eastAsia="DejaVu Sans" w:hAnsi="Times New Roman" w:cs="Times New Roman"/>
      <w:kern w:val="1"/>
      <w:sz w:val="24"/>
      <w:szCs w:val="24"/>
      <w:lang w:eastAsia="ar-SA"/>
    </w:rPr>
  </w:style>
  <w:style w:type="paragraph" w:customStyle="1" w:styleId="Tekstpodstawowy22">
    <w:name w:val="Tekst podstawowy 22"/>
    <w:basedOn w:val="Normalny"/>
    <w:rsid w:val="00CC430F"/>
    <w:pPr>
      <w:widowControl w:val="0"/>
      <w:autoSpaceDE/>
      <w:autoSpaceDN/>
      <w:adjustRightInd/>
      <w:spacing w:after="120" w:line="240" w:lineRule="auto"/>
    </w:pPr>
    <w:rPr>
      <w:rFonts w:ascii="Arial" w:hAnsi="Arial" w:cs="Times New Roman"/>
      <w:b/>
      <w:sz w:val="24"/>
      <w:szCs w:val="20"/>
    </w:rPr>
  </w:style>
  <w:style w:type="paragraph" w:customStyle="1" w:styleId="Standard">
    <w:name w:val="Standard"/>
    <w:link w:val="StandardZnak"/>
    <w:rsid w:val="00CC430F"/>
    <w:pPr>
      <w:autoSpaceDE w:val="0"/>
      <w:autoSpaceDN w:val="0"/>
      <w:adjustRightInd w:val="0"/>
    </w:pPr>
    <w:rPr>
      <w:rFonts w:eastAsia="Calibri" w:cs="Times New Roman"/>
      <w:sz w:val="24"/>
      <w:szCs w:val="24"/>
    </w:rPr>
  </w:style>
  <w:style w:type="character" w:customStyle="1" w:styleId="StandardZnak">
    <w:name w:val="Standard Znak"/>
    <w:link w:val="Standard"/>
    <w:rsid w:val="00CC430F"/>
    <w:rPr>
      <w:rFonts w:eastAsia="Calibri" w:cs="Times New Roman"/>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CC430F"/>
    <w:pPr>
      <w:autoSpaceDE/>
      <w:autoSpaceDN/>
      <w:adjustRightInd/>
      <w:spacing w:after="0" w:line="240" w:lineRule="auto"/>
    </w:pPr>
    <w:rPr>
      <w:rFonts w:ascii="Times New Roman" w:hAnsi="Times New Roman" w:cs="Times New Roman"/>
      <w:sz w:val="24"/>
      <w:szCs w:val="24"/>
    </w:rPr>
  </w:style>
  <w:style w:type="character" w:customStyle="1" w:styleId="PlandokumentuZnak">
    <w:name w:val="Plan dokumentu Znak"/>
    <w:uiPriority w:val="99"/>
    <w:semiHidden/>
    <w:rsid w:val="00CC430F"/>
    <w:rPr>
      <w:rFonts w:ascii="Tahoma" w:eastAsia="Times New Roman" w:hAnsi="Tahoma" w:cs="Tahoma"/>
      <w:shd w:val="clear" w:color="auto" w:fill="000080"/>
    </w:rPr>
  </w:style>
  <w:style w:type="paragraph" w:customStyle="1" w:styleId="xl56">
    <w:name w:val="xl56"/>
    <w:basedOn w:val="Normalny"/>
    <w:uiPriority w:val="99"/>
    <w:rsid w:val="00CC430F"/>
    <w:pPr>
      <w:autoSpaceDE/>
      <w:autoSpaceDN/>
      <w:adjustRightInd/>
      <w:spacing w:before="100" w:beforeAutospacing="1" w:after="100" w:afterAutospacing="1" w:line="240" w:lineRule="auto"/>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CC430F"/>
    <w:pPr>
      <w:overflowPunct w:val="0"/>
      <w:spacing w:after="0" w:line="240" w:lineRule="auto"/>
      <w:jc w:val="both"/>
    </w:pPr>
    <w:rPr>
      <w:rFonts w:ascii="Times New Roman" w:hAnsi="Times New Roman" w:cs="Times New Roman"/>
      <w:b/>
      <w:sz w:val="24"/>
      <w:szCs w:val="20"/>
    </w:rPr>
  </w:style>
  <w:style w:type="paragraph" w:customStyle="1" w:styleId="Standardowytekst">
    <w:name w:val="Standardowy.tekst"/>
    <w:uiPriority w:val="99"/>
    <w:rsid w:val="00CC430F"/>
    <w:pPr>
      <w:overflowPunct w:val="0"/>
      <w:autoSpaceDE w:val="0"/>
      <w:autoSpaceDN w:val="0"/>
      <w:adjustRightInd w:val="0"/>
      <w:jc w:val="both"/>
      <w:textAlignment w:val="baseline"/>
    </w:pPr>
    <w:rPr>
      <w:rFonts w:ascii="Times New Roman" w:hAnsi="Times New Roman" w:cs="Times New Roman"/>
    </w:rPr>
  </w:style>
  <w:style w:type="character" w:customStyle="1" w:styleId="tekstdokbold">
    <w:name w:val="tekst dok. bold"/>
    <w:rsid w:val="00CC430F"/>
    <w:rPr>
      <w:b/>
      <w:bCs/>
    </w:rPr>
  </w:style>
  <w:style w:type="paragraph" w:styleId="Zwykytekst">
    <w:name w:val="Plain Text"/>
    <w:basedOn w:val="Normalny"/>
    <w:link w:val="ZwykytekstZnak"/>
    <w:uiPriority w:val="99"/>
    <w:rsid w:val="00CC430F"/>
    <w:pPr>
      <w:autoSpaceDE/>
      <w:autoSpaceDN/>
      <w:adjustRightInd/>
      <w:spacing w:after="0" w:line="240" w:lineRule="auto"/>
    </w:pPr>
    <w:rPr>
      <w:rFonts w:ascii="Courier New" w:hAnsi="Courier New" w:cs="Times New Roman"/>
      <w:sz w:val="20"/>
      <w:szCs w:val="20"/>
      <w:lang w:eastAsia="en-US"/>
    </w:rPr>
  </w:style>
  <w:style w:type="character" w:customStyle="1" w:styleId="ZwykytekstZnak">
    <w:name w:val="Zwykły tekst Znak"/>
    <w:basedOn w:val="Domylnaczcionkaakapitu"/>
    <w:link w:val="Zwykytekst"/>
    <w:uiPriority w:val="99"/>
    <w:rsid w:val="00CC430F"/>
    <w:rPr>
      <w:rFonts w:ascii="Courier New" w:hAnsi="Courier New" w:cs="Times New Roman"/>
      <w:lang w:eastAsia="en-US"/>
    </w:rPr>
  </w:style>
  <w:style w:type="paragraph" w:customStyle="1" w:styleId="Zwykytekst1">
    <w:name w:val="Zwykły tekst1"/>
    <w:basedOn w:val="Normalny"/>
    <w:rsid w:val="00CC430F"/>
    <w:pPr>
      <w:suppressAutoHyphens/>
      <w:autoSpaceDE/>
      <w:autoSpaceDN/>
      <w:adjustRightInd/>
      <w:spacing w:after="0" w:line="240" w:lineRule="auto"/>
    </w:pPr>
    <w:rPr>
      <w:rFonts w:ascii="Courier New" w:hAnsi="Courier New" w:cs="Courier New"/>
      <w:sz w:val="20"/>
      <w:szCs w:val="20"/>
      <w:lang w:eastAsia="ar-SA"/>
    </w:rPr>
  </w:style>
  <w:style w:type="paragraph" w:customStyle="1" w:styleId="Style3">
    <w:name w:val="Style3"/>
    <w:basedOn w:val="Normalny"/>
    <w:uiPriority w:val="99"/>
    <w:rsid w:val="00CC430F"/>
    <w:pPr>
      <w:widowControl w:val="0"/>
      <w:spacing w:after="0" w:line="274" w:lineRule="exact"/>
      <w:ind w:hanging="288"/>
    </w:pPr>
    <w:rPr>
      <w:rFonts w:ascii="Times New Roman" w:hAnsi="Times New Roman" w:cs="Times New Roman"/>
      <w:sz w:val="24"/>
      <w:szCs w:val="24"/>
    </w:rPr>
  </w:style>
  <w:style w:type="paragraph" w:customStyle="1" w:styleId="Style5">
    <w:name w:val="Style5"/>
    <w:basedOn w:val="Normalny"/>
    <w:uiPriority w:val="99"/>
    <w:rsid w:val="00CC430F"/>
    <w:pPr>
      <w:widowControl w:val="0"/>
      <w:spacing w:after="0" w:line="278" w:lineRule="exact"/>
      <w:ind w:firstLine="701"/>
    </w:pPr>
    <w:rPr>
      <w:rFonts w:ascii="Times New Roman" w:hAnsi="Times New Roman" w:cs="Times New Roman"/>
      <w:sz w:val="24"/>
      <w:szCs w:val="24"/>
    </w:rPr>
  </w:style>
  <w:style w:type="character" w:customStyle="1" w:styleId="FontStyle39">
    <w:name w:val="Font Style39"/>
    <w:uiPriority w:val="99"/>
    <w:rsid w:val="00CC430F"/>
    <w:rPr>
      <w:rFonts w:ascii="Times New Roman" w:hAnsi="Times New Roman" w:cs="Times New Roman"/>
      <w:color w:val="000000"/>
      <w:sz w:val="22"/>
      <w:szCs w:val="22"/>
    </w:rPr>
  </w:style>
  <w:style w:type="character" w:customStyle="1" w:styleId="FontStyle17">
    <w:name w:val="Font Style17"/>
    <w:uiPriority w:val="99"/>
    <w:rsid w:val="00CC430F"/>
    <w:rPr>
      <w:rFonts w:ascii="Arial" w:hAnsi="Arial" w:cs="Arial"/>
      <w:b/>
      <w:bCs/>
      <w:color w:val="000000"/>
      <w:sz w:val="20"/>
      <w:szCs w:val="20"/>
    </w:rPr>
  </w:style>
  <w:style w:type="character" w:customStyle="1" w:styleId="FontStyle18">
    <w:name w:val="Font Style18"/>
    <w:uiPriority w:val="99"/>
    <w:rsid w:val="00CC430F"/>
    <w:rPr>
      <w:rFonts w:ascii="Arial" w:hAnsi="Arial" w:cs="Arial"/>
      <w:color w:val="000000"/>
      <w:sz w:val="20"/>
      <w:szCs w:val="20"/>
    </w:rPr>
  </w:style>
  <w:style w:type="paragraph" w:styleId="NormalnyWeb">
    <w:name w:val="Normal (Web)"/>
    <w:basedOn w:val="Normalny"/>
    <w:uiPriority w:val="99"/>
    <w:rsid w:val="00CC430F"/>
    <w:pPr>
      <w:autoSpaceDE/>
      <w:autoSpaceDN/>
      <w:adjustRightInd/>
      <w:spacing w:before="100" w:beforeAutospacing="1" w:after="119" w:line="240" w:lineRule="auto"/>
    </w:pPr>
    <w:rPr>
      <w:rFonts w:ascii="Times New Roman" w:hAnsi="Times New Roman" w:cs="Times New Roman"/>
      <w:sz w:val="24"/>
      <w:szCs w:val="24"/>
    </w:rPr>
  </w:style>
  <w:style w:type="paragraph" w:customStyle="1" w:styleId="Style8">
    <w:name w:val="Style8"/>
    <w:basedOn w:val="Normalny"/>
    <w:uiPriority w:val="99"/>
    <w:rsid w:val="00CC430F"/>
    <w:pPr>
      <w:widowControl w:val="0"/>
      <w:spacing w:after="0" w:line="278" w:lineRule="exact"/>
      <w:jc w:val="both"/>
    </w:pPr>
    <w:rPr>
      <w:rFonts w:ascii="Times New Roman" w:hAnsi="Times New Roman" w:cs="Times New Roman"/>
      <w:sz w:val="24"/>
      <w:szCs w:val="24"/>
    </w:rPr>
  </w:style>
  <w:style w:type="paragraph" w:customStyle="1" w:styleId="Style14">
    <w:name w:val="Style14"/>
    <w:basedOn w:val="Normalny"/>
    <w:uiPriority w:val="99"/>
    <w:rsid w:val="00CC430F"/>
    <w:pPr>
      <w:widowControl w:val="0"/>
      <w:spacing w:after="0" w:line="240" w:lineRule="auto"/>
    </w:pPr>
    <w:rPr>
      <w:rFonts w:ascii="Times New Roman" w:hAnsi="Times New Roman" w:cs="Times New Roman"/>
      <w:sz w:val="24"/>
      <w:szCs w:val="24"/>
    </w:rPr>
  </w:style>
  <w:style w:type="character" w:customStyle="1" w:styleId="FontStyle37">
    <w:name w:val="Font Style37"/>
    <w:uiPriority w:val="99"/>
    <w:rsid w:val="00CC430F"/>
    <w:rPr>
      <w:rFonts w:ascii="Times New Roman" w:hAnsi="Times New Roman" w:cs="Times New Roman"/>
      <w:b/>
      <w:bCs/>
      <w:color w:val="000000"/>
      <w:sz w:val="26"/>
      <w:szCs w:val="26"/>
    </w:rPr>
  </w:style>
  <w:style w:type="paragraph" w:customStyle="1" w:styleId="xl24">
    <w:name w:val="xl24"/>
    <w:basedOn w:val="Normalny"/>
    <w:uiPriority w:val="99"/>
    <w:rsid w:val="00CC430F"/>
    <w:pPr>
      <w:autoSpaceDE/>
      <w:autoSpaceDN/>
      <w:adjustRightInd/>
      <w:spacing w:before="100" w:after="100" w:line="240" w:lineRule="auto"/>
      <w:jc w:val="center"/>
    </w:pPr>
    <w:rPr>
      <w:rFonts w:ascii="Arial Unicode MS" w:eastAsia="Arial Unicode MS" w:hAnsi="Arial Unicode MS" w:cs="Arial Unicode MS"/>
      <w:sz w:val="24"/>
      <w:szCs w:val="24"/>
    </w:rPr>
  </w:style>
  <w:style w:type="character" w:customStyle="1" w:styleId="text1">
    <w:name w:val="text1"/>
    <w:rsid w:val="00CC430F"/>
    <w:rPr>
      <w:rFonts w:ascii="Verdana" w:hAnsi="Verdana" w:cs="Verdana"/>
      <w:color w:val="000000"/>
      <w:sz w:val="20"/>
      <w:szCs w:val="20"/>
    </w:rPr>
  </w:style>
  <w:style w:type="paragraph" w:customStyle="1" w:styleId="TEKSTNORMALNY">
    <w:name w:val="TEKST NORMALNY"/>
    <w:basedOn w:val="Normalny"/>
    <w:autoRedefine/>
    <w:uiPriority w:val="99"/>
    <w:rsid w:val="00CC430F"/>
    <w:pPr>
      <w:numPr>
        <w:ilvl w:val="1"/>
        <w:numId w:val="4"/>
      </w:numPr>
      <w:autoSpaceDE/>
      <w:autoSpaceDN/>
      <w:adjustRightInd/>
      <w:spacing w:before="120" w:after="0" w:line="240" w:lineRule="auto"/>
      <w:jc w:val="both"/>
    </w:pPr>
    <w:rPr>
      <w:rFonts w:ascii="Tahoma" w:hAnsi="Tahoma" w:cs="Tahoma"/>
      <w:sz w:val="18"/>
      <w:szCs w:val="18"/>
    </w:rPr>
  </w:style>
  <w:style w:type="paragraph" w:customStyle="1" w:styleId="content1">
    <w:name w:val="content1"/>
    <w:basedOn w:val="Normalny"/>
    <w:uiPriority w:val="99"/>
    <w:rsid w:val="00CC430F"/>
    <w:pPr>
      <w:autoSpaceDE/>
      <w:autoSpaceDN/>
      <w:adjustRightInd/>
      <w:spacing w:after="0" w:line="240" w:lineRule="auto"/>
      <w:ind w:right="272"/>
    </w:pPr>
    <w:rPr>
      <w:rFonts w:ascii="Times New Roman" w:hAnsi="Times New Roman" w:cs="Times New Roman"/>
      <w:sz w:val="24"/>
      <w:szCs w:val="24"/>
    </w:rPr>
  </w:style>
  <w:style w:type="character" w:styleId="Uwydatnienie">
    <w:name w:val="Emphasis"/>
    <w:uiPriority w:val="99"/>
    <w:qFormat/>
    <w:rsid w:val="00CC430F"/>
    <w:rPr>
      <w:b/>
      <w:bCs/>
    </w:rPr>
  </w:style>
  <w:style w:type="paragraph" w:customStyle="1" w:styleId="Tekstkomentarza2">
    <w:name w:val="Tekst komentarza2"/>
    <w:basedOn w:val="Normalny"/>
    <w:uiPriority w:val="99"/>
    <w:rsid w:val="00CC430F"/>
    <w:pPr>
      <w:suppressAutoHyphens/>
      <w:autoSpaceDE/>
      <w:autoSpaceDN/>
      <w:adjustRightInd/>
      <w:spacing w:after="0" w:line="240" w:lineRule="auto"/>
      <w:jc w:val="both"/>
    </w:pPr>
    <w:rPr>
      <w:rFonts w:ascii="Times New Roman" w:hAnsi="Times New Roman" w:cs="Times New Roman"/>
      <w:lang w:eastAsia="zh-CN"/>
    </w:rPr>
  </w:style>
  <w:style w:type="paragraph" w:customStyle="1" w:styleId="Style9">
    <w:name w:val="Style9"/>
    <w:basedOn w:val="Normalny"/>
    <w:uiPriority w:val="99"/>
    <w:rsid w:val="00CC430F"/>
    <w:pPr>
      <w:widowControl w:val="0"/>
      <w:spacing w:after="0" w:line="254" w:lineRule="exact"/>
      <w:jc w:val="both"/>
    </w:pPr>
    <w:rPr>
      <w:rFonts w:ascii="Arial" w:hAnsi="Arial" w:cs="Arial"/>
      <w:sz w:val="24"/>
      <w:szCs w:val="24"/>
    </w:rPr>
  </w:style>
  <w:style w:type="paragraph" w:customStyle="1" w:styleId="Style6">
    <w:name w:val="Style6"/>
    <w:basedOn w:val="Normalny"/>
    <w:uiPriority w:val="99"/>
    <w:rsid w:val="00CC430F"/>
    <w:pPr>
      <w:widowControl w:val="0"/>
      <w:spacing w:after="0" w:line="240" w:lineRule="auto"/>
      <w:jc w:val="both"/>
    </w:pPr>
    <w:rPr>
      <w:rFonts w:ascii="Arial" w:hAnsi="Arial" w:cs="Arial"/>
      <w:sz w:val="24"/>
      <w:szCs w:val="24"/>
    </w:rPr>
  </w:style>
  <w:style w:type="paragraph" w:customStyle="1" w:styleId="Style10">
    <w:name w:val="Style10"/>
    <w:basedOn w:val="Normalny"/>
    <w:uiPriority w:val="99"/>
    <w:rsid w:val="00CC430F"/>
    <w:pPr>
      <w:widowControl w:val="0"/>
      <w:spacing w:after="0" w:line="240" w:lineRule="auto"/>
      <w:jc w:val="right"/>
    </w:pPr>
    <w:rPr>
      <w:rFonts w:ascii="Times New Roman" w:hAnsi="Times New Roman" w:cs="Times New Roman"/>
      <w:sz w:val="24"/>
      <w:szCs w:val="24"/>
    </w:rPr>
  </w:style>
  <w:style w:type="character" w:customStyle="1" w:styleId="FontStyle38">
    <w:name w:val="Font Style38"/>
    <w:uiPriority w:val="99"/>
    <w:rsid w:val="00CC430F"/>
    <w:rPr>
      <w:rFonts w:ascii="Times New Roman" w:hAnsi="Times New Roman" w:cs="Times New Roman"/>
      <w:b/>
      <w:bCs/>
      <w:color w:val="000000"/>
      <w:sz w:val="22"/>
      <w:szCs w:val="22"/>
    </w:rPr>
  </w:style>
  <w:style w:type="paragraph" w:customStyle="1" w:styleId="Style1">
    <w:name w:val="Style1"/>
    <w:basedOn w:val="Normalny"/>
    <w:uiPriority w:val="99"/>
    <w:rsid w:val="00CC430F"/>
    <w:pPr>
      <w:widowControl w:val="0"/>
      <w:spacing w:after="0" w:line="283" w:lineRule="exact"/>
      <w:jc w:val="center"/>
    </w:pPr>
    <w:rPr>
      <w:rFonts w:ascii="Times New Roman" w:hAnsi="Times New Roman" w:cs="Times New Roman"/>
      <w:sz w:val="24"/>
      <w:szCs w:val="24"/>
    </w:rPr>
  </w:style>
  <w:style w:type="paragraph" w:customStyle="1" w:styleId="Style12">
    <w:name w:val="Style12"/>
    <w:basedOn w:val="Normalny"/>
    <w:uiPriority w:val="99"/>
    <w:rsid w:val="00CC430F"/>
    <w:pPr>
      <w:widowControl w:val="0"/>
      <w:spacing w:after="0" w:line="274" w:lineRule="exact"/>
      <w:ind w:hanging="298"/>
    </w:pPr>
    <w:rPr>
      <w:rFonts w:ascii="Times New Roman" w:hAnsi="Times New Roman" w:cs="Times New Roman"/>
      <w:sz w:val="24"/>
      <w:szCs w:val="24"/>
    </w:rPr>
  </w:style>
  <w:style w:type="paragraph" w:customStyle="1" w:styleId="Style11">
    <w:name w:val="Style11"/>
    <w:basedOn w:val="Normalny"/>
    <w:uiPriority w:val="99"/>
    <w:rsid w:val="00CC430F"/>
    <w:pPr>
      <w:widowControl w:val="0"/>
      <w:spacing w:after="0" w:line="240" w:lineRule="auto"/>
      <w:jc w:val="both"/>
    </w:pPr>
    <w:rPr>
      <w:rFonts w:ascii="Times New Roman" w:hAnsi="Times New Roman" w:cs="Times New Roman"/>
      <w:sz w:val="24"/>
      <w:szCs w:val="24"/>
    </w:rPr>
  </w:style>
  <w:style w:type="character" w:customStyle="1" w:styleId="WW8Num41z0">
    <w:name w:val="WW8Num41z0"/>
    <w:uiPriority w:val="99"/>
    <w:rsid w:val="00CC430F"/>
    <w:rPr>
      <w:b/>
      <w:bCs/>
    </w:rPr>
  </w:style>
  <w:style w:type="character" w:styleId="UyteHipercze">
    <w:name w:val="FollowedHyperlink"/>
    <w:uiPriority w:val="99"/>
    <w:semiHidden/>
    <w:unhideWhenUsed/>
    <w:rsid w:val="00CC430F"/>
    <w:rPr>
      <w:color w:val="800080"/>
      <w:u w:val="single"/>
    </w:rPr>
  </w:style>
  <w:style w:type="character" w:customStyle="1" w:styleId="dane1">
    <w:name w:val="dane1"/>
    <w:rsid w:val="00CC430F"/>
    <w:rPr>
      <w:color w:val="0000CD"/>
    </w:rPr>
  </w:style>
  <w:style w:type="paragraph" w:customStyle="1" w:styleId="Akapitzlist2">
    <w:name w:val="Akapit z listą2"/>
    <w:basedOn w:val="Normalny"/>
    <w:rsid w:val="00CC430F"/>
    <w:pPr>
      <w:autoSpaceDE/>
      <w:autoSpaceDN/>
      <w:adjustRightInd/>
      <w:spacing w:after="0" w:line="240" w:lineRule="auto"/>
      <w:ind w:left="720"/>
    </w:pPr>
    <w:rPr>
      <w:rFonts w:ascii="Times New Roman" w:eastAsia="Calibri" w:hAnsi="Times New Roman" w:cs="Times New Roman"/>
      <w:sz w:val="24"/>
      <w:szCs w:val="24"/>
    </w:rPr>
  </w:style>
  <w:style w:type="paragraph" w:styleId="Mapadokumentu">
    <w:name w:val="Document Map"/>
    <w:basedOn w:val="Normalny"/>
    <w:link w:val="MapadokumentuZnak"/>
    <w:uiPriority w:val="99"/>
    <w:semiHidden/>
    <w:unhideWhenUsed/>
    <w:rsid w:val="00CC430F"/>
    <w:pPr>
      <w:autoSpaceDE/>
      <w:autoSpaceDN/>
      <w:adjustRightInd/>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CC430F"/>
    <w:rPr>
      <w:rFonts w:ascii="Segoe UI" w:hAnsi="Segoe UI" w:cs="Segoe UI"/>
      <w:sz w:val="16"/>
      <w:szCs w:val="16"/>
    </w:rPr>
  </w:style>
  <w:style w:type="paragraph" w:customStyle="1" w:styleId="Akapitzlist3">
    <w:name w:val="Akapit z listą3"/>
    <w:basedOn w:val="Normalny"/>
    <w:rsid w:val="00CC430F"/>
    <w:pPr>
      <w:autoSpaceDE/>
      <w:autoSpaceDN/>
      <w:adjustRightInd/>
      <w:spacing w:after="0" w:line="240" w:lineRule="auto"/>
      <w:ind w:left="720"/>
    </w:pPr>
    <w:rPr>
      <w:rFonts w:ascii="Times New Roman" w:eastAsia="Calibri" w:hAnsi="Times New Roman" w:cs="Times New Roman"/>
      <w:sz w:val="24"/>
      <w:szCs w:val="24"/>
    </w:rPr>
  </w:style>
  <w:style w:type="character" w:customStyle="1" w:styleId="alb">
    <w:name w:val="a_lb"/>
    <w:basedOn w:val="Domylnaczcionkaakapitu"/>
    <w:rsid w:val="00CC430F"/>
  </w:style>
  <w:style w:type="character" w:customStyle="1" w:styleId="Domylnaczcionkaakapitu1">
    <w:name w:val="Domyślna czcionka akapitu1"/>
    <w:uiPriority w:val="99"/>
    <w:rsid w:val="00CC430F"/>
  </w:style>
  <w:style w:type="paragraph" w:customStyle="1" w:styleId="Wypunktowanie">
    <w:name w:val="Wypunktowanie"/>
    <w:basedOn w:val="Normalny"/>
    <w:uiPriority w:val="99"/>
    <w:rsid w:val="00CC430F"/>
    <w:pPr>
      <w:tabs>
        <w:tab w:val="left" w:pos="1721"/>
      </w:tabs>
      <w:suppressAutoHyphens/>
      <w:autoSpaceDE/>
      <w:autoSpaceDN/>
      <w:adjustRightInd/>
      <w:spacing w:after="0" w:line="100" w:lineRule="atLeast"/>
      <w:ind w:left="1361" w:hanging="340"/>
      <w:jc w:val="both"/>
      <w:textAlignment w:val="baseline"/>
    </w:pPr>
    <w:rPr>
      <w:rFonts w:ascii="Arial" w:hAnsi="Arial" w:cs="Arial"/>
      <w:color w:val="000000"/>
      <w:kern w:val="1"/>
      <w:sz w:val="24"/>
      <w:szCs w:val="24"/>
      <w:lang w:eastAsia="hi-IN" w:bidi="hi-IN"/>
    </w:rPr>
  </w:style>
  <w:style w:type="table" w:customStyle="1" w:styleId="Tabela-Siatka1">
    <w:name w:val="Tabela - Siatka1"/>
    <w:basedOn w:val="Standardowy"/>
    <w:next w:val="Tabela-Siatka"/>
    <w:rsid w:val="00CC430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C430F"/>
  </w:style>
  <w:style w:type="table" w:customStyle="1" w:styleId="Tabela-Siatka2">
    <w:name w:val="Tabela - Siatka2"/>
    <w:basedOn w:val="Standardowy"/>
    <w:next w:val="Tabela-Siatka"/>
    <w:rsid w:val="00CC43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4776">
      <w:marLeft w:val="0"/>
      <w:marRight w:val="0"/>
      <w:marTop w:val="0"/>
      <w:marBottom w:val="0"/>
      <w:divBdr>
        <w:top w:val="none" w:sz="0" w:space="0" w:color="auto"/>
        <w:left w:val="none" w:sz="0" w:space="0" w:color="auto"/>
        <w:bottom w:val="none" w:sz="0" w:space="0" w:color="auto"/>
        <w:right w:val="none" w:sz="0" w:space="0" w:color="auto"/>
      </w:divBdr>
    </w:div>
    <w:div w:id="1286234777">
      <w:marLeft w:val="0"/>
      <w:marRight w:val="0"/>
      <w:marTop w:val="0"/>
      <w:marBottom w:val="0"/>
      <w:divBdr>
        <w:top w:val="none" w:sz="0" w:space="0" w:color="auto"/>
        <w:left w:val="none" w:sz="0" w:space="0" w:color="auto"/>
        <w:bottom w:val="none" w:sz="0" w:space="0" w:color="auto"/>
        <w:right w:val="none" w:sz="0" w:space="0" w:color="auto"/>
      </w:divBdr>
    </w:div>
    <w:div w:id="1286234778">
      <w:marLeft w:val="0"/>
      <w:marRight w:val="0"/>
      <w:marTop w:val="0"/>
      <w:marBottom w:val="0"/>
      <w:divBdr>
        <w:top w:val="none" w:sz="0" w:space="0" w:color="auto"/>
        <w:left w:val="none" w:sz="0" w:space="0" w:color="auto"/>
        <w:bottom w:val="none" w:sz="0" w:space="0" w:color="auto"/>
        <w:right w:val="none" w:sz="0" w:space="0" w:color="auto"/>
      </w:divBdr>
    </w:div>
    <w:div w:id="1286234779">
      <w:marLeft w:val="0"/>
      <w:marRight w:val="0"/>
      <w:marTop w:val="0"/>
      <w:marBottom w:val="0"/>
      <w:divBdr>
        <w:top w:val="none" w:sz="0" w:space="0" w:color="auto"/>
        <w:left w:val="none" w:sz="0" w:space="0" w:color="auto"/>
        <w:bottom w:val="none" w:sz="0" w:space="0" w:color="auto"/>
        <w:right w:val="none" w:sz="0" w:space="0" w:color="auto"/>
      </w:divBdr>
    </w:div>
    <w:div w:id="1286234780">
      <w:marLeft w:val="0"/>
      <w:marRight w:val="0"/>
      <w:marTop w:val="0"/>
      <w:marBottom w:val="0"/>
      <w:divBdr>
        <w:top w:val="none" w:sz="0" w:space="0" w:color="auto"/>
        <w:left w:val="none" w:sz="0" w:space="0" w:color="auto"/>
        <w:bottom w:val="none" w:sz="0" w:space="0" w:color="auto"/>
        <w:right w:val="none" w:sz="0" w:space="0" w:color="auto"/>
      </w:divBdr>
    </w:div>
    <w:div w:id="1286234781">
      <w:marLeft w:val="0"/>
      <w:marRight w:val="0"/>
      <w:marTop w:val="0"/>
      <w:marBottom w:val="0"/>
      <w:divBdr>
        <w:top w:val="none" w:sz="0" w:space="0" w:color="auto"/>
        <w:left w:val="none" w:sz="0" w:space="0" w:color="auto"/>
        <w:bottom w:val="none" w:sz="0" w:space="0" w:color="auto"/>
        <w:right w:val="none" w:sz="0" w:space="0" w:color="auto"/>
      </w:divBdr>
    </w:div>
    <w:div w:id="1286234782">
      <w:marLeft w:val="0"/>
      <w:marRight w:val="0"/>
      <w:marTop w:val="0"/>
      <w:marBottom w:val="0"/>
      <w:divBdr>
        <w:top w:val="none" w:sz="0" w:space="0" w:color="auto"/>
        <w:left w:val="none" w:sz="0" w:space="0" w:color="auto"/>
        <w:bottom w:val="none" w:sz="0" w:space="0" w:color="auto"/>
        <w:right w:val="none" w:sz="0" w:space="0" w:color="auto"/>
      </w:divBdr>
    </w:div>
    <w:div w:id="1286234783">
      <w:marLeft w:val="0"/>
      <w:marRight w:val="0"/>
      <w:marTop w:val="0"/>
      <w:marBottom w:val="0"/>
      <w:divBdr>
        <w:top w:val="none" w:sz="0" w:space="0" w:color="auto"/>
        <w:left w:val="none" w:sz="0" w:space="0" w:color="auto"/>
        <w:bottom w:val="none" w:sz="0" w:space="0" w:color="auto"/>
        <w:right w:val="none" w:sz="0" w:space="0" w:color="auto"/>
      </w:divBdr>
    </w:div>
    <w:div w:id="1286234784">
      <w:marLeft w:val="0"/>
      <w:marRight w:val="0"/>
      <w:marTop w:val="0"/>
      <w:marBottom w:val="0"/>
      <w:divBdr>
        <w:top w:val="none" w:sz="0" w:space="0" w:color="auto"/>
        <w:left w:val="none" w:sz="0" w:space="0" w:color="auto"/>
        <w:bottom w:val="none" w:sz="0" w:space="0" w:color="auto"/>
        <w:right w:val="none" w:sz="0" w:space="0" w:color="auto"/>
      </w:divBdr>
    </w:div>
    <w:div w:id="1286234785">
      <w:marLeft w:val="0"/>
      <w:marRight w:val="0"/>
      <w:marTop w:val="0"/>
      <w:marBottom w:val="0"/>
      <w:divBdr>
        <w:top w:val="none" w:sz="0" w:space="0" w:color="auto"/>
        <w:left w:val="none" w:sz="0" w:space="0" w:color="auto"/>
        <w:bottom w:val="none" w:sz="0" w:space="0" w:color="auto"/>
        <w:right w:val="none" w:sz="0" w:space="0" w:color="auto"/>
      </w:divBdr>
    </w:div>
    <w:div w:id="1286234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718E-0151-4975-847E-563A8F03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23</Pages>
  <Words>9963</Words>
  <Characters>59781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31</cp:revision>
  <cp:lastPrinted>2022-12-09T09:19:00Z</cp:lastPrinted>
  <dcterms:created xsi:type="dcterms:W3CDTF">2022-11-06T10:07:00Z</dcterms:created>
  <dcterms:modified xsi:type="dcterms:W3CDTF">2023-11-06T09:39:00Z</dcterms:modified>
</cp:coreProperties>
</file>