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5BE5B01C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0DB7">
        <w:rPr>
          <w:rFonts w:ascii="Times New Roman" w:hAnsi="Times New Roman" w:cs="Times New Roman"/>
          <w:b/>
          <w:sz w:val="24"/>
          <w:szCs w:val="24"/>
        </w:rPr>
        <w:t>5</w:t>
      </w:r>
      <w:r w:rsidRPr="006247E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7E864257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>pn</w:t>
      </w:r>
      <w:r w:rsidR="002168A8" w:rsidRPr="00E70DB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08007136"/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Dostawa </w:t>
      </w:r>
      <w:bookmarkEnd w:id="0"/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sprzętu, oprogramowania </w:t>
      </w:r>
      <w:r w:rsidR="00D953AA">
        <w:rPr>
          <w:rFonts w:ascii="Times New Roman" w:hAnsi="Times New Roman"/>
          <w:b/>
          <w:bCs/>
          <w:sz w:val="24"/>
          <w:szCs w:val="24"/>
        </w:rPr>
        <w:t>wraz z wdrożeniem</w:t>
      </w:r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 usług podnosząc</w:t>
      </w:r>
      <w:r w:rsidR="00D953AA">
        <w:rPr>
          <w:rFonts w:ascii="Times New Roman" w:hAnsi="Times New Roman"/>
          <w:b/>
          <w:bCs/>
          <w:sz w:val="24"/>
          <w:szCs w:val="24"/>
        </w:rPr>
        <w:t>ych</w:t>
      </w:r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 poziom cyberbezpieczeństwa systemów informatycznych w Powiatowym Zespole Szpitali”</w:t>
      </w:r>
      <w:r w:rsidR="00E70DB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E70DB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3AA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B7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15</cp:revision>
  <cp:lastPrinted>2022-07-07T07:55:00Z</cp:lastPrinted>
  <dcterms:created xsi:type="dcterms:W3CDTF">2022-07-06T11:18:00Z</dcterms:created>
  <dcterms:modified xsi:type="dcterms:W3CDTF">2022-09-08T10:53:00Z</dcterms:modified>
</cp:coreProperties>
</file>