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115C12E4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2847DE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2847DE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5859CE2D" w:rsidR="00B62B7D" w:rsidRPr="00B62B7D" w:rsidRDefault="00FD0EB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</w:t>
      </w:r>
      <w:r w:rsidR="009B7166">
        <w:rPr>
          <w:rFonts w:ascii="Arial" w:eastAsiaTheme="minorHAnsi" w:hAnsi="Arial" w:cs="Arial"/>
          <w:b/>
          <w:szCs w:val="24"/>
        </w:rPr>
        <w:t>R</w:t>
      </w:r>
      <w:r>
        <w:rPr>
          <w:rFonts w:ascii="Arial" w:eastAsiaTheme="minorHAnsi" w:hAnsi="Arial" w:cs="Arial"/>
          <w:b/>
          <w:szCs w:val="24"/>
        </w:rPr>
        <w:t>M.271.</w:t>
      </w:r>
      <w:r w:rsidR="008C1211">
        <w:rPr>
          <w:rFonts w:ascii="Arial" w:eastAsiaTheme="minorHAnsi" w:hAnsi="Arial" w:cs="Arial"/>
          <w:b/>
          <w:szCs w:val="24"/>
        </w:rPr>
        <w:t>5.2023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33176016" w14:textId="77777777" w:rsidR="008C1211" w:rsidRDefault="00E22FE1" w:rsidP="008C1211">
      <w:pPr>
        <w:spacing w:before="240" w:after="120"/>
        <w:jc w:val="both"/>
        <w:rPr>
          <w:rFonts w:ascii="Times New Roman" w:hAnsi="Times New Roman"/>
          <w:b/>
        </w:rPr>
      </w:pPr>
      <w:r w:rsidRPr="00302648">
        <w:rPr>
          <w:rFonts w:ascii="Times New Roman" w:hAnsi="Times New Roman"/>
          <w:b/>
        </w:rPr>
        <w:t>prowadzonym przez Miasto Piotrków Trybunalski na:</w:t>
      </w:r>
      <w:r w:rsidR="00FD0EBB" w:rsidRPr="00302648">
        <w:rPr>
          <w:rFonts w:ascii="Times New Roman" w:hAnsi="Times New Roman"/>
          <w:b/>
        </w:rPr>
        <w:t xml:space="preserve"> </w:t>
      </w:r>
    </w:p>
    <w:p w14:paraId="050BDC84" w14:textId="5CC668F7" w:rsidR="008C1211" w:rsidRPr="00413E15" w:rsidRDefault="008C1211" w:rsidP="008C1211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413E15">
        <w:rPr>
          <w:rFonts w:ascii="Arial" w:hAnsi="Arial" w:cs="Arial"/>
          <w:b/>
          <w:sz w:val="24"/>
          <w:szCs w:val="24"/>
        </w:rPr>
        <w:t>opracowanie</w:t>
      </w:r>
      <w:r w:rsidRPr="00413E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dokumentacji</w:t>
      </w:r>
      <w:r w:rsidRPr="00413E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składającej się z programu funkcjonalno-użytkowego (PFU), dla zagospodarow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ania zbiornika wodnego</w:t>
      </w:r>
      <w:r w:rsidRPr="00413E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„Bugaj”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Piotrkowie Trybunalskim w ramach</w:t>
      </w:r>
      <w:r w:rsidRPr="00413E1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zadania inwestycyjnego pt.” Zielono Niebieski Bugaj”</w:t>
      </w:r>
    </w:p>
    <w:p w14:paraId="2262481D" w14:textId="77777777" w:rsidR="00FB4057" w:rsidRDefault="00FB4057" w:rsidP="007070FE">
      <w:pPr>
        <w:spacing w:after="0"/>
        <w:jc w:val="both"/>
        <w:rPr>
          <w:rFonts w:ascii="Times New Roman" w:hAnsi="Times New Roman"/>
          <w:b/>
        </w:rPr>
      </w:pPr>
    </w:p>
    <w:p w14:paraId="2CDB8E9D" w14:textId="77777777" w:rsidR="00A66D9E" w:rsidRDefault="00A66D9E" w:rsidP="007070FE">
      <w:pPr>
        <w:spacing w:after="0"/>
        <w:jc w:val="both"/>
        <w:rPr>
          <w:rFonts w:ascii="Times New Roman" w:hAnsi="Times New Roman"/>
          <w:b/>
        </w:rPr>
      </w:pPr>
    </w:p>
    <w:p w14:paraId="51B8115F" w14:textId="365564E1" w:rsidR="00E22FE1" w:rsidRDefault="008C1211" w:rsidP="00A66D9E">
      <w:pPr>
        <w:spacing w:after="0"/>
        <w:jc w:val="center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7777777" w:rsidR="00CE38CA" w:rsidRPr="00043FE6" w:rsidRDefault="00CE38CA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lastRenderedPageBreak/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332B0C0A" w14:textId="77777777" w:rsidR="00916768" w:rsidRDefault="004A3DF0" w:rsidP="00344C69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5D4D7370" w:rsidR="00344C69" w:rsidRPr="00796A4B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4A3DF0" w:rsidRPr="00796A4B">
        <w:rPr>
          <w:rFonts w:ascii="Arial" w:hAnsi="Arial" w:cs="Arial"/>
          <w:b/>
          <w:sz w:val="20"/>
          <w:szCs w:val="20"/>
        </w:rPr>
        <w:t xml:space="preserve">do </w:t>
      </w:r>
      <w:r w:rsidR="007E7EFC">
        <w:rPr>
          <w:rFonts w:ascii="Arial" w:hAnsi="Arial" w:cs="Arial"/>
          <w:b/>
          <w:sz w:val="20"/>
          <w:szCs w:val="20"/>
        </w:rPr>
        <w:t xml:space="preserve">7 miesięcy </w:t>
      </w:r>
      <w:r w:rsidR="00781F32">
        <w:rPr>
          <w:rFonts w:ascii="Arial" w:hAnsi="Arial" w:cs="Arial"/>
          <w:b/>
          <w:sz w:val="20"/>
          <w:szCs w:val="20"/>
        </w:rPr>
        <w:t xml:space="preserve"> </w:t>
      </w:r>
      <w:r w:rsidRPr="00796A4B">
        <w:rPr>
          <w:rFonts w:ascii="Arial" w:hAnsi="Arial" w:cs="Arial"/>
          <w:b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77777777" w:rsidR="00B5673A" w:rsidRPr="007070FE" w:rsidRDefault="00B5673A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08245DB" w14:textId="705869AD" w:rsidR="00910F6B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277B44">
        <w:rPr>
          <w:rFonts w:ascii="Arial" w:hAnsi="Arial" w:cs="Arial"/>
          <w:sz w:val="20"/>
          <w:szCs w:val="20"/>
        </w:rPr>
        <w:t xml:space="preserve">dotyczącymi </w:t>
      </w:r>
      <w:r w:rsidR="00B5673A">
        <w:rPr>
          <w:rFonts w:ascii="Arial" w:hAnsi="Arial" w:cs="Arial"/>
          <w:sz w:val="20"/>
          <w:szCs w:val="20"/>
        </w:rPr>
        <w:t xml:space="preserve">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14:paraId="50BED7D2" w14:textId="77777777" w:rsidR="00910F6B" w:rsidRPr="00043FE6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F6FD6C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847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2847DE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4"/>
  </w:num>
  <w:num w:numId="21">
    <w:abstractNumId w:val="5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77B44"/>
    <w:rsid w:val="00280858"/>
    <w:rsid w:val="002847DE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2648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E7EFC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1211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166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66D9E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A6B8D"/>
    <w:rsid w:val="00CC06C6"/>
    <w:rsid w:val="00CC50A0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02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1F29-0448-49EE-839F-3C9DEC2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Klimko-Lisowska Aniceta</cp:lastModifiedBy>
  <cp:revision>4</cp:revision>
  <cp:lastPrinted>2023-02-14T11:19:00Z</cp:lastPrinted>
  <dcterms:created xsi:type="dcterms:W3CDTF">2023-02-13T13:56:00Z</dcterms:created>
  <dcterms:modified xsi:type="dcterms:W3CDTF">2023-03-15T12:23:00Z</dcterms:modified>
</cp:coreProperties>
</file>