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151B39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151B39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151B39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(określenie zasobu – wiedza i doświadczenie, potencjał kadrowy, potencjał </w:t>
      </w:r>
      <w:proofErr w:type="spellStart"/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ekonomiczno</w:t>
      </w:r>
      <w:proofErr w:type="spellEnd"/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- finansowy)</w:t>
      </w:r>
    </w:p>
    <w:p w14:paraId="177399C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2AA9669" w14:textId="77777777" w:rsidR="005A2AC9" w:rsidRDefault="009D4C4E" w:rsidP="005A2AC9">
      <w:pPr>
        <w:spacing w:before="240"/>
        <w:rPr>
          <w:rFonts w:asciiTheme="minorHAnsi" w:eastAsia="Arial" w:hAnsiTheme="minorHAnsi" w:cstheme="minorHAnsi"/>
          <w:b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151B39" w:rsidRPr="00151B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A2AC9">
        <w:rPr>
          <w:rFonts w:asciiTheme="minorHAnsi" w:hAnsiTheme="minorHAnsi" w:cstheme="minorHAnsi"/>
          <w:b/>
        </w:rPr>
        <w:t>„Bieżące utrzymanie czystości i porządku na terenach wokół budynków stanowiących własność Miasta Rawa Mazowiecka”</w:t>
      </w:r>
    </w:p>
    <w:p w14:paraId="393D859C" w14:textId="3559024D" w:rsidR="009D4C4E" w:rsidRPr="00151B39" w:rsidRDefault="009D4C4E" w:rsidP="005A2AC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76C026E" w14:textId="77777777" w:rsidR="009D4C4E" w:rsidRPr="00151B39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151B39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151B39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151B39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CF3EC5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4BF8122" w14:textId="4414BCFF" w:rsidR="009D4C4E" w:rsidRPr="00151B39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1814140" w14:textId="16B100FB" w:rsidR="00516DB0" w:rsidRDefault="00516DB0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F7F50A9" w14:textId="77777777" w:rsidR="00516DB0" w:rsidRPr="00151B39" w:rsidRDefault="00516DB0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3492A210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 w:rsidR="00FA5E8F">
        <w:rPr>
          <w:rFonts w:asciiTheme="minorHAnsi" w:hAnsiTheme="minorHAnsi" w:cstheme="minorHAnsi"/>
          <w:sz w:val="24"/>
          <w:szCs w:val="24"/>
          <w:lang w:eastAsia="ar-SA"/>
        </w:rPr>
        <w:t>2</w:t>
      </w:r>
      <w:r w:rsidRPr="00151B39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151B39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151B39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151B39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151B39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151B39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151B39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151B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C18E" w14:textId="77777777" w:rsidR="00211A01" w:rsidRDefault="00211A01" w:rsidP="00A5458C">
      <w:pPr>
        <w:spacing w:after="0" w:line="240" w:lineRule="auto"/>
      </w:pPr>
      <w:r>
        <w:separator/>
      </w:r>
    </w:p>
  </w:endnote>
  <w:endnote w:type="continuationSeparator" w:id="0">
    <w:p w14:paraId="398D120F" w14:textId="77777777" w:rsidR="00211A01" w:rsidRDefault="00211A01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0B9C5551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3B3A3F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</w:t>
    </w:r>
    <w:r w:rsidR="00F34790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5228" w14:textId="77777777" w:rsidR="00211A01" w:rsidRDefault="00211A01" w:rsidP="00A5458C">
      <w:pPr>
        <w:spacing w:after="0" w:line="240" w:lineRule="auto"/>
      </w:pPr>
      <w:r>
        <w:separator/>
      </w:r>
    </w:p>
  </w:footnote>
  <w:footnote w:type="continuationSeparator" w:id="0">
    <w:p w14:paraId="7924A6E3" w14:textId="77777777" w:rsidR="00211A01" w:rsidRDefault="00211A01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51B39"/>
    <w:rsid w:val="001B48B1"/>
    <w:rsid w:val="00211A01"/>
    <w:rsid w:val="00266BF9"/>
    <w:rsid w:val="003B3A3F"/>
    <w:rsid w:val="004B1679"/>
    <w:rsid w:val="00516DB0"/>
    <w:rsid w:val="005A2AC9"/>
    <w:rsid w:val="00724E4A"/>
    <w:rsid w:val="0091282C"/>
    <w:rsid w:val="00945B3B"/>
    <w:rsid w:val="009C345B"/>
    <w:rsid w:val="009D4C4E"/>
    <w:rsid w:val="00A02D16"/>
    <w:rsid w:val="00A5458C"/>
    <w:rsid w:val="00B36581"/>
    <w:rsid w:val="00C2338D"/>
    <w:rsid w:val="00E06804"/>
    <w:rsid w:val="00F34790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k.burzynska</cp:lastModifiedBy>
  <cp:revision>12</cp:revision>
  <dcterms:created xsi:type="dcterms:W3CDTF">2021-04-30T08:37:00Z</dcterms:created>
  <dcterms:modified xsi:type="dcterms:W3CDTF">2022-12-09T08:31:00Z</dcterms:modified>
</cp:coreProperties>
</file>