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B0D" w:rsidRPr="00E86C12" w:rsidRDefault="00F54B0D" w:rsidP="00F54B0D">
      <w:pPr>
        <w:tabs>
          <w:tab w:val="left" w:pos="709"/>
        </w:tabs>
        <w:autoSpaceDE w:val="0"/>
        <w:autoSpaceDN w:val="0"/>
        <w:adjustRightInd w:val="0"/>
        <w:spacing w:after="120" w:line="240" w:lineRule="auto"/>
        <w:jc w:val="both"/>
        <w:rPr>
          <w:rFonts w:ascii="Century Gothic" w:hAnsi="Century Gothic" w:cs="Arial"/>
          <w:sz w:val="24"/>
          <w:szCs w:val="24"/>
        </w:rPr>
      </w:pPr>
    </w:p>
    <w:p w:rsidR="00C418EA" w:rsidRPr="00E86C12" w:rsidRDefault="00C418EA" w:rsidP="00F54B0D">
      <w:pPr>
        <w:tabs>
          <w:tab w:val="left" w:pos="709"/>
        </w:tabs>
        <w:autoSpaceDE w:val="0"/>
        <w:autoSpaceDN w:val="0"/>
        <w:adjustRightInd w:val="0"/>
        <w:spacing w:after="120" w:line="240" w:lineRule="auto"/>
        <w:jc w:val="both"/>
        <w:rPr>
          <w:rFonts w:ascii="Century Gothic" w:hAnsi="Century Gothic" w:cs="Times New Roman"/>
          <w:sz w:val="24"/>
          <w:szCs w:val="24"/>
        </w:rPr>
      </w:pPr>
    </w:p>
    <w:p w:rsidR="0055510A" w:rsidRPr="00467AEB" w:rsidRDefault="00BD0B44" w:rsidP="0055510A">
      <w:pPr>
        <w:pStyle w:val="Default"/>
        <w:rPr>
          <w:rFonts w:ascii="Century Gothic" w:eastAsia="Times New Roman" w:hAnsi="Century Gothic" w:cs="Century Gothic"/>
          <w:sz w:val="18"/>
          <w:szCs w:val="18"/>
          <w:lang w:eastAsia="zh-CN"/>
        </w:rPr>
      </w:pPr>
      <w:r w:rsidRPr="00467AEB">
        <w:rPr>
          <w:rFonts w:ascii="Century Gothic" w:hAnsi="Century Gothic"/>
          <w:sz w:val="18"/>
          <w:szCs w:val="18"/>
        </w:rPr>
        <w:t>Znak:</w:t>
      </w:r>
      <w:r w:rsidR="00EC6471" w:rsidRPr="00467AEB">
        <w:rPr>
          <w:rFonts w:ascii="Century Gothic" w:hAnsi="Century Gothic"/>
          <w:sz w:val="18"/>
          <w:szCs w:val="18"/>
        </w:rPr>
        <w:t xml:space="preserve"> </w:t>
      </w:r>
      <w:r w:rsidR="0055510A" w:rsidRPr="00467AEB">
        <w:rPr>
          <w:rFonts w:ascii="Century Gothic" w:eastAsia="Times New Roman" w:hAnsi="Century Gothic" w:cs="Century Gothic"/>
          <w:sz w:val="18"/>
          <w:szCs w:val="18"/>
          <w:lang w:eastAsia="zh-CN"/>
        </w:rPr>
        <w:t>DOS.241.06.2022</w:t>
      </w:r>
      <w:r w:rsidR="0055510A" w:rsidRPr="00467AEB">
        <w:rPr>
          <w:sz w:val="18"/>
          <w:szCs w:val="18"/>
        </w:rPr>
        <w:t xml:space="preserve">     </w:t>
      </w:r>
      <w:r w:rsidR="0055510A" w:rsidRPr="00467AEB">
        <w:rPr>
          <w:sz w:val="18"/>
          <w:szCs w:val="18"/>
        </w:rPr>
        <w:tab/>
      </w:r>
      <w:r w:rsidR="0055510A" w:rsidRPr="00467AEB">
        <w:rPr>
          <w:sz w:val="18"/>
          <w:szCs w:val="18"/>
        </w:rPr>
        <w:tab/>
      </w:r>
      <w:r w:rsidR="0055510A" w:rsidRPr="00467AEB">
        <w:rPr>
          <w:sz w:val="18"/>
          <w:szCs w:val="18"/>
        </w:rPr>
        <w:tab/>
      </w:r>
      <w:r w:rsidR="0055510A" w:rsidRPr="00467AEB">
        <w:rPr>
          <w:sz w:val="18"/>
          <w:szCs w:val="18"/>
        </w:rPr>
        <w:tab/>
      </w:r>
      <w:r w:rsidR="0055510A" w:rsidRPr="00467AEB">
        <w:rPr>
          <w:sz w:val="18"/>
          <w:szCs w:val="18"/>
        </w:rPr>
        <w:tab/>
      </w:r>
      <w:r w:rsidR="0055510A" w:rsidRPr="00467AEB">
        <w:rPr>
          <w:sz w:val="18"/>
          <w:szCs w:val="18"/>
        </w:rPr>
        <w:tab/>
      </w:r>
      <w:r w:rsidR="0055510A" w:rsidRPr="00467AEB">
        <w:rPr>
          <w:sz w:val="18"/>
          <w:szCs w:val="18"/>
        </w:rPr>
        <w:tab/>
      </w:r>
      <w:r w:rsidR="0055510A" w:rsidRPr="00467AEB">
        <w:rPr>
          <w:sz w:val="18"/>
          <w:szCs w:val="18"/>
        </w:rPr>
        <w:tab/>
      </w:r>
      <w:r w:rsidR="0055510A" w:rsidRPr="00467AEB">
        <w:rPr>
          <w:rFonts w:ascii="Century Gothic" w:eastAsia="Times New Roman" w:hAnsi="Century Gothic" w:cs="Century Gothic"/>
          <w:sz w:val="18"/>
          <w:szCs w:val="18"/>
          <w:lang w:eastAsia="zh-CN"/>
        </w:rPr>
        <w:t xml:space="preserve">Załącznik nr </w:t>
      </w:r>
      <w:r w:rsidR="00467AEB" w:rsidRPr="00467AEB">
        <w:rPr>
          <w:rFonts w:ascii="Century Gothic" w:eastAsia="Times New Roman" w:hAnsi="Century Gothic" w:cs="Century Gothic"/>
          <w:sz w:val="18"/>
          <w:szCs w:val="18"/>
          <w:lang w:eastAsia="zh-CN"/>
        </w:rPr>
        <w:t>3</w:t>
      </w:r>
    </w:p>
    <w:p w:rsidR="00BD0B44" w:rsidRPr="00467AEB" w:rsidRDefault="00BD0B44" w:rsidP="00BD0B44">
      <w:pPr>
        <w:outlineLvl w:val="0"/>
        <w:rPr>
          <w:rFonts w:ascii="Century Gothic" w:hAnsi="Century Gothic" w:cs="Times New Roman"/>
          <w:sz w:val="18"/>
          <w:szCs w:val="18"/>
        </w:rPr>
      </w:pPr>
    </w:p>
    <w:p w:rsidR="00C418EA" w:rsidRPr="00467AEB" w:rsidRDefault="00C418EA" w:rsidP="00F54B0D">
      <w:pPr>
        <w:tabs>
          <w:tab w:val="left" w:pos="709"/>
        </w:tabs>
        <w:autoSpaceDE w:val="0"/>
        <w:autoSpaceDN w:val="0"/>
        <w:adjustRightInd w:val="0"/>
        <w:spacing w:after="120" w:line="240" w:lineRule="auto"/>
        <w:jc w:val="both"/>
        <w:rPr>
          <w:rFonts w:ascii="Century Gothic" w:hAnsi="Century Gothic" w:cs="Times New Roman"/>
          <w:b/>
          <w:sz w:val="18"/>
          <w:szCs w:val="18"/>
        </w:rPr>
      </w:pPr>
    </w:p>
    <w:p w:rsidR="00F54B0D" w:rsidRPr="00467AEB" w:rsidRDefault="00F54B0D" w:rsidP="00897C12">
      <w:pPr>
        <w:tabs>
          <w:tab w:val="left" w:pos="709"/>
        </w:tabs>
        <w:autoSpaceDE w:val="0"/>
        <w:autoSpaceDN w:val="0"/>
        <w:adjustRightInd w:val="0"/>
        <w:spacing w:after="120" w:line="240" w:lineRule="auto"/>
        <w:jc w:val="both"/>
        <w:rPr>
          <w:rFonts w:ascii="Century Gothic" w:hAnsi="Century Gothic" w:cs="Times New Roman"/>
          <w:b/>
          <w:sz w:val="18"/>
          <w:szCs w:val="18"/>
        </w:rPr>
      </w:pPr>
      <w:r w:rsidRPr="00467AEB">
        <w:rPr>
          <w:rFonts w:ascii="Century Gothic" w:hAnsi="Century Gothic" w:cs="Times New Roman"/>
          <w:b/>
          <w:sz w:val="18"/>
          <w:szCs w:val="18"/>
        </w:rPr>
        <w:t>Opis przedmiotu zamówienia:</w:t>
      </w:r>
    </w:p>
    <w:p w:rsidR="00F54B0D" w:rsidRPr="0055510A" w:rsidRDefault="00F54B0D" w:rsidP="00897C12">
      <w:pPr>
        <w:tabs>
          <w:tab w:val="left" w:pos="709"/>
        </w:tabs>
        <w:autoSpaceDE w:val="0"/>
        <w:autoSpaceDN w:val="0"/>
        <w:adjustRightInd w:val="0"/>
        <w:spacing w:after="120" w:line="240" w:lineRule="auto"/>
        <w:jc w:val="both"/>
        <w:rPr>
          <w:rFonts w:ascii="Century Gothic" w:hAnsi="Century Gothic" w:cs="Times New Roman"/>
          <w:b/>
          <w:color w:val="FF0000"/>
          <w:sz w:val="18"/>
          <w:szCs w:val="18"/>
        </w:rPr>
      </w:pPr>
    </w:p>
    <w:p w:rsidR="00EC6471" w:rsidRPr="0055510A" w:rsidRDefault="00F54B0D" w:rsidP="00897C12">
      <w:pPr>
        <w:tabs>
          <w:tab w:val="left" w:pos="1418"/>
        </w:tabs>
        <w:autoSpaceDE w:val="0"/>
        <w:autoSpaceDN w:val="0"/>
        <w:adjustRightInd w:val="0"/>
        <w:spacing w:after="120" w:line="360" w:lineRule="auto"/>
        <w:ind w:left="567" w:right="1"/>
        <w:jc w:val="both"/>
        <w:rPr>
          <w:rFonts w:ascii="Century Gothic" w:hAnsi="Century Gothic" w:cs="Times New Roman"/>
          <w:sz w:val="18"/>
          <w:szCs w:val="18"/>
        </w:rPr>
      </w:pPr>
      <w:r w:rsidRPr="0055510A">
        <w:rPr>
          <w:rFonts w:ascii="Century Gothic" w:hAnsi="Century Gothic" w:cs="Arial"/>
          <w:sz w:val="18"/>
          <w:szCs w:val="18"/>
        </w:rPr>
        <w:t xml:space="preserve">         </w:t>
      </w:r>
      <w:r w:rsidRPr="0055510A">
        <w:rPr>
          <w:rFonts w:ascii="Century Gothic" w:hAnsi="Century Gothic" w:cs="Times New Roman"/>
          <w:sz w:val="18"/>
          <w:szCs w:val="18"/>
        </w:rPr>
        <w:t xml:space="preserve">Przedmiotem zamówienia jest dostawa, montaż i uruchomienie zestawu klimatyzacyjnego naściennego typu </w:t>
      </w:r>
      <w:proofErr w:type="spellStart"/>
      <w:r w:rsidRPr="0055510A">
        <w:rPr>
          <w:rFonts w:ascii="Century Gothic" w:hAnsi="Century Gothic" w:cs="Times New Roman"/>
          <w:sz w:val="18"/>
          <w:szCs w:val="18"/>
        </w:rPr>
        <w:t>multisplit</w:t>
      </w:r>
      <w:proofErr w:type="spellEnd"/>
      <w:r w:rsidRPr="0055510A">
        <w:rPr>
          <w:rFonts w:ascii="Century Gothic" w:hAnsi="Century Gothic" w:cs="Times New Roman"/>
          <w:sz w:val="18"/>
          <w:szCs w:val="18"/>
        </w:rPr>
        <w:t xml:space="preserve"> </w:t>
      </w:r>
      <w:r w:rsidR="00EC6471" w:rsidRPr="0055510A">
        <w:rPr>
          <w:rFonts w:ascii="Century Gothic" w:hAnsi="Century Gothic" w:cs="Times New Roman"/>
          <w:sz w:val="18"/>
          <w:szCs w:val="18"/>
        </w:rPr>
        <w:t xml:space="preserve">(składającego się z 8 jednostek wewnętrznych i 4 zewnętrznych w układzie: </w:t>
      </w:r>
    </w:p>
    <w:p w:rsidR="00897C12" w:rsidRPr="00897C12" w:rsidRDefault="00897C12" w:rsidP="00897C12">
      <w:pPr>
        <w:tabs>
          <w:tab w:val="left" w:pos="1418"/>
        </w:tabs>
        <w:autoSpaceDE w:val="0"/>
        <w:autoSpaceDN w:val="0"/>
        <w:adjustRightInd w:val="0"/>
        <w:spacing w:after="120" w:line="360" w:lineRule="auto"/>
        <w:ind w:left="567" w:right="1"/>
        <w:jc w:val="both"/>
        <w:rPr>
          <w:rFonts w:ascii="Century Gothic" w:hAnsi="Century Gothic" w:cs="Times New Roman"/>
          <w:b/>
          <w:sz w:val="18"/>
          <w:szCs w:val="18"/>
        </w:rPr>
      </w:pPr>
      <w:r w:rsidRPr="00897C12">
        <w:rPr>
          <w:rFonts w:ascii="Century Gothic" w:hAnsi="Century Gothic" w:cs="Times New Roman"/>
          <w:b/>
          <w:sz w:val="18"/>
          <w:szCs w:val="18"/>
        </w:rPr>
        <w:t xml:space="preserve">1.1 Parter </w:t>
      </w:r>
    </w:p>
    <w:p w:rsidR="00897C12" w:rsidRPr="0055510A" w:rsidRDefault="00897C12" w:rsidP="00897C12">
      <w:pPr>
        <w:tabs>
          <w:tab w:val="left" w:pos="1418"/>
        </w:tabs>
        <w:autoSpaceDE w:val="0"/>
        <w:autoSpaceDN w:val="0"/>
        <w:adjustRightInd w:val="0"/>
        <w:spacing w:after="120" w:line="360" w:lineRule="auto"/>
        <w:ind w:left="567" w:right="1"/>
        <w:jc w:val="both"/>
        <w:rPr>
          <w:rFonts w:ascii="Century Gothic" w:hAnsi="Century Gothic" w:cs="Times New Roman"/>
          <w:sz w:val="18"/>
          <w:szCs w:val="18"/>
        </w:rPr>
      </w:pPr>
      <w:r w:rsidRPr="0055510A">
        <w:rPr>
          <w:rFonts w:ascii="Century Gothic" w:hAnsi="Century Gothic" w:cs="Times New Roman"/>
          <w:sz w:val="18"/>
          <w:szCs w:val="18"/>
        </w:rPr>
        <w:t xml:space="preserve">2 jednostki wewnętrzne i dwie zewnętrzne. Przewidywana moc  urządzeń  min. 3,5 kW + 2,5 </w:t>
      </w:r>
      <w:proofErr w:type="spellStart"/>
      <w:r w:rsidRPr="0055510A">
        <w:rPr>
          <w:rFonts w:ascii="Century Gothic" w:hAnsi="Century Gothic" w:cs="Times New Roman"/>
          <w:sz w:val="18"/>
          <w:szCs w:val="18"/>
        </w:rPr>
        <w:t>kW</w:t>
      </w:r>
      <w:r>
        <w:rPr>
          <w:rFonts w:ascii="Century Gothic" w:hAnsi="Century Gothic" w:cs="Times New Roman"/>
          <w:sz w:val="18"/>
          <w:szCs w:val="18"/>
        </w:rPr>
        <w:t>.</w:t>
      </w:r>
      <w:proofErr w:type="spellEnd"/>
      <w:r>
        <w:rPr>
          <w:rFonts w:ascii="Century Gothic" w:hAnsi="Century Gothic" w:cs="Times New Roman"/>
          <w:sz w:val="18"/>
          <w:szCs w:val="18"/>
        </w:rPr>
        <w:t xml:space="preserve"> </w:t>
      </w:r>
      <w:r w:rsidRPr="00AE4C31">
        <w:rPr>
          <w:rFonts w:ascii="Century Gothic" w:hAnsi="Century Gothic" w:cs="Times New Roman"/>
          <w:sz w:val="18"/>
          <w:szCs w:val="18"/>
        </w:rPr>
        <w:t>Należy wykonać zasilenie elektryczne do urządzeń, oraz odprowadzenie skroplin.</w:t>
      </w:r>
    </w:p>
    <w:p w:rsidR="00897C12" w:rsidRPr="00897C12" w:rsidRDefault="00897C12" w:rsidP="00897C12">
      <w:pPr>
        <w:tabs>
          <w:tab w:val="left" w:pos="1418"/>
        </w:tabs>
        <w:autoSpaceDE w:val="0"/>
        <w:autoSpaceDN w:val="0"/>
        <w:adjustRightInd w:val="0"/>
        <w:spacing w:after="120" w:line="360" w:lineRule="auto"/>
        <w:ind w:left="567" w:right="1"/>
        <w:jc w:val="both"/>
        <w:rPr>
          <w:rFonts w:ascii="Century Gothic" w:hAnsi="Century Gothic" w:cs="Times New Roman"/>
          <w:b/>
          <w:sz w:val="18"/>
          <w:szCs w:val="18"/>
        </w:rPr>
      </w:pPr>
      <w:r w:rsidRPr="00897C12">
        <w:rPr>
          <w:rFonts w:ascii="Century Gothic" w:hAnsi="Century Gothic" w:cs="Times New Roman"/>
          <w:b/>
          <w:sz w:val="18"/>
          <w:szCs w:val="18"/>
        </w:rPr>
        <w:t>1.2     Piętro II (</w:t>
      </w:r>
      <w:proofErr w:type="spellStart"/>
      <w:r w:rsidRPr="00897C12">
        <w:rPr>
          <w:rFonts w:ascii="Century Gothic" w:hAnsi="Century Gothic" w:cs="Times New Roman"/>
          <w:b/>
          <w:sz w:val="18"/>
          <w:szCs w:val="18"/>
        </w:rPr>
        <w:t>MultiSpit</w:t>
      </w:r>
      <w:proofErr w:type="spellEnd"/>
      <w:r w:rsidRPr="00897C12">
        <w:rPr>
          <w:rFonts w:ascii="Century Gothic" w:hAnsi="Century Gothic" w:cs="Times New Roman"/>
          <w:b/>
          <w:sz w:val="18"/>
          <w:szCs w:val="18"/>
        </w:rPr>
        <w:t>)</w:t>
      </w:r>
    </w:p>
    <w:p w:rsidR="00897C12" w:rsidRPr="0055510A" w:rsidRDefault="00897C12" w:rsidP="00897C12">
      <w:pPr>
        <w:tabs>
          <w:tab w:val="left" w:pos="1418"/>
        </w:tabs>
        <w:autoSpaceDE w:val="0"/>
        <w:autoSpaceDN w:val="0"/>
        <w:adjustRightInd w:val="0"/>
        <w:spacing w:after="120" w:line="360" w:lineRule="auto"/>
        <w:ind w:left="567" w:right="1"/>
        <w:jc w:val="both"/>
        <w:rPr>
          <w:rFonts w:ascii="Century Gothic" w:hAnsi="Century Gothic" w:cs="Times New Roman"/>
          <w:sz w:val="18"/>
          <w:szCs w:val="18"/>
        </w:rPr>
      </w:pPr>
      <w:r w:rsidRPr="0055510A">
        <w:rPr>
          <w:rFonts w:ascii="Century Gothic" w:hAnsi="Century Gothic" w:cs="Times New Roman"/>
          <w:sz w:val="18"/>
          <w:szCs w:val="18"/>
        </w:rPr>
        <w:t>2 jednostki wewnętrzne i jedna zewnętrzna</w:t>
      </w:r>
      <w:r w:rsidRPr="0055510A">
        <w:rPr>
          <w:rFonts w:ascii="Century Gothic" w:hAnsi="Century Gothic"/>
          <w:sz w:val="18"/>
          <w:szCs w:val="18"/>
        </w:rPr>
        <w:t xml:space="preserve"> </w:t>
      </w:r>
      <w:r w:rsidRPr="0055510A">
        <w:rPr>
          <w:rFonts w:ascii="Century Gothic" w:hAnsi="Century Gothic" w:cs="Times New Roman"/>
          <w:sz w:val="18"/>
          <w:szCs w:val="18"/>
        </w:rPr>
        <w:t xml:space="preserve">klimatyzacja </w:t>
      </w:r>
      <w:proofErr w:type="spellStart"/>
      <w:r w:rsidRPr="0055510A">
        <w:rPr>
          <w:rFonts w:ascii="Century Gothic" w:hAnsi="Century Gothic" w:cs="Times New Roman"/>
          <w:sz w:val="18"/>
          <w:szCs w:val="18"/>
        </w:rPr>
        <w:t>multi</w:t>
      </w:r>
      <w:proofErr w:type="spellEnd"/>
      <w:r w:rsidRPr="0055510A">
        <w:rPr>
          <w:rFonts w:ascii="Century Gothic" w:hAnsi="Century Gothic" w:cs="Times New Roman"/>
          <w:sz w:val="18"/>
          <w:szCs w:val="18"/>
        </w:rPr>
        <w:t xml:space="preserve"> </w:t>
      </w:r>
      <w:proofErr w:type="spellStart"/>
      <w:r w:rsidRPr="0055510A">
        <w:rPr>
          <w:rFonts w:ascii="Century Gothic" w:hAnsi="Century Gothic" w:cs="Times New Roman"/>
          <w:sz w:val="18"/>
          <w:szCs w:val="18"/>
        </w:rPr>
        <w:t>split</w:t>
      </w:r>
      <w:proofErr w:type="spellEnd"/>
      <w:r w:rsidRPr="0055510A">
        <w:rPr>
          <w:rFonts w:ascii="Century Gothic" w:hAnsi="Century Gothic" w:cs="Times New Roman"/>
          <w:sz w:val="18"/>
          <w:szCs w:val="18"/>
        </w:rPr>
        <w:t xml:space="preserve"> przewidywana moc  urządzeń  min. 2,5 kW + 2,5 </w:t>
      </w:r>
      <w:proofErr w:type="spellStart"/>
      <w:r w:rsidRPr="0055510A">
        <w:rPr>
          <w:rFonts w:ascii="Century Gothic" w:hAnsi="Century Gothic" w:cs="Times New Roman"/>
          <w:sz w:val="18"/>
          <w:szCs w:val="18"/>
        </w:rPr>
        <w:t>kW</w:t>
      </w:r>
      <w:r>
        <w:rPr>
          <w:rFonts w:ascii="Century Gothic" w:hAnsi="Century Gothic" w:cs="Times New Roman"/>
          <w:sz w:val="18"/>
          <w:szCs w:val="18"/>
        </w:rPr>
        <w:t>.</w:t>
      </w:r>
      <w:proofErr w:type="spellEnd"/>
      <w:r>
        <w:rPr>
          <w:rFonts w:ascii="Century Gothic" w:hAnsi="Century Gothic" w:cs="Times New Roman"/>
          <w:sz w:val="18"/>
          <w:szCs w:val="18"/>
        </w:rPr>
        <w:t xml:space="preserve"> </w:t>
      </w:r>
      <w:r w:rsidRPr="00AE4C31">
        <w:rPr>
          <w:rFonts w:ascii="Century Gothic" w:hAnsi="Century Gothic" w:cs="Times New Roman"/>
          <w:sz w:val="18"/>
          <w:szCs w:val="18"/>
        </w:rPr>
        <w:t>Należy wykonać zasilenie elektryczne do urządzeń, oraz odprowadzenie skroplin.</w:t>
      </w:r>
    </w:p>
    <w:p w:rsidR="00897C12" w:rsidRPr="00897C12" w:rsidRDefault="00897C12" w:rsidP="00897C12">
      <w:pPr>
        <w:tabs>
          <w:tab w:val="left" w:pos="1418"/>
        </w:tabs>
        <w:autoSpaceDE w:val="0"/>
        <w:autoSpaceDN w:val="0"/>
        <w:adjustRightInd w:val="0"/>
        <w:spacing w:after="120" w:line="360" w:lineRule="auto"/>
        <w:ind w:left="567" w:right="1"/>
        <w:jc w:val="both"/>
        <w:rPr>
          <w:rFonts w:ascii="Century Gothic" w:hAnsi="Century Gothic" w:cs="Times New Roman"/>
          <w:b/>
          <w:sz w:val="18"/>
          <w:szCs w:val="18"/>
        </w:rPr>
      </w:pPr>
      <w:r w:rsidRPr="00897C12">
        <w:rPr>
          <w:rFonts w:ascii="Century Gothic" w:hAnsi="Century Gothic" w:cs="Times New Roman"/>
          <w:b/>
          <w:sz w:val="18"/>
          <w:szCs w:val="18"/>
        </w:rPr>
        <w:t>1.3  Poddasze(</w:t>
      </w:r>
      <w:proofErr w:type="spellStart"/>
      <w:r w:rsidRPr="00897C12">
        <w:rPr>
          <w:rFonts w:ascii="Century Gothic" w:hAnsi="Century Gothic" w:cs="Times New Roman"/>
          <w:b/>
          <w:sz w:val="18"/>
          <w:szCs w:val="18"/>
        </w:rPr>
        <w:t>MultiSplit</w:t>
      </w:r>
      <w:proofErr w:type="spellEnd"/>
      <w:r w:rsidRPr="00897C12">
        <w:rPr>
          <w:rFonts w:ascii="Century Gothic" w:hAnsi="Century Gothic" w:cs="Times New Roman"/>
          <w:b/>
          <w:sz w:val="18"/>
          <w:szCs w:val="18"/>
        </w:rPr>
        <w:t>)</w:t>
      </w:r>
    </w:p>
    <w:p w:rsidR="00EC6471" w:rsidRPr="0055510A" w:rsidRDefault="00EC6471" w:rsidP="00897C12">
      <w:pPr>
        <w:tabs>
          <w:tab w:val="left" w:pos="1418"/>
        </w:tabs>
        <w:autoSpaceDE w:val="0"/>
        <w:autoSpaceDN w:val="0"/>
        <w:adjustRightInd w:val="0"/>
        <w:spacing w:after="120" w:line="360" w:lineRule="auto"/>
        <w:ind w:left="567" w:right="1"/>
        <w:jc w:val="both"/>
        <w:rPr>
          <w:rFonts w:ascii="Century Gothic" w:hAnsi="Century Gothic" w:cs="Times New Roman"/>
          <w:sz w:val="18"/>
          <w:szCs w:val="18"/>
        </w:rPr>
      </w:pPr>
      <w:r w:rsidRPr="0055510A">
        <w:rPr>
          <w:rFonts w:ascii="Century Gothic" w:hAnsi="Century Gothic" w:cs="Times New Roman"/>
          <w:sz w:val="18"/>
          <w:szCs w:val="18"/>
        </w:rPr>
        <w:t xml:space="preserve">Poddasze – 4 jednostki wewnętrzne i jedna zewnętrzna klimatyzacja </w:t>
      </w:r>
      <w:proofErr w:type="spellStart"/>
      <w:r w:rsidRPr="0055510A">
        <w:rPr>
          <w:rFonts w:ascii="Century Gothic" w:hAnsi="Century Gothic" w:cs="Times New Roman"/>
          <w:sz w:val="18"/>
          <w:szCs w:val="18"/>
        </w:rPr>
        <w:t>multi</w:t>
      </w:r>
      <w:proofErr w:type="spellEnd"/>
      <w:r w:rsidRPr="0055510A">
        <w:rPr>
          <w:rFonts w:ascii="Century Gothic" w:hAnsi="Century Gothic" w:cs="Times New Roman"/>
          <w:sz w:val="18"/>
          <w:szCs w:val="18"/>
        </w:rPr>
        <w:t xml:space="preserve"> </w:t>
      </w:r>
      <w:proofErr w:type="spellStart"/>
      <w:r w:rsidRPr="0055510A">
        <w:rPr>
          <w:rFonts w:ascii="Century Gothic" w:hAnsi="Century Gothic" w:cs="Times New Roman"/>
          <w:sz w:val="18"/>
          <w:szCs w:val="18"/>
        </w:rPr>
        <w:t>split</w:t>
      </w:r>
      <w:proofErr w:type="spellEnd"/>
      <w:r w:rsidRPr="0055510A">
        <w:rPr>
          <w:rFonts w:ascii="Century Gothic" w:hAnsi="Century Gothic" w:cs="Times New Roman"/>
          <w:sz w:val="18"/>
          <w:szCs w:val="18"/>
        </w:rPr>
        <w:t xml:space="preserve"> </w:t>
      </w:r>
      <w:r w:rsidR="0043653F" w:rsidRPr="0055510A">
        <w:rPr>
          <w:rFonts w:ascii="Century Gothic" w:hAnsi="Century Gothic" w:cs="Times New Roman"/>
          <w:sz w:val="18"/>
          <w:szCs w:val="18"/>
        </w:rPr>
        <w:t xml:space="preserve">przewidywana moc  urządzeń  min. </w:t>
      </w:r>
      <w:r w:rsidRPr="0055510A">
        <w:rPr>
          <w:rFonts w:ascii="Century Gothic" w:hAnsi="Century Gothic" w:cs="Times New Roman"/>
          <w:sz w:val="18"/>
          <w:szCs w:val="18"/>
        </w:rPr>
        <w:t xml:space="preserve">3,5 </w:t>
      </w:r>
      <w:r w:rsidR="0043653F" w:rsidRPr="0055510A">
        <w:rPr>
          <w:rFonts w:ascii="Century Gothic" w:hAnsi="Century Gothic" w:cs="Times New Roman"/>
          <w:sz w:val="18"/>
          <w:szCs w:val="18"/>
        </w:rPr>
        <w:t>kW</w:t>
      </w:r>
      <w:r w:rsidRPr="0055510A">
        <w:rPr>
          <w:rFonts w:ascii="Century Gothic" w:hAnsi="Century Gothic" w:cs="Times New Roman"/>
          <w:sz w:val="18"/>
          <w:szCs w:val="18"/>
        </w:rPr>
        <w:t xml:space="preserve"> + 2,5</w:t>
      </w:r>
      <w:r w:rsidR="0043653F" w:rsidRPr="0055510A">
        <w:rPr>
          <w:rFonts w:ascii="Century Gothic" w:hAnsi="Century Gothic" w:cs="Times New Roman"/>
          <w:sz w:val="18"/>
          <w:szCs w:val="18"/>
        </w:rPr>
        <w:t xml:space="preserve"> kW</w:t>
      </w:r>
      <w:r w:rsidRPr="0055510A">
        <w:rPr>
          <w:rFonts w:ascii="Century Gothic" w:hAnsi="Century Gothic" w:cs="Times New Roman"/>
          <w:sz w:val="18"/>
          <w:szCs w:val="18"/>
        </w:rPr>
        <w:t xml:space="preserve"> + 2,5 </w:t>
      </w:r>
      <w:r w:rsidR="0043653F" w:rsidRPr="0055510A">
        <w:rPr>
          <w:rFonts w:ascii="Century Gothic" w:hAnsi="Century Gothic" w:cs="Times New Roman"/>
          <w:sz w:val="18"/>
          <w:szCs w:val="18"/>
        </w:rPr>
        <w:t xml:space="preserve">kW </w:t>
      </w:r>
      <w:r w:rsidRPr="0055510A">
        <w:rPr>
          <w:rFonts w:ascii="Century Gothic" w:hAnsi="Century Gothic" w:cs="Times New Roman"/>
          <w:sz w:val="18"/>
          <w:szCs w:val="18"/>
        </w:rPr>
        <w:t>+</w:t>
      </w:r>
      <w:r w:rsidR="0043653F" w:rsidRPr="0055510A">
        <w:rPr>
          <w:rFonts w:ascii="Century Gothic" w:hAnsi="Century Gothic" w:cs="Times New Roman"/>
          <w:sz w:val="18"/>
          <w:szCs w:val="18"/>
        </w:rPr>
        <w:t xml:space="preserve"> 2,5 kW</w:t>
      </w:r>
      <w:r w:rsidR="00AE4C31">
        <w:rPr>
          <w:rFonts w:ascii="Century Gothic" w:hAnsi="Century Gothic" w:cs="Times New Roman"/>
          <w:sz w:val="18"/>
          <w:szCs w:val="18"/>
        </w:rPr>
        <w:t xml:space="preserve"> </w:t>
      </w:r>
      <w:r w:rsidR="00AE4C31" w:rsidRPr="00AE4C31">
        <w:rPr>
          <w:rFonts w:ascii="Century Gothic" w:hAnsi="Century Gothic" w:cs="Times New Roman"/>
          <w:sz w:val="18"/>
          <w:szCs w:val="18"/>
        </w:rPr>
        <w:t>Należy wykonać zasilenie elektryczne do urządzeń, oraz odprowadzenie skroplin.</w:t>
      </w:r>
    </w:p>
    <w:p w:rsidR="00FB213F" w:rsidRPr="0055510A" w:rsidRDefault="00F54B0D" w:rsidP="00897C12">
      <w:pPr>
        <w:tabs>
          <w:tab w:val="left" w:pos="1418"/>
        </w:tabs>
        <w:autoSpaceDE w:val="0"/>
        <w:autoSpaceDN w:val="0"/>
        <w:adjustRightInd w:val="0"/>
        <w:spacing w:after="120" w:line="360" w:lineRule="auto"/>
        <w:ind w:left="567" w:right="1"/>
        <w:jc w:val="both"/>
        <w:rPr>
          <w:rFonts w:ascii="Century Gothic" w:hAnsi="Century Gothic" w:cs="Times New Roman"/>
          <w:sz w:val="18"/>
          <w:szCs w:val="18"/>
        </w:rPr>
      </w:pPr>
      <w:r w:rsidRPr="0055510A">
        <w:rPr>
          <w:rFonts w:ascii="Century Gothic" w:hAnsi="Century Gothic" w:cs="Times New Roman"/>
          <w:sz w:val="18"/>
          <w:szCs w:val="18"/>
        </w:rPr>
        <w:t xml:space="preserve">Lokalizację poszczególnych jednostek klimatyzacyjnych obrazuje załączony rzut budynku - zał. nr </w:t>
      </w:r>
      <w:r w:rsidR="00897C12">
        <w:rPr>
          <w:rFonts w:ascii="Century Gothic" w:hAnsi="Century Gothic" w:cs="Times New Roman"/>
          <w:sz w:val="18"/>
          <w:szCs w:val="18"/>
        </w:rPr>
        <w:t>4</w:t>
      </w:r>
      <w:r w:rsidRPr="0055510A">
        <w:rPr>
          <w:rFonts w:ascii="Century Gothic" w:hAnsi="Century Gothic" w:cs="Times New Roman"/>
          <w:sz w:val="18"/>
          <w:szCs w:val="18"/>
        </w:rPr>
        <w:t xml:space="preserve">. </w:t>
      </w:r>
    </w:p>
    <w:p w:rsidR="00B07F5C" w:rsidRPr="0055510A" w:rsidRDefault="00B07F5C" w:rsidP="00897C12">
      <w:pPr>
        <w:tabs>
          <w:tab w:val="left" w:pos="1418"/>
        </w:tabs>
        <w:autoSpaceDE w:val="0"/>
        <w:autoSpaceDN w:val="0"/>
        <w:adjustRightInd w:val="0"/>
        <w:spacing w:after="120" w:line="360" w:lineRule="auto"/>
        <w:ind w:left="567" w:right="1"/>
        <w:jc w:val="both"/>
        <w:rPr>
          <w:rFonts w:ascii="Century Gothic" w:hAnsi="Century Gothic" w:cs="Times New Roman"/>
          <w:sz w:val="18"/>
          <w:szCs w:val="18"/>
        </w:rPr>
      </w:pPr>
      <w:r w:rsidRPr="0055510A">
        <w:rPr>
          <w:rFonts w:ascii="Century Gothic" w:hAnsi="Century Gothic" w:cs="Times New Roman"/>
          <w:sz w:val="18"/>
          <w:szCs w:val="18"/>
        </w:rPr>
        <w:t xml:space="preserve">     Zaoferowane naścienne urządzenia klimatyzacyjne winny: charakteryzować się cichą pracą, zasilaniem prądem jednofazowym, posiadać funkcję grzania i chłodzenia jak również regulację kierunku nawiewu (z pilota lub ręcznie) oraz być wykonane w technologii </w:t>
      </w:r>
      <w:proofErr w:type="spellStart"/>
      <w:r w:rsidRPr="0055510A">
        <w:rPr>
          <w:rFonts w:ascii="Century Gothic" w:hAnsi="Century Gothic" w:cs="Times New Roman"/>
          <w:sz w:val="18"/>
          <w:szCs w:val="18"/>
        </w:rPr>
        <w:t>inverterowej</w:t>
      </w:r>
      <w:proofErr w:type="spellEnd"/>
      <w:r w:rsidRPr="0055510A">
        <w:rPr>
          <w:rFonts w:ascii="Century Gothic" w:hAnsi="Century Gothic" w:cs="Times New Roman"/>
          <w:sz w:val="18"/>
          <w:szCs w:val="18"/>
        </w:rPr>
        <w:t xml:space="preserve">.  </w:t>
      </w:r>
    </w:p>
    <w:p w:rsidR="00F54B0D" w:rsidRPr="0055510A" w:rsidRDefault="00F54B0D" w:rsidP="00897C12">
      <w:pPr>
        <w:tabs>
          <w:tab w:val="left" w:pos="1418"/>
        </w:tabs>
        <w:autoSpaceDE w:val="0"/>
        <w:autoSpaceDN w:val="0"/>
        <w:adjustRightInd w:val="0"/>
        <w:spacing w:after="120" w:line="360" w:lineRule="auto"/>
        <w:ind w:left="567" w:right="1"/>
        <w:jc w:val="both"/>
        <w:rPr>
          <w:rFonts w:ascii="Century Gothic" w:hAnsi="Century Gothic" w:cs="Times New Roman"/>
          <w:sz w:val="18"/>
          <w:szCs w:val="18"/>
        </w:rPr>
      </w:pPr>
      <w:r w:rsidRPr="0055510A">
        <w:rPr>
          <w:rFonts w:ascii="Century Gothic" w:hAnsi="Century Gothic" w:cs="Times New Roman"/>
          <w:sz w:val="18"/>
          <w:szCs w:val="18"/>
        </w:rPr>
        <w:t xml:space="preserve">      Przed przystąpieniem do wiercenia w ścianach Wykonawca zobowiązany będzie upewnić się czy nie ma w nich innych instalacji. </w:t>
      </w:r>
      <w:bookmarkStart w:id="0" w:name="_GoBack"/>
      <w:r w:rsidRPr="00897C12">
        <w:rPr>
          <w:rFonts w:ascii="Century Gothic" w:hAnsi="Century Gothic" w:cs="Times New Roman"/>
          <w:sz w:val="18"/>
          <w:szCs w:val="18"/>
        </w:rPr>
        <w:t>Ostateczna (precyzyjna) lokalizacja poszczególnych urządzeń na ścianach jak również przebieg instalacji (w tym skroplin) należy uzgodnić z Zamawiającym.</w:t>
      </w:r>
      <w:r w:rsidRPr="0055510A">
        <w:rPr>
          <w:rFonts w:ascii="Century Gothic" w:hAnsi="Century Gothic" w:cs="Times New Roman"/>
          <w:sz w:val="18"/>
          <w:szCs w:val="18"/>
        </w:rPr>
        <w:t xml:space="preserve">       </w:t>
      </w:r>
      <w:bookmarkEnd w:id="0"/>
    </w:p>
    <w:p w:rsidR="00F54B0D" w:rsidRPr="0055510A" w:rsidRDefault="00F54B0D" w:rsidP="00897C12">
      <w:pPr>
        <w:tabs>
          <w:tab w:val="left" w:pos="1418"/>
        </w:tabs>
        <w:autoSpaceDE w:val="0"/>
        <w:autoSpaceDN w:val="0"/>
        <w:adjustRightInd w:val="0"/>
        <w:spacing w:after="120" w:line="360" w:lineRule="auto"/>
        <w:ind w:left="567" w:right="1"/>
        <w:jc w:val="both"/>
        <w:rPr>
          <w:rFonts w:ascii="Century Gothic" w:hAnsi="Century Gothic" w:cs="Times New Roman"/>
          <w:sz w:val="18"/>
          <w:szCs w:val="18"/>
        </w:rPr>
      </w:pPr>
      <w:r w:rsidRPr="0055510A">
        <w:rPr>
          <w:rFonts w:ascii="Century Gothic" w:hAnsi="Century Gothic" w:cs="Times New Roman"/>
          <w:sz w:val="18"/>
          <w:szCs w:val="18"/>
        </w:rPr>
        <w:t xml:space="preserve">      W przypadku uszkodzenia lub zabrudzenie ścian w trakcie wykonywania prac po stronie Wykonawcy leżało będzie ich doprowadzenie do stanu pierwotnego. Wykonawca zobowiązany będzie należycie zabezpieczyć przed zabrudzeniem, meble lub inne wyposażenie zaś po zakończeniu prac posprzątać. Wykonawca ponosił będzie pełną odpowiedzialność za szkody i straty powstałe w wyniku realizacji prac lub ewentualnych zaniedbań.     Ponieważ prace prowadzone będą w obiekcie czynnym, należy je tak wykonywać i organizować, aby w możliwie jak najmniejszym stopniu zakłócały funkcjonowanie </w:t>
      </w:r>
      <w:r w:rsidR="0043653F" w:rsidRPr="0055510A">
        <w:rPr>
          <w:rFonts w:ascii="Century Gothic" w:hAnsi="Century Gothic" w:cs="Times New Roman"/>
          <w:sz w:val="18"/>
          <w:szCs w:val="18"/>
        </w:rPr>
        <w:t>pracy szpitala.</w:t>
      </w:r>
      <w:r w:rsidRPr="0055510A">
        <w:rPr>
          <w:rFonts w:ascii="Century Gothic" w:hAnsi="Century Gothic" w:cs="Times New Roman"/>
          <w:sz w:val="18"/>
          <w:szCs w:val="18"/>
        </w:rPr>
        <w:t xml:space="preserve">  </w:t>
      </w:r>
    </w:p>
    <w:p w:rsidR="0043653F" w:rsidRPr="0055510A" w:rsidRDefault="00F54B0D" w:rsidP="00897C12">
      <w:pPr>
        <w:tabs>
          <w:tab w:val="left" w:pos="1418"/>
        </w:tabs>
        <w:autoSpaceDE w:val="0"/>
        <w:autoSpaceDN w:val="0"/>
        <w:adjustRightInd w:val="0"/>
        <w:spacing w:after="120" w:line="360" w:lineRule="auto"/>
        <w:ind w:left="567" w:right="1"/>
        <w:jc w:val="both"/>
        <w:rPr>
          <w:rFonts w:ascii="Century Gothic" w:hAnsi="Century Gothic" w:cs="Times New Roman"/>
          <w:sz w:val="18"/>
          <w:szCs w:val="18"/>
        </w:rPr>
      </w:pPr>
      <w:r w:rsidRPr="0055510A">
        <w:rPr>
          <w:rFonts w:ascii="Century Gothic" w:hAnsi="Century Gothic" w:cs="Times New Roman"/>
          <w:sz w:val="18"/>
          <w:szCs w:val="18"/>
        </w:rPr>
        <w:t xml:space="preserve">      Do dostarczonych urządzeń Wykonawca załączy</w:t>
      </w:r>
      <w:r w:rsidR="0043653F" w:rsidRPr="0055510A">
        <w:rPr>
          <w:rFonts w:ascii="Century Gothic" w:hAnsi="Century Gothic" w:cs="Times New Roman"/>
          <w:sz w:val="18"/>
          <w:szCs w:val="18"/>
        </w:rPr>
        <w:t>:</w:t>
      </w:r>
    </w:p>
    <w:p w:rsidR="0043653F" w:rsidRPr="0055510A" w:rsidRDefault="0043653F" w:rsidP="00897C12">
      <w:pPr>
        <w:tabs>
          <w:tab w:val="left" w:pos="1418"/>
        </w:tabs>
        <w:autoSpaceDE w:val="0"/>
        <w:autoSpaceDN w:val="0"/>
        <w:adjustRightInd w:val="0"/>
        <w:spacing w:after="120" w:line="360" w:lineRule="auto"/>
        <w:ind w:left="567" w:right="1"/>
        <w:jc w:val="both"/>
        <w:rPr>
          <w:rFonts w:ascii="Century Gothic" w:hAnsi="Century Gothic" w:cs="Times New Roman"/>
          <w:sz w:val="18"/>
          <w:szCs w:val="18"/>
        </w:rPr>
      </w:pPr>
      <w:r w:rsidRPr="0055510A">
        <w:rPr>
          <w:rFonts w:ascii="Century Gothic" w:hAnsi="Century Gothic" w:cs="Times New Roman"/>
          <w:sz w:val="18"/>
          <w:szCs w:val="18"/>
        </w:rPr>
        <w:t>a) karty gwarancyjne,</w:t>
      </w:r>
    </w:p>
    <w:p w:rsidR="0043653F" w:rsidRPr="0055510A" w:rsidRDefault="0043653F" w:rsidP="00897C12">
      <w:pPr>
        <w:tabs>
          <w:tab w:val="left" w:pos="1418"/>
        </w:tabs>
        <w:autoSpaceDE w:val="0"/>
        <w:autoSpaceDN w:val="0"/>
        <w:adjustRightInd w:val="0"/>
        <w:spacing w:after="120" w:line="360" w:lineRule="auto"/>
        <w:ind w:left="567" w:right="1"/>
        <w:jc w:val="both"/>
        <w:rPr>
          <w:rFonts w:ascii="Century Gothic" w:hAnsi="Century Gothic" w:cs="Times New Roman"/>
          <w:sz w:val="18"/>
          <w:szCs w:val="18"/>
        </w:rPr>
      </w:pPr>
      <w:r w:rsidRPr="0055510A">
        <w:rPr>
          <w:rFonts w:ascii="Century Gothic" w:hAnsi="Century Gothic" w:cs="Times New Roman"/>
          <w:sz w:val="18"/>
          <w:szCs w:val="18"/>
        </w:rPr>
        <w:lastRenderedPageBreak/>
        <w:t>b) wykaz dostawców części zamiennych i materiałów eksploatacyjnych (zgodnie z art. 90 ust. 3 Ustawy o wyrobach medycznych z dnia 20 maja 2010 r.),</w:t>
      </w:r>
    </w:p>
    <w:p w:rsidR="0043653F" w:rsidRPr="0055510A" w:rsidRDefault="0043653F" w:rsidP="00897C12">
      <w:pPr>
        <w:tabs>
          <w:tab w:val="left" w:pos="1418"/>
        </w:tabs>
        <w:autoSpaceDE w:val="0"/>
        <w:autoSpaceDN w:val="0"/>
        <w:adjustRightInd w:val="0"/>
        <w:spacing w:after="120" w:line="360" w:lineRule="auto"/>
        <w:ind w:left="567" w:right="1"/>
        <w:jc w:val="both"/>
        <w:rPr>
          <w:rFonts w:ascii="Century Gothic" w:hAnsi="Century Gothic" w:cs="Times New Roman"/>
          <w:sz w:val="18"/>
          <w:szCs w:val="18"/>
        </w:rPr>
      </w:pPr>
      <w:r w:rsidRPr="0055510A">
        <w:rPr>
          <w:rFonts w:ascii="Century Gothic" w:hAnsi="Century Gothic" w:cs="Times New Roman"/>
          <w:sz w:val="18"/>
          <w:szCs w:val="18"/>
        </w:rPr>
        <w:t xml:space="preserve">c) wykaz podmiotów obsługi serwisowej (zgodnie z art. 90 ust. 4 Ustawy o wyrobach medycznych z dnia 20 maja 2010 r.), </w:t>
      </w:r>
    </w:p>
    <w:p w:rsidR="0043653F" w:rsidRPr="0055510A" w:rsidRDefault="0043653F" w:rsidP="00897C12">
      <w:pPr>
        <w:tabs>
          <w:tab w:val="left" w:pos="1418"/>
        </w:tabs>
        <w:autoSpaceDE w:val="0"/>
        <w:autoSpaceDN w:val="0"/>
        <w:adjustRightInd w:val="0"/>
        <w:spacing w:after="120" w:line="360" w:lineRule="auto"/>
        <w:ind w:left="567" w:right="1"/>
        <w:jc w:val="both"/>
        <w:rPr>
          <w:rFonts w:ascii="Century Gothic" w:hAnsi="Century Gothic" w:cs="Times New Roman"/>
          <w:sz w:val="18"/>
          <w:szCs w:val="18"/>
        </w:rPr>
      </w:pPr>
      <w:r w:rsidRPr="0055510A">
        <w:rPr>
          <w:rFonts w:ascii="Century Gothic" w:hAnsi="Century Gothic" w:cs="Times New Roman"/>
          <w:sz w:val="18"/>
          <w:szCs w:val="18"/>
        </w:rPr>
        <w:t xml:space="preserve">d) wykaz środków myjących i dezynfekujących oraz instrukcję przeprowadzania </w:t>
      </w:r>
    </w:p>
    <w:p w:rsidR="0043653F" w:rsidRPr="0055510A" w:rsidRDefault="0043653F" w:rsidP="00897C12">
      <w:pPr>
        <w:tabs>
          <w:tab w:val="left" w:pos="1418"/>
        </w:tabs>
        <w:autoSpaceDE w:val="0"/>
        <w:autoSpaceDN w:val="0"/>
        <w:adjustRightInd w:val="0"/>
        <w:spacing w:after="120" w:line="360" w:lineRule="auto"/>
        <w:ind w:left="567" w:right="1"/>
        <w:jc w:val="both"/>
        <w:rPr>
          <w:rFonts w:ascii="Century Gothic" w:hAnsi="Century Gothic" w:cs="Times New Roman"/>
          <w:sz w:val="18"/>
          <w:szCs w:val="18"/>
        </w:rPr>
      </w:pPr>
      <w:r w:rsidRPr="0055510A">
        <w:rPr>
          <w:rFonts w:ascii="Century Gothic" w:hAnsi="Century Gothic" w:cs="Times New Roman"/>
          <w:sz w:val="18"/>
          <w:szCs w:val="18"/>
        </w:rPr>
        <w:t xml:space="preserve">dezynfekcji asortymentu </w:t>
      </w:r>
    </w:p>
    <w:p w:rsidR="0043653F" w:rsidRPr="0055510A" w:rsidRDefault="0043653F" w:rsidP="00897C12">
      <w:pPr>
        <w:tabs>
          <w:tab w:val="left" w:pos="1418"/>
        </w:tabs>
        <w:autoSpaceDE w:val="0"/>
        <w:autoSpaceDN w:val="0"/>
        <w:adjustRightInd w:val="0"/>
        <w:spacing w:after="120" w:line="360" w:lineRule="auto"/>
        <w:ind w:left="567" w:right="1"/>
        <w:jc w:val="both"/>
        <w:rPr>
          <w:rFonts w:ascii="Century Gothic" w:hAnsi="Century Gothic" w:cs="Times New Roman"/>
          <w:sz w:val="18"/>
          <w:szCs w:val="18"/>
        </w:rPr>
      </w:pPr>
      <w:r w:rsidRPr="0055510A">
        <w:rPr>
          <w:rFonts w:ascii="Century Gothic" w:hAnsi="Century Gothic" w:cs="Times New Roman"/>
          <w:sz w:val="18"/>
          <w:szCs w:val="18"/>
        </w:rPr>
        <w:t>e) dokumentację serwisową w zakresie jakim dopuszcza producent oraz instrukcji obsługi w języku polskim,</w:t>
      </w:r>
    </w:p>
    <w:p w:rsidR="0043653F" w:rsidRPr="0055510A" w:rsidRDefault="0043653F" w:rsidP="00897C12">
      <w:pPr>
        <w:tabs>
          <w:tab w:val="left" w:pos="1418"/>
        </w:tabs>
        <w:autoSpaceDE w:val="0"/>
        <w:autoSpaceDN w:val="0"/>
        <w:adjustRightInd w:val="0"/>
        <w:spacing w:after="120" w:line="360" w:lineRule="auto"/>
        <w:ind w:left="567" w:right="1"/>
        <w:jc w:val="both"/>
        <w:rPr>
          <w:rFonts w:ascii="Century Gothic" w:hAnsi="Century Gothic" w:cs="Times New Roman"/>
          <w:sz w:val="18"/>
          <w:szCs w:val="18"/>
        </w:rPr>
      </w:pPr>
      <w:r w:rsidRPr="0055510A">
        <w:rPr>
          <w:rFonts w:ascii="Century Gothic" w:hAnsi="Century Gothic" w:cs="Times New Roman"/>
          <w:sz w:val="18"/>
          <w:szCs w:val="18"/>
        </w:rPr>
        <w:t xml:space="preserve">f) dokumenty (typu: certyfikat CE, zaświadczenie dopuszczające oferowany przedmiot zamówienia do stosowania w służbie zdrowia na terenie RP, wpis lub zgłoszenie do rejestru wyrobów medycznych i inne wymagane przepisami prawa dokumenty). </w:t>
      </w:r>
    </w:p>
    <w:p w:rsidR="0043653F" w:rsidRPr="0055510A" w:rsidRDefault="0043653F" w:rsidP="00897C12">
      <w:pPr>
        <w:tabs>
          <w:tab w:val="left" w:pos="1418"/>
        </w:tabs>
        <w:autoSpaceDE w:val="0"/>
        <w:autoSpaceDN w:val="0"/>
        <w:adjustRightInd w:val="0"/>
        <w:spacing w:after="120" w:line="360" w:lineRule="auto"/>
        <w:ind w:left="567" w:right="1"/>
        <w:jc w:val="both"/>
        <w:rPr>
          <w:rFonts w:ascii="Century Gothic" w:hAnsi="Century Gothic" w:cs="Times New Roman"/>
          <w:sz w:val="18"/>
          <w:szCs w:val="18"/>
        </w:rPr>
      </w:pPr>
      <w:r w:rsidRPr="0055510A">
        <w:rPr>
          <w:rFonts w:ascii="Century Gothic" w:hAnsi="Century Gothic" w:cs="Times New Roman"/>
          <w:sz w:val="18"/>
          <w:szCs w:val="18"/>
        </w:rPr>
        <w:t>Wszystkie te dokumenty muszą być w języku polskim bądź przetłumaczone na język polski.</w:t>
      </w:r>
    </w:p>
    <w:p w:rsidR="00897C12" w:rsidRDefault="00897C12" w:rsidP="00897C12">
      <w:pPr>
        <w:tabs>
          <w:tab w:val="left" w:pos="1418"/>
        </w:tabs>
        <w:autoSpaceDE w:val="0"/>
        <w:autoSpaceDN w:val="0"/>
        <w:adjustRightInd w:val="0"/>
        <w:spacing w:after="120" w:line="360" w:lineRule="auto"/>
        <w:ind w:left="567" w:right="1"/>
        <w:jc w:val="both"/>
        <w:rPr>
          <w:rFonts w:ascii="Century Gothic" w:hAnsi="Century Gothic" w:cs="Times New Roman"/>
          <w:sz w:val="18"/>
          <w:szCs w:val="18"/>
        </w:rPr>
      </w:pPr>
      <w:r>
        <w:rPr>
          <w:rFonts w:ascii="Century Gothic" w:hAnsi="Century Gothic" w:cs="Times New Roman"/>
          <w:sz w:val="18"/>
          <w:szCs w:val="18"/>
        </w:rPr>
        <w:t xml:space="preserve">Wykonawca </w:t>
      </w:r>
      <w:r w:rsidR="00F54B0D" w:rsidRPr="0055510A">
        <w:rPr>
          <w:rFonts w:ascii="Century Gothic" w:hAnsi="Century Gothic" w:cs="Times New Roman"/>
          <w:sz w:val="18"/>
          <w:szCs w:val="18"/>
        </w:rPr>
        <w:t xml:space="preserve">przeszkoli pracowników w zakresie obsługi zamontowanych klimatyzatorów. </w:t>
      </w:r>
    </w:p>
    <w:p w:rsidR="00F54B0D" w:rsidRPr="0055510A" w:rsidRDefault="00F54B0D" w:rsidP="00897C12">
      <w:pPr>
        <w:tabs>
          <w:tab w:val="left" w:pos="1418"/>
        </w:tabs>
        <w:autoSpaceDE w:val="0"/>
        <w:autoSpaceDN w:val="0"/>
        <w:adjustRightInd w:val="0"/>
        <w:spacing w:after="120" w:line="360" w:lineRule="auto"/>
        <w:ind w:left="567" w:right="1"/>
        <w:jc w:val="both"/>
        <w:rPr>
          <w:rFonts w:ascii="Century Gothic" w:hAnsi="Century Gothic" w:cs="Times New Roman"/>
          <w:sz w:val="18"/>
          <w:szCs w:val="18"/>
        </w:rPr>
      </w:pPr>
      <w:r w:rsidRPr="0055510A">
        <w:rPr>
          <w:rFonts w:ascii="Century Gothic" w:hAnsi="Century Gothic" w:cs="Times New Roman"/>
          <w:sz w:val="18"/>
          <w:szCs w:val="18"/>
        </w:rPr>
        <w:t xml:space="preserve">W celu doprecyzowania informacji, na temat miejsca planowanych prac oraz ich zakresu (np. usytuowania urządzeń, przebiegu instalacji, źródeł zasilania itp.), </w:t>
      </w:r>
      <w:r w:rsidRPr="0055510A">
        <w:rPr>
          <w:rFonts w:ascii="Century Gothic" w:hAnsi="Century Gothic" w:cs="Times New Roman"/>
          <w:b/>
          <w:sz w:val="18"/>
          <w:szCs w:val="18"/>
        </w:rPr>
        <w:t>zalecane jest przeprowadzenie oględzin w/w lokalizacji.</w:t>
      </w:r>
      <w:r w:rsidRPr="0055510A">
        <w:rPr>
          <w:rFonts w:ascii="Century Gothic" w:hAnsi="Century Gothic" w:cs="Times New Roman"/>
          <w:sz w:val="18"/>
          <w:szCs w:val="18"/>
        </w:rPr>
        <w:t xml:space="preserve"> Oględziny można dokonywać od poniedziałku do piątku w godzinach pracy (tj. </w:t>
      </w:r>
      <w:r w:rsidR="00E86C12" w:rsidRPr="0055510A">
        <w:rPr>
          <w:rFonts w:ascii="Century Gothic" w:hAnsi="Century Gothic" w:cs="Times New Roman"/>
          <w:sz w:val="18"/>
          <w:szCs w:val="18"/>
        </w:rPr>
        <w:t>7:25 –</w:t>
      </w:r>
      <w:r w:rsidRPr="0055510A">
        <w:rPr>
          <w:rFonts w:ascii="Century Gothic" w:hAnsi="Century Gothic" w:cs="Times New Roman"/>
          <w:sz w:val="18"/>
          <w:szCs w:val="18"/>
        </w:rPr>
        <w:t xml:space="preserve"> 14</w:t>
      </w:r>
      <w:r w:rsidR="00E86C12" w:rsidRPr="0055510A">
        <w:rPr>
          <w:rFonts w:ascii="Century Gothic" w:hAnsi="Century Gothic" w:cs="Times New Roman"/>
          <w:sz w:val="18"/>
          <w:szCs w:val="18"/>
        </w:rPr>
        <w:t>:</w:t>
      </w:r>
      <w:r w:rsidRPr="0055510A">
        <w:rPr>
          <w:rFonts w:ascii="Century Gothic" w:hAnsi="Century Gothic" w:cs="Times New Roman"/>
          <w:sz w:val="18"/>
          <w:szCs w:val="18"/>
        </w:rPr>
        <w:t xml:space="preserve">00). </w:t>
      </w:r>
    </w:p>
    <w:p w:rsidR="00AA00CD" w:rsidRPr="0055510A" w:rsidRDefault="00AA00CD" w:rsidP="00AA00CD">
      <w:pPr>
        <w:jc w:val="right"/>
        <w:rPr>
          <w:rFonts w:ascii="Century Gothic" w:hAnsi="Century Gothic"/>
          <w:sz w:val="18"/>
          <w:szCs w:val="18"/>
        </w:rPr>
      </w:pPr>
    </w:p>
    <w:p w:rsidR="00E86C12" w:rsidRPr="0055510A" w:rsidRDefault="00AA00CD" w:rsidP="00E86C12">
      <w:pPr>
        <w:jc w:val="center"/>
        <w:rPr>
          <w:rFonts w:ascii="Century Gothic" w:hAnsi="Century Gothic"/>
          <w:sz w:val="18"/>
          <w:szCs w:val="18"/>
        </w:rPr>
      </w:pPr>
      <w:r w:rsidRPr="0055510A">
        <w:rPr>
          <w:rFonts w:ascii="Century Gothic" w:hAnsi="Century Gothic"/>
          <w:sz w:val="18"/>
          <w:szCs w:val="18"/>
        </w:rPr>
        <w:t xml:space="preserve">                                                                                                             </w:t>
      </w:r>
    </w:p>
    <w:p w:rsidR="00AA00CD" w:rsidRPr="0055510A" w:rsidRDefault="00AA00CD" w:rsidP="00AA00CD">
      <w:pPr>
        <w:jc w:val="center"/>
        <w:rPr>
          <w:rFonts w:ascii="Century Gothic" w:hAnsi="Century Gothic"/>
          <w:sz w:val="18"/>
          <w:szCs w:val="18"/>
        </w:rPr>
      </w:pPr>
    </w:p>
    <w:sectPr w:rsidR="00AA00CD" w:rsidRPr="0055510A" w:rsidSect="001F5B88">
      <w:pgSz w:w="11906" w:h="16838"/>
      <w:pgMar w:top="1134" w:right="1274"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0D"/>
    <w:rsid w:val="00031456"/>
    <w:rsid w:val="000C6F47"/>
    <w:rsid w:val="000D27F1"/>
    <w:rsid w:val="00132738"/>
    <w:rsid w:val="001F237A"/>
    <w:rsid w:val="002803AD"/>
    <w:rsid w:val="00327B4D"/>
    <w:rsid w:val="00331C0A"/>
    <w:rsid w:val="00375E11"/>
    <w:rsid w:val="00390847"/>
    <w:rsid w:val="0043653F"/>
    <w:rsid w:val="00467AEB"/>
    <w:rsid w:val="004C32EE"/>
    <w:rsid w:val="0055510A"/>
    <w:rsid w:val="005606DF"/>
    <w:rsid w:val="0061621A"/>
    <w:rsid w:val="00897C12"/>
    <w:rsid w:val="008B071A"/>
    <w:rsid w:val="00942332"/>
    <w:rsid w:val="00966410"/>
    <w:rsid w:val="009D21C3"/>
    <w:rsid w:val="009F0FE3"/>
    <w:rsid w:val="00A03D85"/>
    <w:rsid w:val="00A04CF7"/>
    <w:rsid w:val="00AA00CD"/>
    <w:rsid w:val="00AA6FFC"/>
    <w:rsid w:val="00AE4C31"/>
    <w:rsid w:val="00AE5E52"/>
    <w:rsid w:val="00B07F5C"/>
    <w:rsid w:val="00B11A9D"/>
    <w:rsid w:val="00B27756"/>
    <w:rsid w:val="00BD0B44"/>
    <w:rsid w:val="00C418EA"/>
    <w:rsid w:val="00DB1648"/>
    <w:rsid w:val="00E360EC"/>
    <w:rsid w:val="00E86C12"/>
    <w:rsid w:val="00EC6471"/>
    <w:rsid w:val="00F54B0D"/>
    <w:rsid w:val="00FB21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F1146-D3FE-4FC6-A5DD-6110DD10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4B0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F54B0D"/>
    <w:pPr>
      <w:spacing w:after="160" w:line="259" w:lineRule="auto"/>
      <w:ind w:left="720"/>
      <w:contextualSpacing/>
    </w:p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basedOn w:val="Domylnaczcionkaakapitu"/>
    <w:link w:val="Akapitzlist"/>
    <w:uiPriority w:val="34"/>
    <w:rsid w:val="00F54B0D"/>
  </w:style>
  <w:style w:type="paragraph" w:customStyle="1" w:styleId="Default">
    <w:name w:val="Default"/>
    <w:rsid w:val="0055510A"/>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AE4C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4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98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509</Words>
  <Characters>3056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Aneta Abako</cp:lastModifiedBy>
  <cp:revision>7</cp:revision>
  <cp:lastPrinted>2022-06-27T09:13:00Z</cp:lastPrinted>
  <dcterms:created xsi:type="dcterms:W3CDTF">2022-06-27T07:31:00Z</dcterms:created>
  <dcterms:modified xsi:type="dcterms:W3CDTF">2022-06-27T10:52:00Z</dcterms:modified>
</cp:coreProperties>
</file>