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5D3E09" w14:textId="77777777" w:rsidR="00683E45" w:rsidRPr="00A060B5" w:rsidRDefault="00683E45" w:rsidP="009D567F">
      <w:pPr>
        <w:spacing w:after="0" w:line="360" w:lineRule="auto"/>
        <w:rPr>
          <w:rFonts w:ascii="Arial" w:hAnsi="Arial" w:cs="Arial"/>
          <w:sz w:val="24"/>
          <w:szCs w:val="24"/>
        </w:rPr>
      </w:pPr>
    </w:p>
    <w:p w14:paraId="7ED2DED1" w14:textId="33AC26E7" w:rsidR="00B941D3" w:rsidRPr="00A060B5" w:rsidRDefault="00B941D3" w:rsidP="009D567F">
      <w:pPr>
        <w:spacing w:after="0" w:line="360" w:lineRule="auto"/>
        <w:rPr>
          <w:rFonts w:ascii="Arial" w:hAnsi="Arial" w:cs="Arial"/>
          <w:sz w:val="24"/>
          <w:szCs w:val="24"/>
        </w:rPr>
      </w:pPr>
      <w:r w:rsidRPr="00A060B5">
        <w:rPr>
          <w:rFonts w:ascii="Arial" w:hAnsi="Arial" w:cs="Arial"/>
          <w:sz w:val="24"/>
          <w:szCs w:val="24"/>
        </w:rPr>
        <w:t>SPECYFIKACJA WARUNKÓW ZAMÓWIENIA (SWZ)</w:t>
      </w:r>
    </w:p>
    <w:p w14:paraId="762DF4F7" w14:textId="77777777" w:rsidR="00B941D3" w:rsidRPr="00A060B5" w:rsidRDefault="00B941D3" w:rsidP="009D567F">
      <w:pPr>
        <w:spacing w:after="0" w:line="360" w:lineRule="auto"/>
        <w:rPr>
          <w:rFonts w:ascii="Arial" w:hAnsi="Arial" w:cs="Arial"/>
          <w:sz w:val="24"/>
          <w:szCs w:val="24"/>
        </w:rPr>
      </w:pPr>
    </w:p>
    <w:p w14:paraId="064A69A4" w14:textId="154AE2AF" w:rsidR="00B941D3" w:rsidRPr="00A060B5" w:rsidRDefault="00B941D3" w:rsidP="009D567F">
      <w:pPr>
        <w:spacing w:after="0" w:line="360" w:lineRule="auto"/>
        <w:rPr>
          <w:rFonts w:ascii="Arial" w:hAnsi="Arial" w:cs="Arial"/>
          <w:sz w:val="24"/>
          <w:szCs w:val="24"/>
        </w:rPr>
      </w:pPr>
      <w:r w:rsidRPr="00A060B5">
        <w:rPr>
          <w:rFonts w:ascii="Arial" w:hAnsi="Arial" w:cs="Arial"/>
          <w:sz w:val="24"/>
          <w:szCs w:val="24"/>
        </w:rPr>
        <w:t>Znak sprawy: Zp.271</w:t>
      </w:r>
      <w:r w:rsidR="00443238" w:rsidRPr="00A060B5">
        <w:rPr>
          <w:rFonts w:ascii="Arial" w:hAnsi="Arial" w:cs="Arial"/>
          <w:sz w:val="24"/>
          <w:szCs w:val="24"/>
        </w:rPr>
        <w:t>.</w:t>
      </w:r>
      <w:r w:rsidR="007F16D7">
        <w:rPr>
          <w:rFonts w:ascii="Arial" w:hAnsi="Arial" w:cs="Arial"/>
          <w:sz w:val="24"/>
          <w:szCs w:val="24"/>
        </w:rPr>
        <w:t>4</w:t>
      </w:r>
      <w:r w:rsidR="00F8644F">
        <w:rPr>
          <w:rFonts w:ascii="Arial" w:hAnsi="Arial" w:cs="Arial"/>
          <w:sz w:val="24"/>
          <w:szCs w:val="24"/>
        </w:rPr>
        <w:t>7</w:t>
      </w:r>
      <w:r w:rsidR="00443238" w:rsidRPr="00A060B5">
        <w:rPr>
          <w:rFonts w:ascii="Arial" w:hAnsi="Arial" w:cs="Arial"/>
          <w:sz w:val="24"/>
          <w:szCs w:val="24"/>
        </w:rPr>
        <w:t>.</w:t>
      </w:r>
      <w:r w:rsidRPr="00A060B5">
        <w:rPr>
          <w:rFonts w:ascii="Arial" w:hAnsi="Arial" w:cs="Arial"/>
          <w:sz w:val="24"/>
          <w:szCs w:val="24"/>
        </w:rPr>
        <w:t>202</w:t>
      </w:r>
      <w:r w:rsidR="007F16D7">
        <w:rPr>
          <w:rFonts w:ascii="Arial" w:hAnsi="Arial" w:cs="Arial"/>
          <w:sz w:val="24"/>
          <w:szCs w:val="24"/>
        </w:rPr>
        <w:t>2</w:t>
      </w:r>
    </w:p>
    <w:p w14:paraId="293D6DA5" w14:textId="77777777" w:rsidR="00B941D3" w:rsidRPr="00A060B5" w:rsidRDefault="00B941D3" w:rsidP="009D567F">
      <w:pPr>
        <w:spacing w:after="0" w:line="360" w:lineRule="auto"/>
        <w:rPr>
          <w:rFonts w:ascii="Arial" w:hAnsi="Arial" w:cs="Arial"/>
          <w:sz w:val="24"/>
          <w:szCs w:val="24"/>
        </w:rPr>
      </w:pPr>
    </w:p>
    <w:p w14:paraId="6DCA279C" w14:textId="34A42583" w:rsidR="00B941D3" w:rsidRPr="00A060B5" w:rsidRDefault="00B941D3" w:rsidP="009D567F">
      <w:pPr>
        <w:spacing w:after="0" w:line="360" w:lineRule="auto"/>
        <w:rPr>
          <w:rFonts w:ascii="Arial" w:eastAsia="Times New Roman" w:hAnsi="Arial" w:cs="Arial"/>
          <w:sz w:val="24"/>
          <w:szCs w:val="24"/>
          <w:lang w:eastAsia="pl-PL"/>
        </w:rPr>
      </w:pPr>
      <w:r w:rsidRPr="00A060B5">
        <w:rPr>
          <w:rFonts w:ascii="Arial" w:hAnsi="Arial" w:cs="Arial"/>
          <w:sz w:val="24"/>
          <w:szCs w:val="24"/>
        </w:rPr>
        <w:t xml:space="preserve">Zamawiający: </w:t>
      </w:r>
      <w:r w:rsidRPr="00A060B5">
        <w:rPr>
          <w:rFonts w:ascii="Arial" w:eastAsia="Times New Roman" w:hAnsi="Arial" w:cs="Arial"/>
          <w:sz w:val="24"/>
          <w:szCs w:val="24"/>
          <w:lang w:eastAsia="pl-PL"/>
        </w:rPr>
        <w:t>Miasto i Gmina Uzdrowiskowa</w:t>
      </w:r>
      <w:r w:rsidRPr="00A060B5">
        <w:rPr>
          <w:rFonts w:ascii="Arial" w:eastAsia="Times New Roman" w:hAnsi="Arial" w:cs="Arial"/>
          <w:spacing w:val="43"/>
          <w:sz w:val="24"/>
          <w:szCs w:val="24"/>
          <w:lang w:eastAsia="pl-PL"/>
        </w:rPr>
        <w:t xml:space="preserve"> </w:t>
      </w:r>
      <w:r w:rsidRPr="00A060B5">
        <w:rPr>
          <w:rFonts w:ascii="Arial" w:eastAsia="Times New Roman" w:hAnsi="Arial" w:cs="Arial"/>
          <w:sz w:val="24"/>
          <w:szCs w:val="24"/>
          <w:lang w:eastAsia="pl-PL"/>
        </w:rPr>
        <w:t>Muszyna</w:t>
      </w:r>
    </w:p>
    <w:p w14:paraId="183FF2E0" w14:textId="77777777" w:rsidR="00B941D3" w:rsidRPr="00A060B5" w:rsidRDefault="00B941D3" w:rsidP="009D567F">
      <w:pPr>
        <w:spacing w:after="0" w:line="360" w:lineRule="auto"/>
        <w:rPr>
          <w:rFonts w:ascii="Arial" w:eastAsia="Times New Roman" w:hAnsi="Arial" w:cs="Arial"/>
          <w:sz w:val="24"/>
          <w:szCs w:val="24"/>
          <w:lang w:eastAsia="pl-PL"/>
        </w:rPr>
      </w:pPr>
    </w:p>
    <w:p w14:paraId="6FADF005" w14:textId="79353DD7" w:rsidR="00B941D3" w:rsidRPr="00A060B5" w:rsidRDefault="00B941D3" w:rsidP="009D567F">
      <w:pPr>
        <w:spacing w:after="0" w:line="360" w:lineRule="auto"/>
        <w:rPr>
          <w:rFonts w:ascii="Arial" w:eastAsia="Times New Roman" w:hAnsi="Arial" w:cs="Arial"/>
          <w:sz w:val="24"/>
          <w:szCs w:val="24"/>
          <w:lang w:eastAsia="pl-PL"/>
        </w:rPr>
      </w:pPr>
      <w:r w:rsidRPr="00A060B5">
        <w:rPr>
          <w:rFonts w:ascii="Arial" w:hAnsi="Arial" w:cs="Arial"/>
          <w:sz w:val="24"/>
          <w:szCs w:val="24"/>
        </w:rPr>
        <w:t xml:space="preserve">Postępowanie prowadzone w trybie: </w:t>
      </w:r>
      <w:r w:rsidRPr="00A060B5">
        <w:rPr>
          <w:rFonts w:ascii="Arial" w:eastAsia="Times New Roman" w:hAnsi="Arial" w:cs="Arial"/>
          <w:sz w:val="24"/>
          <w:szCs w:val="24"/>
          <w:lang w:eastAsia="pl-PL"/>
        </w:rPr>
        <w:t>tryb podstawowy bez negocjacji – art.</w:t>
      </w:r>
      <w:r w:rsidR="00683E45" w:rsidRPr="00A060B5">
        <w:rPr>
          <w:rFonts w:ascii="Arial" w:eastAsia="Times New Roman" w:hAnsi="Arial" w:cs="Arial"/>
          <w:sz w:val="24"/>
          <w:szCs w:val="24"/>
          <w:lang w:eastAsia="pl-PL"/>
        </w:rPr>
        <w:t xml:space="preserve"> </w:t>
      </w:r>
      <w:r w:rsidRPr="00A060B5">
        <w:rPr>
          <w:rFonts w:ascii="Arial" w:eastAsia="Times New Roman" w:hAnsi="Arial" w:cs="Arial"/>
          <w:sz w:val="24"/>
          <w:szCs w:val="24"/>
          <w:lang w:eastAsia="pl-PL"/>
        </w:rPr>
        <w:t xml:space="preserve">275 pkt 1 ustawy </w:t>
      </w:r>
      <w:proofErr w:type="spellStart"/>
      <w:r w:rsidRPr="00A060B5">
        <w:rPr>
          <w:rFonts w:ascii="Arial" w:eastAsia="Times New Roman" w:hAnsi="Arial" w:cs="Arial"/>
          <w:sz w:val="24"/>
          <w:szCs w:val="24"/>
          <w:lang w:eastAsia="pl-PL"/>
        </w:rPr>
        <w:t>p.z.p</w:t>
      </w:r>
      <w:proofErr w:type="spellEnd"/>
    </w:p>
    <w:p w14:paraId="0A925014" w14:textId="77777777" w:rsidR="00192EF1" w:rsidRPr="00A060B5" w:rsidRDefault="00192EF1" w:rsidP="009D567F">
      <w:pPr>
        <w:spacing w:after="0" w:line="360" w:lineRule="auto"/>
        <w:rPr>
          <w:rFonts w:ascii="Arial" w:eastAsia="Times New Roman" w:hAnsi="Arial" w:cs="Arial"/>
          <w:sz w:val="24"/>
          <w:szCs w:val="24"/>
          <w:lang w:eastAsia="pl-PL"/>
        </w:rPr>
      </w:pPr>
    </w:p>
    <w:p w14:paraId="331A995E" w14:textId="2F95B34E" w:rsidR="00B941D3" w:rsidRPr="00A060B5" w:rsidRDefault="00B941D3" w:rsidP="00F8644F">
      <w:pPr>
        <w:spacing w:after="0" w:line="360" w:lineRule="auto"/>
        <w:jc w:val="both"/>
        <w:rPr>
          <w:rFonts w:ascii="Arial" w:eastAsia="Times New Roman" w:hAnsi="Arial" w:cs="Arial"/>
          <w:sz w:val="24"/>
          <w:szCs w:val="24"/>
          <w:lang w:eastAsia="pl-PL"/>
        </w:rPr>
      </w:pPr>
      <w:r w:rsidRPr="00A060B5">
        <w:rPr>
          <w:rFonts w:ascii="Arial" w:eastAsia="Times New Roman" w:hAnsi="Arial" w:cs="Arial"/>
          <w:sz w:val="24"/>
          <w:szCs w:val="24"/>
          <w:lang w:eastAsia="pl-PL"/>
        </w:rPr>
        <w:t xml:space="preserve">Nazwa zamówienia: </w:t>
      </w:r>
      <w:bookmarkStart w:id="0" w:name="_Hlk87868246"/>
      <w:r w:rsidR="00F8644F">
        <w:rPr>
          <w:rFonts w:ascii="Arial" w:eastAsia="Times New Roman" w:hAnsi="Arial" w:cs="Arial"/>
          <w:sz w:val="24"/>
          <w:szCs w:val="24"/>
          <w:lang w:eastAsia="pl-PL"/>
        </w:rPr>
        <w:t>„</w:t>
      </w:r>
      <w:r w:rsidR="00F8644F" w:rsidRPr="00F8644F">
        <w:rPr>
          <w:rFonts w:ascii="Arial" w:eastAsia="Times New Roman" w:hAnsi="Arial" w:cs="Arial"/>
          <w:sz w:val="24"/>
          <w:szCs w:val="24"/>
          <w:lang w:eastAsia="pl-PL"/>
        </w:rPr>
        <w:t>Usługa utworzenia i prowadzenia dwóch punktów selektywnego zbierania odpadów komunalnych w okresie od 1 stycznia 2023 r. do 31 grudnia 2025 r., które obejmuje świadczenie usług przyjmowania w PSZOK-ach odpadów komunalnych od właścicieli nieruchomości oraz zagospodarowanie odpadów komunalnych zebranych w PSZOK”</w:t>
      </w:r>
    </w:p>
    <w:bookmarkEnd w:id="0"/>
    <w:p w14:paraId="512E7837" w14:textId="77777777" w:rsidR="00B941D3" w:rsidRPr="00A060B5" w:rsidRDefault="00B941D3" w:rsidP="009D567F">
      <w:pPr>
        <w:spacing w:after="0" w:line="360" w:lineRule="auto"/>
        <w:rPr>
          <w:rFonts w:ascii="Arial" w:eastAsia="Times New Roman" w:hAnsi="Arial" w:cs="Arial"/>
          <w:sz w:val="24"/>
          <w:szCs w:val="24"/>
          <w:lang w:eastAsia="pl-PL"/>
        </w:rPr>
      </w:pPr>
    </w:p>
    <w:p w14:paraId="2B92F534" w14:textId="09448110" w:rsidR="00B941D3" w:rsidRPr="00A060B5" w:rsidRDefault="00B941D3" w:rsidP="009D567F">
      <w:pPr>
        <w:spacing w:after="0" w:line="360" w:lineRule="auto"/>
        <w:rPr>
          <w:rFonts w:ascii="Arial" w:eastAsia="Times New Roman" w:hAnsi="Arial" w:cs="Arial"/>
          <w:sz w:val="24"/>
          <w:szCs w:val="24"/>
          <w:lang w:eastAsia="pl-PL"/>
        </w:rPr>
      </w:pPr>
      <w:r w:rsidRPr="00A060B5">
        <w:rPr>
          <w:rFonts w:ascii="Arial" w:eastAsia="Times New Roman" w:hAnsi="Arial" w:cs="Arial"/>
          <w:sz w:val="24"/>
          <w:szCs w:val="24"/>
          <w:lang w:eastAsia="pl-PL"/>
        </w:rPr>
        <w:t xml:space="preserve">Rodzaj zamówienia: </w:t>
      </w:r>
      <w:r w:rsidR="00F8644F">
        <w:rPr>
          <w:rFonts w:ascii="Arial" w:eastAsia="Times New Roman" w:hAnsi="Arial" w:cs="Arial"/>
          <w:sz w:val="24"/>
          <w:szCs w:val="24"/>
          <w:lang w:eastAsia="pl-PL"/>
        </w:rPr>
        <w:t>Usługa</w:t>
      </w:r>
    </w:p>
    <w:p w14:paraId="2B681A9C" w14:textId="77777777" w:rsidR="00B941D3" w:rsidRPr="00A060B5" w:rsidRDefault="00B941D3" w:rsidP="009D567F">
      <w:pPr>
        <w:spacing w:after="0" w:line="360" w:lineRule="auto"/>
        <w:rPr>
          <w:rFonts w:ascii="Arial" w:eastAsia="Times New Roman" w:hAnsi="Arial" w:cs="Arial"/>
          <w:sz w:val="24"/>
          <w:szCs w:val="24"/>
          <w:lang w:eastAsia="pl-PL"/>
        </w:rPr>
      </w:pPr>
    </w:p>
    <w:p w14:paraId="3A3EA04A" w14:textId="77777777" w:rsidR="00F8644F" w:rsidRDefault="00B941D3" w:rsidP="009D567F">
      <w:pPr>
        <w:spacing w:after="0" w:line="360" w:lineRule="auto"/>
        <w:rPr>
          <w:rFonts w:ascii="Arial" w:eastAsia="Times New Roman" w:hAnsi="Arial" w:cs="Arial"/>
          <w:sz w:val="24"/>
          <w:szCs w:val="24"/>
          <w:lang w:eastAsia="pl-PL"/>
        </w:rPr>
      </w:pPr>
      <w:r w:rsidRPr="00A060B5">
        <w:rPr>
          <w:rFonts w:ascii="Arial" w:eastAsia="Times New Roman" w:hAnsi="Arial" w:cs="Arial"/>
          <w:sz w:val="24"/>
          <w:szCs w:val="24"/>
          <w:lang w:eastAsia="pl-PL"/>
        </w:rPr>
        <w:t>Data publikacji ogłoszenia o zamówieniu w Biuletynie Zamówień Publicznych:</w:t>
      </w:r>
      <w:r w:rsidR="00443238" w:rsidRPr="00A060B5">
        <w:rPr>
          <w:rFonts w:ascii="Arial" w:eastAsia="Times New Roman" w:hAnsi="Arial" w:cs="Arial"/>
          <w:sz w:val="24"/>
          <w:szCs w:val="24"/>
          <w:lang w:eastAsia="pl-PL"/>
        </w:rPr>
        <w:t xml:space="preserve"> </w:t>
      </w:r>
    </w:p>
    <w:p w14:paraId="059FE734" w14:textId="44F3061F" w:rsidR="00B941D3" w:rsidRPr="00923D5E" w:rsidRDefault="00F8644F" w:rsidP="009D567F">
      <w:pPr>
        <w:spacing w:after="0" w:line="360" w:lineRule="auto"/>
        <w:rPr>
          <w:rFonts w:ascii="Arial" w:eastAsia="Times New Roman" w:hAnsi="Arial" w:cs="Arial"/>
          <w:sz w:val="24"/>
          <w:szCs w:val="24"/>
          <w:lang w:eastAsia="pl-PL"/>
        </w:rPr>
      </w:pPr>
      <w:r>
        <w:rPr>
          <w:rFonts w:ascii="Arial" w:eastAsia="Times New Roman" w:hAnsi="Arial" w:cs="Arial"/>
          <w:sz w:val="24"/>
          <w:szCs w:val="24"/>
          <w:lang w:eastAsia="pl-PL"/>
        </w:rPr>
        <w:t>12 grudnia 2022</w:t>
      </w:r>
      <w:r w:rsidR="00443238" w:rsidRPr="00923D5E">
        <w:rPr>
          <w:rFonts w:ascii="Arial" w:eastAsia="Times New Roman" w:hAnsi="Arial" w:cs="Arial"/>
          <w:sz w:val="24"/>
          <w:szCs w:val="24"/>
          <w:lang w:eastAsia="pl-PL"/>
        </w:rPr>
        <w:t xml:space="preserve"> r.</w:t>
      </w:r>
    </w:p>
    <w:p w14:paraId="2D751388" w14:textId="77777777" w:rsidR="00B941D3" w:rsidRPr="00A060B5" w:rsidRDefault="00B941D3" w:rsidP="009D567F">
      <w:pPr>
        <w:spacing w:after="0" w:line="360" w:lineRule="auto"/>
        <w:rPr>
          <w:rFonts w:ascii="Arial" w:eastAsia="Times New Roman" w:hAnsi="Arial" w:cs="Arial"/>
          <w:sz w:val="24"/>
          <w:szCs w:val="24"/>
          <w:lang w:eastAsia="pl-PL"/>
        </w:rPr>
      </w:pPr>
    </w:p>
    <w:p w14:paraId="74FC0485" w14:textId="7F7B1055" w:rsidR="00B941D3" w:rsidRPr="00A060B5" w:rsidRDefault="00B941D3" w:rsidP="009D567F">
      <w:pPr>
        <w:spacing w:after="0" w:line="360" w:lineRule="auto"/>
        <w:rPr>
          <w:rFonts w:ascii="Arial" w:eastAsia="Times New Roman" w:hAnsi="Arial" w:cs="Arial"/>
          <w:sz w:val="24"/>
          <w:szCs w:val="24"/>
          <w:lang w:eastAsia="pl-PL"/>
        </w:rPr>
      </w:pPr>
      <w:r w:rsidRPr="00A060B5">
        <w:rPr>
          <w:rFonts w:ascii="Arial" w:eastAsia="Times New Roman" w:hAnsi="Arial" w:cs="Arial"/>
          <w:sz w:val="24"/>
          <w:szCs w:val="24"/>
          <w:lang w:eastAsia="pl-PL"/>
        </w:rPr>
        <w:t xml:space="preserve">Adres strony internetowej prowadzonego postępowania, na której udostępniano SWZ oraz na której udostępniane będą zmiany i wyjaśnienia treści SWZ oraz inne dokumenty zamówienia bezpośrednio związane z postępowaniem o udzielenie zamówienia: </w:t>
      </w:r>
      <w:hyperlink r:id="rId8" w:history="1">
        <w:r w:rsidRPr="00A060B5">
          <w:rPr>
            <w:rFonts w:ascii="Arial" w:eastAsia="Times New Roman" w:hAnsi="Arial" w:cs="Arial"/>
            <w:sz w:val="24"/>
            <w:szCs w:val="24"/>
            <w:lang w:eastAsia="pl-PL"/>
          </w:rPr>
          <w:t>https://platformazakupowa.pl/pn/muszyna</w:t>
        </w:r>
      </w:hyperlink>
    </w:p>
    <w:p w14:paraId="2F2E9B78" w14:textId="77777777" w:rsidR="00B941D3" w:rsidRPr="00A060B5" w:rsidRDefault="00B941D3" w:rsidP="009D567F">
      <w:pPr>
        <w:spacing w:after="0" w:line="360" w:lineRule="auto"/>
        <w:rPr>
          <w:rFonts w:ascii="Arial" w:eastAsia="Times New Roman" w:hAnsi="Arial" w:cs="Arial"/>
          <w:sz w:val="24"/>
          <w:szCs w:val="24"/>
          <w:lang w:eastAsia="pl-PL"/>
        </w:rPr>
      </w:pPr>
    </w:p>
    <w:p w14:paraId="7CEEB0A0" w14:textId="77777777" w:rsidR="00C76328" w:rsidRDefault="00B941D3" w:rsidP="009D567F">
      <w:pPr>
        <w:spacing w:after="0" w:line="360" w:lineRule="auto"/>
        <w:rPr>
          <w:rFonts w:ascii="Arial" w:eastAsia="Times New Roman" w:hAnsi="Arial" w:cs="Arial"/>
          <w:sz w:val="24"/>
          <w:szCs w:val="24"/>
          <w:lang w:eastAsia="pl-PL"/>
        </w:rPr>
      </w:pPr>
      <w:r w:rsidRPr="00A060B5">
        <w:rPr>
          <w:rFonts w:ascii="Arial" w:eastAsia="Times New Roman" w:hAnsi="Arial" w:cs="Arial"/>
          <w:sz w:val="24"/>
          <w:szCs w:val="24"/>
          <w:lang w:eastAsia="pl-PL"/>
        </w:rPr>
        <w:t xml:space="preserve">Zatwierdził: </w:t>
      </w:r>
    </w:p>
    <w:p w14:paraId="3E0CA589" w14:textId="77777777" w:rsidR="00C76328" w:rsidRDefault="00C76328" w:rsidP="009D567F">
      <w:pPr>
        <w:spacing w:after="0" w:line="360" w:lineRule="auto"/>
        <w:rPr>
          <w:rFonts w:ascii="Arial" w:eastAsia="Times New Roman" w:hAnsi="Arial" w:cs="Arial"/>
          <w:color w:val="000000" w:themeColor="text1"/>
          <w:sz w:val="24"/>
          <w:szCs w:val="24"/>
          <w:lang w:eastAsia="pl-PL"/>
        </w:rPr>
      </w:pPr>
      <w:r>
        <w:rPr>
          <w:rFonts w:ascii="Arial" w:eastAsia="Times New Roman" w:hAnsi="Arial" w:cs="Arial"/>
          <w:color w:val="000000" w:themeColor="text1"/>
          <w:sz w:val="24"/>
          <w:szCs w:val="24"/>
          <w:lang w:eastAsia="pl-PL"/>
        </w:rPr>
        <w:t xml:space="preserve">mgr inż. Włodzimierz Tokarczyk </w:t>
      </w:r>
    </w:p>
    <w:p w14:paraId="47605D6D" w14:textId="7B1DB744" w:rsidR="00B941D3" w:rsidRPr="00A060B5" w:rsidRDefault="00C76328" w:rsidP="009D567F">
      <w:pPr>
        <w:spacing w:after="0" w:line="360" w:lineRule="auto"/>
        <w:rPr>
          <w:rFonts w:ascii="Arial" w:eastAsia="Times New Roman" w:hAnsi="Arial" w:cs="Arial"/>
          <w:sz w:val="24"/>
          <w:szCs w:val="24"/>
          <w:lang w:eastAsia="pl-PL"/>
        </w:rPr>
      </w:pPr>
      <w:r>
        <w:rPr>
          <w:rFonts w:ascii="Arial" w:eastAsia="Times New Roman" w:hAnsi="Arial" w:cs="Arial"/>
          <w:color w:val="000000" w:themeColor="text1"/>
          <w:sz w:val="24"/>
          <w:szCs w:val="24"/>
          <w:lang w:eastAsia="pl-PL"/>
        </w:rPr>
        <w:t>Zastępca</w:t>
      </w:r>
      <w:r w:rsidR="00A060B5" w:rsidRPr="00A060B5">
        <w:rPr>
          <w:rFonts w:ascii="Arial" w:eastAsia="Times New Roman" w:hAnsi="Arial" w:cs="Arial"/>
          <w:color w:val="000000" w:themeColor="text1"/>
          <w:sz w:val="24"/>
          <w:szCs w:val="24"/>
          <w:lang w:eastAsia="pl-PL"/>
        </w:rPr>
        <w:t xml:space="preserve"> Burmistrz</w:t>
      </w:r>
      <w:r>
        <w:rPr>
          <w:rFonts w:ascii="Arial" w:eastAsia="Times New Roman" w:hAnsi="Arial" w:cs="Arial"/>
          <w:color w:val="000000" w:themeColor="text1"/>
          <w:sz w:val="24"/>
          <w:szCs w:val="24"/>
          <w:lang w:eastAsia="pl-PL"/>
        </w:rPr>
        <w:t>a</w:t>
      </w:r>
      <w:r w:rsidR="00A060B5" w:rsidRPr="00A060B5">
        <w:rPr>
          <w:rFonts w:ascii="Arial" w:eastAsia="Times New Roman" w:hAnsi="Arial" w:cs="Arial"/>
          <w:color w:val="000000" w:themeColor="text1"/>
          <w:sz w:val="24"/>
          <w:szCs w:val="24"/>
          <w:lang w:eastAsia="pl-PL"/>
        </w:rPr>
        <w:t xml:space="preserve"> Miasta i Gminy Uzdrowiskowej Muszyna</w:t>
      </w:r>
    </w:p>
    <w:p w14:paraId="7807F087" w14:textId="77777777" w:rsidR="00225CB2" w:rsidRPr="00A060B5" w:rsidRDefault="00225CB2" w:rsidP="009D567F">
      <w:pPr>
        <w:spacing w:after="0" w:line="360" w:lineRule="auto"/>
        <w:jc w:val="center"/>
        <w:rPr>
          <w:rFonts w:ascii="Arial" w:eastAsia="Times New Roman" w:hAnsi="Arial" w:cs="Arial"/>
          <w:sz w:val="24"/>
          <w:szCs w:val="24"/>
          <w:lang w:eastAsia="pl-PL"/>
        </w:rPr>
      </w:pPr>
    </w:p>
    <w:p w14:paraId="2133D19D" w14:textId="5648146F" w:rsidR="00B941D3" w:rsidRPr="00923D5E" w:rsidRDefault="00B941D3" w:rsidP="009D567F">
      <w:pPr>
        <w:spacing w:after="0" w:line="360" w:lineRule="auto"/>
        <w:rPr>
          <w:rFonts w:ascii="Arial" w:eastAsia="Times New Roman" w:hAnsi="Arial" w:cs="Arial"/>
          <w:sz w:val="24"/>
          <w:szCs w:val="24"/>
          <w:lang w:eastAsia="pl-PL"/>
        </w:rPr>
      </w:pPr>
      <w:r w:rsidRPr="00A060B5">
        <w:rPr>
          <w:rFonts w:ascii="Arial" w:eastAsia="Times New Roman" w:hAnsi="Arial" w:cs="Arial"/>
          <w:sz w:val="24"/>
          <w:szCs w:val="24"/>
          <w:lang w:eastAsia="pl-PL"/>
        </w:rPr>
        <w:t>Muszyna, dnia</w:t>
      </w:r>
      <w:r w:rsidR="00443238" w:rsidRPr="00A060B5">
        <w:rPr>
          <w:rFonts w:ascii="Arial" w:eastAsia="Times New Roman" w:hAnsi="Arial" w:cs="Arial"/>
          <w:sz w:val="24"/>
          <w:szCs w:val="24"/>
          <w:lang w:eastAsia="pl-PL"/>
        </w:rPr>
        <w:t xml:space="preserve"> </w:t>
      </w:r>
      <w:r w:rsidR="00F8644F">
        <w:rPr>
          <w:rFonts w:ascii="Arial" w:eastAsia="Times New Roman" w:hAnsi="Arial" w:cs="Arial"/>
          <w:sz w:val="24"/>
          <w:szCs w:val="24"/>
          <w:lang w:eastAsia="pl-PL"/>
        </w:rPr>
        <w:t xml:space="preserve">12 grudnia </w:t>
      </w:r>
      <w:r w:rsidR="00C76328" w:rsidRPr="00C76328">
        <w:rPr>
          <w:rFonts w:ascii="Arial" w:eastAsia="Times New Roman" w:hAnsi="Arial" w:cs="Arial"/>
          <w:sz w:val="24"/>
          <w:szCs w:val="24"/>
          <w:lang w:eastAsia="pl-PL"/>
        </w:rPr>
        <w:t>2022 r.</w:t>
      </w:r>
    </w:p>
    <w:p w14:paraId="795D9E2C" w14:textId="3D4682CE" w:rsidR="007F16D7" w:rsidRDefault="007F16D7" w:rsidP="007F16D7">
      <w:pPr>
        <w:spacing w:line="360" w:lineRule="auto"/>
        <w:rPr>
          <w:rFonts w:ascii="Arial" w:eastAsia="Times New Roman" w:hAnsi="Arial" w:cs="Arial"/>
          <w:color w:val="FF0000"/>
          <w:sz w:val="24"/>
          <w:szCs w:val="24"/>
          <w:lang w:eastAsia="pl-PL"/>
        </w:rPr>
      </w:pPr>
      <w:bookmarkStart w:id="1" w:name="_Toc85447083"/>
    </w:p>
    <w:p w14:paraId="5514F5AC" w14:textId="01B0A918" w:rsidR="007F16D7" w:rsidRDefault="007F16D7" w:rsidP="007F16D7">
      <w:pPr>
        <w:spacing w:line="360" w:lineRule="auto"/>
        <w:rPr>
          <w:rFonts w:ascii="Arial" w:eastAsia="Times New Roman" w:hAnsi="Arial" w:cs="Arial"/>
          <w:color w:val="FF0000"/>
          <w:sz w:val="24"/>
          <w:szCs w:val="24"/>
          <w:lang w:eastAsia="pl-PL"/>
        </w:rPr>
      </w:pPr>
    </w:p>
    <w:p w14:paraId="7153AFB1" w14:textId="32881F6D" w:rsidR="007F16D7" w:rsidRDefault="007F16D7" w:rsidP="007F16D7">
      <w:pPr>
        <w:spacing w:line="360" w:lineRule="auto"/>
        <w:rPr>
          <w:rFonts w:ascii="Arial" w:eastAsia="Times New Roman" w:hAnsi="Arial" w:cs="Arial"/>
          <w:color w:val="FF0000"/>
          <w:sz w:val="24"/>
          <w:szCs w:val="24"/>
          <w:lang w:eastAsia="pl-PL"/>
        </w:rPr>
      </w:pPr>
    </w:p>
    <w:p w14:paraId="33C076B4" w14:textId="39DE83DF" w:rsidR="00850836" w:rsidRPr="00A060B5" w:rsidRDefault="00634A6C" w:rsidP="007F16D7">
      <w:pPr>
        <w:spacing w:line="360" w:lineRule="auto"/>
        <w:rPr>
          <w:rFonts w:ascii="Arial" w:hAnsi="Arial" w:cs="Arial"/>
          <w:sz w:val="24"/>
          <w:szCs w:val="24"/>
        </w:rPr>
      </w:pPr>
      <w:r w:rsidRPr="00A060B5">
        <w:rPr>
          <w:rFonts w:ascii="Arial" w:hAnsi="Arial" w:cs="Arial"/>
          <w:sz w:val="24"/>
          <w:szCs w:val="24"/>
        </w:rPr>
        <w:lastRenderedPageBreak/>
        <w:t>Rozdział I</w:t>
      </w:r>
      <w:r w:rsidR="00EF528E" w:rsidRPr="00A060B5">
        <w:rPr>
          <w:rFonts w:ascii="Arial" w:hAnsi="Arial" w:cs="Arial"/>
          <w:sz w:val="24"/>
          <w:szCs w:val="24"/>
        </w:rPr>
        <w:t xml:space="preserve"> </w:t>
      </w:r>
      <w:r w:rsidR="00931729" w:rsidRPr="00A060B5">
        <w:rPr>
          <w:rFonts w:ascii="Arial" w:hAnsi="Arial" w:cs="Arial"/>
          <w:sz w:val="24"/>
          <w:szCs w:val="24"/>
        </w:rPr>
        <w:t>Obligatoryjne postanowienia SWZ</w:t>
      </w:r>
      <w:bookmarkEnd w:id="1"/>
    </w:p>
    <w:p w14:paraId="0E62A49A" w14:textId="14857BEE" w:rsidR="00634A6C" w:rsidRPr="00A060B5" w:rsidRDefault="00634A6C" w:rsidP="009D567F">
      <w:pPr>
        <w:pStyle w:val="Nagwek2"/>
        <w:spacing w:before="0" w:line="360" w:lineRule="auto"/>
        <w:rPr>
          <w:rFonts w:ascii="Arial" w:hAnsi="Arial" w:cs="Arial"/>
          <w:color w:val="auto"/>
          <w:sz w:val="24"/>
          <w:szCs w:val="24"/>
        </w:rPr>
      </w:pPr>
      <w:bookmarkStart w:id="2" w:name="_Toc85447084"/>
      <w:r w:rsidRPr="00A060B5">
        <w:rPr>
          <w:rFonts w:ascii="Arial" w:hAnsi="Arial" w:cs="Arial"/>
          <w:color w:val="auto"/>
          <w:sz w:val="24"/>
          <w:szCs w:val="24"/>
        </w:rPr>
        <w:t xml:space="preserve">Nazwa oraz adres </w:t>
      </w:r>
      <w:r w:rsidR="00850836">
        <w:rPr>
          <w:rFonts w:ascii="Arial" w:hAnsi="Arial" w:cs="Arial"/>
          <w:color w:val="auto"/>
          <w:sz w:val="24"/>
          <w:szCs w:val="24"/>
        </w:rPr>
        <w:t>Z</w:t>
      </w:r>
      <w:r w:rsidRPr="00A060B5">
        <w:rPr>
          <w:rFonts w:ascii="Arial" w:hAnsi="Arial" w:cs="Arial"/>
          <w:color w:val="auto"/>
          <w:sz w:val="24"/>
          <w:szCs w:val="24"/>
        </w:rPr>
        <w:t>amawiającego, numer telefonu, adres poczty elektronicznej oraz strony internetowej prowadzonego postępowania.</w:t>
      </w:r>
      <w:bookmarkEnd w:id="2"/>
    </w:p>
    <w:p w14:paraId="726E497C" w14:textId="77777777" w:rsidR="003F5219" w:rsidRDefault="00634A6C" w:rsidP="009D567F">
      <w:pPr>
        <w:autoSpaceDE w:val="0"/>
        <w:autoSpaceDN w:val="0"/>
        <w:adjustRightInd w:val="0"/>
        <w:spacing w:after="0" w:line="360" w:lineRule="auto"/>
        <w:rPr>
          <w:rFonts w:ascii="Arial" w:hAnsi="Arial" w:cs="Arial"/>
          <w:sz w:val="24"/>
          <w:szCs w:val="24"/>
        </w:rPr>
      </w:pPr>
      <w:r w:rsidRPr="00A060B5">
        <w:rPr>
          <w:rFonts w:ascii="Arial" w:hAnsi="Arial" w:cs="Arial"/>
          <w:sz w:val="24"/>
          <w:szCs w:val="24"/>
        </w:rPr>
        <w:t>Zamawiający: Miasto i Gmina Uzdrowiskowa Muszyna,</w:t>
      </w:r>
    </w:p>
    <w:p w14:paraId="79516BE7" w14:textId="52286317" w:rsidR="00634A6C" w:rsidRPr="00A060B5" w:rsidRDefault="00634A6C" w:rsidP="009D567F">
      <w:pPr>
        <w:autoSpaceDE w:val="0"/>
        <w:autoSpaceDN w:val="0"/>
        <w:adjustRightInd w:val="0"/>
        <w:spacing w:after="0" w:line="360" w:lineRule="auto"/>
        <w:rPr>
          <w:rFonts w:ascii="Arial" w:hAnsi="Arial" w:cs="Arial"/>
          <w:sz w:val="24"/>
          <w:szCs w:val="24"/>
        </w:rPr>
      </w:pPr>
      <w:r w:rsidRPr="00A060B5">
        <w:rPr>
          <w:rFonts w:ascii="Arial" w:hAnsi="Arial" w:cs="Arial"/>
          <w:sz w:val="24"/>
          <w:szCs w:val="24"/>
        </w:rPr>
        <w:t xml:space="preserve">ul. Rynek 31, 33-370 Muszyna. </w:t>
      </w:r>
    </w:p>
    <w:p w14:paraId="7C9AF3F3" w14:textId="77777777" w:rsidR="007F16D7" w:rsidRDefault="00634A6C" w:rsidP="009D567F">
      <w:pPr>
        <w:autoSpaceDE w:val="0"/>
        <w:autoSpaceDN w:val="0"/>
        <w:adjustRightInd w:val="0"/>
        <w:spacing w:after="0" w:line="360" w:lineRule="auto"/>
        <w:rPr>
          <w:rFonts w:ascii="Arial" w:hAnsi="Arial" w:cs="Arial"/>
          <w:sz w:val="24"/>
          <w:szCs w:val="24"/>
        </w:rPr>
      </w:pPr>
      <w:r w:rsidRPr="00A060B5">
        <w:rPr>
          <w:rFonts w:ascii="Arial" w:hAnsi="Arial" w:cs="Arial"/>
          <w:sz w:val="24"/>
          <w:szCs w:val="24"/>
        </w:rPr>
        <w:t xml:space="preserve">Sprawę prowadzi: Referat Spraw Obywatelskich i Urzędu Stanu Cywilnego,. </w:t>
      </w:r>
    </w:p>
    <w:p w14:paraId="3D4B10C4" w14:textId="5B879CE5" w:rsidR="00634A6C" w:rsidRPr="00A060B5" w:rsidRDefault="00634A6C" w:rsidP="009D567F">
      <w:pPr>
        <w:autoSpaceDE w:val="0"/>
        <w:autoSpaceDN w:val="0"/>
        <w:adjustRightInd w:val="0"/>
        <w:spacing w:after="0" w:line="360" w:lineRule="auto"/>
        <w:rPr>
          <w:rFonts w:ascii="Arial" w:hAnsi="Arial" w:cs="Arial"/>
          <w:sz w:val="24"/>
          <w:szCs w:val="24"/>
        </w:rPr>
      </w:pPr>
      <w:r w:rsidRPr="00A060B5">
        <w:rPr>
          <w:rFonts w:ascii="Arial" w:hAnsi="Arial" w:cs="Arial"/>
          <w:sz w:val="24"/>
          <w:szCs w:val="24"/>
        </w:rPr>
        <w:t xml:space="preserve">Rynek 31 33-370 Muszyna, pokój nr 27. </w:t>
      </w:r>
    </w:p>
    <w:p w14:paraId="03CF1110" w14:textId="2AB8A151" w:rsidR="00634A6C" w:rsidRPr="00A060B5" w:rsidRDefault="00634A6C" w:rsidP="009D567F">
      <w:pPr>
        <w:autoSpaceDE w:val="0"/>
        <w:autoSpaceDN w:val="0"/>
        <w:adjustRightInd w:val="0"/>
        <w:spacing w:after="0" w:line="360" w:lineRule="auto"/>
        <w:rPr>
          <w:rFonts w:ascii="Arial" w:hAnsi="Arial" w:cs="Arial"/>
          <w:sz w:val="24"/>
          <w:szCs w:val="24"/>
        </w:rPr>
      </w:pPr>
      <w:r w:rsidRPr="00A060B5">
        <w:rPr>
          <w:rFonts w:ascii="Arial" w:hAnsi="Arial" w:cs="Arial"/>
          <w:sz w:val="24"/>
          <w:szCs w:val="24"/>
        </w:rPr>
        <w:t xml:space="preserve">Telefon: 18 472 59 42, 18 472 59 </w:t>
      </w:r>
      <w:r w:rsidR="00797E20" w:rsidRPr="00A060B5">
        <w:rPr>
          <w:rFonts w:ascii="Arial" w:hAnsi="Arial" w:cs="Arial"/>
          <w:sz w:val="24"/>
          <w:szCs w:val="24"/>
        </w:rPr>
        <w:t>44</w:t>
      </w:r>
      <w:r w:rsidRPr="00A060B5">
        <w:rPr>
          <w:rFonts w:ascii="Arial" w:hAnsi="Arial" w:cs="Arial"/>
          <w:sz w:val="24"/>
          <w:szCs w:val="24"/>
        </w:rPr>
        <w:t xml:space="preserve">. </w:t>
      </w:r>
    </w:p>
    <w:p w14:paraId="39CE4ED5" w14:textId="4D2E0701" w:rsidR="00634A6C" w:rsidRPr="00A060B5" w:rsidRDefault="00634A6C" w:rsidP="009D567F">
      <w:pPr>
        <w:tabs>
          <w:tab w:val="left" w:pos="567"/>
          <w:tab w:val="left" w:pos="1701"/>
          <w:tab w:val="left" w:pos="5670"/>
          <w:tab w:val="left" w:pos="6804"/>
        </w:tabs>
        <w:spacing w:after="0" w:line="360" w:lineRule="auto"/>
        <w:rPr>
          <w:rFonts w:ascii="Arial" w:eastAsia="Times New Roman" w:hAnsi="Arial" w:cs="Arial"/>
          <w:sz w:val="24"/>
          <w:szCs w:val="24"/>
          <w:lang w:eastAsia="pl-PL"/>
        </w:rPr>
      </w:pPr>
      <w:r w:rsidRPr="00A060B5">
        <w:rPr>
          <w:rFonts w:ascii="Arial" w:eastAsia="Times New Roman" w:hAnsi="Arial" w:cs="Arial"/>
          <w:sz w:val="24"/>
          <w:szCs w:val="24"/>
          <w:lang w:eastAsia="pl-PL"/>
        </w:rPr>
        <w:t>Adres e-mail: przetargi@muszyna.pl</w:t>
      </w:r>
      <w:r w:rsidR="00EB34D6">
        <w:rPr>
          <w:rFonts w:ascii="Arial" w:eastAsia="Times New Roman" w:hAnsi="Arial" w:cs="Arial"/>
          <w:sz w:val="24"/>
          <w:szCs w:val="24"/>
          <w:lang w:eastAsia="pl-PL"/>
        </w:rPr>
        <w:t>, zwietecha@muszyna.pl.</w:t>
      </w:r>
      <w:r w:rsidR="00850836">
        <w:rPr>
          <w:rFonts w:ascii="Arial" w:eastAsia="Times New Roman" w:hAnsi="Arial" w:cs="Arial"/>
          <w:sz w:val="24"/>
          <w:szCs w:val="24"/>
          <w:lang w:eastAsia="pl-PL"/>
        </w:rPr>
        <w:t xml:space="preserve"> </w:t>
      </w:r>
    </w:p>
    <w:p w14:paraId="3AB307D0" w14:textId="77777777" w:rsidR="00634A6C" w:rsidRPr="00A060B5" w:rsidRDefault="00634A6C" w:rsidP="009D567F">
      <w:pPr>
        <w:tabs>
          <w:tab w:val="left" w:pos="567"/>
          <w:tab w:val="left" w:pos="1701"/>
          <w:tab w:val="left" w:pos="5670"/>
          <w:tab w:val="left" w:pos="6804"/>
        </w:tabs>
        <w:spacing w:after="0" w:line="360" w:lineRule="auto"/>
        <w:rPr>
          <w:rFonts w:ascii="Arial" w:eastAsia="Times New Roman" w:hAnsi="Arial" w:cs="Arial"/>
          <w:sz w:val="24"/>
          <w:szCs w:val="24"/>
          <w:lang w:eastAsia="pl-PL"/>
        </w:rPr>
      </w:pPr>
      <w:r w:rsidRPr="00A060B5">
        <w:rPr>
          <w:rFonts w:ascii="Arial" w:eastAsia="Times New Roman" w:hAnsi="Arial" w:cs="Arial"/>
          <w:sz w:val="24"/>
          <w:szCs w:val="24"/>
          <w:lang w:eastAsia="pl-PL"/>
        </w:rPr>
        <w:t>Adres strony internetowej prowadzonego postępowania: wskazano na stronie tytułowej.</w:t>
      </w:r>
    </w:p>
    <w:p w14:paraId="013F8684" w14:textId="77777777" w:rsidR="00634A6C" w:rsidRPr="00A060B5" w:rsidRDefault="00634A6C" w:rsidP="009D567F">
      <w:pPr>
        <w:autoSpaceDE w:val="0"/>
        <w:autoSpaceDN w:val="0"/>
        <w:adjustRightInd w:val="0"/>
        <w:spacing w:after="0" w:line="360" w:lineRule="auto"/>
        <w:rPr>
          <w:rFonts w:ascii="Arial" w:hAnsi="Arial" w:cs="Arial"/>
          <w:sz w:val="24"/>
          <w:szCs w:val="24"/>
        </w:rPr>
      </w:pPr>
    </w:p>
    <w:p w14:paraId="3D16D24F" w14:textId="2A18DD2A" w:rsidR="00931729" w:rsidRPr="00A060B5" w:rsidRDefault="00634A6C" w:rsidP="009D567F">
      <w:pPr>
        <w:pStyle w:val="Nagwek2"/>
        <w:spacing w:before="0" w:line="360" w:lineRule="auto"/>
        <w:rPr>
          <w:rFonts w:ascii="Arial" w:hAnsi="Arial" w:cs="Arial"/>
          <w:color w:val="auto"/>
          <w:sz w:val="24"/>
          <w:szCs w:val="24"/>
        </w:rPr>
      </w:pPr>
      <w:bookmarkStart w:id="3" w:name="_Toc85447085"/>
      <w:r w:rsidRPr="00A060B5">
        <w:rPr>
          <w:rFonts w:ascii="Arial" w:hAnsi="Arial" w:cs="Arial"/>
          <w:color w:val="auto"/>
          <w:sz w:val="24"/>
          <w:szCs w:val="24"/>
        </w:rPr>
        <w:t>2. Tryb udzielenia zamówienia</w:t>
      </w:r>
      <w:r w:rsidR="002806C8" w:rsidRPr="00A060B5">
        <w:rPr>
          <w:rFonts w:ascii="Arial" w:hAnsi="Arial" w:cs="Arial"/>
          <w:color w:val="auto"/>
          <w:sz w:val="24"/>
          <w:szCs w:val="24"/>
        </w:rPr>
        <w:t>.</w:t>
      </w:r>
      <w:bookmarkEnd w:id="3"/>
      <w:r w:rsidRPr="00A060B5">
        <w:rPr>
          <w:rFonts w:ascii="Arial" w:hAnsi="Arial" w:cs="Arial"/>
          <w:color w:val="auto"/>
          <w:sz w:val="24"/>
          <w:szCs w:val="24"/>
        </w:rPr>
        <w:t xml:space="preserve"> </w:t>
      </w:r>
    </w:p>
    <w:p w14:paraId="07EB097C" w14:textId="1D7C6EB7" w:rsidR="00931729" w:rsidRPr="00A060B5" w:rsidRDefault="00850836" w:rsidP="00015F3E">
      <w:pPr>
        <w:pStyle w:val="Akapitzlist"/>
        <w:numPr>
          <w:ilvl w:val="1"/>
          <w:numId w:val="8"/>
        </w:numPr>
        <w:spacing w:line="360" w:lineRule="auto"/>
        <w:ind w:left="357" w:hanging="357"/>
        <w:rPr>
          <w:rFonts w:ascii="Arial" w:hAnsi="Arial" w:cs="Arial"/>
        </w:rPr>
      </w:pPr>
      <w:r>
        <w:rPr>
          <w:rFonts w:ascii="Arial" w:hAnsi="Arial" w:cs="Arial"/>
        </w:rPr>
        <w:t xml:space="preserve"> </w:t>
      </w:r>
      <w:r w:rsidR="00634A6C" w:rsidRPr="00A060B5">
        <w:rPr>
          <w:rFonts w:ascii="Arial" w:hAnsi="Arial" w:cs="Arial"/>
        </w:rPr>
        <w:t>Postępowanie o udzielenie zamówienia publicznego prowadzone jest w trybie podstawowym, na podstawie art. 275 pkt 1 ustawy z dnia 11 września 2019 r. - Prawo zamówień publicznych (</w:t>
      </w:r>
      <w:r w:rsidR="00D93469" w:rsidRPr="00A060B5">
        <w:rPr>
          <w:rFonts w:ascii="Arial" w:hAnsi="Arial" w:cs="Arial"/>
        </w:rPr>
        <w:t xml:space="preserve">t.j </w:t>
      </w:r>
      <w:r w:rsidR="00634A6C" w:rsidRPr="00A060B5">
        <w:rPr>
          <w:rFonts w:ascii="Arial" w:hAnsi="Arial" w:cs="Arial"/>
        </w:rPr>
        <w:t>Dz. U. z</w:t>
      </w:r>
      <w:r w:rsidR="002806C8" w:rsidRPr="00A060B5">
        <w:rPr>
          <w:rFonts w:ascii="Arial" w:hAnsi="Arial" w:cs="Arial"/>
        </w:rPr>
        <w:t xml:space="preserve"> </w:t>
      </w:r>
      <w:r w:rsidR="00D93469" w:rsidRPr="00A060B5">
        <w:rPr>
          <w:rFonts w:ascii="Arial" w:hAnsi="Arial" w:cs="Arial"/>
        </w:rPr>
        <w:t>202</w:t>
      </w:r>
      <w:r w:rsidR="003F5219">
        <w:rPr>
          <w:rFonts w:ascii="Arial" w:hAnsi="Arial" w:cs="Arial"/>
        </w:rPr>
        <w:t>2</w:t>
      </w:r>
      <w:r w:rsidR="00634A6C" w:rsidRPr="00A060B5">
        <w:rPr>
          <w:rFonts w:ascii="Arial" w:hAnsi="Arial" w:cs="Arial"/>
        </w:rPr>
        <w:t xml:space="preserve"> r., poz. </w:t>
      </w:r>
      <w:r w:rsidR="00D93469" w:rsidRPr="00A060B5">
        <w:rPr>
          <w:rFonts w:ascii="Arial" w:hAnsi="Arial" w:cs="Arial"/>
        </w:rPr>
        <w:t>1</w:t>
      </w:r>
      <w:r w:rsidR="003F5219">
        <w:rPr>
          <w:rFonts w:ascii="Arial" w:hAnsi="Arial" w:cs="Arial"/>
        </w:rPr>
        <w:t>710</w:t>
      </w:r>
      <w:r w:rsidR="00133841" w:rsidRPr="00A060B5">
        <w:rPr>
          <w:rFonts w:ascii="Arial" w:hAnsi="Arial" w:cs="Arial"/>
        </w:rPr>
        <w:t xml:space="preserve"> z </w:t>
      </w:r>
      <w:proofErr w:type="spellStart"/>
      <w:r w:rsidR="00133841" w:rsidRPr="00A060B5">
        <w:rPr>
          <w:rFonts w:ascii="Arial" w:hAnsi="Arial" w:cs="Arial"/>
        </w:rPr>
        <w:t>późn</w:t>
      </w:r>
      <w:proofErr w:type="spellEnd"/>
      <w:r w:rsidR="00133841" w:rsidRPr="00A060B5">
        <w:rPr>
          <w:rFonts w:ascii="Arial" w:hAnsi="Arial" w:cs="Arial"/>
        </w:rPr>
        <w:t>. zm.</w:t>
      </w:r>
      <w:r w:rsidR="00634A6C" w:rsidRPr="00A060B5">
        <w:rPr>
          <w:rFonts w:ascii="Arial" w:hAnsi="Arial" w:cs="Arial"/>
        </w:rPr>
        <w:t xml:space="preserve">), zwanej dalej ustawą. </w:t>
      </w:r>
    </w:p>
    <w:p w14:paraId="2AC73676" w14:textId="7B43C31B" w:rsidR="00634A6C" w:rsidRPr="00A060B5" w:rsidRDefault="00850836" w:rsidP="00015F3E">
      <w:pPr>
        <w:pStyle w:val="Akapitzlist"/>
        <w:numPr>
          <w:ilvl w:val="1"/>
          <w:numId w:val="8"/>
        </w:numPr>
        <w:spacing w:line="360" w:lineRule="auto"/>
        <w:ind w:left="357" w:hanging="357"/>
        <w:rPr>
          <w:rFonts w:ascii="Arial" w:hAnsi="Arial" w:cs="Arial"/>
        </w:rPr>
      </w:pPr>
      <w:r>
        <w:rPr>
          <w:rFonts w:ascii="Arial" w:hAnsi="Arial" w:cs="Arial"/>
        </w:rPr>
        <w:t xml:space="preserve"> </w:t>
      </w:r>
      <w:r w:rsidR="00634A6C" w:rsidRPr="00A060B5">
        <w:rPr>
          <w:rFonts w:ascii="Arial" w:hAnsi="Arial" w:cs="Arial"/>
        </w:rPr>
        <w:t xml:space="preserve">Zamawiający nie przewiduje wyboru najkorzystniejszej oferty z możliwością prowadzenia negocjacji. </w:t>
      </w:r>
    </w:p>
    <w:p w14:paraId="37812309" w14:textId="77777777" w:rsidR="00634A6C" w:rsidRPr="00A060B5" w:rsidRDefault="00634A6C" w:rsidP="009D567F">
      <w:pPr>
        <w:tabs>
          <w:tab w:val="left" w:pos="567"/>
          <w:tab w:val="left" w:pos="1701"/>
          <w:tab w:val="left" w:pos="5670"/>
          <w:tab w:val="left" w:pos="6804"/>
        </w:tabs>
        <w:spacing w:after="0" w:line="360" w:lineRule="auto"/>
        <w:rPr>
          <w:rFonts w:ascii="Arial" w:eastAsia="Times New Roman" w:hAnsi="Arial" w:cs="Arial"/>
          <w:sz w:val="24"/>
          <w:szCs w:val="24"/>
          <w:lang w:eastAsia="pl-PL"/>
        </w:rPr>
      </w:pPr>
    </w:p>
    <w:p w14:paraId="7029E5C3" w14:textId="131213B1" w:rsidR="00634A6C" w:rsidRPr="00A060B5" w:rsidRDefault="00634A6C" w:rsidP="009D567F">
      <w:pPr>
        <w:pStyle w:val="Nagwek3"/>
        <w:spacing w:before="0" w:line="360" w:lineRule="auto"/>
        <w:rPr>
          <w:rFonts w:ascii="Arial" w:hAnsi="Arial" w:cs="Arial"/>
          <w:color w:val="auto"/>
        </w:rPr>
      </w:pPr>
      <w:bookmarkStart w:id="4" w:name="_Toc85447086"/>
      <w:r w:rsidRPr="00A060B5">
        <w:rPr>
          <w:rFonts w:ascii="Arial" w:hAnsi="Arial" w:cs="Arial"/>
          <w:color w:val="auto"/>
        </w:rPr>
        <w:t>3. Opis przedmiotu postępowania i zamówienia</w:t>
      </w:r>
      <w:r w:rsidR="002806C8" w:rsidRPr="00A060B5">
        <w:rPr>
          <w:rFonts w:ascii="Arial" w:hAnsi="Arial" w:cs="Arial"/>
          <w:color w:val="auto"/>
        </w:rPr>
        <w:t>.</w:t>
      </w:r>
      <w:bookmarkEnd w:id="4"/>
    </w:p>
    <w:p w14:paraId="51054C9B" w14:textId="77777777" w:rsidR="00F8644F" w:rsidRDefault="00DE1D92" w:rsidP="00F8644F">
      <w:pPr>
        <w:pStyle w:val="Akapitzlist"/>
        <w:numPr>
          <w:ilvl w:val="1"/>
          <w:numId w:val="7"/>
        </w:numPr>
        <w:spacing w:line="360" w:lineRule="auto"/>
        <w:ind w:left="426" w:hanging="426"/>
        <w:rPr>
          <w:rFonts w:ascii="Arial" w:hAnsi="Arial" w:cs="Arial"/>
        </w:rPr>
      </w:pPr>
      <w:r w:rsidRPr="00A060B5">
        <w:rPr>
          <w:rFonts w:ascii="Arial" w:hAnsi="Arial" w:cs="Arial"/>
        </w:rPr>
        <w:t>Ogólny opis przedmiotu zamówienia</w:t>
      </w:r>
      <w:r w:rsidR="00634A6C" w:rsidRPr="00A060B5">
        <w:rPr>
          <w:rFonts w:ascii="Arial" w:hAnsi="Arial" w:cs="Arial"/>
        </w:rPr>
        <w:t xml:space="preserve">: </w:t>
      </w:r>
    </w:p>
    <w:p w14:paraId="06BF29BF" w14:textId="5358BDA2" w:rsidR="00F8644F" w:rsidRDefault="00F8644F" w:rsidP="00F8644F">
      <w:pPr>
        <w:pStyle w:val="Akapitzlist"/>
        <w:spacing w:line="360" w:lineRule="auto"/>
        <w:ind w:left="426"/>
        <w:rPr>
          <w:rFonts w:ascii="Arial" w:hAnsi="Arial" w:cs="Arial"/>
        </w:rPr>
      </w:pPr>
      <w:r w:rsidRPr="00F8644F">
        <w:rPr>
          <w:rFonts w:ascii="Arial" w:hAnsi="Arial" w:cs="Arial"/>
        </w:rPr>
        <w:t>Przedmiotem zamówienia jest usługa utworzenia i prowadzenia punktów selektywnego zbierania odpadów komunalnych (PSZOK) na terenie Miasta i Gminy Uzdrowiskowej Muszyna.</w:t>
      </w:r>
    </w:p>
    <w:p w14:paraId="6F8DFB57" w14:textId="77777777" w:rsidR="00F8644F" w:rsidRPr="00F8644F" w:rsidRDefault="00F8644F" w:rsidP="00F8644F">
      <w:pPr>
        <w:tabs>
          <w:tab w:val="left" w:pos="540"/>
        </w:tabs>
        <w:spacing w:after="0" w:line="360" w:lineRule="auto"/>
        <w:rPr>
          <w:rFonts w:ascii="Arial" w:eastAsia="Times New Roman" w:hAnsi="Arial" w:cs="Arial"/>
          <w:b/>
          <w:color w:val="000000"/>
          <w:sz w:val="24"/>
          <w:szCs w:val="24"/>
          <w:lang w:eastAsia="pl-PL"/>
        </w:rPr>
      </w:pPr>
      <w:r w:rsidRPr="00F8644F">
        <w:rPr>
          <w:rFonts w:ascii="Arial" w:eastAsia="Times New Roman" w:hAnsi="Arial" w:cs="Arial"/>
          <w:b/>
          <w:color w:val="000000"/>
          <w:sz w:val="24"/>
          <w:szCs w:val="24"/>
          <w:lang w:eastAsia="pl-PL"/>
        </w:rPr>
        <w:t>Zakres usług:</w:t>
      </w:r>
    </w:p>
    <w:p w14:paraId="34F037C3" w14:textId="77777777" w:rsidR="00F8644F" w:rsidRPr="00F8644F" w:rsidRDefault="00F8644F">
      <w:pPr>
        <w:numPr>
          <w:ilvl w:val="0"/>
          <w:numId w:val="37"/>
        </w:numPr>
        <w:tabs>
          <w:tab w:val="left" w:pos="540"/>
        </w:tabs>
        <w:spacing w:after="0" w:line="360" w:lineRule="auto"/>
        <w:ind w:right="180"/>
        <w:rPr>
          <w:rFonts w:ascii="Arial" w:eastAsia="Times New Roman" w:hAnsi="Arial" w:cs="Arial"/>
          <w:color w:val="000000"/>
          <w:sz w:val="24"/>
          <w:szCs w:val="24"/>
          <w:lang w:eastAsia="pl-PL"/>
        </w:rPr>
      </w:pPr>
      <w:r w:rsidRPr="00F8644F">
        <w:rPr>
          <w:rFonts w:ascii="Arial" w:eastAsia="Times New Roman" w:hAnsi="Arial" w:cs="Arial"/>
          <w:color w:val="000000"/>
          <w:sz w:val="24"/>
          <w:szCs w:val="24"/>
          <w:lang w:eastAsia="pl-PL"/>
        </w:rPr>
        <w:t>Utworzenie i prowadzenie dwóch stacjonarnych punktów do selektywnego zbierania odpadów komunalnych na terenie Miasta i Gminy Uzdrowiskowej Muszyna, w tym, co najmniej jeden na terenie miasta Muszyna,</w:t>
      </w:r>
    </w:p>
    <w:p w14:paraId="7E97F0C1" w14:textId="4F362A43" w:rsidR="00F8644F" w:rsidRDefault="00F8644F">
      <w:pPr>
        <w:numPr>
          <w:ilvl w:val="0"/>
          <w:numId w:val="37"/>
        </w:numPr>
        <w:spacing w:after="0" w:line="360" w:lineRule="auto"/>
        <w:ind w:left="567" w:hanging="425"/>
        <w:rPr>
          <w:rFonts w:ascii="Arial" w:eastAsia="Times New Roman" w:hAnsi="Arial" w:cs="Arial"/>
          <w:color w:val="000000"/>
          <w:sz w:val="24"/>
          <w:szCs w:val="24"/>
          <w:lang w:eastAsia="pl-PL"/>
        </w:rPr>
      </w:pPr>
      <w:r w:rsidRPr="00F8644F">
        <w:rPr>
          <w:rFonts w:ascii="Arial" w:eastAsia="Times New Roman" w:hAnsi="Arial" w:cs="Arial"/>
          <w:color w:val="000000"/>
          <w:sz w:val="24"/>
          <w:szCs w:val="24"/>
          <w:lang w:eastAsia="pl-PL"/>
        </w:rPr>
        <w:t>Przyjmowanie od mieszkańców Miasta i Gminy Uzdrowiskowej Muszyna w</w:t>
      </w:r>
      <w:r>
        <w:rPr>
          <w:rFonts w:ascii="Arial" w:eastAsia="Times New Roman" w:hAnsi="Arial" w:cs="Arial"/>
          <w:color w:val="000000"/>
          <w:sz w:val="24"/>
          <w:szCs w:val="24"/>
          <w:lang w:eastAsia="pl-PL"/>
        </w:rPr>
        <w:t> </w:t>
      </w:r>
      <w:r w:rsidRPr="00F8644F">
        <w:rPr>
          <w:rFonts w:ascii="Arial" w:eastAsia="Times New Roman" w:hAnsi="Arial" w:cs="Arial"/>
          <w:color w:val="000000"/>
          <w:sz w:val="24"/>
          <w:szCs w:val="24"/>
          <w:lang w:eastAsia="pl-PL"/>
        </w:rPr>
        <w:t>punktach, o których mowa w pkt 1 odpadów komunalnych określonych w</w:t>
      </w:r>
      <w:r>
        <w:rPr>
          <w:rFonts w:ascii="Arial" w:eastAsia="Times New Roman" w:hAnsi="Arial" w:cs="Arial"/>
          <w:color w:val="000000"/>
          <w:sz w:val="24"/>
          <w:szCs w:val="24"/>
          <w:lang w:eastAsia="pl-PL"/>
        </w:rPr>
        <w:t> </w:t>
      </w:r>
      <w:r w:rsidRPr="00F8644F">
        <w:rPr>
          <w:rFonts w:ascii="Arial" w:eastAsia="Times New Roman" w:hAnsi="Arial" w:cs="Arial"/>
          <w:color w:val="000000"/>
          <w:sz w:val="24"/>
          <w:szCs w:val="24"/>
          <w:lang w:eastAsia="pl-PL"/>
        </w:rPr>
        <w:t>poniższej tabeli ich transport oraz zagospodarowanie poprzez przekazanie podmiotowi uprawnionemu do ich zagospodarowania lub w inny sposób zgodny z</w:t>
      </w:r>
      <w:r>
        <w:rPr>
          <w:rFonts w:ascii="Arial" w:eastAsia="Times New Roman" w:hAnsi="Arial" w:cs="Arial"/>
          <w:color w:val="000000"/>
          <w:sz w:val="24"/>
          <w:szCs w:val="24"/>
          <w:lang w:eastAsia="pl-PL"/>
        </w:rPr>
        <w:t> </w:t>
      </w:r>
      <w:r w:rsidRPr="00F8644F">
        <w:rPr>
          <w:rFonts w:ascii="Arial" w:eastAsia="Times New Roman" w:hAnsi="Arial" w:cs="Arial"/>
          <w:color w:val="000000"/>
          <w:sz w:val="24"/>
          <w:szCs w:val="24"/>
          <w:lang w:eastAsia="pl-PL"/>
        </w:rPr>
        <w:t>obowiązującymi aktualnie przepisami prawa, zgodnie z warunkami określonymi w niniejszej SWZ:</w:t>
      </w:r>
    </w:p>
    <w:p w14:paraId="6C002786" w14:textId="77777777" w:rsidR="00F8644F" w:rsidRPr="00F8644F" w:rsidRDefault="00F8644F" w:rsidP="00F8644F">
      <w:pPr>
        <w:spacing w:after="0" w:line="360" w:lineRule="auto"/>
        <w:ind w:left="567"/>
        <w:rPr>
          <w:rFonts w:ascii="Arial" w:eastAsia="Times New Roman" w:hAnsi="Arial" w:cs="Arial"/>
          <w:color w:val="000000"/>
          <w:sz w:val="24"/>
          <w:szCs w:val="24"/>
          <w:lang w:eastAsia="pl-PL"/>
        </w:rPr>
      </w:pPr>
    </w:p>
    <w:tbl>
      <w:tblPr>
        <w:tblW w:w="9062" w:type="dxa"/>
        <w:tblLayout w:type="fixed"/>
        <w:tblCellMar>
          <w:left w:w="10" w:type="dxa"/>
          <w:right w:w="10" w:type="dxa"/>
        </w:tblCellMar>
        <w:tblLook w:val="04A0" w:firstRow="1" w:lastRow="0" w:firstColumn="1" w:lastColumn="0" w:noHBand="0" w:noVBand="1"/>
      </w:tblPr>
      <w:tblGrid>
        <w:gridCol w:w="3882"/>
        <w:gridCol w:w="5180"/>
      </w:tblGrid>
      <w:tr w:rsidR="00F8644F" w:rsidRPr="00F8644F" w14:paraId="1FFDF20E" w14:textId="77777777" w:rsidTr="00CF1473">
        <w:tc>
          <w:tcPr>
            <w:tcW w:w="388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8CA9341" w14:textId="77777777" w:rsidR="00F8644F" w:rsidRPr="00F8644F" w:rsidRDefault="00F8644F" w:rsidP="00F8644F">
            <w:pPr>
              <w:spacing w:after="0" w:line="240" w:lineRule="auto"/>
              <w:rPr>
                <w:rFonts w:ascii="Arial" w:eastAsia="Times New Roman" w:hAnsi="Arial" w:cs="Arial"/>
                <w:sz w:val="24"/>
                <w:szCs w:val="24"/>
                <w:lang w:eastAsia="pl-PL"/>
              </w:rPr>
            </w:pPr>
            <w:r w:rsidRPr="00F8644F">
              <w:rPr>
                <w:rFonts w:ascii="Arial" w:eastAsia="Times New Roman" w:hAnsi="Arial" w:cs="Arial"/>
                <w:sz w:val="24"/>
                <w:szCs w:val="24"/>
                <w:lang w:eastAsia="pl-PL"/>
              </w:rPr>
              <w:t>Rodzaj odpadów</w:t>
            </w:r>
          </w:p>
        </w:tc>
        <w:tc>
          <w:tcPr>
            <w:tcW w:w="51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E8002F3" w14:textId="77777777" w:rsidR="00F8644F" w:rsidRPr="00F8644F" w:rsidRDefault="00F8644F" w:rsidP="00F8644F">
            <w:pPr>
              <w:spacing w:after="0" w:line="240" w:lineRule="auto"/>
              <w:rPr>
                <w:rFonts w:ascii="Arial" w:eastAsia="Times New Roman" w:hAnsi="Arial" w:cs="Arial"/>
                <w:sz w:val="24"/>
                <w:szCs w:val="24"/>
                <w:lang w:eastAsia="pl-PL"/>
              </w:rPr>
            </w:pPr>
            <w:r w:rsidRPr="00F8644F">
              <w:rPr>
                <w:rFonts w:ascii="Arial" w:eastAsia="Times New Roman" w:hAnsi="Arial" w:cs="Arial"/>
                <w:sz w:val="24"/>
                <w:szCs w:val="24"/>
                <w:lang w:eastAsia="pl-PL"/>
              </w:rPr>
              <w:t>Kody odpadu</w:t>
            </w:r>
          </w:p>
        </w:tc>
      </w:tr>
      <w:tr w:rsidR="00F8644F" w:rsidRPr="00F8644F" w14:paraId="678764C8" w14:textId="77777777" w:rsidTr="00CF1473">
        <w:tc>
          <w:tcPr>
            <w:tcW w:w="3882"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C3BCB64" w14:textId="77777777" w:rsidR="00F8644F" w:rsidRPr="00F8644F" w:rsidRDefault="00F8644F" w:rsidP="00F8644F">
            <w:pPr>
              <w:spacing w:after="0" w:line="240" w:lineRule="auto"/>
              <w:jc w:val="center"/>
              <w:rPr>
                <w:rFonts w:ascii="Arial" w:eastAsia="Times New Roman" w:hAnsi="Arial" w:cs="Arial"/>
                <w:sz w:val="24"/>
                <w:szCs w:val="24"/>
                <w:lang w:eastAsia="pl-PL"/>
              </w:rPr>
            </w:pPr>
          </w:p>
          <w:p w14:paraId="4CF6A008" w14:textId="77777777" w:rsidR="00F8644F" w:rsidRPr="00F8644F" w:rsidRDefault="00F8644F" w:rsidP="00F8644F">
            <w:pPr>
              <w:spacing w:after="0" w:line="240" w:lineRule="auto"/>
              <w:jc w:val="center"/>
              <w:rPr>
                <w:rFonts w:ascii="Arial" w:eastAsia="Times New Roman" w:hAnsi="Arial" w:cs="Arial"/>
                <w:sz w:val="24"/>
                <w:szCs w:val="24"/>
                <w:lang w:eastAsia="pl-PL"/>
              </w:rPr>
            </w:pPr>
            <w:r w:rsidRPr="00F8644F">
              <w:rPr>
                <w:rFonts w:ascii="Arial" w:eastAsia="Times New Roman" w:hAnsi="Arial" w:cs="Arial"/>
                <w:sz w:val="24"/>
                <w:szCs w:val="24"/>
                <w:lang w:eastAsia="pl-PL"/>
              </w:rPr>
              <w:t>Odpady ulegające biodegradacji</w:t>
            </w:r>
          </w:p>
        </w:tc>
        <w:tc>
          <w:tcPr>
            <w:tcW w:w="51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C66318B" w14:textId="77777777" w:rsidR="00F8644F" w:rsidRPr="00F8644F" w:rsidRDefault="00F8644F" w:rsidP="00F8644F">
            <w:pPr>
              <w:spacing w:after="0" w:line="240" w:lineRule="auto"/>
              <w:rPr>
                <w:rFonts w:ascii="Arial" w:eastAsia="Times New Roman" w:hAnsi="Arial" w:cs="Arial"/>
                <w:sz w:val="24"/>
                <w:szCs w:val="24"/>
                <w:lang w:eastAsia="pl-PL"/>
              </w:rPr>
            </w:pPr>
            <w:r w:rsidRPr="00F8644F">
              <w:rPr>
                <w:rFonts w:ascii="Arial" w:eastAsia="Times New Roman" w:hAnsi="Arial" w:cs="Arial"/>
                <w:sz w:val="24"/>
                <w:szCs w:val="24"/>
                <w:lang w:eastAsia="pl-PL"/>
              </w:rPr>
              <w:t>20 02 01 Odpady ulegające biodegradacji</w:t>
            </w:r>
          </w:p>
        </w:tc>
      </w:tr>
      <w:tr w:rsidR="00F8644F" w:rsidRPr="00F8644F" w14:paraId="03558740" w14:textId="77777777" w:rsidTr="00CF1473">
        <w:tc>
          <w:tcPr>
            <w:tcW w:w="3882"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0322AD7" w14:textId="77777777" w:rsidR="00F8644F" w:rsidRPr="00F8644F" w:rsidRDefault="00F8644F" w:rsidP="00F8644F">
            <w:pPr>
              <w:spacing w:line="256" w:lineRule="auto"/>
              <w:rPr>
                <w:rFonts w:ascii="Arial" w:eastAsia="Calibri" w:hAnsi="Arial" w:cs="Arial"/>
              </w:rPr>
            </w:pPr>
          </w:p>
        </w:tc>
        <w:tc>
          <w:tcPr>
            <w:tcW w:w="51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FA2604F" w14:textId="77777777" w:rsidR="00F8644F" w:rsidRPr="00F8644F" w:rsidRDefault="00F8644F" w:rsidP="00F8644F">
            <w:pPr>
              <w:spacing w:after="0" w:line="240" w:lineRule="auto"/>
              <w:rPr>
                <w:rFonts w:ascii="Arial" w:eastAsia="Times New Roman" w:hAnsi="Arial" w:cs="Arial"/>
                <w:sz w:val="24"/>
                <w:szCs w:val="24"/>
                <w:lang w:eastAsia="pl-PL"/>
              </w:rPr>
            </w:pPr>
            <w:r w:rsidRPr="00F8644F">
              <w:rPr>
                <w:rFonts w:ascii="Arial" w:eastAsia="Times New Roman" w:hAnsi="Arial" w:cs="Arial"/>
                <w:sz w:val="24"/>
                <w:szCs w:val="24"/>
                <w:lang w:eastAsia="pl-PL"/>
              </w:rPr>
              <w:t>20 01 08 Odpady kuchenne ulegające biodegradacji</w:t>
            </w:r>
          </w:p>
        </w:tc>
      </w:tr>
      <w:tr w:rsidR="00F8644F" w:rsidRPr="00F8644F" w14:paraId="408C0528" w14:textId="77777777" w:rsidTr="00CF1473">
        <w:tc>
          <w:tcPr>
            <w:tcW w:w="3882"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3325FD8" w14:textId="77777777" w:rsidR="00F8644F" w:rsidRPr="00F8644F" w:rsidRDefault="00F8644F" w:rsidP="00F8644F">
            <w:pPr>
              <w:spacing w:line="256" w:lineRule="auto"/>
              <w:rPr>
                <w:rFonts w:ascii="Arial" w:eastAsia="Calibri" w:hAnsi="Arial" w:cs="Arial"/>
              </w:rPr>
            </w:pPr>
          </w:p>
        </w:tc>
        <w:tc>
          <w:tcPr>
            <w:tcW w:w="51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E93A0C9" w14:textId="77777777" w:rsidR="00F8644F" w:rsidRPr="00F8644F" w:rsidRDefault="00F8644F" w:rsidP="00F8644F">
            <w:pPr>
              <w:spacing w:after="0" w:line="240" w:lineRule="auto"/>
              <w:rPr>
                <w:rFonts w:ascii="Arial" w:eastAsia="Times New Roman" w:hAnsi="Arial" w:cs="Arial"/>
                <w:sz w:val="24"/>
                <w:szCs w:val="24"/>
                <w:lang w:eastAsia="pl-PL"/>
              </w:rPr>
            </w:pPr>
            <w:r w:rsidRPr="00F8644F">
              <w:rPr>
                <w:rFonts w:ascii="Arial" w:eastAsia="Times New Roman" w:hAnsi="Arial" w:cs="Arial"/>
                <w:sz w:val="24"/>
                <w:szCs w:val="24"/>
                <w:lang w:eastAsia="pl-PL"/>
              </w:rPr>
              <w:t>20 02 02 Gleba i ziemia, w tym kamienie</w:t>
            </w:r>
          </w:p>
        </w:tc>
      </w:tr>
      <w:tr w:rsidR="00F8644F" w:rsidRPr="00F8644F" w14:paraId="5C852521" w14:textId="77777777" w:rsidTr="00CF1473">
        <w:tc>
          <w:tcPr>
            <w:tcW w:w="3882"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6AE9A9C" w14:textId="77777777" w:rsidR="00F8644F" w:rsidRPr="00F8644F" w:rsidRDefault="00F8644F" w:rsidP="00F8644F">
            <w:pPr>
              <w:spacing w:after="0" w:line="240" w:lineRule="auto"/>
              <w:jc w:val="center"/>
              <w:rPr>
                <w:rFonts w:ascii="Arial" w:eastAsia="Times New Roman" w:hAnsi="Arial" w:cs="Arial"/>
                <w:sz w:val="24"/>
                <w:szCs w:val="24"/>
                <w:lang w:eastAsia="pl-PL"/>
              </w:rPr>
            </w:pPr>
          </w:p>
          <w:p w14:paraId="036E2CAA" w14:textId="77777777" w:rsidR="00F8644F" w:rsidRPr="00F8644F" w:rsidRDefault="00F8644F" w:rsidP="00F8644F">
            <w:pPr>
              <w:spacing w:after="0" w:line="240" w:lineRule="auto"/>
              <w:jc w:val="center"/>
              <w:rPr>
                <w:rFonts w:ascii="Arial" w:eastAsia="Times New Roman" w:hAnsi="Arial" w:cs="Arial"/>
                <w:sz w:val="24"/>
                <w:szCs w:val="24"/>
                <w:lang w:eastAsia="pl-PL"/>
              </w:rPr>
            </w:pPr>
          </w:p>
          <w:p w14:paraId="34B42F01" w14:textId="77777777" w:rsidR="00F8644F" w:rsidRPr="00F8644F" w:rsidRDefault="00F8644F" w:rsidP="00F8644F">
            <w:pPr>
              <w:spacing w:after="0" w:line="240" w:lineRule="auto"/>
              <w:jc w:val="center"/>
              <w:rPr>
                <w:rFonts w:ascii="Arial" w:eastAsia="Times New Roman" w:hAnsi="Arial" w:cs="Arial"/>
                <w:sz w:val="24"/>
                <w:szCs w:val="24"/>
                <w:lang w:eastAsia="pl-PL"/>
              </w:rPr>
            </w:pPr>
          </w:p>
          <w:p w14:paraId="7F7C0A82" w14:textId="77777777" w:rsidR="00F8644F" w:rsidRPr="00F8644F" w:rsidRDefault="00F8644F" w:rsidP="00F8644F">
            <w:pPr>
              <w:spacing w:after="0" w:line="240" w:lineRule="auto"/>
              <w:jc w:val="center"/>
              <w:rPr>
                <w:rFonts w:ascii="Arial" w:eastAsia="Times New Roman" w:hAnsi="Arial" w:cs="Arial"/>
                <w:sz w:val="24"/>
                <w:szCs w:val="24"/>
                <w:lang w:eastAsia="pl-PL"/>
              </w:rPr>
            </w:pPr>
          </w:p>
          <w:p w14:paraId="54AC1290" w14:textId="77777777" w:rsidR="00F8644F" w:rsidRPr="00F8644F" w:rsidRDefault="00F8644F" w:rsidP="00F8644F">
            <w:pPr>
              <w:spacing w:after="0" w:line="240" w:lineRule="auto"/>
              <w:jc w:val="center"/>
              <w:rPr>
                <w:rFonts w:ascii="Arial" w:eastAsia="Times New Roman" w:hAnsi="Arial" w:cs="Arial"/>
                <w:sz w:val="24"/>
                <w:szCs w:val="24"/>
                <w:lang w:eastAsia="pl-PL"/>
              </w:rPr>
            </w:pPr>
          </w:p>
          <w:p w14:paraId="68510988" w14:textId="77777777" w:rsidR="00F8644F" w:rsidRPr="00F8644F" w:rsidRDefault="00F8644F" w:rsidP="00F8644F">
            <w:pPr>
              <w:spacing w:after="0" w:line="240" w:lineRule="auto"/>
              <w:jc w:val="center"/>
              <w:rPr>
                <w:rFonts w:ascii="Arial" w:eastAsia="Times New Roman" w:hAnsi="Arial" w:cs="Arial"/>
                <w:sz w:val="24"/>
                <w:szCs w:val="24"/>
                <w:lang w:eastAsia="pl-PL"/>
              </w:rPr>
            </w:pPr>
            <w:r w:rsidRPr="00F8644F">
              <w:rPr>
                <w:rFonts w:ascii="Arial" w:eastAsia="Times New Roman" w:hAnsi="Arial" w:cs="Arial"/>
                <w:sz w:val="24"/>
                <w:szCs w:val="24"/>
                <w:lang w:eastAsia="pl-PL"/>
              </w:rPr>
              <w:t>Odpady komunalne segregowane</w:t>
            </w:r>
          </w:p>
        </w:tc>
        <w:tc>
          <w:tcPr>
            <w:tcW w:w="51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7E7A3D7" w14:textId="77777777" w:rsidR="00F8644F" w:rsidRPr="00F8644F" w:rsidRDefault="00F8644F" w:rsidP="00F8644F">
            <w:pPr>
              <w:spacing w:after="0" w:line="240" w:lineRule="auto"/>
              <w:rPr>
                <w:rFonts w:ascii="Arial" w:eastAsia="Times New Roman" w:hAnsi="Arial" w:cs="Arial"/>
                <w:sz w:val="24"/>
                <w:szCs w:val="24"/>
                <w:lang w:eastAsia="pl-PL"/>
              </w:rPr>
            </w:pPr>
            <w:r w:rsidRPr="00F8644F">
              <w:rPr>
                <w:rFonts w:ascii="Arial" w:eastAsia="Times New Roman" w:hAnsi="Arial" w:cs="Arial"/>
                <w:sz w:val="24"/>
                <w:szCs w:val="24"/>
                <w:lang w:eastAsia="pl-PL"/>
              </w:rPr>
              <w:t>15 01 01 Opakowania z papieru i tektury</w:t>
            </w:r>
          </w:p>
        </w:tc>
      </w:tr>
      <w:tr w:rsidR="00F8644F" w:rsidRPr="00F8644F" w14:paraId="14BCF77B" w14:textId="77777777" w:rsidTr="00CF1473">
        <w:tc>
          <w:tcPr>
            <w:tcW w:w="3882"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AEE3B67" w14:textId="77777777" w:rsidR="00F8644F" w:rsidRPr="00F8644F" w:rsidRDefault="00F8644F" w:rsidP="00F8644F">
            <w:pPr>
              <w:spacing w:line="256" w:lineRule="auto"/>
              <w:rPr>
                <w:rFonts w:ascii="Arial" w:eastAsia="Calibri" w:hAnsi="Arial" w:cs="Arial"/>
              </w:rPr>
            </w:pPr>
          </w:p>
        </w:tc>
        <w:tc>
          <w:tcPr>
            <w:tcW w:w="51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069C526" w14:textId="77777777" w:rsidR="00F8644F" w:rsidRPr="00F8644F" w:rsidRDefault="00F8644F" w:rsidP="00F8644F">
            <w:pPr>
              <w:spacing w:after="0" w:line="240" w:lineRule="auto"/>
              <w:rPr>
                <w:rFonts w:ascii="Arial" w:eastAsia="Times New Roman" w:hAnsi="Arial" w:cs="Arial"/>
                <w:sz w:val="24"/>
                <w:szCs w:val="24"/>
                <w:lang w:eastAsia="pl-PL"/>
              </w:rPr>
            </w:pPr>
            <w:r w:rsidRPr="00F8644F">
              <w:rPr>
                <w:rFonts w:ascii="Arial" w:eastAsia="Times New Roman" w:hAnsi="Arial" w:cs="Arial"/>
                <w:sz w:val="24"/>
                <w:szCs w:val="24"/>
                <w:lang w:eastAsia="pl-PL"/>
              </w:rPr>
              <w:t>20 01 01 Papier i tektura</w:t>
            </w:r>
          </w:p>
        </w:tc>
      </w:tr>
      <w:tr w:rsidR="00F8644F" w:rsidRPr="00F8644F" w14:paraId="70634E3F" w14:textId="77777777" w:rsidTr="00CF1473">
        <w:tc>
          <w:tcPr>
            <w:tcW w:w="3882"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06EF7C3" w14:textId="77777777" w:rsidR="00F8644F" w:rsidRPr="00F8644F" w:rsidRDefault="00F8644F" w:rsidP="00F8644F">
            <w:pPr>
              <w:spacing w:line="256" w:lineRule="auto"/>
              <w:rPr>
                <w:rFonts w:ascii="Arial" w:eastAsia="Calibri" w:hAnsi="Arial" w:cs="Arial"/>
              </w:rPr>
            </w:pPr>
          </w:p>
        </w:tc>
        <w:tc>
          <w:tcPr>
            <w:tcW w:w="51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C23B1A8" w14:textId="77777777" w:rsidR="00F8644F" w:rsidRPr="00F8644F" w:rsidRDefault="00F8644F" w:rsidP="00F8644F">
            <w:pPr>
              <w:spacing w:after="0" w:line="240" w:lineRule="auto"/>
              <w:rPr>
                <w:rFonts w:ascii="Arial" w:eastAsia="Times New Roman" w:hAnsi="Arial" w:cs="Arial"/>
                <w:sz w:val="24"/>
                <w:szCs w:val="24"/>
                <w:lang w:eastAsia="pl-PL"/>
              </w:rPr>
            </w:pPr>
            <w:r w:rsidRPr="00F8644F">
              <w:rPr>
                <w:rFonts w:ascii="Arial" w:eastAsia="Times New Roman" w:hAnsi="Arial" w:cs="Arial"/>
                <w:sz w:val="24"/>
                <w:szCs w:val="24"/>
                <w:lang w:eastAsia="pl-PL"/>
              </w:rPr>
              <w:t>15 01 02 Opakowania z tworzyw sztucznych</w:t>
            </w:r>
          </w:p>
        </w:tc>
      </w:tr>
      <w:tr w:rsidR="00F8644F" w:rsidRPr="00F8644F" w14:paraId="3F18779F" w14:textId="77777777" w:rsidTr="00CF1473">
        <w:tc>
          <w:tcPr>
            <w:tcW w:w="3882"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CBDCD62" w14:textId="77777777" w:rsidR="00F8644F" w:rsidRPr="00F8644F" w:rsidRDefault="00F8644F" w:rsidP="00F8644F">
            <w:pPr>
              <w:spacing w:line="256" w:lineRule="auto"/>
              <w:rPr>
                <w:rFonts w:ascii="Arial" w:eastAsia="Calibri" w:hAnsi="Arial" w:cs="Arial"/>
              </w:rPr>
            </w:pPr>
          </w:p>
        </w:tc>
        <w:tc>
          <w:tcPr>
            <w:tcW w:w="51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87D043E" w14:textId="77777777" w:rsidR="00F8644F" w:rsidRPr="00F8644F" w:rsidRDefault="00F8644F" w:rsidP="00F8644F">
            <w:pPr>
              <w:spacing w:after="0" w:line="240" w:lineRule="auto"/>
              <w:rPr>
                <w:rFonts w:ascii="Arial" w:eastAsia="Times New Roman" w:hAnsi="Arial" w:cs="Arial"/>
                <w:sz w:val="24"/>
                <w:szCs w:val="24"/>
                <w:lang w:eastAsia="pl-PL"/>
              </w:rPr>
            </w:pPr>
            <w:r w:rsidRPr="00F8644F">
              <w:rPr>
                <w:rFonts w:ascii="Arial" w:eastAsia="Times New Roman" w:hAnsi="Arial" w:cs="Arial"/>
                <w:sz w:val="24"/>
                <w:szCs w:val="24"/>
                <w:lang w:eastAsia="pl-PL"/>
              </w:rPr>
              <w:t>20 01 39 Tworzywa sztuczne</w:t>
            </w:r>
          </w:p>
        </w:tc>
      </w:tr>
      <w:tr w:rsidR="00F8644F" w:rsidRPr="00F8644F" w14:paraId="1812F4CF" w14:textId="77777777" w:rsidTr="00CF1473">
        <w:tc>
          <w:tcPr>
            <w:tcW w:w="3882"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8B1D1F9" w14:textId="77777777" w:rsidR="00F8644F" w:rsidRPr="00F8644F" w:rsidRDefault="00F8644F" w:rsidP="00F8644F">
            <w:pPr>
              <w:spacing w:line="256" w:lineRule="auto"/>
              <w:rPr>
                <w:rFonts w:ascii="Arial" w:eastAsia="Calibri" w:hAnsi="Arial" w:cs="Arial"/>
              </w:rPr>
            </w:pPr>
          </w:p>
        </w:tc>
        <w:tc>
          <w:tcPr>
            <w:tcW w:w="51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8D114AC" w14:textId="77777777" w:rsidR="00F8644F" w:rsidRPr="00F8644F" w:rsidRDefault="00F8644F" w:rsidP="00F8644F">
            <w:pPr>
              <w:spacing w:after="0" w:line="240" w:lineRule="auto"/>
              <w:rPr>
                <w:rFonts w:ascii="Arial" w:eastAsia="Times New Roman" w:hAnsi="Arial" w:cs="Arial"/>
                <w:sz w:val="24"/>
                <w:szCs w:val="24"/>
                <w:lang w:eastAsia="pl-PL"/>
              </w:rPr>
            </w:pPr>
            <w:r w:rsidRPr="00F8644F">
              <w:rPr>
                <w:rFonts w:ascii="Arial" w:eastAsia="Times New Roman" w:hAnsi="Arial" w:cs="Arial"/>
                <w:sz w:val="24"/>
                <w:szCs w:val="24"/>
                <w:lang w:eastAsia="pl-PL"/>
              </w:rPr>
              <w:t>15 01 07 Opakowania ze szkła</w:t>
            </w:r>
          </w:p>
        </w:tc>
      </w:tr>
      <w:tr w:rsidR="00F8644F" w:rsidRPr="00F8644F" w14:paraId="7AEA75D4" w14:textId="77777777" w:rsidTr="00CF1473">
        <w:tc>
          <w:tcPr>
            <w:tcW w:w="3882"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A467960" w14:textId="77777777" w:rsidR="00F8644F" w:rsidRPr="00F8644F" w:rsidRDefault="00F8644F" w:rsidP="00F8644F">
            <w:pPr>
              <w:spacing w:line="256" w:lineRule="auto"/>
              <w:rPr>
                <w:rFonts w:ascii="Arial" w:eastAsia="Calibri" w:hAnsi="Arial" w:cs="Arial"/>
              </w:rPr>
            </w:pPr>
          </w:p>
        </w:tc>
        <w:tc>
          <w:tcPr>
            <w:tcW w:w="51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CAB18FC" w14:textId="77777777" w:rsidR="00F8644F" w:rsidRPr="00F8644F" w:rsidRDefault="00F8644F" w:rsidP="00F8644F">
            <w:pPr>
              <w:spacing w:after="0" w:line="240" w:lineRule="auto"/>
              <w:rPr>
                <w:rFonts w:ascii="Arial" w:eastAsia="Times New Roman" w:hAnsi="Arial" w:cs="Arial"/>
                <w:sz w:val="24"/>
                <w:szCs w:val="24"/>
                <w:lang w:eastAsia="pl-PL"/>
              </w:rPr>
            </w:pPr>
            <w:r w:rsidRPr="00F8644F">
              <w:rPr>
                <w:rFonts w:ascii="Arial" w:eastAsia="Times New Roman" w:hAnsi="Arial" w:cs="Arial"/>
                <w:sz w:val="24"/>
                <w:szCs w:val="24"/>
                <w:lang w:eastAsia="pl-PL"/>
              </w:rPr>
              <w:t>20 01 02 Szkło</w:t>
            </w:r>
          </w:p>
        </w:tc>
      </w:tr>
      <w:tr w:rsidR="00F8644F" w:rsidRPr="00F8644F" w14:paraId="6825C633" w14:textId="77777777" w:rsidTr="00CF1473">
        <w:tc>
          <w:tcPr>
            <w:tcW w:w="3882"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FB730A4" w14:textId="77777777" w:rsidR="00F8644F" w:rsidRPr="00F8644F" w:rsidRDefault="00F8644F" w:rsidP="00F8644F">
            <w:pPr>
              <w:spacing w:line="256" w:lineRule="auto"/>
              <w:rPr>
                <w:rFonts w:ascii="Arial" w:eastAsia="Calibri" w:hAnsi="Arial" w:cs="Arial"/>
              </w:rPr>
            </w:pPr>
          </w:p>
        </w:tc>
        <w:tc>
          <w:tcPr>
            <w:tcW w:w="51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1D1C957" w14:textId="77777777" w:rsidR="00F8644F" w:rsidRPr="00F8644F" w:rsidRDefault="00F8644F" w:rsidP="00F8644F">
            <w:pPr>
              <w:spacing w:after="0" w:line="240" w:lineRule="auto"/>
              <w:rPr>
                <w:rFonts w:ascii="Arial" w:eastAsia="Times New Roman" w:hAnsi="Arial" w:cs="Arial"/>
                <w:sz w:val="24"/>
                <w:szCs w:val="24"/>
                <w:lang w:eastAsia="pl-PL"/>
              </w:rPr>
            </w:pPr>
            <w:r w:rsidRPr="00F8644F">
              <w:rPr>
                <w:rFonts w:ascii="Arial" w:eastAsia="Times New Roman" w:hAnsi="Arial" w:cs="Arial"/>
                <w:sz w:val="24"/>
                <w:szCs w:val="24"/>
                <w:lang w:eastAsia="pl-PL"/>
              </w:rPr>
              <w:t>15 01 03 Opakowania z drewna</w:t>
            </w:r>
          </w:p>
        </w:tc>
      </w:tr>
      <w:tr w:rsidR="00F8644F" w:rsidRPr="00F8644F" w14:paraId="0AB12177" w14:textId="77777777" w:rsidTr="00CF1473">
        <w:tc>
          <w:tcPr>
            <w:tcW w:w="3882"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C318A32" w14:textId="77777777" w:rsidR="00F8644F" w:rsidRPr="00F8644F" w:rsidRDefault="00F8644F" w:rsidP="00F8644F">
            <w:pPr>
              <w:spacing w:line="256" w:lineRule="auto"/>
              <w:rPr>
                <w:rFonts w:ascii="Arial" w:eastAsia="Calibri" w:hAnsi="Arial" w:cs="Arial"/>
              </w:rPr>
            </w:pPr>
          </w:p>
        </w:tc>
        <w:tc>
          <w:tcPr>
            <w:tcW w:w="51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38F475A" w14:textId="77777777" w:rsidR="00F8644F" w:rsidRPr="00F8644F" w:rsidRDefault="00F8644F" w:rsidP="00F8644F">
            <w:pPr>
              <w:spacing w:after="0" w:line="240" w:lineRule="auto"/>
              <w:rPr>
                <w:rFonts w:ascii="Arial" w:eastAsia="Times New Roman" w:hAnsi="Arial" w:cs="Arial"/>
                <w:sz w:val="24"/>
                <w:szCs w:val="24"/>
                <w:lang w:eastAsia="pl-PL"/>
              </w:rPr>
            </w:pPr>
            <w:r w:rsidRPr="00F8644F">
              <w:rPr>
                <w:rFonts w:ascii="Arial" w:eastAsia="Times New Roman" w:hAnsi="Arial" w:cs="Arial"/>
                <w:sz w:val="24"/>
                <w:szCs w:val="24"/>
                <w:lang w:eastAsia="pl-PL"/>
              </w:rPr>
              <w:t>15 01 04 Opakowania z metali</w:t>
            </w:r>
          </w:p>
        </w:tc>
      </w:tr>
      <w:tr w:rsidR="00F8644F" w:rsidRPr="00F8644F" w14:paraId="7A749B12" w14:textId="77777777" w:rsidTr="00CF1473">
        <w:tc>
          <w:tcPr>
            <w:tcW w:w="3882"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85D7692" w14:textId="77777777" w:rsidR="00F8644F" w:rsidRPr="00F8644F" w:rsidRDefault="00F8644F" w:rsidP="00F8644F">
            <w:pPr>
              <w:spacing w:line="256" w:lineRule="auto"/>
              <w:rPr>
                <w:rFonts w:ascii="Arial" w:eastAsia="Calibri" w:hAnsi="Arial" w:cs="Arial"/>
              </w:rPr>
            </w:pPr>
          </w:p>
        </w:tc>
        <w:tc>
          <w:tcPr>
            <w:tcW w:w="51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49A9C8D" w14:textId="77777777" w:rsidR="00F8644F" w:rsidRPr="00F8644F" w:rsidRDefault="00F8644F" w:rsidP="00F8644F">
            <w:pPr>
              <w:spacing w:after="0" w:line="240" w:lineRule="auto"/>
              <w:rPr>
                <w:rFonts w:ascii="Arial" w:eastAsia="Times New Roman" w:hAnsi="Arial" w:cs="Arial"/>
                <w:sz w:val="24"/>
                <w:szCs w:val="24"/>
                <w:lang w:eastAsia="pl-PL"/>
              </w:rPr>
            </w:pPr>
            <w:r w:rsidRPr="00F8644F">
              <w:rPr>
                <w:rFonts w:ascii="Arial" w:eastAsia="Times New Roman" w:hAnsi="Arial" w:cs="Arial"/>
                <w:sz w:val="24"/>
                <w:szCs w:val="24"/>
                <w:lang w:eastAsia="pl-PL"/>
              </w:rPr>
              <w:t>20 01 40 Metale</w:t>
            </w:r>
          </w:p>
        </w:tc>
      </w:tr>
      <w:tr w:rsidR="00F8644F" w:rsidRPr="00F8644F" w14:paraId="3F7C9E36" w14:textId="77777777" w:rsidTr="00CF1473">
        <w:tc>
          <w:tcPr>
            <w:tcW w:w="3882"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66DF72D" w14:textId="77777777" w:rsidR="00F8644F" w:rsidRPr="00F8644F" w:rsidRDefault="00F8644F" w:rsidP="00F8644F">
            <w:pPr>
              <w:spacing w:line="256" w:lineRule="auto"/>
              <w:rPr>
                <w:rFonts w:ascii="Arial" w:eastAsia="Calibri" w:hAnsi="Arial" w:cs="Arial"/>
              </w:rPr>
            </w:pPr>
          </w:p>
        </w:tc>
        <w:tc>
          <w:tcPr>
            <w:tcW w:w="51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3B05A15" w14:textId="77777777" w:rsidR="00F8644F" w:rsidRPr="00F8644F" w:rsidRDefault="00F8644F" w:rsidP="00F8644F">
            <w:pPr>
              <w:spacing w:after="0" w:line="240" w:lineRule="auto"/>
              <w:rPr>
                <w:rFonts w:ascii="Arial" w:eastAsia="Times New Roman" w:hAnsi="Arial" w:cs="Arial"/>
                <w:sz w:val="24"/>
                <w:szCs w:val="24"/>
                <w:lang w:eastAsia="pl-PL"/>
              </w:rPr>
            </w:pPr>
            <w:r w:rsidRPr="00F8644F">
              <w:rPr>
                <w:rFonts w:ascii="Arial" w:eastAsia="Times New Roman" w:hAnsi="Arial" w:cs="Arial"/>
                <w:sz w:val="24"/>
                <w:szCs w:val="24"/>
                <w:lang w:eastAsia="pl-PL"/>
              </w:rPr>
              <w:t>15 01 05 Opakowania wielomateriałowe</w:t>
            </w:r>
          </w:p>
        </w:tc>
      </w:tr>
      <w:tr w:rsidR="00F8644F" w:rsidRPr="00F8644F" w14:paraId="148DEED6" w14:textId="77777777" w:rsidTr="00CF1473">
        <w:tc>
          <w:tcPr>
            <w:tcW w:w="3882"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ACE5B81" w14:textId="77777777" w:rsidR="00F8644F" w:rsidRPr="00F8644F" w:rsidRDefault="00F8644F" w:rsidP="00F8644F">
            <w:pPr>
              <w:spacing w:line="256" w:lineRule="auto"/>
              <w:rPr>
                <w:rFonts w:ascii="Arial" w:eastAsia="Calibri" w:hAnsi="Arial" w:cs="Arial"/>
              </w:rPr>
            </w:pPr>
          </w:p>
        </w:tc>
        <w:tc>
          <w:tcPr>
            <w:tcW w:w="51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9992E31" w14:textId="77777777" w:rsidR="00F8644F" w:rsidRPr="00F8644F" w:rsidRDefault="00F8644F" w:rsidP="00F8644F">
            <w:pPr>
              <w:spacing w:after="0" w:line="240" w:lineRule="auto"/>
              <w:rPr>
                <w:rFonts w:ascii="Arial" w:eastAsia="Times New Roman" w:hAnsi="Arial" w:cs="Arial"/>
                <w:sz w:val="24"/>
                <w:szCs w:val="24"/>
                <w:lang w:eastAsia="pl-PL"/>
              </w:rPr>
            </w:pPr>
            <w:r w:rsidRPr="00F8644F">
              <w:rPr>
                <w:rFonts w:ascii="Arial" w:eastAsia="Times New Roman" w:hAnsi="Arial" w:cs="Arial"/>
                <w:sz w:val="24"/>
                <w:szCs w:val="24"/>
                <w:lang w:eastAsia="pl-PL"/>
              </w:rPr>
              <w:t>15 01 06 Zmieszane odpady opakowaniowe</w:t>
            </w:r>
          </w:p>
        </w:tc>
      </w:tr>
      <w:tr w:rsidR="00F8644F" w:rsidRPr="00F8644F" w14:paraId="72B4F544" w14:textId="77777777" w:rsidTr="00CF1473">
        <w:tc>
          <w:tcPr>
            <w:tcW w:w="3882"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41043D6" w14:textId="77777777" w:rsidR="00F8644F" w:rsidRPr="00F8644F" w:rsidRDefault="00F8644F" w:rsidP="00F8644F">
            <w:pPr>
              <w:spacing w:line="256" w:lineRule="auto"/>
              <w:rPr>
                <w:rFonts w:ascii="Arial" w:eastAsia="Calibri" w:hAnsi="Arial" w:cs="Arial"/>
              </w:rPr>
            </w:pPr>
          </w:p>
        </w:tc>
        <w:tc>
          <w:tcPr>
            <w:tcW w:w="51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F073625" w14:textId="77777777" w:rsidR="00F8644F" w:rsidRPr="00F8644F" w:rsidRDefault="00F8644F" w:rsidP="00F8644F">
            <w:pPr>
              <w:spacing w:after="0" w:line="240" w:lineRule="auto"/>
              <w:rPr>
                <w:rFonts w:ascii="Arial" w:eastAsia="Times New Roman" w:hAnsi="Arial" w:cs="Arial"/>
                <w:sz w:val="24"/>
                <w:szCs w:val="24"/>
                <w:lang w:eastAsia="pl-PL"/>
              </w:rPr>
            </w:pPr>
            <w:r w:rsidRPr="00F8644F">
              <w:rPr>
                <w:rFonts w:ascii="Arial" w:eastAsia="Times New Roman" w:hAnsi="Arial" w:cs="Arial"/>
                <w:sz w:val="24"/>
                <w:szCs w:val="24"/>
                <w:lang w:eastAsia="pl-PL"/>
              </w:rPr>
              <w:t>15 01 09 Opakowania z tekstyliów</w:t>
            </w:r>
          </w:p>
        </w:tc>
      </w:tr>
      <w:tr w:rsidR="00F8644F" w:rsidRPr="00F8644F" w14:paraId="20E24F5D" w14:textId="77777777" w:rsidTr="00CF1473">
        <w:tc>
          <w:tcPr>
            <w:tcW w:w="3882"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3322B04" w14:textId="77777777" w:rsidR="00F8644F" w:rsidRPr="00F8644F" w:rsidRDefault="00F8644F" w:rsidP="00F8644F">
            <w:pPr>
              <w:spacing w:after="0" w:line="240" w:lineRule="auto"/>
              <w:jc w:val="center"/>
              <w:rPr>
                <w:rFonts w:ascii="Arial" w:eastAsia="Times New Roman" w:hAnsi="Arial" w:cs="Arial"/>
                <w:sz w:val="24"/>
                <w:szCs w:val="24"/>
                <w:lang w:eastAsia="pl-PL"/>
              </w:rPr>
            </w:pPr>
          </w:p>
          <w:p w14:paraId="56A8EEED" w14:textId="77777777" w:rsidR="00F8644F" w:rsidRPr="00F8644F" w:rsidRDefault="00F8644F" w:rsidP="00F8644F">
            <w:pPr>
              <w:spacing w:after="0" w:line="240" w:lineRule="auto"/>
              <w:jc w:val="center"/>
              <w:rPr>
                <w:rFonts w:ascii="Arial" w:eastAsia="Times New Roman" w:hAnsi="Arial" w:cs="Arial"/>
                <w:sz w:val="24"/>
                <w:szCs w:val="24"/>
                <w:lang w:eastAsia="pl-PL"/>
              </w:rPr>
            </w:pPr>
          </w:p>
          <w:p w14:paraId="29E2D5F6" w14:textId="77777777" w:rsidR="00F8644F" w:rsidRPr="00F8644F" w:rsidRDefault="00F8644F" w:rsidP="00F8644F">
            <w:pPr>
              <w:spacing w:after="0" w:line="240" w:lineRule="auto"/>
              <w:jc w:val="center"/>
              <w:rPr>
                <w:rFonts w:ascii="Arial" w:eastAsia="Times New Roman" w:hAnsi="Arial" w:cs="Arial"/>
                <w:sz w:val="24"/>
                <w:szCs w:val="24"/>
                <w:lang w:eastAsia="pl-PL"/>
              </w:rPr>
            </w:pPr>
            <w:r w:rsidRPr="00F8644F">
              <w:rPr>
                <w:rFonts w:ascii="Arial" w:eastAsia="Times New Roman" w:hAnsi="Arial" w:cs="Arial"/>
                <w:sz w:val="24"/>
                <w:szCs w:val="24"/>
                <w:lang w:eastAsia="pl-PL"/>
              </w:rPr>
              <w:t>Odpady budowlane i rozbiórkowe</w:t>
            </w:r>
          </w:p>
        </w:tc>
        <w:tc>
          <w:tcPr>
            <w:tcW w:w="51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E370C5D" w14:textId="77777777" w:rsidR="00F8644F" w:rsidRPr="00F8644F" w:rsidRDefault="00F8644F" w:rsidP="00F8644F">
            <w:pPr>
              <w:spacing w:after="0" w:line="240" w:lineRule="auto"/>
              <w:ind w:left="1083" w:hanging="1076"/>
              <w:rPr>
                <w:rFonts w:ascii="Arial" w:eastAsia="Times New Roman" w:hAnsi="Arial" w:cs="Arial"/>
                <w:sz w:val="24"/>
                <w:szCs w:val="24"/>
                <w:lang w:eastAsia="pl-PL"/>
              </w:rPr>
            </w:pPr>
            <w:r w:rsidRPr="00F8644F">
              <w:rPr>
                <w:rFonts w:ascii="Arial" w:eastAsia="Times New Roman" w:hAnsi="Arial" w:cs="Arial"/>
                <w:sz w:val="24"/>
                <w:szCs w:val="24"/>
                <w:lang w:eastAsia="pl-PL"/>
              </w:rPr>
              <w:t>17 01 01 Odpady betonu oraz gruz betonowy z rozbiórek i remontów</w:t>
            </w:r>
          </w:p>
        </w:tc>
      </w:tr>
      <w:tr w:rsidR="00F8644F" w:rsidRPr="00F8644F" w14:paraId="57E778AA" w14:textId="77777777" w:rsidTr="00CF1473">
        <w:trPr>
          <w:trHeight w:val="408"/>
        </w:trPr>
        <w:tc>
          <w:tcPr>
            <w:tcW w:w="3882"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50B54C4" w14:textId="77777777" w:rsidR="00F8644F" w:rsidRPr="00F8644F" w:rsidRDefault="00F8644F" w:rsidP="00F8644F">
            <w:pPr>
              <w:spacing w:line="256" w:lineRule="auto"/>
              <w:rPr>
                <w:rFonts w:ascii="Arial" w:eastAsia="Calibri" w:hAnsi="Arial" w:cs="Arial"/>
              </w:rPr>
            </w:pPr>
          </w:p>
        </w:tc>
        <w:tc>
          <w:tcPr>
            <w:tcW w:w="51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EBF9C99" w14:textId="77777777" w:rsidR="00F8644F" w:rsidRPr="00F8644F" w:rsidRDefault="00F8644F" w:rsidP="00F8644F">
            <w:pPr>
              <w:spacing w:after="0" w:line="240" w:lineRule="auto"/>
              <w:rPr>
                <w:rFonts w:ascii="Arial" w:eastAsia="Times New Roman" w:hAnsi="Arial" w:cs="Arial"/>
                <w:sz w:val="24"/>
                <w:szCs w:val="24"/>
                <w:lang w:eastAsia="pl-PL"/>
              </w:rPr>
            </w:pPr>
            <w:r w:rsidRPr="00F8644F">
              <w:rPr>
                <w:rFonts w:ascii="Arial" w:eastAsia="Times New Roman" w:hAnsi="Arial" w:cs="Arial"/>
                <w:sz w:val="24"/>
                <w:szCs w:val="24"/>
                <w:lang w:eastAsia="pl-PL"/>
              </w:rPr>
              <w:t>17 01 02 Gruz ceglany</w:t>
            </w:r>
          </w:p>
        </w:tc>
      </w:tr>
      <w:tr w:rsidR="00F8644F" w:rsidRPr="00F8644F" w14:paraId="62C36B83" w14:textId="77777777" w:rsidTr="00CF1473">
        <w:tc>
          <w:tcPr>
            <w:tcW w:w="3882"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60CFEDA" w14:textId="77777777" w:rsidR="00F8644F" w:rsidRPr="00F8644F" w:rsidRDefault="00F8644F" w:rsidP="00F8644F">
            <w:pPr>
              <w:spacing w:after="0" w:line="240" w:lineRule="auto"/>
              <w:jc w:val="center"/>
              <w:rPr>
                <w:rFonts w:ascii="Arial" w:eastAsia="Times New Roman" w:hAnsi="Arial" w:cs="Arial"/>
                <w:sz w:val="24"/>
                <w:szCs w:val="24"/>
                <w:lang w:eastAsia="pl-PL"/>
              </w:rPr>
            </w:pPr>
          </w:p>
          <w:p w14:paraId="1B99DD05" w14:textId="77777777" w:rsidR="00F8644F" w:rsidRPr="00F8644F" w:rsidRDefault="00F8644F" w:rsidP="00F8644F">
            <w:pPr>
              <w:spacing w:after="0" w:line="240" w:lineRule="auto"/>
              <w:jc w:val="center"/>
              <w:rPr>
                <w:rFonts w:ascii="Arial" w:eastAsia="Times New Roman" w:hAnsi="Arial" w:cs="Arial"/>
                <w:sz w:val="24"/>
                <w:szCs w:val="24"/>
                <w:lang w:eastAsia="pl-PL"/>
              </w:rPr>
            </w:pPr>
          </w:p>
          <w:p w14:paraId="78C0CAE6" w14:textId="77777777" w:rsidR="00F8644F" w:rsidRPr="00F8644F" w:rsidRDefault="00F8644F" w:rsidP="00F8644F">
            <w:pPr>
              <w:spacing w:after="0" w:line="240" w:lineRule="auto"/>
              <w:jc w:val="center"/>
              <w:rPr>
                <w:rFonts w:ascii="Arial" w:eastAsia="Times New Roman" w:hAnsi="Arial" w:cs="Arial"/>
                <w:sz w:val="24"/>
                <w:szCs w:val="24"/>
                <w:lang w:eastAsia="pl-PL"/>
              </w:rPr>
            </w:pPr>
            <w:r w:rsidRPr="00F8644F">
              <w:rPr>
                <w:rFonts w:ascii="Arial" w:eastAsia="Times New Roman" w:hAnsi="Arial" w:cs="Arial"/>
                <w:sz w:val="24"/>
                <w:szCs w:val="24"/>
                <w:lang w:eastAsia="pl-PL"/>
              </w:rPr>
              <w:t>Zużyte baterie i akumulatory</w:t>
            </w:r>
          </w:p>
        </w:tc>
        <w:tc>
          <w:tcPr>
            <w:tcW w:w="51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734E1B4" w14:textId="0694B2B4" w:rsidR="00F8644F" w:rsidRPr="00F8644F" w:rsidRDefault="00F8644F" w:rsidP="00F8644F">
            <w:pPr>
              <w:spacing w:after="0" w:line="240" w:lineRule="auto"/>
              <w:ind w:left="1083" w:hanging="1083"/>
              <w:rPr>
                <w:rFonts w:ascii="Arial" w:eastAsia="Times New Roman" w:hAnsi="Arial" w:cs="Arial"/>
                <w:sz w:val="24"/>
                <w:szCs w:val="24"/>
                <w:lang w:eastAsia="pl-PL"/>
              </w:rPr>
            </w:pPr>
            <w:r w:rsidRPr="00F8644F">
              <w:rPr>
                <w:rFonts w:ascii="Arial" w:eastAsia="Times New Roman" w:hAnsi="Arial" w:cs="Arial"/>
                <w:sz w:val="24"/>
                <w:szCs w:val="24"/>
                <w:lang w:eastAsia="pl-PL"/>
              </w:rPr>
              <w:t>20 01 33* Baterie i akumulatory łącznie z</w:t>
            </w:r>
            <w:r>
              <w:rPr>
                <w:rFonts w:ascii="Arial" w:eastAsia="Times New Roman" w:hAnsi="Arial" w:cs="Arial"/>
                <w:sz w:val="24"/>
                <w:szCs w:val="24"/>
                <w:lang w:eastAsia="pl-PL"/>
              </w:rPr>
              <w:t xml:space="preserve">  </w:t>
            </w:r>
            <w:r w:rsidRPr="00F8644F">
              <w:rPr>
                <w:rFonts w:ascii="Arial" w:eastAsia="Times New Roman" w:hAnsi="Arial" w:cs="Arial"/>
                <w:sz w:val="24"/>
                <w:szCs w:val="24"/>
                <w:lang w:eastAsia="pl-PL"/>
              </w:rPr>
              <w:t>bateriami i akumulatorami wymienionymi w 16 06 01, 16 06 02 lub 16 06 03 oraz niesortowane baterie i akumulatory zawierające te baterie</w:t>
            </w:r>
          </w:p>
        </w:tc>
      </w:tr>
      <w:tr w:rsidR="00F8644F" w:rsidRPr="00F8644F" w14:paraId="613CA178" w14:textId="77777777" w:rsidTr="00CF1473">
        <w:tc>
          <w:tcPr>
            <w:tcW w:w="3882"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E007879" w14:textId="77777777" w:rsidR="00F8644F" w:rsidRPr="00F8644F" w:rsidRDefault="00F8644F" w:rsidP="00F8644F">
            <w:pPr>
              <w:spacing w:line="256" w:lineRule="auto"/>
              <w:rPr>
                <w:rFonts w:ascii="Arial" w:eastAsia="Calibri" w:hAnsi="Arial" w:cs="Arial"/>
              </w:rPr>
            </w:pPr>
          </w:p>
        </w:tc>
        <w:tc>
          <w:tcPr>
            <w:tcW w:w="51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31AABC5" w14:textId="77777777" w:rsidR="00F8644F" w:rsidRPr="00F8644F" w:rsidRDefault="00F8644F" w:rsidP="00F8644F">
            <w:pPr>
              <w:spacing w:after="0" w:line="240" w:lineRule="auto"/>
              <w:ind w:left="884" w:hanging="884"/>
              <w:rPr>
                <w:rFonts w:ascii="Arial" w:eastAsia="Times New Roman" w:hAnsi="Arial" w:cs="Arial"/>
                <w:sz w:val="24"/>
                <w:szCs w:val="24"/>
                <w:lang w:eastAsia="pl-PL"/>
              </w:rPr>
            </w:pPr>
            <w:r w:rsidRPr="00F8644F">
              <w:rPr>
                <w:rFonts w:ascii="Arial" w:eastAsia="Times New Roman" w:hAnsi="Arial" w:cs="Arial"/>
                <w:sz w:val="24"/>
                <w:szCs w:val="24"/>
                <w:lang w:eastAsia="pl-PL"/>
              </w:rPr>
              <w:t>20 01 34 Baterie i akumulatory inne niż wymienione w 20 01 33</w:t>
            </w:r>
          </w:p>
        </w:tc>
      </w:tr>
      <w:tr w:rsidR="00F8644F" w:rsidRPr="00F8644F" w14:paraId="1BE732D8" w14:textId="77777777" w:rsidTr="00CF1473">
        <w:tc>
          <w:tcPr>
            <w:tcW w:w="3882"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E0B7100" w14:textId="77777777" w:rsidR="00F8644F" w:rsidRPr="00F8644F" w:rsidRDefault="00F8644F" w:rsidP="00F8644F">
            <w:pPr>
              <w:spacing w:after="0" w:line="240" w:lineRule="auto"/>
              <w:jc w:val="center"/>
              <w:rPr>
                <w:rFonts w:ascii="Arial" w:eastAsia="Times New Roman" w:hAnsi="Arial" w:cs="Arial"/>
                <w:sz w:val="24"/>
                <w:szCs w:val="24"/>
                <w:lang w:eastAsia="pl-PL"/>
              </w:rPr>
            </w:pPr>
          </w:p>
          <w:p w14:paraId="47FB093B" w14:textId="77777777" w:rsidR="00F8644F" w:rsidRPr="00F8644F" w:rsidRDefault="00F8644F" w:rsidP="00F8644F">
            <w:pPr>
              <w:spacing w:after="0" w:line="240" w:lineRule="auto"/>
              <w:jc w:val="center"/>
              <w:rPr>
                <w:rFonts w:ascii="Arial" w:eastAsia="Times New Roman" w:hAnsi="Arial" w:cs="Arial"/>
                <w:sz w:val="24"/>
                <w:szCs w:val="24"/>
                <w:lang w:eastAsia="pl-PL"/>
              </w:rPr>
            </w:pPr>
          </w:p>
          <w:p w14:paraId="049DFC92" w14:textId="77777777" w:rsidR="00F8644F" w:rsidRPr="00F8644F" w:rsidRDefault="00F8644F" w:rsidP="00F8644F">
            <w:pPr>
              <w:spacing w:after="0" w:line="240" w:lineRule="auto"/>
              <w:jc w:val="center"/>
              <w:rPr>
                <w:rFonts w:ascii="Arial" w:eastAsia="Times New Roman" w:hAnsi="Arial" w:cs="Arial"/>
                <w:sz w:val="24"/>
                <w:szCs w:val="24"/>
                <w:lang w:eastAsia="pl-PL"/>
              </w:rPr>
            </w:pPr>
          </w:p>
          <w:p w14:paraId="3BEF223D" w14:textId="77777777" w:rsidR="00F8644F" w:rsidRPr="00F8644F" w:rsidRDefault="00F8644F" w:rsidP="00F8644F">
            <w:pPr>
              <w:spacing w:after="0" w:line="240" w:lineRule="auto"/>
              <w:jc w:val="center"/>
              <w:rPr>
                <w:rFonts w:ascii="Arial" w:eastAsia="Times New Roman" w:hAnsi="Arial" w:cs="Arial"/>
                <w:sz w:val="24"/>
                <w:szCs w:val="24"/>
                <w:lang w:eastAsia="pl-PL"/>
              </w:rPr>
            </w:pPr>
          </w:p>
          <w:p w14:paraId="600156A6" w14:textId="77777777" w:rsidR="00F8644F" w:rsidRPr="00F8644F" w:rsidRDefault="00F8644F" w:rsidP="00F8644F">
            <w:pPr>
              <w:spacing w:after="0" w:line="240" w:lineRule="auto"/>
              <w:jc w:val="center"/>
              <w:rPr>
                <w:rFonts w:ascii="Arial" w:eastAsia="Times New Roman" w:hAnsi="Arial" w:cs="Arial"/>
                <w:sz w:val="24"/>
                <w:szCs w:val="24"/>
                <w:lang w:eastAsia="pl-PL"/>
              </w:rPr>
            </w:pPr>
            <w:r w:rsidRPr="00F8644F">
              <w:rPr>
                <w:rFonts w:ascii="Arial" w:eastAsia="Times New Roman" w:hAnsi="Arial" w:cs="Arial"/>
                <w:sz w:val="24"/>
                <w:szCs w:val="24"/>
                <w:lang w:eastAsia="pl-PL"/>
              </w:rPr>
              <w:t>Zużyty sprzęt elektryczny i elektroniczny</w:t>
            </w:r>
          </w:p>
        </w:tc>
        <w:tc>
          <w:tcPr>
            <w:tcW w:w="51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E660C00" w14:textId="1E2C3E99" w:rsidR="00F8644F" w:rsidRPr="00F8644F" w:rsidRDefault="00F8644F" w:rsidP="00F8644F">
            <w:pPr>
              <w:spacing w:after="0" w:line="240" w:lineRule="auto"/>
              <w:ind w:left="1083" w:hanging="1083"/>
              <w:rPr>
                <w:rFonts w:ascii="Arial" w:eastAsia="Times New Roman" w:hAnsi="Arial" w:cs="Arial"/>
                <w:sz w:val="24"/>
                <w:szCs w:val="24"/>
                <w:lang w:eastAsia="pl-PL"/>
              </w:rPr>
            </w:pPr>
            <w:r w:rsidRPr="00F8644F">
              <w:rPr>
                <w:rFonts w:ascii="Arial" w:eastAsia="Times New Roman" w:hAnsi="Arial" w:cs="Arial"/>
                <w:sz w:val="24"/>
                <w:szCs w:val="24"/>
                <w:lang w:eastAsia="pl-PL"/>
              </w:rPr>
              <w:t>20 01 21* Lampy fluorescencyjne i inne</w:t>
            </w:r>
            <w:r>
              <w:rPr>
                <w:rFonts w:ascii="Arial" w:eastAsia="Times New Roman" w:hAnsi="Arial" w:cs="Arial"/>
                <w:sz w:val="24"/>
                <w:szCs w:val="24"/>
                <w:lang w:eastAsia="pl-PL"/>
              </w:rPr>
              <w:t xml:space="preserve"> </w:t>
            </w:r>
            <w:r w:rsidRPr="00F8644F">
              <w:rPr>
                <w:rFonts w:ascii="Arial" w:eastAsia="Times New Roman" w:hAnsi="Arial" w:cs="Arial"/>
                <w:sz w:val="24"/>
                <w:szCs w:val="24"/>
                <w:lang w:eastAsia="pl-PL"/>
              </w:rPr>
              <w:t>odpady zawierające rtęć</w:t>
            </w:r>
          </w:p>
        </w:tc>
      </w:tr>
      <w:tr w:rsidR="00F8644F" w:rsidRPr="00F8644F" w14:paraId="7409B8B0" w14:textId="77777777" w:rsidTr="00CF1473">
        <w:tc>
          <w:tcPr>
            <w:tcW w:w="3882"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F964FF4" w14:textId="77777777" w:rsidR="00F8644F" w:rsidRPr="00F8644F" w:rsidRDefault="00F8644F" w:rsidP="00F8644F">
            <w:pPr>
              <w:spacing w:line="256" w:lineRule="auto"/>
              <w:rPr>
                <w:rFonts w:ascii="Arial" w:eastAsia="Calibri" w:hAnsi="Arial" w:cs="Arial"/>
              </w:rPr>
            </w:pPr>
          </w:p>
        </w:tc>
        <w:tc>
          <w:tcPr>
            <w:tcW w:w="51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486020F" w14:textId="77777777" w:rsidR="00F8644F" w:rsidRPr="00F8644F" w:rsidRDefault="00F8644F" w:rsidP="00F8644F">
            <w:pPr>
              <w:spacing w:after="0" w:line="240" w:lineRule="auto"/>
              <w:rPr>
                <w:rFonts w:ascii="Arial" w:eastAsia="Times New Roman" w:hAnsi="Arial" w:cs="Arial"/>
                <w:sz w:val="24"/>
                <w:szCs w:val="24"/>
                <w:lang w:eastAsia="pl-PL"/>
              </w:rPr>
            </w:pPr>
            <w:r w:rsidRPr="00F8644F">
              <w:rPr>
                <w:rFonts w:ascii="Arial" w:eastAsia="Times New Roman" w:hAnsi="Arial" w:cs="Arial"/>
                <w:sz w:val="24"/>
                <w:szCs w:val="24"/>
                <w:lang w:eastAsia="pl-PL"/>
              </w:rPr>
              <w:t>20 01 23 Urządzenia zawierające freony</w:t>
            </w:r>
          </w:p>
        </w:tc>
      </w:tr>
      <w:tr w:rsidR="00F8644F" w:rsidRPr="00F8644F" w14:paraId="529DD3EF" w14:textId="77777777" w:rsidTr="00CF1473">
        <w:tc>
          <w:tcPr>
            <w:tcW w:w="3882"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3FF1D77" w14:textId="77777777" w:rsidR="00F8644F" w:rsidRPr="00F8644F" w:rsidRDefault="00F8644F" w:rsidP="00F8644F">
            <w:pPr>
              <w:spacing w:line="256" w:lineRule="auto"/>
              <w:rPr>
                <w:rFonts w:ascii="Arial" w:eastAsia="Calibri" w:hAnsi="Arial" w:cs="Arial"/>
              </w:rPr>
            </w:pPr>
          </w:p>
        </w:tc>
        <w:tc>
          <w:tcPr>
            <w:tcW w:w="51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D1A3CDD" w14:textId="77777777" w:rsidR="00F8644F" w:rsidRPr="00F8644F" w:rsidRDefault="00F8644F" w:rsidP="00F8644F">
            <w:pPr>
              <w:spacing w:after="0" w:line="240" w:lineRule="auto"/>
              <w:ind w:left="1083" w:hanging="1083"/>
              <w:rPr>
                <w:rFonts w:ascii="Arial" w:eastAsia="Times New Roman" w:hAnsi="Arial" w:cs="Arial"/>
                <w:sz w:val="24"/>
                <w:szCs w:val="24"/>
                <w:lang w:eastAsia="pl-PL"/>
              </w:rPr>
            </w:pPr>
            <w:r w:rsidRPr="00F8644F">
              <w:rPr>
                <w:rFonts w:ascii="Arial" w:eastAsia="Times New Roman" w:hAnsi="Arial" w:cs="Arial"/>
                <w:sz w:val="24"/>
                <w:szCs w:val="24"/>
                <w:lang w:eastAsia="pl-PL"/>
              </w:rPr>
              <w:t>20 01 35* Zużyte urządzenia elektryczne i elektroniczne inne niż wymienione w 20 01 21 i 20 01 23 zawierające niebezpieczne składniki</w:t>
            </w:r>
          </w:p>
        </w:tc>
      </w:tr>
      <w:tr w:rsidR="00F8644F" w:rsidRPr="00F8644F" w14:paraId="12C12B03" w14:textId="77777777" w:rsidTr="00CF1473">
        <w:tc>
          <w:tcPr>
            <w:tcW w:w="3882"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BD85603" w14:textId="77777777" w:rsidR="00F8644F" w:rsidRPr="00F8644F" w:rsidRDefault="00F8644F" w:rsidP="00F8644F">
            <w:pPr>
              <w:spacing w:line="256" w:lineRule="auto"/>
              <w:rPr>
                <w:rFonts w:ascii="Arial" w:eastAsia="Calibri" w:hAnsi="Arial" w:cs="Arial"/>
              </w:rPr>
            </w:pPr>
          </w:p>
        </w:tc>
        <w:tc>
          <w:tcPr>
            <w:tcW w:w="51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56870EF" w14:textId="77777777" w:rsidR="00F8644F" w:rsidRPr="00F8644F" w:rsidRDefault="00F8644F" w:rsidP="00F8644F">
            <w:pPr>
              <w:spacing w:after="0" w:line="240" w:lineRule="auto"/>
              <w:ind w:left="993" w:hanging="993"/>
              <w:rPr>
                <w:rFonts w:ascii="Arial" w:eastAsia="Times New Roman" w:hAnsi="Arial" w:cs="Arial"/>
                <w:sz w:val="24"/>
                <w:szCs w:val="24"/>
                <w:lang w:eastAsia="pl-PL"/>
              </w:rPr>
            </w:pPr>
            <w:r w:rsidRPr="00F8644F">
              <w:rPr>
                <w:rFonts w:ascii="Arial" w:eastAsia="Times New Roman" w:hAnsi="Arial" w:cs="Arial"/>
                <w:sz w:val="24"/>
                <w:szCs w:val="24"/>
                <w:lang w:eastAsia="pl-PL"/>
              </w:rPr>
              <w:t>20 01 36 Zużyte urządzenia elektryczne i elektroniczne inne niż wymienione w 20 01 21, 20 01 23 i 20 01 35</w:t>
            </w:r>
          </w:p>
        </w:tc>
      </w:tr>
      <w:tr w:rsidR="00F8644F" w:rsidRPr="00F8644F" w14:paraId="434F8FF6" w14:textId="77777777" w:rsidTr="00CF1473">
        <w:tc>
          <w:tcPr>
            <w:tcW w:w="3882"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79BCFAF" w14:textId="77777777" w:rsidR="00F8644F" w:rsidRPr="00F8644F" w:rsidRDefault="00F8644F" w:rsidP="00F8644F">
            <w:pPr>
              <w:spacing w:after="0" w:line="240" w:lineRule="auto"/>
              <w:jc w:val="center"/>
              <w:rPr>
                <w:rFonts w:ascii="Arial" w:eastAsia="Times New Roman" w:hAnsi="Arial" w:cs="Arial"/>
                <w:sz w:val="24"/>
                <w:szCs w:val="24"/>
                <w:lang w:eastAsia="pl-PL"/>
              </w:rPr>
            </w:pPr>
            <w:r w:rsidRPr="00F8644F">
              <w:rPr>
                <w:rFonts w:ascii="Arial" w:eastAsia="Times New Roman" w:hAnsi="Arial" w:cs="Arial"/>
                <w:sz w:val="24"/>
                <w:szCs w:val="24"/>
                <w:lang w:eastAsia="pl-PL"/>
              </w:rPr>
              <w:t>Przeterminowane lekarstwa</w:t>
            </w:r>
          </w:p>
        </w:tc>
        <w:tc>
          <w:tcPr>
            <w:tcW w:w="51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F7B2BE3" w14:textId="77777777" w:rsidR="00F8644F" w:rsidRPr="00F8644F" w:rsidRDefault="00F8644F" w:rsidP="00F8644F">
            <w:pPr>
              <w:spacing w:after="0" w:line="240" w:lineRule="auto"/>
              <w:ind w:left="993" w:hanging="993"/>
              <w:rPr>
                <w:rFonts w:ascii="Arial" w:eastAsia="Times New Roman" w:hAnsi="Arial" w:cs="Arial"/>
                <w:sz w:val="24"/>
                <w:szCs w:val="24"/>
                <w:lang w:eastAsia="pl-PL"/>
              </w:rPr>
            </w:pPr>
            <w:r w:rsidRPr="00F8644F">
              <w:rPr>
                <w:rFonts w:ascii="Arial" w:eastAsia="Times New Roman" w:hAnsi="Arial" w:cs="Arial"/>
                <w:sz w:val="24"/>
                <w:szCs w:val="24"/>
                <w:lang w:eastAsia="pl-PL"/>
              </w:rPr>
              <w:t>20 01 31* Leki cytotoksyczne i cytostatyczne</w:t>
            </w:r>
          </w:p>
        </w:tc>
      </w:tr>
      <w:tr w:rsidR="00F8644F" w:rsidRPr="00F8644F" w14:paraId="6523A09C" w14:textId="77777777" w:rsidTr="00CF1473">
        <w:tc>
          <w:tcPr>
            <w:tcW w:w="3882"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E52AACE" w14:textId="77777777" w:rsidR="00F8644F" w:rsidRPr="00F8644F" w:rsidRDefault="00F8644F" w:rsidP="00F8644F">
            <w:pPr>
              <w:spacing w:line="256" w:lineRule="auto"/>
              <w:rPr>
                <w:rFonts w:ascii="Arial" w:eastAsia="Calibri" w:hAnsi="Arial" w:cs="Arial"/>
              </w:rPr>
            </w:pPr>
          </w:p>
        </w:tc>
        <w:tc>
          <w:tcPr>
            <w:tcW w:w="51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46F83E5" w14:textId="77777777" w:rsidR="00F8644F" w:rsidRPr="00F8644F" w:rsidRDefault="00F8644F" w:rsidP="00F8644F">
            <w:pPr>
              <w:spacing w:after="0" w:line="240" w:lineRule="auto"/>
              <w:ind w:left="993" w:hanging="993"/>
              <w:rPr>
                <w:rFonts w:ascii="Arial" w:eastAsia="Times New Roman" w:hAnsi="Arial" w:cs="Arial"/>
                <w:sz w:val="24"/>
                <w:szCs w:val="24"/>
                <w:lang w:eastAsia="pl-PL"/>
              </w:rPr>
            </w:pPr>
            <w:r w:rsidRPr="00F8644F">
              <w:rPr>
                <w:rFonts w:ascii="Arial" w:eastAsia="Times New Roman" w:hAnsi="Arial" w:cs="Arial"/>
                <w:sz w:val="24"/>
                <w:szCs w:val="24"/>
                <w:lang w:eastAsia="pl-PL"/>
              </w:rPr>
              <w:t>20 01 32 Leki inne niż wymienione w 20 01 31</w:t>
            </w:r>
          </w:p>
        </w:tc>
      </w:tr>
      <w:tr w:rsidR="00F8644F" w:rsidRPr="00F8644F" w14:paraId="47A8FE35" w14:textId="77777777" w:rsidTr="00CF1473">
        <w:tc>
          <w:tcPr>
            <w:tcW w:w="3882"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2D57842" w14:textId="77777777" w:rsidR="00F8644F" w:rsidRPr="00F8644F" w:rsidRDefault="00F8644F" w:rsidP="00F8644F">
            <w:pPr>
              <w:spacing w:after="0" w:line="240" w:lineRule="auto"/>
              <w:jc w:val="center"/>
              <w:rPr>
                <w:rFonts w:ascii="Arial" w:eastAsia="Times New Roman" w:hAnsi="Arial" w:cs="Arial"/>
                <w:sz w:val="24"/>
                <w:szCs w:val="24"/>
                <w:lang w:eastAsia="pl-PL"/>
              </w:rPr>
            </w:pPr>
          </w:p>
          <w:p w14:paraId="727351EB" w14:textId="77777777" w:rsidR="00F8644F" w:rsidRPr="00F8644F" w:rsidRDefault="00F8644F" w:rsidP="00F8644F">
            <w:pPr>
              <w:spacing w:after="0" w:line="240" w:lineRule="auto"/>
              <w:jc w:val="center"/>
              <w:rPr>
                <w:rFonts w:ascii="Arial" w:eastAsia="Times New Roman" w:hAnsi="Arial" w:cs="Arial"/>
                <w:sz w:val="24"/>
                <w:szCs w:val="24"/>
                <w:lang w:eastAsia="pl-PL"/>
              </w:rPr>
            </w:pPr>
          </w:p>
          <w:p w14:paraId="4D1A8B52" w14:textId="77777777" w:rsidR="00F8644F" w:rsidRPr="00F8644F" w:rsidRDefault="00F8644F" w:rsidP="00F8644F">
            <w:pPr>
              <w:spacing w:after="0" w:line="240" w:lineRule="auto"/>
              <w:jc w:val="center"/>
              <w:rPr>
                <w:rFonts w:ascii="Arial" w:eastAsia="Times New Roman" w:hAnsi="Arial" w:cs="Arial"/>
                <w:sz w:val="24"/>
                <w:szCs w:val="24"/>
                <w:lang w:eastAsia="pl-PL"/>
              </w:rPr>
            </w:pPr>
          </w:p>
          <w:p w14:paraId="0E5FB8CF" w14:textId="77777777" w:rsidR="00F8644F" w:rsidRPr="00F8644F" w:rsidRDefault="00F8644F" w:rsidP="00F8644F">
            <w:pPr>
              <w:spacing w:after="0" w:line="240" w:lineRule="auto"/>
              <w:jc w:val="center"/>
              <w:rPr>
                <w:rFonts w:ascii="Arial" w:eastAsia="Times New Roman" w:hAnsi="Arial" w:cs="Arial"/>
                <w:sz w:val="24"/>
                <w:szCs w:val="24"/>
                <w:lang w:eastAsia="pl-PL"/>
              </w:rPr>
            </w:pPr>
          </w:p>
          <w:p w14:paraId="0941A5E2" w14:textId="77777777" w:rsidR="00F8644F" w:rsidRPr="00F8644F" w:rsidRDefault="00F8644F" w:rsidP="00F8644F">
            <w:pPr>
              <w:spacing w:after="0" w:line="240" w:lineRule="auto"/>
              <w:jc w:val="center"/>
              <w:rPr>
                <w:rFonts w:ascii="Arial" w:eastAsia="Times New Roman" w:hAnsi="Arial" w:cs="Arial"/>
                <w:sz w:val="24"/>
                <w:szCs w:val="24"/>
                <w:lang w:eastAsia="pl-PL"/>
              </w:rPr>
            </w:pPr>
          </w:p>
          <w:p w14:paraId="368589EC" w14:textId="77777777" w:rsidR="00F8644F" w:rsidRPr="00F8644F" w:rsidRDefault="00F8644F" w:rsidP="00F8644F">
            <w:pPr>
              <w:spacing w:after="0" w:line="240" w:lineRule="auto"/>
              <w:jc w:val="center"/>
              <w:rPr>
                <w:rFonts w:ascii="Arial" w:eastAsia="Times New Roman" w:hAnsi="Arial" w:cs="Arial"/>
                <w:sz w:val="24"/>
                <w:szCs w:val="24"/>
                <w:lang w:eastAsia="pl-PL"/>
              </w:rPr>
            </w:pPr>
          </w:p>
          <w:p w14:paraId="3C08ECC4" w14:textId="77777777" w:rsidR="00F8644F" w:rsidRPr="00F8644F" w:rsidRDefault="00F8644F" w:rsidP="00F8644F">
            <w:pPr>
              <w:spacing w:after="0" w:line="240" w:lineRule="auto"/>
              <w:jc w:val="center"/>
              <w:rPr>
                <w:rFonts w:ascii="Arial" w:eastAsia="Times New Roman" w:hAnsi="Arial" w:cs="Arial"/>
                <w:sz w:val="24"/>
                <w:szCs w:val="24"/>
                <w:lang w:eastAsia="pl-PL"/>
              </w:rPr>
            </w:pPr>
          </w:p>
          <w:p w14:paraId="3D6FE05D" w14:textId="77777777" w:rsidR="00F8644F" w:rsidRPr="00F8644F" w:rsidRDefault="00F8644F" w:rsidP="00F8644F">
            <w:pPr>
              <w:spacing w:after="0" w:line="240" w:lineRule="auto"/>
              <w:jc w:val="center"/>
              <w:rPr>
                <w:rFonts w:ascii="Arial" w:eastAsia="Times New Roman" w:hAnsi="Arial" w:cs="Arial"/>
                <w:sz w:val="24"/>
                <w:szCs w:val="24"/>
                <w:lang w:eastAsia="pl-PL"/>
              </w:rPr>
            </w:pPr>
          </w:p>
          <w:p w14:paraId="07FF1C5E" w14:textId="77777777" w:rsidR="00F8644F" w:rsidRPr="00F8644F" w:rsidRDefault="00F8644F" w:rsidP="00F8644F">
            <w:pPr>
              <w:spacing w:after="0" w:line="240" w:lineRule="auto"/>
              <w:jc w:val="center"/>
              <w:rPr>
                <w:rFonts w:ascii="Arial" w:eastAsia="Times New Roman" w:hAnsi="Arial" w:cs="Arial"/>
                <w:sz w:val="24"/>
                <w:szCs w:val="24"/>
                <w:lang w:eastAsia="pl-PL"/>
              </w:rPr>
            </w:pPr>
          </w:p>
          <w:p w14:paraId="60EFE7B0" w14:textId="77777777" w:rsidR="00F8644F" w:rsidRPr="00F8644F" w:rsidRDefault="00F8644F" w:rsidP="00F8644F">
            <w:pPr>
              <w:spacing w:after="0" w:line="240" w:lineRule="auto"/>
              <w:jc w:val="center"/>
              <w:rPr>
                <w:rFonts w:ascii="Arial" w:eastAsia="Times New Roman" w:hAnsi="Arial" w:cs="Arial"/>
                <w:sz w:val="24"/>
                <w:szCs w:val="24"/>
                <w:lang w:eastAsia="pl-PL"/>
              </w:rPr>
            </w:pPr>
          </w:p>
          <w:p w14:paraId="6E9824D9" w14:textId="77777777" w:rsidR="00F8644F" w:rsidRPr="00F8644F" w:rsidRDefault="00F8644F" w:rsidP="00F8644F">
            <w:pPr>
              <w:spacing w:after="0" w:line="240" w:lineRule="auto"/>
              <w:jc w:val="center"/>
              <w:rPr>
                <w:rFonts w:ascii="Arial" w:eastAsia="Times New Roman" w:hAnsi="Arial" w:cs="Arial"/>
                <w:sz w:val="24"/>
                <w:szCs w:val="24"/>
                <w:lang w:eastAsia="pl-PL"/>
              </w:rPr>
            </w:pPr>
          </w:p>
          <w:p w14:paraId="5DCA97D6" w14:textId="77777777" w:rsidR="00F8644F" w:rsidRPr="00F8644F" w:rsidRDefault="00F8644F" w:rsidP="00F8644F">
            <w:pPr>
              <w:spacing w:after="0" w:line="240" w:lineRule="auto"/>
              <w:jc w:val="center"/>
              <w:rPr>
                <w:rFonts w:ascii="Arial" w:eastAsia="Times New Roman" w:hAnsi="Arial" w:cs="Arial"/>
                <w:sz w:val="24"/>
                <w:szCs w:val="24"/>
                <w:lang w:eastAsia="pl-PL"/>
              </w:rPr>
            </w:pPr>
          </w:p>
          <w:p w14:paraId="402FC216" w14:textId="77777777" w:rsidR="00F8644F" w:rsidRPr="00F8644F" w:rsidRDefault="00F8644F" w:rsidP="00F8644F">
            <w:pPr>
              <w:spacing w:after="0" w:line="240" w:lineRule="auto"/>
              <w:jc w:val="center"/>
              <w:rPr>
                <w:rFonts w:ascii="Arial" w:eastAsia="Times New Roman" w:hAnsi="Arial" w:cs="Arial"/>
                <w:sz w:val="24"/>
                <w:szCs w:val="24"/>
                <w:lang w:eastAsia="pl-PL"/>
              </w:rPr>
            </w:pPr>
          </w:p>
          <w:p w14:paraId="03359B90" w14:textId="77777777" w:rsidR="00F8644F" w:rsidRPr="00F8644F" w:rsidRDefault="00F8644F" w:rsidP="00F8644F">
            <w:pPr>
              <w:spacing w:after="0" w:line="240" w:lineRule="auto"/>
              <w:jc w:val="center"/>
              <w:rPr>
                <w:rFonts w:ascii="Arial" w:eastAsia="Times New Roman" w:hAnsi="Arial" w:cs="Arial"/>
                <w:sz w:val="24"/>
                <w:szCs w:val="24"/>
                <w:lang w:eastAsia="pl-PL"/>
              </w:rPr>
            </w:pPr>
          </w:p>
          <w:p w14:paraId="3A9DA76C" w14:textId="77777777" w:rsidR="00F8644F" w:rsidRPr="00F8644F" w:rsidRDefault="00F8644F" w:rsidP="00F8644F">
            <w:pPr>
              <w:spacing w:after="0" w:line="240" w:lineRule="auto"/>
              <w:jc w:val="center"/>
              <w:rPr>
                <w:rFonts w:ascii="Arial" w:eastAsia="Times New Roman" w:hAnsi="Arial" w:cs="Arial"/>
                <w:sz w:val="24"/>
                <w:szCs w:val="24"/>
                <w:lang w:eastAsia="pl-PL"/>
              </w:rPr>
            </w:pPr>
            <w:r w:rsidRPr="00F8644F">
              <w:rPr>
                <w:rFonts w:ascii="Arial" w:eastAsia="Times New Roman" w:hAnsi="Arial" w:cs="Arial"/>
                <w:sz w:val="24"/>
                <w:szCs w:val="24"/>
                <w:lang w:eastAsia="pl-PL"/>
              </w:rPr>
              <w:t>Odpady niebezpieczne</w:t>
            </w:r>
          </w:p>
        </w:tc>
        <w:tc>
          <w:tcPr>
            <w:tcW w:w="51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D2CB859" w14:textId="77777777" w:rsidR="00F8644F" w:rsidRPr="00F8644F" w:rsidRDefault="00F8644F" w:rsidP="00F8644F">
            <w:pPr>
              <w:spacing w:after="0" w:line="240" w:lineRule="auto"/>
              <w:ind w:left="993" w:hanging="993"/>
              <w:rPr>
                <w:rFonts w:ascii="Arial" w:eastAsia="Times New Roman" w:hAnsi="Arial" w:cs="Arial"/>
                <w:sz w:val="24"/>
                <w:szCs w:val="24"/>
                <w:lang w:eastAsia="pl-PL"/>
              </w:rPr>
            </w:pPr>
            <w:r w:rsidRPr="00F8644F">
              <w:rPr>
                <w:rFonts w:ascii="Arial" w:eastAsia="Times New Roman" w:hAnsi="Arial" w:cs="Arial"/>
                <w:sz w:val="24"/>
                <w:szCs w:val="24"/>
                <w:lang w:eastAsia="pl-PL"/>
              </w:rPr>
              <w:lastRenderedPageBreak/>
              <w:t>20 01 13* Rozpuszczalniki</w:t>
            </w:r>
          </w:p>
        </w:tc>
      </w:tr>
      <w:tr w:rsidR="00F8644F" w:rsidRPr="00F8644F" w14:paraId="607B197D" w14:textId="77777777" w:rsidTr="00CF1473">
        <w:tc>
          <w:tcPr>
            <w:tcW w:w="3882"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92D02DB" w14:textId="77777777" w:rsidR="00F8644F" w:rsidRPr="00F8644F" w:rsidRDefault="00F8644F" w:rsidP="00F8644F">
            <w:pPr>
              <w:spacing w:line="256" w:lineRule="auto"/>
              <w:rPr>
                <w:rFonts w:ascii="Arial" w:eastAsia="Calibri" w:hAnsi="Arial" w:cs="Arial"/>
              </w:rPr>
            </w:pPr>
          </w:p>
        </w:tc>
        <w:tc>
          <w:tcPr>
            <w:tcW w:w="51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ED36FF7" w14:textId="77777777" w:rsidR="00F8644F" w:rsidRPr="00F8644F" w:rsidRDefault="00F8644F" w:rsidP="00F8644F">
            <w:pPr>
              <w:spacing w:after="0" w:line="240" w:lineRule="auto"/>
              <w:ind w:left="851" w:hanging="851"/>
              <w:rPr>
                <w:rFonts w:ascii="Arial" w:eastAsia="Times New Roman" w:hAnsi="Arial" w:cs="Arial"/>
                <w:sz w:val="24"/>
                <w:szCs w:val="24"/>
                <w:lang w:eastAsia="pl-PL"/>
              </w:rPr>
            </w:pPr>
            <w:r w:rsidRPr="00F8644F">
              <w:rPr>
                <w:rFonts w:ascii="Arial" w:eastAsia="Times New Roman" w:hAnsi="Arial" w:cs="Arial"/>
                <w:sz w:val="24"/>
                <w:szCs w:val="24"/>
                <w:lang w:eastAsia="pl-PL"/>
              </w:rPr>
              <w:t>20 01 14* Kwasy</w:t>
            </w:r>
          </w:p>
        </w:tc>
      </w:tr>
      <w:tr w:rsidR="00F8644F" w:rsidRPr="00F8644F" w14:paraId="5F0CC013" w14:textId="77777777" w:rsidTr="00CF1473">
        <w:tc>
          <w:tcPr>
            <w:tcW w:w="3882"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D8DCA8A" w14:textId="77777777" w:rsidR="00F8644F" w:rsidRPr="00F8644F" w:rsidRDefault="00F8644F" w:rsidP="00F8644F">
            <w:pPr>
              <w:spacing w:line="256" w:lineRule="auto"/>
              <w:rPr>
                <w:rFonts w:ascii="Arial" w:eastAsia="Calibri" w:hAnsi="Arial" w:cs="Arial"/>
              </w:rPr>
            </w:pPr>
          </w:p>
        </w:tc>
        <w:tc>
          <w:tcPr>
            <w:tcW w:w="51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3A0132E" w14:textId="77777777" w:rsidR="00F8644F" w:rsidRPr="00F8644F" w:rsidRDefault="00F8644F" w:rsidP="00F8644F">
            <w:pPr>
              <w:spacing w:after="0" w:line="240" w:lineRule="auto"/>
              <w:ind w:left="851" w:hanging="851"/>
              <w:rPr>
                <w:rFonts w:ascii="Arial" w:eastAsia="Times New Roman" w:hAnsi="Arial" w:cs="Arial"/>
                <w:sz w:val="24"/>
                <w:szCs w:val="24"/>
                <w:lang w:eastAsia="pl-PL"/>
              </w:rPr>
            </w:pPr>
            <w:r w:rsidRPr="00F8644F">
              <w:rPr>
                <w:rFonts w:ascii="Arial" w:eastAsia="Times New Roman" w:hAnsi="Arial" w:cs="Arial"/>
                <w:sz w:val="24"/>
                <w:szCs w:val="24"/>
                <w:lang w:eastAsia="pl-PL"/>
              </w:rPr>
              <w:t>20 01 15* Alkalia</w:t>
            </w:r>
          </w:p>
        </w:tc>
      </w:tr>
      <w:tr w:rsidR="00F8644F" w:rsidRPr="00F8644F" w14:paraId="1FC6F107" w14:textId="77777777" w:rsidTr="00CF1473">
        <w:tc>
          <w:tcPr>
            <w:tcW w:w="3882"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7317631" w14:textId="77777777" w:rsidR="00F8644F" w:rsidRPr="00F8644F" w:rsidRDefault="00F8644F" w:rsidP="00F8644F">
            <w:pPr>
              <w:spacing w:line="256" w:lineRule="auto"/>
              <w:rPr>
                <w:rFonts w:ascii="Arial" w:eastAsia="Calibri" w:hAnsi="Arial" w:cs="Arial"/>
              </w:rPr>
            </w:pPr>
          </w:p>
        </w:tc>
        <w:tc>
          <w:tcPr>
            <w:tcW w:w="51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F8FEEC0" w14:textId="77777777" w:rsidR="00F8644F" w:rsidRPr="00F8644F" w:rsidRDefault="00F8644F" w:rsidP="00F8644F">
            <w:pPr>
              <w:spacing w:after="0" w:line="240" w:lineRule="auto"/>
              <w:ind w:left="851" w:hanging="851"/>
              <w:rPr>
                <w:rFonts w:ascii="Arial" w:eastAsia="Times New Roman" w:hAnsi="Arial" w:cs="Arial"/>
                <w:sz w:val="24"/>
                <w:szCs w:val="24"/>
                <w:lang w:eastAsia="pl-PL"/>
              </w:rPr>
            </w:pPr>
            <w:r w:rsidRPr="00F8644F">
              <w:rPr>
                <w:rFonts w:ascii="Arial" w:eastAsia="Times New Roman" w:hAnsi="Arial" w:cs="Arial"/>
                <w:sz w:val="24"/>
                <w:szCs w:val="24"/>
                <w:lang w:eastAsia="pl-PL"/>
              </w:rPr>
              <w:t>20 01 17* Odczynniki fotograficzne</w:t>
            </w:r>
          </w:p>
        </w:tc>
      </w:tr>
      <w:tr w:rsidR="00F8644F" w:rsidRPr="00F8644F" w14:paraId="13EABC9A" w14:textId="77777777" w:rsidTr="00CF1473">
        <w:tc>
          <w:tcPr>
            <w:tcW w:w="3882"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E1952A4" w14:textId="77777777" w:rsidR="00F8644F" w:rsidRPr="00F8644F" w:rsidRDefault="00F8644F" w:rsidP="00F8644F">
            <w:pPr>
              <w:spacing w:line="256" w:lineRule="auto"/>
              <w:rPr>
                <w:rFonts w:ascii="Arial" w:eastAsia="Calibri" w:hAnsi="Arial" w:cs="Arial"/>
              </w:rPr>
            </w:pPr>
          </w:p>
        </w:tc>
        <w:tc>
          <w:tcPr>
            <w:tcW w:w="51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C8420CB" w14:textId="74AF318F" w:rsidR="00F8644F" w:rsidRPr="00F8644F" w:rsidRDefault="00F8644F" w:rsidP="00F8644F">
            <w:pPr>
              <w:spacing w:after="0" w:line="240" w:lineRule="auto"/>
              <w:ind w:left="1083" w:hanging="1083"/>
              <w:rPr>
                <w:rFonts w:ascii="Arial" w:eastAsia="Times New Roman" w:hAnsi="Arial" w:cs="Arial"/>
                <w:sz w:val="24"/>
                <w:szCs w:val="24"/>
                <w:lang w:eastAsia="pl-PL"/>
              </w:rPr>
            </w:pPr>
            <w:r w:rsidRPr="00F8644F">
              <w:rPr>
                <w:rFonts w:ascii="Arial" w:eastAsia="Times New Roman" w:hAnsi="Arial" w:cs="Arial"/>
                <w:sz w:val="24"/>
                <w:szCs w:val="24"/>
                <w:lang w:eastAsia="pl-PL"/>
              </w:rPr>
              <w:t xml:space="preserve">20 01 19* Środki ochrony roślin I </w:t>
            </w:r>
            <w:proofErr w:type="spellStart"/>
            <w:r w:rsidRPr="00F8644F">
              <w:rPr>
                <w:rFonts w:ascii="Arial" w:eastAsia="Times New Roman" w:hAnsi="Arial" w:cs="Arial"/>
                <w:sz w:val="24"/>
                <w:szCs w:val="24"/>
                <w:lang w:eastAsia="pl-PL"/>
              </w:rPr>
              <w:t>i</w:t>
            </w:r>
            <w:proofErr w:type="spellEnd"/>
            <w:r w:rsidRPr="00F8644F">
              <w:rPr>
                <w:rFonts w:ascii="Arial" w:eastAsia="Times New Roman" w:hAnsi="Arial" w:cs="Arial"/>
                <w:sz w:val="24"/>
                <w:szCs w:val="24"/>
                <w:lang w:eastAsia="pl-PL"/>
              </w:rPr>
              <w:t xml:space="preserve"> II klasy toksyczności (bardzo toksyczne i</w:t>
            </w:r>
            <w:r>
              <w:rPr>
                <w:rFonts w:ascii="Arial" w:eastAsia="Times New Roman" w:hAnsi="Arial" w:cs="Arial"/>
                <w:sz w:val="24"/>
                <w:szCs w:val="24"/>
                <w:lang w:eastAsia="pl-PL"/>
              </w:rPr>
              <w:t> </w:t>
            </w:r>
            <w:r w:rsidRPr="00F8644F">
              <w:rPr>
                <w:rFonts w:ascii="Arial" w:eastAsia="Times New Roman" w:hAnsi="Arial" w:cs="Arial"/>
                <w:sz w:val="24"/>
                <w:szCs w:val="24"/>
                <w:lang w:eastAsia="pl-PL"/>
              </w:rPr>
              <w:t>toksyczne np. herbicydy,</w:t>
            </w:r>
            <w:r>
              <w:rPr>
                <w:rFonts w:ascii="Arial" w:eastAsia="Times New Roman" w:hAnsi="Arial" w:cs="Arial"/>
                <w:sz w:val="24"/>
                <w:szCs w:val="24"/>
                <w:lang w:eastAsia="pl-PL"/>
              </w:rPr>
              <w:t xml:space="preserve"> </w:t>
            </w:r>
            <w:r w:rsidRPr="00F8644F">
              <w:rPr>
                <w:rFonts w:ascii="Arial" w:eastAsia="Times New Roman" w:hAnsi="Arial" w:cs="Arial"/>
                <w:sz w:val="24"/>
                <w:szCs w:val="24"/>
                <w:lang w:eastAsia="pl-PL"/>
              </w:rPr>
              <w:t>insektycydy)</w:t>
            </w:r>
          </w:p>
        </w:tc>
      </w:tr>
      <w:tr w:rsidR="00F8644F" w:rsidRPr="00F8644F" w14:paraId="73B3889D" w14:textId="77777777" w:rsidTr="00CF1473">
        <w:tc>
          <w:tcPr>
            <w:tcW w:w="3882"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F5223E8" w14:textId="77777777" w:rsidR="00F8644F" w:rsidRPr="00F8644F" w:rsidRDefault="00F8644F" w:rsidP="00F8644F">
            <w:pPr>
              <w:spacing w:line="256" w:lineRule="auto"/>
              <w:rPr>
                <w:rFonts w:ascii="Arial" w:eastAsia="Calibri" w:hAnsi="Arial" w:cs="Arial"/>
              </w:rPr>
            </w:pPr>
          </w:p>
        </w:tc>
        <w:tc>
          <w:tcPr>
            <w:tcW w:w="51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D384B73" w14:textId="77777777" w:rsidR="00F8644F" w:rsidRPr="00F8644F" w:rsidRDefault="00F8644F" w:rsidP="00F8644F">
            <w:pPr>
              <w:spacing w:after="0" w:line="240" w:lineRule="auto"/>
              <w:ind w:left="851" w:hanging="851"/>
              <w:rPr>
                <w:rFonts w:ascii="Arial" w:eastAsia="Times New Roman" w:hAnsi="Arial" w:cs="Arial"/>
                <w:sz w:val="24"/>
                <w:szCs w:val="24"/>
                <w:lang w:eastAsia="pl-PL"/>
              </w:rPr>
            </w:pPr>
            <w:r w:rsidRPr="00F8644F">
              <w:rPr>
                <w:rFonts w:ascii="Arial" w:eastAsia="Times New Roman" w:hAnsi="Arial" w:cs="Arial"/>
                <w:sz w:val="24"/>
                <w:szCs w:val="24"/>
                <w:lang w:eastAsia="pl-PL"/>
              </w:rPr>
              <w:t>20 01 25 Oleje i tłuszcze jadalne</w:t>
            </w:r>
          </w:p>
        </w:tc>
      </w:tr>
      <w:tr w:rsidR="00F8644F" w:rsidRPr="00F8644F" w14:paraId="382E092B" w14:textId="77777777" w:rsidTr="00CF1473">
        <w:tc>
          <w:tcPr>
            <w:tcW w:w="3882"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98CE965" w14:textId="77777777" w:rsidR="00F8644F" w:rsidRPr="00F8644F" w:rsidRDefault="00F8644F" w:rsidP="00F8644F">
            <w:pPr>
              <w:spacing w:line="256" w:lineRule="auto"/>
              <w:rPr>
                <w:rFonts w:ascii="Arial" w:eastAsia="Calibri" w:hAnsi="Arial" w:cs="Arial"/>
              </w:rPr>
            </w:pPr>
          </w:p>
        </w:tc>
        <w:tc>
          <w:tcPr>
            <w:tcW w:w="51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DE292FF" w14:textId="77777777" w:rsidR="00F8644F" w:rsidRPr="00F8644F" w:rsidRDefault="00F8644F" w:rsidP="00F8644F">
            <w:pPr>
              <w:spacing w:after="0" w:line="240" w:lineRule="auto"/>
              <w:ind w:left="1083" w:hanging="1083"/>
              <w:rPr>
                <w:rFonts w:ascii="Arial" w:eastAsia="Times New Roman" w:hAnsi="Arial" w:cs="Arial"/>
                <w:sz w:val="24"/>
                <w:szCs w:val="24"/>
                <w:lang w:eastAsia="pl-PL"/>
              </w:rPr>
            </w:pPr>
            <w:r w:rsidRPr="00F8644F">
              <w:rPr>
                <w:rFonts w:ascii="Arial" w:eastAsia="Times New Roman" w:hAnsi="Arial" w:cs="Arial"/>
                <w:sz w:val="24"/>
                <w:szCs w:val="24"/>
                <w:lang w:eastAsia="pl-PL"/>
              </w:rPr>
              <w:t>20 01 26* Oleje i tłuszcze inne niż wymienione w 20 01 25</w:t>
            </w:r>
          </w:p>
        </w:tc>
      </w:tr>
      <w:tr w:rsidR="00F8644F" w:rsidRPr="00F8644F" w14:paraId="0474B126" w14:textId="77777777" w:rsidTr="00CF1473">
        <w:tc>
          <w:tcPr>
            <w:tcW w:w="3882"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92289DD" w14:textId="77777777" w:rsidR="00F8644F" w:rsidRPr="00F8644F" w:rsidRDefault="00F8644F" w:rsidP="00F8644F">
            <w:pPr>
              <w:spacing w:line="256" w:lineRule="auto"/>
              <w:rPr>
                <w:rFonts w:ascii="Arial" w:eastAsia="Calibri" w:hAnsi="Arial" w:cs="Arial"/>
              </w:rPr>
            </w:pPr>
          </w:p>
        </w:tc>
        <w:tc>
          <w:tcPr>
            <w:tcW w:w="51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D0FDBEC" w14:textId="77777777" w:rsidR="00F8644F" w:rsidRPr="00F8644F" w:rsidRDefault="00F8644F" w:rsidP="00F8644F">
            <w:pPr>
              <w:spacing w:after="0" w:line="240" w:lineRule="auto"/>
              <w:ind w:left="1083" w:hanging="1083"/>
              <w:rPr>
                <w:rFonts w:ascii="Arial" w:eastAsia="Times New Roman" w:hAnsi="Arial" w:cs="Arial"/>
                <w:sz w:val="24"/>
                <w:szCs w:val="24"/>
                <w:lang w:eastAsia="pl-PL"/>
              </w:rPr>
            </w:pPr>
            <w:r w:rsidRPr="00F8644F">
              <w:rPr>
                <w:rFonts w:ascii="Arial" w:eastAsia="Times New Roman" w:hAnsi="Arial" w:cs="Arial"/>
                <w:sz w:val="24"/>
                <w:szCs w:val="24"/>
                <w:lang w:eastAsia="pl-PL"/>
              </w:rPr>
              <w:t>20 01 27* Farby, tusze, farby drukarskie, kleje, lepiszcze i żywice zawierające substancje niebezpieczne</w:t>
            </w:r>
          </w:p>
        </w:tc>
      </w:tr>
      <w:tr w:rsidR="00F8644F" w:rsidRPr="00F8644F" w14:paraId="077F5A7C" w14:textId="77777777" w:rsidTr="00CF1473">
        <w:tc>
          <w:tcPr>
            <w:tcW w:w="3882"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BBCAC11" w14:textId="77777777" w:rsidR="00F8644F" w:rsidRPr="00F8644F" w:rsidRDefault="00F8644F" w:rsidP="00F8644F">
            <w:pPr>
              <w:spacing w:line="256" w:lineRule="auto"/>
              <w:rPr>
                <w:rFonts w:ascii="Arial" w:eastAsia="Calibri" w:hAnsi="Arial" w:cs="Arial"/>
              </w:rPr>
            </w:pPr>
          </w:p>
        </w:tc>
        <w:tc>
          <w:tcPr>
            <w:tcW w:w="51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021B08F" w14:textId="77777777" w:rsidR="00F8644F" w:rsidRPr="00F8644F" w:rsidRDefault="00F8644F" w:rsidP="00F8644F">
            <w:pPr>
              <w:spacing w:after="0" w:line="240" w:lineRule="auto"/>
              <w:ind w:left="1083" w:hanging="1083"/>
              <w:rPr>
                <w:rFonts w:ascii="Arial" w:eastAsia="Times New Roman" w:hAnsi="Arial" w:cs="Arial"/>
                <w:sz w:val="24"/>
                <w:szCs w:val="24"/>
                <w:lang w:eastAsia="pl-PL"/>
              </w:rPr>
            </w:pPr>
            <w:r w:rsidRPr="00F8644F">
              <w:rPr>
                <w:rFonts w:ascii="Arial" w:eastAsia="Times New Roman" w:hAnsi="Arial" w:cs="Arial"/>
                <w:sz w:val="24"/>
                <w:szCs w:val="24"/>
                <w:lang w:eastAsia="pl-PL"/>
              </w:rPr>
              <w:t>20 01 28 Farby, tusze, farby drukarskie, kleje, lepiszcze i żywice inne niż wymienione w 20 01 27</w:t>
            </w:r>
          </w:p>
        </w:tc>
      </w:tr>
      <w:tr w:rsidR="00F8644F" w:rsidRPr="00F8644F" w14:paraId="49C2306D" w14:textId="77777777" w:rsidTr="00CF1473">
        <w:tc>
          <w:tcPr>
            <w:tcW w:w="3882"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BBEF62D" w14:textId="77777777" w:rsidR="00F8644F" w:rsidRPr="00F8644F" w:rsidRDefault="00F8644F" w:rsidP="00F8644F">
            <w:pPr>
              <w:spacing w:line="256" w:lineRule="auto"/>
              <w:rPr>
                <w:rFonts w:ascii="Arial" w:eastAsia="Calibri" w:hAnsi="Arial" w:cs="Arial"/>
              </w:rPr>
            </w:pPr>
          </w:p>
        </w:tc>
        <w:tc>
          <w:tcPr>
            <w:tcW w:w="51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7F6FFDB" w14:textId="77777777" w:rsidR="00F8644F" w:rsidRPr="00F8644F" w:rsidRDefault="00F8644F" w:rsidP="00F8644F">
            <w:pPr>
              <w:spacing w:after="0" w:line="240" w:lineRule="auto"/>
              <w:ind w:left="1083" w:hanging="1083"/>
              <w:rPr>
                <w:rFonts w:ascii="Arial" w:eastAsia="Times New Roman" w:hAnsi="Arial" w:cs="Arial"/>
                <w:sz w:val="24"/>
                <w:szCs w:val="24"/>
                <w:lang w:eastAsia="pl-PL"/>
              </w:rPr>
            </w:pPr>
            <w:r w:rsidRPr="00F8644F">
              <w:rPr>
                <w:rFonts w:ascii="Arial" w:eastAsia="Times New Roman" w:hAnsi="Arial" w:cs="Arial"/>
                <w:sz w:val="24"/>
                <w:szCs w:val="24"/>
                <w:lang w:eastAsia="pl-PL"/>
              </w:rPr>
              <w:t>20 01 29* Detergenty zawierające substancje niebezpieczne</w:t>
            </w:r>
          </w:p>
        </w:tc>
      </w:tr>
      <w:tr w:rsidR="00F8644F" w:rsidRPr="00F8644F" w14:paraId="530D227C" w14:textId="77777777" w:rsidTr="00CF1473">
        <w:tc>
          <w:tcPr>
            <w:tcW w:w="3882"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9C8A475" w14:textId="77777777" w:rsidR="00F8644F" w:rsidRPr="00F8644F" w:rsidRDefault="00F8644F" w:rsidP="00F8644F">
            <w:pPr>
              <w:spacing w:line="256" w:lineRule="auto"/>
              <w:rPr>
                <w:rFonts w:ascii="Arial" w:eastAsia="Calibri" w:hAnsi="Arial" w:cs="Arial"/>
              </w:rPr>
            </w:pPr>
          </w:p>
        </w:tc>
        <w:tc>
          <w:tcPr>
            <w:tcW w:w="51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159F4B1" w14:textId="77777777" w:rsidR="00F8644F" w:rsidRPr="00F8644F" w:rsidRDefault="00F8644F" w:rsidP="00F8644F">
            <w:pPr>
              <w:spacing w:after="0" w:line="240" w:lineRule="auto"/>
              <w:ind w:left="1083" w:hanging="1083"/>
              <w:rPr>
                <w:rFonts w:ascii="Arial" w:eastAsia="Times New Roman" w:hAnsi="Arial" w:cs="Arial"/>
                <w:sz w:val="24"/>
                <w:szCs w:val="24"/>
                <w:lang w:eastAsia="pl-PL"/>
              </w:rPr>
            </w:pPr>
            <w:r w:rsidRPr="00F8644F">
              <w:rPr>
                <w:rFonts w:ascii="Arial" w:eastAsia="Times New Roman" w:hAnsi="Arial" w:cs="Arial"/>
                <w:sz w:val="24"/>
                <w:szCs w:val="24"/>
                <w:lang w:eastAsia="pl-PL"/>
              </w:rPr>
              <w:t>20 01 37* Drewno zawierające substancje niebezpieczne</w:t>
            </w:r>
          </w:p>
        </w:tc>
      </w:tr>
      <w:tr w:rsidR="00F8644F" w:rsidRPr="00F8644F" w14:paraId="7211526C" w14:textId="77777777" w:rsidTr="00CF1473">
        <w:tc>
          <w:tcPr>
            <w:tcW w:w="388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9F0D660" w14:textId="77777777" w:rsidR="00F8644F" w:rsidRPr="00F8644F" w:rsidRDefault="00F8644F" w:rsidP="00F8644F">
            <w:pPr>
              <w:spacing w:after="0" w:line="240" w:lineRule="auto"/>
              <w:ind w:left="851" w:hanging="851"/>
              <w:jc w:val="center"/>
              <w:rPr>
                <w:rFonts w:ascii="Arial" w:eastAsia="Times New Roman" w:hAnsi="Arial" w:cs="Arial"/>
                <w:sz w:val="24"/>
                <w:szCs w:val="24"/>
                <w:lang w:eastAsia="pl-PL"/>
              </w:rPr>
            </w:pPr>
            <w:r w:rsidRPr="00F8644F">
              <w:rPr>
                <w:rFonts w:ascii="Arial" w:eastAsia="Times New Roman" w:hAnsi="Arial" w:cs="Arial"/>
                <w:sz w:val="24"/>
                <w:szCs w:val="24"/>
                <w:lang w:eastAsia="pl-PL"/>
              </w:rPr>
              <w:t>Zużyte opony z samochodów osobowych</w:t>
            </w:r>
          </w:p>
        </w:tc>
        <w:tc>
          <w:tcPr>
            <w:tcW w:w="51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75CE6DB" w14:textId="77777777" w:rsidR="00F8644F" w:rsidRPr="00F8644F" w:rsidRDefault="00F8644F" w:rsidP="00F8644F">
            <w:pPr>
              <w:spacing w:after="0" w:line="240" w:lineRule="auto"/>
              <w:ind w:left="851" w:hanging="851"/>
              <w:rPr>
                <w:rFonts w:ascii="Arial" w:eastAsia="Times New Roman" w:hAnsi="Arial" w:cs="Arial"/>
                <w:sz w:val="24"/>
                <w:szCs w:val="24"/>
                <w:lang w:eastAsia="pl-PL"/>
              </w:rPr>
            </w:pPr>
            <w:r w:rsidRPr="00F8644F">
              <w:rPr>
                <w:rFonts w:ascii="Arial" w:eastAsia="Times New Roman" w:hAnsi="Arial" w:cs="Arial"/>
                <w:sz w:val="24"/>
                <w:szCs w:val="24"/>
                <w:lang w:eastAsia="pl-PL"/>
              </w:rPr>
              <w:t>16 01 03 Zużyte opony</w:t>
            </w:r>
          </w:p>
        </w:tc>
      </w:tr>
      <w:tr w:rsidR="00F8644F" w:rsidRPr="00F8644F" w14:paraId="69FDAE50" w14:textId="77777777" w:rsidTr="00CF1473">
        <w:tc>
          <w:tcPr>
            <w:tcW w:w="388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D93E489" w14:textId="77777777" w:rsidR="00F8644F" w:rsidRPr="00F8644F" w:rsidRDefault="00F8644F" w:rsidP="00F8644F">
            <w:pPr>
              <w:spacing w:after="0" w:line="240" w:lineRule="auto"/>
              <w:jc w:val="center"/>
              <w:rPr>
                <w:rFonts w:ascii="Arial" w:eastAsia="Times New Roman" w:hAnsi="Arial" w:cs="Arial"/>
                <w:sz w:val="24"/>
                <w:szCs w:val="24"/>
                <w:lang w:eastAsia="pl-PL"/>
              </w:rPr>
            </w:pPr>
            <w:r w:rsidRPr="00F8644F">
              <w:rPr>
                <w:rFonts w:ascii="Arial" w:eastAsia="Times New Roman" w:hAnsi="Arial" w:cs="Arial"/>
                <w:sz w:val="24"/>
                <w:szCs w:val="24"/>
                <w:lang w:eastAsia="pl-PL"/>
              </w:rPr>
              <w:t>Meble i inne odpady wielkogabarytowe</w:t>
            </w:r>
          </w:p>
        </w:tc>
        <w:tc>
          <w:tcPr>
            <w:tcW w:w="51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DB31371" w14:textId="77777777" w:rsidR="00F8644F" w:rsidRPr="00F8644F" w:rsidRDefault="00F8644F" w:rsidP="00F8644F">
            <w:pPr>
              <w:spacing w:after="0" w:line="240" w:lineRule="auto"/>
              <w:rPr>
                <w:rFonts w:ascii="Arial" w:eastAsia="Times New Roman" w:hAnsi="Arial" w:cs="Arial"/>
                <w:sz w:val="24"/>
                <w:szCs w:val="24"/>
                <w:lang w:eastAsia="pl-PL"/>
              </w:rPr>
            </w:pPr>
            <w:r w:rsidRPr="00F8644F">
              <w:rPr>
                <w:rFonts w:ascii="Arial" w:eastAsia="Times New Roman" w:hAnsi="Arial" w:cs="Arial"/>
                <w:sz w:val="24"/>
                <w:szCs w:val="24"/>
                <w:lang w:eastAsia="pl-PL"/>
              </w:rPr>
              <w:t>20 03 07 Odpady wielkogabarytowe</w:t>
            </w:r>
          </w:p>
        </w:tc>
      </w:tr>
    </w:tbl>
    <w:p w14:paraId="5267392A" w14:textId="77777777" w:rsidR="00F8644F" w:rsidRDefault="00F8644F" w:rsidP="00F8644F">
      <w:pPr>
        <w:spacing w:after="0" w:line="360" w:lineRule="auto"/>
        <w:jc w:val="both"/>
        <w:rPr>
          <w:rFonts w:ascii="Arial" w:hAnsi="Arial" w:cs="Arial"/>
        </w:rPr>
      </w:pPr>
    </w:p>
    <w:p w14:paraId="2752F548" w14:textId="4AD7C32C" w:rsidR="00F8644F" w:rsidRPr="00F8644F" w:rsidRDefault="00F8644F" w:rsidP="00F8644F">
      <w:pPr>
        <w:spacing w:after="0" w:line="360" w:lineRule="auto"/>
        <w:jc w:val="both"/>
        <w:rPr>
          <w:rFonts w:ascii="Arial" w:eastAsia="Times New Roman" w:hAnsi="Arial" w:cs="Arial"/>
          <w:color w:val="000000"/>
          <w:sz w:val="24"/>
          <w:szCs w:val="24"/>
          <w:lang w:eastAsia="pl-PL"/>
        </w:rPr>
      </w:pPr>
      <w:r w:rsidRPr="00F8644F">
        <w:rPr>
          <w:rFonts w:ascii="Arial" w:eastAsia="Times New Roman" w:hAnsi="Arial" w:cs="Arial"/>
          <w:color w:val="000000"/>
          <w:sz w:val="24"/>
          <w:szCs w:val="24"/>
          <w:lang w:eastAsia="pl-PL"/>
        </w:rPr>
        <w:t>WYKONAWCA PONOSI KOSZTY ZAGOSPODAROWANIA ODPADÓW OKREŚLONYCH W POWYŻSZEJ TABELI;</w:t>
      </w:r>
    </w:p>
    <w:p w14:paraId="34988FA4" w14:textId="77777777" w:rsidR="00F8644F" w:rsidRPr="00F8644F" w:rsidRDefault="00F8644F">
      <w:pPr>
        <w:numPr>
          <w:ilvl w:val="0"/>
          <w:numId w:val="38"/>
        </w:numPr>
        <w:tabs>
          <w:tab w:val="left" w:pos="432"/>
        </w:tabs>
        <w:spacing w:after="0" w:line="360" w:lineRule="auto"/>
        <w:ind w:left="426" w:hanging="284"/>
        <w:rPr>
          <w:rFonts w:ascii="Arial" w:eastAsia="Times New Roman" w:hAnsi="Arial" w:cs="Arial"/>
          <w:color w:val="000000"/>
          <w:sz w:val="24"/>
          <w:szCs w:val="24"/>
          <w:lang w:eastAsia="pl-PL"/>
        </w:rPr>
      </w:pPr>
      <w:r w:rsidRPr="00F8644F">
        <w:rPr>
          <w:rFonts w:ascii="Arial" w:eastAsia="Times New Roman" w:hAnsi="Arial" w:cs="Arial"/>
          <w:color w:val="000000"/>
          <w:sz w:val="24"/>
          <w:szCs w:val="24"/>
          <w:lang w:eastAsia="pl-PL"/>
        </w:rPr>
        <w:t>prowadzenie ewidencji ilościowej i rodzajowej odpadów przekazywanych do uprawnionych podmiotów;</w:t>
      </w:r>
    </w:p>
    <w:p w14:paraId="5BCB612A" w14:textId="77777777" w:rsidR="00F8644F" w:rsidRPr="00F8644F" w:rsidRDefault="00F8644F">
      <w:pPr>
        <w:numPr>
          <w:ilvl w:val="0"/>
          <w:numId w:val="38"/>
        </w:numPr>
        <w:tabs>
          <w:tab w:val="left" w:pos="560"/>
        </w:tabs>
        <w:spacing w:after="0" w:line="360" w:lineRule="auto"/>
        <w:ind w:firstLine="142"/>
        <w:rPr>
          <w:rFonts w:ascii="Arial" w:eastAsia="Times New Roman" w:hAnsi="Arial" w:cs="Arial"/>
          <w:color w:val="000000"/>
          <w:sz w:val="24"/>
          <w:szCs w:val="24"/>
          <w:lang w:eastAsia="pl-PL"/>
        </w:rPr>
      </w:pPr>
      <w:r w:rsidRPr="00F8644F">
        <w:rPr>
          <w:rFonts w:ascii="Arial" w:eastAsia="Times New Roman" w:hAnsi="Arial" w:cs="Arial"/>
          <w:color w:val="000000"/>
          <w:sz w:val="24"/>
          <w:szCs w:val="24"/>
          <w:lang w:eastAsia="pl-PL"/>
        </w:rPr>
        <w:t>obowiązkowe prowadzenie dokumentacji, w tym sprawozdawczości;</w:t>
      </w:r>
    </w:p>
    <w:p w14:paraId="245B7940" w14:textId="77777777" w:rsidR="00F8644F" w:rsidRPr="00F8644F" w:rsidRDefault="00F8644F">
      <w:pPr>
        <w:numPr>
          <w:ilvl w:val="0"/>
          <w:numId w:val="38"/>
        </w:numPr>
        <w:tabs>
          <w:tab w:val="left" w:pos="506"/>
        </w:tabs>
        <w:spacing w:after="0" w:line="360" w:lineRule="auto"/>
        <w:ind w:left="567" w:right="20" w:hanging="425"/>
        <w:rPr>
          <w:rFonts w:ascii="Arial" w:eastAsia="Times New Roman" w:hAnsi="Arial" w:cs="Arial"/>
          <w:color w:val="000000"/>
          <w:sz w:val="24"/>
          <w:szCs w:val="24"/>
          <w:lang w:eastAsia="pl-PL"/>
        </w:rPr>
      </w:pPr>
      <w:r w:rsidRPr="00F8644F">
        <w:rPr>
          <w:rFonts w:ascii="Arial" w:eastAsia="Times New Roman" w:hAnsi="Arial" w:cs="Arial"/>
          <w:color w:val="000000"/>
          <w:sz w:val="24"/>
          <w:szCs w:val="24"/>
          <w:lang w:eastAsia="pl-PL"/>
        </w:rPr>
        <w:t>stały kontakt z Zamawiającym wraz z wzajemną wymianą korespondencji oraz odpowiadanie w terminie wyznaczonym przez Zamawiającego na zapytania przekazywane przez Zamawiającego w temacie usługi objętej niniejszym zamówieniem;</w:t>
      </w:r>
    </w:p>
    <w:p w14:paraId="644762CA" w14:textId="77777777" w:rsidR="00F8644F" w:rsidRPr="00F8644F" w:rsidRDefault="00F8644F">
      <w:pPr>
        <w:numPr>
          <w:ilvl w:val="0"/>
          <w:numId w:val="38"/>
        </w:numPr>
        <w:tabs>
          <w:tab w:val="left" w:pos="539"/>
        </w:tabs>
        <w:spacing w:after="0" w:line="360" w:lineRule="auto"/>
        <w:ind w:left="567" w:right="20" w:hanging="425"/>
        <w:rPr>
          <w:rFonts w:ascii="Arial" w:eastAsia="Times New Roman" w:hAnsi="Arial" w:cs="Arial"/>
          <w:color w:val="000000"/>
          <w:sz w:val="24"/>
          <w:szCs w:val="24"/>
          <w:lang w:eastAsia="pl-PL"/>
        </w:rPr>
      </w:pPr>
      <w:r w:rsidRPr="00F8644F">
        <w:rPr>
          <w:rFonts w:ascii="Arial" w:eastAsia="Times New Roman" w:hAnsi="Arial" w:cs="Arial"/>
          <w:color w:val="000000"/>
          <w:sz w:val="24"/>
          <w:szCs w:val="24"/>
          <w:lang w:eastAsia="pl-PL"/>
        </w:rPr>
        <w:t>wykonywanie innych prac i czynności niezbędnych do należytego wykonania przedmiotu zamówienia;</w:t>
      </w:r>
    </w:p>
    <w:p w14:paraId="21A5D7B8" w14:textId="77777777" w:rsidR="00F8644F" w:rsidRPr="00F8644F" w:rsidRDefault="00F8644F">
      <w:pPr>
        <w:numPr>
          <w:ilvl w:val="0"/>
          <w:numId w:val="38"/>
        </w:numPr>
        <w:tabs>
          <w:tab w:val="left" w:pos="500"/>
          <w:tab w:val="left" w:pos="567"/>
        </w:tabs>
        <w:spacing w:after="0" w:line="360" w:lineRule="auto"/>
        <w:ind w:left="567" w:hanging="425"/>
        <w:rPr>
          <w:rFonts w:ascii="Arial" w:eastAsia="Times New Roman" w:hAnsi="Arial" w:cs="Arial"/>
          <w:color w:val="000000"/>
          <w:sz w:val="24"/>
          <w:szCs w:val="24"/>
          <w:lang w:eastAsia="pl-PL"/>
        </w:rPr>
      </w:pPr>
      <w:r w:rsidRPr="00F8644F">
        <w:rPr>
          <w:rFonts w:ascii="Arial" w:eastAsia="Times New Roman" w:hAnsi="Arial" w:cs="Arial"/>
          <w:color w:val="000000"/>
          <w:sz w:val="24"/>
          <w:szCs w:val="24"/>
          <w:lang w:eastAsia="pl-PL"/>
        </w:rPr>
        <w:t>przyjmowanie  odpadów  komunalnych  od  mieszkańców  Miasta i Gminy Uzdrowiskowej Muszyna do  punktów selektywnego zbierania odpadów komunalnych obowiązywać będzie od 1 stycznia 2023 r.;</w:t>
      </w:r>
    </w:p>
    <w:p w14:paraId="10AB482B" w14:textId="77777777" w:rsidR="006120C2" w:rsidRDefault="00F8644F">
      <w:pPr>
        <w:numPr>
          <w:ilvl w:val="0"/>
          <w:numId w:val="38"/>
        </w:numPr>
        <w:tabs>
          <w:tab w:val="left" w:pos="493"/>
          <w:tab w:val="left" w:pos="567"/>
        </w:tabs>
        <w:spacing w:after="0" w:line="360" w:lineRule="auto"/>
        <w:ind w:left="567" w:hanging="425"/>
        <w:rPr>
          <w:rFonts w:ascii="Arial" w:eastAsia="Times New Roman" w:hAnsi="Arial" w:cs="Arial"/>
          <w:color w:val="000000"/>
          <w:sz w:val="24"/>
          <w:szCs w:val="24"/>
          <w:lang w:eastAsia="pl-PL"/>
        </w:rPr>
      </w:pPr>
      <w:r w:rsidRPr="00F8644F">
        <w:rPr>
          <w:rFonts w:ascii="Arial" w:eastAsia="Times New Roman" w:hAnsi="Arial" w:cs="Arial"/>
          <w:color w:val="000000"/>
          <w:sz w:val="24"/>
          <w:szCs w:val="24"/>
          <w:lang w:eastAsia="pl-PL"/>
        </w:rPr>
        <w:t>punkty do selektywnego zbierania odpadów komunalnych muszą być utworzone przez Wykonawcę, na co najmniej 7 dni przed 1 stycznia 2023r.;</w:t>
      </w:r>
    </w:p>
    <w:p w14:paraId="3F6B1D01" w14:textId="77777777" w:rsidR="006120C2" w:rsidRDefault="00F8644F">
      <w:pPr>
        <w:numPr>
          <w:ilvl w:val="0"/>
          <w:numId w:val="38"/>
        </w:numPr>
        <w:tabs>
          <w:tab w:val="left" w:pos="493"/>
          <w:tab w:val="left" w:pos="567"/>
        </w:tabs>
        <w:spacing w:after="0" w:line="360" w:lineRule="auto"/>
        <w:ind w:left="567" w:hanging="425"/>
        <w:rPr>
          <w:rFonts w:ascii="Arial" w:eastAsia="Times New Roman" w:hAnsi="Arial" w:cs="Arial"/>
          <w:color w:val="000000"/>
          <w:sz w:val="24"/>
          <w:szCs w:val="24"/>
          <w:lang w:eastAsia="pl-PL"/>
        </w:rPr>
      </w:pPr>
      <w:r w:rsidRPr="00F8644F">
        <w:rPr>
          <w:rFonts w:ascii="Arial" w:eastAsia="Times New Roman" w:hAnsi="Arial" w:cs="Arial"/>
          <w:color w:val="000000"/>
          <w:sz w:val="24"/>
          <w:szCs w:val="24"/>
          <w:lang w:eastAsia="pl-PL"/>
        </w:rPr>
        <w:t>nieutworzenie, co najmniej dwóch stacjonarnych PSZOK w terminie, o którym mowa w pkt 8 skutkować będzie wypowiedzeniem, rozwiązaniem lub odstąpieniem od umowy przez Zamawiającego oraz naliczeniem kar umownych przewidzianych z tytułu odstąpienia od umowy przez Zamawiającego z przyczyn leżących po stronie Wykonawcy;</w:t>
      </w:r>
    </w:p>
    <w:p w14:paraId="3F3B6E88" w14:textId="77777777" w:rsidR="006120C2" w:rsidRDefault="00F8644F">
      <w:pPr>
        <w:numPr>
          <w:ilvl w:val="0"/>
          <w:numId w:val="38"/>
        </w:numPr>
        <w:tabs>
          <w:tab w:val="left" w:pos="494"/>
          <w:tab w:val="left" w:pos="567"/>
        </w:tabs>
        <w:spacing w:after="0" w:line="360" w:lineRule="auto"/>
        <w:ind w:left="567" w:hanging="425"/>
        <w:rPr>
          <w:rFonts w:ascii="Arial" w:eastAsia="Times New Roman" w:hAnsi="Arial" w:cs="Arial"/>
          <w:color w:val="000000"/>
          <w:sz w:val="24"/>
          <w:szCs w:val="24"/>
          <w:lang w:eastAsia="pl-PL"/>
        </w:rPr>
      </w:pPr>
      <w:r w:rsidRPr="00F8644F">
        <w:rPr>
          <w:rFonts w:ascii="Arial" w:eastAsia="Times New Roman" w:hAnsi="Arial" w:cs="Arial"/>
          <w:color w:val="000000"/>
          <w:sz w:val="24"/>
          <w:szCs w:val="24"/>
          <w:lang w:eastAsia="pl-PL"/>
        </w:rPr>
        <w:t>od dnia zawarcia umowy Zamawiający zastrzega sobie możliwość weryfikacji postępów prac związanych z uruchomieniem PSZOK;</w:t>
      </w:r>
    </w:p>
    <w:p w14:paraId="6B7CDC69" w14:textId="36FA6683" w:rsidR="00F8644F" w:rsidRPr="00F8644F" w:rsidRDefault="00F8644F">
      <w:pPr>
        <w:numPr>
          <w:ilvl w:val="0"/>
          <w:numId w:val="38"/>
        </w:numPr>
        <w:tabs>
          <w:tab w:val="left" w:pos="494"/>
          <w:tab w:val="left" w:pos="567"/>
        </w:tabs>
        <w:spacing w:after="0" w:line="360" w:lineRule="auto"/>
        <w:ind w:left="567" w:hanging="425"/>
        <w:rPr>
          <w:rFonts w:ascii="Arial" w:eastAsia="Times New Roman" w:hAnsi="Arial" w:cs="Arial"/>
          <w:color w:val="000000"/>
          <w:sz w:val="24"/>
          <w:szCs w:val="24"/>
          <w:lang w:eastAsia="pl-PL"/>
        </w:rPr>
      </w:pPr>
      <w:r w:rsidRPr="00F8644F">
        <w:rPr>
          <w:rFonts w:ascii="Arial" w:eastAsia="Times New Roman" w:hAnsi="Arial" w:cs="Arial"/>
          <w:color w:val="000000"/>
          <w:sz w:val="24"/>
          <w:szCs w:val="24"/>
          <w:lang w:eastAsia="pl-PL"/>
        </w:rPr>
        <w:lastRenderedPageBreak/>
        <w:t>wszystkie koszty związane z przygotowaniem do funkcjonowania PSZOK-ów Wykonawca powinien ująć w kalkulacji ceny.</w:t>
      </w:r>
    </w:p>
    <w:p w14:paraId="053C887C" w14:textId="77777777" w:rsidR="006120C2" w:rsidRPr="006120C2" w:rsidRDefault="006120C2" w:rsidP="006120C2">
      <w:pPr>
        <w:widowControl w:val="0"/>
        <w:tabs>
          <w:tab w:val="left" w:pos="426"/>
        </w:tabs>
        <w:spacing w:after="0" w:line="360" w:lineRule="auto"/>
        <w:jc w:val="both"/>
        <w:rPr>
          <w:rFonts w:ascii="Arial" w:eastAsia="Times New Roman" w:hAnsi="Arial" w:cs="Arial"/>
          <w:b/>
          <w:color w:val="000000"/>
          <w:sz w:val="24"/>
          <w:szCs w:val="24"/>
          <w:lang w:eastAsia="pl-PL"/>
        </w:rPr>
      </w:pPr>
      <w:r w:rsidRPr="006120C2">
        <w:rPr>
          <w:rFonts w:ascii="Arial" w:eastAsia="Times New Roman" w:hAnsi="Arial" w:cs="Arial"/>
          <w:b/>
          <w:color w:val="000000"/>
          <w:sz w:val="24"/>
          <w:szCs w:val="24"/>
          <w:lang w:eastAsia="pl-PL"/>
        </w:rPr>
        <w:t>Warunki realizacji zamówienia</w:t>
      </w:r>
    </w:p>
    <w:p w14:paraId="45F00BF7" w14:textId="77777777" w:rsidR="006120C2" w:rsidRDefault="006120C2">
      <w:pPr>
        <w:numPr>
          <w:ilvl w:val="0"/>
          <w:numId w:val="39"/>
        </w:numPr>
        <w:tabs>
          <w:tab w:val="left" w:pos="400"/>
        </w:tabs>
        <w:spacing w:after="0" w:line="360" w:lineRule="auto"/>
        <w:ind w:left="400" w:right="20" w:hanging="287"/>
        <w:rPr>
          <w:rFonts w:ascii="Arial" w:eastAsia="Times New Roman" w:hAnsi="Arial" w:cs="Arial"/>
          <w:color w:val="000000"/>
          <w:sz w:val="24"/>
          <w:szCs w:val="24"/>
          <w:lang w:eastAsia="pl-PL"/>
        </w:rPr>
      </w:pPr>
      <w:r w:rsidRPr="006120C2">
        <w:rPr>
          <w:rFonts w:ascii="Arial" w:eastAsia="Times New Roman" w:hAnsi="Arial" w:cs="Arial"/>
          <w:color w:val="000000"/>
          <w:sz w:val="24"/>
          <w:szCs w:val="24"/>
          <w:lang w:eastAsia="pl-PL"/>
        </w:rPr>
        <w:t>Wykonawca zapewni, aby stacjonarne punkty do selektywnego zbierania odpadów komunalnych były utworzone:</w:t>
      </w:r>
    </w:p>
    <w:p w14:paraId="5F8A2D95" w14:textId="77777777" w:rsidR="006120C2" w:rsidRDefault="006120C2">
      <w:pPr>
        <w:pStyle w:val="Akapitzlist"/>
        <w:numPr>
          <w:ilvl w:val="0"/>
          <w:numId w:val="40"/>
        </w:numPr>
        <w:spacing w:line="360" w:lineRule="auto"/>
        <w:ind w:left="851" w:right="20" w:hanging="414"/>
        <w:rPr>
          <w:rFonts w:ascii="Arial" w:hAnsi="Arial" w:cs="Arial"/>
          <w:color w:val="000000"/>
        </w:rPr>
      </w:pPr>
      <w:r w:rsidRPr="006120C2">
        <w:rPr>
          <w:rFonts w:ascii="Arial" w:hAnsi="Arial" w:cs="Arial"/>
          <w:color w:val="000000"/>
        </w:rPr>
        <w:t>na terenie, do którego Wykonawca ma tytuł prawny, na którym zlokalizowane zostaną stacjonarne punkty do selektywnego zbierania odpadów komunalnych o powierzchni min 500 m²,</w:t>
      </w:r>
    </w:p>
    <w:p w14:paraId="6E498371" w14:textId="77777777" w:rsidR="006120C2" w:rsidRDefault="006120C2">
      <w:pPr>
        <w:pStyle w:val="Akapitzlist"/>
        <w:numPr>
          <w:ilvl w:val="0"/>
          <w:numId w:val="40"/>
        </w:numPr>
        <w:spacing w:line="360" w:lineRule="auto"/>
        <w:ind w:left="851" w:right="20" w:hanging="414"/>
        <w:rPr>
          <w:rFonts w:ascii="Arial" w:hAnsi="Arial" w:cs="Arial"/>
          <w:color w:val="000000"/>
        </w:rPr>
      </w:pPr>
      <w:r w:rsidRPr="006120C2">
        <w:rPr>
          <w:rFonts w:ascii="Arial" w:hAnsi="Arial" w:cs="Arial"/>
          <w:color w:val="000000"/>
        </w:rPr>
        <w:t xml:space="preserve">w odległości między nimi, co najmniej 4 km w linii prostej,  </w:t>
      </w:r>
    </w:p>
    <w:p w14:paraId="55565161" w14:textId="77777777" w:rsidR="006120C2" w:rsidRDefault="006120C2">
      <w:pPr>
        <w:pStyle w:val="Akapitzlist"/>
        <w:numPr>
          <w:ilvl w:val="0"/>
          <w:numId w:val="40"/>
        </w:numPr>
        <w:spacing w:line="360" w:lineRule="auto"/>
        <w:ind w:left="851" w:right="20" w:hanging="414"/>
        <w:rPr>
          <w:rFonts w:ascii="Arial" w:hAnsi="Arial" w:cs="Arial"/>
          <w:color w:val="000000"/>
        </w:rPr>
      </w:pPr>
      <w:r w:rsidRPr="006120C2">
        <w:rPr>
          <w:rFonts w:ascii="Arial" w:hAnsi="Arial" w:cs="Arial"/>
          <w:color w:val="000000"/>
        </w:rPr>
        <w:t xml:space="preserve">zgodnie z przepisami prawa budowlanego, ochrony środowiska, przepisami BHP i </w:t>
      </w:r>
      <w:proofErr w:type="spellStart"/>
      <w:r w:rsidRPr="006120C2">
        <w:rPr>
          <w:rFonts w:ascii="Arial" w:hAnsi="Arial" w:cs="Arial"/>
          <w:color w:val="000000"/>
        </w:rPr>
        <w:t>ppoż</w:t>
      </w:r>
      <w:proofErr w:type="spellEnd"/>
      <w:r w:rsidRPr="006120C2">
        <w:rPr>
          <w:rFonts w:ascii="Arial" w:hAnsi="Arial" w:cs="Arial"/>
          <w:color w:val="000000"/>
        </w:rPr>
        <w:t xml:space="preserve"> oraz o zagospodarowaniu przestrzennym, w tym z zapisami Miejscowego Planu Zagospodarowania Przestrzennego,</w:t>
      </w:r>
    </w:p>
    <w:p w14:paraId="0B86B760" w14:textId="10883B44" w:rsidR="006120C2" w:rsidRPr="006120C2" w:rsidRDefault="006120C2">
      <w:pPr>
        <w:pStyle w:val="Akapitzlist"/>
        <w:numPr>
          <w:ilvl w:val="0"/>
          <w:numId w:val="40"/>
        </w:numPr>
        <w:spacing w:line="360" w:lineRule="auto"/>
        <w:ind w:left="851" w:right="20" w:hanging="414"/>
        <w:rPr>
          <w:rFonts w:ascii="Arial" w:hAnsi="Arial" w:cs="Arial"/>
          <w:color w:val="000000"/>
        </w:rPr>
      </w:pPr>
      <w:r w:rsidRPr="006120C2">
        <w:rPr>
          <w:rFonts w:ascii="Arial" w:hAnsi="Arial" w:cs="Arial"/>
          <w:color w:val="000000"/>
        </w:rPr>
        <w:t>na powierzchni dostosowanej do ilości zbieranych odpadów na terenie utwardzonym, skanalizowanym (zapewniającym odprowadzanie wód opadowych i roztopowych), ogrodzonym, oświetlonym oraz dozorowanym;</w:t>
      </w:r>
    </w:p>
    <w:p w14:paraId="4EB38DA8" w14:textId="77777777" w:rsidR="006120C2" w:rsidRDefault="006120C2">
      <w:pPr>
        <w:numPr>
          <w:ilvl w:val="0"/>
          <w:numId w:val="41"/>
        </w:numPr>
        <w:tabs>
          <w:tab w:val="left" w:pos="501"/>
        </w:tabs>
        <w:spacing w:after="0" w:line="360" w:lineRule="auto"/>
        <w:ind w:left="400" w:right="20" w:hanging="287"/>
        <w:rPr>
          <w:rFonts w:ascii="Arial" w:eastAsia="Times New Roman" w:hAnsi="Arial" w:cs="Arial"/>
          <w:color w:val="000000"/>
          <w:sz w:val="24"/>
          <w:szCs w:val="24"/>
          <w:lang w:eastAsia="pl-PL"/>
        </w:rPr>
      </w:pPr>
      <w:r w:rsidRPr="006120C2">
        <w:rPr>
          <w:rFonts w:ascii="Arial" w:eastAsia="Times New Roman" w:hAnsi="Arial" w:cs="Arial"/>
          <w:color w:val="000000"/>
          <w:sz w:val="24"/>
          <w:szCs w:val="24"/>
          <w:lang w:eastAsia="pl-PL"/>
        </w:rPr>
        <w:t>magazynowanie zebranych odpadów należy prowadzić zgodnie z obowiązującymi przepisami prawnymi dla poszczególnych rodzajów odpadów;</w:t>
      </w:r>
    </w:p>
    <w:p w14:paraId="1B3459E6" w14:textId="3AD3A942" w:rsidR="006120C2" w:rsidRDefault="006120C2">
      <w:pPr>
        <w:numPr>
          <w:ilvl w:val="0"/>
          <w:numId w:val="41"/>
        </w:numPr>
        <w:tabs>
          <w:tab w:val="left" w:pos="501"/>
        </w:tabs>
        <w:spacing w:after="0" w:line="360" w:lineRule="auto"/>
        <w:ind w:left="400" w:right="20" w:hanging="287"/>
        <w:rPr>
          <w:rFonts w:ascii="Arial" w:eastAsia="Times New Roman" w:hAnsi="Arial" w:cs="Arial"/>
          <w:color w:val="000000"/>
          <w:sz w:val="24"/>
          <w:szCs w:val="24"/>
          <w:lang w:eastAsia="pl-PL"/>
        </w:rPr>
      </w:pPr>
      <w:r w:rsidRPr="006120C2">
        <w:rPr>
          <w:rFonts w:ascii="Arial" w:eastAsia="Times New Roman" w:hAnsi="Arial" w:cs="Arial"/>
          <w:color w:val="000000"/>
          <w:sz w:val="24"/>
          <w:szCs w:val="24"/>
          <w:lang w:eastAsia="pl-PL"/>
        </w:rPr>
        <w:t>Wykonawca uprawniony jest uzależnić przyjęcie odpadów od wykazania przez  mieszkańców faktu zamieszkania na terenie Miasta i Gminy Uzdrowiskowej Muszyna poprzez np. okazanie dowodu osobistego;</w:t>
      </w:r>
    </w:p>
    <w:p w14:paraId="0361D9D8" w14:textId="6901CF4B" w:rsidR="006120C2" w:rsidRPr="006120C2" w:rsidRDefault="006120C2">
      <w:pPr>
        <w:numPr>
          <w:ilvl w:val="0"/>
          <w:numId w:val="41"/>
        </w:numPr>
        <w:tabs>
          <w:tab w:val="left" w:pos="501"/>
        </w:tabs>
        <w:spacing w:after="0" w:line="360" w:lineRule="auto"/>
        <w:ind w:left="400" w:right="20" w:hanging="287"/>
        <w:rPr>
          <w:rFonts w:ascii="Arial" w:eastAsia="Times New Roman" w:hAnsi="Arial" w:cs="Arial"/>
          <w:color w:val="000000"/>
          <w:sz w:val="24"/>
          <w:szCs w:val="24"/>
          <w:lang w:eastAsia="pl-PL"/>
        </w:rPr>
      </w:pPr>
      <w:r w:rsidRPr="006120C2">
        <w:rPr>
          <w:rFonts w:ascii="Arial" w:eastAsia="Times New Roman" w:hAnsi="Arial" w:cs="Arial"/>
          <w:color w:val="000000"/>
          <w:sz w:val="24"/>
          <w:szCs w:val="24"/>
          <w:lang w:eastAsia="pl-PL"/>
        </w:rPr>
        <w:t>Wykonawca zobowiązany jest do uzyskania zezwolenia na zbieranie odpadów w</w:t>
      </w:r>
      <w:r>
        <w:rPr>
          <w:rFonts w:ascii="Arial" w:eastAsia="Times New Roman" w:hAnsi="Arial" w:cs="Arial"/>
          <w:color w:val="000000"/>
          <w:sz w:val="24"/>
          <w:szCs w:val="24"/>
          <w:lang w:eastAsia="pl-PL"/>
        </w:rPr>
        <w:t> </w:t>
      </w:r>
      <w:r w:rsidRPr="006120C2">
        <w:rPr>
          <w:rFonts w:ascii="Arial" w:eastAsia="Times New Roman" w:hAnsi="Arial" w:cs="Arial"/>
          <w:color w:val="000000"/>
          <w:sz w:val="24"/>
          <w:szCs w:val="24"/>
          <w:lang w:eastAsia="pl-PL"/>
        </w:rPr>
        <w:t>zakresie objętym przedmiotem zamówienia zgodnie z ustawą z dnia 14 grudnia 2012 r. o odpadach (</w:t>
      </w:r>
      <w:proofErr w:type="spellStart"/>
      <w:r w:rsidRPr="006120C2">
        <w:rPr>
          <w:rFonts w:ascii="Arial" w:eastAsia="Times New Roman" w:hAnsi="Arial" w:cs="Arial"/>
          <w:color w:val="000000"/>
          <w:sz w:val="24"/>
          <w:szCs w:val="24"/>
          <w:lang w:eastAsia="pl-PL"/>
        </w:rPr>
        <w:t>t.j.Dz</w:t>
      </w:r>
      <w:proofErr w:type="spellEnd"/>
      <w:r w:rsidRPr="006120C2">
        <w:rPr>
          <w:rFonts w:ascii="Arial" w:eastAsia="Times New Roman" w:hAnsi="Arial" w:cs="Arial"/>
          <w:color w:val="000000"/>
          <w:sz w:val="24"/>
          <w:szCs w:val="24"/>
          <w:lang w:eastAsia="pl-PL"/>
        </w:rPr>
        <w:t xml:space="preserve">. U. z 2022 r. poz. 699)), dalej zwaną Ustawą o odpadach najpóźniej do dnia 01.01.2023 r.;  </w:t>
      </w:r>
    </w:p>
    <w:p w14:paraId="5BEEF508" w14:textId="77777777" w:rsidR="006120C2" w:rsidRPr="006120C2" w:rsidRDefault="006120C2">
      <w:pPr>
        <w:numPr>
          <w:ilvl w:val="0"/>
          <w:numId w:val="41"/>
        </w:numPr>
        <w:tabs>
          <w:tab w:val="left" w:pos="440"/>
        </w:tabs>
        <w:spacing w:after="0" w:line="360" w:lineRule="auto"/>
        <w:ind w:left="480" w:right="280" w:hanging="367"/>
        <w:rPr>
          <w:rFonts w:ascii="Arial" w:eastAsia="Times New Roman" w:hAnsi="Arial" w:cs="Arial"/>
          <w:color w:val="000000"/>
          <w:sz w:val="24"/>
          <w:szCs w:val="24"/>
          <w:lang w:eastAsia="pl-PL"/>
        </w:rPr>
      </w:pPr>
      <w:r w:rsidRPr="006120C2">
        <w:rPr>
          <w:rFonts w:ascii="Arial" w:eastAsia="Times New Roman" w:hAnsi="Arial" w:cs="Arial"/>
          <w:color w:val="000000"/>
          <w:sz w:val="24"/>
          <w:szCs w:val="24"/>
          <w:lang w:eastAsia="pl-PL"/>
        </w:rPr>
        <w:t>Zamawiający zastrzega, że po zakończeniu umowy Wykonawca nie może wnosić o zwrot nakładów poniesionych w związku z utworzeniem, prowadzeniem i likwidacją PSZOK;</w:t>
      </w:r>
    </w:p>
    <w:p w14:paraId="793B0B45" w14:textId="43AC0F4C" w:rsidR="006120C2" w:rsidRPr="006120C2" w:rsidRDefault="006120C2">
      <w:pPr>
        <w:numPr>
          <w:ilvl w:val="0"/>
          <w:numId w:val="41"/>
        </w:numPr>
        <w:tabs>
          <w:tab w:val="left" w:pos="440"/>
        </w:tabs>
        <w:spacing w:after="0" w:line="360" w:lineRule="auto"/>
        <w:ind w:left="480" w:right="280" w:hanging="367"/>
        <w:rPr>
          <w:rFonts w:ascii="Arial" w:eastAsia="Times New Roman" w:hAnsi="Arial" w:cs="Arial"/>
          <w:color w:val="000000"/>
          <w:sz w:val="24"/>
          <w:szCs w:val="24"/>
          <w:lang w:eastAsia="pl-PL"/>
        </w:rPr>
      </w:pPr>
      <w:bookmarkStart w:id="5" w:name="page6"/>
      <w:bookmarkEnd w:id="5"/>
      <w:r w:rsidRPr="006120C2">
        <w:rPr>
          <w:rFonts w:ascii="Arial" w:eastAsia="Times New Roman" w:hAnsi="Arial" w:cs="Arial"/>
          <w:color w:val="000000"/>
          <w:sz w:val="24"/>
          <w:szCs w:val="24"/>
          <w:lang w:eastAsia="pl-PL"/>
        </w:rPr>
        <w:t>Wykonawca opracuje i zatwierdzi u Zamawiającego Regulamin korzystania z</w:t>
      </w:r>
      <w:r>
        <w:rPr>
          <w:rFonts w:ascii="Arial" w:eastAsia="Times New Roman" w:hAnsi="Arial" w:cs="Arial"/>
          <w:color w:val="000000"/>
          <w:sz w:val="24"/>
          <w:szCs w:val="24"/>
          <w:lang w:eastAsia="pl-PL"/>
        </w:rPr>
        <w:t> </w:t>
      </w:r>
      <w:r w:rsidRPr="006120C2">
        <w:rPr>
          <w:rFonts w:ascii="Arial" w:eastAsia="Times New Roman" w:hAnsi="Arial" w:cs="Arial"/>
          <w:color w:val="000000"/>
          <w:sz w:val="24"/>
          <w:szCs w:val="24"/>
          <w:lang w:eastAsia="pl-PL"/>
        </w:rPr>
        <w:t>Punktów Selektywnego Zbierania Odpadów Komunalnych. Regulamin należy umieścić w widocznym miejscu w PSZOK;</w:t>
      </w:r>
    </w:p>
    <w:p w14:paraId="692C4E53" w14:textId="77777777" w:rsidR="006120C2" w:rsidRPr="006120C2" w:rsidRDefault="006120C2">
      <w:pPr>
        <w:numPr>
          <w:ilvl w:val="0"/>
          <w:numId w:val="41"/>
        </w:numPr>
        <w:tabs>
          <w:tab w:val="left" w:pos="440"/>
        </w:tabs>
        <w:spacing w:after="0" w:line="360" w:lineRule="auto"/>
        <w:ind w:left="480" w:right="280" w:hanging="367"/>
        <w:rPr>
          <w:rFonts w:ascii="Arial" w:eastAsia="Times New Roman" w:hAnsi="Arial" w:cs="Arial"/>
          <w:color w:val="000000"/>
          <w:sz w:val="24"/>
          <w:szCs w:val="24"/>
          <w:lang w:eastAsia="pl-PL"/>
        </w:rPr>
      </w:pPr>
      <w:r w:rsidRPr="006120C2">
        <w:rPr>
          <w:rFonts w:ascii="Arial" w:eastAsia="Times New Roman" w:hAnsi="Arial" w:cs="Arial"/>
          <w:color w:val="000000"/>
          <w:sz w:val="24"/>
          <w:szCs w:val="24"/>
          <w:lang w:eastAsia="pl-PL"/>
        </w:rPr>
        <w:t>Wykonawca zapewni, aby:</w:t>
      </w:r>
    </w:p>
    <w:p w14:paraId="63C5B485" w14:textId="77777777" w:rsidR="006120C2" w:rsidRPr="006120C2" w:rsidRDefault="006120C2">
      <w:pPr>
        <w:numPr>
          <w:ilvl w:val="0"/>
          <w:numId w:val="42"/>
        </w:numPr>
        <w:tabs>
          <w:tab w:val="left" w:pos="711"/>
        </w:tabs>
        <w:spacing w:after="0" w:line="360" w:lineRule="auto"/>
        <w:ind w:left="709" w:right="20" w:hanging="283"/>
        <w:rPr>
          <w:rFonts w:ascii="Arial" w:eastAsia="Times New Roman" w:hAnsi="Arial" w:cs="Arial"/>
          <w:color w:val="000000"/>
          <w:sz w:val="24"/>
          <w:szCs w:val="24"/>
          <w:lang w:eastAsia="pl-PL"/>
        </w:rPr>
      </w:pPr>
      <w:r w:rsidRPr="006120C2">
        <w:rPr>
          <w:rFonts w:ascii="Arial" w:eastAsia="Times New Roman" w:hAnsi="Arial" w:cs="Arial"/>
          <w:color w:val="000000"/>
          <w:sz w:val="24"/>
          <w:szCs w:val="24"/>
          <w:lang w:eastAsia="pl-PL"/>
        </w:rPr>
        <w:t>PSZOK-i były czynne:</w:t>
      </w:r>
    </w:p>
    <w:p w14:paraId="32AB4183" w14:textId="77777777" w:rsidR="006120C2" w:rsidRPr="006120C2" w:rsidRDefault="006120C2" w:rsidP="006120C2">
      <w:pPr>
        <w:tabs>
          <w:tab w:val="left" w:pos="711"/>
        </w:tabs>
        <w:spacing w:after="0" w:line="360" w:lineRule="auto"/>
        <w:ind w:left="426" w:right="20"/>
        <w:rPr>
          <w:rFonts w:ascii="Arial" w:eastAsia="Times New Roman" w:hAnsi="Arial" w:cs="Arial"/>
          <w:color w:val="000000"/>
          <w:sz w:val="24"/>
          <w:szCs w:val="24"/>
          <w:lang w:eastAsia="pl-PL"/>
        </w:rPr>
      </w:pPr>
      <w:r w:rsidRPr="006120C2">
        <w:rPr>
          <w:rFonts w:ascii="Arial" w:eastAsia="Times New Roman" w:hAnsi="Arial" w:cs="Arial"/>
          <w:color w:val="000000"/>
          <w:sz w:val="24"/>
          <w:szCs w:val="24"/>
          <w:lang w:eastAsia="pl-PL"/>
        </w:rPr>
        <w:t>- PSZOK na terenie miasta Muszyna: wtorek i czwartek w godzinach od 8.00 do 15.00 oraz w sobotę od 8.00 do 13.00 (od 01.01.2023 r. do 31.12.2025 r.),</w:t>
      </w:r>
    </w:p>
    <w:p w14:paraId="6EFD0758" w14:textId="77777777" w:rsidR="006120C2" w:rsidRPr="006120C2" w:rsidRDefault="006120C2" w:rsidP="006120C2">
      <w:pPr>
        <w:tabs>
          <w:tab w:val="left" w:pos="711"/>
        </w:tabs>
        <w:spacing w:after="0" w:line="360" w:lineRule="auto"/>
        <w:ind w:left="426" w:right="20"/>
        <w:rPr>
          <w:rFonts w:ascii="Arial" w:eastAsia="Times New Roman" w:hAnsi="Arial" w:cs="Arial"/>
          <w:color w:val="000000"/>
          <w:sz w:val="24"/>
          <w:szCs w:val="24"/>
          <w:lang w:eastAsia="pl-PL"/>
        </w:rPr>
      </w:pPr>
      <w:r w:rsidRPr="006120C2">
        <w:rPr>
          <w:rFonts w:ascii="Arial" w:eastAsia="Times New Roman" w:hAnsi="Arial" w:cs="Arial"/>
          <w:color w:val="000000"/>
          <w:sz w:val="24"/>
          <w:szCs w:val="24"/>
          <w:lang w:eastAsia="pl-PL"/>
        </w:rPr>
        <w:lastRenderedPageBreak/>
        <w:t>- PSZOK na terenie gminy Muszyna a poza terenem miasta Muszyna: poniedziałek, środa, piątek w godzinach od 8.00 do 15.00 (od 01.01.2023 r. do 31.12.2025 r.),</w:t>
      </w:r>
    </w:p>
    <w:p w14:paraId="7C0FA31E" w14:textId="77777777" w:rsidR="006120C2" w:rsidRPr="006120C2" w:rsidRDefault="006120C2">
      <w:pPr>
        <w:numPr>
          <w:ilvl w:val="0"/>
          <w:numId w:val="42"/>
        </w:numPr>
        <w:tabs>
          <w:tab w:val="left" w:pos="711"/>
        </w:tabs>
        <w:spacing w:after="0" w:line="360" w:lineRule="auto"/>
        <w:ind w:left="709" w:right="20" w:hanging="283"/>
        <w:rPr>
          <w:rFonts w:ascii="Arial" w:eastAsia="Times New Roman" w:hAnsi="Arial" w:cs="Arial"/>
          <w:color w:val="000000"/>
          <w:sz w:val="24"/>
          <w:szCs w:val="24"/>
          <w:lang w:eastAsia="pl-PL"/>
        </w:rPr>
      </w:pPr>
      <w:r w:rsidRPr="006120C2">
        <w:rPr>
          <w:rFonts w:ascii="Arial" w:eastAsia="Times New Roman" w:hAnsi="Arial" w:cs="Arial"/>
          <w:color w:val="000000"/>
          <w:sz w:val="24"/>
          <w:szCs w:val="24"/>
          <w:lang w:eastAsia="pl-PL"/>
        </w:rPr>
        <w:t>w punktach do selektywnego zbierania odpadów komunalnych była usługa związaną z wydawaniem worków z przeznaczeniem na odpady zbierane selektywnie,</w:t>
      </w:r>
    </w:p>
    <w:p w14:paraId="7EF1A251" w14:textId="77777777" w:rsidR="006120C2" w:rsidRPr="006120C2" w:rsidRDefault="006120C2">
      <w:pPr>
        <w:numPr>
          <w:ilvl w:val="0"/>
          <w:numId w:val="42"/>
        </w:numPr>
        <w:tabs>
          <w:tab w:val="left" w:pos="711"/>
        </w:tabs>
        <w:spacing w:after="0" w:line="360" w:lineRule="auto"/>
        <w:ind w:left="709" w:right="20" w:hanging="283"/>
        <w:rPr>
          <w:rFonts w:ascii="Arial" w:eastAsia="Times New Roman" w:hAnsi="Arial" w:cs="Arial"/>
          <w:color w:val="000000"/>
          <w:sz w:val="24"/>
          <w:szCs w:val="24"/>
          <w:lang w:eastAsia="pl-PL"/>
        </w:rPr>
      </w:pPr>
      <w:r w:rsidRPr="006120C2">
        <w:rPr>
          <w:rFonts w:ascii="Arial" w:eastAsia="Times New Roman" w:hAnsi="Arial" w:cs="Arial"/>
          <w:color w:val="000000"/>
          <w:sz w:val="24"/>
          <w:szCs w:val="24"/>
          <w:lang w:eastAsia="pl-PL"/>
        </w:rPr>
        <w:t>w punktach do selektywnego zbierania odpadów komunalnych prowadzony był rejestr przyjmowanych odpadów z podziałem na rodzaj odpadu,</w:t>
      </w:r>
    </w:p>
    <w:p w14:paraId="16ECF756" w14:textId="77777777" w:rsidR="006120C2" w:rsidRPr="006120C2" w:rsidRDefault="006120C2">
      <w:pPr>
        <w:numPr>
          <w:ilvl w:val="0"/>
          <w:numId w:val="42"/>
        </w:numPr>
        <w:tabs>
          <w:tab w:val="left" w:pos="711"/>
        </w:tabs>
        <w:spacing w:after="0" w:line="360" w:lineRule="auto"/>
        <w:ind w:left="709" w:right="20" w:hanging="283"/>
        <w:rPr>
          <w:rFonts w:ascii="Arial" w:eastAsia="Times New Roman" w:hAnsi="Arial" w:cs="Arial"/>
          <w:color w:val="000000"/>
          <w:sz w:val="24"/>
          <w:szCs w:val="24"/>
          <w:lang w:eastAsia="pl-PL"/>
        </w:rPr>
      </w:pPr>
      <w:r w:rsidRPr="006120C2">
        <w:rPr>
          <w:rFonts w:ascii="Arial" w:eastAsia="Times New Roman" w:hAnsi="Arial" w:cs="Arial"/>
          <w:color w:val="000000"/>
          <w:sz w:val="24"/>
          <w:szCs w:val="24"/>
          <w:lang w:eastAsia="pl-PL"/>
        </w:rPr>
        <w:t>bioodpady wywożone były na bieżąco do kompostowni,</w:t>
      </w:r>
    </w:p>
    <w:p w14:paraId="1BD9661A" w14:textId="77777777" w:rsidR="006120C2" w:rsidRPr="006120C2" w:rsidRDefault="006120C2">
      <w:pPr>
        <w:numPr>
          <w:ilvl w:val="0"/>
          <w:numId w:val="42"/>
        </w:numPr>
        <w:tabs>
          <w:tab w:val="left" w:pos="711"/>
        </w:tabs>
        <w:spacing w:after="0" w:line="360" w:lineRule="auto"/>
        <w:ind w:left="709" w:right="20" w:hanging="283"/>
        <w:rPr>
          <w:rFonts w:ascii="Arial" w:eastAsia="Times New Roman" w:hAnsi="Arial" w:cs="Arial"/>
          <w:color w:val="000000"/>
          <w:sz w:val="24"/>
          <w:szCs w:val="24"/>
          <w:lang w:eastAsia="pl-PL"/>
        </w:rPr>
      </w:pPr>
      <w:r w:rsidRPr="006120C2">
        <w:rPr>
          <w:rFonts w:ascii="Arial" w:eastAsia="Times New Roman" w:hAnsi="Arial" w:cs="Arial"/>
          <w:color w:val="000000"/>
          <w:sz w:val="24"/>
          <w:szCs w:val="24"/>
          <w:lang w:eastAsia="pl-PL"/>
        </w:rPr>
        <w:t>w punktach do selektywnego zbierania odpadów komunalnych była ścisła ewidencja odpadów.</w:t>
      </w:r>
    </w:p>
    <w:p w14:paraId="7E2EAE56" w14:textId="43BBAC87" w:rsidR="006120C2" w:rsidRPr="006120C2" w:rsidRDefault="006120C2">
      <w:pPr>
        <w:numPr>
          <w:ilvl w:val="0"/>
          <w:numId w:val="43"/>
        </w:numPr>
        <w:tabs>
          <w:tab w:val="left" w:pos="284"/>
        </w:tabs>
        <w:spacing w:after="0" w:line="360" w:lineRule="auto"/>
        <w:ind w:left="284" w:hanging="284"/>
        <w:rPr>
          <w:rFonts w:ascii="Arial" w:eastAsia="Times New Roman" w:hAnsi="Arial" w:cs="Arial"/>
          <w:color w:val="000000"/>
          <w:sz w:val="24"/>
          <w:szCs w:val="24"/>
          <w:lang w:eastAsia="pl-PL"/>
        </w:rPr>
      </w:pPr>
      <w:r w:rsidRPr="006120C2">
        <w:rPr>
          <w:rFonts w:ascii="Arial" w:eastAsia="Times New Roman" w:hAnsi="Arial" w:cs="Arial"/>
          <w:color w:val="000000"/>
          <w:sz w:val="24"/>
          <w:szCs w:val="24"/>
          <w:lang w:eastAsia="pl-PL"/>
        </w:rPr>
        <w:t xml:space="preserve"> na Wykonawcy spoczywa  obowiązek  udokumentowania  prawidłowości postępowania z odpadami oraz ilości odpadów odebranych i przekazanych do uprawnionych podmiotów. Zamawiający zastrzega sobie prawo dochodzenia od wykonawcy dokumentów lub innych dowodów uwierzytelniających ilości odpadów i</w:t>
      </w:r>
      <w:r>
        <w:rPr>
          <w:rFonts w:ascii="Arial" w:eastAsia="Times New Roman" w:hAnsi="Arial" w:cs="Arial"/>
          <w:color w:val="000000"/>
          <w:sz w:val="24"/>
          <w:szCs w:val="24"/>
          <w:lang w:eastAsia="pl-PL"/>
        </w:rPr>
        <w:t> </w:t>
      </w:r>
      <w:r w:rsidRPr="006120C2">
        <w:rPr>
          <w:rFonts w:ascii="Arial" w:eastAsia="Times New Roman" w:hAnsi="Arial" w:cs="Arial"/>
          <w:color w:val="000000"/>
          <w:sz w:val="24"/>
          <w:szCs w:val="24"/>
          <w:lang w:eastAsia="pl-PL"/>
        </w:rPr>
        <w:t>potwierdzających właściwe z nimi gospodarowanie, w tym m.in. dokumentów poświadczających legalizację wag, na których ważone są odpady, dokumentów księgowych wystawianych w toku realizacji usługi, dokumentów poświadczających, że podmioty</w:t>
      </w:r>
      <w:r w:rsidRPr="006120C2">
        <w:rPr>
          <w:rFonts w:ascii="Arial" w:eastAsia="Times New Roman" w:hAnsi="Arial" w:cs="Arial"/>
          <w:strike/>
          <w:color w:val="000000"/>
          <w:sz w:val="24"/>
          <w:szCs w:val="24"/>
          <w:lang w:eastAsia="pl-PL"/>
        </w:rPr>
        <w:t>,</w:t>
      </w:r>
      <w:r w:rsidRPr="006120C2">
        <w:rPr>
          <w:rFonts w:ascii="Arial" w:eastAsia="Times New Roman" w:hAnsi="Arial" w:cs="Arial"/>
          <w:color w:val="000000"/>
          <w:sz w:val="24"/>
          <w:szCs w:val="24"/>
          <w:lang w:eastAsia="pl-PL"/>
        </w:rPr>
        <w:t xml:space="preserve"> do których kierowane są odpady, posiadają uprawnienia wymagane właściwymi przepisami prawa;</w:t>
      </w:r>
    </w:p>
    <w:p w14:paraId="4A435B83" w14:textId="77777777" w:rsidR="006120C2" w:rsidRDefault="006120C2">
      <w:pPr>
        <w:numPr>
          <w:ilvl w:val="0"/>
          <w:numId w:val="43"/>
        </w:numPr>
        <w:tabs>
          <w:tab w:val="left" w:pos="328"/>
        </w:tabs>
        <w:spacing w:after="0" w:line="360" w:lineRule="auto"/>
        <w:ind w:left="284" w:hanging="284"/>
        <w:rPr>
          <w:rFonts w:ascii="Arial" w:eastAsia="Times New Roman" w:hAnsi="Arial" w:cs="Arial"/>
          <w:color w:val="000000"/>
          <w:sz w:val="24"/>
          <w:szCs w:val="24"/>
          <w:lang w:eastAsia="pl-PL"/>
        </w:rPr>
      </w:pPr>
      <w:r w:rsidRPr="006120C2">
        <w:rPr>
          <w:rFonts w:ascii="Arial" w:eastAsia="Times New Roman" w:hAnsi="Arial" w:cs="Arial"/>
          <w:color w:val="000000"/>
          <w:sz w:val="24"/>
          <w:szCs w:val="24"/>
          <w:lang w:eastAsia="pl-PL"/>
        </w:rPr>
        <w:t>Wykonawca ma obowiązek wyposażenia pracowników zajmujących się wywozem odpadów w odzież ochronną z widocznym logo firmy. Odzież winna być utrzymana w</w:t>
      </w:r>
      <w:r>
        <w:rPr>
          <w:rFonts w:ascii="Arial" w:eastAsia="Times New Roman" w:hAnsi="Arial" w:cs="Arial"/>
          <w:color w:val="000000"/>
          <w:sz w:val="24"/>
          <w:szCs w:val="24"/>
          <w:lang w:eastAsia="pl-PL"/>
        </w:rPr>
        <w:t> </w:t>
      </w:r>
      <w:r w:rsidRPr="006120C2">
        <w:rPr>
          <w:rFonts w:ascii="Arial" w:eastAsia="Times New Roman" w:hAnsi="Arial" w:cs="Arial"/>
          <w:color w:val="000000"/>
          <w:sz w:val="24"/>
          <w:szCs w:val="24"/>
          <w:lang w:eastAsia="pl-PL"/>
        </w:rPr>
        <w:t>należytej czystości;</w:t>
      </w:r>
    </w:p>
    <w:p w14:paraId="7C4206D2" w14:textId="77777777" w:rsidR="006120C2" w:rsidRDefault="006120C2">
      <w:pPr>
        <w:numPr>
          <w:ilvl w:val="0"/>
          <w:numId w:val="43"/>
        </w:numPr>
        <w:spacing w:after="0" w:line="360" w:lineRule="auto"/>
        <w:ind w:left="426" w:hanging="426"/>
        <w:rPr>
          <w:rFonts w:ascii="Arial" w:eastAsia="Times New Roman" w:hAnsi="Arial" w:cs="Arial"/>
          <w:color w:val="000000"/>
          <w:sz w:val="24"/>
          <w:szCs w:val="24"/>
          <w:lang w:eastAsia="pl-PL"/>
        </w:rPr>
      </w:pPr>
      <w:r w:rsidRPr="006120C2">
        <w:rPr>
          <w:rFonts w:ascii="Arial" w:eastAsia="Times New Roman" w:hAnsi="Arial" w:cs="Arial"/>
          <w:color w:val="000000"/>
          <w:sz w:val="24"/>
          <w:szCs w:val="24"/>
          <w:lang w:eastAsia="pl-PL"/>
        </w:rPr>
        <w:t>pracownicy obsługujący PSZOK-i muszą być przeszkoleni w zakresie właściwego postępowania z odpadami, oraz winni odznaczać się kulturą osobistą, umiejętnością komunikowania się w zakresie swych obowiązków oraz dbać o właściwe relacje pomiędzy wykonawcą a wytwórcami odpadów;</w:t>
      </w:r>
    </w:p>
    <w:p w14:paraId="64F29370" w14:textId="77777777" w:rsidR="006120C2" w:rsidRDefault="006120C2">
      <w:pPr>
        <w:numPr>
          <w:ilvl w:val="0"/>
          <w:numId w:val="43"/>
        </w:numPr>
        <w:spacing w:after="0" w:line="360" w:lineRule="auto"/>
        <w:ind w:left="426" w:hanging="426"/>
        <w:rPr>
          <w:rFonts w:ascii="Arial" w:eastAsia="Times New Roman" w:hAnsi="Arial" w:cs="Arial"/>
          <w:color w:val="000000"/>
          <w:sz w:val="24"/>
          <w:szCs w:val="24"/>
          <w:lang w:eastAsia="pl-PL"/>
        </w:rPr>
      </w:pPr>
      <w:r w:rsidRPr="006120C2">
        <w:rPr>
          <w:rFonts w:ascii="Arial" w:eastAsia="Times New Roman" w:hAnsi="Arial" w:cs="Arial"/>
          <w:color w:val="000000"/>
          <w:sz w:val="24"/>
          <w:szCs w:val="24"/>
          <w:lang w:eastAsia="pl-PL"/>
        </w:rPr>
        <w:t>przedmiot zamówienia należy realizować zgodnie z obowiązującymi aktami prawnymi określającymi zasady utrzymania czystości i porządku w gminach oraz zasadami postępowania z odpadami (ustawa o utrzymaniu czystości i porządku w gminach, ustawa o odpadach, ustawa o zużytym sprzęcie elektrycznym i elektronicznym, ustawa o bateriach i akumulatorach) oraz obowiązującymi uchwałami Rady Miasta i Gminy Uzdrowiskowej Muszyna w tym zakresie;</w:t>
      </w:r>
    </w:p>
    <w:p w14:paraId="5B8D3CCA" w14:textId="471C903F" w:rsidR="006120C2" w:rsidRDefault="006120C2">
      <w:pPr>
        <w:numPr>
          <w:ilvl w:val="0"/>
          <w:numId w:val="43"/>
        </w:numPr>
        <w:spacing w:after="0" w:line="360" w:lineRule="auto"/>
        <w:ind w:left="426" w:hanging="426"/>
        <w:rPr>
          <w:rFonts w:ascii="Arial" w:eastAsia="Times New Roman" w:hAnsi="Arial" w:cs="Arial"/>
          <w:color w:val="000000"/>
          <w:sz w:val="24"/>
          <w:szCs w:val="24"/>
          <w:lang w:eastAsia="pl-PL"/>
        </w:rPr>
      </w:pPr>
      <w:r w:rsidRPr="006120C2">
        <w:rPr>
          <w:rFonts w:ascii="Arial" w:eastAsia="Times New Roman" w:hAnsi="Arial" w:cs="Arial"/>
          <w:color w:val="000000"/>
          <w:sz w:val="24"/>
          <w:szCs w:val="24"/>
          <w:lang w:eastAsia="pl-PL"/>
        </w:rPr>
        <w:t>Wykonawca wskaże osobę odpowiedzialną za realizację zadania oraz poda maila i</w:t>
      </w:r>
      <w:r>
        <w:rPr>
          <w:rFonts w:ascii="Arial" w:eastAsia="Times New Roman" w:hAnsi="Arial" w:cs="Arial"/>
          <w:color w:val="000000"/>
          <w:sz w:val="24"/>
          <w:szCs w:val="24"/>
          <w:lang w:eastAsia="pl-PL"/>
        </w:rPr>
        <w:t> </w:t>
      </w:r>
      <w:r w:rsidRPr="006120C2">
        <w:rPr>
          <w:rFonts w:ascii="Arial" w:eastAsia="Times New Roman" w:hAnsi="Arial" w:cs="Arial"/>
          <w:color w:val="000000"/>
          <w:sz w:val="24"/>
          <w:szCs w:val="24"/>
          <w:lang w:eastAsia="pl-PL"/>
        </w:rPr>
        <w:t>nr telefonu do kontaktu do tej osoby, w terminie 7 dni po podpisaniu umowy.</w:t>
      </w:r>
    </w:p>
    <w:p w14:paraId="2DD68992" w14:textId="679094F5" w:rsidR="006120C2" w:rsidRPr="006120C2" w:rsidRDefault="006120C2" w:rsidP="006120C2">
      <w:pPr>
        <w:spacing w:after="0" w:line="360" w:lineRule="auto"/>
        <w:ind w:left="426"/>
        <w:rPr>
          <w:rFonts w:ascii="Arial" w:eastAsia="Times New Roman" w:hAnsi="Arial" w:cs="Arial"/>
          <w:color w:val="000000"/>
          <w:sz w:val="24"/>
          <w:szCs w:val="24"/>
          <w:lang w:eastAsia="pl-PL"/>
        </w:rPr>
      </w:pPr>
      <w:r>
        <w:rPr>
          <w:rFonts w:ascii="Arial" w:eastAsia="Times New Roman" w:hAnsi="Arial" w:cs="Arial"/>
          <w:color w:val="000000"/>
          <w:sz w:val="24"/>
          <w:szCs w:val="24"/>
          <w:lang w:eastAsia="pl-PL"/>
        </w:rPr>
        <w:br w:type="column"/>
      </w:r>
    </w:p>
    <w:p w14:paraId="48ABF9BA" w14:textId="77777777" w:rsidR="006120C2" w:rsidRPr="006120C2" w:rsidRDefault="006120C2" w:rsidP="006120C2">
      <w:pPr>
        <w:widowControl w:val="0"/>
        <w:tabs>
          <w:tab w:val="left" w:pos="426"/>
        </w:tabs>
        <w:spacing w:after="0" w:line="360" w:lineRule="auto"/>
        <w:rPr>
          <w:rFonts w:ascii="Arial" w:eastAsia="Times New Roman" w:hAnsi="Arial" w:cs="Arial"/>
          <w:b/>
          <w:color w:val="000000"/>
          <w:sz w:val="24"/>
          <w:szCs w:val="24"/>
          <w:lang w:eastAsia="pl-PL"/>
        </w:rPr>
      </w:pPr>
      <w:r w:rsidRPr="006120C2">
        <w:rPr>
          <w:rFonts w:ascii="Arial" w:eastAsia="Times New Roman" w:hAnsi="Arial" w:cs="Arial"/>
          <w:b/>
          <w:color w:val="000000"/>
          <w:sz w:val="24"/>
          <w:szCs w:val="24"/>
          <w:lang w:eastAsia="pl-PL"/>
        </w:rPr>
        <w:t>Warunki rozliczenia przedmiotu zamówienia</w:t>
      </w:r>
    </w:p>
    <w:p w14:paraId="08982C2B" w14:textId="77777777" w:rsidR="006120C2" w:rsidRPr="006120C2" w:rsidRDefault="006120C2">
      <w:pPr>
        <w:numPr>
          <w:ilvl w:val="0"/>
          <w:numId w:val="44"/>
        </w:numPr>
        <w:tabs>
          <w:tab w:val="left" w:pos="568"/>
        </w:tabs>
        <w:spacing w:after="0" w:line="360" w:lineRule="auto"/>
        <w:rPr>
          <w:rFonts w:ascii="Arial" w:eastAsia="Times New Roman" w:hAnsi="Arial" w:cs="Arial"/>
          <w:color w:val="000000"/>
          <w:sz w:val="24"/>
          <w:szCs w:val="24"/>
          <w:lang w:eastAsia="pl-PL"/>
        </w:rPr>
      </w:pPr>
      <w:r w:rsidRPr="006120C2">
        <w:rPr>
          <w:rFonts w:ascii="Arial" w:eastAsia="Times New Roman" w:hAnsi="Arial" w:cs="Arial"/>
          <w:color w:val="000000"/>
          <w:sz w:val="24"/>
          <w:szCs w:val="24"/>
          <w:lang w:eastAsia="pl-PL"/>
        </w:rPr>
        <w:t>Zamawiający zapłaci wykonawcy wynagrodzenie za faktyczne ilości przyjętych odpadów od mieszkańców Miasta i Gminy Uzdrowiskowej Muszyna i przekazanie ich do zagospodarowania do odpowiednich instalacji oraz ryczałtową stawkę za prowadzenie PSZOK;</w:t>
      </w:r>
    </w:p>
    <w:p w14:paraId="50E31329" w14:textId="77777777" w:rsidR="006120C2" w:rsidRPr="006120C2" w:rsidRDefault="006120C2">
      <w:pPr>
        <w:numPr>
          <w:ilvl w:val="0"/>
          <w:numId w:val="44"/>
        </w:numPr>
        <w:tabs>
          <w:tab w:val="left" w:pos="568"/>
        </w:tabs>
        <w:spacing w:after="0" w:line="360" w:lineRule="auto"/>
        <w:rPr>
          <w:rFonts w:ascii="Arial" w:eastAsia="Times New Roman" w:hAnsi="Arial" w:cs="Arial"/>
          <w:color w:val="000000"/>
          <w:sz w:val="24"/>
          <w:szCs w:val="24"/>
          <w:lang w:eastAsia="pl-PL"/>
        </w:rPr>
      </w:pPr>
      <w:r w:rsidRPr="006120C2">
        <w:rPr>
          <w:rFonts w:ascii="Arial" w:eastAsia="Times New Roman" w:hAnsi="Arial" w:cs="Arial"/>
          <w:color w:val="000000"/>
          <w:sz w:val="24"/>
          <w:szCs w:val="24"/>
          <w:lang w:eastAsia="pl-PL"/>
        </w:rPr>
        <w:t>rozliczenie będzie następować miesięcznie na podstawie cen jednostkowych za ilości poszczególnych odpadów oraz ryczałtowej ceny miesięcznego utrzymania punktów selektywnego zbierania odpadów komunalnych;</w:t>
      </w:r>
    </w:p>
    <w:p w14:paraId="3262E5CF" w14:textId="77777777" w:rsidR="006120C2" w:rsidRPr="006120C2" w:rsidRDefault="006120C2">
      <w:pPr>
        <w:numPr>
          <w:ilvl w:val="0"/>
          <w:numId w:val="44"/>
        </w:numPr>
        <w:tabs>
          <w:tab w:val="left" w:pos="548"/>
        </w:tabs>
        <w:spacing w:after="0" w:line="360" w:lineRule="auto"/>
        <w:rPr>
          <w:rFonts w:ascii="Arial" w:eastAsia="Times New Roman" w:hAnsi="Arial" w:cs="Arial"/>
          <w:color w:val="000000"/>
          <w:sz w:val="24"/>
          <w:szCs w:val="24"/>
          <w:lang w:eastAsia="pl-PL"/>
        </w:rPr>
      </w:pPr>
      <w:r w:rsidRPr="006120C2">
        <w:rPr>
          <w:rFonts w:ascii="Arial" w:eastAsia="Times New Roman" w:hAnsi="Arial" w:cs="Arial"/>
          <w:color w:val="000000"/>
          <w:sz w:val="24"/>
          <w:szCs w:val="24"/>
          <w:lang w:eastAsia="pl-PL"/>
        </w:rPr>
        <w:t>faktura powinna zawierać ilość i rodzaj odpadu oraz jego cenę jednostkową;</w:t>
      </w:r>
    </w:p>
    <w:p w14:paraId="17170ED8" w14:textId="77777777" w:rsidR="006120C2" w:rsidRPr="006120C2" w:rsidRDefault="006120C2">
      <w:pPr>
        <w:numPr>
          <w:ilvl w:val="0"/>
          <w:numId w:val="44"/>
        </w:numPr>
        <w:tabs>
          <w:tab w:val="left" w:pos="568"/>
        </w:tabs>
        <w:spacing w:after="0" w:line="360" w:lineRule="auto"/>
        <w:rPr>
          <w:rFonts w:ascii="Arial" w:eastAsia="Times New Roman" w:hAnsi="Arial" w:cs="Arial"/>
          <w:color w:val="000000"/>
          <w:sz w:val="24"/>
          <w:szCs w:val="24"/>
          <w:lang w:eastAsia="pl-PL"/>
        </w:rPr>
      </w:pPr>
      <w:r w:rsidRPr="006120C2">
        <w:rPr>
          <w:rFonts w:ascii="Arial" w:eastAsia="Times New Roman" w:hAnsi="Arial" w:cs="Arial"/>
          <w:color w:val="000000"/>
          <w:sz w:val="24"/>
          <w:szCs w:val="24"/>
          <w:lang w:eastAsia="pl-PL"/>
        </w:rPr>
        <w:t>na potwierdzenie faktycznej ilości przyjętych odpadów będą karty przekazania odpadów stanowiące załącznik do faktury;</w:t>
      </w:r>
    </w:p>
    <w:p w14:paraId="6AA1235F" w14:textId="77777777" w:rsidR="006120C2" w:rsidRPr="006120C2" w:rsidRDefault="006120C2">
      <w:pPr>
        <w:numPr>
          <w:ilvl w:val="0"/>
          <w:numId w:val="44"/>
        </w:numPr>
        <w:tabs>
          <w:tab w:val="left" w:pos="548"/>
        </w:tabs>
        <w:spacing w:after="0" w:line="360" w:lineRule="auto"/>
        <w:rPr>
          <w:rFonts w:ascii="Arial" w:eastAsia="Times New Roman" w:hAnsi="Arial" w:cs="Arial"/>
          <w:color w:val="000000"/>
          <w:sz w:val="24"/>
          <w:szCs w:val="24"/>
          <w:lang w:eastAsia="pl-PL"/>
        </w:rPr>
      </w:pPr>
      <w:r w:rsidRPr="006120C2">
        <w:rPr>
          <w:rFonts w:ascii="Arial" w:eastAsia="Times New Roman" w:hAnsi="Arial" w:cs="Arial"/>
          <w:color w:val="000000"/>
          <w:sz w:val="24"/>
          <w:szCs w:val="24"/>
          <w:lang w:eastAsia="pl-PL"/>
        </w:rPr>
        <w:t>faktury będą płatne w terminie 30 dni od daty ich wystawienia;</w:t>
      </w:r>
    </w:p>
    <w:p w14:paraId="42D6E87A" w14:textId="77777777" w:rsidR="006120C2" w:rsidRPr="006120C2" w:rsidRDefault="006120C2">
      <w:pPr>
        <w:numPr>
          <w:ilvl w:val="0"/>
          <w:numId w:val="44"/>
        </w:numPr>
        <w:tabs>
          <w:tab w:val="left" w:pos="540"/>
        </w:tabs>
        <w:spacing w:after="0" w:line="360" w:lineRule="auto"/>
        <w:rPr>
          <w:rFonts w:ascii="Arial" w:eastAsia="Times New Roman" w:hAnsi="Arial" w:cs="Arial"/>
          <w:color w:val="000000"/>
          <w:sz w:val="24"/>
          <w:szCs w:val="24"/>
          <w:lang w:eastAsia="pl-PL"/>
        </w:rPr>
      </w:pPr>
      <w:r w:rsidRPr="006120C2">
        <w:rPr>
          <w:rFonts w:ascii="Arial" w:eastAsia="Times New Roman" w:hAnsi="Arial" w:cs="Arial"/>
          <w:color w:val="000000"/>
          <w:sz w:val="24"/>
          <w:szCs w:val="24"/>
          <w:lang w:eastAsia="pl-PL"/>
        </w:rPr>
        <w:t>ceny jednostkowe odpadów uwzględniają koszty ich zagospodarowania. Koszty te ponosi Wykonawca;</w:t>
      </w:r>
    </w:p>
    <w:p w14:paraId="49A1588D" w14:textId="7BAB4DBF" w:rsidR="006120C2" w:rsidRDefault="006120C2">
      <w:pPr>
        <w:numPr>
          <w:ilvl w:val="0"/>
          <w:numId w:val="44"/>
        </w:numPr>
        <w:tabs>
          <w:tab w:val="left" w:pos="540"/>
        </w:tabs>
        <w:spacing w:after="0" w:line="360" w:lineRule="auto"/>
        <w:ind w:left="548" w:hanging="407"/>
        <w:rPr>
          <w:rFonts w:ascii="Arial" w:eastAsia="Times New Roman" w:hAnsi="Arial" w:cs="Arial"/>
          <w:color w:val="000000"/>
          <w:sz w:val="24"/>
          <w:szCs w:val="24"/>
          <w:lang w:eastAsia="pl-PL"/>
        </w:rPr>
      </w:pPr>
      <w:r w:rsidRPr="006120C2">
        <w:rPr>
          <w:rFonts w:ascii="Arial" w:eastAsia="Times New Roman" w:hAnsi="Arial" w:cs="Arial"/>
          <w:color w:val="000000"/>
          <w:sz w:val="24"/>
          <w:szCs w:val="24"/>
          <w:lang w:eastAsia="pl-PL"/>
        </w:rPr>
        <w:t>Zamawiający zastrzega sobie prawo wstrzymania wypłaty wynagrodzenia lub odmowy jego wypłaty w przypadku, gdy dokumenty przedstawione przez Wykonawcę w celu potwierdzenia ilości odpadów będą budziły uzasadnione wątpliwości, co do autentyczności danych w tych dokumentach przedstawionych w</w:t>
      </w:r>
      <w:r>
        <w:rPr>
          <w:rFonts w:ascii="Arial" w:eastAsia="Times New Roman" w:hAnsi="Arial" w:cs="Arial"/>
          <w:color w:val="000000"/>
          <w:sz w:val="24"/>
          <w:szCs w:val="24"/>
          <w:lang w:eastAsia="pl-PL"/>
        </w:rPr>
        <w:t> </w:t>
      </w:r>
      <w:r w:rsidRPr="006120C2">
        <w:rPr>
          <w:rFonts w:ascii="Arial" w:eastAsia="Times New Roman" w:hAnsi="Arial" w:cs="Arial"/>
          <w:color w:val="000000"/>
          <w:sz w:val="24"/>
          <w:szCs w:val="24"/>
          <w:lang w:eastAsia="pl-PL"/>
        </w:rPr>
        <w:t>zakresie pochodzenia odpadów, ich ilości lub prawidłowości postępowania z odpadami;</w:t>
      </w:r>
    </w:p>
    <w:p w14:paraId="75D29178" w14:textId="77777777" w:rsidR="006120C2" w:rsidRPr="006120C2" w:rsidRDefault="006120C2" w:rsidP="006120C2">
      <w:pPr>
        <w:tabs>
          <w:tab w:val="left" w:pos="540"/>
        </w:tabs>
        <w:spacing w:after="0" w:line="360" w:lineRule="auto"/>
        <w:ind w:left="548"/>
        <w:rPr>
          <w:rFonts w:ascii="Arial" w:eastAsia="Times New Roman" w:hAnsi="Arial" w:cs="Arial"/>
          <w:color w:val="000000"/>
          <w:sz w:val="24"/>
          <w:szCs w:val="24"/>
          <w:lang w:eastAsia="pl-PL"/>
        </w:rPr>
      </w:pPr>
    </w:p>
    <w:p w14:paraId="66778CA7" w14:textId="77777777" w:rsidR="006120C2" w:rsidRPr="006120C2" w:rsidRDefault="006120C2" w:rsidP="006120C2">
      <w:pPr>
        <w:widowControl w:val="0"/>
        <w:tabs>
          <w:tab w:val="left" w:pos="426"/>
        </w:tabs>
        <w:spacing w:after="0" w:line="360" w:lineRule="auto"/>
        <w:jc w:val="both"/>
        <w:rPr>
          <w:rFonts w:ascii="Arial" w:eastAsia="Times New Roman" w:hAnsi="Arial" w:cs="Arial"/>
          <w:b/>
          <w:color w:val="000000"/>
          <w:sz w:val="24"/>
          <w:szCs w:val="24"/>
          <w:lang w:eastAsia="pl-PL"/>
        </w:rPr>
      </w:pPr>
      <w:r w:rsidRPr="006120C2">
        <w:rPr>
          <w:rFonts w:ascii="Arial" w:eastAsia="Times New Roman" w:hAnsi="Arial" w:cs="Arial"/>
          <w:b/>
          <w:color w:val="000000"/>
          <w:sz w:val="24"/>
          <w:szCs w:val="24"/>
          <w:lang w:eastAsia="pl-PL"/>
        </w:rPr>
        <w:t>Informacje dodatkowe dotyczące przedmiotu zamówienia:</w:t>
      </w:r>
    </w:p>
    <w:p w14:paraId="68079823" w14:textId="77777777" w:rsidR="006120C2" w:rsidRDefault="006120C2">
      <w:pPr>
        <w:pStyle w:val="Akapitzlist"/>
        <w:numPr>
          <w:ilvl w:val="1"/>
          <w:numId w:val="45"/>
        </w:numPr>
        <w:spacing w:line="360" w:lineRule="auto"/>
        <w:ind w:left="284" w:hanging="283"/>
        <w:rPr>
          <w:rFonts w:ascii="Arial" w:eastAsia="Calibri" w:hAnsi="Arial" w:cs="Arial"/>
          <w:color w:val="000000"/>
        </w:rPr>
      </w:pPr>
      <w:r w:rsidRPr="006120C2">
        <w:rPr>
          <w:rFonts w:ascii="Arial" w:eastAsia="Calibri" w:hAnsi="Arial" w:cs="Arial"/>
          <w:color w:val="000000"/>
        </w:rPr>
        <w:t>Liczba mieszkańców zameldowanych na terenie Miasta i Gminy Uzdrowiskowej Muszyna na dzień 1 stycznia 2022 wynosi 11 529 osób.</w:t>
      </w:r>
    </w:p>
    <w:p w14:paraId="70D445A4" w14:textId="77777777" w:rsidR="006120C2" w:rsidRDefault="006120C2">
      <w:pPr>
        <w:pStyle w:val="Akapitzlist"/>
        <w:numPr>
          <w:ilvl w:val="1"/>
          <w:numId w:val="45"/>
        </w:numPr>
        <w:spacing w:line="360" w:lineRule="auto"/>
        <w:ind w:left="284" w:hanging="283"/>
        <w:rPr>
          <w:rFonts w:ascii="Arial" w:eastAsia="Calibri" w:hAnsi="Arial" w:cs="Arial"/>
          <w:color w:val="000000"/>
        </w:rPr>
      </w:pPr>
      <w:r w:rsidRPr="006120C2">
        <w:rPr>
          <w:rFonts w:ascii="Arial" w:eastAsia="Calibri" w:hAnsi="Arial" w:cs="Arial"/>
          <w:color w:val="000000"/>
        </w:rPr>
        <w:t>Ilość osób zamieszkałych na terenie MiGU Muszyna na podstawie złożonych deklaracji dotyczących gospodarowania odpadami wynosi około 8600 osób.</w:t>
      </w:r>
    </w:p>
    <w:p w14:paraId="59A51282" w14:textId="77777777" w:rsidR="006120C2" w:rsidRDefault="006120C2">
      <w:pPr>
        <w:pStyle w:val="Akapitzlist"/>
        <w:numPr>
          <w:ilvl w:val="1"/>
          <w:numId w:val="45"/>
        </w:numPr>
        <w:spacing w:line="360" w:lineRule="auto"/>
        <w:ind w:left="284" w:hanging="283"/>
        <w:rPr>
          <w:rFonts w:ascii="Arial" w:eastAsia="Calibri" w:hAnsi="Arial" w:cs="Arial"/>
          <w:color w:val="000000"/>
        </w:rPr>
      </w:pPr>
      <w:r w:rsidRPr="006120C2">
        <w:rPr>
          <w:rFonts w:ascii="Arial" w:eastAsia="Calibri" w:hAnsi="Arial" w:cs="Arial"/>
          <w:color w:val="000000"/>
        </w:rPr>
        <w:t>Powierzchnia gminy wynosi: 141 km²</w:t>
      </w:r>
    </w:p>
    <w:p w14:paraId="5BADE1E1" w14:textId="3FD0D6B6" w:rsidR="006120C2" w:rsidRDefault="006120C2">
      <w:pPr>
        <w:pStyle w:val="Akapitzlist"/>
        <w:numPr>
          <w:ilvl w:val="1"/>
          <w:numId w:val="45"/>
        </w:numPr>
        <w:spacing w:line="360" w:lineRule="auto"/>
        <w:ind w:left="284" w:hanging="283"/>
        <w:rPr>
          <w:rFonts w:ascii="Arial" w:eastAsia="Calibri" w:hAnsi="Arial" w:cs="Arial"/>
          <w:color w:val="000000"/>
        </w:rPr>
      </w:pPr>
      <w:r w:rsidRPr="006120C2">
        <w:rPr>
          <w:rFonts w:ascii="Arial" w:eastAsia="Calibri" w:hAnsi="Arial" w:cs="Arial"/>
          <w:color w:val="000000"/>
        </w:rPr>
        <w:t>obszar Gminy Muszyna podzielony jest na Miasto Muszyna i 10 sołectw: Powroźnik, Wojkowa, Jastrzębik, Złockie, Szczawnik, Andrzejówka, Milik, Żegiestów, Leluchów i</w:t>
      </w:r>
      <w:r>
        <w:rPr>
          <w:rFonts w:ascii="Arial" w:eastAsia="Calibri" w:hAnsi="Arial" w:cs="Arial"/>
          <w:color w:val="000000"/>
        </w:rPr>
        <w:t> </w:t>
      </w:r>
      <w:r w:rsidRPr="006120C2">
        <w:rPr>
          <w:rFonts w:ascii="Arial" w:eastAsia="Calibri" w:hAnsi="Arial" w:cs="Arial"/>
          <w:color w:val="000000"/>
        </w:rPr>
        <w:t>Dubne.</w:t>
      </w:r>
    </w:p>
    <w:p w14:paraId="0D1A0B09" w14:textId="77777777" w:rsidR="006120C2" w:rsidRDefault="006120C2">
      <w:pPr>
        <w:pStyle w:val="Akapitzlist"/>
        <w:numPr>
          <w:ilvl w:val="1"/>
          <w:numId w:val="45"/>
        </w:numPr>
        <w:spacing w:line="360" w:lineRule="auto"/>
        <w:ind w:left="284" w:hanging="283"/>
        <w:rPr>
          <w:rFonts w:ascii="Arial" w:eastAsia="Calibri" w:hAnsi="Arial" w:cs="Arial"/>
          <w:color w:val="000000"/>
        </w:rPr>
      </w:pPr>
      <w:r w:rsidRPr="006120C2">
        <w:rPr>
          <w:rFonts w:ascii="Arial" w:eastAsia="Calibri" w:hAnsi="Arial" w:cs="Arial"/>
          <w:color w:val="000000"/>
        </w:rPr>
        <w:t>Wykonawca jest zobowiązany do wykonywania przedmiotu umowy w sposób fachowy, nie powodujący niepotrzebnych przeszkód oraz ograniczający niedogodności dla społeczeństwa do niezbędnego minimum.</w:t>
      </w:r>
    </w:p>
    <w:p w14:paraId="79324809" w14:textId="5FF31612" w:rsidR="006120C2" w:rsidRPr="006120C2" w:rsidRDefault="006120C2">
      <w:pPr>
        <w:pStyle w:val="Akapitzlist"/>
        <w:numPr>
          <w:ilvl w:val="1"/>
          <w:numId w:val="45"/>
        </w:numPr>
        <w:spacing w:line="360" w:lineRule="auto"/>
        <w:rPr>
          <w:rFonts w:ascii="Arial" w:eastAsia="Calibri" w:hAnsi="Arial" w:cs="Arial"/>
          <w:color w:val="000000"/>
        </w:rPr>
      </w:pPr>
      <w:r w:rsidRPr="006120C2">
        <w:rPr>
          <w:rFonts w:ascii="Arial" w:eastAsia="Calibri" w:hAnsi="Arial" w:cs="Arial"/>
          <w:color w:val="000000"/>
        </w:rPr>
        <w:lastRenderedPageBreak/>
        <w:t>Wykonawca ponosi pełną odpowiedzialność wobec Zamawiającego i osób trzecich za szkody na mieniu i zdrowiu osób trzecich, powstałe podczas i w związku z</w:t>
      </w:r>
      <w:r>
        <w:rPr>
          <w:rFonts w:ascii="Arial" w:eastAsia="Calibri" w:hAnsi="Arial" w:cs="Arial"/>
          <w:color w:val="000000"/>
        </w:rPr>
        <w:t> </w:t>
      </w:r>
      <w:r w:rsidRPr="006120C2">
        <w:rPr>
          <w:rFonts w:ascii="Arial" w:eastAsia="Calibri" w:hAnsi="Arial" w:cs="Arial"/>
          <w:color w:val="000000"/>
        </w:rPr>
        <w:t>realizacją przedmiotu umowy. W przypadku wystąpienia jakichkolwiek zniszczeń, zobowiązany jest na własny koszt do usunięcia szkody bez zbędnej zwłoki.</w:t>
      </w:r>
    </w:p>
    <w:p w14:paraId="4F2857B7" w14:textId="186B1FCB" w:rsidR="00F8644F" w:rsidRDefault="00F8644F" w:rsidP="00F8644F">
      <w:pPr>
        <w:spacing w:line="360" w:lineRule="auto"/>
        <w:rPr>
          <w:rFonts w:ascii="Arial" w:hAnsi="Arial" w:cs="Arial"/>
        </w:rPr>
      </w:pPr>
    </w:p>
    <w:p w14:paraId="6B111084" w14:textId="77777777" w:rsidR="006120C2" w:rsidRPr="006120C2" w:rsidRDefault="006120C2" w:rsidP="006120C2">
      <w:pPr>
        <w:widowControl w:val="0"/>
        <w:tabs>
          <w:tab w:val="left" w:pos="0"/>
        </w:tabs>
        <w:spacing w:after="0" w:line="360" w:lineRule="auto"/>
        <w:jc w:val="both"/>
        <w:rPr>
          <w:rFonts w:ascii="Arial" w:eastAsia="Times New Roman" w:hAnsi="Arial" w:cs="Arial"/>
          <w:b/>
          <w:color w:val="000000"/>
          <w:sz w:val="24"/>
          <w:szCs w:val="24"/>
          <w:lang w:eastAsia="pl-PL"/>
        </w:rPr>
      </w:pPr>
      <w:r w:rsidRPr="006120C2">
        <w:rPr>
          <w:rFonts w:ascii="Arial" w:eastAsia="Times New Roman" w:hAnsi="Arial" w:cs="Arial"/>
          <w:b/>
          <w:color w:val="000000"/>
          <w:sz w:val="24"/>
          <w:szCs w:val="24"/>
          <w:lang w:eastAsia="pl-PL"/>
        </w:rPr>
        <w:t>Zatrudnianie osób na umowę o pracę przy wykonywaniu przedmiotu zamówienia</w:t>
      </w:r>
    </w:p>
    <w:p w14:paraId="582C43BE" w14:textId="68C98357" w:rsidR="006120C2" w:rsidRDefault="006120C2">
      <w:pPr>
        <w:pStyle w:val="Akapitzlist"/>
        <w:numPr>
          <w:ilvl w:val="1"/>
          <w:numId w:val="34"/>
        </w:numPr>
        <w:tabs>
          <w:tab w:val="left" w:pos="426"/>
        </w:tabs>
        <w:spacing w:line="360" w:lineRule="auto"/>
        <w:ind w:left="284" w:hanging="273"/>
        <w:rPr>
          <w:rFonts w:ascii="Arial" w:hAnsi="Arial" w:cs="Arial"/>
          <w:color w:val="000000"/>
        </w:rPr>
      </w:pPr>
      <w:r w:rsidRPr="006120C2">
        <w:rPr>
          <w:rFonts w:ascii="Arial" w:hAnsi="Arial" w:cs="Arial"/>
          <w:color w:val="000000"/>
        </w:rPr>
        <w:t>Wykonawca, podwykonawca, dalszy podwykonawca wykonujący czynności w</w:t>
      </w:r>
      <w:r w:rsidR="007B4169">
        <w:rPr>
          <w:rFonts w:ascii="Arial" w:hAnsi="Arial" w:cs="Arial"/>
          <w:color w:val="000000"/>
        </w:rPr>
        <w:t> </w:t>
      </w:r>
      <w:r w:rsidRPr="006120C2">
        <w:rPr>
          <w:rFonts w:ascii="Arial" w:hAnsi="Arial" w:cs="Arial"/>
          <w:color w:val="000000"/>
        </w:rPr>
        <w:t>zakresie realizacji zamówienia jest zobowiązany do zatrudnienia osób na podstawie umowy o pracę tj. osób wykonujących czynności w ramach niniejszego zamówienia, gdzie wykonanie tych czynności polega na wykonywaniu pracy w</w:t>
      </w:r>
      <w:r w:rsidR="007B4169">
        <w:rPr>
          <w:rFonts w:ascii="Arial" w:hAnsi="Arial" w:cs="Arial"/>
          <w:color w:val="000000"/>
        </w:rPr>
        <w:t> </w:t>
      </w:r>
      <w:r w:rsidRPr="006120C2">
        <w:rPr>
          <w:rFonts w:ascii="Arial" w:hAnsi="Arial" w:cs="Arial"/>
          <w:color w:val="000000"/>
        </w:rPr>
        <w:t>sposób określony w art. 22 §1 ustawy z dnia 26 czerwca 1974 r. Kodeks pracy (</w:t>
      </w:r>
      <w:proofErr w:type="spellStart"/>
      <w:r w:rsidRPr="006120C2">
        <w:rPr>
          <w:rFonts w:ascii="Arial" w:hAnsi="Arial" w:cs="Arial"/>
          <w:color w:val="000000"/>
        </w:rPr>
        <w:t>t.j</w:t>
      </w:r>
      <w:proofErr w:type="spellEnd"/>
      <w:r w:rsidRPr="006120C2">
        <w:rPr>
          <w:rFonts w:ascii="Arial" w:hAnsi="Arial" w:cs="Arial"/>
          <w:color w:val="000000"/>
        </w:rPr>
        <w:t xml:space="preserve"> Dz. U. z 202</w:t>
      </w:r>
      <w:r w:rsidR="007B4169">
        <w:rPr>
          <w:rFonts w:ascii="Arial" w:hAnsi="Arial" w:cs="Arial"/>
          <w:color w:val="000000"/>
        </w:rPr>
        <w:t>2</w:t>
      </w:r>
      <w:r w:rsidRPr="006120C2">
        <w:rPr>
          <w:rFonts w:ascii="Arial" w:hAnsi="Arial" w:cs="Arial"/>
          <w:color w:val="000000"/>
        </w:rPr>
        <w:t xml:space="preserve"> r. poz. </w:t>
      </w:r>
      <w:r w:rsidR="007B4169">
        <w:rPr>
          <w:rFonts w:ascii="Arial" w:hAnsi="Arial" w:cs="Arial"/>
          <w:color w:val="000000"/>
        </w:rPr>
        <w:t>1510</w:t>
      </w:r>
      <w:r w:rsidRPr="006120C2">
        <w:rPr>
          <w:rFonts w:ascii="Arial" w:hAnsi="Arial" w:cs="Arial"/>
          <w:color w:val="000000"/>
        </w:rPr>
        <w:t xml:space="preserve"> </w:t>
      </w:r>
      <w:r w:rsidR="007B4169">
        <w:rPr>
          <w:rFonts w:ascii="Arial" w:hAnsi="Arial" w:cs="Arial"/>
          <w:color w:val="000000"/>
        </w:rPr>
        <w:t xml:space="preserve">z </w:t>
      </w:r>
      <w:proofErr w:type="spellStart"/>
      <w:r w:rsidR="007B4169">
        <w:rPr>
          <w:rFonts w:ascii="Arial" w:hAnsi="Arial" w:cs="Arial"/>
          <w:color w:val="000000"/>
        </w:rPr>
        <w:t>późn</w:t>
      </w:r>
      <w:proofErr w:type="spellEnd"/>
      <w:r w:rsidR="007B4169">
        <w:rPr>
          <w:rFonts w:ascii="Arial" w:hAnsi="Arial" w:cs="Arial"/>
          <w:color w:val="000000"/>
        </w:rPr>
        <w:t>. zm</w:t>
      </w:r>
      <w:r w:rsidRPr="006120C2">
        <w:rPr>
          <w:rFonts w:ascii="Arial" w:hAnsi="Arial" w:cs="Arial"/>
          <w:color w:val="000000"/>
        </w:rPr>
        <w:t>.) Na Wykonawcy ciąży obowiązek zapewnienia, aby również podwykonawcy i dalsi podwykonawcy spełniali wszystkie wymogi względem osób zatrudnionych na umowę o pracę.</w:t>
      </w:r>
    </w:p>
    <w:p w14:paraId="2AF481A6" w14:textId="77777777" w:rsidR="006120C2" w:rsidRDefault="006120C2">
      <w:pPr>
        <w:pStyle w:val="Akapitzlist"/>
        <w:numPr>
          <w:ilvl w:val="1"/>
          <w:numId w:val="34"/>
        </w:numPr>
        <w:tabs>
          <w:tab w:val="left" w:pos="426"/>
        </w:tabs>
        <w:spacing w:line="360" w:lineRule="auto"/>
        <w:ind w:left="284" w:hanging="273"/>
        <w:rPr>
          <w:rFonts w:ascii="Arial" w:hAnsi="Arial" w:cs="Arial"/>
          <w:color w:val="000000"/>
        </w:rPr>
      </w:pPr>
      <w:r w:rsidRPr="006120C2">
        <w:rPr>
          <w:rFonts w:ascii="Arial" w:hAnsi="Arial" w:cs="Arial"/>
          <w:color w:val="000000"/>
        </w:rPr>
        <w:t>Wymóg zatrudniania przez Wykonawcę, podwykonawcę, dalszego podwykonawcę osób zatrudnionych na umowę o pracę dotyczy osób wykonujących usługi w zakresie wykonywania czynności przyjmowania odpadów wskazanych w opisie przedmiotu zamówienia.</w:t>
      </w:r>
    </w:p>
    <w:p w14:paraId="0538EA96" w14:textId="77777777" w:rsidR="007B4169" w:rsidRPr="007B4169" w:rsidRDefault="006120C2">
      <w:pPr>
        <w:pStyle w:val="Akapitzlist"/>
        <w:numPr>
          <w:ilvl w:val="1"/>
          <w:numId w:val="34"/>
        </w:numPr>
        <w:tabs>
          <w:tab w:val="left" w:pos="426"/>
        </w:tabs>
        <w:spacing w:line="360" w:lineRule="auto"/>
        <w:ind w:left="284" w:hanging="273"/>
        <w:rPr>
          <w:rFonts w:ascii="Arial" w:hAnsi="Arial" w:cs="Arial"/>
          <w:color w:val="000000"/>
        </w:rPr>
      </w:pPr>
      <w:r w:rsidRPr="006120C2">
        <w:rPr>
          <w:rFonts w:ascii="Arial" w:hAnsi="Arial" w:cs="Arial"/>
          <w:color w:val="000000"/>
          <w:szCs w:val="20"/>
        </w:rPr>
        <w:t>Wykonawca jest zobowiązany do spełnienia warunków dotyczących zatrudniania osób na umowę o pracę przy wykonywaniu przedmiotu zamówienia określonych szczegółowo w umowie.</w:t>
      </w:r>
    </w:p>
    <w:p w14:paraId="24B06617" w14:textId="1972FC0C" w:rsidR="007B4169" w:rsidRPr="007B4169" w:rsidRDefault="007B4169">
      <w:pPr>
        <w:pStyle w:val="Akapitzlist"/>
        <w:numPr>
          <w:ilvl w:val="1"/>
          <w:numId w:val="34"/>
        </w:numPr>
        <w:tabs>
          <w:tab w:val="left" w:pos="426"/>
        </w:tabs>
        <w:spacing w:line="360" w:lineRule="auto"/>
        <w:ind w:left="284" w:hanging="273"/>
        <w:rPr>
          <w:rFonts w:ascii="Arial" w:hAnsi="Arial" w:cs="Arial"/>
          <w:color w:val="000000"/>
        </w:rPr>
      </w:pPr>
      <w:r w:rsidRPr="007B4169">
        <w:rPr>
          <w:rFonts w:ascii="Arial" w:hAnsi="Arial" w:cs="Arial"/>
          <w:color w:val="000000"/>
        </w:rPr>
        <w:t xml:space="preserve">Stosownie do treści art. 95 ust.1 ustawy </w:t>
      </w:r>
      <w:proofErr w:type="spellStart"/>
      <w:r w:rsidRPr="007B4169">
        <w:rPr>
          <w:rFonts w:ascii="Arial" w:hAnsi="Arial" w:cs="Arial"/>
          <w:color w:val="000000"/>
        </w:rPr>
        <w:t>Pzp</w:t>
      </w:r>
      <w:proofErr w:type="spellEnd"/>
      <w:r w:rsidRPr="007B4169">
        <w:rPr>
          <w:rFonts w:ascii="Arial" w:hAnsi="Arial" w:cs="Arial"/>
          <w:color w:val="000000"/>
        </w:rPr>
        <w:t>, Zamawiający wymaga zatrudnienia 2 osób obsługujących PSZOK i sprzęt znajdujący się na terenie PSZOK w zakresie usługi wymienionej w §1 umowy, 2 osób na podstawie umowy o pracę, – jeżeli wykonanie tych czynności polega na wykonywaniu pracy w sposób określony w</w:t>
      </w:r>
      <w:r>
        <w:rPr>
          <w:rFonts w:ascii="Arial" w:hAnsi="Arial" w:cs="Arial"/>
          <w:color w:val="000000"/>
        </w:rPr>
        <w:t> </w:t>
      </w:r>
      <w:r w:rsidRPr="007B4169">
        <w:rPr>
          <w:rFonts w:ascii="Arial" w:hAnsi="Arial" w:cs="Arial"/>
          <w:color w:val="000000"/>
        </w:rPr>
        <w:t xml:space="preserve">art.22 §1 ustawy z dnia 26 czerwca 1974 r. – Kodeks pracy (Dz. U. z 2022 r. poz.1510 z </w:t>
      </w:r>
      <w:proofErr w:type="spellStart"/>
      <w:r w:rsidRPr="007B4169">
        <w:rPr>
          <w:rFonts w:ascii="Arial" w:hAnsi="Arial" w:cs="Arial"/>
          <w:color w:val="000000"/>
        </w:rPr>
        <w:t>późn</w:t>
      </w:r>
      <w:proofErr w:type="spellEnd"/>
      <w:r w:rsidRPr="007B4169">
        <w:rPr>
          <w:rFonts w:ascii="Arial" w:hAnsi="Arial" w:cs="Arial"/>
          <w:color w:val="000000"/>
        </w:rPr>
        <w:t xml:space="preserve">. zm.) przez cały okres wykonywania tych czynności. </w:t>
      </w:r>
    </w:p>
    <w:p w14:paraId="27B27B9A" w14:textId="77777777" w:rsidR="006120C2" w:rsidRPr="00F8644F" w:rsidRDefault="006120C2" w:rsidP="00F8644F">
      <w:pPr>
        <w:spacing w:line="360" w:lineRule="auto"/>
        <w:rPr>
          <w:rFonts w:ascii="Arial" w:hAnsi="Arial" w:cs="Arial"/>
        </w:rPr>
      </w:pPr>
    </w:p>
    <w:p w14:paraId="37718043" w14:textId="24B6FF0C" w:rsidR="00634A6C" w:rsidRPr="00A060B5" w:rsidRDefault="00634A6C" w:rsidP="00015F3E">
      <w:pPr>
        <w:pStyle w:val="Akapitzlist"/>
        <w:numPr>
          <w:ilvl w:val="1"/>
          <w:numId w:val="7"/>
        </w:numPr>
        <w:spacing w:line="360" w:lineRule="auto"/>
        <w:rPr>
          <w:rFonts w:ascii="Arial" w:hAnsi="Arial" w:cs="Arial"/>
        </w:rPr>
      </w:pPr>
      <w:r w:rsidRPr="00A060B5">
        <w:rPr>
          <w:rFonts w:ascii="Arial" w:hAnsi="Arial" w:cs="Arial"/>
        </w:rPr>
        <w:t xml:space="preserve">Wspólny Słownik Zamówień: </w:t>
      </w:r>
    </w:p>
    <w:p w14:paraId="3EE307FD" w14:textId="54D9B959" w:rsidR="00133841" w:rsidRPr="00A060B5" w:rsidRDefault="00FE586B" w:rsidP="009D567F">
      <w:pPr>
        <w:spacing w:after="0" w:line="360" w:lineRule="auto"/>
        <w:rPr>
          <w:rFonts w:ascii="Arial" w:eastAsia="Arial" w:hAnsi="Arial" w:cs="Arial"/>
          <w:sz w:val="24"/>
          <w:szCs w:val="24"/>
          <w:lang w:eastAsia="pl-PL"/>
        </w:rPr>
      </w:pPr>
      <w:r w:rsidRPr="00A060B5">
        <w:rPr>
          <w:rFonts w:ascii="Arial" w:eastAsia="Arial" w:hAnsi="Arial" w:cs="Arial"/>
          <w:sz w:val="24"/>
          <w:szCs w:val="24"/>
          <w:lang w:eastAsia="pl-PL"/>
        </w:rPr>
        <w:t xml:space="preserve">Główny kod CPV: </w:t>
      </w:r>
    </w:p>
    <w:p w14:paraId="449D7FBA" w14:textId="77777777" w:rsidR="00F8644F" w:rsidRPr="00F8644F" w:rsidRDefault="00F8644F" w:rsidP="00F8644F">
      <w:pPr>
        <w:widowControl w:val="0"/>
        <w:spacing w:after="0" w:line="360" w:lineRule="auto"/>
        <w:jc w:val="both"/>
        <w:rPr>
          <w:rFonts w:ascii="Arial" w:eastAsia="Times New Roman" w:hAnsi="Arial" w:cs="Arial"/>
          <w:color w:val="000000"/>
          <w:sz w:val="24"/>
          <w:szCs w:val="24"/>
          <w:lang w:eastAsia="pl-PL"/>
        </w:rPr>
      </w:pPr>
      <w:r w:rsidRPr="00F8644F">
        <w:rPr>
          <w:rFonts w:ascii="Arial" w:eastAsia="Times New Roman" w:hAnsi="Arial" w:cs="Arial"/>
          <w:color w:val="000000"/>
          <w:sz w:val="24"/>
          <w:szCs w:val="24"/>
          <w:lang w:eastAsia="pl-PL"/>
        </w:rPr>
        <w:t>CPV: 90500000-2</w:t>
      </w:r>
      <w:r w:rsidRPr="00F8644F">
        <w:rPr>
          <w:rFonts w:ascii="Arial" w:eastAsia="Times New Roman" w:hAnsi="Arial" w:cs="Arial"/>
          <w:color w:val="000000"/>
          <w:sz w:val="24"/>
          <w:szCs w:val="24"/>
          <w:lang w:eastAsia="pl-PL"/>
        </w:rPr>
        <w:tab/>
        <w:t xml:space="preserve"> Usługi związane z odpadami</w:t>
      </w:r>
    </w:p>
    <w:p w14:paraId="6939D763" w14:textId="77777777" w:rsidR="00F8644F" w:rsidRPr="00F8644F" w:rsidRDefault="00F8644F" w:rsidP="00F8644F">
      <w:pPr>
        <w:widowControl w:val="0"/>
        <w:spacing w:after="0" w:line="360" w:lineRule="auto"/>
        <w:jc w:val="both"/>
        <w:rPr>
          <w:rFonts w:ascii="Arial" w:eastAsia="Times New Roman" w:hAnsi="Arial" w:cs="Arial"/>
          <w:color w:val="000000"/>
          <w:sz w:val="24"/>
          <w:szCs w:val="24"/>
          <w:lang w:eastAsia="pl-PL"/>
        </w:rPr>
      </w:pPr>
      <w:r w:rsidRPr="00F8644F">
        <w:rPr>
          <w:rFonts w:ascii="Arial" w:eastAsia="Times New Roman" w:hAnsi="Arial" w:cs="Arial"/>
          <w:color w:val="000000"/>
          <w:sz w:val="24"/>
          <w:szCs w:val="24"/>
          <w:lang w:eastAsia="pl-PL"/>
        </w:rPr>
        <w:t>CPV: 90511200-4</w:t>
      </w:r>
      <w:r w:rsidRPr="00F8644F">
        <w:rPr>
          <w:rFonts w:ascii="Arial" w:eastAsia="Times New Roman" w:hAnsi="Arial" w:cs="Arial"/>
          <w:color w:val="000000"/>
          <w:sz w:val="24"/>
          <w:szCs w:val="24"/>
          <w:lang w:eastAsia="pl-PL"/>
        </w:rPr>
        <w:tab/>
        <w:t xml:space="preserve"> Usługi gromadzenia odpadów</w:t>
      </w:r>
    </w:p>
    <w:p w14:paraId="6B08E27B" w14:textId="77777777" w:rsidR="00F8644F" w:rsidRPr="00F8644F" w:rsidRDefault="00F8644F" w:rsidP="00F8644F">
      <w:pPr>
        <w:widowControl w:val="0"/>
        <w:spacing w:after="0" w:line="360" w:lineRule="auto"/>
        <w:jc w:val="both"/>
        <w:rPr>
          <w:rFonts w:ascii="Arial" w:eastAsia="Times New Roman" w:hAnsi="Arial" w:cs="Arial"/>
          <w:color w:val="000000"/>
          <w:sz w:val="24"/>
          <w:szCs w:val="24"/>
          <w:lang w:eastAsia="pl-PL"/>
        </w:rPr>
      </w:pPr>
      <w:r w:rsidRPr="00F8644F">
        <w:rPr>
          <w:rFonts w:ascii="Arial" w:eastAsia="Times New Roman" w:hAnsi="Arial" w:cs="Arial"/>
          <w:color w:val="000000"/>
          <w:sz w:val="24"/>
          <w:szCs w:val="24"/>
          <w:lang w:eastAsia="pl-PL"/>
        </w:rPr>
        <w:t>CPV: 90512000-9 Usługi transportu odpadów pochodzących z gospodarstw domowych</w:t>
      </w:r>
    </w:p>
    <w:p w14:paraId="4EE569A4" w14:textId="77777777" w:rsidR="00F8644F" w:rsidRPr="00F8644F" w:rsidRDefault="00F8644F" w:rsidP="00F8644F">
      <w:pPr>
        <w:widowControl w:val="0"/>
        <w:spacing w:after="0" w:line="360" w:lineRule="auto"/>
        <w:jc w:val="both"/>
        <w:rPr>
          <w:rFonts w:ascii="Arial" w:eastAsia="Times New Roman" w:hAnsi="Arial" w:cs="Arial"/>
          <w:color w:val="000000"/>
          <w:sz w:val="24"/>
          <w:szCs w:val="24"/>
          <w:lang w:eastAsia="pl-PL"/>
        </w:rPr>
      </w:pPr>
      <w:r w:rsidRPr="00F8644F">
        <w:rPr>
          <w:rFonts w:ascii="Arial" w:eastAsia="Times New Roman" w:hAnsi="Arial" w:cs="Arial"/>
          <w:color w:val="000000"/>
          <w:sz w:val="24"/>
          <w:szCs w:val="24"/>
          <w:lang w:eastAsia="pl-PL"/>
        </w:rPr>
        <w:lastRenderedPageBreak/>
        <w:t>CPV: 63122000-0</w:t>
      </w:r>
      <w:r w:rsidRPr="00F8644F">
        <w:rPr>
          <w:rFonts w:ascii="Arial" w:eastAsia="Times New Roman" w:hAnsi="Arial" w:cs="Arial"/>
          <w:color w:val="000000"/>
          <w:sz w:val="24"/>
          <w:szCs w:val="24"/>
          <w:lang w:eastAsia="pl-PL"/>
        </w:rPr>
        <w:tab/>
        <w:t>Usługi składowania i magazynowania</w:t>
      </w:r>
    </w:p>
    <w:p w14:paraId="62773779" w14:textId="77777777" w:rsidR="00B0244C" w:rsidRPr="00A060B5" w:rsidRDefault="00B0244C" w:rsidP="009D567F">
      <w:pPr>
        <w:spacing w:after="0" w:line="360" w:lineRule="auto"/>
        <w:rPr>
          <w:rFonts w:ascii="Arial" w:eastAsia="Arial" w:hAnsi="Arial" w:cs="Arial"/>
          <w:sz w:val="24"/>
          <w:szCs w:val="24"/>
          <w:lang w:eastAsia="pl-PL"/>
        </w:rPr>
      </w:pPr>
    </w:p>
    <w:p w14:paraId="56D95793" w14:textId="066FD84B" w:rsidR="00634A6C" w:rsidRPr="00A060B5" w:rsidRDefault="00850836" w:rsidP="00015F3E">
      <w:pPr>
        <w:pStyle w:val="Akapitzlist"/>
        <w:numPr>
          <w:ilvl w:val="1"/>
          <w:numId w:val="7"/>
        </w:numPr>
        <w:spacing w:line="360" w:lineRule="auto"/>
        <w:rPr>
          <w:rFonts w:ascii="Arial" w:hAnsi="Arial" w:cs="Arial"/>
        </w:rPr>
      </w:pPr>
      <w:r>
        <w:rPr>
          <w:rFonts w:ascii="Arial" w:hAnsi="Arial" w:cs="Arial"/>
        </w:rPr>
        <w:t xml:space="preserve"> </w:t>
      </w:r>
      <w:r w:rsidR="00634A6C" w:rsidRPr="00A060B5">
        <w:rPr>
          <w:rFonts w:ascii="Arial" w:hAnsi="Arial" w:cs="Arial"/>
        </w:rPr>
        <w:t>Podwykonawstwo:</w:t>
      </w:r>
    </w:p>
    <w:p w14:paraId="62D9177D" w14:textId="3D6700A9" w:rsidR="007B4169" w:rsidRPr="007B4169" w:rsidRDefault="007B4169">
      <w:pPr>
        <w:pStyle w:val="Akapitzlist"/>
        <w:numPr>
          <w:ilvl w:val="6"/>
          <w:numId w:val="43"/>
        </w:numPr>
        <w:autoSpaceDE w:val="0"/>
        <w:autoSpaceDN w:val="0"/>
        <w:adjustRightInd w:val="0"/>
        <w:spacing w:line="360" w:lineRule="auto"/>
        <w:ind w:left="426"/>
        <w:rPr>
          <w:rFonts w:ascii="Arial" w:hAnsi="Arial" w:cs="Arial"/>
        </w:rPr>
      </w:pPr>
      <w:r w:rsidRPr="007B4169">
        <w:rPr>
          <w:rFonts w:ascii="Arial" w:hAnsi="Arial" w:cs="Arial"/>
        </w:rPr>
        <w:t xml:space="preserve">Zamawiający nie zastrzega obowiązku osobistego wykonania przez wykonawcę kluczowych części zamówienia. </w:t>
      </w:r>
    </w:p>
    <w:p w14:paraId="374F77D8" w14:textId="77777777" w:rsidR="007B4169" w:rsidRDefault="007B4169">
      <w:pPr>
        <w:pStyle w:val="Akapitzlist"/>
        <w:numPr>
          <w:ilvl w:val="6"/>
          <w:numId w:val="43"/>
        </w:numPr>
        <w:autoSpaceDE w:val="0"/>
        <w:autoSpaceDN w:val="0"/>
        <w:adjustRightInd w:val="0"/>
        <w:spacing w:line="360" w:lineRule="auto"/>
        <w:ind w:left="426"/>
        <w:rPr>
          <w:rFonts w:ascii="Arial" w:hAnsi="Arial" w:cs="Arial"/>
        </w:rPr>
      </w:pPr>
      <w:r w:rsidRPr="007B4169">
        <w:rPr>
          <w:rFonts w:ascii="Arial" w:hAnsi="Arial" w:cs="Arial"/>
        </w:rPr>
        <w:t xml:space="preserve">W przypadku udziału podwykonawców przy realizacji zamówienia, Zamawiający wymaga wskazania w ofercie części zamówienia, których wykonanie wykonawca zamierza powierzyć podwykonawcom i podania firm (nazw) podwykonawców, o ile są już znane. </w:t>
      </w:r>
    </w:p>
    <w:p w14:paraId="2CBB6ADD" w14:textId="77777777" w:rsidR="007B4169" w:rsidRDefault="007B4169">
      <w:pPr>
        <w:pStyle w:val="Akapitzlist"/>
        <w:numPr>
          <w:ilvl w:val="6"/>
          <w:numId w:val="43"/>
        </w:numPr>
        <w:autoSpaceDE w:val="0"/>
        <w:autoSpaceDN w:val="0"/>
        <w:adjustRightInd w:val="0"/>
        <w:spacing w:line="360" w:lineRule="auto"/>
        <w:ind w:left="426"/>
        <w:rPr>
          <w:rFonts w:ascii="Arial" w:hAnsi="Arial" w:cs="Arial"/>
        </w:rPr>
      </w:pPr>
      <w:r w:rsidRPr="007B4169">
        <w:rPr>
          <w:rFonts w:ascii="Arial" w:hAnsi="Arial" w:cs="Arial"/>
        </w:rPr>
        <w:t>Zamawiający żąda, aby przed przystąpieniem do wykonania zamówienia wykonawca podał nazwy, dane kontaktowe oraz przedstawicieli, podwykonawców zaangażowanych w realizację zamówienia jeżeli są już znani. Wykonawca ma obowiązek zawiadomić zamawiającego o wszelkich zmianach w odniesieniu do informacji, o których mowa w zdaniu pierwszym, w trakcie realizacji zamówienia, a</w:t>
      </w:r>
      <w:r>
        <w:rPr>
          <w:rFonts w:ascii="Arial" w:hAnsi="Arial" w:cs="Arial"/>
        </w:rPr>
        <w:t> </w:t>
      </w:r>
      <w:r w:rsidRPr="007B4169">
        <w:rPr>
          <w:rFonts w:ascii="Arial" w:hAnsi="Arial" w:cs="Arial"/>
        </w:rPr>
        <w:t xml:space="preserve">także przekazać wymagane informacje na temat nowych podwykonawców, którym w późniejszym okresie zamierza powierzyć realizację usług. </w:t>
      </w:r>
    </w:p>
    <w:p w14:paraId="6A744419" w14:textId="77777777" w:rsidR="007B4169" w:rsidRDefault="007B4169">
      <w:pPr>
        <w:pStyle w:val="Akapitzlist"/>
        <w:numPr>
          <w:ilvl w:val="6"/>
          <w:numId w:val="43"/>
        </w:numPr>
        <w:autoSpaceDE w:val="0"/>
        <w:autoSpaceDN w:val="0"/>
        <w:adjustRightInd w:val="0"/>
        <w:spacing w:line="360" w:lineRule="auto"/>
        <w:ind w:left="426"/>
        <w:rPr>
          <w:rFonts w:ascii="Arial" w:hAnsi="Arial" w:cs="Arial"/>
        </w:rPr>
      </w:pPr>
      <w:r w:rsidRPr="007B4169">
        <w:rPr>
          <w:rFonts w:ascii="Arial" w:hAnsi="Arial" w:cs="Arial"/>
        </w:rPr>
        <w:t xml:space="preserve"> Zamawiający wymaga, aby wykonawca wykazał brak istnienia podstaw wykluczenia z  udziału w postępowaniu, o których mowa w art. 108 ust. 1 ustawy </w:t>
      </w:r>
      <w:proofErr w:type="spellStart"/>
      <w:r w:rsidRPr="007B4169">
        <w:rPr>
          <w:rFonts w:ascii="Arial" w:hAnsi="Arial" w:cs="Arial"/>
        </w:rPr>
        <w:t>Pzp</w:t>
      </w:r>
      <w:proofErr w:type="spellEnd"/>
      <w:r w:rsidRPr="007B4169">
        <w:rPr>
          <w:rFonts w:ascii="Arial" w:hAnsi="Arial" w:cs="Arial"/>
        </w:rPr>
        <w:t xml:space="preserve"> wobec podwykonawców, którym zamierza powierzyć wykonanie części zamówienia na etapie realizacji zamówienia. W tym celu wykonawca zobowiązany jest złożyć oświadczenie o braku podstaw do wykluczenia dotyczące tego podwykonawcy. </w:t>
      </w:r>
    </w:p>
    <w:p w14:paraId="7C5A31E9" w14:textId="77777777" w:rsidR="007B4169" w:rsidRDefault="007B4169">
      <w:pPr>
        <w:pStyle w:val="Akapitzlist"/>
        <w:numPr>
          <w:ilvl w:val="6"/>
          <w:numId w:val="43"/>
        </w:numPr>
        <w:autoSpaceDE w:val="0"/>
        <w:autoSpaceDN w:val="0"/>
        <w:adjustRightInd w:val="0"/>
        <w:spacing w:line="360" w:lineRule="auto"/>
        <w:ind w:left="426"/>
        <w:rPr>
          <w:rFonts w:ascii="Arial" w:hAnsi="Arial" w:cs="Arial"/>
        </w:rPr>
      </w:pPr>
      <w:r w:rsidRPr="007B4169">
        <w:rPr>
          <w:rFonts w:ascii="Arial" w:hAnsi="Arial" w:cs="Arial"/>
        </w:rPr>
        <w:t xml:space="preserve">W przypadku, w którym wobec podwykonawcy zachodzą podstawy wykluczenia, Zamawiający będzie wymagać, aby wykonawca w terminie określonym przez Zamawiającego zastąpił tego podwykonawcę pod rygorem niedopuszczenia podwykonawcy do realizacji części zamówienia. </w:t>
      </w:r>
    </w:p>
    <w:p w14:paraId="4601C56D" w14:textId="6A123950" w:rsidR="007B4169" w:rsidRDefault="007B4169">
      <w:pPr>
        <w:pStyle w:val="Akapitzlist"/>
        <w:numPr>
          <w:ilvl w:val="6"/>
          <w:numId w:val="43"/>
        </w:numPr>
        <w:autoSpaceDE w:val="0"/>
        <w:autoSpaceDN w:val="0"/>
        <w:adjustRightInd w:val="0"/>
        <w:spacing w:line="360" w:lineRule="auto"/>
        <w:ind w:left="426"/>
        <w:rPr>
          <w:rFonts w:ascii="Arial" w:hAnsi="Arial" w:cs="Arial"/>
        </w:rPr>
      </w:pPr>
      <w:r w:rsidRPr="007B4169">
        <w:rPr>
          <w:rFonts w:ascii="Arial" w:hAnsi="Arial" w:cs="Arial"/>
        </w:rPr>
        <w:t>Jeżeli zmiana albo rezygnacja z podwykonawcy dotyczy podmiotu, na którego zasoby wykonawca powoływał się w celu wykazania spełniania warunków udziału w</w:t>
      </w:r>
      <w:r>
        <w:rPr>
          <w:rFonts w:ascii="Arial" w:hAnsi="Arial" w:cs="Arial"/>
        </w:rPr>
        <w:t> </w:t>
      </w:r>
      <w:r w:rsidRPr="007B4169">
        <w:rPr>
          <w:rFonts w:ascii="Arial" w:hAnsi="Arial" w:cs="Arial"/>
        </w:rPr>
        <w:t>postępowaniu, wykonawca jest obowiązany wykazać Zamawiającemu, że proponowany inny podwykonawca lub wykonawca samodzielnie spełnia je w</w:t>
      </w:r>
      <w:r w:rsidR="009C04D1">
        <w:rPr>
          <w:rFonts w:ascii="Arial" w:hAnsi="Arial" w:cs="Arial"/>
        </w:rPr>
        <w:t> </w:t>
      </w:r>
      <w:r w:rsidRPr="007B4169">
        <w:rPr>
          <w:rFonts w:ascii="Arial" w:hAnsi="Arial" w:cs="Arial"/>
        </w:rPr>
        <w:t xml:space="preserve">stopniu nie mniejszym niż podwykonawca, na którego zasoby wykonawca powoływał się w trakcie postępowania o udzielenie zamówienia. </w:t>
      </w:r>
    </w:p>
    <w:p w14:paraId="705C727B" w14:textId="072BAE62" w:rsidR="007B4169" w:rsidRPr="007B4169" w:rsidRDefault="007B4169">
      <w:pPr>
        <w:pStyle w:val="Akapitzlist"/>
        <w:numPr>
          <w:ilvl w:val="6"/>
          <w:numId w:val="43"/>
        </w:numPr>
        <w:autoSpaceDE w:val="0"/>
        <w:autoSpaceDN w:val="0"/>
        <w:adjustRightInd w:val="0"/>
        <w:spacing w:line="360" w:lineRule="auto"/>
        <w:ind w:left="426"/>
        <w:rPr>
          <w:rFonts w:ascii="Arial" w:hAnsi="Arial" w:cs="Arial"/>
        </w:rPr>
      </w:pPr>
      <w:r w:rsidRPr="007B4169">
        <w:rPr>
          <w:rFonts w:ascii="Arial" w:hAnsi="Arial" w:cs="Arial"/>
        </w:rPr>
        <w:t>Postanowienia pkt 4 i</w:t>
      </w:r>
      <w:r>
        <w:rPr>
          <w:rFonts w:ascii="Arial" w:hAnsi="Arial" w:cs="Arial"/>
        </w:rPr>
        <w:t xml:space="preserve"> </w:t>
      </w:r>
      <w:r w:rsidRPr="007B4169">
        <w:rPr>
          <w:rFonts w:ascii="Arial" w:hAnsi="Arial" w:cs="Arial"/>
        </w:rPr>
        <w:t>5 stosuje się również wobec dalszych podwykonawców.</w:t>
      </w:r>
    </w:p>
    <w:p w14:paraId="036D8D97" w14:textId="5EA8E865" w:rsidR="00443238" w:rsidRPr="00A060B5" w:rsidRDefault="00443238" w:rsidP="009D567F">
      <w:pPr>
        <w:autoSpaceDE w:val="0"/>
        <w:autoSpaceDN w:val="0"/>
        <w:adjustRightInd w:val="0"/>
        <w:spacing w:line="360" w:lineRule="auto"/>
        <w:rPr>
          <w:rFonts w:ascii="Arial" w:hAnsi="Arial" w:cs="Arial"/>
          <w:sz w:val="24"/>
          <w:szCs w:val="24"/>
        </w:rPr>
      </w:pPr>
    </w:p>
    <w:p w14:paraId="09992A18" w14:textId="5A5AC9BD" w:rsidR="00634A6C" w:rsidRPr="00A060B5" w:rsidRDefault="00634A6C" w:rsidP="009D567F">
      <w:pPr>
        <w:pStyle w:val="Nagwek2"/>
        <w:spacing w:before="0" w:line="360" w:lineRule="auto"/>
        <w:rPr>
          <w:rFonts w:ascii="Arial" w:hAnsi="Arial" w:cs="Arial"/>
          <w:color w:val="auto"/>
          <w:sz w:val="24"/>
          <w:szCs w:val="24"/>
        </w:rPr>
      </w:pPr>
      <w:bookmarkStart w:id="6" w:name="_Toc85447087"/>
      <w:r w:rsidRPr="00A060B5">
        <w:rPr>
          <w:rFonts w:ascii="Arial" w:hAnsi="Arial" w:cs="Arial"/>
          <w:color w:val="auto"/>
          <w:sz w:val="24"/>
          <w:szCs w:val="24"/>
        </w:rPr>
        <w:lastRenderedPageBreak/>
        <w:t>4. Termin wykonania przedmiotu zamówienia</w:t>
      </w:r>
      <w:bookmarkEnd w:id="6"/>
      <w:r w:rsidRPr="00A060B5">
        <w:rPr>
          <w:rFonts w:ascii="Arial" w:hAnsi="Arial" w:cs="Arial"/>
          <w:color w:val="auto"/>
          <w:sz w:val="24"/>
          <w:szCs w:val="24"/>
        </w:rPr>
        <w:t xml:space="preserve"> </w:t>
      </w:r>
    </w:p>
    <w:p w14:paraId="5FAD38D9" w14:textId="1E713BE7" w:rsidR="007249AE" w:rsidRDefault="007249AE" w:rsidP="009D567F">
      <w:pPr>
        <w:pStyle w:val="Nagwek2"/>
        <w:spacing w:before="0" w:line="360" w:lineRule="auto"/>
        <w:rPr>
          <w:rFonts w:ascii="Arial" w:eastAsiaTheme="minorHAnsi" w:hAnsi="Arial" w:cs="Arial"/>
          <w:color w:val="auto"/>
          <w:sz w:val="24"/>
          <w:szCs w:val="24"/>
        </w:rPr>
      </w:pPr>
      <w:bookmarkStart w:id="7" w:name="_Toc85447088"/>
      <w:bookmarkStart w:id="8" w:name="_Hlk84935317"/>
      <w:r w:rsidRPr="007249AE">
        <w:rPr>
          <w:rFonts w:ascii="Arial" w:eastAsiaTheme="minorHAnsi" w:hAnsi="Arial" w:cs="Arial"/>
          <w:color w:val="auto"/>
          <w:sz w:val="24"/>
          <w:szCs w:val="24"/>
        </w:rPr>
        <w:t>Wymagany termin realizacji zamówienia: od 01.01.2023 r. do 31.12.2025 r</w:t>
      </w:r>
      <w:r>
        <w:rPr>
          <w:rFonts w:ascii="Arial" w:eastAsiaTheme="minorHAnsi" w:hAnsi="Arial" w:cs="Arial"/>
          <w:color w:val="auto"/>
          <w:sz w:val="24"/>
          <w:szCs w:val="24"/>
        </w:rPr>
        <w:t xml:space="preserve"> tj. 36 miesięcy.</w:t>
      </w:r>
    </w:p>
    <w:p w14:paraId="7913C556" w14:textId="77777777" w:rsidR="007249AE" w:rsidRPr="007249AE" w:rsidRDefault="007249AE" w:rsidP="007249AE">
      <w:pPr>
        <w:rPr>
          <w:lang w:eastAsia="pl-PL"/>
        </w:rPr>
      </w:pPr>
    </w:p>
    <w:p w14:paraId="615A822D" w14:textId="638AD228" w:rsidR="00634A6C" w:rsidRPr="00A060B5" w:rsidRDefault="00634A6C" w:rsidP="009D567F">
      <w:pPr>
        <w:pStyle w:val="Nagwek2"/>
        <w:spacing w:before="0" w:line="360" w:lineRule="auto"/>
        <w:rPr>
          <w:rFonts w:ascii="Arial" w:hAnsi="Arial" w:cs="Arial"/>
          <w:color w:val="auto"/>
          <w:sz w:val="24"/>
          <w:szCs w:val="24"/>
        </w:rPr>
      </w:pPr>
      <w:r w:rsidRPr="00A060B5">
        <w:rPr>
          <w:rFonts w:ascii="Arial" w:hAnsi="Arial" w:cs="Arial"/>
          <w:color w:val="auto"/>
          <w:sz w:val="24"/>
          <w:szCs w:val="24"/>
        </w:rPr>
        <w:t xml:space="preserve">5. O udzielenie zamówienia mogą ubiegać się </w:t>
      </w:r>
      <w:r w:rsidR="00E71EDB">
        <w:rPr>
          <w:rFonts w:ascii="Arial" w:hAnsi="Arial" w:cs="Arial"/>
          <w:color w:val="auto"/>
          <w:sz w:val="24"/>
          <w:szCs w:val="24"/>
        </w:rPr>
        <w:t>W</w:t>
      </w:r>
      <w:r w:rsidRPr="00A060B5">
        <w:rPr>
          <w:rFonts w:ascii="Arial" w:hAnsi="Arial" w:cs="Arial"/>
          <w:color w:val="auto"/>
          <w:sz w:val="24"/>
          <w:szCs w:val="24"/>
        </w:rPr>
        <w:t>ykonawcy, którzy:</w:t>
      </w:r>
      <w:bookmarkEnd w:id="7"/>
    </w:p>
    <w:bookmarkEnd w:id="8"/>
    <w:p w14:paraId="5F0A1147" w14:textId="77777777" w:rsidR="00452F8A" w:rsidRPr="00A060B5" w:rsidRDefault="000953C8" w:rsidP="009D567F">
      <w:pPr>
        <w:autoSpaceDE w:val="0"/>
        <w:autoSpaceDN w:val="0"/>
        <w:adjustRightInd w:val="0"/>
        <w:spacing w:after="0" w:line="360" w:lineRule="auto"/>
        <w:rPr>
          <w:rFonts w:ascii="Arial" w:hAnsi="Arial" w:cs="Arial"/>
          <w:color w:val="000000"/>
          <w:sz w:val="24"/>
          <w:szCs w:val="24"/>
        </w:rPr>
      </w:pPr>
      <w:r w:rsidRPr="00A060B5">
        <w:rPr>
          <w:rFonts w:ascii="Arial" w:hAnsi="Arial" w:cs="Arial"/>
          <w:color w:val="000000"/>
          <w:sz w:val="24"/>
          <w:szCs w:val="24"/>
        </w:rPr>
        <w:t>5.1. Nie podlegają wykluczeniu</w:t>
      </w:r>
      <w:r w:rsidRPr="00A060B5">
        <w:rPr>
          <w:rFonts w:ascii="Arial" w:hAnsi="Arial" w:cs="Arial"/>
          <w:color w:val="000000"/>
          <w:sz w:val="24"/>
          <w:szCs w:val="24"/>
          <w:vertAlign w:val="superscript"/>
        </w:rPr>
        <w:footnoteReference w:id="1"/>
      </w:r>
      <w:r w:rsidRPr="00A060B5">
        <w:rPr>
          <w:rFonts w:ascii="Arial" w:hAnsi="Arial" w:cs="Arial"/>
          <w:color w:val="000000"/>
          <w:sz w:val="24"/>
          <w:szCs w:val="24"/>
        </w:rPr>
        <w:t xml:space="preserve"> </w:t>
      </w:r>
    </w:p>
    <w:p w14:paraId="7F5498EB" w14:textId="77777777" w:rsidR="007D0E0D" w:rsidRDefault="00452F8A" w:rsidP="009D567F">
      <w:pPr>
        <w:autoSpaceDE w:val="0"/>
        <w:autoSpaceDN w:val="0"/>
        <w:adjustRightInd w:val="0"/>
        <w:spacing w:after="0" w:line="360" w:lineRule="auto"/>
        <w:rPr>
          <w:rFonts w:ascii="Arial" w:hAnsi="Arial" w:cs="Arial"/>
          <w:color w:val="000000"/>
          <w:sz w:val="24"/>
          <w:szCs w:val="24"/>
        </w:rPr>
      </w:pPr>
      <w:r w:rsidRPr="00A060B5">
        <w:rPr>
          <w:rFonts w:ascii="Arial" w:hAnsi="Arial" w:cs="Arial"/>
          <w:color w:val="000000"/>
          <w:sz w:val="24"/>
          <w:szCs w:val="24"/>
        </w:rPr>
        <w:t xml:space="preserve">5.1.1 </w:t>
      </w:r>
      <w:r w:rsidR="000953C8" w:rsidRPr="00A060B5">
        <w:rPr>
          <w:rFonts w:ascii="Arial" w:hAnsi="Arial" w:cs="Arial"/>
          <w:color w:val="000000"/>
          <w:sz w:val="24"/>
          <w:szCs w:val="24"/>
        </w:rPr>
        <w:t xml:space="preserve">na podstawie art. 108 ust. 1 ustawy (z zastrzeżeniem art. 110 ust. 2 ustawy), </w:t>
      </w:r>
    </w:p>
    <w:p w14:paraId="20B55820" w14:textId="4C0F3AEE" w:rsidR="000953C8" w:rsidRPr="00A060B5" w:rsidRDefault="000953C8" w:rsidP="009D567F">
      <w:pPr>
        <w:autoSpaceDE w:val="0"/>
        <w:autoSpaceDN w:val="0"/>
        <w:adjustRightInd w:val="0"/>
        <w:spacing w:after="0" w:line="360" w:lineRule="auto"/>
        <w:rPr>
          <w:rFonts w:ascii="Arial" w:hAnsi="Arial" w:cs="Arial"/>
          <w:color w:val="000000"/>
          <w:sz w:val="24"/>
          <w:szCs w:val="24"/>
        </w:rPr>
      </w:pPr>
      <w:r w:rsidRPr="00A060B5">
        <w:rPr>
          <w:rFonts w:ascii="Arial" w:hAnsi="Arial" w:cs="Arial"/>
          <w:color w:val="000000"/>
          <w:sz w:val="24"/>
          <w:szCs w:val="24"/>
        </w:rPr>
        <w:t>tj.: z</w:t>
      </w:r>
      <w:r w:rsidR="00452F8A" w:rsidRPr="00A060B5">
        <w:rPr>
          <w:rFonts w:ascii="Arial" w:hAnsi="Arial" w:cs="Arial"/>
          <w:color w:val="000000"/>
          <w:sz w:val="24"/>
          <w:szCs w:val="24"/>
        </w:rPr>
        <w:t> </w:t>
      </w:r>
      <w:r w:rsidRPr="00A060B5">
        <w:rPr>
          <w:rFonts w:ascii="Arial" w:hAnsi="Arial" w:cs="Arial"/>
          <w:color w:val="000000"/>
          <w:sz w:val="24"/>
          <w:szCs w:val="24"/>
        </w:rPr>
        <w:t xml:space="preserve">postępowania o udzielenie zamówienia wyklucza się Wykonawcę: </w:t>
      </w:r>
    </w:p>
    <w:p w14:paraId="6802772C" w14:textId="77777777" w:rsidR="000953C8" w:rsidRPr="00A060B5" w:rsidRDefault="000953C8" w:rsidP="00015F3E">
      <w:pPr>
        <w:pStyle w:val="Akapitzlist"/>
        <w:numPr>
          <w:ilvl w:val="0"/>
          <w:numId w:val="9"/>
        </w:numPr>
        <w:autoSpaceDE w:val="0"/>
        <w:autoSpaceDN w:val="0"/>
        <w:adjustRightInd w:val="0"/>
        <w:spacing w:line="360" w:lineRule="auto"/>
        <w:ind w:left="426"/>
        <w:rPr>
          <w:rFonts w:ascii="Arial" w:hAnsi="Arial" w:cs="Arial"/>
          <w:color w:val="000000"/>
        </w:rPr>
      </w:pPr>
      <w:r w:rsidRPr="00A060B5">
        <w:rPr>
          <w:rFonts w:ascii="Arial" w:hAnsi="Arial" w:cs="Arial"/>
          <w:color w:val="000000"/>
        </w:rPr>
        <w:t xml:space="preserve">będącego osobą fizyczną, którego prawomocnie skazano za przestępstwo: </w:t>
      </w:r>
    </w:p>
    <w:p w14:paraId="06E64C71" w14:textId="77777777" w:rsidR="007D0E0D" w:rsidRDefault="000953C8" w:rsidP="00015F3E">
      <w:pPr>
        <w:pStyle w:val="Akapitzlist"/>
        <w:numPr>
          <w:ilvl w:val="1"/>
          <w:numId w:val="12"/>
        </w:numPr>
        <w:autoSpaceDE w:val="0"/>
        <w:autoSpaceDN w:val="0"/>
        <w:adjustRightInd w:val="0"/>
        <w:spacing w:line="360" w:lineRule="auto"/>
        <w:ind w:left="851"/>
        <w:rPr>
          <w:rFonts w:ascii="Arial" w:hAnsi="Arial" w:cs="Arial"/>
          <w:color w:val="000000"/>
        </w:rPr>
      </w:pPr>
      <w:r w:rsidRPr="00A060B5">
        <w:rPr>
          <w:rFonts w:ascii="Arial" w:hAnsi="Arial" w:cs="Arial"/>
          <w:color w:val="000000"/>
        </w:rPr>
        <w:t xml:space="preserve">udziału w zorganizowanej grupie przestępczej albo związku mającym na celu popełnienie przestępstwa lub przestępstwa skarbowego, o którym mowa </w:t>
      </w:r>
    </w:p>
    <w:p w14:paraId="41A2D1FD" w14:textId="23802A5F" w:rsidR="000953C8" w:rsidRPr="00A060B5" w:rsidRDefault="000953C8" w:rsidP="007D0E0D">
      <w:pPr>
        <w:pStyle w:val="Akapitzlist"/>
        <w:autoSpaceDE w:val="0"/>
        <w:autoSpaceDN w:val="0"/>
        <w:adjustRightInd w:val="0"/>
        <w:spacing w:line="360" w:lineRule="auto"/>
        <w:ind w:left="851"/>
        <w:rPr>
          <w:rFonts w:ascii="Arial" w:hAnsi="Arial" w:cs="Arial"/>
          <w:color w:val="000000"/>
        </w:rPr>
      </w:pPr>
      <w:r w:rsidRPr="00A060B5">
        <w:rPr>
          <w:rFonts w:ascii="Arial" w:hAnsi="Arial" w:cs="Arial"/>
          <w:color w:val="000000"/>
        </w:rPr>
        <w:t xml:space="preserve">w art. 258 Kodeksu karnego, </w:t>
      </w:r>
    </w:p>
    <w:p w14:paraId="1E5EAC2E" w14:textId="77777777" w:rsidR="000953C8" w:rsidRPr="00A060B5" w:rsidRDefault="000953C8" w:rsidP="00015F3E">
      <w:pPr>
        <w:pStyle w:val="Akapitzlist"/>
        <w:numPr>
          <w:ilvl w:val="1"/>
          <w:numId w:val="12"/>
        </w:numPr>
        <w:autoSpaceDE w:val="0"/>
        <w:autoSpaceDN w:val="0"/>
        <w:adjustRightInd w:val="0"/>
        <w:spacing w:line="360" w:lineRule="auto"/>
        <w:ind w:left="851"/>
        <w:rPr>
          <w:rFonts w:ascii="Arial" w:hAnsi="Arial" w:cs="Arial"/>
          <w:color w:val="000000"/>
        </w:rPr>
      </w:pPr>
      <w:r w:rsidRPr="00A060B5">
        <w:rPr>
          <w:rFonts w:ascii="Arial" w:hAnsi="Arial" w:cs="Arial"/>
          <w:color w:val="000000"/>
        </w:rPr>
        <w:t xml:space="preserve">handlu ludźmi, o którym mowa w art. 189a Kodeksu karnego, </w:t>
      </w:r>
    </w:p>
    <w:p w14:paraId="31002F50" w14:textId="77777777" w:rsidR="000953C8" w:rsidRPr="00A060B5" w:rsidRDefault="000953C8" w:rsidP="00015F3E">
      <w:pPr>
        <w:pStyle w:val="Akapitzlist"/>
        <w:numPr>
          <w:ilvl w:val="1"/>
          <w:numId w:val="12"/>
        </w:numPr>
        <w:autoSpaceDE w:val="0"/>
        <w:autoSpaceDN w:val="0"/>
        <w:adjustRightInd w:val="0"/>
        <w:spacing w:line="360" w:lineRule="auto"/>
        <w:ind w:left="851"/>
        <w:rPr>
          <w:rFonts w:ascii="Arial" w:hAnsi="Arial" w:cs="Arial"/>
          <w:color w:val="000000"/>
        </w:rPr>
      </w:pPr>
      <w:r w:rsidRPr="00A060B5">
        <w:rPr>
          <w:rFonts w:ascii="Arial" w:hAnsi="Arial" w:cs="Arial"/>
          <w:color w:val="000000"/>
        </w:rPr>
        <w:t xml:space="preserve">o którym mowa w art. 228-230a, art. 250a Kodeksu karnego lub w art. 46 lub art. 48 ustawy z dnia 25 czerwca 2010 r. o sporcie, </w:t>
      </w:r>
    </w:p>
    <w:p w14:paraId="6F23D84A" w14:textId="25F4ECFA" w:rsidR="000953C8" w:rsidRPr="00A060B5" w:rsidRDefault="000953C8" w:rsidP="00015F3E">
      <w:pPr>
        <w:pStyle w:val="Akapitzlist"/>
        <w:numPr>
          <w:ilvl w:val="1"/>
          <w:numId w:val="12"/>
        </w:numPr>
        <w:autoSpaceDE w:val="0"/>
        <w:autoSpaceDN w:val="0"/>
        <w:adjustRightInd w:val="0"/>
        <w:spacing w:line="360" w:lineRule="auto"/>
        <w:ind w:left="851"/>
        <w:rPr>
          <w:rFonts w:ascii="Arial" w:hAnsi="Arial" w:cs="Arial"/>
          <w:color w:val="000000"/>
        </w:rPr>
      </w:pPr>
      <w:r w:rsidRPr="00A060B5">
        <w:rPr>
          <w:rFonts w:ascii="Arial" w:hAnsi="Arial" w:cs="Arial"/>
          <w:color w:val="000000"/>
        </w:rPr>
        <w:t>finansowania przestępstwa o charakterze terrorystycznym, o którym mowa w</w:t>
      </w:r>
      <w:r w:rsidR="00E71EDB">
        <w:rPr>
          <w:rFonts w:ascii="Arial" w:hAnsi="Arial" w:cs="Arial"/>
          <w:color w:val="000000"/>
        </w:rPr>
        <w:t> </w:t>
      </w:r>
      <w:r w:rsidRPr="00A060B5">
        <w:rPr>
          <w:rFonts w:ascii="Arial" w:hAnsi="Arial" w:cs="Arial"/>
          <w:color w:val="000000"/>
        </w:rPr>
        <w:t xml:space="preserve">art. 165a Kodeksu karnego, lub przestępstwo udaremniania lub utrudniania stwierdzenia przestępnego pochodzenia pieniędzy lub ukrywania ich pochodzenia, o którym mowa w art. 299 Kodeksu karnego, </w:t>
      </w:r>
    </w:p>
    <w:p w14:paraId="4D2D92FB" w14:textId="77777777" w:rsidR="000953C8" w:rsidRPr="00A060B5" w:rsidRDefault="000953C8" w:rsidP="00015F3E">
      <w:pPr>
        <w:pStyle w:val="Akapitzlist"/>
        <w:numPr>
          <w:ilvl w:val="1"/>
          <w:numId w:val="12"/>
        </w:numPr>
        <w:autoSpaceDE w:val="0"/>
        <w:autoSpaceDN w:val="0"/>
        <w:adjustRightInd w:val="0"/>
        <w:spacing w:line="360" w:lineRule="auto"/>
        <w:ind w:left="851"/>
        <w:rPr>
          <w:rFonts w:ascii="Arial" w:hAnsi="Arial" w:cs="Arial"/>
          <w:color w:val="000000"/>
        </w:rPr>
      </w:pPr>
      <w:r w:rsidRPr="00A060B5">
        <w:rPr>
          <w:rFonts w:ascii="Arial" w:hAnsi="Arial" w:cs="Arial"/>
          <w:color w:val="000000"/>
        </w:rPr>
        <w:t xml:space="preserve">o charakterze terrorystycznym, o którym mowa w art. 115 § 20 Kodeksu karnego, lub mające na celu popełnienie tego przestępstwa, </w:t>
      </w:r>
    </w:p>
    <w:p w14:paraId="686C8A03" w14:textId="77777777" w:rsidR="000953C8" w:rsidRPr="00A060B5" w:rsidRDefault="000953C8" w:rsidP="00015F3E">
      <w:pPr>
        <w:pStyle w:val="Akapitzlist"/>
        <w:numPr>
          <w:ilvl w:val="1"/>
          <w:numId w:val="12"/>
        </w:numPr>
        <w:autoSpaceDE w:val="0"/>
        <w:autoSpaceDN w:val="0"/>
        <w:adjustRightInd w:val="0"/>
        <w:spacing w:line="360" w:lineRule="auto"/>
        <w:ind w:left="851"/>
        <w:rPr>
          <w:rFonts w:ascii="Arial" w:hAnsi="Arial" w:cs="Arial"/>
          <w:color w:val="000000"/>
        </w:rPr>
      </w:pPr>
      <w:r w:rsidRPr="00A060B5">
        <w:rPr>
          <w:rFonts w:ascii="Arial" w:hAnsi="Arial" w:cs="Arial"/>
          <w:color w:val="000000"/>
        </w:rPr>
        <w:t xml:space="preserve">powierzenia wykonywania pracy małoletniemu cudzoziemcowi, o którym mowa w art. 9 ust. 2 ustawy z dnia 15 czerwca 2012 r. o skutkach powierzania wykonywania pracy cudzoziemcom przebywającym wbrew przepisom na terytorium Rzeczypospolitej Polskiej, </w:t>
      </w:r>
    </w:p>
    <w:p w14:paraId="26F78556" w14:textId="59150538" w:rsidR="000953C8" w:rsidRPr="00A060B5" w:rsidRDefault="000953C8" w:rsidP="00015F3E">
      <w:pPr>
        <w:pStyle w:val="Akapitzlist"/>
        <w:numPr>
          <w:ilvl w:val="1"/>
          <w:numId w:val="12"/>
        </w:numPr>
        <w:autoSpaceDE w:val="0"/>
        <w:autoSpaceDN w:val="0"/>
        <w:adjustRightInd w:val="0"/>
        <w:spacing w:line="360" w:lineRule="auto"/>
        <w:ind w:left="851"/>
        <w:rPr>
          <w:rFonts w:ascii="Arial" w:hAnsi="Arial" w:cs="Arial"/>
          <w:color w:val="000000"/>
        </w:rPr>
      </w:pPr>
      <w:r w:rsidRPr="00A060B5">
        <w:rPr>
          <w:rFonts w:ascii="Arial" w:hAnsi="Arial" w:cs="Arial"/>
          <w:color w:val="000000"/>
        </w:rPr>
        <w:t>przeciwko obrotowi gospodarczemu, o których mowa w art. 296-307 Kodeksu karnego, przestępstwo oszustwa, o którym mowa w art. 286 Kodeksu karnego, przestępstwo przeciwko wiarygodności dokumentów, o</w:t>
      </w:r>
      <w:r w:rsidR="00E71EDB">
        <w:rPr>
          <w:rFonts w:ascii="Arial" w:hAnsi="Arial" w:cs="Arial"/>
          <w:color w:val="000000"/>
        </w:rPr>
        <w:t> </w:t>
      </w:r>
      <w:r w:rsidRPr="00A060B5">
        <w:rPr>
          <w:rFonts w:ascii="Arial" w:hAnsi="Arial" w:cs="Arial"/>
          <w:color w:val="000000"/>
        </w:rPr>
        <w:t xml:space="preserve">których mowa w art. 270-277d Kodeksu karnego, lub przestępstwo skarbowe, </w:t>
      </w:r>
    </w:p>
    <w:p w14:paraId="00C2EB78" w14:textId="77777777" w:rsidR="000953C8" w:rsidRPr="00A060B5" w:rsidRDefault="000953C8" w:rsidP="00015F3E">
      <w:pPr>
        <w:pStyle w:val="Akapitzlist"/>
        <w:numPr>
          <w:ilvl w:val="1"/>
          <w:numId w:val="12"/>
        </w:numPr>
        <w:autoSpaceDE w:val="0"/>
        <w:autoSpaceDN w:val="0"/>
        <w:adjustRightInd w:val="0"/>
        <w:spacing w:line="360" w:lineRule="auto"/>
        <w:ind w:left="851"/>
        <w:rPr>
          <w:rFonts w:ascii="Arial" w:hAnsi="Arial" w:cs="Arial"/>
          <w:color w:val="000000"/>
        </w:rPr>
      </w:pPr>
      <w:r w:rsidRPr="00A060B5">
        <w:rPr>
          <w:rFonts w:ascii="Arial" w:hAnsi="Arial" w:cs="Arial"/>
          <w:color w:val="000000"/>
        </w:rPr>
        <w:t xml:space="preserve">o którym mowa w art. 9 ust. 1 i 3 lub art. 10 ustawy z dnia 15 czerwca 2012 r. o skutkach powierzania wykonywania pracy cudzoziemcom przebywającym wbrew przepisom na terytorium Rzeczypospolitej Polskiej </w:t>
      </w:r>
    </w:p>
    <w:p w14:paraId="50D0090C" w14:textId="77777777" w:rsidR="000953C8" w:rsidRPr="00A060B5" w:rsidRDefault="000953C8" w:rsidP="00015F3E">
      <w:pPr>
        <w:pStyle w:val="Akapitzlist"/>
        <w:numPr>
          <w:ilvl w:val="0"/>
          <w:numId w:val="12"/>
        </w:numPr>
        <w:autoSpaceDE w:val="0"/>
        <w:autoSpaceDN w:val="0"/>
        <w:adjustRightInd w:val="0"/>
        <w:spacing w:line="360" w:lineRule="auto"/>
        <w:ind w:left="1134"/>
        <w:rPr>
          <w:rFonts w:ascii="Arial" w:hAnsi="Arial" w:cs="Arial"/>
          <w:color w:val="000000"/>
        </w:rPr>
      </w:pPr>
      <w:r w:rsidRPr="00A060B5">
        <w:rPr>
          <w:rFonts w:ascii="Arial" w:hAnsi="Arial" w:cs="Arial"/>
          <w:color w:val="000000"/>
        </w:rPr>
        <w:t xml:space="preserve">lub za odpowiedni czyn zabroniony określony w przepisach prawa obcego; </w:t>
      </w:r>
    </w:p>
    <w:p w14:paraId="57F802E0" w14:textId="02CB19D3" w:rsidR="000953C8" w:rsidRPr="00A060B5" w:rsidRDefault="000953C8" w:rsidP="00015F3E">
      <w:pPr>
        <w:pStyle w:val="Akapitzlist"/>
        <w:numPr>
          <w:ilvl w:val="0"/>
          <w:numId w:val="9"/>
        </w:numPr>
        <w:autoSpaceDE w:val="0"/>
        <w:autoSpaceDN w:val="0"/>
        <w:adjustRightInd w:val="0"/>
        <w:spacing w:line="360" w:lineRule="auto"/>
        <w:ind w:left="284" w:hanging="284"/>
        <w:rPr>
          <w:rFonts w:ascii="Arial" w:hAnsi="Arial" w:cs="Arial"/>
        </w:rPr>
      </w:pPr>
      <w:r w:rsidRPr="00A060B5">
        <w:rPr>
          <w:rFonts w:ascii="Arial" w:hAnsi="Arial" w:cs="Arial"/>
        </w:rPr>
        <w:lastRenderedPageBreak/>
        <w:t>jeżeli urzędującego członka jego organu zarządzającego lub nadzorczego, wspólnika spółki w spółce jawnej lub partnerskiej albo komplementariusza w</w:t>
      </w:r>
      <w:r w:rsidR="00E71EDB">
        <w:rPr>
          <w:rFonts w:ascii="Arial" w:hAnsi="Arial" w:cs="Arial"/>
        </w:rPr>
        <w:t> </w:t>
      </w:r>
      <w:r w:rsidRPr="00A060B5">
        <w:rPr>
          <w:rFonts w:ascii="Arial" w:hAnsi="Arial" w:cs="Arial"/>
        </w:rPr>
        <w:t xml:space="preserve">spółce komandytowej lub komandytowo-akcyjnej lub prokurenta prawomocnie skazano za przestępstwo, o którym mowa w </w:t>
      </w:r>
      <w:r w:rsidR="006F15B5" w:rsidRPr="00A060B5">
        <w:rPr>
          <w:rFonts w:ascii="Arial" w:hAnsi="Arial" w:cs="Arial"/>
        </w:rPr>
        <w:t>ust.</w:t>
      </w:r>
      <w:r w:rsidRPr="00A060B5">
        <w:rPr>
          <w:rFonts w:ascii="Arial" w:hAnsi="Arial" w:cs="Arial"/>
        </w:rPr>
        <w:t xml:space="preserve"> 5.1</w:t>
      </w:r>
      <w:r w:rsidR="00325943" w:rsidRPr="00A060B5">
        <w:rPr>
          <w:rFonts w:ascii="Arial" w:hAnsi="Arial" w:cs="Arial"/>
        </w:rPr>
        <w:t>.1</w:t>
      </w:r>
      <w:r w:rsidRPr="00A060B5">
        <w:rPr>
          <w:rFonts w:ascii="Arial" w:hAnsi="Arial" w:cs="Arial"/>
        </w:rPr>
        <w:t xml:space="preserve"> pkt 1) SWZ; </w:t>
      </w:r>
    </w:p>
    <w:p w14:paraId="609337CB" w14:textId="77777777" w:rsidR="000953C8" w:rsidRPr="00A060B5" w:rsidRDefault="000953C8" w:rsidP="00015F3E">
      <w:pPr>
        <w:pStyle w:val="Akapitzlist"/>
        <w:numPr>
          <w:ilvl w:val="0"/>
          <w:numId w:val="9"/>
        </w:numPr>
        <w:autoSpaceDE w:val="0"/>
        <w:autoSpaceDN w:val="0"/>
        <w:adjustRightInd w:val="0"/>
        <w:spacing w:line="360" w:lineRule="auto"/>
        <w:ind w:left="284" w:hanging="284"/>
        <w:rPr>
          <w:rFonts w:ascii="Arial" w:hAnsi="Arial" w:cs="Arial"/>
        </w:rPr>
      </w:pPr>
      <w:r w:rsidRPr="00A060B5">
        <w:rPr>
          <w:rFonts w:ascii="Arial" w:hAnsi="Arial" w:cs="Arial"/>
        </w:rPr>
        <w:t xml:space="preserve">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14:paraId="0AD06095" w14:textId="77777777" w:rsidR="000953C8" w:rsidRPr="00A060B5" w:rsidRDefault="000953C8" w:rsidP="00015F3E">
      <w:pPr>
        <w:pStyle w:val="Akapitzlist"/>
        <w:numPr>
          <w:ilvl w:val="0"/>
          <w:numId w:val="9"/>
        </w:numPr>
        <w:autoSpaceDE w:val="0"/>
        <w:autoSpaceDN w:val="0"/>
        <w:adjustRightInd w:val="0"/>
        <w:spacing w:line="360" w:lineRule="auto"/>
        <w:ind w:left="284" w:hanging="284"/>
        <w:rPr>
          <w:rFonts w:ascii="Arial" w:hAnsi="Arial" w:cs="Arial"/>
        </w:rPr>
      </w:pPr>
      <w:r w:rsidRPr="00A060B5">
        <w:rPr>
          <w:rFonts w:ascii="Arial" w:hAnsi="Arial" w:cs="Arial"/>
        </w:rPr>
        <w:t xml:space="preserve">wobec którego prawomocnie orzeczono zakaz ubiegania się o zamówienia publiczne; </w:t>
      </w:r>
    </w:p>
    <w:p w14:paraId="7A48E293" w14:textId="77777777" w:rsidR="007D0E0D" w:rsidRDefault="000953C8" w:rsidP="00015F3E">
      <w:pPr>
        <w:pStyle w:val="Akapitzlist"/>
        <w:numPr>
          <w:ilvl w:val="0"/>
          <w:numId w:val="9"/>
        </w:numPr>
        <w:autoSpaceDE w:val="0"/>
        <w:autoSpaceDN w:val="0"/>
        <w:adjustRightInd w:val="0"/>
        <w:spacing w:line="360" w:lineRule="auto"/>
        <w:ind w:left="284" w:hanging="284"/>
        <w:rPr>
          <w:rFonts w:ascii="Arial" w:hAnsi="Arial" w:cs="Arial"/>
        </w:rPr>
      </w:pPr>
      <w:r w:rsidRPr="00A060B5">
        <w:rPr>
          <w:rFonts w:ascii="Arial" w:hAnsi="Arial" w:cs="Arial"/>
        </w:rPr>
        <w:t>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w:t>
      </w:r>
      <w:r w:rsidR="00A31203" w:rsidRPr="00A060B5">
        <w:rPr>
          <w:rFonts w:ascii="Arial" w:hAnsi="Arial" w:cs="Arial"/>
        </w:rPr>
        <w:t> </w:t>
      </w:r>
      <w:r w:rsidRPr="00A060B5">
        <w:rPr>
          <w:rFonts w:ascii="Arial" w:hAnsi="Arial" w:cs="Arial"/>
        </w:rPr>
        <w:t xml:space="preserve">konsumentów, złożyli odrębne oferty, oferty częściowe lub wnioski </w:t>
      </w:r>
    </w:p>
    <w:p w14:paraId="7715F4F0" w14:textId="6B7B751E" w:rsidR="000953C8" w:rsidRPr="00A060B5" w:rsidRDefault="000953C8" w:rsidP="00015F3E">
      <w:pPr>
        <w:pStyle w:val="Akapitzlist"/>
        <w:numPr>
          <w:ilvl w:val="0"/>
          <w:numId w:val="9"/>
        </w:numPr>
        <w:autoSpaceDE w:val="0"/>
        <w:autoSpaceDN w:val="0"/>
        <w:adjustRightInd w:val="0"/>
        <w:spacing w:line="360" w:lineRule="auto"/>
        <w:ind w:left="284" w:hanging="284"/>
        <w:rPr>
          <w:rFonts w:ascii="Arial" w:hAnsi="Arial" w:cs="Arial"/>
        </w:rPr>
      </w:pPr>
      <w:r w:rsidRPr="00A060B5">
        <w:rPr>
          <w:rFonts w:ascii="Arial" w:hAnsi="Arial" w:cs="Arial"/>
        </w:rPr>
        <w:t xml:space="preserve">o dopuszczenie do udziału w postępowaniu, chyba że wykażą, że przygotowali te oferty lub wnioski niezależnie od siebie; </w:t>
      </w:r>
    </w:p>
    <w:p w14:paraId="20629FF6" w14:textId="492C229B" w:rsidR="000953C8" w:rsidRPr="00A060B5" w:rsidRDefault="000953C8" w:rsidP="00015F3E">
      <w:pPr>
        <w:pStyle w:val="Akapitzlist"/>
        <w:numPr>
          <w:ilvl w:val="0"/>
          <w:numId w:val="9"/>
        </w:numPr>
        <w:autoSpaceDE w:val="0"/>
        <w:autoSpaceDN w:val="0"/>
        <w:adjustRightInd w:val="0"/>
        <w:spacing w:line="360" w:lineRule="auto"/>
        <w:ind w:left="284" w:hanging="284"/>
        <w:rPr>
          <w:rFonts w:ascii="Arial" w:hAnsi="Arial" w:cs="Arial"/>
        </w:rPr>
      </w:pPr>
      <w:r w:rsidRPr="00A060B5">
        <w:rPr>
          <w:rFonts w:ascii="Arial" w:hAnsi="Arial" w:cs="Arial"/>
        </w:rPr>
        <w:t>jeżeli, w przypadkach, o których mowa w art. 85 ust. 1 ustawy, doszło do zakłócenia konkurencji wynikającego z wcześniejszego zaangażowania tego wykonawcy lub podmiotu, który należy z wykonawcą do tej samej grupy kapitałowej w rozumieniu ustawy z dnia 16 lutego 2007 r. o ochronie konkurencji i</w:t>
      </w:r>
      <w:r w:rsidR="00A31203" w:rsidRPr="00A060B5">
        <w:rPr>
          <w:rFonts w:ascii="Arial" w:hAnsi="Arial" w:cs="Arial"/>
        </w:rPr>
        <w:t> </w:t>
      </w:r>
      <w:r w:rsidRPr="00A060B5">
        <w:rPr>
          <w:rFonts w:ascii="Arial" w:hAnsi="Arial" w:cs="Arial"/>
        </w:rPr>
        <w:t>konsumentów, chyba że spowodowane tym zakłócenie konkurencji może być wyeliminowane w inny sposób niż przez wykluczenie wykonawcy z udziału w</w:t>
      </w:r>
      <w:r w:rsidR="005152D3">
        <w:rPr>
          <w:rFonts w:ascii="Arial" w:hAnsi="Arial" w:cs="Arial"/>
        </w:rPr>
        <w:t> </w:t>
      </w:r>
      <w:r w:rsidRPr="00A060B5">
        <w:rPr>
          <w:rFonts w:ascii="Arial" w:hAnsi="Arial" w:cs="Arial"/>
        </w:rPr>
        <w:t xml:space="preserve">postępowaniu o udzielenie zamówienia. </w:t>
      </w:r>
    </w:p>
    <w:p w14:paraId="029F751D" w14:textId="4B61ED0A" w:rsidR="000953C8" w:rsidRDefault="005152D3" w:rsidP="00015F3E">
      <w:pPr>
        <w:pStyle w:val="Akapitzlist"/>
        <w:numPr>
          <w:ilvl w:val="1"/>
          <w:numId w:val="10"/>
        </w:numPr>
        <w:autoSpaceDE w:val="0"/>
        <w:autoSpaceDN w:val="0"/>
        <w:adjustRightInd w:val="0"/>
        <w:spacing w:line="360" w:lineRule="auto"/>
        <w:ind w:left="425"/>
        <w:rPr>
          <w:rFonts w:ascii="Arial" w:hAnsi="Arial" w:cs="Arial"/>
        </w:rPr>
      </w:pPr>
      <w:r>
        <w:rPr>
          <w:rFonts w:ascii="Arial" w:hAnsi="Arial" w:cs="Arial"/>
        </w:rPr>
        <w:t xml:space="preserve"> </w:t>
      </w:r>
      <w:r w:rsidR="000953C8" w:rsidRPr="00A060B5">
        <w:rPr>
          <w:rFonts w:ascii="Arial" w:hAnsi="Arial" w:cs="Arial"/>
        </w:rPr>
        <w:t xml:space="preserve">Zamawiający nie przewiduje podstaw wykluczenia, o których mowa w art. 109 ust. 1 ustawy. </w:t>
      </w:r>
    </w:p>
    <w:p w14:paraId="06CF7B3E" w14:textId="0C5F0CC6" w:rsidR="008961A7" w:rsidRDefault="008961A7" w:rsidP="008961A7">
      <w:pPr>
        <w:pStyle w:val="Akapitzlist"/>
        <w:numPr>
          <w:ilvl w:val="1"/>
          <w:numId w:val="10"/>
        </w:numPr>
        <w:spacing w:line="360" w:lineRule="auto"/>
        <w:rPr>
          <w:rFonts w:ascii="Arial" w:hAnsi="Arial" w:cs="Arial"/>
        </w:rPr>
      </w:pPr>
      <w:r w:rsidRPr="008961A7">
        <w:rPr>
          <w:rFonts w:ascii="Arial" w:hAnsi="Arial" w:cs="Arial"/>
        </w:rPr>
        <w:t>Wykluczeniu podlega również Wykonawca o którym mowa w art. 7 ust. 1 ustawy z</w:t>
      </w:r>
      <w:r w:rsidR="004F76F3">
        <w:rPr>
          <w:rFonts w:ascii="Arial" w:hAnsi="Arial" w:cs="Arial"/>
        </w:rPr>
        <w:t> </w:t>
      </w:r>
      <w:r w:rsidRPr="008961A7">
        <w:rPr>
          <w:rFonts w:ascii="Arial" w:hAnsi="Arial" w:cs="Arial"/>
        </w:rPr>
        <w:t>dnia 13 kwietnia 2022 r. o szczególnych rozwiązaniach w zakresie przeciwdziałania wspieraniu agresji na Ukrainę oraz służących ochronie bezpieczeństwa narodowego (Dz.U z 2022 poz. 835).</w:t>
      </w:r>
    </w:p>
    <w:p w14:paraId="34EEAEA3" w14:textId="44ADD99D" w:rsidR="00624348" w:rsidRPr="008961A7" w:rsidRDefault="004F76F3" w:rsidP="00624348">
      <w:pPr>
        <w:pStyle w:val="Akapitzlist"/>
        <w:spacing w:line="360" w:lineRule="auto"/>
        <w:ind w:left="428"/>
        <w:rPr>
          <w:rFonts w:ascii="Arial" w:hAnsi="Arial" w:cs="Arial"/>
        </w:rPr>
      </w:pPr>
      <w:r>
        <w:rPr>
          <w:rFonts w:ascii="Arial" w:hAnsi="Arial" w:cs="Arial"/>
        </w:rPr>
        <w:br w:type="column"/>
      </w:r>
    </w:p>
    <w:p w14:paraId="3A5C9DB8" w14:textId="45C6045F" w:rsidR="000953C8" w:rsidRPr="00A060B5" w:rsidRDefault="005152D3" w:rsidP="00015F3E">
      <w:pPr>
        <w:pStyle w:val="Akapitzlist"/>
        <w:numPr>
          <w:ilvl w:val="1"/>
          <w:numId w:val="10"/>
        </w:numPr>
        <w:autoSpaceDE w:val="0"/>
        <w:autoSpaceDN w:val="0"/>
        <w:adjustRightInd w:val="0"/>
        <w:spacing w:line="360" w:lineRule="auto"/>
        <w:ind w:left="425" w:hanging="357"/>
        <w:rPr>
          <w:rFonts w:ascii="Arial" w:hAnsi="Arial" w:cs="Arial"/>
          <w:color w:val="FF0000"/>
        </w:rPr>
      </w:pPr>
      <w:r>
        <w:rPr>
          <w:rFonts w:ascii="Arial" w:hAnsi="Arial" w:cs="Arial"/>
          <w:color w:val="000000"/>
        </w:rPr>
        <w:t xml:space="preserve"> </w:t>
      </w:r>
      <w:r w:rsidR="000953C8" w:rsidRPr="00A060B5">
        <w:rPr>
          <w:rFonts w:ascii="Arial" w:hAnsi="Arial" w:cs="Arial"/>
          <w:color w:val="000000"/>
        </w:rPr>
        <w:t xml:space="preserve">Spełniają warunki udziału w postępowaniu dotyczące: </w:t>
      </w:r>
    </w:p>
    <w:p w14:paraId="0E1B80ED" w14:textId="77777777" w:rsidR="000953C8" w:rsidRPr="00A060B5" w:rsidRDefault="000953C8" w:rsidP="00015F3E">
      <w:pPr>
        <w:pStyle w:val="Akapitzlist"/>
        <w:numPr>
          <w:ilvl w:val="0"/>
          <w:numId w:val="11"/>
        </w:numPr>
        <w:autoSpaceDE w:val="0"/>
        <w:autoSpaceDN w:val="0"/>
        <w:adjustRightInd w:val="0"/>
        <w:spacing w:line="360" w:lineRule="auto"/>
        <w:ind w:left="709" w:hanging="357"/>
        <w:rPr>
          <w:rFonts w:ascii="Arial" w:hAnsi="Arial" w:cs="Arial"/>
          <w:color w:val="FF0000"/>
        </w:rPr>
      </w:pPr>
      <w:r w:rsidRPr="00A060B5">
        <w:rPr>
          <w:rFonts w:ascii="Arial" w:hAnsi="Arial" w:cs="Arial"/>
          <w:color w:val="000000"/>
        </w:rPr>
        <w:t>Zdolności do występowania w obrocie gospodarczym – Zamawiający nie wyznacza warunków w tym zakresie.</w:t>
      </w:r>
    </w:p>
    <w:p w14:paraId="502DCFD9" w14:textId="64EC6896" w:rsidR="000953C8" w:rsidRPr="00A060B5" w:rsidRDefault="000953C8" w:rsidP="00015F3E">
      <w:pPr>
        <w:pStyle w:val="Akapitzlist"/>
        <w:numPr>
          <w:ilvl w:val="0"/>
          <w:numId w:val="11"/>
        </w:numPr>
        <w:autoSpaceDE w:val="0"/>
        <w:autoSpaceDN w:val="0"/>
        <w:adjustRightInd w:val="0"/>
        <w:spacing w:line="360" w:lineRule="auto"/>
        <w:ind w:left="709" w:hanging="357"/>
        <w:rPr>
          <w:rFonts w:ascii="Arial" w:hAnsi="Arial" w:cs="Arial"/>
          <w:color w:val="FF0000"/>
        </w:rPr>
      </w:pPr>
      <w:r w:rsidRPr="00A060B5">
        <w:rPr>
          <w:rFonts w:ascii="Arial" w:hAnsi="Arial" w:cs="Arial"/>
          <w:color w:val="000000"/>
        </w:rPr>
        <w:t xml:space="preserve"> Uprawnień do prowadzenia określonej działalności gospodarczej lub zawodowej, o ile wynika to z odrębnych przepisów – Zamawiający nie wyznacza warunków w</w:t>
      </w:r>
      <w:r w:rsidR="006D3094">
        <w:rPr>
          <w:rFonts w:ascii="Arial" w:hAnsi="Arial" w:cs="Arial"/>
          <w:color w:val="000000"/>
        </w:rPr>
        <w:t> </w:t>
      </w:r>
      <w:r w:rsidRPr="00A060B5">
        <w:rPr>
          <w:rFonts w:ascii="Arial" w:hAnsi="Arial" w:cs="Arial"/>
          <w:color w:val="000000"/>
        </w:rPr>
        <w:t>tym zakresie.</w:t>
      </w:r>
    </w:p>
    <w:p w14:paraId="6D64A9D2" w14:textId="77777777" w:rsidR="00624348" w:rsidRPr="00624348" w:rsidRDefault="000953C8" w:rsidP="00624348">
      <w:pPr>
        <w:pStyle w:val="Akapitzlist"/>
        <w:numPr>
          <w:ilvl w:val="0"/>
          <w:numId w:val="11"/>
        </w:numPr>
        <w:autoSpaceDE w:val="0"/>
        <w:autoSpaceDN w:val="0"/>
        <w:adjustRightInd w:val="0"/>
        <w:spacing w:line="360" w:lineRule="auto"/>
        <w:ind w:left="709" w:hanging="357"/>
        <w:rPr>
          <w:rFonts w:ascii="Arial" w:hAnsi="Arial" w:cs="Arial"/>
          <w:color w:val="FF0000"/>
        </w:rPr>
      </w:pPr>
      <w:r w:rsidRPr="00A060B5">
        <w:rPr>
          <w:rFonts w:ascii="Arial" w:hAnsi="Arial" w:cs="Arial"/>
          <w:color w:val="000000"/>
        </w:rPr>
        <w:t>Sytuacji ekonomicznej lub finansowej – Zamawiający nie wyznacza warunków w</w:t>
      </w:r>
      <w:r w:rsidR="006D3094">
        <w:rPr>
          <w:rFonts w:ascii="Arial" w:hAnsi="Arial" w:cs="Arial"/>
          <w:color w:val="000000"/>
        </w:rPr>
        <w:t> </w:t>
      </w:r>
      <w:r w:rsidRPr="00A060B5">
        <w:rPr>
          <w:rFonts w:ascii="Arial" w:hAnsi="Arial" w:cs="Arial"/>
          <w:color w:val="000000"/>
        </w:rPr>
        <w:t>tym zakresie.</w:t>
      </w:r>
      <w:bookmarkStart w:id="9" w:name="_Hlk84328543"/>
    </w:p>
    <w:p w14:paraId="0E9422ED" w14:textId="77777777" w:rsidR="000436EF" w:rsidRPr="000436EF" w:rsidRDefault="000953C8" w:rsidP="00624348">
      <w:pPr>
        <w:pStyle w:val="Akapitzlist"/>
        <w:numPr>
          <w:ilvl w:val="0"/>
          <w:numId w:val="11"/>
        </w:numPr>
        <w:autoSpaceDE w:val="0"/>
        <w:autoSpaceDN w:val="0"/>
        <w:adjustRightInd w:val="0"/>
        <w:spacing w:line="360" w:lineRule="auto"/>
        <w:ind w:left="709" w:hanging="357"/>
        <w:rPr>
          <w:rFonts w:ascii="Arial" w:hAnsi="Arial" w:cs="Arial"/>
          <w:color w:val="FF0000"/>
        </w:rPr>
      </w:pPr>
      <w:r w:rsidRPr="000C3CC7">
        <w:rPr>
          <w:rFonts w:ascii="Arial" w:hAnsi="Arial" w:cs="Arial"/>
          <w:b/>
          <w:bCs/>
          <w:color w:val="000000"/>
        </w:rPr>
        <w:t>Zdolności technicznej lub zawodowej –</w:t>
      </w:r>
      <w:bookmarkEnd w:id="9"/>
      <w:r w:rsidR="00106A8F" w:rsidRPr="000C3CC7">
        <w:rPr>
          <w:rFonts w:ascii="Arial" w:hAnsi="Arial" w:cs="Arial"/>
          <w:b/>
          <w:bCs/>
          <w:color w:val="000000"/>
        </w:rPr>
        <w:t xml:space="preserve"> </w:t>
      </w:r>
      <w:r w:rsidR="00624348" w:rsidRPr="00EE44F5">
        <w:rPr>
          <w:rFonts w:ascii="Arial" w:hAnsi="Arial" w:cs="Arial"/>
          <w:b/>
          <w:bCs/>
          <w:color w:val="000000"/>
        </w:rPr>
        <w:t>Zamawiający uzna, że warunek ten został spełniony jeżeli Wykonawca wykaże, że</w:t>
      </w:r>
      <w:r w:rsidR="000436EF" w:rsidRPr="00EE44F5">
        <w:rPr>
          <w:rFonts w:ascii="Arial" w:hAnsi="Arial" w:cs="Arial"/>
          <w:b/>
          <w:bCs/>
          <w:color w:val="000000"/>
        </w:rPr>
        <w:t>:</w:t>
      </w:r>
    </w:p>
    <w:p w14:paraId="380DA9FB" w14:textId="1DC36D19" w:rsidR="00624348" w:rsidRPr="000C3CC7" w:rsidRDefault="00624348" w:rsidP="000436EF">
      <w:pPr>
        <w:pStyle w:val="Akapitzlist"/>
        <w:numPr>
          <w:ilvl w:val="1"/>
          <w:numId w:val="9"/>
        </w:numPr>
        <w:autoSpaceDE w:val="0"/>
        <w:autoSpaceDN w:val="0"/>
        <w:adjustRightInd w:val="0"/>
        <w:spacing w:line="360" w:lineRule="auto"/>
        <w:rPr>
          <w:rFonts w:ascii="Arial" w:hAnsi="Arial" w:cs="Arial"/>
          <w:color w:val="FF0000"/>
        </w:rPr>
      </w:pPr>
      <w:r w:rsidRPr="000C3CC7">
        <w:rPr>
          <w:rFonts w:ascii="Arial" w:hAnsi="Arial" w:cs="Arial"/>
          <w:color w:val="000000"/>
        </w:rPr>
        <w:t xml:space="preserve"> w okresie ostatnich trzech lat przed upływem terminu składania ofert, a</w:t>
      </w:r>
      <w:r w:rsidR="00961004">
        <w:rPr>
          <w:rFonts w:ascii="Arial" w:hAnsi="Arial" w:cs="Arial"/>
          <w:color w:val="000000"/>
        </w:rPr>
        <w:t> </w:t>
      </w:r>
      <w:r w:rsidRPr="000C3CC7">
        <w:rPr>
          <w:rFonts w:ascii="Arial" w:hAnsi="Arial" w:cs="Arial"/>
          <w:color w:val="000000"/>
        </w:rPr>
        <w:t>jeżeli okres prowadzenia działalności jest krótszy – w tym okresie wykonał lub nadal wykonuje w</w:t>
      </w:r>
      <w:r w:rsidR="000C3CC7" w:rsidRPr="000C3CC7">
        <w:rPr>
          <w:rFonts w:ascii="Arial" w:hAnsi="Arial" w:cs="Arial"/>
          <w:color w:val="000000"/>
        </w:rPr>
        <w:t> </w:t>
      </w:r>
      <w:r w:rsidRPr="000C3CC7">
        <w:rPr>
          <w:rFonts w:ascii="Arial" w:hAnsi="Arial" w:cs="Arial"/>
          <w:color w:val="000000"/>
        </w:rPr>
        <w:t>sposób ciągły co najmniej jedną usługę o charakterze i złożoności porównywalnej z zakresem zamówienia, tj. której przedmiotem było lub jest świadczenie usługi w zakresie prowadzenia punktu selektywnego zbierania odpadów komunalnych wraz z</w:t>
      </w:r>
      <w:r w:rsidR="000C3CC7">
        <w:rPr>
          <w:rFonts w:ascii="Arial" w:hAnsi="Arial" w:cs="Arial"/>
          <w:color w:val="000000"/>
        </w:rPr>
        <w:t> </w:t>
      </w:r>
      <w:r w:rsidRPr="000C3CC7">
        <w:rPr>
          <w:rFonts w:ascii="Arial" w:hAnsi="Arial" w:cs="Arial"/>
          <w:color w:val="000000"/>
        </w:rPr>
        <w:t>przekazaniem do zagospodarowania przyjmowanych odpadów komunalnych przez okres co najmniej 12 miesięcy następujących po sobie.</w:t>
      </w:r>
    </w:p>
    <w:p w14:paraId="7F3EE037" w14:textId="72806684" w:rsidR="00624348" w:rsidRPr="00961004" w:rsidRDefault="00624348" w:rsidP="00961004">
      <w:pPr>
        <w:pStyle w:val="Akapitzlist"/>
        <w:numPr>
          <w:ilvl w:val="1"/>
          <w:numId w:val="9"/>
        </w:numPr>
        <w:spacing w:line="360" w:lineRule="auto"/>
        <w:jc w:val="both"/>
        <w:rPr>
          <w:rFonts w:ascii="Arial" w:hAnsi="Arial" w:cs="Arial"/>
          <w:color w:val="000000"/>
        </w:rPr>
      </w:pPr>
      <w:r w:rsidRPr="00961004">
        <w:rPr>
          <w:rFonts w:ascii="Arial" w:hAnsi="Arial" w:cs="Arial"/>
          <w:color w:val="000000"/>
        </w:rPr>
        <w:t>Zamawiający uzna, że warunek ten został spełniony, jeżeli Wykonawca wykaże, że dysponuje lub będzie dysponował na czas realizacji zamówienia wskazanym potencjałem technicznym:</w:t>
      </w:r>
    </w:p>
    <w:p w14:paraId="37C77B48" w14:textId="77777777" w:rsidR="000436EF" w:rsidRDefault="00624348">
      <w:pPr>
        <w:pStyle w:val="Akapitzlist"/>
        <w:numPr>
          <w:ilvl w:val="0"/>
          <w:numId w:val="46"/>
        </w:numPr>
        <w:spacing w:line="360" w:lineRule="auto"/>
        <w:jc w:val="both"/>
        <w:rPr>
          <w:rFonts w:ascii="Arial" w:hAnsi="Arial" w:cs="Arial"/>
          <w:color w:val="000000"/>
        </w:rPr>
      </w:pPr>
      <w:r w:rsidRPr="000436EF">
        <w:rPr>
          <w:rFonts w:ascii="Arial" w:hAnsi="Arial" w:cs="Arial"/>
          <w:color w:val="000000"/>
        </w:rPr>
        <w:t>przynajmniej jednym samochodem ciężarowym o ładowności do 3,5 tony do odbioru selektywnie zebranych odpadów komunalnych, spełniającym wymagania normy emisji spalin co najmniej Euro 3,</w:t>
      </w:r>
    </w:p>
    <w:p w14:paraId="0C80E59D" w14:textId="110995E0" w:rsidR="00624348" w:rsidRPr="000436EF" w:rsidRDefault="00624348">
      <w:pPr>
        <w:pStyle w:val="Akapitzlist"/>
        <w:numPr>
          <w:ilvl w:val="0"/>
          <w:numId w:val="46"/>
        </w:numPr>
        <w:spacing w:line="360" w:lineRule="auto"/>
        <w:jc w:val="both"/>
        <w:rPr>
          <w:rFonts w:ascii="Arial" w:hAnsi="Arial" w:cs="Arial"/>
          <w:color w:val="000000"/>
        </w:rPr>
      </w:pPr>
      <w:r w:rsidRPr="000436EF">
        <w:rPr>
          <w:rFonts w:ascii="Arial" w:hAnsi="Arial" w:cs="Arial"/>
          <w:color w:val="000000"/>
        </w:rPr>
        <w:t>przynajmniej jednym pojazdem specjalnie przystosowanym do odbioru selektywnie zebranych odpadów komunalnych z dźwignią hakową (</w:t>
      </w:r>
      <w:proofErr w:type="spellStart"/>
      <w:r w:rsidRPr="000436EF">
        <w:rPr>
          <w:rFonts w:ascii="Arial" w:hAnsi="Arial" w:cs="Arial"/>
          <w:color w:val="000000"/>
        </w:rPr>
        <w:t>hakowiec</w:t>
      </w:r>
      <w:proofErr w:type="spellEnd"/>
      <w:r w:rsidRPr="000436EF">
        <w:rPr>
          <w:rFonts w:ascii="Arial" w:hAnsi="Arial" w:cs="Arial"/>
          <w:color w:val="000000"/>
        </w:rPr>
        <w:t>) spełniającym wymagania normy emisji spalin co najmniej Euro 3.</w:t>
      </w:r>
    </w:p>
    <w:p w14:paraId="64D589DB" w14:textId="47F582D0" w:rsidR="000953C8" w:rsidRPr="00624348" w:rsidRDefault="005152D3" w:rsidP="00505D2F">
      <w:pPr>
        <w:pStyle w:val="Akapitzlist"/>
        <w:numPr>
          <w:ilvl w:val="1"/>
          <w:numId w:val="10"/>
        </w:numPr>
        <w:autoSpaceDE w:val="0"/>
        <w:autoSpaceDN w:val="0"/>
        <w:adjustRightInd w:val="0"/>
        <w:spacing w:line="360" w:lineRule="auto"/>
        <w:rPr>
          <w:rFonts w:ascii="Arial" w:hAnsi="Arial" w:cs="Arial"/>
          <w:color w:val="000000"/>
        </w:rPr>
      </w:pPr>
      <w:r w:rsidRPr="00624348">
        <w:rPr>
          <w:rFonts w:ascii="Arial" w:hAnsi="Arial" w:cs="Arial"/>
          <w:color w:val="000000"/>
        </w:rPr>
        <w:t xml:space="preserve"> </w:t>
      </w:r>
      <w:r w:rsidR="000953C8" w:rsidRPr="00624348">
        <w:rPr>
          <w:rFonts w:ascii="Arial" w:hAnsi="Arial" w:cs="Arial"/>
          <w:color w:val="000000"/>
        </w:rPr>
        <w:t>Zasady korzystania z zasobów innych podmiotów (jeżeli dotyczy)</w:t>
      </w:r>
    </w:p>
    <w:p w14:paraId="6F167783" w14:textId="383FC0FA" w:rsidR="000953C8" w:rsidRPr="00A060B5" w:rsidRDefault="000953C8" w:rsidP="009D567F">
      <w:pPr>
        <w:pStyle w:val="Akapitzlist"/>
        <w:autoSpaceDE w:val="0"/>
        <w:autoSpaceDN w:val="0"/>
        <w:adjustRightInd w:val="0"/>
        <w:spacing w:line="360" w:lineRule="auto"/>
        <w:ind w:left="428"/>
        <w:rPr>
          <w:rFonts w:ascii="Arial" w:hAnsi="Arial" w:cs="Arial"/>
        </w:rPr>
      </w:pPr>
      <w:r w:rsidRPr="00A060B5">
        <w:rPr>
          <w:rFonts w:ascii="Arial" w:hAnsi="Arial" w:cs="Arial"/>
        </w:rPr>
        <w:lastRenderedPageBreak/>
        <w:t>Wykonawca może w celu potwierdzenia spełniania warunków udziału w</w:t>
      </w:r>
      <w:r w:rsidR="005152D3">
        <w:rPr>
          <w:rFonts w:ascii="Arial" w:hAnsi="Arial" w:cs="Arial"/>
        </w:rPr>
        <w:t> </w:t>
      </w:r>
      <w:r w:rsidRPr="00A060B5">
        <w:rPr>
          <w:rFonts w:ascii="Arial" w:hAnsi="Arial" w:cs="Arial"/>
        </w:rPr>
        <w:t>postępowaniu, w stosownych sytuacjach</w:t>
      </w:r>
      <w:r w:rsidRPr="00A060B5">
        <w:rPr>
          <w:rFonts w:ascii="Arial" w:hAnsi="Arial" w:cs="Arial"/>
          <w:vertAlign w:val="superscript"/>
        </w:rPr>
        <w:footnoteReference w:id="2"/>
      </w:r>
      <w:r w:rsidRPr="00A060B5">
        <w:rPr>
          <w:rFonts w:ascii="Arial" w:hAnsi="Arial" w:cs="Arial"/>
        </w:rPr>
        <w:t xml:space="preserve"> oraz w odniesieniu do konkretnego zamówienia, lub jego części</w:t>
      </w:r>
      <w:r w:rsidRPr="00A060B5">
        <w:rPr>
          <w:rFonts w:ascii="Arial" w:hAnsi="Arial" w:cs="Arial"/>
          <w:vertAlign w:val="superscript"/>
        </w:rPr>
        <w:footnoteReference w:id="3"/>
      </w:r>
      <w:r w:rsidRPr="00A060B5">
        <w:rPr>
          <w:rFonts w:ascii="Arial" w:hAnsi="Arial" w:cs="Arial"/>
        </w:rPr>
        <w:t>, polegać na zdolnościach</w:t>
      </w:r>
      <w:r w:rsidRPr="00A060B5">
        <w:rPr>
          <w:rFonts w:ascii="Arial" w:hAnsi="Arial" w:cs="Arial"/>
          <w:vertAlign w:val="superscript"/>
        </w:rPr>
        <w:footnoteReference w:id="4"/>
      </w:r>
      <w:r w:rsidRPr="00A060B5">
        <w:rPr>
          <w:rFonts w:ascii="Arial" w:hAnsi="Arial" w:cs="Arial"/>
        </w:rPr>
        <w:t xml:space="preserve"> podmiotów udostępniających zasoby, niezależnie od charakteru prawnego łączących go z</w:t>
      </w:r>
      <w:r w:rsidR="005E6423" w:rsidRPr="00A060B5">
        <w:rPr>
          <w:rFonts w:ascii="Arial" w:hAnsi="Arial" w:cs="Arial"/>
        </w:rPr>
        <w:t> </w:t>
      </w:r>
      <w:r w:rsidRPr="00A060B5">
        <w:rPr>
          <w:rFonts w:ascii="Arial" w:hAnsi="Arial" w:cs="Arial"/>
        </w:rPr>
        <w:t>nim stosunków prawnych.</w:t>
      </w:r>
    </w:p>
    <w:p w14:paraId="4BF3DE71" w14:textId="392F3EDB" w:rsidR="000953C8" w:rsidRPr="00A060B5" w:rsidRDefault="005152D3" w:rsidP="00015F3E">
      <w:pPr>
        <w:pStyle w:val="Akapitzlist"/>
        <w:numPr>
          <w:ilvl w:val="1"/>
          <w:numId w:val="10"/>
        </w:numPr>
        <w:autoSpaceDE w:val="0"/>
        <w:autoSpaceDN w:val="0"/>
        <w:adjustRightInd w:val="0"/>
        <w:spacing w:line="360" w:lineRule="auto"/>
        <w:rPr>
          <w:rFonts w:ascii="Arial" w:hAnsi="Arial" w:cs="Arial"/>
        </w:rPr>
      </w:pPr>
      <w:r>
        <w:rPr>
          <w:rFonts w:ascii="Arial" w:hAnsi="Arial" w:cs="Arial"/>
          <w:color w:val="000000"/>
        </w:rPr>
        <w:t xml:space="preserve"> </w:t>
      </w:r>
      <w:r w:rsidR="000953C8" w:rsidRPr="00A060B5">
        <w:rPr>
          <w:rFonts w:ascii="Arial" w:hAnsi="Arial" w:cs="Arial"/>
          <w:color w:val="000000"/>
        </w:rPr>
        <w:t>Wykonawca, który polega na zdolnościach podmiotów udostępniających zasoby, składa wraz z ofertą zobowiązanie podmiotu udostępniającego zasoby do oddania mu do dyspozycji niezbędnych zasobów</w:t>
      </w:r>
      <w:r w:rsidR="000953C8" w:rsidRPr="00A060B5">
        <w:rPr>
          <w:rFonts w:ascii="Arial" w:hAnsi="Arial" w:cs="Arial"/>
          <w:i/>
          <w:iCs/>
          <w:color w:val="000000"/>
        </w:rPr>
        <w:t xml:space="preserve"> </w:t>
      </w:r>
      <w:r w:rsidR="000953C8" w:rsidRPr="00A060B5">
        <w:rPr>
          <w:rFonts w:ascii="Arial" w:hAnsi="Arial" w:cs="Arial"/>
          <w:color w:val="000000"/>
        </w:rPr>
        <w:t xml:space="preserve">na potrzeby realizacji danego zamówienia </w:t>
      </w:r>
      <w:r w:rsidR="000953C8" w:rsidRPr="00A060B5">
        <w:rPr>
          <w:rFonts w:ascii="Arial" w:hAnsi="Arial" w:cs="Arial"/>
        </w:rPr>
        <w:t xml:space="preserve">(sporządzone zgodnie z załącznikiem nr 4 do SWZ) </w:t>
      </w:r>
      <w:r w:rsidR="000953C8" w:rsidRPr="00A060B5">
        <w:rPr>
          <w:rFonts w:ascii="Arial" w:hAnsi="Arial" w:cs="Arial"/>
          <w:color w:val="000000"/>
        </w:rPr>
        <w:t>lub inny przedmiotowy środek dowodowy potwierdzający, że Wykonawca realizując zamówienie będzie dysponował niezbędnymi zasobami tych podmiotów</w:t>
      </w:r>
      <w:r w:rsidR="00C76328">
        <w:rPr>
          <w:rFonts w:ascii="Arial" w:hAnsi="Arial" w:cs="Arial"/>
          <w:color w:val="000000"/>
        </w:rPr>
        <w:t>. (jeżeli dotyczy)</w:t>
      </w:r>
      <w:r w:rsidR="000953C8" w:rsidRPr="00A060B5">
        <w:rPr>
          <w:rFonts w:ascii="Arial" w:hAnsi="Arial" w:cs="Arial"/>
          <w:color w:val="000000"/>
        </w:rPr>
        <w:t xml:space="preserve"> </w:t>
      </w:r>
    </w:p>
    <w:p w14:paraId="65A966A5" w14:textId="00533D2E" w:rsidR="000953C8" w:rsidRPr="00A060B5" w:rsidRDefault="005152D3" w:rsidP="00015F3E">
      <w:pPr>
        <w:pStyle w:val="Akapitzlist"/>
        <w:numPr>
          <w:ilvl w:val="1"/>
          <w:numId w:val="10"/>
        </w:numPr>
        <w:autoSpaceDE w:val="0"/>
        <w:autoSpaceDN w:val="0"/>
        <w:adjustRightInd w:val="0"/>
        <w:spacing w:line="360" w:lineRule="auto"/>
        <w:rPr>
          <w:rFonts w:ascii="Arial" w:hAnsi="Arial" w:cs="Arial"/>
        </w:rPr>
      </w:pPr>
      <w:r>
        <w:rPr>
          <w:rFonts w:ascii="Arial" w:hAnsi="Arial" w:cs="Arial"/>
          <w:color w:val="000000"/>
        </w:rPr>
        <w:t xml:space="preserve"> </w:t>
      </w:r>
      <w:r w:rsidR="000953C8" w:rsidRPr="00A060B5">
        <w:rPr>
          <w:rFonts w:ascii="Arial" w:hAnsi="Arial" w:cs="Arial"/>
          <w:color w:val="000000"/>
        </w:rPr>
        <w:t>Zobowiązanie podmiotu udostępniającego zasoby, o którym mowa w pkt</w:t>
      </w:r>
      <w:r w:rsidR="000953C8" w:rsidRPr="00A060B5">
        <w:rPr>
          <w:rFonts w:ascii="Arial" w:hAnsi="Arial" w:cs="Arial"/>
        </w:rPr>
        <w:t>. 5.</w:t>
      </w:r>
      <w:r w:rsidR="00106A8F" w:rsidRPr="00A060B5">
        <w:rPr>
          <w:rFonts w:ascii="Arial" w:hAnsi="Arial" w:cs="Arial"/>
        </w:rPr>
        <w:t>5</w:t>
      </w:r>
      <w:r w:rsidR="000953C8" w:rsidRPr="00A060B5">
        <w:rPr>
          <w:rFonts w:ascii="Arial" w:hAnsi="Arial" w:cs="Arial"/>
        </w:rPr>
        <w:t xml:space="preserve"> SWZ, </w:t>
      </w:r>
      <w:r w:rsidR="000953C8" w:rsidRPr="00A060B5">
        <w:rPr>
          <w:rFonts w:ascii="Arial" w:hAnsi="Arial" w:cs="Arial"/>
          <w:color w:val="000000"/>
        </w:rPr>
        <w:t xml:space="preserve">potwierdza, że stosunek łączący Wykonawcę z podmiotami udostępniającymi zasoby gwarantuje rzeczywisty dostęp do tych zasobów oraz określa w szczególności: </w:t>
      </w:r>
    </w:p>
    <w:p w14:paraId="2ED3C0BA" w14:textId="77777777" w:rsidR="000953C8" w:rsidRPr="00A060B5" w:rsidRDefault="000953C8" w:rsidP="00015F3E">
      <w:pPr>
        <w:pStyle w:val="Akapitzlist"/>
        <w:numPr>
          <w:ilvl w:val="0"/>
          <w:numId w:val="13"/>
        </w:numPr>
        <w:autoSpaceDE w:val="0"/>
        <w:autoSpaceDN w:val="0"/>
        <w:adjustRightInd w:val="0"/>
        <w:spacing w:line="360" w:lineRule="auto"/>
        <w:ind w:left="714" w:hanging="288"/>
        <w:rPr>
          <w:rFonts w:ascii="Arial" w:hAnsi="Arial" w:cs="Arial"/>
          <w:color w:val="000000"/>
        </w:rPr>
      </w:pPr>
      <w:r w:rsidRPr="00A060B5">
        <w:rPr>
          <w:rFonts w:ascii="Arial" w:hAnsi="Arial" w:cs="Arial"/>
          <w:color w:val="000000"/>
        </w:rPr>
        <w:t xml:space="preserve">Zakres dostępnych wykonawcy zasobów podmiotu udostępniającego zasoby; </w:t>
      </w:r>
    </w:p>
    <w:p w14:paraId="0C9571EC" w14:textId="77777777" w:rsidR="000953C8" w:rsidRPr="00A060B5" w:rsidRDefault="000953C8" w:rsidP="00015F3E">
      <w:pPr>
        <w:pStyle w:val="Akapitzlist"/>
        <w:numPr>
          <w:ilvl w:val="0"/>
          <w:numId w:val="13"/>
        </w:numPr>
        <w:autoSpaceDE w:val="0"/>
        <w:autoSpaceDN w:val="0"/>
        <w:adjustRightInd w:val="0"/>
        <w:spacing w:line="360" w:lineRule="auto"/>
        <w:ind w:left="714" w:hanging="288"/>
        <w:rPr>
          <w:rFonts w:ascii="Arial" w:hAnsi="Arial" w:cs="Arial"/>
          <w:color w:val="000000"/>
        </w:rPr>
      </w:pPr>
      <w:r w:rsidRPr="00A060B5">
        <w:rPr>
          <w:rFonts w:ascii="Arial" w:hAnsi="Arial" w:cs="Arial"/>
          <w:color w:val="000000"/>
        </w:rPr>
        <w:t xml:space="preserve">Sposób i okres udostępnienia wykonawcy i wykorzystania przez niego zasobów podmiotu udostępniającego te zasoby przy wykonywaniu zamówienia; </w:t>
      </w:r>
    </w:p>
    <w:p w14:paraId="5C400FBF" w14:textId="77777777" w:rsidR="000953C8" w:rsidRPr="00A060B5" w:rsidRDefault="000953C8" w:rsidP="00015F3E">
      <w:pPr>
        <w:pStyle w:val="Akapitzlist"/>
        <w:numPr>
          <w:ilvl w:val="0"/>
          <w:numId w:val="13"/>
        </w:numPr>
        <w:autoSpaceDE w:val="0"/>
        <w:autoSpaceDN w:val="0"/>
        <w:adjustRightInd w:val="0"/>
        <w:spacing w:line="360" w:lineRule="auto"/>
        <w:ind w:left="714" w:hanging="288"/>
        <w:rPr>
          <w:rFonts w:ascii="Arial" w:hAnsi="Arial" w:cs="Arial"/>
          <w:color w:val="000000"/>
        </w:rPr>
      </w:pPr>
      <w:r w:rsidRPr="00A060B5">
        <w:rPr>
          <w:rFonts w:ascii="Arial" w:hAnsi="Arial" w:cs="Arial"/>
          <w:color w:val="000000"/>
        </w:rPr>
        <w:t xml:space="preserve">Czy i w jakim zakresie podmiot udostępniający zasoby, na zdolnościach którego wykonawca polega w odniesieniu do warunków udziału w postępowaniu, których wskazane zdolności dotyczą. </w:t>
      </w:r>
    </w:p>
    <w:p w14:paraId="20A90840" w14:textId="61E098D0" w:rsidR="000953C8" w:rsidRPr="00A060B5" w:rsidRDefault="005152D3" w:rsidP="00015F3E">
      <w:pPr>
        <w:pStyle w:val="Akapitzlist"/>
        <w:numPr>
          <w:ilvl w:val="1"/>
          <w:numId w:val="10"/>
        </w:numPr>
        <w:autoSpaceDE w:val="0"/>
        <w:autoSpaceDN w:val="0"/>
        <w:adjustRightInd w:val="0"/>
        <w:spacing w:line="360" w:lineRule="auto"/>
        <w:rPr>
          <w:rFonts w:ascii="Arial" w:hAnsi="Arial" w:cs="Arial"/>
          <w:color w:val="000000"/>
        </w:rPr>
      </w:pPr>
      <w:r>
        <w:rPr>
          <w:rFonts w:ascii="Arial" w:hAnsi="Arial" w:cs="Arial"/>
          <w:color w:val="000000"/>
        </w:rPr>
        <w:t xml:space="preserve"> </w:t>
      </w:r>
      <w:r w:rsidR="000953C8" w:rsidRPr="00A060B5">
        <w:rPr>
          <w:rFonts w:ascii="Arial" w:hAnsi="Arial" w:cs="Arial"/>
          <w:color w:val="000000"/>
        </w:rPr>
        <w:t>Zamawiający ocenia, czy udostępniane Wykonawcy przez inne podmioty zdolności, pozwalają na wykazanie przez Wykonawcę spełniania warunków udziału w</w:t>
      </w:r>
      <w:r w:rsidR="00325943" w:rsidRPr="00A060B5">
        <w:rPr>
          <w:rFonts w:ascii="Arial" w:hAnsi="Arial" w:cs="Arial"/>
          <w:color w:val="000000"/>
        </w:rPr>
        <w:t> </w:t>
      </w:r>
      <w:r w:rsidR="000953C8" w:rsidRPr="00A060B5">
        <w:rPr>
          <w:rFonts w:ascii="Arial" w:hAnsi="Arial" w:cs="Arial"/>
          <w:color w:val="000000"/>
        </w:rPr>
        <w:t xml:space="preserve">postępowaniu, a także bada, czy nie zachodzą wobec tego podmiotu podstawy wykluczenia, które zostały przewidziane względem Wykonawcy. </w:t>
      </w:r>
    </w:p>
    <w:p w14:paraId="0FAE4E61" w14:textId="3A8D9439" w:rsidR="000953C8" w:rsidRPr="00A060B5" w:rsidRDefault="005152D3" w:rsidP="00015F3E">
      <w:pPr>
        <w:pStyle w:val="Akapitzlist"/>
        <w:numPr>
          <w:ilvl w:val="1"/>
          <w:numId w:val="10"/>
        </w:numPr>
        <w:autoSpaceDE w:val="0"/>
        <w:autoSpaceDN w:val="0"/>
        <w:adjustRightInd w:val="0"/>
        <w:spacing w:line="360" w:lineRule="auto"/>
        <w:rPr>
          <w:rFonts w:ascii="Arial" w:hAnsi="Arial" w:cs="Arial"/>
          <w:color w:val="000000"/>
        </w:rPr>
      </w:pPr>
      <w:r>
        <w:rPr>
          <w:rFonts w:ascii="Arial" w:hAnsi="Arial" w:cs="Arial"/>
          <w:color w:val="000000"/>
        </w:rPr>
        <w:t xml:space="preserve"> </w:t>
      </w:r>
      <w:r w:rsidR="000953C8" w:rsidRPr="00A060B5">
        <w:rPr>
          <w:rFonts w:ascii="Arial" w:hAnsi="Arial" w:cs="Arial"/>
          <w:color w:val="000000"/>
        </w:rPr>
        <w:t xml:space="preserve">Jeżeli zdolności podmiotu udostępniającego zasoby nie potwierdzają spełnienia przez Wykonawcę warunków udziału w postępowaniu lub zachodzą wobec tego </w:t>
      </w:r>
      <w:r w:rsidR="000953C8" w:rsidRPr="00A060B5">
        <w:rPr>
          <w:rFonts w:ascii="Arial" w:hAnsi="Arial" w:cs="Arial"/>
          <w:color w:val="000000"/>
        </w:rPr>
        <w:lastRenderedPageBreak/>
        <w:t xml:space="preserve">podmiotu podstawy wykluczenia, Zamawiający żąda, aby Wykonawca w terminie określonym przez Zamawiającego: </w:t>
      </w:r>
    </w:p>
    <w:p w14:paraId="2D018B86" w14:textId="70BE67A9" w:rsidR="000953C8" w:rsidRPr="00A060B5" w:rsidRDefault="000953C8" w:rsidP="00015F3E">
      <w:pPr>
        <w:pStyle w:val="Akapitzlist"/>
        <w:numPr>
          <w:ilvl w:val="0"/>
          <w:numId w:val="14"/>
        </w:numPr>
        <w:autoSpaceDE w:val="0"/>
        <w:autoSpaceDN w:val="0"/>
        <w:adjustRightInd w:val="0"/>
        <w:spacing w:line="360" w:lineRule="auto"/>
        <w:ind w:left="851" w:hanging="284"/>
        <w:rPr>
          <w:rFonts w:ascii="Arial" w:hAnsi="Arial" w:cs="Arial"/>
          <w:color w:val="000000"/>
        </w:rPr>
      </w:pPr>
      <w:r w:rsidRPr="00A060B5">
        <w:rPr>
          <w:rFonts w:ascii="Arial" w:hAnsi="Arial" w:cs="Arial"/>
          <w:color w:val="000000"/>
        </w:rPr>
        <w:t xml:space="preserve">Zastąpił ten podmiot innym podmiotem lub podmiotami albo, </w:t>
      </w:r>
    </w:p>
    <w:p w14:paraId="2F525492" w14:textId="77777777" w:rsidR="000953C8" w:rsidRPr="00A060B5" w:rsidRDefault="000953C8" w:rsidP="00015F3E">
      <w:pPr>
        <w:pStyle w:val="Akapitzlist"/>
        <w:numPr>
          <w:ilvl w:val="0"/>
          <w:numId w:val="14"/>
        </w:numPr>
        <w:autoSpaceDE w:val="0"/>
        <w:autoSpaceDN w:val="0"/>
        <w:adjustRightInd w:val="0"/>
        <w:spacing w:line="360" w:lineRule="auto"/>
        <w:ind w:left="851" w:hanging="284"/>
        <w:rPr>
          <w:rFonts w:ascii="Arial" w:hAnsi="Arial" w:cs="Arial"/>
          <w:color w:val="000000"/>
        </w:rPr>
      </w:pPr>
      <w:r w:rsidRPr="00A060B5">
        <w:rPr>
          <w:rFonts w:ascii="Arial" w:hAnsi="Arial" w:cs="Arial"/>
          <w:color w:val="000000"/>
        </w:rPr>
        <w:t>Wykazał, że samodzielnie spełnia warunki udziału w postępowaniu,</w:t>
      </w:r>
    </w:p>
    <w:p w14:paraId="0483240F" w14:textId="77777777" w:rsidR="000953C8" w:rsidRPr="00A060B5" w:rsidRDefault="000953C8" w:rsidP="00015F3E">
      <w:pPr>
        <w:pStyle w:val="Akapitzlist"/>
        <w:numPr>
          <w:ilvl w:val="0"/>
          <w:numId w:val="14"/>
        </w:numPr>
        <w:autoSpaceDE w:val="0"/>
        <w:autoSpaceDN w:val="0"/>
        <w:adjustRightInd w:val="0"/>
        <w:spacing w:line="360" w:lineRule="auto"/>
        <w:ind w:left="851" w:hanging="284"/>
        <w:rPr>
          <w:rFonts w:ascii="Arial" w:hAnsi="Arial" w:cs="Arial"/>
          <w:color w:val="000000"/>
        </w:rPr>
      </w:pPr>
      <w:r w:rsidRPr="00A060B5">
        <w:rPr>
          <w:rFonts w:ascii="Arial" w:hAnsi="Arial" w:cs="Arial"/>
          <w:color w:val="000000"/>
        </w:rPr>
        <w:t xml:space="preserve">Wykonawca nie może, po upływie terminu składania ofert, powoływać się na zdolności podmiotów udostępniających zasoby, jeżeli na etapie składania ofert nie polegał w danym zakresie na zdolnościach podmiotów udostępniających zasoby. </w:t>
      </w:r>
    </w:p>
    <w:p w14:paraId="29C182E5" w14:textId="77777777" w:rsidR="00634A6C" w:rsidRPr="00A060B5" w:rsidRDefault="00634A6C" w:rsidP="009D567F">
      <w:pPr>
        <w:tabs>
          <w:tab w:val="left" w:pos="567"/>
          <w:tab w:val="left" w:pos="1701"/>
          <w:tab w:val="left" w:pos="5670"/>
          <w:tab w:val="left" w:pos="6804"/>
        </w:tabs>
        <w:spacing w:after="0" w:line="360" w:lineRule="auto"/>
        <w:rPr>
          <w:rFonts w:ascii="Arial" w:eastAsia="Times New Roman" w:hAnsi="Arial" w:cs="Arial"/>
          <w:i/>
          <w:iCs/>
          <w:sz w:val="24"/>
          <w:szCs w:val="24"/>
          <w:lang w:eastAsia="pl-PL"/>
        </w:rPr>
      </w:pPr>
    </w:p>
    <w:p w14:paraId="7FC75D29" w14:textId="6E4C426F" w:rsidR="00634A6C" w:rsidRPr="00A060B5" w:rsidRDefault="00634A6C" w:rsidP="009D567F">
      <w:pPr>
        <w:pStyle w:val="Nagwek2"/>
        <w:spacing w:line="360" w:lineRule="auto"/>
        <w:rPr>
          <w:rFonts w:ascii="Arial" w:hAnsi="Arial" w:cs="Arial"/>
          <w:color w:val="000000" w:themeColor="text1"/>
          <w:sz w:val="24"/>
          <w:szCs w:val="24"/>
        </w:rPr>
      </w:pPr>
      <w:bookmarkStart w:id="10" w:name="_Toc85447089"/>
      <w:r w:rsidRPr="00A060B5">
        <w:rPr>
          <w:rFonts w:ascii="Arial" w:hAnsi="Arial" w:cs="Arial"/>
          <w:color w:val="000000" w:themeColor="text1"/>
          <w:sz w:val="24"/>
          <w:szCs w:val="24"/>
        </w:rPr>
        <w:t>6. Opis sposobu dokonywania wstępnej oceny spełniania w/w warunków i</w:t>
      </w:r>
      <w:r w:rsidR="005E6423" w:rsidRPr="00A060B5">
        <w:rPr>
          <w:rFonts w:ascii="Arial" w:hAnsi="Arial" w:cs="Arial"/>
          <w:color w:val="000000" w:themeColor="text1"/>
          <w:sz w:val="24"/>
          <w:szCs w:val="24"/>
        </w:rPr>
        <w:t> </w:t>
      </w:r>
      <w:r w:rsidRPr="00A060B5">
        <w:rPr>
          <w:rFonts w:ascii="Arial" w:hAnsi="Arial" w:cs="Arial"/>
          <w:color w:val="000000" w:themeColor="text1"/>
          <w:sz w:val="24"/>
          <w:szCs w:val="24"/>
        </w:rPr>
        <w:t>niepodleganiu wykluczeniu:</w:t>
      </w:r>
      <w:bookmarkEnd w:id="10"/>
      <w:r w:rsidRPr="00A060B5">
        <w:rPr>
          <w:rFonts w:ascii="Arial" w:hAnsi="Arial" w:cs="Arial"/>
          <w:color w:val="000000" w:themeColor="text1"/>
          <w:sz w:val="24"/>
          <w:szCs w:val="24"/>
        </w:rPr>
        <w:t xml:space="preserve"> </w:t>
      </w:r>
    </w:p>
    <w:p w14:paraId="2097E4A2" w14:textId="271754EF" w:rsidR="000953C8" w:rsidRPr="00A060B5" w:rsidRDefault="005152D3" w:rsidP="00015F3E">
      <w:pPr>
        <w:pStyle w:val="Default"/>
        <w:numPr>
          <w:ilvl w:val="1"/>
          <w:numId w:val="15"/>
        </w:numPr>
        <w:spacing w:line="360" w:lineRule="auto"/>
        <w:ind w:left="357" w:hanging="357"/>
        <w:rPr>
          <w:rFonts w:ascii="Arial" w:hAnsi="Arial" w:cs="Arial"/>
          <w:color w:val="auto"/>
        </w:rPr>
      </w:pPr>
      <w:r>
        <w:rPr>
          <w:rFonts w:ascii="Arial" w:hAnsi="Arial" w:cs="Arial"/>
        </w:rPr>
        <w:t xml:space="preserve"> </w:t>
      </w:r>
      <w:r w:rsidR="006B2D8E" w:rsidRPr="00A060B5">
        <w:rPr>
          <w:rFonts w:ascii="Arial" w:hAnsi="Arial" w:cs="Arial"/>
        </w:rPr>
        <w:t xml:space="preserve">Zamawiający żąda, aby Wykonawca do oferty dołączył aktualne na dzień składania ofert oświadczenie o niepodleganiu wykluczeniu </w:t>
      </w:r>
      <w:r w:rsidR="00987C57">
        <w:rPr>
          <w:rFonts w:ascii="Arial" w:hAnsi="Arial" w:cs="Arial"/>
        </w:rPr>
        <w:t>i spełnieniu warunków udziału w</w:t>
      </w:r>
      <w:r w:rsidR="00EE44F5">
        <w:rPr>
          <w:rFonts w:ascii="Arial" w:hAnsi="Arial" w:cs="Arial"/>
        </w:rPr>
        <w:t> </w:t>
      </w:r>
      <w:r w:rsidR="00987C57">
        <w:rPr>
          <w:rFonts w:ascii="Arial" w:hAnsi="Arial" w:cs="Arial"/>
        </w:rPr>
        <w:t xml:space="preserve">postępowaniu </w:t>
      </w:r>
      <w:r w:rsidR="006B2D8E" w:rsidRPr="00A060B5">
        <w:rPr>
          <w:rFonts w:ascii="Arial" w:hAnsi="Arial" w:cs="Arial"/>
        </w:rPr>
        <w:t>w zakresie wskazanym przez Zamawiającego – zgodnie z</w:t>
      </w:r>
      <w:r w:rsidR="00EE44F5">
        <w:rPr>
          <w:rFonts w:ascii="Arial" w:hAnsi="Arial" w:cs="Arial"/>
        </w:rPr>
        <w:t> </w:t>
      </w:r>
      <w:r w:rsidR="006B2D8E" w:rsidRPr="00987C57">
        <w:rPr>
          <w:rFonts w:ascii="Arial" w:hAnsi="Arial" w:cs="Arial"/>
          <w:b/>
          <w:bCs/>
          <w:color w:val="auto"/>
        </w:rPr>
        <w:t>załącznikiem nr 2 do SWZ</w:t>
      </w:r>
      <w:r w:rsidR="006B2D8E" w:rsidRPr="00A060B5">
        <w:rPr>
          <w:rFonts w:ascii="Arial" w:hAnsi="Arial" w:cs="Arial"/>
          <w:color w:val="auto"/>
        </w:rPr>
        <w:t xml:space="preserve">. </w:t>
      </w:r>
    </w:p>
    <w:p w14:paraId="17B574ED" w14:textId="205209F9" w:rsidR="000953C8" w:rsidRPr="00A060B5" w:rsidRDefault="005152D3" w:rsidP="00015F3E">
      <w:pPr>
        <w:pStyle w:val="Default"/>
        <w:numPr>
          <w:ilvl w:val="1"/>
          <w:numId w:val="15"/>
        </w:numPr>
        <w:spacing w:line="360" w:lineRule="auto"/>
        <w:ind w:left="357" w:hanging="357"/>
        <w:rPr>
          <w:rFonts w:ascii="Arial" w:hAnsi="Arial" w:cs="Arial"/>
        </w:rPr>
      </w:pPr>
      <w:r>
        <w:rPr>
          <w:rFonts w:ascii="Arial" w:hAnsi="Arial" w:cs="Arial"/>
        </w:rPr>
        <w:t xml:space="preserve"> </w:t>
      </w:r>
      <w:r w:rsidR="006B2D8E" w:rsidRPr="00A060B5">
        <w:rPr>
          <w:rFonts w:ascii="Arial" w:hAnsi="Arial" w:cs="Arial"/>
        </w:rPr>
        <w:t>Wykonawca, w przypadku polegania na zdolnościach lub sytuacji podmiotów udostępniających zasoby, przedstawia, wraz z oświadczeniem, o którym mowa w</w:t>
      </w:r>
      <w:r w:rsidR="005E6423" w:rsidRPr="00A060B5">
        <w:rPr>
          <w:rFonts w:ascii="Arial" w:hAnsi="Arial" w:cs="Arial"/>
        </w:rPr>
        <w:t> </w:t>
      </w:r>
      <w:r w:rsidR="006B2D8E" w:rsidRPr="00A060B5">
        <w:rPr>
          <w:rFonts w:ascii="Arial" w:hAnsi="Arial" w:cs="Arial"/>
        </w:rPr>
        <w:t>ust. 1, także oświadczenie podmiotu udostępniającego zasoby, potwierdzające brak podstaw wykluczenia</w:t>
      </w:r>
      <w:r w:rsidR="00EE44F5">
        <w:rPr>
          <w:rFonts w:ascii="Arial" w:hAnsi="Arial" w:cs="Arial"/>
        </w:rPr>
        <w:t xml:space="preserve"> i spełnienia warunków udziału w postępowaniu</w:t>
      </w:r>
      <w:r w:rsidR="006B2D8E" w:rsidRPr="00A060B5">
        <w:rPr>
          <w:rFonts w:ascii="Arial" w:hAnsi="Arial" w:cs="Arial"/>
        </w:rPr>
        <w:t xml:space="preserve"> tego podmiotu w zakresie, w jakim wykonawca powołuje się na jego zasoby</w:t>
      </w:r>
      <w:r w:rsidR="006B2D8E" w:rsidRPr="00A060B5">
        <w:rPr>
          <w:rFonts w:ascii="Arial" w:hAnsi="Arial" w:cs="Arial"/>
          <w:color w:val="FF0000"/>
        </w:rPr>
        <w:t xml:space="preserve"> </w:t>
      </w:r>
      <w:r w:rsidR="006B2D8E" w:rsidRPr="00A060B5">
        <w:rPr>
          <w:rFonts w:ascii="Arial" w:hAnsi="Arial" w:cs="Arial"/>
          <w:color w:val="auto"/>
        </w:rPr>
        <w:t>–</w:t>
      </w:r>
      <w:r w:rsidR="003523ED">
        <w:rPr>
          <w:rFonts w:ascii="Arial" w:hAnsi="Arial" w:cs="Arial"/>
          <w:color w:val="auto"/>
        </w:rPr>
        <w:t xml:space="preserve"> </w:t>
      </w:r>
      <w:r w:rsidR="006B2D8E" w:rsidRPr="00A060B5">
        <w:rPr>
          <w:rFonts w:ascii="Arial" w:hAnsi="Arial" w:cs="Arial"/>
          <w:color w:val="auto"/>
        </w:rPr>
        <w:t>zgodnie z</w:t>
      </w:r>
      <w:r w:rsidR="00EE44F5">
        <w:rPr>
          <w:rFonts w:ascii="Arial" w:hAnsi="Arial" w:cs="Arial"/>
          <w:color w:val="auto"/>
        </w:rPr>
        <w:t> </w:t>
      </w:r>
      <w:r w:rsidR="006B2D8E" w:rsidRPr="00A060B5">
        <w:rPr>
          <w:rFonts w:ascii="Arial" w:hAnsi="Arial" w:cs="Arial"/>
          <w:color w:val="auto"/>
        </w:rPr>
        <w:t xml:space="preserve">załącznikiem nr </w:t>
      </w:r>
      <w:r w:rsidR="00EE44F5">
        <w:rPr>
          <w:rFonts w:ascii="Arial" w:hAnsi="Arial" w:cs="Arial"/>
          <w:color w:val="auto"/>
        </w:rPr>
        <w:t>5</w:t>
      </w:r>
      <w:r w:rsidR="006B2D8E" w:rsidRPr="00A060B5">
        <w:rPr>
          <w:rFonts w:ascii="Arial" w:hAnsi="Arial" w:cs="Arial"/>
          <w:color w:val="auto"/>
        </w:rPr>
        <w:t xml:space="preserve"> do SWZ.</w:t>
      </w:r>
    </w:p>
    <w:p w14:paraId="1E092BD0" w14:textId="67DDAEDD" w:rsidR="000953C8" w:rsidRPr="00A060B5" w:rsidRDefault="005152D3" w:rsidP="00015F3E">
      <w:pPr>
        <w:pStyle w:val="Default"/>
        <w:numPr>
          <w:ilvl w:val="1"/>
          <w:numId w:val="15"/>
        </w:numPr>
        <w:spacing w:line="360" w:lineRule="auto"/>
        <w:ind w:left="357" w:hanging="357"/>
        <w:rPr>
          <w:rFonts w:ascii="Arial" w:hAnsi="Arial" w:cs="Arial"/>
        </w:rPr>
      </w:pPr>
      <w:r>
        <w:rPr>
          <w:rFonts w:ascii="Arial" w:hAnsi="Arial" w:cs="Arial"/>
        </w:rPr>
        <w:t xml:space="preserve"> </w:t>
      </w:r>
      <w:r w:rsidR="006B2D8E" w:rsidRPr="00A060B5">
        <w:rPr>
          <w:rFonts w:ascii="Arial" w:hAnsi="Arial" w:cs="Arial"/>
        </w:rPr>
        <w:t>W przypadku wspólnego ubiegania się o zamówienie przez Wykonawców, oświadczenie o którym mowa w pkt. 6</w:t>
      </w:r>
      <w:r w:rsidR="006A5BF2" w:rsidRPr="00A060B5">
        <w:rPr>
          <w:rFonts w:ascii="Arial" w:hAnsi="Arial" w:cs="Arial"/>
        </w:rPr>
        <w:t>.1</w:t>
      </w:r>
      <w:r w:rsidR="006B2D8E" w:rsidRPr="00A060B5">
        <w:rPr>
          <w:rFonts w:ascii="Arial" w:hAnsi="Arial" w:cs="Arial"/>
        </w:rPr>
        <w:t xml:space="preserve"> SWZ – w art. 125 ust. 1 ustawy, składane </w:t>
      </w:r>
      <w:r w:rsidR="006B2D8E" w:rsidRPr="00A060B5">
        <w:rPr>
          <w:rFonts w:ascii="Arial" w:hAnsi="Arial" w:cs="Arial"/>
          <w:color w:val="auto"/>
        </w:rPr>
        <w:t>zgodnie z</w:t>
      </w:r>
      <w:r w:rsidR="003B314F" w:rsidRPr="00A060B5">
        <w:rPr>
          <w:rFonts w:ascii="Arial" w:hAnsi="Arial" w:cs="Arial"/>
          <w:color w:val="auto"/>
        </w:rPr>
        <w:t> </w:t>
      </w:r>
      <w:r w:rsidR="006B2D8E" w:rsidRPr="00A060B5">
        <w:rPr>
          <w:rFonts w:ascii="Arial" w:hAnsi="Arial" w:cs="Arial"/>
          <w:color w:val="auto"/>
        </w:rPr>
        <w:t xml:space="preserve">załącznikiem nr 2 SWZ, składa </w:t>
      </w:r>
      <w:r w:rsidR="006B2D8E" w:rsidRPr="00A060B5">
        <w:rPr>
          <w:rFonts w:ascii="Arial" w:hAnsi="Arial" w:cs="Arial"/>
        </w:rPr>
        <w:t>każdy z Wykonawców. Oświadczenia te potwierdzają brak podstaw wykluczenia</w:t>
      </w:r>
      <w:r w:rsidR="00EE44F5">
        <w:rPr>
          <w:rFonts w:ascii="Arial" w:hAnsi="Arial" w:cs="Arial"/>
        </w:rPr>
        <w:t xml:space="preserve"> i spełnienia warunków udziału w postępowaniu</w:t>
      </w:r>
      <w:r w:rsidR="006B2D8E" w:rsidRPr="00A060B5">
        <w:rPr>
          <w:rFonts w:ascii="Arial" w:hAnsi="Arial" w:cs="Arial"/>
        </w:rPr>
        <w:t xml:space="preserve"> w zakresie, w jakim każdy z</w:t>
      </w:r>
      <w:r>
        <w:rPr>
          <w:rFonts w:ascii="Arial" w:hAnsi="Arial" w:cs="Arial"/>
        </w:rPr>
        <w:t> </w:t>
      </w:r>
      <w:r w:rsidR="006B2D8E" w:rsidRPr="00A060B5">
        <w:rPr>
          <w:rFonts w:ascii="Arial" w:hAnsi="Arial" w:cs="Arial"/>
        </w:rPr>
        <w:t>Wykonawców wykazuje spełnianie warunków udziału w</w:t>
      </w:r>
      <w:r w:rsidR="006B4DC1" w:rsidRPr="00A060B5">
        <w:rPr>
          <w:rFonts w:ascii="Arial" w:hAnsi="Arial" w:cs="Arial"/>
        </w:rPr>
        <w:t> </w:t>
      </w:r>
      <w:r w:rsidR="006B2D8E" w:rsidRPr="00A060B5">
        <w:rPr>
          <w:rFonts w:ascii="Arial" w:hAnsi="Arial" w:cs="Arial"/>
        </w:rPr>
        <w:t xml:space="preserve">postępowaniu. </w:t>
      </w:r>
    </w:p>
    <w:p w14:paraId="64B752A0" w14:textId="1628701B" w:rsidR="006B2D8E" w:rsidRPr="00A060B5" w:rsidRDefault="005152D3" w:rsidP="00015F3E">
      <w:pPr>
        <w:pStyle w:val="Default"/>
        <w:numPr>
          <w:ilvl w:val="1"/>
          <w:numId w:val="15"/>
        </w:numPr>
        <w:spacing w:line="360" w:lineRule="auto"/>
        <w:ind w:left="357" w:hanging="357"/>
        <w:rPr>
          <w:rFonts w:ascii="Arial" w:hAnsi="Arial" w:cs="Arial"/>
        </w:rPr>
      </w:pPr>
      <w:r>
        <w:rPr>
          <w:rFonts w:ascii="Arial" w:hAnsi="Arial" w:cs="Arial"/>
        </w:rPr>
        <w:t xml:space="preserve"> </w:t>
      </w:r>
      <w:r w:rsidR="006B2D8E" w:rsidRPr="00A060B5">
        <w:rPr>
          <w:rFonts w:ascii="Arial" w:hAnsi="Arial" w:cs="Arial"/>
        </w:rPr>
        <w:t xml:space="preserve">W przypadku </w:t>
      </w:r>
      <w:r w:rsidR="005E6423" w:rsidRPr="00A060B5">
        <w:rPr>
          <w:rFonts w:ascii="Arial" w:hAnsi="Arial" w:cs="Arial"/>
        </w:rPr>
        <w:t>W</w:t>
      </w:r>
      <w:r w:rsidR="006B2D8E" w:rsidRPr="00A060B5">
        <w:rPr>
          <w:rFonts w:ascii="Arial" w:hAnsi="Arial" w:cs="Arial"/>
        </w:rPr>
        <w:t>ykonawców wspólnie ubiegających się o udzielenie zamówienia, Wykonawcy ustanawiają pełnomocnika do reprezentowania ich w postępowaniu o</w:t>
      </w:r>
      <w:r w:rsidR="003B314F" w:rsidRPr="00A060B5">
        <w:rPr>
          <w:rFonts w:ascii="Arial" w:hAnsi="Arial" w:cs="Arial"/>
        </w:rPr>
        <w:t> </w:t>
      </w:r>
      <w:r w:rsidR="006B2D8E" w:rsidRPr="00A060B5">
        <w:rPr>
          <w:rFonts w:ascii="Arial" w:hAnsi="Arial" w:cs="Arial"/>
        </w:rPr>
        <w:t>udzielenie zamówienia albo do reprezentowania w postępowaniu i zawarcia umowy w</w:t>
      </w:r>
      <w:r w:rsidR="003B314F" w:rsidRPr="00A060B5">
        <w:rPr>
          <w:rFonts w:ascii="Arial" w:hAnsi="Arial" w:cs="Arial"/>
        </w:rPr>
        <w:t> </w:t>
      </w:r>
      <w:r w:rsidR="006B2D8E" w:rsidRPr="00A060B5">
        <w:rPr>
          <w:rFonts w:ascii="Arial" w:hAnsi="Arial" w:cs="Arial"/>
        </w:rPr>
        <w:t xml:space="preserve">sprawie zamówienia publicznego. </w:t>
      </w:r>
    </w:p>
    <w:p w14:paraId="47121660" w14:textId="77777777" w:rsidR="00634A6C" w:rsidRPr="00A060B5" w:rsidRDefault="00634A6C" w:rsidP="009D567F">
      <w:pPr>
        <w:tabs>
          <w:tab w:val="left" w:pos="567"/>
          <w:tab w:val="left" w:pos="1701"/>
          <w:tab w:val="left" w:pos="5670"/>
          <w:tab w:val="left" w:pos="6804"/>
        </w:tabs>
        <w:spacing w:after="0" w:line="360" w:lineRule="auto"/>
        <w:rPr>
          <w:rFonts w:ascii="Arial" w:eastAsia="Times New Roman" w:hAnsi="Arial" w:cs="Arial"/>
          <w:i/>
          <w:iCs/>
          <w:sz w:val="24"/>
          <w:szCs w:val="24"/>
          <w:lang w:eastAsia="pl-PL"/>
        </w:rPr>
      </w:pPr>
    </w:p>
    <w:p w14:paraId="1BF13C71" w14:textId="365076E1" w:rsidR="00634A6C" w:rsidRPr="00A060B5" w:rsidRDefault="00634A6C" w:rsidP="009D567F">
      <w:pPr>
        <w:pStyle w:val="Nagwek2"/>
        <w:spacing w:line="360" w:lineRule="auto"/>
        <w:rPr>
          <w:rFonts w:ascii="Arial" w:hAnsi="Arial" w:cs="Arial"/>
          <w:color w:val="000000" w:themeColor="text1"/>
          <w:sz w:val="24"/>
          <w:szCs w:val="24"/>
        </w:rPr>
      </w:pPr>
      <w:bookmarkStart w:id="11" w:name="_Toc85447090"/>
      <w:r w:rsidRPr="00A060B5">
        <w:rPr>
          <w:rFonts w:ascii="Arial" w:hAnsi="Arial" w:cs="Arial"/>
          <w:color w:val="000000" w:themeColor="text1"/>
          <w:sz w:val="24"/>
          <w:szCs w:val="24"/>
        </w:rPr>
        <w:t xml:space="preserve">7. </w:t>
      </w:r>
      <w:r w:rsidR="000953C8" w:rsidRPr="00A060B5">
        <w:rPr>
          <w:rFonts w:ascii="Arial" w:hAnsi="Arial" w:cs="Arial"/>
          <w:color w:val="000000" w:themeColor="text1"/>
          <w:sz w:val="24"/>
          <w:szCs w:val="24"/>
        </w:rPr>
        <w:t>Zawartość oferty</w:t>
      </w:r>
      <w:r w:rsidRPr="00A060B5">
        <w:rPr>
          <w:rFonts w:ascii="Arial" w:hAnsi="Arial" w:cs="Arial"/>
          <w:color w:val="000000" w:themeColor="text1"/>
          <w:sz w:val="24"/>
          <w:szCs w:val="24"/>
        </w:rPr>
        <w:t>:</w:t>
      </w:r>
      <w:bookmarkEnd w:id="11"/>
      <w:r w:rsidRPr="00A060B5">
        <w:rPr>
          <w:rFonts w:ascii="Arial" w:hAnsi="Arial" w:cs="Arial"/>
          <w:color w:val="000000" w:themeColor="text1"/>
          <w:sz w:val="24"/>
          <w:szCs w:val="24"/>
        </w:rPr>
        <w:t xml:space="preserve"> </w:t>
      </w:r>
    </w:p>
    <w:p w14:paraId="30E3BE62" w14:textId="74CB29C9" w:rsidR="000953C8" w:rsidRPr="003C4AB6" w:rsidRDefault="005152D3" w:rsidP="00015F3E">
      <w:pPr>
        <w:pStyle w:val="Default"/>
        <w:numPr>
          <w:ilvl w:val="1"/>
          <w:numId w:val="16"/>
        </w:numPr>
        <w:spacing w:line="360" w:lineRule="auto"/>
        <w:rPr>
          <w:rFonts w:ascii="Arial" w:hAnsi="Arial" w:cs="Arial"/>
          <w:color w:val="000000" w:themeColor="text1"/>
        </w:rPr>
      </w:pPr>
      <w:r>
        <w:rPr>
          <w:rFonts w:ascii="Arial" w:hAnsi="Arial" w:cs="Arial"/>
          <w:color w:val="000000" w:themeColor="text1"/>
        </w:rPr>
        <w:t xml:space="preserve"> </w:t>
      </w:r>
      <w:r w:rsidR="00634A6C" w:rsidRPr="003C4AB6">
        <w:rPr>
          <w:rFonts w:ascii="Arial" w:hAnsi="Arial" w:cs="Arial"/>
          <w:color w:val="000000" w:themeColor="text1"/>
        </w:rPr>
        <w:t xml:space="preserve">Formularz ofertowy </w:t>
      </w:r>
      <w:r w:rsidR="00634A6C" w:rsidRPr="003C4AB6">
        <w:rPr>
          <w:rFonts w:ascii="Arial" w:hAnsi="Arial" w:cs="Arial"/>
          <w:b/>
          <w:bCs/>
          <w:color w:val="000000" w:themeColor="text1"/>
        </w:rPr>
        <w:t>(załącznik nr 1 do SWZ)</w:t>
      </w:r>
      <w:r w:rsidR="003C4AB6" w:rsidRPr="003C4AB6">
        <w:rPr>
          <w:rFonts w:ascii="Arial" w:hAnsi="Arial" w:cs="Arial"/>
          <w:color w:val="000000" w:themeColor="text1"/>
        </w:rPr>
        <w:t xml:space="preserve"> wraz dokumentami potwierdzającymi kryterium nr 2 - Standardy środowiskowe</w:t>
      </w:r>
    </w:p>
    <w:p w14:paraId="625D992E" w14:textId="0704667C" w:rsidR="00FB6860" w:rsidRPr="00961004" w:rsidRDefault="00987C57" w:rsidP="00961004">
      <w:pPr>
        <w:pStyle w:val="Default"/>
        <w:numPr>
          <w:ilvl w:val="1"/>
          <w:numId w:val="16"/>
        </w:numPr>
        <w:spacing w:line="360" w:lineRule="auto"/>
        <w:rPr>
          <w:rFonts w:ascii="Arial" w:hAnsi="Arial" w:cs="Arial"/>
          <w:b/>
          <w:bCs/>
          <w:color w:val="000000" w:themeColor="text1"/>
        </w:rPr>
      </w:pPr>
      <w:r>
        <w:rPr>
          <w:rFonts w:ascii="Arial" w:hAnsi="Arial" w:cs="Arial"/>
          <w:color w:val="000000" w:themeColor="text1"/>
        </w:rPr>
        <w:lastRenderedPageBreak/>
        <w:t>Formularz cenowy (</w:t>
      </w:r>
      <w:r w:rsidRPr="00987C57">
        <w:rPr>
          <w:rFonts w:ascii="Arial" w:hAnsi="Arial" w:cs="Arial"/>
          <w:b/>
          <w:bCs/>
          <w:color w:val="000000" w:themeColor="text1"/>
        </w:rPr>
        <w:t>załącznik nr 1A do SWZ).</w:t>
      </w:r>
    </w:p>
    <w:p w14:paraId="2F633C84" w14:textId="143FE371" w:rsidR="000953C8" w:rsidRPr="00A060B5" w:rsidRDefault="005152D3" w:rsidP="00015F3E">
      <w:pPr>
        <w:pStyle w:val="Default"/>
        <w:numPr>
          <w:ilvl w:val="1"/>
          <w:numId w:val="16"/>
        </w:numPr>
        <w:spacing w:line="360" w:lineRule="auto"/>
        <w:rPr>
          <w:rFonts w:ascii="Arial" w:hAnsi="Arial" w:cs="Arial"/>
          <w:color w:val="000000" w:themeColor="text1"/>
        </w:rPr>
      </w:pPr>
      <w:r>
        <w:rPr>
          <w:rFonts w:ascii="Arial" w:hAnsi="Arial" w:cs="Arial"/>
          <w:color w:val="000000" w:themeColor="text1"/>
        </w:rPr>
        <w:t xml:space="preserve"> </w:t>
      </w:r>
      <w:r w:rsidR="00634A6C" w:rsidRPr="00A060B5">
        <w:rPr>
          <w:rFonts w:ascii="Arial" w:hAnsi="Arial" w:cs="Arial"/>
          <w:color w:val="000000" w:themeColor="text1"/>
        </w:rPr>
        <w:t xml:space="preserve">Oświadczenie, o którym mowa w pkt. 6 SWZ </w:t>
      </w:r>
      <w:r w:rsidR="00634A6C" w:rsidRPr="00855D88">
        <w:rPr>
          <w:rFonts w:ascii="Arial" w:hAnsi="Arial" w:cs="Arial"/>
          <w:b/>
          <w:bCs/>
          <w:color w:val="000000" w:themeColor="text1"/>
        </w:rPr>
        <w:t>(załącznik nr 2 do SWZ)</w:t>
      </w:r>
      <w:r w:rsidR="006B4DC1" w:rsidRPr="00A060B5">
        <w:rPr>
          <w:rFonts w:ascii="Arial" w:hAnsi="Arial" w:cs="Arial"/>
          <w:color w:val="000000" w:themeColor="text1"/>
        </w:rPr>
        <w:t xml:space="preserve"> oraz 6.2 SWZ (załącznik nr </w:t>
      </w:r>
      <w:r w:rsidR="00EE44F5">
        <w:rPr>
          <w:rFonts w:ascii="Arial" w:hAnsi="Arial" w:cs="Arial"/>
          <w:color w:val="000000" w:themeColor="text1"/>
        </w:rPr>
        <w:t>5</w:t>
      </w:r>
      <w:r w:rsidR="006B4DC1" w:rsidRPr="00A060B5">
        <w:rPr>
          <w:rFonts w:ascii="Arial" w:hAnsi="Arial" w:cs="Arial"/>
          <w:color w:val="000000" w:themeColor="text1"/>
        </w:rPr>
        <w:t xml:space="preserve"> do SWZ</w:t>
      </w:r>
      <w:r w:rsidR="00DA4030" w:rsidRPr="00A060B5">
        <w:rPr>
          <w:rFonts w:ascii="Arial" w:hAnsi="Arial" w:cs="Arial"/>
          <w:color w:val="000000" w:themeColor="text1"/>
        </w:rPr>
        <w:t xml:space="preserve"> – jeżeli dotyczy)</w:t>
      </w:r>
      <w:r w:rsidR="00634A6C" w:rsidRPr="00A060B5">
        <w:rPr>
          <w:rFonts w:ascii="Arial" w:hAnsi="Arial" w:cs="Arial"/>
          <w:color w:val="000000" w:themeColor="text1"/>
        </w:rPr>
        <w:t xml:space="preserve">. </w:t>
      </w:r>
    </w:p>
    <w:p w14:paraId="05072B56" w14:textId="2D268052" w:rsidR="003737B1" w:rsidRPr="00A060B5" w:rsidRDefault="005152D3" w:rsidP="00015F3E">
      <w:pPr>
        <w:pStyle w:val="Default"/>
        <w:numPr>
          <w:ilvl w:val="1"/>
          <w:numId w:val="16"/>
        </w:numPr>
        <w:spacing w:line="360" w:lineRule="auto"/>
        <w:rPr>
          <w:rFonts w:ascii="Arial" w:hAnsi="Arial" w:cs="Arial"/>
          <w:color w:val="000000" w:themeColor="text1"/>
        </w:rPr>
      </w:pPr>
      <w:r>
        <w:rPr>
          <w:rFonts w:ascii="Arial" w:hAnsi="Arial" w:cs="Arial"/>
          <w:color w:val="000000" w:themeColor="text1"/>
        </w:rPr>
        <w:t xml:space="preserve"> </w:t>
      </w:r>
      <w:r w:rsidR="00634A6C" w:rsidRPr="00A060B5">
        <w:rPr>
          <w:rFonts w:ascii="Arial" w:hAnsi="Arial" w:cs="Arial"/>
          <w:color w:val="000000" w:themeColor="text1"/>
        </w:rPr>
        <w:t xml:space="preserve">Pełnomocnictwo dla pełnomocnika do reprezentowania w postępowaniu Wykonawców wspólnie ubiegających się o udzielenie zamówienia </w:t>
      </w:r>
      <w:r w:rsidR="00634A6C" w:rsidRPr="00A060B5">
        <w:rPr>
          <w:rFonts w:ascii="Arial" w:hAnsi="Arial" w:cs="Arial"/>
          <w:i/>
          <w:iCs/>
          <w:color w:val="000000" w:themeColor="text1"/>
        </w:rPr>
        <w:t xml:space="preserve">- </w:t>
      </w:r>
      <w:r w:rsidR="00634A6C" w:rsidRPr="00A060B5">
        <w:rPr>
          <w:rFonts w:ascii="Arial" w:hAnsi="Arial" w:cs="Arial"/>
          <w:color w:val="000000" w:themeColor="text1"/>
        </w:rPr>
        <w:t xml:space="preserve">dotyczy ofert składanych przez Wykonawców wspólnie ubiegających się o udzielenie zamówienia. </w:t>
      </w:r>
    </w:p>
    <w:p w14:paraId="4B03B3D5" w14:textId="39158608" w:rsidR="000953C8" w:rsidRPr="00A060B5" w:rsidRDefault="005152D3" w:rsidP="00015F3E">
      <w:pPr>
        <w:pStyle w:val="Default"/>
        <w:numPr>
          <w:ilvl w:val="1"/>
          <w:numId w:val="16"/>
        </w:numPr>
        <w:spacing w:line="360" w:lineRule="auto"/>
        <w:rPr>
          <w:rFonts w:ascii="Arial" w:hAnsi="Arial" w:cs="Arial"/>
          <w:color w:val="000000" w:themeColor="text1"/>
        </w:rPr>
      </w:pPr>
      <w:r>
        <w:rPr>
          <w:rFonts w:ascii="Arial" w:hAnsi="Arial" w:cs="Arial"/>
          <w:color w:val="000000" w:themeColor="text1"/>
        </w:rPr>
        <w:t xml:space="preserve"> </w:t>
      </w:r>
      <w:r w:rsidR="00634A6C" w:rsidRPr="00A060B5">
        <w:rPr>
          <w:rFonts w:ascii="Arial" w:hAnsi="Arial" w:cs="Arial"/>
          <w:color w:val="000000" w:themeColor="text1"/>
        </w:rPr>
        <w:t xml:space="preserve">Pełnomocnictwo* dla osoby/osób podpisującej ofertę i oświadczenia (w sytuacji, gdy ofertę podpisuje osoba, której prawo do reprezentowania Wykonawcy nie wynika z dokumentów załączonych do oferty). </w:t>
      </w:r>
    </w:p>
    <w:p w14:paraId="0217DFCF" w14:textId="09C3BC3F" w:rsidR="000953C8" w:rsidRPr="00A060B5" w:rsidRDefault="005152D3" w:rsidP="00015F3E">
      <w:pPr>
        <w:pStyle w:val="Default"/>
        <w:numPr>
          <w:ilvl w:val="1"/>
          <w:numId w:val="16"/>
        </w:numPr>
        <w:spacing w:line="360" w:lineRule="auto"/>
        <w:rPr>
          <w:rFonts w:ascii="Arial" w:hAnsi="Arial" w:cs="Arial"/>
          <w:color w:val="000000" w:themeColor="text1"/>
        </w:rPr>
      </w:pPr>
      <w:r>
        <w:rPr>
          <w:rFonts w:ascii="Arial" w:hAnsi="Arial" w:cs="Arial"/>
          <w:color w:val="000000" w:themeColor="text1"/>
        </w:rPr>
        <w:t xml:space="preserve"> </w:t>
      </w:r>
      <w:r w:rsidR="00634A6C" w:rsidRPr="00A060B5">
        <w:rPr>
          <w:rFonts w:ascii="Arial" w:hAnsi="Arial" w:cs="Arial"/>
          <w:color w:val="000000" w:themeColor="text1"/>
        </w:rPr>
        <w:t xml:space="preserve">Zobowiązanie podmiotu udostępniającego zasoby – (załącznik nr 4 do SWZ) - jeżeli dotyczy. </w:t>
      </w:r>
    </w:p>
    <w:p w14:paraId="5706492E" w14:textId="77777777" w:rsidR="00DA4030" w:rsidRPr="00A060B5" w:rsidRDefault="00DA4030" w:rsidP="009D567F">
      <w:pPr>
        <w:autoSpaceDE w:val="0"/>
        <w:autoSpaceDN w:val="0"/>
        <w:adjustRightInd w:val="0"/>
        <w:spacing w:after="0" w:line="360" w:lineRule="auto"/>
        <w:rPr>
          <w:rFonts w:ascii="Arial" w:hAnsi="Arial" w:cs="Arial"/>
          <w:color w:val="000000"/>
          <w:sz w:val="24"/>
          <w:szCs w:val="24"/>
        </w:rPr>
      </w:pPr>
    </w:p>
    <w:p w14:paraId="4A06B7BE" w14:textId="77FB83A4" w:rsidR="00634A6C" w:rsidRPr="00A060B5" w:rsidRDefault="00133841" w:rsidP="00015F3E">
      <w:pPr>
        <w:pStyle w:val="Akapitzlist"/>
        <w:numPr>
          <w:ilvl w:val="0"/>
          <w:numId w:val="17"/>
        </w:numPr>
        <w:autoSpaceDE w:val="0"/>
        <w:autoSpaceDN w:val="0"/>
        <w:adjustRightInd w:val="0"/>
        <w:spacing w:line="360" w:lineRule="auto"/>
        <w:ind w:left="426"/>
        <w:rPr>
          <w:rFonts w:ascii="Arial" w:hAnsi="Arial" w:cs="Arial"/>
          <w:color w:val="000000"/>
        </w:rPr>
      </w:pPr>
      <w:r w:rsidRPr="00A060B5">
        <w:rPr>
          <w:rFonts w:ascii="Arial" w:hAnsi="Arial" w:cs="Arial"/>
          <w:color w:val="000000"/>
        </w:rPr>
        <w:t>Pełnomocnictwo do złożenia oferty musi być złożone w oryginale w takiej samej formie, jak składana oferta (tj. w formie elektronicznej lub postaci elektronicznej opatrzonej podpisem zaufanym lub podpisem osobistym). Dopuszcza się także złożenie elektronicznej kopii (skanu) pełnomocnictwa sporządzonego uprzednio w</w:t>
      </w:r>
      <w:r w:rsidR="009527E7">
        <w:rPr>
          <w:rFonts w:ascii="Arial" w:hAnsi="Arial" w:cs="Arial"/>
          <w:color w:val="000000"/>
        </w:rPr>
        <w:t> </w:t>
      </w:r>
      <w:r w:rsidRPr="00A060B5">
        <w:rPr>
          <w:rFonts w:ascii="Arial" w:hAnsi="Arial" w:cs="Arial"/>
          <w:color w:val="000000"/>
        </w:rPr>
        <w:t>formie pisemnej, w formie elektronicznego poświadczenia sporządzonego stosownie do art. 97 § 2 ustawy z dnia 14 lutego 1991 r. - Prawo o notariacie, które to poświadczenie notariusz opatruje kwalifikowanym podpisem elektronicznym, bądź też poprzez opatrzenie skanu pełnomocnictwa sporządzonego uprzednio w</w:t>
      </w:r>
      <w:r w:rsidR="009527E7">
        <w:rPr>
          <w:rFonts w:ascii="Arial" w:hAnsi="Arial" w:cs="Arial"/>
          <w:color w:val="000000"/>
        </w:rPr>
        <w:t> </w:t>
      </w:r>
      <w:r w:rsidRPr="00A060B5">
        <w:rPr>
          <w:rFonts w:ascii="Arial" w:hAnsi="Arial" w:cs="Arial"/>
          <w:color w:val="000000"/>
        </w:rPr>
        <w:t>formie pisemnej kwalifikowanym podpisem, podpisem zaufanym lub podpisem osobistym mocodawcy. Elektroniczna kopia pełnomocnictwa nie może być uwierzytelniona przez upełnomocnionego.</w:t>
      </w:r>
    </w:p>
    <w:p w14:paraId="25C7328C" w14:textId="77777777" w:rsidR="000953C8" w:rsidRPr="00A060B5" w:rsidRDefault="000953C8" w:rsidP="009D567F">
      <w:pPr>
        <w:pStyle w:val="Akapitzlist"/>
        <w:autoSpaceDE w:val="0"/>
        <w:autoSpaceDN w:val="0"/>
        <w:adjustRightInd w:val="0"/>
        <w:spacing w:line="360" w:lineRule="auto"/>
        <w:ind w:left="426"/>
        <w:rPr>
          <w:rFonts w:ascii="Arial" w:hAnsi="Arial" w:cs="Arial"/>
          <w:i/>
          <w:iCs/>
          <w:color w:val="000000"/>
        </w:rPr>
      </w:pPr>
    </w:p>
    <w:p w14:paraId="3B8928C1" w14:textId="77777777" w:rsidR="00634A6C" w:rsidRPr="00371A73" w:rsidRDefault="00634A6C" w:rsidP="009D567F">
      <w:pPr>
        <w:pStyle w:val="Nagwek2"/>
        <w:spacing w:line="360" w:lineRule="auto"/>
        <w:rPr>
          <w:rFonts w:ascii="Arial" w:hAnsi="Arial" w:cs="Arial"/>
          <w:color w:val="auto"/>
          <w:sz w:val="24"/>
          <w:szCs w:val="24"/>
        </w:rPr>
      </w:pPr>
      <w:bookmarkStart w:id="12" w:name="_Toc85447091"/>
      <w:r w:rsidRPr="00A060B5">
        <w:rPr>
          <w:rFonts w:ascii="Arial" w:hAnsi="Arial" w:cs="Arial"/>
          <w:color w:val="000000" w:themeColor="text1"/>
          <w:sz w:val="24"/>
          <w:szCs w:val="24"/>
        </w:rPr>
        <w:t xml:space="preserve">8. </w:t>
      </w:r>
      <w:r w:rsidRPr="00371A73">
        <w:rPr>
          <w:rFonts w:ascii="Arial" w:hAnsi="Arial" w:cs="Arial"/>
          <w:color w:val="auto"/>
          <w:sz w:val="24"/>
          <w:szCs w:val="24"/>
        </w:rPr>
        <w:t>Przedmiotowe środki dowodowe</w:t>
      </w:r>
      <w:bookmarkEnd w:id="12"/>
      <w:r w:rsidRPr="00371A73">
        <w:rPr>
          <w:rFonts w:ascii="Arial" w:hAnsi="Arial" w:cs="Arial"/>
          <w:color w:val="auto"/>
          <w:sz w:val="24"/>
          <w:szCs w:val="24"/>
        </w:rPr>
        <w:t xml:space="preserve"> </w:t>
      </w:r>
    </w:p>
    <w:p w14:paraId="7896BADC" w14:textId="053E9C09" w:rsidR="00371A73" w:rsidRPr="00371A73" w:rsidRDefault="00987C57" w:rsidP="00371A73">
      <w:pPr>
        <w:pStyle w:val="Akapitzlist1"/>
        <w:spacing w:line="360" w:lineRule="auto"/>
        <w:ind w:left="426" w:hanging="426"/>
        <w:rPr>
          <w:rFonts w:ascii="Arial" w:hAnsi="Arial" w:cs="Arial"/>
        </w:rPr>
      </w:pPr>
      <w:r>
        <w:rPr>
          <w:rFonts w:ascii="Arial" w:hAnsi="Arial" w:cs="Arial"/>
        </w:rPr>
        <w:t>Zamawiający nie wymaga złożenia przedmiotowych środków dowodowych.</w:t>
      </w:r>
    </w:p>
    <w:p w14:paraId="0738CB48" w14:textId="77777777" w:rsidR="00634A6C" w:rsidRPr="00A060B5" w:rsidRDefault="00634A6C" w:rsidP="009D567F">
      <w:pPr>
        <w:autoSpaceDE w:val="0"/>
        <w:autoSpaceDN w:val="0"/>
        <w:adjustRightInd w:val="0"/>
        <w:spacing w:after="0" w:line="360" w:lineRule="auto"/>
        <w:rPr>
          <w:rFonts w:ascii="Arial" w:hAnsi="Arial" w:cs="Arial"/>
          <w:color w:val="000000"/>
          <w:sz w:val="24"/>
          <w:szCs w:val="24"/>
        </w:rPr>
      </w:pPr>
    </w:p>
    <w:p w14:paraId="28DB2FE5" w14:textId="77777777" w:rsidR="00634A6C" w:rsidRPr="00A060B5" w:rsidRDefault="00634A6C" w:rsidP="009D567F">
      <w:pPr>
        <w:pStyle w:val="Nagwek2"/>
        <w:spacing w:line="360" w:lineRule="auto"/>
        <w:rPr>
          <w:rFonts w:ascii="Arial" w:hAnsi="Arial" w:cs="Arial"/>
          <w:sz w:val="24"/>
          <w:szCs w:val="24"/>
        </w:rPr>
      </w:pPr>
      <w:bookmarkStart w:id="13" w:name="_Toc85447092"/>
      <w:r w:rsidRPr="00A060B5">
        <w:rPr>
          <w:rFonts w:ascii="Arial" w:hAnsi="Arial" w:cs="Arial"/>
          <w:color w:val="000000" w:themeColor="text1"/>
          <w:sz w:val="24"/>
          <w:szCs w:val="24"/>
        </w:rPr>
        <w:t>9. Podmiotowe środki dowodowe</w:t>
      </w:r>
      <w:bookmarkEnd w:id="13"/>
      <w:r w:rsidRPr="00A060B5">
        <w:rPr>
          <w:rFonts w:ascii="Arial" w:hAnsi="Arial" w:cs="Arial"/>
          <w:color w:val="000000" w:themeColor="text1"/>
          <w:sz w:val="24"/>
          <w:szCs w:val="24"/>
        </w:rPr>
        <w:t xml:space="preserve"> </w:t>
      </w:r>
    </w:p>
    <w:p w14:paraId="7BC93A81" w14:textId="77777777" w:rsidR="00634A6C" w:rsidRPr="00A060B5" w:rsidRDefault="00634A6C" w:rsidP="009D567F">
      <w:pPr>
        <w:autoSpaceDE w:val="0"/>
        <w:autoSpaceDN w:val="0"/>
        <w:adjustRightInd w:val="0"/>
        <w:spacing w:after="0" w:line="360" w:lineRule="auto"/>
        <w:rPr>
          <w:rFonts w:ascii="Arial" w:hAnsi="Arial" w:cs="Arial"/>
          <w:color w:val="000000"/>
          <w:sz w:val="24"/>
          <w:szCs w:val="24"/>
        </w:rPr>
      </w:pPr>
      <w:r w:rsidRPr="00A060B5">
        <w:rPr>
          <w:rFonts w:ascii="Arial" w:hAnsi="Arial" w:cs="Arial"/>
          <w:color w:val="000000"/>
          <w:sz w:val="24"/>
          <w:szCs w:val="24"/>
        </w:rPr>
        <w:t>Zamawiający wezwie Wykonawcę, którego oferta została najwyżej oceniona, do złożenia w wyznaczonym, nie krótszym niż pięć</w:t>
      </w:r>
      <w:r w:rsidRPr="00A060B5">
        <w:rPr>
          <w:rFonts w:ascii="Arial" w:hAnsi="Arial" w:cs="Arial"/>
          <w:i/>
          <w:iCs/>
          <w:color w:val="000000"/>
          <w:sz w:val="24"/>
          <w:szCs w:val="24"/>
        </w:rPr>
        <w:t xml:space="preserve"> </w:t>
      </w:r>
      <w:r w:rsidRPr="00A060B5">
        <w:rPr>
          <w:rFonts w:ascii="Arial" w:hAnsi="Arial" w:cs="Arial"/>
          <w:color w:val="000000"/>
          <w:sz w:val="24"/>
          <w:szCs w:val="24"/>
        </w:rPr>
        <w:t xml:space="preserve">[ 5 ] dni, terminie aktualnych na dzień złożenia podmiotowych środków dowodowych, tj.: </w:t>
      </w:r>
    </w:p>
    <w:p w14:paraId="0461DBAE" w14:textId="77777777" w:rsidR="000436EF" w:rsidRPr="00EE44F5" w:rsidRDefault="005152D3" w:rsidP="00015F3E">
      <w:pPr>
        <w:pStyle w:val="Akapitzlist"/>
        <w:numPr>
          <w:ilvl w:val="1"/>
          <w:numId w:val="18"/>
        </w:numPr>
        <w:autoSpaceDE w:val="0"/>
        <w:autoSpaceDN w:val="0"/>
        <w:adjustRightInd w:val="0"/>
        <w:spacing w:line="360" w:lineRule="auto"/>
        <w:rPr>
          <w:rFonts w:ascii="Arial" w:hAnsi="Arial" w:cs="Arial"/>
          <w:b/>
          <w:bCs/>
          <w:color w:val="000000"/>
        </w:rPr>
      </w:pPr>
      <w:r>
        <w:rPr>
          <w:rFonts w:ascii="Arial" w:hAnsi="Arial" w:cs="Arial"/>
          <w:color w:val="000000"/>
        </w:rPr>
        <w:t xml:space="preserve"> </w:t>
      </w:r>
      <w:r w:rsidR="00634A6C" w:rsidRPr="00EE44F5">
        <w:rPr>
          <w:rFonts w:ascii="Arial" w:hAnsi="Arial" w:cs="Arial"/>
          <w:b/>
          <w:bCs/>
          <w:color w:val="000000"/>
        </w:rPr>
        <w:t>W celu potwierdzenia spełniania przez Wykonawcę warunków udziału w</w:t>
      </w:r>
      <w:r w:rsidR="005E6423" w:rsidRPr="00EE44F5">
        <w:rPr>
          <w:rFonts w:ascii="Arial" w:hAnsi="Arial" w:cs="Arial"/>
          <w:b/>
          <w:bCs/>
          <w:color w:val="000000"/>
        </w:rPr>
        <w:t> </w:t>
      </w:r>
      <w:r w:rsidR="00634A6C" w:rsidRPr="00EE44F5">
        <w:rPr>
          <w:rFonts w:ascii="Arial" w:hAnsi="Arial" w:cs="Arial"/>
          <w:b/>
          <w:bCs/>
          <w:color w:val="000000"/>
        </w:rPr>
        <w:t>postępowaniu dotyczących zdolności technicznej lub zawodowej, Zamawiający będzie żądał dostarczenia:</w:t>
      </w:r>
      <w:r w:rsidR="009E0072" w:rsidRPr="00EE44F5">
        <w:rPr>
          <w:rFonts w:ascii="Arial" w:hAnsi="Arial" w:cs="Arial"/>
          <w:b/>
          <w:bCs/>
          <w:color w:val="000000"/>
        </w:rPr>
        <w:t xml:space="preserve"> </w:t>
      </w:r>
    </w:p>
    <w:p w14:paraId="1A921EDF" w14:textId="175B7329" w:rsidR="000436EF" w:rsidRPr="00EE44F5" w:rsidRDefault="000436EF" w:rsidP="000436EF">
      <w:pPr>
        <w:pStyle w:val="Akapitzlist"/>
        <w:autoSpaceDE w:val="0"/>
        <w:autoSpaceDN w:val="0"/>
        <w:adjustRightInd w:val="0"/>
        <w:spacing w:line="360" w:lineRule="auto"/>
        <w:ind w:left="360"/>
        <w:rPr>
          <w:rFonts w:ascii="Arial" w:hAnsi="Arial" w:cs="Arial"/>
          <w:b/>
          <w:bCs/>
        </w:rPr>
      </w:pPr>
      <w:r>
        <w:rPr>
          <w:rFonts w:ascii="Arial" w:hAnsi="Arial" w:cs="Arial"/>
          <w:color w:val="000000"/>
        </w:rPr>
        <w:lastRenderedPageBreak/>
        <w:t>W</w:t>
      </w:r>
      <w:r w:rsidRPr="000436EF">
        <w:rPr>
          <w:rFonts w:ascii="Arial" w:hAnsi="Arial" w:cs="Arial"/>
          <w:color w:val="000000"/>
        </w:rPr>
        <w:t xml:space="preserve">ykaz usług wykonanych, a w przypadku świadczeń okresowych lub ciągłych również wykonywanych w okresie ostatnich trzech lat przed upływem terminu składania ofert, a jeżeli okres prowadzenia działalności jest krótszy - w tym okresie </w:t>
      </w:r>
      <w:r>
        <w:rPr>
          <w:rFonts w:ascii="Arial" w:hAnsi="Arial" w:cs="Arial"/>
          <w:color w:val="000000"/>
        </w:rPr>
        <w:t xml:space="preserve">potwierdzających </w:t>
      </w:r>
      <w:r w:rsidRPr="000436EF">
        <w:rPr>
          <w:rFonts w:ascii="Arial" w:hAnsi="Arial" w:cs="Arial"/>
          <w:color w:val="000000"/>
        </w:rPr>
        <w:t>wykon</w:t>
      </w:r>
      <w:r>
        <w:rPr>
          <w:rFonts w:ascii="Arial" w:hAnsi="Arial" w:cs="Arial"/>
          <w:color w:val="000000"/>
        </w:rPr>
        <w:t xml:space="preserve">anie </w:t>
      </w:r>
      <w:r w:rsidRPr="000436EF">
        <w:rPr>
          <w:rFonts w:ascii="Arial" w:hAnsi="Arial" w:cs="Arial"/>
          <w:color w:val="000000"/>
        </w:rPr>
        <w:t>co najmniej  jedn</w:t>
      </w:r>
      <w:r>
        <w:rPr>
          <w:rFonts w:ascii="Arial" w:hAnsi="Arial" w:cs="Arial"/>
          <w:color w:val="000000"/>
        </w:rPr>
        <w:t>ej</w:t>
      </w:r>
      <w:r w:rsidRPr="000436EF">
        <w:rPr>
          <w:rFonts w:ascii="Arial" w:hAnsi="Arial" w:cs="Arial"/>
          <w:color w:val="000000"/>
        </w:rPr>
        <w:t xml:space="preserve"> usług</w:t>
      </w:r>
      <w:r>
        <w:rPr>
          <w:rFonts w:ascii="Arial" w:hAnsi="Arial" w:cs="Arial"/>
          <w:color w:val="000000"/>
        </w:rPr>
        <w:t>i</w:t>
      </w:r>
      <w:r w:rsidRPr="000436EF">
        <w:rPr>
          <w:rFonts w:ascii="Arial" w:hAnsi="Arial" w:cs="Arial"/>
          <w:color w:val="000000"/>
        </w:rPr>
        <w:t xml:space="preserve"> wraz z podaniem ich wartości, przedmiotu, dat wykonania i podmiotów na rzecz których usługi zostały wykonane oraz załączeniem dowodów określających czy te usługi zostały wykonane</w:t>
      </w:r>
      <w:r>
        <w:rPr>
          <w:rFonts w:ascii="Arial" w:hAnsi="Arial" w:cs="Arial"/>
          <w:color w:val="000000"/>
        </w:rPr>
        <w:t xml:space="preserve"> </w:t>
      </w:r>
      <w:r w:rsidRPr="000436EF">
        <w:rPr>
          <w:rFonts w:ascii="Arial" w:hAnsi="Arial" w:cs="Arial"/>
          <w:color w:val="000000"/>
        </w:rPr>
        <w:t>lub są</w:t>
      </w:r>
      <w:r>
        <w:rPr>
          <w:rFonts w:ascii="Arial" w:hAnsi="Arial" w:cs="Arial"/>
          <w:color w:val="000000"/>
        </w:rPr>
        <w:t xml:space="preserve"> </w:t>
      </w:r>
      <w:r w:rsidRPr="000436EF">
        <w:rPr>
          <w:rFonts w:ascii="Arial" w:hAnsi="Arial" w:cs="Arial"/>
          <w:color w:val="000000"/>
        </w:rPr>
        <w:t xml:space="preserve">wykonywane należycie potwierdzających spełnianie warunku opisanego w </w:t>
      </w:r>
      <w:r w:rsidR="00961004" w:rsidRPr="00EE44F5">
        <w:rPr>
          <w:rFonts w:ascii="Arial" w:hAnsi="Arial" w:cs="Arial"/>
        </w:rPr>
        <w:t>R</w:t>
      </w:r>
      <w:r w:rsidRPr="00EE44F5">
        <w:rPr>
          <w:rFonts w:ascii="Arial" w:hAnsi="Arial" w:cs="Arial"/>
        </w:rPr>
        <w:t xml:space="preserve">ozdziale </w:t>
      </w:r>
      <w:r w:rsidR="00961004" w:rsidRPr="00EE44F5">
        <w:rPr>
          <w:rFonts w:ascii="Arial" w:hAnsi="Arial" w:cs="Arial"/>
        </w:rPr>
        <w:t xml:space="preserve">I, Podrozdział 5 ust. 5.4 </w:t>
      </w:r>
      <w:r w:rsidRPr="00EE44F5">
        <w:rPr>
          <w:rFonts w:ascii="Arial" w:hAnsi="Arial" w:cs="Arial"/>
        </w:rPr>
        <w:t xml:space="preserve">pkt </w:t>
      </w:r>
      <w:r w:rsidR="00961004" w:rsidRPr="00EE44F5">
        <w:rPr>
          <w:rFonts w:ascii="Arial" w:hAnsi="Arial" w:cs="Arial"/>
        </w:rPr>
        <w:t>4</w:t>
      </w:r>
      <w:r w:rsidRPr="00EE44F5">
        <w:rPr>
          <w:rFonts w:ascii="Arial" w:hAnsi="Arial" w:cs="Arial"/>
        </w:rPr>
        <w:t xml:space="preserve"> </w:t>
      </w:r>
      <w:proofErr w:type="spellStart"/>
      <w:r w:rsidRPr="00EE44F5">
        <w:rPr>
          <w:rFonts w:ascii="Arial" w:hAnsi="Arial" w:cs="Arial"/>
        </w:rPr>
        <w:t>ppkt</w:t>
      </w:r>
      <w:proofErr w:type="spellEnd"/>
      <w:r w:rsidRPr="00EE44F5">
        <w:rPr>
          <w:rFonts w:ascii="Arial" w:hAnsi="Arial" w:cs="Arial"/>
        </w:rPr>
        <w:t xml:space="preserve"> </w:t>
      </w:r>
      <w:r w:rsidR="00961004" w:rsidRPr="00EE44F5">
        <w:rPr>
          <w:rFonts w:ascii="Arial" w:hAnsi="Arial" w:cs="Arial"/>
        </w:rPr>
        <w:t>a</w:t>
      </w:r>
      <w:r w:rsidRPr="00EE44F5">
        <w:rPr>
          <w:rFonts w:ascii="Arial" w:hAnsi="Arial" w:cs="Arial"/>
        </w:rPr>
        <w:t xml:space="preserve">) – druk wykazu stanowi </w:t>
      </w:r>
      <w:r w:rsidRPr="00EE44F5">
        <w:rPr>
          <w:rFonts w:ascii="Arial" w:hAnsi="Arial" w:cs="Arial"/>
          <w:b/>
          <w:bCs/>
        </w:rPr>
        <w:t xml:space="preserve">załącznik nr </w:t>
      </w:r>
      <w:r w:rsidR="00EE44F5" w:rsidRPr="00EE44F5">
        <w:rPr>
          <w:rFonts w:ascii="Arial" w:hAnsi="Arial" w:cs="Arial"/>
          <w:b/>
          <w:bCs/>
        </w:rPr>
        <w:t>7</w:t>
      </w:r>
      <w:r w:rsidRPr="00EE44F5">
        <w:rPr>
          <w:rFonts w:ascii="Arial" w:hAnsi="Arial" w:cs="Arial"/>
          <w:b/>
          <w:bCs/>
        </w:rPr>
        <w:t xml:space="preserve"> do SWZ.</w:t>
      </w:r>
    </w:p>
    <w:p w14:paraId="72B71ABD" w14:textId="77777777" w:rsidR="000436EF" w:rsidRPr="000436EF" w:rsidRDefault="000436EF" w:rsidP="000436EF">
      <w:pPr>
        <w:pStyle w:val="Akapitzlist"/>
        <w:autoSpaceDE w:val="0"/>
        <w:autoSpaceDN w:val="0"/>
        <w:adjustRightInd w:val="0"/>
        <w:spacing w:line="360" w:lineRule="auto"/>
        <w:ind w:left="360"/>
        <w:rPr>
          <w:rFonts w:ascii="Arial" w:hAnsi="Arial" w:cs="Arial"/>
          <w:color w:val="000000"/>
        </w:rPr>
      </w:pPr>
      <w:r w:rsidRPr="000436EF">
        <w:rPr>
          <w:rFonts w:ascii="Arial" w:hAnsi="Arial" w:cs="Arial"/>
          <w:color w:val="000000"/>
        </w:rPr>
        <w:t>Uwaga:</w:t>
      </w:r>
    </w:p>
    <w:p w14:paraId="7589BAAB" w14:textId="66D681A6" w:rsidR="000436EF" w:rsidRPr="000436EF" w:rsidRDefault="000436EF" w:rsidP="000436EF">
      <w:pPr>
        <w:pStyle w:val="Akapitzlist"/>
        <w:autoSpaceDE w:val="0"/>
        <w:autoSpaceDN w:val="0"/>
        <w:adjustRightInd w:val="0"/>
        <w:spacing w:line="360" w:lineRule="auto"/>
        <w:ind w:left="360"/>
        <w:rPr>
          <w:rFonts w:ascii="Arial" w:hAnsi="Arial" w:cs="Arial"/>
          <w:color w:val="000000"/>
        </w:rPr>
      </w:pPr>
      <w:r w:rsidRPr="000436EF">
        <w:rPr>
          <w:rFonts w:ascii="Arial" w:hAnsi="Arial" w:cs="Arial"/>
          <w:color w:val="000000"/>
        </w:rPr>
        <w:t xml:space="preserve">Dowodami, o których mowa, są referencje bądź inne dokumenty wystawione przez podmiot, na rzecz którego </w:t>
      </w:r>
      <w:r>
        <w:rPr>
          <w:rFonts w:ascii="Arial" w:hAnsi="Arial" w:cs="Arial"/>
          <w:color w:val="000000"/>
        </w:rPr>
        <w:t>usługi</w:t>
      </w:r>
      <w:r w:rsidRPr="000436EF">
        <w:rPr>
          <w:rFonts w:ascii="Arial" w:hAnsi="Arial" w:cs="Arial"/>
          <w:color w:val="000000"/>
        </w:rPr>
        <w:t xml:space="preserve"> były wykonywane, a w przypadku świadczeń okresowych lub ciągłych są wykonywane, a jeżeli z uzasadnionej przyczyny </w:t>
      </w:r>
    </w:p>
    <w:p w14:paraId="3FCB359F" w14:textId="77777777" w:rsidR="000436EF" w:rsidRPr="000436EF" w:rsidRDefault="000436EF" w:rsidP="000436EF">
      <w:pPr>
        <w:pStyle w:val="Akapitzlist"/>
        <w:autoSpaceDE w:val="0"/>
        <w:autoSpaceDN w:val="0"/>
        <w:adjustRightInd w:val="0"/>
        <w:spacing w:line="360" w:lineRule="auto"/>
        <w:ind w:left="360"/>
        <w:rPr>
          <w:rFonts w:ascii="Arial" w:hAnsi="Arial" w:cs="Arial"/>
          <w:color w:val="000000"/>
        </w:rPr>
      </w:pPr>
      <w:r w:rsidRPr="000436EF">
        <w:rPr>
          <w:rFonts w:ascii="Arial" w:hAnsi="Arial" w:cs="Arial"/>
          <w:color w:val="000000"/>
        </w:rPr>
        <w:t>o obiektywnym charakterze Wykonawca nie jest w stanie uzyskać tych dokumentów - oświadczenie Wykonawcy; w przypadku świadczeń okresowych lub ciągłych nadal wykonywanych referencje bądź inne dokumenty potwierdzające ich należyte wykonywanie powinny być wydane nie wcześniej niż 3 miesiące przed upływem terminu składania ofert.</w:t>
      </w:r>
    </w:p>
    <w:p w14:paraId="71D4E635" w14:textId="77777777" w:rsidR="000436EF" w:rsidRPr="000436EF" w:rsidRDefault="000436EF" w:rsidP="000436EF">
      <w:pPr>
        <w:pStyle w:val="Akapitzlist"/>
        <w:autoSpaceDE w:val="0"/>
        <w:autoSpaceDN w:val="0"/>
        <w:adjustRightInd w:val="0"/>
        <w:spacing w:line="360" w:lineRule="auto"/>
        <w:ind w:left="360"/>
        <w:rPr>
          <w:rFonts w:ascii="Arial" w:hAnsi="Arial" w:cs="Arial"/>
          <w:color w:val="000000"/>
        </w:rPr>
      </w:pPr>
      <w:r w:rsidRPr="000436EF">
        <w:rPr>
          <w:rFonts w:ascii="Arial" w:hAnsi="Arial" w:cs="Arial"/>
          <w:color w:val="000000"/>
        </w:rPr>
        <w:t>W przypadku podania wartości usług w walucie innej niż zł, w celu oceny spełniania ww. warunku Zamawiający dokona przeliczenia wskazanej kwoty na zł według średniego kursu Narodowego Banku Polskiego obowiązującego w dniu publikacji ogłoszenia o niniejszym zamówieniu w Biuletynie Zamówień Publicznych.</w:t>
      </w:r>
    </w:p>
    <w:p w14:paraId="5E80C6A9" w14:textId="365FCF31" w:rsidR="003737B1" w:rsidRPr="00EE44F5" w:rsidRDefault="000436EF" w:rsidP="000436EF">
      <w:pPr>
        <w:pStyle w:val="Akapitzlist"/>
        <w:autoSpaceDE w:val="0"/>
        <w:autoSpaceDN w:val="0"/>
        <w:adjustRightInd w:val="0"/>
        <w:spacing w:line="360" w:lineRule="auto"/>
        <w:ind w:left="360"/>
        <w:rPr>
          <w:rFonts w:ascii="Arial" w:hAnsi="Arial" w:cs="Arial"/>
          <w:b/>
          <w:bCs/>
        </w:rPr>
      </w:pPr>
      <w:r w:rsidRPr="000436EF">
        <w:rPr>
          <w:rFonts w:ascii="Arial" w:hAnsi="Arial" w:cs="Arial"/>
          <w:color w:val="000000"/>
        </w:rPr>
        <w:t>b)</w:t>
      </w:r>
      <w:r w:rsidRPr="000436EF">
        <w:rPr>
          <w:rFonts w:ascii="Arial" w:hAnsi="Arial" w:cs="Arial"/>
          <w:color w:val="000000"/>
        </w:rPr>
        <w:tab/>
        <w:t xml:space="preserve">wykaz </w:t>
      </w:r>
      <w:r>
        <w:rPr>
          <w:rFonts w:ascii="Arial" w:hAnsi="Arial" w:cs="Arial"/>
          <w:color w:val="000000"/>
        </w:rPr>
        <w:t>sprzętu</w:t>
      </w:r>
      <w:r w:rsidRPr="000436EF">
        <w:rPr>
          <w:rFonts w:ascii="Arial" w:hAnsi="Arial" w:cs="Arial"/>
          <w:color w:val="000000"/>
        </w:rPr>
        <w:t>, wyposażenia zakładu lub urządzeń technicznych dostępnych wykonawcy usług w celu wykonania zamówienia publicznego wraz z informacją o</w:t>
      </w:r>
      <w:r w:rsidR="00961004">
        <w:rPr>
          <w:rFonts w:ascii="Arial" w:hAnsi="Arial" w:cs="Arial"/>
          <w:color w:val="000000"/>
        </w:rPr>
        <w:t> </w:t>
      </w:r>
      <w:r w:rsidRPr="000436EF">
        <w:rPr>
          <w:rFonts w:ascii="Arial" w:hAnsi="Arial" w:cs="Arial"/>
          <w:color w:val="000000"/>
        </w:rPr>
        <w:t xml:space="preserve">podstawie do dysponowania tymi zasobami potwierdzających spełnienie warunku opisanego w </w:t>
      </w:r>
      <w:r w:rsidR="00961004" w:rsidRPr="00961004">
        <w:rPr>
          <w:rFonts w:ascii="Arial" w:hAnsi="Arial" w:cs="Arial"/>
          <w:color w:val="000000"/>
        </w:rPr>
        <w:t xml:space="preserve">Rozdziale I, Podrozdział 5 ust. 5.4 pkt 4 </w:t>
      </w:r>
      <w:proofErr w:type="spellStart"/>
      <w:r w:rsidR="00961004" w:rsidRPr="00961004">
        <w:rPr>
          <w:rFonts w:ascii="Arial" w:hAnsi="Arial" w:cs="Arial"/>
          <w:color w:val="000000"/>
        </w:rPr>
        <w:t>ppkt</w:t>
      </w:r>
      <w:proofErr w:type="spellEnd"/>
      <w:r w:rsidR="00961004" w:rsidRPr="00961004">
        <w:rPr>
          <w:rFonts w:ascii="Arial" w:hAnsi="Arial" w:cs="Arial"/>
          <w:color w:val="000000"/>
        </w:rPr>
        <w:t xml:space="preserve"> </w:t>
      </w:r>
      <w:r w:rsidR="00961004">
        <w:rPr>
          <w:rFonts w:ascii="Arial" w:hAnsi="Arial" w:cs="Arial"/>
          <w:color w:val="000000"/>
        </w:rPr>
        <w:t>b</w:t>
      </w:r>
      <w:r w:rsidR="00961004" w:rsidRPr="00961004">
        <w:rPr>
          <w:rFonts w:ascii="Arial" w:hAnsi="Arial" w:cs="Arial"/>
          <w:color w:val="000000"/>
        </w:rPr>
        <w:t>)</w:t>
      </w:r>
      <w:r w:rsidRPr="000436EF">
        <w:rPr>
          <w:rFonts w:ascii="Arial" w:hAnsi="Arial" w:cs="Arial"/>
          <w:color w:val="000000"/>
        </w:rPr>
        <w:t xml:space="preserve">– druk wykazu stanowi </w:t>
      </w:r>
      <w:r w:rsidRPr="00EE44F5">
        <w:rPr>
          <w:rFonts w:ascii="Arial" w:hAnsi="Arial" w:cs="Arial"/>
          <w:b/>
          <w:bCs/>
        </w:rPr>
        <w:t xml:space="preserve">załącznik nr </w:t>
      </w:r>
      <w:r w:rsidR="00EE44F5" w:rsidRPr="00EE44F5">
        <w:rPr>
          <w:rFonts w:ascii="Arial" w:hAnsi="Arial" w:cs="Arial"/>
          <w:b/>
          <w:bCs/>
        </w:rPr>
        <w:t xml:space="preserve">8 </w:t>
      </w:r>
      <w:r w:rsidRPr="00EE44F5">
        <w:rPr>
          <w:rFonts w:ascii="Arial" w:hAnsi="Arial" w:cs="Arial"/>
          <w:b/>
          <w:bCs/>
        </w:rPr>
        <w:t>do SWZ,</w:t>
      </w:r>
    </w:p>
    <w:p w14:paraId="5F29D82C" w14:textId="35198079" w:rsidR="00634A6C" w:rsidRPr="00A060B5" w:rsidRDefault="005152D3" w:rsidP="00015F3E">
      <w:pPr>
        <w:pStyle w:val="Akapitzlist"/>
        <w:numPr>
          <w:ilvl w:val="1"/>
          <w:numId w:val="18"/>
        </w:numPr>
        <w:autoSpaceDE w:val="0"/>
        <w:autoSpaceDN w:val="0"/>
        <w:adjustRightInd w:val="0"/>
        <w:spacing w:line="360" w:lineRule="auto"/>
        <w:rPr>
          <w:rFonts w:ascii="Arial" w:hAnsi="Arial" w:cs="Arial"/>
          <w:color w:val="000000"/>
        </w:rPr>
      </w:pPr>
      <w:r>
        <w:rPr>
          <w:rFonts w:ascii="Arial" w:hAnsi="Arial" w:cs="Arial"/>
          <w:color w:val="000000"/>
        </w:rPr>
        <w:t xml:space="preserve"> </w:t>
      </w:r>
      <w:r w:rsidR="00634A6C" w:rsidRPr="00A060B5">
        <w:rPr>
          <w:rFonts w:ascii="Arial" w:hAnsi="Arial" w:cs="Arial"/>
          <w:color w:val="000000"/>
        </w:rPr>
        <w:t>W celu potwierdzenia braku podstaw wykluczenia Wykonawcy z udziału w</w:t>
      </w:r>
      <w:r w:rsidR="005E6423" w:rsidRPr="00A060B5">
        <w:rPr>
          <w:rFonts w:ascii="Arial" w:hAnsi="Arial" w:cs="Arial"/>
          <w:color w:val="000000"/>
        </w:rPr>
        <w:t> </w:t>
      </w:r>
      <w:r w:rsidR="00634A6C" w:rsidRPr="00A060B5">
        <w:rPr>
          <w:rFonts w:ascii="Arial" w:hAnsi="Arial" w:cs="Arial"/>
          <w:color w:val="000000"/>
        </w:rPr>
        <w:t>postępowaniu o udzielenie zamówienia publicznego, Zamawiający na podstawie §3 Rozporządzenia</w:t>
      </w:r>
      <w:r w:rsidR="00634A6C" w:rsidRPr="00A060B5">
        <w:rPr>
          <w:rFonts w:ascii="Arial" w:hAnsi="Arial" w:cs="Arial"/>
          <w:vertAlign w:val="superscript"/>
        </w:rPr>
        <w:footnoteReference w:id="5"/>
      </w:r>
      <w:r w:rsidR="00634A6C" w:rsidRPr="00A060B5">
        <w:rPr>
          <w:rFonts w:ascii="Arial" w:hAnsi="Arial" w:cs="Arial"/>
          <w:color w:val="000000"/>
        </w:rPr>
        <w:t xml:space="preserve">, będzie żądał dostarczenia: </w:t>
      </w:r>
    </w:p>
    <w:p w14:paraId="6356EAA5" w14:textId="4F2F74DA" w:rsidR="00634A6C" w:rsidRPr="00EE44F5" w:rsidRDefault="00634A6C" w:rsidP="005152D3">
      <w:pPr>
        <w:pStyle w:val="Akapitzlist"/>
        <w:autoSpaceDE w:val="0"/>
        <w:autoSpaceDN w:val="0"/>
        <w:adjustRightInd w:val="0"/>
        <w:spacing w:line="360" w:lineRule="auto"/>
        <w:ind w:left="284"/>
        <w:rPr>
          <w:rFonts w:ascii="Arial" w:hAnsi="Arial" w:cs="Arial"/>
          <w:b/>
          <w:bCs/>
          <w:color w:val="FF0000"/>
        </w:rPr>
      </w:pPr>
      <w:r w:rsidRPr="00A060B5">
        <w:rPr>
          <w:rFonts w:ascii="Arial" w:hAnsi="Arial" w:cs="Arial"/>
        </w:rPr>
        <w:lastRenderedPageBreak/>
        <w:t>Oświa</w:t>
      </w:r>
      <w:r w:rsidRPr="00A060B5">
        <w:rPr>
          <w:rFonts w:ascii="Arial" w:hAnsi="Arial" w:cs="Arial"/>
          <w:color w:val="000000"/>
        </w:rPr>
        <w:t>dczenia Wykonawcy o aktualności informacji zawartych w</w:t>
      </w:r>
      <w:r w:rsidR="005E6423" w:rsidRPr="00A060B5">
        <w:rPr>
          <w:rFonts w:ascii="Arial" w:hAnsi="Arial" w:cs="Arial"/>
          <w:color w:val="000000"/>
        </w:rPr>
        <w:t> </w:t>
      </w:r>
      <w:r w:rsidRPr="00A060B5">
        <w:rPr>
          <w:rFonts w:ascii="Arial" w:hAnsi="Arial" w:cs="Arial"/>
          <w:color w:val="000000"/>
        </w:rPr>
        <w:t>oświadczeniu, o</w:t>
      </w:r>
      <w:r w:rsidR="000953C8" w:rsidRPr="00A060B5">
        <w:rPr>
          <w:rFonts w:ascii="Arial" w:hAnsi="Arial" w:cs="Arial"/>
          <w:color w:val="000000"/>
        </w:rPr>
        <w:t> </w:t>
      </w:r>
      <w:r w:rsidRPr="00A060B5">
        <w:rPr>
          <w:rFonts w:ascii="Arial" w:hAnsi="Arial" w:cs="Arial"/>
          <w:color w:val="000000"/>
        </w:rPr>
        <w:t>którym mowa w art. 125 ust. 1 ustawy, w zakresie podstaw wykluczenia z</w:t>
      </w:r>
      <w:r w:rsidR="005152D3">
        <w:rPr>
          <w:rFonts w:ascii="Arial" w:hAnsi="Arial" w:cs="Arial"/>
          <w:color w:val="000000"/>
        </w:rPr>
        <w:t> </w:t>
      </w:r>
      <w:r w:rsidRPr="00A060B5">
        <w:rPr>
          <w:rFonts w:ascii="Arial" w:hAnsi="Arial" w:cs="Arial"/>
          <w:color w:val="000000"/>
        </w:rPr>
        <w:t>postępowania wskazanych przez Zamawiającego</w:t>
      </w:r>
      <w:r w:rsidR="00747E5B" w:rsidRPr="00A060B5">
        <w:rPr>
          <w:rFonts w:ascii="Arial" w:hAnsi="Arial" w:cs="Arial"/>
          <w:color w:val="000000"/>
        </w:rPr>
        <w:t xml:space="preserve"> – </w:t>
      </w:r>
      <w:r w:rsidR="00747E5B" w:rsidRPr="00EE44F5">
        <w:rPr>
          <w:rFonts w:ascii="Arial" w:hAnsi="Arial" w:cs="Arial"/>
          <w:b/>
          <w:bCs/>
          <w:color w:val="000000" w:themeColor="text1"/>
        </w:rPr>
        <w:t xml:space="preserve">załącznik nr </w:t>
      </w:r>
      <w:r w:rsidR="00EE44F5" w:rsidRPr="00EE44F5">
        <w:rPr>
          <w:rFonts w:ascii="Arial" w:hAnsi="Arial" w:cs="Arial"/>
          <w:b/>
          <w:bCs/>
          <w:color w:val="000000" w:themeColor="text1"/>
        </w:rPr>
        <w:t>6</w:t>
      </w:r>
      <w:r w:rsidR="006B2D8E" w:rsidRPr="00EE44F5">
        <w:rPr>
          <w:rFonts w:ascii="Arial" w:hAnsi="Arial" w:cs="Arial"/>
          <w:b/>
          <w:bCs/>
          <w:color w:val="000000" w:themeColor="text1"/>
        </w:rPr>
        <w:t xml:space="preserve"> </w:t>
      </w:r>
      <w:r w:rsidR="00747E5B" w:rsidRPr="00EE44F5">
        <w:rPr>
          <w:rFonts w:ascii="Arial" w:hAnsi="Arial" w:cs="Arial"/>
          <w:b/>
          <w:bCs/>
          <w:color w:val="000000" w:themeColor="text1"/>
        </w:rPr>
        <w:t>do SWZ.</w:t>
      </w:r>
    </w:p>
    <w:p w14:paraId="0CA0CD86" w14:textId="77777777" w:rsidR="000953C8" w:rsidRPr="00A060B5" w:rsidRDefault="000953C8" w:rsidP="009D567F">
      <w:pPr>
        <w:pStyle w:val="Akapitzlist"/>
        <w:autoSpaceDE w:val="0"/>
        <w:autoSpaceDN w:val="0"/>
        <w:adjustRightInd w:val="0"/>
        <w:spacing w:line="360" w:lineRule="auto"/>
        <w:rPr>
          <w:rFonts w:ascii="Arial" w:hAnsi="Arial" w:cs="Arial"/>
          <w:color w:val="FF0000"/>
        </w:rPr>
      </w:pPr>
    </w:p>
    <w:p w14:paraId="59EE1780" w14:textId="4D057AA6" w:rsidR="00A617AA" w:rsidRPr="00A060B5" w:rsidRDefault="00A617AA" w:rsidP="009D567F">
      <w:pPr>
        <w:autoSpaceDE w:val="0"/>
        <w:autoSpaceDN w:val="0"/>
        <w:adjustRightInd w:val="0"/>
        <w:spacing w:after="0" w:line="360" w:lineRule="auto"/>
        <w:rPr>
          <w:rFonts w:ascii="Arial" w:hAnsi="Arial" w:cs="Arial"/>
          <w:sz w:val="24"/>
          <w:szCs w:val="24"/>
        </w:rPr>
      </w:pPr>
      <w:r w:rsidRPr="00A060B5">
        <w:rPr>
          <w:rFonts w:ascii="Arial" w:hAnsi="Arial" w:cs="Arial"/>
          <w:sz w:val="24"/>
          <w:szCs w:val="24"/>
        </w:rPr>
        <w:t>Wykonawca, w przypadku polegania na zdolnościach lub sytuacji podmiotów udostępniających zasoby, przedstawia wraz z oświadczeniem, o którym mowa w art. 125 ust. 1 ustawy także oświadczenie podmiotu udostępniającego zasoby o</w:t>
      </w:r>
      <w:r w:rsidR="00947F5B" w:rsidRPr="00A060B5">
        <w:rPr>
          <w:rFonts w:ascii="Arial" w:hAnsi="Arial" w:cs="Arial"/>
          <w:sz w:val="24"/>
          <w:szCs w:val="24"/>
        </w:rPr>
        <w:t> </w:t>
      </w:r>
      <w:r w:rsidRPr="00A060B5">
        <w:rPr>
          <w:rFonts w:ascii="Arial" w:hAnsi="Arial" w:cs="Arial"/>
          <w:sz w:val="24"/>
          <w:szCs w:val="24"/>
        </w:rPr>
        <w:t>aktualności informacji zawartych w oświadczeniu, o którym mowa w art. 125 ust. 1 ustawy Pzp, w</w:t>
      </w:r>
      <w:r w:rsidR="00D733B5">
        <w:rPr>
          <w:rFonts w:ascii="Arial" w:hAnsi="Arial" w:cs="Arial"/>
          <w:sz w:val="24"/>
          <w:szCs w:val="24"/>
        </w:rPr>
        <w:t> </w:t>
      </w:r>
      <w:r w:rsidRPr="00A060B5">
        <w:rPr>
          <w:rFonts w:ascii="Arial" w:hAnsi="Arial" w:cs="Arial"/>
          <w:sz w:val="24"/>
          <w:szCs w:val="24"/>
        </w:rPr>
        <w:t xml:space="preserve">zakresie podstaw wykluczenia z postępowania wskazanych przez </w:t>
      </w:r>
      <w:r w:rsidR="00863605" w:rsidRPr="00A060B5">
        <w:rPr>
          <w:rFonts w:ascii="Arial" w:hAnsi="Arial" w:cs="Arial"/>
          <w:sz w:val="24"/>
          <w:szCs w:val="24"/>
        </w:rPr>
        <w:t>Z</w:t>
      </w:r>
      <w:r w:rsidRPr="00A060B5">
        <w:rPr>
          <w:rFonts w:ascii="Arial" w:hAnsi="Arial" w:cs="Arial"/>
          <w:sz w:val="24"/>
          <w:szCs w:val="24"/>
        </w:rPr>
        <w:t xml:space="preserve">amawiającego. </w:t>
      </w:r>
    </w:p>
    <w:p w14:paraId="68342DFA" w14:textId="77777777" w:rsidR="000953C8" w:rsidRPr="00A060B5" w:rsidRDefault="000953C8" w:rsidP="009D567F">
      <w:pPr>
        <w:autoSpaceDE w:val="0"/>
        <w:autoSpaceDN w:val="0"/>
        <w:adjustRightInd w:val="0"/>
        <w:spacing w:after="0" w:line="360" w:lineRule="auto"/>
        <w:rPr>
          <w:rFonts w:ascii="Arial" w:hAnsi="Arial" w:cs="Arial"/>
          <w:sz w:val="24"/>
          <w:szCs w:val="24"/>
        </w:rPr>
      </w:pPr>
    </w:p>
    <w:p w14:paraId="1874B3E8" w14:textId="1EC045DB" w:rsidR="00634A6C" w:rsidRPr="00A060B5" w:rsidRDefault="00A617AA" w:rsidP="009D567F">
      <w:pPr>
        <w:autoSpaceDE w:val="0"/>
        <w:autoSpaceDN w:val="0"/>
        <w:adjustRightInd w:val="0"/>
        <w:spacing w:after="0" w:line="360" w:lineRule="auto"/>
        <w:rPr>
          <w:rFonts w:ascii="Arial" w:hAnsi="Arial" w:cs="Arial"/>
          <w:sz w:val="24"/>
          <w:szCs w:val="24"/>
        </w:rPr>
      </w:pPr>
      <w:r w:rsidRPr="00A060B5">
        <w:rPr>
          <w:rFonts w:ascii="Arial" w:hAnsi="Arial" w:cs="Arial"/>
          <w:sz w:val="24"/>
          <w:szCs w:val="24"/>
        </w:rPr>
        <w:t>Zamawiający nie wzywa do złożenia podmiotowych środków dowodowych, jeżeli może je uzyskać za pomocą bezpłatnych i ogólnodostępnych baz danych, w</w:t>
      </w:r>
      <w:r w:rsidR="00947F5B" w:rsidRPr="00A060B5">
        <w:rPr>
          <w:rFonts w:ascii="Arial" w:hAnsi="Arial" w:cs="Arial"/>
          <w:sz w:val="24"/>
          <w:szCs w:val="24"/>
        </w:rPr>
        <w:t> </w:t>
      </w:r>
      <w:r w:rsidRPr="00A060B5">
        <w:rPr>
          <w:rFonts w:ascii="Arial" w:hAnsi="Arial" w:cs="Arial"/>
          <w:sz w:val="24"/>
          <w:szCs w:val="24"/>
        </w:rPr>
        <w:t xml:space="preserve">szczególności rejestrów publicznych w rozumieniu ustawy z dnia 17 lutego 2005 r. o informatyzacji działalności podmiotów realizujących zadania publiczne, o ile </w:t>
      </w:r>
      <w:r w:rsidR="005152D3">
        <w:rPr>
          <w:rFonts w:ascii="Arial" w:hAnsi="Arial" w:cs="Arial"/>
          <w:sz w:val="24"/>
          <w:szCs w:val="24"/>
        </w:rPr>
        <w:t>W</w:t>
      </w:r>
      <w:r w:rsidRPr="00A060B5">
        <w:rPr>
          <w:rFonts w:ascii="Arial" w:hAnsi="Arial" w:cs="Arial"/>
          <w:sz w:val="24"/>
          <w:szCs w:val="24"/>
        </w:rPr>
        <w:t>ykonawca wskazał w</w:t>
      </w:r>
      <w:r w:rsidR="00F36CB7">
        <w:rPr>
          <w:rFonts w:ascii="Arial" w:hAnsi="Arial" w:cs="Arial"/>
          <w:sz w:val="24"/>
          <w:szCs w:val="24"/>
        </w:rPr>
        <w:t> </w:t>
      </w:r>
      <w:r w:rsidRPr="00A060B5">
        <w:rPr>
          <w:rFonts w:ascii="Arial" w:hAnsi="Arial" w:cs="Arial"/>
          <w:sz w:val="24"/>
          <w:szCs w:val="24"/>
        </w:rPr>
        <w:t>oświadczeniu, o</w:t>
      </w:r>
      <w:r w:rsidR="000953C8" w:rsidRPr="00A060B5">
        <w:rPr>
          <w:rFonts w:ascii="Arial" w:hAnsi="Arial" w:cs="Arial"/>
          <w:sz w:val="24"/>
          <w:szCs w:val="24"/>
        </w:rPr>
        <w:t> </w:t>
      </w:r>
      <w:r w:rsidRPr="00A060B5">
        <w:rPr>
          <w:rFonts w:ascii="Arial" w:hAnsi="Arial" w:cs="Arial"/>
          <w:sz w:val="24"/>
          <w:szCs w:val="24"/>
        </w:rPr>
        <w:t>którym mowa w art. 125 ust. 1, dane umożliwiające dostęp do tych środków</w:t>
      </w:r>
      <w:r w:rsidR="004D453A">
        <w:rPr>
          <w:rFonts w:ascii="Arial" w:hAnsi="Arial" w:cs="Arial"/>
          <w:sz w:val="24"/>
          <w:szCs w:val="24"/>
        </w:rPr>
        <w:t>.</w:t>
      </w:r>
    </w:p>
    <w:p w14:paraId="76935851" w14:textId="77777777" w:rsidR="00B102CB" w:rsidRPr="00A060B5" w:rsidRDefault="00B102CB" w:rsidP="009D567F">
      <w:pPr>
        <w:autoSpaceDE w:val="0"/>
        <w:autoSpaceDN w:val="0"/>
        <w:adjustRightInd w:val="0"/>
        <w:spacing w:after="0" w:line="360" w:lineRule="auto"/>
        <w:rPr>
          <w:rFonts w:ascii="Arial" w:hAnsi="Arial" w:cs="Arial"/>
          <w:color w:val="000000"/>
          <w:sz w:val="24"/>
          <w:szCs w:val="24"/>
        </w:rPr>
      </w:pPr>
    </w:p>
    <w:p w14:paraId="50267757" w14:textId="77777777" w:rsidR="00634A6C" w:rsidRPr="00A060B5" w:rsidRDefault="00634A6C" w:rsidP="009D567F">
      <w:pPr>
        <w:pStyle w:val="Nagwek2"/>
        <w:spacing w:before="0" w:line="360" w:lineRule="auto"/>
        <w:rPr>
          <w:rFonts w:ascii="Arial" w:hAnsi="Arial" w:cs="Arial"/>
          <w:color w:val="000000" w:themeColor="text1"/>
          <w:sz w:val="24"/>
          <w:szCs w:val="24"/>
        </w:rPr>
      </w:pPr>
      <w:bookmarkStart w:id="14" w:name="_Toc85447093"/>
      <w:r w:rsidRPr="00A060B5">
        <w:rPr>
          <w:rFonts w:ascii="Arial" w:hAnsi="Arial" w:cs="Arial"/>
          <w:color w:val="000000" w:themeColor="text1"/>
          <w:sz w:val="24"/>
          <w:szCs w:val="24"/>
        </w:rPr>
        <w:t>10. Forma dokumentów</w:t>
      </w:r>
      <w:bookmarkEnd w:id="14"/>
      <w:r w:rsidRPr="00A060B5">
        <w:rPr>
          <w:rFonts w:ascii="Arial" w:hAnsi="Arial" w:cs="Arial"/>
          <w:color w:val="000000" w:themeColor="text1"/>
          <w:sz w:val="24"/>
          <w:szCs w:val="24"/>
        </w:rPr>
        <w:t xml:space="preserve"> </w:t>
      </w:r>
    </w:p>
    <w:p w14:paraId="6EBD16F3" w14:textId="77777777" w:rsidR="00634A6C" w:rsidRPr="00A060B5" w:rsidRDefault="00634A6C" w:rsidP="009D567F">
      <w:pPr>
        <w:autoSpaceDE w:val="0"/>
        <w:autoSpaceDN w:val="0"/>
        <w:adjustRightInd w:val="0"/>
        <w:spacing w:after="0" w:line="360" w:lineRule="auto"/>
        <w:rPr>
          <w:rFonts w:ascii="Arial" w:hAnsi="Arial" w:cs="Arial"/>
          <w:color w:val="000000"/>
          <w:sz w:val="24"/>
          <w:szCs w:val="24"/>
        </w:rPr>
      </w:pPr>
      <w:r w:rsidRPr="00A060B5">
        <w:rPr>
          <w:rFonts w:ascii="Arial" w:hAnsi="Arial" w:cs="Arial"/>
          <w:color w:val="000000"/>
          <w:sz w:val="24"/>
          <w:szCs w:val="24"/>
        </w:rPr>
        <w:t xml:space="preserve">Dokumenty sporządzone w języku obcym muszą być złożone wraz z tłumaczeniem na język polski, poświadczone przez Wykonawcę. </w:t>
      </w:r>
    </w:p>
    <w:p w14:paraId="67265A04" w14:textId="77777777" w:rsidR="00634A6C" w:rsidRPr="00A060B5" w:rsidRDefault="00634A6C" w:rsidP="009D567F">
      <w:pPr>
        <w:autoSpaceDE w:val="0"/>
        <w:autoSpaceDN w:val="0"/>
        <w:adjustRightInd w:val="0"/>
        <w:spacing w:after="0" w:line="360" w:lineRule="auto"/>
        <w:rPr>
          <w:rFonts w:ascii="Arial" w:hAnsi="Arial" w:cs="Arial"/>
          <w:color w:val="000000"/>
          <w:sz w:val="24"/>
          <w:szCs w:val="24"/>
        </w:rPr>
      </w:pPr>
    </w:p>
    <w:p w14:paraId="45584177" w14:textId="77777777" w:rsidR="00634A6C" w:rsidRPr="00A060B5" w:rsidRDefault="00634A6C" w:rsidP="009D567F">
      <w:pPr>
        <w:pStyle w:val="Nagwek2"/>
        <w:spacing w:before="0" w:line="360" w:lineRule="auto"/>
        <w:rPr>
          <w:rFonts w:ascii="Arial" w:hAnsi="Arial" w:cs="Arial"/>
          <w:color w:val="000000" w:themeColor="text1"/>
          <w:sz w:val="24"/>
          <w:szCs w:val="24"/>
        </w:rPr>
      </w:pPr>
      <w:bookmarkStart w:id="15" w:name="_Toc85447094"/>
      <w:r w:rsidRPr="00A060B5">
        <w:rPr>
          <w:rFonts w:ascii="Arial" w:hAnsi="Arial" w:cs="Arial"/>
          <w:color w:val="000000" w:themeColor="text1"/>
          <w:sz w:val="24"/>
          <w:szCs w:val="24"/>
        </w:rPr>
        <w:t>11. Podmioty zagraniczne</w:t>
      </w:r>
      <w:bookmarkEnd w:id="15"/>
      <w:r w:rsidRPr="00A060B5">
        <w:rPr>
          <w:rFonts w:ascii="Arial" w:hAnsi="Arial" w:cs="Arial"/>
          <w:color w:val="000000" w:themeColor="text1"/>
          <w:sz w:val="24"/>
          <w:szCs w:val="24"/>
        </w:rPr>
        <w:t xml:space="preserve"> </w:t>
      </w:r>
    </w:p>
    <w:p w14:paraId="1CF2BAA7" w14:textId="203509BA" w:rsidR="00634A6C" w:rsidRPr="00A060B5" w:rsidRDefault="00634A6C" w:rsidP="009D567F">
      <w:pPr>
        <w:autoSpaceDE w:val="0"/>
        <w:autoSpaceDN w:val="0"/>
        <w:adjustRightInd w:val="0"/>
        <w:spacing w:after="0" w:line="360" w:lineRule="auto"/>
        <w:rPr>
          <w:rFonts w:ascii="Arial" w:hAnsi="Arial" w:cs="Arial"/>
          <w:color w:val="000000"/>
          <w:sz w:val="24"/>
          <w:szCs w:val="24"/>
        </w:rPr>
      </w:pPr>
      <w:r w:rsidRPr="00A060B5">
        <w:rPr>
          <w:rFonts w:ascii="Arial" w:hAnsi="Arial" w:cs="Arial"/>
          <w:color w:val="000000"/>
          <w:sz w:val="24"/>
          <w:szCs w:val="24"/>
        </w:rPr>
        <w:t>Jeżeli Wykonawca ma siedzibę lub miejsce zamieszkania poza terytorium Rzeczypospolitej Polskiej składa dokumenty i oświadczenia takie, jak wymagane dla Wykonawców mających siedzibę na terytorium Rzeczypospolitej Polskiej.</w:t>
      </w:r>
    </w:p>
    <w:p w14:paraId="26EF5A4F" w14:textId="0AD4256E" w:rsidR="00634A6C" w:rsidRPr="00A060B5" w:rsidRDefault="00634A6C" w:rsidP="009D567F">
      <w:pPr>
        <w:pStyle w:val="Nagwek2"/>
        <w:spacing w:before="0" w:line="360" w:lineRule="auto"/>
        <w:rPr>
          <w:rFonts w:ascii="Arial" w:hAnsi="Arial" w:cs="Arial"/>
          <w:color w:val="000000" w:themeColor="text1"/>
          <w:sz w:val="24"/>
          <w:szCs w:val="24"/>
        </w:rPr>
      </w:pPr>
      <w:bookmarkStart w:id="16" w:name="_Toc85447095"/>
      <w:r w:rsidRPr="00A060B5">
        <w:rPr>
          <w:rFonts w:ascii="Arial" w:hAnsi="Arial" w:cs="Arial"/>
          <w:color w:val="000000" w:themeColor="text1"/>
          <w:sz w:val="24"/>
          <w:szCs w:val="24"/>
        </w:rPr>
        <w:t>12. Informacje o środkach komunikacji elektronicznej, przy użyciu których zamawiający będzie komunikował się z wykonawcami, oraz informacje o</w:t>
      </w:r>
      <w:r w:rsidR="00947F5B" w:rsidRPr="00A060B5">
        <w:rPr>
          <w:rFonts w:ascii="Arial" w:hAnsi="Arial" w:cs="Arial"/>
          <w:color w:val="000000" w:themeColor="text1"/>
          <w:sz w:val="24"/>
          <w:szCs w:val="24"/>
        </w:rPr>
        <w:t> </w:t>
      </w:r>
      <w:r w:rsidRPr="00A060B5">
        <w:rPr>
          <w:rFonts w:ascii="Arial" w:hAnsi="Arial" w:cs="Arial"/>
          <w:color w:val="000000" w:themeColor="text1"/>
          <w:sz w:val="24"/>
          <w:szCs w:val="24"/>
        </w:rPr>
        <w:t>wymaganiach technicznych i organizacyjnych sporządzania, wysyłania i odbierania korespondencji elektronicznej</w:t>
      </w:r>
      <w:bookmarkEnd w:id="16"/>
      <w:r w:rsidRPr="00A060B5">
        <w:rPr>
          <w:rFonts w:ascii="Arial" w:hAnsi="Arial" w:cs="Arial"/>
          <w:color w:val="000000" w:themeColor="text1"/>
          <w:sz w:val="24"/>
          <w:szCs w:val="24"/>
        </w:rPr>
        <w:t xml:space="preserve"> </w:t>
      </w:r>
    </w:p>
    <w:p w14:paraId="0B2B7681" w14:textId="019C41FB" w:rsidR="000953C8" w:rsidRPr="00A060B5" w:rsidRDefault="00634A6C" w:rsidP="00015F3E">
      <w:pPr>
        <w:pStyle w:val="Akapitzlist"/>
        <w:numPr>
          <w:ilvl w:val="1"/>
          <w:numId w:val="19"/>
        </w:numPr>
        <w:autoSpaceDE w:val="0"/>
        <w:autoSpaceDN w:val="0"/>
        <w:adjustRightInd w:val="0"/>
        <w:spacing w:line="360" w:lineRule="auto"/>
        <w:ind w:left="284" w:hanging="142"/>
        <w:rPr>
          <w:rFonts w:ascii="Arial" w:hAnsi="Arial" w:cs="Arial"/>
          <w:color w:val="000000"/>
        </w:rPr>
      </w:pPr>
      <w:r w:rsidRPr="00A060B5">
        <w:rPr>
          <w:rFonts w:ascii="Arial" w:hAnsi="Arial" w:cs="Arial"/>
          <w:color w:val="000000"/>
        </w:rPr>
        <w:t xml:space="preserve">Komunikacja w postępowaniu o udzielenie zamówienia w tym składanie ofert, wymiana informacji oraz przekazywanie dokumentów lub oświadczeń między Zamawiającym a Wykonawcą, odbywa się przy użyciu środków komunikacji elektronicznej, tj. za pośrednictwem dedykowanego formularza dostępnego na platformie zakupowej. </w:t>
      </w:r>
    </w:p>
    <w:p w14:paraId="440305CE" w14:textId="35136178" w:rsidR="000953C8" w:rsidRPr="00A060B5" w:rsidRDefault="00634A6C" w:rsidP="00015F3E">
      <w:pPr>
        <w:pStyle w:val="Akapitzlist"/>
        <w:numPr>
          <w:ilvl w:val="1"/>
          <w:numId w:val="19"/>
        </w:numPr>
        <w:autoSpaceDE w:val="0"/>
        <w:autoSpaceDN w:val="0"/>
        <w:adjustRightInd w:val="0"/>
        <w:spacing w:line="360" w:lineRule="auto"/>
        <w:ind w:left="426" w:hanging="284"/>
        <w:rPr>
          <w:rFonts w:ascii="Arial" w:hAnsi="Arial" w:cs="Arial"/>
          <w:color w:val="000000"/>
        </w:rPr>
      </w:pPr>
      <w:r w:rsidRPr="00A060B5">
        <w:rPr>
          <w:rFonts w:ascii="Arial" w:hAnsi="Arial" w:cs="Arial"/>
          <w:color w:val="000000"/>
        </w:rPr>
        <w:t xml:space="preserve">Zamawiający (w sytuacjach awaryjnych, np. w przypadku niedziałania platformy zakupowej) dopuszcza również możliwość składania dokumentów elektronicznych, </w:t>
      </w:r>
      <w:r w:rsidRPr="00A060B5">
        <w:rPr>
          <w:rFonts w:ascii="Arial" w:hAnsi="Arial" w:cs="Arial"/>
          <w:color w:val="000000"/>
        </w:rPr>
        <w:lastRenderedPageBreak/>
        <w:t xml:space="preserve">oświadczeń lub elektronicznych kopii dokumentów lub oświadczeń za pomocą poczty elektronicznej, email: </w:t>
      </w:r>
      <w:hyperlink r:id="rId9" w:history="1">
        <w:r w:rsidR="000953C8" w:rsidRPr="00A060B5">
          <w:rPr>
            <w:rStyle w:val="Hipercze"/>
            <w:rFonts w:ascii="Arial" w:hAnsi="Arial" w:cs="Arial"/>
            <w:color w:val="000000" w:themeColor="text1"/>
            <w:u w:val="none"/>
          </w:rPr>
          <w:t>przetargi@muszyna.pl</w:t>
        </w:r>
      </w:hyperlink>
      <w:r w:rsidR="00BF4329" w:rsidRPr="00A060B5">
        <w:rPr>
          <w:rStyle w:val="Hipercze"/>
          <w:rFonts w:ascii="Arial" w:hAnsi="Arial" w:cs="Arial"/>
          <w:color w:val="000000" w:themeColor="text1"/>
          <w:u w:val="none"/>
        </w:rPr>
        <w:t xml:space="preserve">, </w:t>
      </w:r>
      <w:r w:rsidR="00BF4329" w:rsidRPr="00A060B5">
        <w:rPr>
          <w:rFonts w:ascii="Arial" w:hAnsi="Arial" w:cs="Arial"/>
          <w:color w:val="000000" w:themeColor="text1"/>
        </w:rPr>
        <w:t>zwietecha@muszyna.pl.</w:t>
      </w:r>
    </w:p>
    <w:p w14:paraId="7D8D5AA5" w14:textId="4FDAC1D4" w:rsidR="000953C8" w:rsidRPr="00A060B5" w:rsidRDefault="00634A6C" w:rsidP="00015F3E">
      <w:pPr>
        <w:pStyle w:val="Akapitzlist"/>
        <w:numPr>
          <w:ilvl w:val="1"/>
          <w:numId w:val="19"/>
        </w:numPr>
        <w:autoSpaceDE w:val="0"/>
        <w:autoSpaceDN w:val="0"/>
        <w:adjustRightInd w:val="0"/>
        <w:spacing w:line="360" w:lineRule="auto"/>
        <w:ind w:left="426" w:hanging="284"/>
        <w:rPr>
          <w:rFonts w:ascii="Arial" w:hAnsi="Arial" w:cs="Arial"/>
          <w:color w:val="000000"/>
        </w:rPr>
      </w:pPr>
      <w:r w:rsidRPr="00A060B5">
        <w:rPr>
          <w:rFonts w:ascii="Arial" w:hAnsi="Arial" w:cs="Arial"/>
          <w:color w:val="000000"/>
        </w:rPr>
        <w:t>Sposób sporządzenia dokumentów elektronicznych oświadczeń lub elektronicznych kopii dokumentów lub oświadczeń musi być zgodny z wymaganiami określonymi w</w:t>
      </w:r>
      <w:r w:rsidR="000953C8" w:rsidRPr="00A060B5">
        <w:rPr>
          <w:rFonts w:ascii="Arial" w:hAnsi="Arial" w:cs="Arial"/>
          <w:color w:val="000000"/>
        </w:rPr>
        <w:t> </w:t>
      </w:r>
      <w:r w:rsidRPr="00A060B5">
        <w:rPr>
          <w:rFonts w:ascii="Arial" w:hAnsi="Arial" w:cs="Arial"/>
          <w:color w:val="000000"/>
        </w:rPr>
        <w:t>rozporządzeniu Prezesa Rady Ministrów z dnia 30 grudnia 2020 r. w</w:t>
      </w:r>
      <w:r w:rsidR="00F36CB7">
        <w:rPr>
          <w:rFonts w:ascii="Arial" w:hAnsi="Arial" w:cs="Arial"/>
          <w:color w:val="000000"/>
        </w:rPr>
        <w:t> </w:t>
      </w:r>
      <w:r w:rsidRPr="00A060B5">
        <w:rPr>
          <w:rFonts w:ascii="Arial" w:hAnsi="Arial" w:cs="Arial"/>
          <w:color w:val="000000"/>
        </w:rPr>
        <w:t>sprawie sposobu sporządzania i przekazywania informacji oraz wymagań technicznych dla dokumentów elektronicznych oraz środków komunikacji elektronicznej w postępowaniu o udzielenie zamówienia publicznego lub konkursie oraz Rozporządzeniu Ministra Rozwoju, Pracy i</w:t>
      </w:r>
      <w:r w:rsidR="000953C8" w:rsidRPr="00A060B5">
        <w:rPr>
          <w:rFonts w:ascii="Arial" w:hAnsi="Arial" w:cs="Arial"/>
          <w:color w:val="000000"/>
        </w:rPr>
        <w:t> </w:t>
      </w:r>
      <w:r w:rsidRPr="00A060B5">
        <w:rPr>
          <w:rFonts w:ascii="Arial" w:hAnsi="Arial" w:cs="Arial"/>
          <w:color w:val="000000"/>
        </w:rPr>
        <w:t xml:space="preserve">Technologii z dnia 23 grudnia 2020 r. w sprawie podmiotowych środków dowodowych oraz innych dokumentów lub oświadczeń, jakich może żądać zamawiający od wykonawcy. </w:t>
      </w:r>
    </w:p>
    <w:p w14:paraId="3C5A61ED" w14:textId="77777777" w:rsidR="000953C8" w:rsidRPr="00A060B5" w:rsidRDefault="00634A6C" w:rsidP="00015F3E">
      <w:pPr>
        <w:pStyle w:val="Akapitzlist"/>
        <w:numPr>
          <w:ilvl w:val="1"/>
          <w:numId w:val="19"/>
        </w:numPr>
        <w:autoSpaceDE w:val="0"/>
        <w:autoSpaceDN w:val="0"/>
        <w:adjustRightInd w:val="0"/>
        <w:spacing w:line="360" w:lineRule="auto"/>
        <w:ind w:left="426" w:hanging="284"/>
        <w:rPr>
          <w:rFonts w:ascii="Arial" w:hAnsi="Arial" w:cs="Arial"/>
          <w:color w:val="000000"/>
        </w:rPr>
      </w:pPr>
      <w:r w:rsidRPr="00A060B5">
        <w:rPr>
          <w:rFonts w:ascii="Arial" w:hAnsi="Arial" w:cs="Arial"/>
          <w:color w:val="000000"/>
        </w:rPr>
        <w:t xml:space="preserve">Komunikacja poprzez Wyślij wiadomość umożliwia dodanie do treści wysyłanej wiadomości plików lub spakowanego katalogu (załączników). Występuje limit objętość plików lub spakowanego katalogu w zakresie całej wiadomości do 1 GB. </w:t>
      </w:r>
    </w:p>
    <w:p w14:paraId="50A8A045" w14:textId="795A0B09" w:rsidR="000953C8" w:rsidRPr="00A060B5" w:rsidRDefault="00634A6C" w:rsidP="00015F3E">
      <w:pPr>
        <w:pStyle w:val="Akapitzlist"/>
        <w:numPr>
          <w:ilvl w:val="1"/>
          <w:numId w:val="19"/>
        </w:numPr>
        <w:autoSpaceDE w:val="0"/>
        <w:autoSpaceDN w:val="0"/>
        <w:adjustRightInd w:val="0"/>
        <w:spacing w:line="360" w:lineRule="auto"/>
        <w:ind w:left="426" w:hanging="284"/>
        <w:rPr>
          <w:rFonts w:ascii="Arial" w:hAnsi="Arial" w:cs="Arial"/>
          <w:color w:val="000000"/>
        </w:rPr>
      </w:pPr>
      <w:r w:rsidRPr="00A060B5">
        <w:rPr>
          <w:rFonts w:ascii="Arial" w:hAnsi="Arial" w:cs="Arial"/>
          <w:color w:val="000000"/>
        </w:rPr>
        <w:t>Wykonawca otrzyma powiadomienia tj. wiadomość email dotyczącą komunikatów w</w:t>
      </w:r>
      <w:r w:rsidR="00863605" w:rsidRPr="00A060B5">
        <w:rPr>
          <w:rFonts w:ascii="Arial" w:hAnsi="Arial" w:cs="Arial"/>
          <w:color w:val="000000"/>
        </w:rPr>
        <w:t> </w:t>
      </w:r>
      <w:r w:rsidRPr="00A060B5">
        <w:rPr>
          <w:rFonts w:ascii="Arial" w:hAnsi="Arial" w:cs="Arial"/>
          <w:color w:val="000000"/>
        </w:rPr>
        <w:t xml:space="preserve">sytuacji gdy Zamawiający opublikuje wiadomości publiczne/komunikaty publiczne lub spersonalizowaną wiadomość zwaną wiadomością prywatną. </w:t>
      </w:r>
    </w:p>
    <w:p w14:paraId="5E5D9BC8" w14:textId="4C8B6CED" w:rsidR="000953C8" w:rsidRPr="00A060B5" w:rsidRDefault="00634A6C" w:rsidP="00015F3E">
      <w:pPr>
        <w:pStyle w:val="Akapitzlist"/>
        <w:numPr>
          <w:ilvl w:val="1"/>
          <w:numId w:val="19"/>
        </w:numPr>
        <w:autoSpaceDE w:val="0"/>
        <w:autoSpaceDN w:val="0"/>
        <w:adjustRightInd w:val="0"/>
        <w:spacing w:line="360" w:lineRule="auto"/>
        <w:ind w:left="426" w:hanging="284"/>
        <w:rPr>
          <w:rFonts w:ascii="Arial" w:hAnsi="Arial" w:cs="Arial"/>
          <w:color w:val="000000"/>
        </w:rPr>
      </w:pPr>
      <w:r w:rsidRPr="00A060B5">
        <w:rPr>
          <w:rFonts w:ascii="Arial" w:hAnsi="Arial" w:cs="Arial"/>
          <w:color w:val="000000"/>
        </w:rPr>
        <w:t>Warunkiem otrzymania powiadomień systemowych platformy zakupowej, zgodnie z</w:t>
      </w:r>
      <w:r w:rsidR="007F4C99" w:rsidRPr="00A060B5">
        <w:rPr>
          <w:rFonts w:ascii="Arial" w:hAnsi="Arial" w:cs="Arial"/>
          <w:color w:val="000000"/>
        </w:rPr>
        <w:t> </w:t>
      </w:r>
      <w:r w:rsidRPr="00A060B5">
        <w:rPr>
          <w:rFonts w:ascii="Arial" w:hAnsi="Arial" w:cs="Arial"/>
          <w:color w:val="000000"/>
        </w:rPr>
        <w:t>pkt. 12.5 SWZ jest wcześniejsze poinformowanie przez Zamawiającego o</w:t>
      </w:r>
      <w:r w:rsidR="00F36CB7">
        <w:rPr>
          <w:rFonts w:ascii="Arial" w:hAnsi="Arial" w:cs="Arial"/>
          <w:color w:val="000000"/>
        </w:rPr>
        <w:t> </w:t>
      </w:r>
      <w:r w:rsidRPr="00A060B5">
        <w:rPr>
          <w:rFonts w:ascii="Arial" w:hAnsi="Arial" w:cs="Arial"/>
          <w:color w:val="000000"/>
        </w:rPr>
        <w:t>postępowaniu, złożenie oferty jak i wystosowanie wiadomości przez Wykonawcę w</w:t>
      </w:r>
      <w:r w:rsidR="007F4C99" w:rsidRPr="00A060B5">
        <w:rPr>
          <w:rFonts w:ascii="Arial" w:hAnsi="Arial" w:cs="Arial"/>
          <w:color w:val="000000"/>
        </w:rPr>
        <w:t> </w:t>
      </w:r>
      <w:r w:rsidRPr="00A060B5">
        <w:rPr>
          <w:rFonts w:ascii="Arial" w:hAnsi="Arial" w:cs="Arial"/>
          <w:color w:val="000000"/>
        </w:rPr>
        <w:t xml:space="preserve">obrębie postępowania, na którą otrzyma odpowiedź. </w:t>
      </w:r>
    </w:p>
    <w:p w14:paraId="6F7E003F" w14:textId="77777777" w:rsidR="000953C8" w:rsidRPr="00A060B5" w:rsidRDefault="00634A6C" w:rsidP="00015F3E">
      <w:pPr>
        <w:pStyle w:val="Akapitzlist"/>
        <w:numPr>
          <w:ilvl w:val="1"/>
          <w:numId w:val="19"/>
        </w:numPr>
        <w:autoSpaceDE w:val="0"/>
        <w:autoSpaceDN w:val="0"/>
        <w:adjustRightInd w:val="0"/>
        <w:spacing w:line="360" w:lineRule="auto"/>
        <w:ind w:left="426" w:hanging="284"/>
        <w:rPr>
          <w:rFonts w:ascii="Arial" w:hAnsi="Arial" w:cs="Arial"/>
          <w:color w:val="000000"/>
        </w:rPr>
      </w:pPr>
      <w:r w:rsidRPr="00A060B5">
        <w:rPr>
          <w:rFonts w:ascii="Arial" w:hAnsi="Arial" w:cs="Arial"/>
          <w:color w:val="000000"/>
        </w:rPr>
        <w:t xml:space="preserve">Za datę przekazania składanych zawiadomień, dokumentów, oświadczeń, wniosków, wyjaśnień lub informacji uznaje się kliknięcie przycisku Wyślij wiadomość, po których pojawi się komunikat, że wiadomość została wysłana do Zamawiającego. </w:t>
      </w:r>
    </w:p>
    <w:p w14:paraId="09B61A5E" w14:textId="77777777" w:rsidR="000953C8" w:rsidRPr="00A060B5" w:rsidRDefault="00634A6C" w:rsidP="00015F3E">
      <w:pPr>
        <w:pStyle w:val="Akapitzlist"/>
        <w:numPr>
          <w:ilvl w:val="1"/>
          <w:numId w:val="19"/>
        </w:numPr>
        <w:autoSpaceDE w:val="0"/>
        <w:autoSpaceDN w:val="0"/>
        <w:adjustRightInd w:val="0"/>
        <w:spacing w:line="360" w:lineRule="auto"/>
        <w:ind w:left="426" w:hanging="284"/>
        <w:rPr>
          <w:rFonts w:ascii="Arial" w:hAnsi="Arial" w:cs="Arial"/>
          <w:color w:val="000000"/>
        </w:rPr>
      </w:pPr>
      <w:r w:rsidRPr="00A060B5">
        <w:rPr>
          <w:rFonts w:ascii="Arial" w:hAnsi="Arial" w:cs="Arial"/>
          <w:color w:val="000000"/>
        </w:rPr>
        <w:t xml:space="preserve">Wykonawca może zwracać się do Zamawiającego z wnioskiem o wyjaśnienie treści SWZ. </w:t>
      </w:r>
    </w:p>
    <w:p w14:paraId="3E8BFB3F" w14:textId="23B24668" w:rsidR="00947F5B" w:rsidRPr="00A060B5" w:rsidRDefault="00634A6C" w:rsidP="00015F3E">
      <w:pPr>
        <w:pStyle w:val="Akapitzlist"/>
        <w:numPr>
          <w:ilvl w:val="1"/>
          <w:numId w:val="19"/>
        </w:numPr>
        <w:autoSpaceDE w:val="0"/>
        <w:autoSpaceDN w:val="0"/>
        <w:adjustRightInd w:val="0"/>
        <w:spacing w:line="360" w:lineRule="auto"/>
        <w:ind w:left="426" w:hanging="284"/>
        <w:rPr>
          <w:rFonts w:ascii="Arial" w:hAnsi="Arial" w:cs="Arial"/>
          <w:color w:val="000000"/>
        </w:rPr>
      </w:pPr>
      <w:r w:rsidRPr="00A060B5">
        <w:rPr>
          <w:rFonts w:ascii="Arial" w:hAnsi="Arial" w:cs="Arial"/>
          <w:color w:val="000000"/>
        </w:rPr>
        <w:t>Jeżeli wniosek o wyjaśnienie treści SWZ, zwany dalej „wnioskiem”, wpłynie do Zamawiającego nie później niż na cztery [ 4 ] dni przed upływem terminu składania ofert, Zamawiający udzieli wyjaśnień niezwłocznie, jednak nie później niż na dwa [ 2 ] dni przed upływem terminu składania ofert. Jeżeli wniosek o</w:t>
      </w:r>
      <w:r w:rsidR="00EF0B69">
        <w:rPr>
          <w:rFonts w:ascii="Arial" w:hAnsi="Arial" w:cs="Arial"/>
          <w:color w:val="000000"/>
        </w:rPr>
        <w:t> </w:t>
      </w:r>
      <w:r w:rsidRPr="00A060B5">
        <w:rPr>
          <w:rFonts w:ascii="Arial" w:hAnsi="Arial" w:cs="Arial"/>
          <w:color w:val="000000"/>
        </w:rPr>
        <w:t xml:space="preserve">wyjaśnienie treści SWZ wpłynie po upływie terminu, o którym mowa w zdaniu poprzednim, lub dotyczy udzielonych wyjaśnień, Zamawiający może udzielić wyjaśnień albo pozostawić </w:t>
      </w:r>
      <w:r w:rsidRPr="00A060B5">
        <w:rPr>
          <w:rFonts w:ascii="Arial" w:hAnsi="Arial" w:cs="Arial"/>
          <w:color w:val="000000"/>
        </w:rPr>
        <w:lastRenderedPageBreak/>
        <w:t>wniosek bez rozpoznania. Zamawiający zamieści treść zapytań (bez ujawnienia źródła zapytania) i</w:t>
      </w:r>
      <w:r w:rsidR="000953C8" w:rsidRPr="00A060B5">
        <w:rPr>
          <w:rFonts w:ascii="Arial" w:hAnsi="Arial" w:cs="Arial"/>
          <w:color w:val="000000"/>
        </w:rPr>
        <w:t> </w:t>
      </w:r>
      <w:r w:rsidRPr="00A060B5">
        <w:rPr>
          <w:rFonts w:ascii="Arial" w:hAnsi="Arial" w:cs="Arial"/>
          <w:color w:val="000000"/>
        </w:rPr>
        <w:t xml:space="preserve">wyjaśnień na platformie zakupowej. </w:t>
      </w:r>
    </w:p>
    <w:p w14:paraId="3034D20D" w14:textId="4AC435B9" w:rsidR="000953C8" w:rsidRPr="00A060B5" w:rsidRDefault="00634A6C" w:rsidP="00015F3E">
      <w:pPr>
        <w:pStyle w:val="Akapitzlist"/>
        <w:numPr>
          <w:ilvl w:val="1"/>
          <w:numId w:val="19"/>
        </w:numPr>
        <w:autoSpaceDE w:val="0"/>
        <w:autoSpaceDN w:val="0"/>
        <w:adjustRightInd w:val="0"/>
        <w:spacing w:line="360" w:lineRule="auto"/>
        <w:ind w:left="284" w:hanging="284"/>
        <w:rPr>
          <w:rFonts w:ascii="Arial" w:hAnsi="Arial" w:cs="Arial"/>
          <w:color w:val="000000"/>
        </w:rPr>
      </w:pPr>
      <w:r w:rsidRPr="00A060B5">
        <w:rPr>
          <w:rFonts w:ascii="Arial" w:hAnsi="Arial" w:cs="Arial"/>
          <w:color w:val="000000"/>
        </w:rPr>
        <w:t>Przedłużenie terminu składania ofert nie wpływa na bieg terminu składani</w:t>
      </w:r>
      <w:r w:rsidR="003913A2">
        <w:rPr>
          <w:rFonts w:ascii="Arial" w:hAnsi="Arial" w:cs="Arial"/>
          <w:color w:val="000000"/>
        </w:rPr>
        <w:t xml:space="preserve">a    </w:t>
      </w:r>
      <w:r w:rsidRPr="00A060B5">
        <w:rPr>
          <w:rFonts w:ascii="Arial" w:hAnsi="Arial" w:cs="Arial"/>
          <w:color w:val="000000"/>
        </w:rPr>
        <w:t>wniosku, o którym mowa w pkt. 12.9 SWZ</w:t>
      </w:r>
      <w:r w:rsidR="000953C8" w:rsidRPr="00A060B5">
        <w:rPr>
          <w:rFonts w:ascii="Arial" w:hAnsi="Arial" w:cs="Arial"/>
          <w:color w:val="000000"/>
        </w:rPr>
        <w:t>.</w:t>
      </w:r>
    </w:p>
    <w:p w14:paraId="134D18DA" w14:textId="6A3CA77E" w:rsidR="000953C8" w:rsidRPr="00A060B5" w:rsidRDefault="00634A6C" w:rsidP="00015F3E">
      <w:pPr>
        <w:pStyle w:val="Akapitzlist"/>
        <w:numPr>
          <w:ilvl w:val="1"/>
          <w:numId w:val="19"/>
        </w:numPr>
        <w:autoSpaceDE w:val="0"/>
        <w:autoSpaceDN w:val="0"/>
        <w:adjustRightInd w:val="0"/>
        <w:spacing w:line="360" w:lineRule="auto"/>
        <w:ind w:left="284" w:hanging="284"/>
        <w:rPr>
          <w:rFonts w:ascii="Arial" w:hAnsi="Arial" w:cs="Arial"/>
          <w:color w:val="000000"/>
        </w:rPr>
      </w:pPr>
      <w:r w:rsidRPr="00A060B5">
        <w:rPr>
          <w:rFonts w:ascii="Arial" w:hAnsi="Arial" w:cs="Arial"/>
          <w:color w:val="000000"/>
        </w:rPr>
        <w:t xml:space="preserve">W przypadku rozbieżności pomiędzy treścią niniejszej SWZ, a treścią udzielonych odpowiedzi lub innych informacji Zamawiającego, jako obowiązującą należy przyjąć treść pisma zawierającego późniejsze oświadczenie Zamawiającego. </w:t>
      </w:r>
    </w:p>
    <w:p w14:paraId="6A672B62" w14:textId="26E2727D" w:rsidR="000953C8" w:rsidRPr="00A060B5" w:rsidRDefault="00634A6C" w:rsidP="00015F3E">
      <w:pPr>
        <w:pStyle w:val="Akapitzlist"/>
        <w:numPr>
          <w:ilvl w:val="1"/>
          <w:numId w:val="19"/>
        </w:numPr>
        <w:autoSpaceDE w:val="0"/>
        <w:autoSpaceDN w:val="0"/>
        <w:adjustRightInd w:val="0"/>
        <w:spacing w:line="360" w:lineRule="auto"/>
        <w:ind w:left="284" w:hanging="284"/>
        <w:rPr>
          <w:rFonts w:ascii="Arial" w:hAnsi="Arial" w:cs="Arial"/>
          <w:color w:val="000000"/>
        </w:rPr>
      </w:pPr>
      <w:r w:rsidRPr="00A060B5">
        <w:rPr>
          <w:rFonts w:ascii="Arial" w:hAnsi="Arial" w:cs="Arial"/>
          <w:color w:val="000000"/>
        </w:rPr>
        <w:t xml:space="preserve">W uzasadnionych przypadkach Zamawiający może przed upływem terminu składania ofert, zmienić treść SWZ. </w:t>
      </w:r>
    </w:p>
    <w:p w14:paraId="01D2D445" w14:textId="07304CC4" w:rsidR="00634A6C" w:rsidRPr="00A060B5" w:rsidRDefault="00634A6C" w:rsidP="00015F3E">
      <w:pPr>
        <w:pStyle w:val="Akapitzlist"/>
        <w:numPr>
          <w:ilvl w:val="1"/>
          <w:numId w:val="19"/>
        </w:numPr>
        <w:autoSpaceDE w:val="0"/>
        <w:autoSpaceDN w:val="0"/>
        <w:adjustRightInd w:val="0"/>
        <w:spacing w:line="360" w:lineRule="auto"/>
        <w:ind w:left="284" w:hanging="284"/>
        <w:rPr>
          <w:rFonts w:ascii="Arial" w:hAnsi="Arial" w:cs="Arial"/>
          <w:color w:val="000000"/>
        </w:rPr>
      </w:pPr>
      <w:r w:rsidRPr="00A060B5">
        <w:rPr>
          <w:rFonts w:ascii="Arial" w:hAnsi="Arial" w:cs="Arial"/>
          <w:color w:val="000000"/>
        </w:rPr>
        <w:t>Ewentualne informacje, wyjaśnienia uzyskane przez Wykonawcę w sposób inny niż określony w pkt. 12 SWZ nie mogą być uznawane za wiążące w</w:t>
      </w:r>
      <w:r w:rsidR="00EF0B69">
        <w:rPr>
          <w:rFonts w:ascii="Arial" w:hAnsi="Arial" w:cs="Arial"/>
          <w:color w:val="000000"/>
        </w:rPr>
        <w:t> </w:t>
      </w:r>
      <w:r w:rsidRPr="00A060B5">
        <w:rPr>
          <w:rFonts w:ascii="Arial" w:hAnsi="Arial" w:cs="Arial"/>
          <w:color w:val="000000"/>
        </w:rPr>
        <w:t xml:space="preserve">przedmiotowym postępowaniu. </w:t>
      </w:r>
    </w:p>
    <w:p w14:paraId="1A1FD2C6" w14:textId="77777777" w:rsidR="003913A2" w:rsidRDefault="003913A2" w:rsidP="009D567F">
      <w:pPr>
        <w:pStyle w:val="Nagwek2"/>
        <w:spacing w:before="0" w:line="360" w:lineRule="auto"/>
        <w:rPr>
          <w:rFonts w:ascii="Arial" w:hAnsi="Arial" w:cs="Arial"/>
          <w:color w:val="000000" w:themeColor="text1"/>
          <w:sz w:val="24"/>
          <w:szCs w:val="24"/>
        </w:rPr>
      </w:pPr>
      <w:bookmarkStart w:id="17" w:name="_Toc85447096"/>
    </w:p>
    <w:p w14:paraId="102617C3" w14:textId="644DDCE3" w:rsidR="00634A6C" w:rsidRPr="00A060B5" w:rsidRDefault="00634A6C" w:rsidP="009D567F">
      <w:pPr>
        <w:pStyle w:val="Nagwek2"/>
        <w:spacing w:before="0" w:line="360" w:lineRule="auto"/>
        <w:rPr>
          <w:rFonts w:ascii="Arial" w:hAnsi="Arial" w:cs="Arial"/>
          <w:color w:val="000000" w:themeColor="text1"/>
          <w:sz w:val="24"/>
          <w:szCs w:val="24"/>
        </w:rPr>
      </w:pPr>
      <w:r w:rsidRPr="00A060B5">
        <w:rPr>
          <w:rFonts w:ascii="Arial" w:hAnsi="Arial" w:cs="Arial"/>
          <w:color w:val="000000" w:themeColor="text1"/>
          <w:sz w:val="24"/>
          <w:szCs w:val="24"/>
        </w:rPr>
        <w:t xml:space="preserve">13. </w:t>
      </w:r>
      <w:r w:rsidR="00460862" w:rsidRPr="00A060B5">
        <w:rPr>
          <w:rFonts w:ascii="Arial" w:hAnsi="Arial" w:cs="Arial"/>
          <w:color w:val="000000" w:themeColor="text1"/>
          <w:sz w:val="24"/>
          <w:szCs w:val="24"/>
        </w:rPr>
        <w:t>Osoby wyznaczone do kontaktu</w:t>
      </w:r>
      <w:r w:rsidRPr="00A060B5">
        <w:rPr>
          <w:rFonts w:ascii="Arial" w:hAnsi="Arial" w:cs="Arial"/>
          <w:color w:val="000000" w:themeColor="text1"/>
          <w:sz w:val="24"/>
          <w:szCs w:val="24"/>
        </w:rPr>
        <w:t>:</w:t>
      </w:r>
      <w:bookmarkEnd w:id="17"/>
      <w:r w:rsidRPr="00A060B5">
        <w:rPr>
          <w:rFonts w:ascii="Arial" w:hAnsi="Arial" w:cs="Arial"/>
          <w:color w:val="000000" w:themeColor="text1"/>
          <w:sz w:val="24"/>
          <w:szCs w:val="24"/>
        </w:rPr>
        <w:t xml:space="preserve"> </w:t>
      </w:r>
    </w:p>
    <w:p w14:paraId="00CFBAE1" w14:textId="2F8F9E46" w:rsidR="00460862" w:rsidRPr="00A060B5" w:rsidRDefault="00A617AA" w:rsidP="00015F3E">
      <w:pPr>
        <w:pStyle w:val="Akapitzlist"/>
        <w:numPr>
          <w:ilvl w:val="1"/>
          <w:numId w:val="20"/>
        </w:numPr>
        <w:autoSpaceDE w:val="0"/>
        <w:autoSpaceDN w:val="0"/>
        <w:adjustRightInd w:val="0"/>
        <w:spacing w:line="360" w:lineRule="auto"/>
        <w:ind w:left="426" w:hanging="284"/>
        <w:rPr>
          <w:rFonts w:ascii="Arial" w:hAnsi="Arial" w:cs="Arial"/>
          <w:color w:val="000000"/>
        </w:rPr>
      </w:pPr>
      <w:r w:rsidRPr="00A060B5">
        <w:rPr>
          <w:rFonts w:ascii="Arial" w:hAnsi="Arial" w:cs="Arial"/>
          <w:color w:val="000000"/>
        </w:rPr>
        <w:t xml:space="preserve">Natalia Kędzierska, tel. 18 472 59 42, </w:t>
      </w:r>
      <w:r w:rsidR="00866795" w:rsidRPr="00A060B5">
        <w:rPr>
          <w:rFonts w:ascii="Arial" w:hAnsi="Arial" w:cs="Arial"/>
          <w:color w:val="000000"/>
        </w:rPr>
        <w:t>Zuzanna Wietecha</w:t>
      </w:r>
      <w:r w:rsidR="00634A6C" w:rsidRPr="00A060B5">
        <w:rPr>
          <w:rFonts w:ascii="Arial" w:hAnsi="Arial" w:cs="Arial"/>
          <w:color w:val="000000"/>
        </w:rPr>
        <w:t xml:space="preserve">, </w:t>
      </w:r>
      <w:r w:rsidR="00866795" w:rsidRPr="00A060B5">
        <w:rPr>
          <w:rFonts w:ascii="Arial" w:hAnsi="Arial" w:cs="Arial"/>
          <w:color w:val="000000"/>
        </w:rPr>
        <w:t xml:space="preserve">tel. 18 472 59 44, </w:t>
      </w:r>
      <w:r w:rsidR="00634A6C" w:rsidRPr="00A060B5">
        <w:rPr>
          <w:rFonts w:ascii="Arial" w:hAnsi="Arial" w:cs="Arial"/>
          <w:color w:val="000000"/>
        </w:rPr>
        <w:t>w</w:t>
      </w:r>
      <w:r w:rsidR="004D453A">
        <w:rPr>
          <w:rFonts w:ascii="Arial" w:hAnsi="Arial" w:cs="Arial"/>
          <w:color w:val="000000"/>
        </w:rPr>
        <w:t> </w:t>
      </w:r>
      <w:r w:rsidR="00634A6C" w:rsidRPr="00A060B5">
        <w:rPr>
          <w:rFonts w:ascii="Arial" w:hAnsi="Arial" w:cs="Arial"/>
          <w:color w:val="000000"/>
        </w:rPr>
        <w:t>dniach od poniedziałku do piątku w godzinach od ósmej</w:t>
      </w:r>
      <w:r w:rsidR="00634A6C" w:rsidRPr="00A060B5">
        <w:rPr>
          <w:rFonts w:ascii="Arial" w:hAnsi="Arial" w:cs="Arial"/>
          <w:i/>
          <w:iCs/>
          <w:color w:val="000000"/>
        </w:rPr>
        <w:t xml:space="preserve"> </w:t>
      </w:r>
      <w:r w:rsidR="00634A6C" w:rsidRPr="00A060B5">
        <w:rPr>
          <w:rFonts w:ascii="Arial" w:hAnsi="Arial" w:cs="Arial"/>
          <w:color w:val="000000"/>
        </w:rPr>
        <w:t>[8:00] do piętnastej</w:t>
      </w:r>
      <w:r w:rsidR="00634A6C" w:rsidRPr="00A060B5">
        <w:rPr>
          <w:rFonts w:ascii="Arial" w:hAnsi="Arial" w:cs="Arial"/>
          <w:i/>
          <w:iCs/>
          <w:color w:val="000000"/>
        </w:rPr>
        <w:t xml:space="preserve"> </w:t>
      </w:r>
      <w:r w:rsidR="00634A6C" w:rsidRPr="00A060B5">
        <w:rPr>
          <w:rFonts w:ascii="Arial" w:hAnsi="Arial" w:cs="Arial"/>
          <w:color w:val="000000"/>
        </w:rPr>
        <w:t xml:space="preserve">[15:00]. </w:t>
      </w:r>
    </w:p>
    <w:p w14:paraId="746CB7C2" w14:textId="77777777" w:rsidR="003913A2" w:rsidRDefault="00634A6C" w:rsidP="00015F3E">
      <w:pPr>
        <w:pStyle w:val="Akapitzlist"/>
        <w:numPr>
          <w:ilvl w:val="1"/>
          <w:numId w:val="20"/>
        </w:numPr>
        <w:autoSpaceDE w:val="0"/>
        <w:autoSpaceDN w:val="0"/>
        <w:adjustRightInd w:val="0"/>
        <w:spacing w:line="360" w:lineRule="auto"/>
        <w:ind w:left="426" w:hanging="284"/>
        <w:rPr>
          <w:rFonts w:ascii="Arial" w:hAnsi="Arial" w:cs="Arial"/>
          <w:color w:val="000000"/>
        </w:rPr>
      </w:pPr>
      <w:r w:rsidRPr="00A060B5">
        <w:rPr>
          <w:rFonts w:ascii="Arial" w:hAnsi="Arial" w:cs="Arial"/>
          <w:color w:val="000000"/>
        </w:rPr>
        <w:t xml:space="preserve">Jednocześnie Zamawiający informuje, że przepisy ustawy nie pozwalają na jakikolwiek inny kontakt – zarówno z Zamawiającym jak i osobami uprawnionymi do porozumiewania się z Wykonawcami – niż wskazany w SWZ. Oznacza to, że Zamawiający nie będzie reagował na inne formy kontaktowania się z nim, </w:t>
      </w:r>
    </w:p>
    <w:p w14:paraId="1C32ABEA" w14:textId="51E5B565" w:rsidR="00460862" w:rsidRPr="00A060B5" w:rsidRDefault="00634A6C" w:rsidP="003913A2">
      <w:pPr>
        <w:pStyle w:val="Akapitzlist"/>
        <w:autoSpaceDE w:val="0"/>
        <w:autoSpaceDN w:val="0"/>
        <w:adjustRightInd w:val="0"/>
        <w:spacing w:line="360" w:lineRule="auto"/>
        <w:ind w:left="426"/>
        <w:rPr>
          <w:rFonts w:ascii="Arial" w:hAnsi="Arial" w:cs="Arial"/>
          <w:color w:val="000000"/>
        </w:rPr>
      </w:pPr>
      <w:r w:rsidRPr="00A060B5">
        <w:rPr>
          <w:rFonts w:ascii="Arial" w:hAnsi="Arial" w:cs="Arial"/>
          <w:color w:val="000000"/>
        </w:rPr>
        <w:t xml:space="preserve">w szczególności na kontakt osobisty w siedzibie Zamawiającego. </w:t>
      </w:r>
    </w:p>
    <w:p w14:paraId="7BF61D8D" w14:textId="2B047051" w:rsidR="00634A6C" w:rsidRPr="00A060B5" w:rsidRDefault="00634A6C" w:rsidP="00015F3E">
      <w:pPr>
        <w:pStyle w:val="Akapitzlist"/>
        <w:numPr>
          <w:ilvl w:val="1"/>
          <w:numId w:val="20"/>
        </w:numPr>
        <w:autoSpaceDE w:val="0"/>
        <w:autoSpaceDN w:val="0"/>
        <w:adjustRightInd w:val="0"/>
        <w:spacing w:line="360" w:lineRule="auto"/>
        <w:ind w:left="426" w:hanging="284"/>
        <w:rPr>
          <w:rFonts w:ascii="Arial" w:hAnsi="Arial" w:cs="Arial"/>
          <w:color w:val="000000"/>
        </w:rPr>
      </w:pPr>
      <w:r w:rsidRPr="00A060B5">
        <w:rPr>
          <w:rFonts w:ascii="Arial" w:hAnsi="Arial" w:cs="Arial"/>
          <w:color w:val="000000"/>
        </w:rPr>
        <w:t>W zakresie pytań technicznych związanych z działaniem systemu platforma zakupowa</w:t>
      </w:r>
      <w:r w:rsidRPr="00A060B5">
        <w:rPr>
          <w:rFonts w:ascii="Arial" w:hAnsi="Arial" w:cs="Arial"/>
          <w:i/>
          <w:iCs/>
          <w:color w:val="000000"/>
        </w:rPr>
        <w:t xml:space="preserve"> </w:t>
      </w:r>
      <w:r w:rsidRPr="00A060B5">
        <w:rPr>
          <w:rFonts w:ascii="Arial" w:hAnsi="Arial" w:cs="Arial"/>
          <w:color w:val="000000"/>
        </w:rPr>
        <w:t xml:space="preserve">Zamawiający wnosi o kontakt z Centrum Wsparcia Klienta platformazakupowa.pl pod numerem 22 101 02 02, cwk@platformazakupowa.pl. </w:t>
      </w:r>
    </w:p>
    <w:p w14:paraId="2BD89200" w14:textId="77777777" w:rsidR="00634A6C" w:rsidRPr="00A060B5" w:rsidRDefault="00634A6C" w:rsidP="009D567F">
      <w:pPr>
        <w:autoSpaceDE w:val="0"/>
        <w:autoSpaceDN w:val="0"/>
        <w:adjustRightInd w:val="0"/>
        <w:spacing w:after="0" w:line="360" w:lineRule="auto"/>
        <w:ind w:left="426" w:hanging="426"/>
        <w:rPr>
          <w:rFonts w:ascii="Arial" w:hAnsi="Arial" w:cs="Arial"/>
          <w:color w:val="000000"/>
          <w:sz w:val="24"/>
          <w:szCs w:val="24"/>
        </w:rPr>
      </w:pPr>
    </w:p>
    <w:p w14:paraId="2E65D382" w14:textId="77777777" w:rsidR="00634A6C" w:rsidRPr="00A060B5" w:rsidRDefault="00634A6C" w:rsidP="009D567F">
      <w:pPr>
        <w:pStyle w:val="Nagwek2"/>
        <w:spacing w:before="0" w:line="360" w:lineRule="auto"/>
        <w:rPr>
          <w:rFonts w:ascii="Arial" w:hAnsi="Arial" w:cs="Arial"/>
          <w:color w:val="000000" w:themeColor="text1"/>
          <w:sz w:val="24"/>
          <w:szCs w:val="24"/>
        </w:rPr>
      </w:pPr>
      <w:bookmarkStart w:id="18" w:name="_Toc85447097"/>
      <w:r w:rsidRPr="00A060B5">
        <w:rPr>
          <w:rFonts w:ascii="Arial" w:hAnsi="Arial" w:cs="Arial"/>
          <w:color w:val="000000" w:themeColor="text1"/>
          <w:sz w:val="24"/>
          <w:szCs w:val="24"/>
        </w:rPr>
        <w:t>14. Wymagania dotyczące wadium:</w:t>
      </w:r>
      <w:bookmarkEnd w:id="18"/>
      <w:r w:rsidRPr="00A060B5">
        <w:rPr>
          <w:rFonts w:ascii="Arial" w:hAnsi="Arial" w:cs="Arial"/>
          <w:color w:val="000000" w:themeColor="text1"/>
          <w:sz w:val="24"/>
          <w:szCs w:val="24"/>
        </w:rPr>
        <w:t xml:space="preserve"> </w:t>
      </w:r>
    </w:p>
    <w:p w14:paraId="1597A0DA" w14:textId="6DA3F63B" w:rsidR="002046BE" w:rsidRPr="00A060B5" w:rsidRDefault="00BF4329" w:rsidP="009D567F">
      <w:pPr>
        <w:autoSpaceDE w:val="0"/>
        <w:autoSpaceDN w:val="0"/>
        <w:adjustRightInd w:val="0"/>
        <w:spacing w:after="0" w:line="360" w:lineRule="auto"/>
        <w:jc w:val="both"/>
        <w:rPr>
          <w:rFonts w:ascii="Arial" w:hAnsi="Arial" w:cs="Arial"/>
          <w:color w:val="000000"/>
          <w:sz w:val="24"/>
          <w:szCs w:val="24"/>
        </w:rPr>
      </w:pPr>
      <w:r w:rsidRPr="00A060B5">
        <w:rPr>
          <w:rFonts w:ascii="Arial" w:hAnsi="Arial" w:cs="Arial"/>
          <w:color w:val="000000"/>
          <w:sz w:val="24"/>
          <w:szCs w:val="24"/>
        </w:rPr>
        <w:t>Zamawiający nie wymaga wniesienia wadium.</w:t>
      </w:r>
    </w:p>
    <w:p w14:paraId="457CFF85" w14:textId="77777777" w:rsidR="00634A6C" w:rsidRPr="00A060B5" w:rsidRDefault="00634A6C" w:rsidP="009D567F">
      <w:pPr>
        <w:autoSpaceDE w:val="0"/>
        <w:autoSpaceDN w:val="0"/>
        <w:adjustRightInd w:val="0"/>
        <w:spacing w:after="0" w:line="360" w:lineRule="auto"/>
        <w:rPr>
          <w:rFonts w:ascii="Arial" w:hAnsi="Arial" w:cs="Arial"/>
          <w:color w:val="000000"/>
          <w:sz w:val="24"/>
          <w:szCs w:val="24"/>
        </w:rPr>
      </w:pPr>
    </w:p>
    <w:p w14:paraId="67635A98" w14:textId="77777777" w:rsidR="00634A6C" w:rsidRPr="00A060B5" w:rsidRDefault="00634A6C" w:rsidP="009D567F">
      <w:pPr>
        <w:pStyle w:val="Nagwek2"/>
        <w:spacing w:line="360" w:lineRule="auto"/>
        <w:rPr>
          <w:rFonts w:ascii="Arial" w:hAnsi="Arial" w:cs="Arial"/>
          <w:color w:val="000000" w:themeColor="text1"/>
          <w:sz w:val="24"/>
          <w:szCs w:val="24"/>
        </w:rPr>
      </w:pPr>
      <w:bookmarkStart w:id="19" w:name="_Toc85447098"/>
      <w:r w:rsidRPr="00A060B5">
        <w:rPr>
          <w:rFonts w:ascii="Arial" w:hAnsi="Arial" w:cs="Arial"/>
          <w:color w:val="000000" w:themeColor="text1"/>
          <w:sz w:val="24"/>
          <w:szCs w:val="24"/>
        </w:rPr>
        <w:t>15. Termin związania ofertą</w:t>
      </w:r>
      <w:bookmarkEnd w:id="19"/>
      <w:r w:rsidRPr="00A060B5">
        <w:rPr>
          <w:rFonts w:ascii="Arial" w:hAnsi="Arial" w:cs="Arial"/>
          <w:color w:val="000000" w:themeColor="text1"/>
          <w:sz w:val="24"/>
          <w:szCs w:val="24"/>
        </w:rPr>
        <w:t xml:space="preserve"> </w:t>
      </w:r>
    </w:p>
    <w:p w14:paraId="45239261" w14:textId="0977C2E4" w:rsidR="00FD5656" w:rsidRPr="00CC2DE2" w:rsidRDefault="00634A6C" w:rsidP="00B51B36">
      <w:pPr>
        <w:pStyle w:val="Akapitzlist"/>
        <w:numPr>
          <w:ilvl w:val="1"/>
          <w:numId w:val="21"/>
        </w:numPr>
        <w:autoSpaceDE w:val="0"/>
        <w:autoSpaceDN w:val="0"/>
        <w:adjustRightInd w:val="0"/>
        <w:spacing w:line="360" w:lineRule="auto"/>
        <w:ind w:left="709" w:hanging="567"/>
        <w:rPr>
          <w:rFonts w:ascii="Arial" w:hAnsi="Arial" w:cs="Arial"/>
          <w:color w:val="000000" w:themeColor="text1"/>
        </w:rPr>
      </w:pPr>
      <w:r w:rsidRPr="00A060B5">
        <w:rPr>
          <w:rFonts w:ascii="Arial" w:hAnsi="Arial" w:cs="Arial"/>
          <w:color w:val="000000"/>
        </w:rPr>
        <w:t xml:space="preserve">Wykonawca jest związany ofertą od dnia upływu terminu składania ofert </w:t>
      </w:r>
      <w:r w:rsidRPr="00CC2DE2">
        <w:rPr>
          <w:rFonts w:ascii="Arial" w:hAnsi="Arial" w:cs="Arial"/>
          <w:color w:val="000000" w:themeColor="text1"/>
        </w:rPr>
        <w:t>do dnia</w:t>
      </w:r>
      <w:r w:rsidR="00FF1ECD" w:rsidRPr="00CC2DE2">
        <w:rPr>
          <w:rFonts w:ascii="Arial" w:hAnsi="Arial" w:cs="Arial"/>
          <w:b/>
          <w:bCs/>
          <w:color w:val="000000" w:themeColor="text1"/>
        </w:rPr>
        <w:t xml:space="preserve"> </w:t>
      </w:r>
      <w:r w:rsidR="00961004">
        <w:rPr>
          <w:rFonts w:ascii="Arial" w:hAnsi="Arial" w:cs="Arial"/>
          <w:color w:val="000000" w:themeColor="text1"/>
        </w:rPr>
        <w:t>18.01</w:t>
      </w:r>
      <w:r w:rsidR="00CC2DE2" w:rsidRPr="00D733B5">
        <w:rPr>
          <w:rFonts w:ascii="Arial" w:hAnsi="Arial" w:cs="Arial"/>
          <w:color w:val="000000" w:themeColor="text1"/>
        </w:rPr>
        <w:t>.202</w:t>
      </w:r>
      <w:r w:rsidR="00506E3D" w:rsidRPr="00D733B5">
        <w:rPr>
          <w:rFonts w:ascii="Arial" w:hAnsi="Arial" w:cs="Arial"/>
          <w:color w:val="000000" w:themeColor="text1"/>
        </w:rPr>
        <w:t>2</w:t>
      </w:r>
      <w:r w:rsidR="00CC2DE2" w:rsidRPr="00D733B5">
        <w:rPr>
          <w:rFonts w:ascii="Arial" w:hAnsi="Arial" w:cs="Arial"/>
          <w:color w:val="000000" w:themeColor="text1"/>
        </w:rPr>
        <w:t xml:space="preserve"> r.</w:t>
      </w:r>
    </w:p>
    <w:p w14:paraId="790D94A1" w14:textId="34976D39" w:rsidR="00FD5656" w:rsidRPr="00A060B5" w:rsidRDefault="00634A6C" w:rsidP="00015F3E">
      <w:pPr>
        <w:pStyle w:val="Akapitzlist"/>
        <w:numPr>
          <w:ilvl w:val="1"/>
          <w:numId w:val="21"/>
        </w:numPr>
        <w:autoSpaceDE w:val="0"/>
        <w:autoSpaceDN w:val="0"/>
        <w:adjustRightInd w:val="0"/>
        <w:spacing w:line="360" w:lineRule="auto"/>
        <w:ind w:left="426" w:hanging="284"/>
        <w:rPr>
          <w:rFonts w:ascii="Arial" w:hAnsi="Arial" w:cs="Arial"/>
          <w:color w:val="FF0000"/>
        </w:rPr>
      </w:pPr>
      <w:r w:rsidRPr="00A060B5">
        <w:rPr>
          <w:rFonts w:ascii="Arial" w:hAnsi="Arial" w:cs="Arial"/>
          <w:color w:val="000000"/>
        </w:rPr>
        <w:t>W przypadku gdy wybór najkorzystniejszej oferty nie nastąpi przed upływem terminu związania ofert</w:t>
      </w:r>
      <w:r w:rsidR="00863605" w:rsidRPr="00A060B5">
        <w:rPr>
          <w:rFonts w:ascii="Arial" w:hAnsi="Arial" w:cs="Arial"/>
          <w:color w:val="000000"/>
        </w:rPr>
        <w:t>ą</w:t>
      </w:r>
      <w:r w:rsidRPr="00A060B5">
        <w:rPr>
          <w:rFonts w:ascii="Arial" w:hAnsi="Arial" w:cs="Arial"/>
          <w:color w:val="000000"/>
        </w:rPr>
        <w:t xml:space="preserve"> określonego w pkt. 15.1 SWZ, Zamawiający przed upływem terminu związania ofert</w:t>
      </w:r>
      <w:r w:rsidR="00863605" w:rsidRPr="00A060B5">
        <w:rPr>
          <w:rFonts w:ascii="Arial" w:hAnsi="Arial" w:cs="Arial"/>
          <w:color w:val="000000"/>
        </w:rPr>
        <w:t>ą</w:t>
      </w:r>
      <w:r w:rsidRPr="00A060B5">
        <w:rPr>
          <w:rFonts w:ascii="Arial" w:hAnsi="Arial" w:cs="Arial"/>
          <w:color w:val="000000"/>
        </w:rPr>
        <w:t xml:space="preserve"> zwraca się jednokrotnie do Wykonawców </w:t>
      </w:r>
      <w:r w:rsidRPr="00A060B5">
        <w:rPr>
          <w:rFonts w:ascii="Arial" w:hAnsi="Arial" w:cs="Arial"/>
          <w:color w:val="000000"/>
        </w:rPr>
        <w:lastRenderedPageBreak/>
        <w:t>o</w:t>
      </w:r>
      <w:r w:rsidR="00947F5B" w:rsidRPr="00A060B5">
        <w:rPr>
          <w:rFonts w:ascii="Arial" w:hAnsi="Arial" w:cs="Arial"/>
          <w:color w:val="000000"/>
        </w:rPr>
        <w:t> </w:t>
      </w:r>
      <w:r w:rsidRPr="00A060B5">
        <w:rPr>
          <w:rFonts w:ascii="Arial" w:hAnsi="Arial" w:cs="Arial"/>
          <w:color w:val="000000"/>
        </w:rPr>
        <w:t>wyrażenie zgody na przedłużenie tego terminu o wskazywany przez niego okres, nie dłuższy niż trzydzieści</w:t>
      </w:r>
      <w:r w:rsidRPr="00A060B5">
        <w:rPr>
          <w:rFonts w:ascii="Arial" w:hAnsi="Arial" w:cs="Arial"/>
          <w:i/>
          <w:iCs/>
          <w:color w:val="000000"/>
        </w:rPr>
        <w:t xml:space="preserve"> </w:t>
      </w:r>
      <w:r w:rsidRPr="00A060B5">
        <w:rPr>
          <w:rFonts w:ascii="Arial" w:hAnsi="Arial" w:cs="Arial"/>
          <w:color w:val="000000"/>
        </w:rPr>
        <w:t>[</w:t>
      </w:r>
      <w:r w:rsidR="00FD5656" w:rsidRPr="00A060B5">
        <w:rPr>
          <w:rFonts w:ascii="Arial" w:hAnsi="Arial" w:cs="Arial"/>
          <w:color w:val="000000"/>
        </w:rPr>
        <w:t> </w:t>
      </w:r>
      <w:r w:rsidRPr="00A060B5">
        <w:rPr>
          <w:rFonts w:ascii="Arial" w:hAnsi="Arial" w:cs="Arial"/>
          <w:color w:val="000000"/>
        </w:rPr>
        <w:t xml:space="preserve">30 ] dni. </w:t>
      </w:r>
    </w:p>
    <w:p w14:paraId="5FEC5692" w14:textId="3045E499" w:rsidR="00634A6C" w:rsidRPr="00A060B5" w:rsidRDefault="00634A6C" w:rsidP="00015F3E">
      <w:pPr>
        <w:pStyle w:val="Akapitzlist"/>
        <w:numPr>
          <w:ilvl w:val="1"/>
          <w:numId w:val="21"/>
        </w:numPr>
        <w:autoSpaceDE w:val="0"/>
        <w:autoSpaceDN w:val="0"/>
        <w:adjustRightInd w:val="0"/>
        <w:spacing w:line="360" w:lineRule="auto"/>
        <w:ind w:left="426" w:hanging="284"/>
        <w:rPr>
          <w:rFonts w:ascii="Arial" w:hAnsi="Arial" w:cs="Arial"/>
          <w:color w:val="FF0000"/>
        </w:rPr>
      </w:pPr>
      <w:r w:rsidRPr="00A060B5">
        <w:rPr>
          <w:rFonts w:ascii="Arial" w:hAnsi="Arial" w:cs="Arial"/>
          <w:color w:val="000000"/>
        </w:rPr>
        <w:t>Przedłużenie terminu związania oferta, o którym mowa w pkt. 15.2 SWZ, wymaga złożenia przez Wykonawcę pisemnego</w:t>
      </w:r>
      <w:r w:rsidRPr="00A060B5">
        <w:rPr>
          <w:rFonts w:ascii="Arial" w:hAnsi="Arial" w:cs="Arial"/>
          <w:vertAlign w:val="superscript"/>
        </w:rPr>
        <w:footnoteReference w:id="6"/>
      </w:r>
      <w:r w:rsidRPr="00A060B5">
        <w:rPr>
          <w:rFonts w:ascii="Arial" w:hAnsi="Arial" w:cs="Arial"/>
          <w:color w:val="000000"/>
        </w:rPr>
        <w:t xml:space="preserve"> oświadczenia o wyrażeniu zgody na przedłużenie terminu związania oferta. Nie wyrażenie pisemnej zgody na przedłużenie terminu związania ofertą skutkować będzie jej odrzuceniem. Niniejsze oświadczenie należy przekazać zgodnie ze sposobem komunikacji określonym przez Zamawiającego w </w:t>
      </w:r>
      <w:r w:rsidR="008C5476" w:rsidRPr="00A060B5">
        <w:rPr>
          <w:rFonts w:ascii="Arial" w:hAnsi="Arial" w:cs="Arial"/>
          <w:color w:val="000000"/>
        </w:rPr>
        <w:t>R</w:t>
      </w:r>
      <w:r w:rsidRPr="00A060B5">
        <w:rPr>
          <w:rFonts w:ascii="Arial" w:hAnsi="Arial" w:cs="Arial"/>
          <w:color w:val="000000"/>
        </w:rPr>
        <w:t xml:space="preserve">ozdziale </w:t>
      </w:r>
      <w:r w:rsidR="008C5476" w:rsidRPr="00A060B5">
        <w:rPr>
          <w:rFonts w:ascii="Arial" w:hAnsi="Arial" w:cs="Arial"/>
          <w:color w:val="000000"/>
        </w:rPr>
        <w:t xml:space="preserve">I Podrozdział </w:t>
      </w:r>
      <w:r w:rsidRPr="00A060B5">
        <w:rPr>
          <w:rFonts w:ascii="Arial" w:hAnsi="Arial" w:cs="Arial"/>
          <w:color w:val="000000"/>
        </w:rPr>
        <w:t>12 SWZ</w:t>
      </w:r>
      <w:r w:rsidR="008C5476" w:rsidRPr="00A060B5">
        <w:rPr>
          <w:rFonts w:ascii="Arial" w:hAnsi="Arial" w:cs="Arial"/>
          <w:color w:val="000000"/>
        </w:rPr>
        <w:t>.</w:t>
      </w:r>
    </w:p>
    <w:p w14:paraId="08C1F5E2" w14:textId="77777777" w:rsidR="00634A6C" w:rsidRPr="00A060B5" w:rsidRDefault="00634A6C" w:rsidP="009D567F">
      <w:pPr>
        <w:autoSpaceDE w:val="0"/>
        <w:autoSpaceDN w:val="0"/>
        <w:adjustRightInd w:val="0"/>
        <w:spacing w:after="0" w:line="360" w:lineRule="auto"/>
        <w:rPr>
          <w:rFonts w:ascii="Arial" w:hAnsi="Arial" w:cs="Arial"/>
          <w:color w:val="000000"/>
          <w:sz w:val="24"/>
          <w:szCs w:val="24"/>
        </w:rPr>
      </w:pPr>
    </w:p>
    <w:p w14:paraId="1402A696" w14:textId="77777777" w:rsidR="00634A6C" w:rsidRPr="00A060B5" w:rsidRDefault="00634A6C" w:rsidP="009D567F">
      <w:pPr>
        <w:pStyle w:val="Nagwek2"/>
        <w:spacing w:line="360" w:lineRule="auto"/>
        <w:rPr>
          <w:rFonts w:ascii="Arial" w:hAnsi="Arial" w:cs="Arial"/>
          <w:color w:val="000000" w:themeColor="text1"/>
          <w:sz w:val="24"/>
          <w:szCs w:val="24"/>
        </w:rPr>
      </w:pPr>
      <w:bookmarkStart w:id="20" w:name="_Toc85447099"/>
      <w:r w:rsidRPr="00A060B5">
        <w:rPr>
          <w:rFonts w:ascii="Arial" w:hAnsi="Arial" w:cs="Arial"/>
          <w:color w:val="000000" w:themeColor="text1"/>
          <w:sz w:val="24"/>
          <w:szCs w:val="24"/>
        </w:rPr>
        <w:t>16. Opis sposobu przygotowywania i złożenia oferty</w:t>
      </w:r>
      <w:bookmarkEnd w:id="20"/>
      <w:r w:rsidRPr="00A060B5">
        <w:rPr>
          <w:rFonts w:ascii="Arial" w:hAnsi="Arial" w:cs="Arial"/>
          <w:color w:val="000000" w:themeColor="text1"/>
          <w:sz w:val="24"/>
          <w:szCs w:val="24"/>
        </w:rPr>
        <w:t xml:space="preserve"> </w:t>
      </w:r>
    </w:p>
    <w:p w14:paraId="34112652" w14:textId="77777777" w:rsidR="00FD5656" w:rsidRPr="00A060B5" w:rsidRDefault="00634A6C" w:rsidP="00015F3E">
      <w:pPr>
        <w:pStyle w:val="Akapitzlist"/>
        <w:numPr>
          <w:ilvl w:val="1"/>
          <w:numId w:val="22"/>
        </w:numPr>
        <w:autoSpaceDE w:val="0"/>
        <w:autoSpaceDN w:val="0"/>
        <w:adjustRightInd w:val="0"/>
        <w:spacing w:line="360" w:lineRule="auto"/>
        <w:ind w:left="142" w:firstLine="0"/>
        <w:rPr>
          <w:rFonts w:ascii="Arial" w:hAnsi="Arial" w:cs="Arial"/>
          <w:color w:val="000000"/>
        </w:rPr>
      </w:pPr>
      <w:r w:rsidRPr="00A060B5">
        <w:rPr>
          <w:rFonts w:ascii="Arial" w:hAnsi="Arial" w:cs="Arial"/>
          <w:color w:val="000000"/>
        </w:rPr>
        <w:t xml:space="preserve">Wykonawca jest odpowiedzialny za przygotowanie oferty. </w:t>
      </w:r>
    </w:p>
    <w:p w14:paraId="3644301A" w14:textId="77777777" w:rsidR="00FD5656" w:rsidRPr="00A060B5" w:rsidRDefault="00634A6C" w:rsidP="00015F3E">
      <w:pPr>
        <w:pStyle w:val="Akapitzlist"/>
        <w:numPr>
          <w:ilvl w:val="1"/>
          <w:numId w:val="22"/>
        </w:numPr>
        <w:autoSpaceDE w:val="0"/>
        <w:autoSpaceDN w:val="0"/>
        <w:adjustRightInd w:val="0"/>
        <w:spacing w:line="360" w:lineRule="auto"/>
        <w:ind w:left="142" w:firstLine="0"/>
        <w:rPr>
          <w:rFonts w:ascii="Arial" w:hAnsi="Arial" w:cs="Arial"/>
          <w:color w:val="000000"/>
        </w:rPr>
      </w:pPr>
      <w:r w:rsidRPr="00A060B5">
        <w:rPr>
          <w:rFonts w:ascii="Arial" w:hAnsi="Arial" w:cs="Arial"/>
          <w:color w:val="000000"/>
        </w:rPr>
        <w:t xml:space="preserve">Oferta musi być sporządzona w języku polskim. </w:t>
      </w:r>
    </w:p>
    <w:p w14:paraId="0E42F351" w14:textId="77777777" w:rsidR="00FD5656" w:rsidRPr="00A060B5" w:rsidRDefault="00634A6C" w:rsidP="00015F3E">
      <w:pPr>
        <w:pStyle w:val="Akapitzlist"/>
        <w:numPr>
          <w:ilvl w:val="1"/>
          <w:numId w:val="22"/>
        </w:numPr>
        <w:autoSpaceDE w:val="0"/>
        <w:autoSpaceDN w:val="0"/>
        <w:adjustRightInd w:val="0"/>
        <w:spacing w:line="360" w:lineRule="auto"/>
        <w:ind w:left="142" w:firstLine="0"/>
        <w:rPr>
          <w:rFonts w:ascii="Arial" w:hAnsi="Arial" w:cs="Arial"/>
          <w:color w:val="000000"/>
        </w:rPr>
      </w:pPr>
      <w:r w:rsidRPr="00A060B5">
        <w:rPr>
          <w:rFonts w:ascii="Arial" w:hAnsi="Arial" w:cs="Arial"/>
          <w:color w:val="000000"/>
        </w:rPr>
        <w:t xml:space="preserve">Ofertę, oświadczenie, o którym mowa w art. 125 ust. 1 ustawy, składa się, pod rygorem nieważności, w formie elektronicznej lub w postaci elektronicznej opatrzonej podpisem zaufanym lub podpisem osobistym; przez osobę upoważnioną do reprezentowania Wykonawcy na zewnątrz i zaciągania zobowiązań w wysokości odpowiadającej cenie oferty. </w:t>
      </w:r>
    </w:p>
    <w:p w14:paraId="074DEF3B" w14:textId="77777777" w:rsidR="00FD5656" w:rsidRPr="00A060B5" w:rsidRDefault="00634A6C" w:rsidP="00015F3E">
      <w:pPr>
        <w:pStyle w:val="Akapitzlist"/>
        <w:numPr>
          <w:ilvl w:val="1"/>
          <w:numId w:val="22"/>
        </w:numPr>
        <w:autoSpaceDE w:val="0"/>
        <w:autoSpaceDN w:val="0"/>
        <w:adjustRightInd w:val="0"/>
        <w:spacing w:line="360" w:lineRule="auto"/>
        <w:ind w:left="142" w:firstLine="0"/>
        <w:rPr>
          <w:rFonts w:ascii="Arial" w:hAnsi="Arial" w:cs="Arial"/>
          <w:color w:val="000000"/>
        </w:rPr>
      </w:pPr>
      <w:r w:rsidRPr="00A060B5">
        <w:rPr>
          <w:rFonts w:ascii="Arial" w:hAnsi="Arial" w:cs="Arial"/>
          <w:color w:val="000000"/>
        </w:rPr>
        <w:t>Dane zawierające dokumenty tekstowe, tekstowo-graficzne lub multimedialne stosuje się: .pdf, .</w:t>
      </w:r>
      <w:proofErr w:type="spellStart"/>
      <w:r w:rsidRPr="00A060B5">
        <w:rPr>
          <w:rFonts w:ascii="Arial" w:hAnsi="Arial" w:cs="Arial"/>
          <w:color w:val="000000"/>
        </w:rPr>
        <w:t>doc</w:t>
      </w:r>
      <w:proofErr w:type="spellEnd"/>
      <w:r w:rsidRPr="00A060B5">
        <w:rPr>
          <w:rFonts w:ascii="Arial" w:hAnsi="Arial" w:cs="Arial"/>
          <w:color w:val="000000"/>
        </w:rPr>
        <w:t>, .</w:t>
      </w:r>
      <w:proofErr w:type="spellStart"/>
      <w:r w:rsidRPr="00A060B5">
        <w:rPr>
          <w:rFonts w:ascii="Arial" w:hAnsi="Arial" w:cs="Arial"/>
          <w:color w:val="000000"/>
        </w:rPr>
        <w:t>docx</w:t>
      </w:r>
      <w:proofErr w:type="spellEnd"/>
      <w:r w:rsidRPr="00A060B5">
        <w:rPr>
          <w:rFonts w:ascii="Arial" w:hAnsi="Arial" w:cs="Arial"/>
          <w:color w:val="000000"/>
        </w:rPr>
        <w:t>, .rtf, .</w:t>
      </w:r>
      <w:proofErr w:type="spellStart"/>
      <w:r w:rsidRPr="00A060B5">
        <w:rPr>
          <w:rFonts w:ascii="Arial" w:hAnsi="Arial" w:cs="Arial"/>
          <w:color w:val="000000"/>
        </w:rPr>
        <w:t>xps</w:t>
      </w:r>
      <w:proofErr w:type="spellEnd"/>
      <w:r w:rsidRPr="00A060B5">
        <w:rPr>
          <w:rFonts w:ascii="Arial" w:hAnsi="Arial" w:cs="Arial"/>
          <w:color w:val="000000"/>
        </w:rPr>
        <w:t>, .</w:t>
      </w:r>
      <w:proofErr w:type="spellStart"/>
      <w:r w:rsidRPr="00A060B5">
        <w:rPr>
          <w:rFonts w:ascii="Arial" w:hAnsi="Arial" w:cs="Arial"/>
          <w:color w:val="000000"/>
        </w:rPr>
        <w:t>odt</w:t>
      </w:r>
      <w:proofErr w:type="spellEnd"/>
      <w:r w:rsidRPr="00A060B5">
        <w:rPr>
          <w:rFonts w:ascii="Arial" w:hAnsi="Arial" w:cs="Arial"/>
          <w:color w:val="000000"/>
        </w:rPr>
        <w:t xml:space="preserve">. </w:t>
      </w:r>
    </w:p>
    <w:p w14:paraId="1C458A42" w14:textId="77777777" w:rsidR="00FD5656" w:rsidRPr="00A060B5" w:rsidRDefault="00634A6C" w:rsidP="00015F3E">
      <w:pPr>
        <w:pStyle w:val="Akapitzlist"/>
        <w:numPr>
          <w:ilvl w:val="1"/>
          <w:numId w:val="22"/>
        </w:numPr>
        <w:autoSpaceDE w:val="0"/>
        <w:autoSpaceDN w:val="0"/>
        <w:adjustRightInd w:val="0"/>
        <w:spacing w:line="360" w:lineRule="auto"/>
        <w:ind w:left="142" w:firstLine="0"/>
        <w:rPr>
          <w:rFonts w:ascii="Arial" w:hAnsi="Arial" w:cs="Arial"/>
          <w:color w:val="000000"/>
        </w:rPr>
      </w:pPr>
      <w:r w:rsidRPr="00A060B5">
        <w:rPr>
          <w:rFonts w:ascii="Arial" w:hAnsi="Arial" w:cs="Arial"/>
          <w:color w:val="000000"/>
        </w:rPr>
        <w:t>Ofertę stanowią dokumenty określone w pkt. 7 SWZ w postaci elektronicznej opatrzonej kwalifikowanym podpisem elektronicznym, podpisem zaufany lub podpisem osobistym.</w:t>
      </w:r>
    </w:p>
    <w:p w14:paraId="79D312D3" w14:textId="77777777" w:rsidR="00FD5656" w:rsidRPr="00A060B5" w:rsidRDefault="00634A6C" w:rsidP="00015F3E">
      <w:pPr>
        <w:pStyle w:val="Akapitzlist"/>
        <w:numPr>
          <w:ilvl w:val="1"/>
          <w:numId w:val="22"/>
        </w:numPr>
        <w:autoSpaceDE w:val="0"/>
        <w:autoSpaceDN w:val="0"/>
        <w:adjustRightInd w:val="0"/>
        <w:spacing w:line="360" w:lineRule="auto"/>
        <w:ind w:left="142" w:firstLine="0"/>
        <w:rPr>
          <w:rFonts w:ascii="Arial" w:hAnsi="Arial" w:cs="Arial"/>
          <w:color w:val="000000"/>
        </w:rPr>
      </w:pPr>
      <w:r w:rsidRPr="00A060B5">
        <w:rPr>
          <w:rFonts w:ascii="Arial" w:hAnsi="Arial" w:cs="Arial"/>
          <w:color w:val="000000"/>
        </w:rPr>
        <w:t xml:space="preserve">Wykonawca może przed upływem terminu do składania ofert wycofać ofertę zgodnie z Instrukcją dla Wykonawców. Po upływie terminu do składania ofert nie może skutecznie wycofać złożonej oferty. </w:t>
      </w:r>
    </w:p>
    <w:p w14:paraId="4A6159CF" w14:textId="77777777" w:rsidR="00FD5656" w:rsidRPr="00A060B5" w:rsidRDefault="00634A6C" w:rsidP="00015F3E">
      <w:pPr>
        <w:pStyle w:val="Akapitzlist"/>
        <w:numPr>
          <w:ilvl w:val="1"/>
          <w:numId w:val="22"/>
        </w:numPr>
        <w:autoSpaceDE w:val="0"/>
        <w:autoSpaceDN w:val="0"/>
        <w:adjustRightInd w:val="0"/>
        <w:spacing w:line="360" w:lineRule="auto"/>
        <w:ind w:left="142" w:firstLine="0"/>
        <w:rPr>
          <w:rFonts w:ascii="Arial" w:hAnsi="Arial" w:cs="Arial"/>
          <w:color w:val="000000"/>
        </w:rPr>
      </w:pPr>
      <w:r w:rsidRPr="00A060B5">
        <w:rPr>
          <w:rFonts w:ascii="Arial" w:hAnsi="Arial" w:cs="Arial"/>
          <w:color w:val="000000"/>
        </w:rPr>
        <w:t xml:space="preserve"> Wykonawca ma prawo złożyć tylko jedną [ 1 ] ofertę, zawierającą jedną</w:t>
      </w:r>
      <w:r w:rsidRPr="00A060B5">
        <w:rPr>
          <w:rFonts w:ascii="Arial" w:hAnsi="Arial" w:cs="Arial"/>
          <w:i/>
          <w:iCs/>
          <w:color w:val="000000"/>
        </w:rPr>
        <w:t xml:space="preserve"> </w:t>
      </w:r>
      <w:r w:rsidRPr="00A060B5">
        <w:rPr>
          <w:rFonts w:ascii="Arial" w:hAnsi="Arial" w:cs="Arial"/>
          <w:color w:val="000000"/>
        </w:rPr>
        <w:t xml:space="preserve">[ 1 ], jednoznacznie opisaną propozycję. Złożenie większej liczby ofert spowoduje odrzucenie wszystkich ofert złożonych przez danego Wykonawcę. </w:t>
      </w:r>
    </w:p>
    <w:p w14:paraId="1CE5EDAE" w14:textId="77777777" w:rsidR="00FD5656" w:rsidRPr="00A060B5" w:rsidRDefault="00634A6C" w:rsidP="00015F3E">
      <w:pPr>
        <w:pStyle w:val="Akapitzlist"/>
        <w:numPr>
          <w:ilvl w:val="1"/>
          <w:numId w:val="22"/>
        </w:numPr>
        <w:autoSpaceDE w:val="0"/>
        <w:autoSpaceDN w:val="0"/>
        <w:adjustRightInd w:val="0"/>
        <w:spacing w:line="360" w:lineRule="auto"/>
        <w:ind w:left="142" w:firstLine="0"/>
        <w:rPr>
          <w:rFonts w:ascii="Arial" w:hAnsi="Arial" w:cs="Arial"/>
          <w:color w:val="000000"/>
        </w:rPr>
      </w:pPr>
      <w:r w:rsidRPr="00A060B5">
        <w:rPr>
          <w:rFonts w:ascii="Arial" w:hAnsi="Arial" w:cs="Arial"/>
          <w:color w:val="000000"/>
        </w:rPr>
        <w:t xml:space="preserve">Wykonawca składa ofertę za pośrednictwem Formularza składania oferty dostępnego na platformie zakupowej w przedmiotowym postępowaniu w sprawie udzielenia zamówienia publicznego. </w:t>
      </w:r>
    </w:p>
    <w:p w14:paraId="3E368375" w14:textId="4F0E2C0E" w:rsidR="00FD5656" w:rsidRPr="00A060B5" w:rsidRDefault="00634A6C" w:rsidP="00015F3E">
      <w:pPr>
        <w:pStyle w:val="Akapitzlist"/>
        <w:numPr>
          <w:ilvl w:val="1"/>
          <w:numId w:val="22"/>
        </w:numPr>
        <w:autoSpaceDE w:val="0"/>
        <w:autoSpaceDN w:val="0"/>
        <w:adjustRightInd w:val="0"/>
        <w:spacing w:line="360" w:lineRule="auto"/>
        <w:ind w:left="142" w:firstLine="0"/>
        <w:rPr>
          <w:rFonts w:ascii="Arial" w:hAnsi="Arial" w:cs="Arial"/>
          <w:color w:val="000000"/>
        </w:rPr>
      </w:pPr>
      <w:r w:rsidRPr="00A060B5">
        <w:rPr>
          <w:rFonts w:ascii="Arial" w:hAnsi="Arial" w:cs="Arial"/>
          <w:color w:val="000000"/>
        </w:rPr>
        <w:lastRenderedPageBreak/>
        <w:t>Wszelkie informacje stanowiące tajemnicę przedsiębiorstwa</w:t>
      </w:r>
      <w:r w:rsidRPr="00A060B5">
        <w:rPr>
          <w:rFonts w:ascii="Arial" w:hAnsi="Arial" w:cs="Arial"/>
          <w:vertAlign w:val="superscript"/>
        </w:rPr>
        <w:footnoteReference w:id="7"/>
      </w:r>
      <w:r w:rsidRPr="00A060B5">
        <w:rPr>
          <w:rFonts w:ascii="Arial" w:hAnsi="Arial" w:cs="Arial"/>
          <w:color w:val="000000"/>
        </w:rPr>
        <w:t xml:space="preserve"> w rozumieniu ustawy z</w:t>
      </w:r>
      <w:r w:rsidR="00FF1ECD" w:rsidRPr="00A060B5">
        <w:rPr>
          <w:rFonts w:ascii="Arial" w:hAnsi="Arial" w:cs="Arial"/>
          <w:color w:val="000000"/>
        </w:rPr>
        <w:t> </w:t>
      </w:r>
      <w:r w:rsidRPr="00A060B5">
        <w:rPr>
          <w:rFonts w:ascii="Arial" w:hAnsi="Arial" w:cs="Arial"/>
          <w:color w:val="000000"/>
        </w:rPr>
        <w:t>dnia 16 kwietnia 1993 r. o zwalczaniu nieuczciwej konkurencji, które Wykonawca zastrzeże jako tajemnicę przedsiębiorstwa, powinny zostać załączone w</w:t>
      </w:r>
      <w:r w:rsidR="00B865C1">
        <w:rPr>
          <w:rFonts w:ascii="Arial" w:hAnsi="Arial" w:cs="Arial"/>
          <w:color w:val="000000"/>
        </w:rPr>
        <w:t> </w:t>
      </w:r>
      <w:r w:rsidRPr="00A060B5">
        <w:rPr>
          <w:rFonts w:ascii="Arial" w:hAnsi="Arial" w:cs="Arial"/>
          <w:color w:val="000000"/>
        </w:rPr>
        <w:t>osobnym miejscu w kroku 1 składania oferty przeznaczonym na zamieszczenie tajemnicy przedsiębiorstwa.</w:t>
      </w:r>
    </w:p>
    <w:p w14:paraId="62F2CC74" w14:textId="4CB4D3A4" w:rsidR="00FD5656" w:rsidRPr="00A060B5" w:rsidRDefault="00CF1A80" w:rsidP="00015F3E">
      <w:pPr>
        <w:pStyle w:val="Akapitzlist"/>
        <w:numPr>
          <w:ilvl w:val="1"/>
          <w:numId w:val="22"/>
        </w:numPr>
        <w:autoSpaceDE w:val="0"/>
        <w:autoSpaceDN w:val="0"/>
        <w:adjustRightInd w:val="0"/>
        <w:spacing w:line="360" w:lineRule="auto"/>
        <w:ind w:left="0" w:firstLine="0"/>
        <w:rPr>
          <w:rFonts w:ascii="Arial" w:hAnsi="Arial" w:cs="Arial"/>
          <w:color w:val="000000"/>
        </w:rPr>
      </w:pPr>
      <w:r w:rsidRPr="00A060B5">
        <w:rPr>
          <w:rFonts w:ascii="Arial" w:hAnsi="Arial" w:cs="Arial"/>
          <w:color w:val="000000"/>
        </w:rPr>
        <w:t xml:space="preserve"> </w:t>
      </w:r>
      <w:r w:rsidR="00634A6C" w:rsidRPr="00A060B5">
        <w:rPr>
          <w:rFonts w:ascii="Arial" w:hAnsi="Arial" w:cs="Arial"/>
          <w:color w:val="000000"/>
        </w:rPr>
        <w:t xml:space="preserve">Zaleca się, aby każdy dokument zawierający tajemnicę przedsiębiorstwa został zamieszczony w odrębnym pliku. </w:t>
      </w:r>
    </w:p>
    <w:p w14:paraId="120CF05B" w14:textId="2A608421" w:rsidR="00FD5656" w:rsidRPr="00A060B5" w:rsidRDefault="00CF1A80" w:rsidP="00015F3E">
      <w:pPr>
        <w:pStyle w:val="Akapitzlist"/>
        <w:numPr>
          <w:ilvl w:val="1"/>
          <w:numId w:val="22"/>
        </w:numPr>
        <w:autoSpaceDE w:val="0"/>
        <w:autoSpaceDN w:val="0"/>
        <w:adjustRightInd w:val="0"/>
        <w:spacing w:line="360" w:lineRule="auto"/>
        <w:ind w:left="0" w:firstLine="0"/>
        <w:rPr>
          <w:rFonts w:ascii="Arial" w:hAnsi="Arial" w:cs="Arial"/>
          <w:color w:val="000000"/>
        </w:rPr>
      </w:pPr>
      <w:r w:rsidRPr="00A060B5">
        <w:rPr>
          <w:rFonts w:ascii="Arial" w:hAnsi="Arial" w:cs="Arial"/>
          <w:color w:val="000000"/>
        </w:rPr>
        <w:t xml:space="preserve"> </w:t>
      </w:r>
      <w:r w:rsidR="00634A6C" w:rsidRPr="00A060B5">
        <w:rPr>
          <w:rFonts w:ascii="Arial" w:hAnsi="Arial" w:cs="Arial"/>
          <w:color w:val="000000"/>
        </w:rPr>
        <w:t xml:space="preserve">Wykonawca może przed upływem terminu składania ofert wycofać ofertę za pośrednictwem Formularza składania oferty. </w:t>
      </w:r>
    </w:p>
    <w:p w14:paraId="5CB9BB93" w14:textId="53B9B2CA" w:rsidR="00FD5656" w:rsidRPr="00A060B5" w:rsidRDefault="00CF1A80" w:rsidP="00015F3E">
      <w:pPr>
        <w:pStyle w:val="Akapitzlist"/>
        <w:numPr>
          <w:ilvl w:val="1"/>
          <w:numId w:val="22"/>
        </w:numPr>
        <w:autoSpaceDE w:val="0"/>
        <w:autoSpaceDN w:val="0"/>
        <w:adjustRightInd w:val="0"/>
        <w:spacing w:line="360" w:lineRule="auto"/>
        <w:ind w:left="0" w:firstLine="0"/>
        <w:rPr>
          <w:rFonts w:ascii="Arial" w:hAnsi="Arial" w:cs="Arial"/>
          <w:color w:val="000000"/>
        </w:rPr>
      </w:pPr>
      <w:r w:rsidRPr="00A060B5">
        <w:rPr>
          <w:rFonts w:ascii="Arial" w:hAnsi="Arial" w:cs="Arial"/>
          <w:color w:val="000000"/>
        </w:rPr>
        <w:t xml:space="preserve"> </w:t>
      </w:r>
      <w:r w:rsidR="00634A6C" w:rsidRPr="00A060B5">
        <w:rPr>
          <w:rFonts w:ascii="Arial" w:hAnsi="Arial" w:cs="Arial"/>
          <w:color w:val="000000"/>
        </w:rPr>
        <w:t xml:space="preserve">Jeśli Wykonawca składający ofertę jest zautoryzowany (zalogowany), to wycofanie oferty następuje od razu po złożeniu nowej oferty. </w:t>
      </w:r>
    </w:p>
    <w:p w14:paraId="370FB54B" w14:textId="160CD031" w:rsidR="00634A6C" w:rsidRPr="00A060B5" w:rsidRDefault="00CF1A80" w:rsidP="00015F3E">
      <w:pPr>
        <w:pStyle w:val="Akapitzlist"/>
        <w:numPr>
          <w:ilvl w:val="1"/>
          <w:numId w:val="22"/>
        </w:numPr>
        <w:autoSpaceDE w:val="0"/>
        <w:autoSpaceDN w:val="0"/>
        <w:adjustRightInd w:val="0"/>
        <w:spacing w:line="360" w:lineRule="auto"/>
        <w:ind w:left="0" w:firstLine="0"/>
        <w:rPr>
          <w:rFonts w:ascii="Arial" w:hAnsi="Arial" w:cs="Arial"/>
          <w:color w:val="000000"/>
        </w:rPr>
      </w:pPr>
      <w:r w:rsidRPr="00A060B5">
        <w:rPr>
          <w:rFonts w:ascii="Arial" w:hAnsi="Arial" w:cs="Arial"/>
          <w:color w:val="000000"/>
        </w:rPr>
        <w:t xml:space="preserve"> </w:t>
      </w:r>
      <w:r w:rsidR="00634A6C" w:rsidRPr="00A060B5">
        <w:rPr>
          <w:rFonts w:ascii="Arial" w:hAnsi="Arial" w:cs="Arial"/>
          <w:color w:val="000000"/>
        </w:rPr>
        <w:t xml:space="preserve">Jeżeli oferta składana jest przez niezautoryzowanego Wykonawcę (niezalogowany lub nieposiadający konta) to wycofanie oferty musi być przez niego potwierdzone: </w:t>
      </w:r>
    </w:p>
    <w:p w14:paraId="70AAD037" w14:textId="6E583B6B" w:rsidR="00634A6C" w:rsidRPr="00A060B5" w:rsidRDefault="00634A6C" w:rsidP="00015F3E">
      <w:pPr>
        <w:pStyle w:val="Akapitzlist"/>
        <w:numPr>
          <w:ilvl w:val="0"/>
          <w:numId w:val="23"/>
        </w:numPr>
        <w:autoSpaceDE w:val="0"/>
        <w:autoSpaceDN w:val="0"/>
        <w:adjustRightInd w:val="0"/>
        <w:spacing w:line="360" w:lineRule="auto"/>
        <w:ind w:left="426" w:firstLine="0"/>
        <w:rPr>
          <w:rFonts w:ascii="Arial" w:hAnsi="Arial" w:cs="Arial"/>
          <w:color w:val="000000"/>
        </w:rPr>
      </w:pPr>
      <w:r w:rsidRPr="00A060B5">
        <w:rPr>
          <w:rFonts w:ascii="Arial" w:hAnsi="Arial" w:cs="Arial"/>
          <w:color w:val="000000"/>
        </w:rPr>
        <w:t>przez kliknięcie w link wysłany w wiadomości email, który musi być zgodny z</w:t>
      </w:r>
      <w:r w:rsidR="00020D94" w:rsidRPr="00A060B5">
        <w:rPr>
          <w:rFonts w:ascii="Arial" w:hAnsi="Arial" w:cs="Arial"/>
          <w:color w:val="000000"/>
        </w:rPr>
        <w:t> </w:t>
      </w:r>
      <w:r w:rsidRPr="00A060B5">
        <w:rPr>
          <w:rFonts w:ascii="Arial" w:hAnsi="Arial" w:cs="Arial"/>
          <w:color w:val="000000"/>
        </w:rPr>
        <w:t>adres</w:t>
      </w:r>
      <w:r w:rsidR="00020D94" w:rsidRPr="00A060B5">
        <w:rPr>
          <w:rFonts w:ascii="Arial" w:hAnsi="Arial" w:cs="Arial"/>
          <w:color w:val="000000"/>
        </w:rPr>
        <w:t>em</w:t>
      </w:r>
      <w:r w:rsidRPr="00A060B5">
        <w:rPr>
          <w:rFonts w:ascii="Arial" w:hAnsi="Arial" w:cs="Arial"/>
          <w:color w:val="000000"/>
        </w:rPr>
        <w:t xml:space="preserve"> email podanym podczas pierwotnego składania oferty, </w:t>
      </w:r>
    </w:p>
    <w:p w14:paraId="6402C33E" w14:textId="47D6FC6F" w:rsidR="00634A6C" w:rsidRPr="00A060B5" w:rsidRDefault="00634A6C" w:rsidP="00015F3E">
      <w:pPr>
        <w:pStyle w:val="Akapitzlist"/>
        <w:numPr>
          <w:ilvl w:val="0"/>
          <w:numId w:val="23"/>
        </w:numPr>
        <w:autoSpaceDE w:val="0"/>
        <w:autoSpaceDN w:val="0"/>
        <w:adjustRightInd w:val="0"/>
        <w:spacing w:line="360" w:lineRule="auto"/>
        <w:ind w:left="426" w:firstLine="0"/>
        <w:rPr>
          <w:rFonts w:ascii="Arial" w:hAnsi="Arial" w:cs="Arial"/>
          <w:color w:val="000000"/>
        </w:rPr>
      </w:pPr>
      <w:r w:rsidRPr="00A060B5">
        <w:rPr>
          <w:rFonts w:ascii="Arial" w:hAnsi="Arial" w:cs="Arial"/>
          <w:color w:val="000000"/>
        </w:rPr>
        <w:t xml:space="preserve">zalogowanie i kliknięcie w przycisk Potwierdź ofertę. </w:t>
      </w:r>
    </w:p>
    <w:p w14:paraId="590905B4" w14:textId="4B3222BA" w:rsidR="00634A6C" w:rsidRPr="00A060B5" w:rsidRDefault="00634A6C" w:rsidP="00015F3E">
      <w:pPr>
        <w:pStyle w:val="Akapitzlist"/>
        <w:numPr>
          <w:ilvl w:val="0"/>
          <w:numId w:val="23"/>
        </w:numPr>
        <w:autoSpaceDE w:val="0"/>
        <w:autoSpaceDN w:val="0"/>
        <w:adjustRightInd w:val="0"/>
        <w:spacing w:line="360" w:lineRule="auto"/>
        <w:ind w:left="426" w:firstLine="0"/>
        <w:rPr>
          <w:rFonts w:ascii="Arial" w:hAnsi="Arial" w:cs="Arial"/>
          <w:color w:val="000000"/>
        </w:rPr>
      </w:pPr>
      <w:r w:rsidRPr="00A060B5">
        <w:rPr>
          <w:rFonts w:ascii="Arial" w:hAnsi="Arial" w:cs="Arial"/>
          <w:color w:val="000000"/>
        </w:rPr>
        <w:t>Potwierdzeniem wycofania oferty w przypadku pkt. 16.13</w:t>
      </w:r>
      <w:r w:rsidR="00020D94" w:rsidRPr="00A060B5">
        <w:rPr>
          <w:rFonts w:ascii="Arial" w:hAnsi="Arial" w:cs="Arial"/>
          <w:color w:val="000000"/>
        </w:rPr>
        <w:t xml:space="preserve"> a)</w:t>
      </w:r>
      <w:r w:rsidRPr="00A060B5">
        <w:rPr>
          <w:rFonts w:ascii="Arial" w:hAnsi="Arial" w:cs="Arial"/>
          <w:color w:val="000000"/>
        </w:rPr>
        <w:t xml:space="preserve"> SWZ jest data potwierdzenia akcji przez kliknięcie w przycisk Wycofaj ofertę. </w:t>
      </w:r>
    </w:p>
    <w:p w14:paraId="0A3FEFF6" w14:textId="3CB9333B" w:rsidR="00FD5656" w:rsidRPr="00A060B5" w:rsidRDefault="00634A6C" w:rsidP="00015F3E">
      <w:pPr>
        <w:pStyle w:val="Akapitzlist"/>
        <w:numPr>
          <w:ilvl w:val="1"/>
          <w:numId w:val="22"/>
        </w:numPr>
        <w:autoSpaceDE w:val="0"/>
        <w:autoSpaceDN w:val="0"/>
        <w:adjustRightInd w:val="0"/>
        <w:spacing w:line="360" w:lineRule="auto"/>
        <w:ind w:left="0" w:firstLine="0"/>
        <w:rPr>
          <w:rFonts w:ascii="Arial" w:hAnsi="Arial" w:cs="Arial"/>
          <w:color w:val="000000"/>
        </w:rPr>
      </w:pPr>
      <w:r w:rsidRPr="00A060B5">
        <w:rPr>
          <w:rFonts w:ascii="Arial" w:hAnsi="Arial" w:cs="Arial"/>
          <w:color w:val="000000"/>
        </w:rPr>
        <w:t xml:space="preserve">Złożenie i wycofanie oferty możliwe jest do zakończenia terminu składania ofert w postępowaniu. </w:t>
      </w:r>
    </w:p>
    <w:p w14:paraId="55EE8E21" w14:textId="27EF355A" w:rsidR="00FD5656" w:rsidRPr="00A060B5" w:rsidRDefault="00634A6C" w:rsidP="00015F3E">
      <w:pPr>
        <w:pStyle w:val="Akapitzlist"/>
        <w:numPr>
          <w:ilvl w:val="1"/>
          <w:numId w:val="22"/>
        </w:numPr>
        <w:autoSpaceDE w:val="0"/>
        <w:autoSpaceDN w:val="0"/>
        <w:adjustRightInd w:val="0"/>
        <w:spacing w:line="360" w:lineRule="auto"/>
        <w:ind w:left="0" w:firstLine="0"/>
        <w:rPr>
          <w:rFonts w:ascii="Arial" w:hAnsi="Arial" w:cs="Arial"/>
          <w:color w:val="000000"/>
        </w:rPr>
      </w:pPr>
      <w:r w:rsidRPr="00A060B5">
        <w:rPr>
          <w:rFonts w:ascii="Arial" w:hAnsi="Arial" w:cs="Arial"/>
          <w:color w:val="000000"/>
        </w:rPr>
        <w:t>Wycofanie złożonej oferty powoduje, że Zamawiający nie będzie miał możliwości zapoznania się z nią po upływie terminu zakończenia składania ofert w</w:t>
      </w:r>
      <w:r w:rsidR="00020D94" w:rsidRPr="00A060B5">
        <w:rPr>
          <w:rFonts w:ascii="Arial" w:hAnsi="Arial" w:cs="Arial"/>
          <w:color w:val="000000"/>
        </w:rPr>
        <w:t> </w:t>
      </w:r>
      <w:r w:rsidRPr="00A060B5">
        <w:rPr>
          <w:rFonts w:ascii="Arial" w:hAnsi="Arial" w:cs="Arial"/>
          <w:color w:val="000000"/>
        </w:rPr>
        <w:t xml:space="preserve">postępowaniu. </w:t>
      </w:r>
    </w:p>
    <w:p w14:paraId="5198BC7D" w14:textId="1EDE8C26" w:rsidR="00FD5656" w:rsidRPr="00A060B5" w:rsidRDefault="00634A6C" w:rsidP="00015F3E">
      <w:pPr>
        <w:pStyle w:val="Akapitzlist"/>
        <w:numPr>
          <w:ilvl w:val="1"/>
          <w:numId w:val="22"/>
        </w:numPr>
        <w:autoSpaceDE w:val="0"/>
        <w:autoSpaceDN w:val="0"/>
        <w:adjustRightInd w:val="0"/>
        <w:spacing w:line="360" w:lineRule="auto"/>
        <w:ind w:left="0" w:firstLine="0"/>
        <w:rPr>
          <w:rFonts w:ascii="Arial" w:hAnsi="Arial" w:cs="Arial"/>
          <w:color w:val="000000"/>
        </w:rPr>
      </w:pPr>
      <w:r w:rsidRPr="00A060B5">
        <w:rPr>
          <w:rFonts w:ascii="Arial" w:hAnsi="Arial" w:cs="Arial"/>
          <w:color w:val="000000"/>
        </w:rPr>
        <w:t>Treść oferty Wykonawcy musi być zgodna z wymaganiami Zamawiającego określonymi w dokumentach zamówienia. Wszelkie niejasności i wątpliwości dotyczące treści zapisów w SWZ należy zatem wyjaśnić z Zamawiającym przed terminem składania ofert w trybie przewidzianym w pkt. 12 SWZ. Przepisy ustawy nie przewidują negocjacji warunków udzielenia zamówienia, w tym zapisów projektowanych postanowień umowy w</w:t>
      </w:r>
      <w:r w:rsidR="00A0052D" w:rsidRPr="00A060B5">
        <w:rPr>
          <w:rFonts w:ascii="Arial" w:hAnsi="Arial" w:cs="Arial"/>
          <w:color w:val="000000"/>
        </w:rPr>
        <w:t> </w:t>
      </w:r>
      <w:r w:rsidRPr="00A060B5">
        <w:rPr>
          <w:rFonts w:ascii="Arial" w:hAnsi="Arial" w:cs="Arial"/>
          <w:color w:val="000000"/>
        </w:rPr>
        <w:t xml:space="preserve">sprawie zamówienia publicznego, które zostaną wprowadzone do umowy w sprawie zamówienia publicznego, po terminie otwarcia ofert. </w:t>
      </w:r>
    </w:p>
    <w:p w14:paraId="357A443D" w14:textId="5AB34819" w:rsidR="00FD5656" w:rsidRPr="00A060B5" w:rsidRDefault="00634A6C" w:rsidP="00015F3E">
      <w:pPr>
        <w:pStyle w:val="Akapitzlist"/>
        <w:numPr>
          <w:ilvl w:val="1"/>
          <w:numId w:val="22"/>
        </w:numPr>
        <w:autoSpaceDE w:val="0"/>
        <w:autoSpaceDN w:val="0"/>
        <w:adjustRightInd w:val="0"/>
        <w:spacing w:line="360" w:lineRule="auto"/>
        <w:ind w:left="0" w:firstLine="0"/>
        <w:rPr>
          <w:rFonts w:ascii="Arial" w:hAnsi="Arial" w:cs="Arial"/>
          <w:color w:val="000000"/>
        </w:rPr>
      </w:pPr>
      <w:r w:rsidRPr="00A060B5">
        <w:rPr>
          <w:rFonts w:ascii="Arial" w:hAnsi="Arial" w:cs="Arial"/>
          <w:color w:val="000000"/>
        </w:rPr>
        <w:lastRenderedPageBreak/>
        <w:t>Brak możliwości dostępu przez Zamawiającego do oferty Wykonawcy, z</w:t>
      </w:r>
      <w:r w:rsidR="00020D94" w:rsidRPr="00A060B5">
        <w:rPr>
          <w:rFonts w:ascii="Arial" w:hAnsi="Arial" w:cs="Arial"/>
          <w:color w:val="000000"/>
        </w:rPr>
        <w:t> </w:t>
      </w:r>
      <w:r w:rsidRPr="00A060B5">
        <w:rPr>
          <w:rFonts w:ascii="Arial" w:hAnsi="Arial" w:cs="Arial"/>
          <w:color w:val="000000"/>
        </w:rPr>
        <w:t>przyczyn leżących po stronie Wykonawcy (np.: zamieszczenie plików uniemożliwiających ich odczytanie przez Zamawiającego; zamieszczenie plików posiadających dodatkowe zabezpieczenia uniemożliwiające Zamawiającemu odczytanie treści tych plików), stanowi o</w:t>
      </w:r>
      <w:r w:rsidR="00A0052D" w:rsidRPr="00A060B5">
        <w:rPr>
          <w:rFonts w:ascii="Arial" w:hAnsi="Arial" w:cs="Arial"/>
          <w:color w:val="000000"/>
        </w:rPr>
        <w:t> </w:t>
      </w:r>
      <w:r w:rsidRPr="00A060B5">
        <w:rPr>
          <w:rFonts w:ascii="Arial" w:hAnsi="Arial" w:cs="Arial"/>
          <w:color w:val="000000"/>
        </w:rPr>
        <w:t xml:space="preserve">niezgodności oferty z wymaganiami Zamawiającego określonymi w dokumentach zamówienia. </w:t>
      </w:r>
    </w:p>
    <w:p w14:paraId="609B0730" w14:textId="2AE1CD10" w:rsidR="00634A6C" w:rsidRPr="00A060B5" w:rsidRDefault="00634A6C" w:rsidP="00015F3E">
      <w:pPr>
        <w:pStyle w:val="Akapitzlist"/>
        <w:numPr>
          <w:ilvl w:val="1"/>
          <w:numId w:val="22"/>
        </w:numPr>
        <w:autoSpaceDE w:val="0"/>
        <w:autoSpaceDN w:val="0"/>
        <w:adjustRightInd w:val="0"/>
        <w:spacing w:line="360" w:lineRule="auto"/>
        <w:ind w:left="0" w:firstLine="0"/>
        <w:rPr>
          <w:rFonts w:ascii="Arial" w:hAnsi="Arial" w:cs="Arial"/>
          <w:color w:val="000000"/>
        </w:rPr>
      </w:pPr>
      <w:r w:rsidRPr="00A060B5">
        <w:rPr>
          <w:rFonts w:ascii="Arial" w:hAnsi="Arial" w:cs="Arial"/>
          <w:color w:val="000000"/>
        </w:rPr>
        <w:t>Zamawiający nie przewiduje sposobu komunikowania się z Wykonawcami w</w:t>
      </w:r>
      <w:r w:rsidR="00020D94" w:rsidRPr="00A060B5">
        <w:rPr>
          <w:rFonts w:ascii="Arial" w:hAnsi="Arial" w:cs="Arial"/>
          <w:color w:val="000000"/>
        </w:rPr>
        <w:t> </w:t>
      </w:r>
      <w:r w:rsidRPr="00A060B5">
        <w:rPr>
          <w:rFonts w:ascii="Arial" w:hAnsi="Arial" w:cs="Arial"/>
          <w:color w:val="000000"/>
        </w:rPr>
        <w:t>inny sposób niż przy użyciu środków komunikacji elektronicznej, wskazanych w</w:t>
      </w:r>
      <w:r w:rsidR="00020D94" w:rsidRPr="00A060B5">
        <w:rPr>
          <w:rFonts w:ascii="Arial" w:hAnsi="Arial" w:cs="Arial"/>
          <w:color w:val="000000"/>
        </w:rPr>
        <w:t> </w:t>
      </w:r>
      <w:r w:rsidRPr="00A060B5">
        <w:rPr>
          <w:rFonts w:ascii="Arial" w:hAnsi="Arial" w:cs="Arial"/>
          <w:color w:val="000000"/>
        </w:rPr>
        <w:t xml:space="preserve">SWZ. </w:t>
      </w:r>
    </w:p>
    <w:p w14:paraId="5A5DE462" w14:textId="77777777" w:rsidR="00866795" w:rsidRPr="00A060B5" w:rsidRDefault="00866795" w:rsidP="009D567F">
      <w:pPr>
        <w:autoSpaceDE w:val="0"/>
        <w:autoSpaceDN w:val="0"/>
        <w:adjustRightInd w:val="0"/>
        <w:spacing w:after="0" w:line="360" w:lineRule="auto"/>
        <w:ind w:left="426" w:hanging="284"/>
        <w:rPr>
          <w:rFonts w:ascii="Arial" w:hAnsi="Arial" w:cs="Arial"/>
          <w:color w:val="000000"/>
          <w:sz w:val="24"/>
          <w:szCs w:val="24"/>
        </w:rPr>
      </w:pPr>
    </w:p>
    <w:p w14:paraId="7731B66C" w14:textId="77777777" w:rsidR="00634A6C" w:rsidRPr="00A060B5" w:rsidRDefault="00634A6C" w:rsidP="009D567F">
      <w:pPr>
        <w:pStyle w:val="Nagwek2"/>
        <w:spacing w:before="0" w:line="360" w:lineRule="auto"/>
        <w:rPr>
          <w:rFonts w:ascii="Arial" w:hAnsi="Arial" w:cs="Arial"/>
          <w:color w:val="000000" w:themeColor="text1"/>
          <w:sz w:val="24"/>
          <w:szCs w:val="24"/>
        </w:rPr>
      </w:pPr>
      <w:bookmarkStart w:id="21" w:name="_Toc85447100"/>
      <w:r w:rsidRPr="00A060B5">
        <w:rPr>
          <w:rFonts w:ascii="Arial" w:hAnsi="Arial" w:cs="Arial"/>
          <w:color w:val="000000" w:themeColor="text1"/>
          <w:sz w:val="24"/>
          <w:szCs w:val="24"/>
        </w:rPr>
        <w:t>17. Miejsce oraz termin składania i otwarcia ofert</w:t>
      </w:r>
      <w:bookmarkEnd w:id="21"/>
      <w:r w:rsidRPr="00A060B5">
        <w:rPr>
          <w:rFonts w:ascii="Arial" w:hAnsi="Arial" w:cs="Arial"/>
          <w:color w:val="000000" w:themeColor="text1"/>
          <w:sz w:val="24"/>
          <w:szCs w:val="24"/>
        </w:rPr>
        <w:t xml:space="preserve"> </w:t>
      </w:r>
    </w:p>
    <w:p w14:paraId="5A885AF2" w14:textId="77777777" w:rsidR="00A0052D" w:rsidRPr="00A060B5" w:rsidRDefault="00634A6C" w:rsidP="00015F3E">
      <w:pPr>
        <w:pStyle w:val="Akapitzlist"/>
        <w:numPr>
          <w:ilvl w:val="1"/>
          <w:numId w:val="24"/>
        </w:numPr>
        <w:autoSpaceDE w:val="0"/>
        <w:autoSpaceDN w:val="0"/>
        <w:adjustRightInd w:val="0"/>
        <w:spacing w:line="360" w:lineRule="auto"/>
        <w:ind w:hanging="233"/>
        <w:rPr>
          <w:rFonts w:ascii="Arial" w:hAnsi="Arial" w:cs="Arial"/>
          <w:color w:val="000000" w:themeColor="text1"/>
        </w:rPr>
      </w:pPr>
      <w:r w:rsidRPr="00A060B5">
        <w:rPr>
          <w:rFonts w:ascii="Arial" w:hAnsi="Arial" w:cs="Arial"/>
          <w:color w:val="000000" w:themeColor="text1"/>
        </w:rPr>
        <w:t xml:space="preserve">Składanie ofert </w:t>
      </w:r>
    </w:p>
    <w:p w14:paraId="167E8806" w14:textId="65335363" w:rsidR="00A0052D" w:rsidRPr="00A060B5" w:rsidRDefault="00634A6C" w:rsidP="00015F3E">
      <w:pPr>
        <w:pStyle w:val="Akapitzlist"/>
        <w:numPr>
          <w:ilvl w:val="3"/>
          <w:numId w:val="4"/>
        </w:numPr>
        <w:tabs>
          <w:tab w:val="clear" w:pos="2880"/>
        </w:tabs>
        <w:autoSpaceDE w:val="0"/>
        <w:autoSpaceDN w:val="0"/>
        <w:adjustRightInd w:val="0"/>
        <w:spacing w:line="360" w:lineRule="auto"/>
        <w:ind w:left="709" w:hanging="283"/>
        <w:rPr>
          <w:rFonts w:ascii="Arial" w:hAnsi="Arial" w:cs="Arial"/>
          <w:color w:val="000000" w:themeColor="text1"/>
        </w:rPr>
      </w:pPr>
      <w:r w:rsidRPr="00A060B5">
        <w:rPr>
          <w:rFonts w:ascii="Arial" w:hAnsi="Arial" w:cs="Arial"/>
          <w:color w:val="000000" w:themeColor="text1"/>
        </w:rPr>
        <w:t xml:space="preserve"> Oferty należy składać do </w:t>
      </w:r>
      <w:r w:rsidRPr="00B51B36">
        <w:rPr>
          <w:rFonts w:ascii="Arial" w:hAnsi="Arial" w:cs="Arial"/>
        </w:rPr>
        <w:t xml:space="preserve">dnia </w:t>
      </w:r>
      <w:r w:rsidR="00961004" w:rsidRPr="00961004">
        <w:rPr>
          <w:rFonts w:ascii="Arial" w:hAnsi="Arial" w:cs="Arial"/>
          <w:b/>
          <w:bCs/>
        </w:rPr>
        <w:t>20.12</w:t>
      </w:r>
      <w:r w:rsidR="008961A7" w:rsidRPr="00961004">
        <w:rPr>
          <w:rFonts w:ascii="Arial" w:hAnsi="Arial" w:cs="Arial"/>
          <w:b/>
          <w:bCs/>
        </w:rPr>
        <w:t>.2022</w:t>
      </w:r>
      <w:r w:rsidR="008E37E9" w:rsidRPr="00961004">
        <w:rPr>
          <w:rFonts w:ascii="Arial" w:hAnsi="Arial" w:cs="Arial"/>
          <w:b/>
          <w:bCs/>
        </w:rPr>
        <w:t xml:space="preserve"> r.</w:t>
      </w:r>
      <w:r w:rsidRPr="00961004">
        <w:rPr>
          <w:rFonts w:ascii="Arial" w:hAnsi="Arial" w:cs="Arial"/>
          <w:b/>
          <w:bCs/>
        </w:rPr>
        <w:t>,</w:t>
      </w:r>
      <w:r w:rsidRPr="00B51B36">
        <w:rPr>
          <w:rFonts w:ascii="Arial" w:hAnsi="Arial" w:cs="Arial"/>
        </w:rPr>
        <w:t xml:space="preserve"> do godz. </w:t>
      </w:r>
      <w:r w:rsidR="0018117B" w:rsidRPr="00961004">
        <w:rPr>
          <w:rFonts w:ascii="Arial" w:hAnsi="Arial" w:cs="Arial"/>
          <w:b/>
          <w:bCs/>
        </w:rPr>
        <w:t>11</w:t>
      </w:r>
      <w:r w:rsidRPr="00961004">
        <w:rPr>
          <w:rFonts w:ascii="Arial" w:hAnsi="Arial" w:cs="Arial"/>
          <w:b/>
          <w:bCs/>
        </w:rPr>
        <w:t>:00</w:t>
      </w:r>
      <w:r w:rsidR="008961A7" w:rsidRPr="00961004">
        <w:rPr>
          <w:rFonts w:ascii="Arial" w:hAnsi="Arial" w:cs="Arial"/>
          <w:b/>
          <w:bCs/>
        </w:rPr>
        <w:t>:00</w:t>
      </w:r>
      <w:r w:rsidRPr="00961004">
        <w:rPr>
          <w:rFonts w:ascii="Arial" w:hAnsi="Arial" w:cs="Arial"/>
          <w:b/>
          <w:bCs/>
        </w:rPr>
        <w:t>,</w:t>
      </w:r>
      <w:r w:rsidRPr="00B51B36">
        <w:rPr>
          <w:rFonts w:ascii="Arial" w:hAnsi="Arial" w:cs="Arial"/>
        </w:rPr>
        <w:t xml:space="preserve"> </w:t>
      </w:r>
      <w:r w:rsidRPr="00A060B5">
        <w:rPr>
          <w:rFonts w:ascii="Arial" w:hAnsi="Arial" w:cs="Arial"/>
          <w:color w:val="000000" w:themeColor="text1"/>
        </w:rPr>
        <w:t>z</w:t>
      </w:r>
      <w:r w:rsidR="00020D94" w:rsidRPr="00A060B5">
        <w:rPr>
          <w:rFonts w:ascii="Arial" w:hAnsi="Arial" w:cs="Arial"/>
          <w:color w:val="000000" w:themeColor="text1"/>
        </w:rPr>
        <w:t> </w:t>
      </w:r>
      <w:r w:rsidRPr="00A060B5">
        <w:rPr>
          <w:rFonts w:ascii="Arial" w:hAnsi="Arial" w:cs="Arial"/>
          <w:color w:val="000000" w:themeColor="text1"/>
        </w:rPr>
        <w:t xml:space="preserve">uwzględnieniem zapisów pkt. 16 SWZ. </w:t>
      </w:r>
    </w:p>
    <w:p w14:paraId="1B1F2910" w14:textId="1A923BFE" w:rsidR="00A0052D" w:rsidRPr="00A060B5" w:rsidRDefault="00634A6C" w:rsidP="00015F3E">
      <w:pPr>
        <w:pStyle w:val="Akapitzlist"/>
        <w:numPr>
          <w:ilvl w:val="3"/>
          <w:numId w:val="4"/>
        </w:numPr>
        <w:tabs>
          <w:tab w:val="clear" w:pos="2880"/>
        </w:tabs>
        <w:autoSpaceDE w:val="0"/>
        <w:autoSpaceDN w:val="0"/>
        <w:adjustRightInd w:val="0"/>
        <w:spacing w:line="360" w:lineRule="auto"/>
        <w:ind w:left="709" w:hanging="283"/>
        <w:rPr>
          <w:rFonts w:ascii="Arial" w:hAnsi="Arial" w:cs="Arial"/>
          <w:color w:val="000000" w:themeColor="text1"/>
        </w:rPr>
      </w:pPr>
      <w:r w:rsidRPr="00A060B5">
        <w:rPr>
          <w:rFonts w:ascii="Arial" w:hAnsi="Arial" w:cs="Arial"/>
          <w:color w:val="000000" w:themeColor="text1"/>
        </w:rPr>
        <w:t>Decydujące znaczenie dla oceny zachowania terminu składania ofert ma data i</w:t>
      </w:r>
      <w:r w:rsidR="00CF1A80" w:rsidRPr="00A060B5">
        <w:rPr>
          <w:rFonts w:ascii="Arial" w:hAnsi="Arial" w:cs="Arial"/>
          <w:color w:val="000000" w:themeColor="text1"/>
        </w:rPr>
        <w:t> </w:t>
      </w:r>
      <w:r w:rsidRPr="00A060B5">
        <w:rPr>
          <w:rFonts w:ascii="Arial" w:hAnsi="Arial" w:cs="Arial"/>
          <w:color w:val="000000" w:themeColor="text1"/>
        </w:rPr>
        <w:t>godzina wpływu oferty do Zamawiającego, za pośrednictwem platformy zakupowej. Za datę przekazania oferty przyjmuje się datę ich przekazania w</w:t>
      </w:r>
      <w:r w:rsidR="003523ED">
        <w:rPr>
          <w:rFonts w:ascii="Arial" w:hAnsi="Arial" w:cs="Arial"/>
          <w:color w:val="000000" w:themeColor="text1"/>
        </w:rPr>
        <w:t> </w:t>
      </w:r>
      <w:r w:rsidRPr="00A060B5">
        <w:rPr>
          <w:rFonts w:ascii="Arial" w:hAnsi="Arial" w:cs="Arial"/>
          <w:color w:val="000000" w:themeColor="text1"/>
        </w:rPr>
        <w:t>systemie wraz z jej wgraniem w kroku 2 składania oferty poprzez kliknięcie przycisku Złóż ofertę i</w:t>
      </w:r>
      <w:r w:rsidR="00CF1A80" w:rsidRPr="00A060B5">
        <w:rPr>
          <w:rFonts w:ascii="Arial" w:hAnsi="Arial" w:cs="Arial"/>
          <w:color w:val="000000" w:themeColor="text1"/>
        </w:rPr>
        <w:t> </w:t>
      </w:r>
      <w:r w:rsidRPr="00A060B5">
        <w:rPr>
          <w:rFonts w:ascii="Arial" w:hAnsi="Arial" w:cs="Arial"/>
          <w:color w:val="000000" w:themeColor="text1"/>
        </w:rPr>
        <w:t xml:space="preserve">wyświetlaniu komunikatu, że oferta została złożona. </w:t>
      </w:r>
    </w:p>
    <w:p w14:paraId="40E18699" w14:textId="77777777" w:rsidR="00A0052D" w:rsidRPr="00A060B5" w:rsidRDefault="00634A6C" w:rsidP="00015F3E">
      <w:pPr>
        <w:pStyle w:val="Akapitzlist"/>
        <w:numPr>
          <w:ilvl w:val="1"/>
          <w:numId w:val="24"/>
        </w:numPr>
        <w:autoSpaceDE w:val="0"/>
        <w:autoSpaceDN w:val="0"/>
        <w:adjustRightInd w:val="0"/>
        <w:spacing w:line="360" w:lineRule="auto"/>
        <w:ind w:hanging="233"/>
        <w:rPr>
          <w:rFonts w:ascii="Arial" w:hAnsi="Arial" w:cs="Arial"/>
          <w:color w:val="000000"/>
        </w:rPr>
      </w:pPr>
      <w:r w:rsidRPr="00A060B5">
        <w:rPr>
          <w:rFonts w:ascii="Arial" w:hAnsi="Arial" w:cs="Arial"/>
          <w:color w:val="000000"/>
        </w:rPr>
        <w:t xml:space="preserve">Otwarcie ofert </w:t>
      </w:r>
    </w:p>
    <w:p w14:paraId="228237C1" w14:textId="1E40CE40" w:rsidR="00A0052D" w:rsidRPr="00B51B36" w:rsidRDefault="00634A6C" w:rsidP="00015F3E">
      <w:pPr>
        <w:pStyle w:val="Akapitzlist"/>
        <w:numPr>
          <w:ilvl w:val="0"/>
          <w:numId w:val="25"/>
        </w:numPr>
        <w:autoSpaceDE w:val="0"/>
        <w:autoSpaceDN w:val="0"/>
        <w:adjustRightInd w:val="0"/>
        <w:spacing w:line="360" w:lineRule="auto"/>
        <w:ind w:hanging="294"/>
        <w:rPr>
          <w:rFonts w:ascii="Arial" w:hAnsi="Arial" w:cs="Arial"/>
        </w:rPr>
      </w:pPr>
      <w:r w:rsidRPr="00A060B5">
        <w:rPr>
          <w:rFonts w:ascii="Arial" w:hAnsi="Arial" w:cs="Arial"/>
          <w:color w:val="000000"/>
        </w:rPr>
        <w:t xml:space="preserve">Otwarcie ofert </w:t>
      </w:r>
      <w:r w:rsidRPr="00B51B36">
        <w:rPr>
          <w:rFonts w:ascii="Arial" w:hAnsi="Arial" w:cs="Arial"/>
        </w:rPr>
        <w:t xml:space="preserve">nastąpi dnia </w:t>
      </w:r>
      <w:r w:rsidR="00961004" w:rsidRPr="00961004">
        <w:rPr>
          <w:rFonts w:ascii="Arial" w:hAnsi="Arial" w:cs="Arial"/>
          <w:b/>
          <w:bCs/>
        </w:rPr>
        <w:t>20.12</w:t>
      </w:r>
      <w:r w:rsidR="008961A7" w:rsidRPr="00961004">
        <w:rPr>
          <w:rFonts w:ascii="Arial" w:hAnsi="Arial" w:cs="Arial"/>
          <w:b/>
          <w:bCs/>
        </w:rPr>
        <w:t>.2022</w:t>
      </w:r>
      <w:r w:rsidRPr="00961004">
        <w:rPr>
          <w:rFonts w:ascii="Arial" w:hAnsi="Arial" w:cs="Arial"/>
          <w:b/>
          <w:bCs/>
        </w:rPr>
        <w:t xml:space="preserve"> r.,</w:t>
      </w:r>
      <w:r w:rsidRPr="00B51B36">
        <w:rPr>
          <w:rFonts w:ascii="Arial" w:hAnsi="Arial" w:cs="Arial"/>
        </w:rPr>
        <w:t xml:space="preserve"> godz. </w:t>
      </w:r>
      <w:r w:rsidRPr="00961004">
        <w:rPr>
          <w:rFonts w:ascii="Arial" w:hAnsi="Arial" w:cs="Arial"/>
          <w:b/>
          <w:bCs/>
        </w:rPr>
        <w:t>1</w:t>
      </w:r>
      <w:r w:rsidR="0018117B" w:rsidRPr="00961004">
        <w:rPr>
          <w:rFonts w:ascii="Arial" w:hAnsi="Arial" w:cs="Arial"/>
          <w:b/>
          <w:bCs/>
        </w:rPr>
        <w:t>2</w:t>
      </w:r>
      <w:r w:rsidRPr="00961004">
        <w:rPr>
          <w:rFonts w:ascii="Arial" w:hAnsi="Arial" w:cs="Arial"/>
          <w:b/>
          <w:bCs/>
        </w:rPr>
        <w:t>:00</w:t>
      </w:r>
      <w:r w:rsidR="008961A7" w:rsidRPr="00961004">
        <w:rPr>
          <w:rFonts w:ascii="Arial" w:hAnsi="Arial" w:cs="Arial"/>
          <w:b/>
          <w:bCs/>
        </w:rPr>
        <w:t>:00</w:t>
      </w:r>
      <w:r w:rsidRPr="00B51B36">
        <w:rPr>
          <w:rFonts w:ascii="Arial" w:hAnsi="Arial" w:cs="Arial"/>
        </w:rPr>
        <w:t xml:space="preserve">. </w:t>
      </w:r>
    </w:p>
    <w:p w14:paraId="6393EFB1" w14:textId="77777777" w:rsidR="00A0052D" w:rsidRPr="00A060B5" w:rsidRDefault="00634A6C" w:rsidP="00015F3E">
      <w:pPr>
        <w:pStyle w:val="Akapitzlist"/>
        <w:numPr>
          <w:ilvl w:val="0"/>
          <w:numId w:val="25"/>
        </w:numPr>
        <w:autoSpaceDE w:val="0"/>
        <w:autoSpaceDN w:val="0"/>
        <w:adjustRightInd w:val="0"/>
        <w:spacing w:line="360" w:lineRule="auto"/>
        <w:ind w:hanging="294"/>
        <w:rPr>
          <w:rFonts w:ascii="Arial" w:hAnsi="Arial" w:cs="Arial"/>
          <w:color w:val="000000"/>
        </w:rPr>
      </w:pPr>
      <w:r w:rsidRPr="00A060B5">
        <w:rPr>
          <w:rFonts w:ascii="Arial" w:hAnsi="Arial" w:cs="Arial"/>
        </w:rPr>
        <w:t>Otwarcie ofert nastąpi na platformie zakupowej zamawiającego.</w:t>
      </w:r>
    </w:p>
    <w:p w14:paraId="55F52F70" w14:textId="371ED200" w:rsidR="00A0052D" w:rsidRPr="00A060B5" w:rsidRDefault="00634A6C" w:rsidP="00015F3E">
      <w:pPr>
        <w:pStyle w:val="Akapitzlist"/>
        <w:numPr>
          <w:ilvl w:val="0"/>
          <w:numId w:val="25"/>
        </w:numPr>
        <w:autoSpaceDE w:val="0"/>
        <w:autoSpaceDN w:val="0"/>
        <w:adjustRightInd w:val="0"/>
        <w:spacing w:line="360" w:lineRule="auto"/>
        <w:ind w:hanging="294"/>
        <w:rPr>
          <w:rFonts w:ascii="Arial" w:hAnsi="Arial" w:cs="Arial"/>
          <w:color w:val="000000"/>
        </w:rPr>
      </w:pPr>
      <w:r w:rsidRPr="00A060B5">
        <w:rPr>
          <w:rFonts w:ascii="Arial" w:hAnsi="Arial" w:cs="Arial"/>
        </w:rPr>
        <w:t xml:space="preserve">Zamawiający, najpóźniej przed otwarciem ofert, udostępni na stronie internetowej prowadzonego postepowania informację o kwocie, jaką zamierza przeznaczyć na sfinansowanie zamówienia. </w:t>
      </w:r>
    </w:p>
    <w:p w14:paraId="15779DE5" w14:textId="22A95A2D" w:rsidR="00634A6C" w:rsidRPr="00A060B5" w:rsidRDefault="00634A6C" w:rsidP="00015F3E">
      <w:pPr>
        <w:pStyle w:val="Akapitzlist"/>
        <w:numPr>
          <w:ilvl w:val="0"/>
          <w:numId w:val="25"/>
        </w:numPr>
        <w:autoSpaceDE w:val="0"/>
        <w:autoSpaceDN w:val="0"/>
        <w:adjustRightInd w:val="0"/>
        <w:spacing w:line="360" w:lineRule="auto"/>
        <w:ind w:hanging="294"/>
        <w:rPr>
          <w:rFonts w:ascii="Arial" w:hAnsi="Arial" w:cs="Arial"/>
          <w:color w:val="000000"/>
        </w:rPr>
      </w:pPr>
      <w:r w:rsidRPr="00A060B5">
        <w:rPr>
          <w:rFonts w:ascii="Arial" w:hAnsi="Arial" w:cs="Arial"/>
        </w:rPr>
        <w:t xml:space="preserve">Zamawiający, niezwłocznie po otwarciu ofert, udostępni na stronie internetowej prowadzonego postepowania informacje o: </w:t>
      </w:r>
    </w:p>
    <w:p w14:paraId="41665497" w14:textId="302EE55F" w:rsidR="00A0052D" w:rsidRPr="00A060B5" w:rsidRDefault="00634A6C" w:rsidP="00015F3E">
      <w:pPr>
        <w:pStyle w:val="Akapitzlist"/>
        <w:numPr>
          <w:ilvl w:val="0"/>
          <w:numId w:val="26"/>
        </w:numPr>
        <w:autoSpaceDE w:val="0"/>
        <w:autoSpaceDN w:val="0"/>
        <w:adjustRightInd w:val="0"/>
        <w:spacing w:line="360" w:lineRule="auto"/>
        <w:ind w:left="1134"/>
        <w:rPr>
          <w:rFonts w:ascii="Arial" w:hAnsi="Arial" w:cs="Arial"/>
        </w:rPr>
      </w:pPr>
      <w:r w:rsidRPr="00A060B5">
        <w:rPr>
          <w:rFonts w:ascii="Arial" w:hAnsi="Arial" w:cs="Arial"/>
        </w:rPr>
        <w:t>nazwach albo imionach i nazwiskach oraz siedzibach lub miejscach prowadzonej działalności gospodarczej albo miejscach zamieszkania Wykonawców, których oferty zostały otwarte</w:t>
      </w:r>
      <w:r w:rsidR="00A0052D" w:rsidRPr="00A060B5">
        <w:rPr>
          <w:rFonts w:ascii="Arial" w:hAnsi="Arial" w:cs="Arial"/>
        </w:rPr>
        <w:t>,</w:t>
      </w:r>
    </w:p>
    <w:p w14:paraId="22F92251" w14:textId="77777777" w:rsidR="00A0052D" w:rsidRPr="00A060B5" w:rsidRDefault="00634A6C" w:rsidP="00015F3E">
      <w:pPr>
        <w:pStyle w:val="Akapitzlist"/>
        <w:numPr>
          <w:ilvl w:val="0"/>
          <w:numId w:val="26"/>
        </w:numPr>
        <w:autoSpaceDE w:val="0"/>
        <w:autoSpaceDN w:val="0"/>
        <w:adjustRightInd w:val="0"/>
        <w:spacing w:line="360" w:lineRule="auto"/>
        <w:ind w:left="1134"/>
        <w:rPr>
          <w:rFonts w:ascii="Arial" w:hAnsi="Arial" w:cs="Arial"/>
        </w:rPr>
      </w:pPr>
      <w:r w:rsidRPr="00A060B5">
        <w:rPr>
          <w:rFonts w:ascii="Arial" w:hAnsi="Arial" w:cs="Arial"/>
        </w:rPr>
        <w:t>cenach zawartych w ofertach.</w:t>
      </w:r>
    </w:p>
    <w:p w14:paraId="055C754C" w14:textId="77777777" w:rsidR="00A0052D" w:rsidRPr="00A060B5" w:rsidRDefault="00634A6C" w:rsidP="00015F3E">
      <w:pPr>
        <w:pStyle w:val="Akapitzlist"/>
        <w:numPr>
          <w:ilvl w:val="1"/>
          <w:numId w:val="24"/>
        </w:numPr>
        <w:autoSpaceDE w:val="0"/>
        <w:autoSpaceDN w:val="0"/>
        <w:adjustRightInd w:val="0"/>
        <w:spacing w:line="360" w:lineRule="auto"/>
        <w:ind w:hanging="233"/>
        <w:rPr>
          <w:rFonts w:ascii="Arial" w:hAnsi="Arial" w:cs="Arial"/>
        </w:rPr>
      </w:pPr>
      <w:r w:rsidRPr="00A060B5">
        <w:rPr>
          <w:rFonts w:ascii="Arial" w:hAnsi="Arial" w:cs="Arial"/>
        </w:rPr>
        <w:t xml:space="preserve">Zamawiający informuje, iż Wykonawcy mogą zgodnie z art. 74 ust 2. pkt 1 ustawy pzp wnioskować o udostępnienie protokołu i załączników. </w:t>
      </w:r>
    </w:p>
    <w:p w14:paraId="18BF3261" w14:textId="77777777" w:rsidR="00A0052D" w:rsidRPr="00A060B5" w:rsidRDefault="00634A6C" w:rsidP="00015F3E">
      <w:pPr>
        <w:pStyle w:val="Akapitzlist"/>
        <w:numPr>
          <w:ilvl w:val="1"/>
          <w:numId w:val="24"/>
        </w:numPr>
        <w:autoSpaceDE w:val="0"/>
        <w:autoSpaceDN w:val="0"/>
        <w:adjustRightInd w:val="0"/>
        <w:spacing w:line="360" w:lineRule="auto"/>
        <w:ind w:hanging="233"/>
        <w:rPr>
          <w:rFonts w:ascii="Arial" w:hAnsi="Arial" w:cs="Arial"/>
        </w:rPr>
      </w:pPr>
      <w:r w:rsidRPr="00A060B5">
        <w:rPr>
          <w:rFonts w:ascii="Arial" w:hAnsi="Arial" w:cs="Arial"/>
        </w:rPr>
        <w:t xml:space="preserve">W przypadku wystąpienia awarii systemu teleinformatycznego, która spowoduje brak możliwości otwarcia ofert w terminie określonym przez Zamawiającego, otwarcie ofert nastąpi niezwłocznie po usunięciu awarii. </w:t>
      </w:r>
    </w:p>
    <w:p w14:paraId="24737DE1" w14:textId="4AA0E006" w:rsidR="00634A6C" w:rsidRPr="00A060B5" w:rsidRDefault="00634A6C" w:rsidP="00015F3E">
      <w:pPr>
        <w:pStyle w:val="Akapitzlist"/>
        <w:numPr>
          <w:ilvl w:val="1"/>
          <w:numId w:val="24"/>
        </w:numPr>
        <w:autoSpaceDE w:val="0"/>
        <w:autoSpaceDN w:val="0"/>
        <w:adjustRightInd w:val="0"/>
        <w:spacing w:line="360" w:lineRule="auto"/>
        <w:ind w:hanging="233"/>
        <w:rPr>
          <w:rFonts w:ascii="Arial" w:hAnsi="Arial" w:cs="Arial"/>
        </w:rPr>
      </w:pPr>
      <w:r w:rsidRPr="00A060B5">
        <w:rPr>
          <w:rFonts w:ascii="Arial" w:hAnsi="Arial" w:cs="Arial"/>
        </w:rPr>
        <w:lastRenderedPageBreak/>
        <w:t xml:space="preserve">Zamawiający poinformuje o zmianie terminu otwarcia ofert na stronie internetowej prowadzonego postepowania. </w:t>
      </w:r>
    </w:p>
    <w:p w14:paraId="7DB0ED16" w14:textId="77777777" w:rsidR="00634A6C" w:rsidRPr="00A060B5" w:rsidRDefault="00634A6C" w:rsidP="009D567F">
      <w:pPr>
        <w:autoSpaceDE w:val="0"/>
        <w:autoSpaceDN w:val="0"/>
        <w:adjustRightInd w:val="0"/>
        <w:spacing w:after="0" w:line="360" w:lineRule="auto"/>
        <w:rPr>
          <w:rFonts w:ascii="Arial" w:hAnsi="Arial" w:cs="Arial"/>
          <w:sz w:val="24"/>
          <w:szCs w:val="24"/>
        </w:rPr>
      </w:pPr>
    </w:p>
    <w:p w14:paraId="078468B8" w14:textId="77777777" w:rsidR="00634A6C" w:rsidRPr="00A060B5" w:rsidRDefault="00634A6C" w:rsidP="009D567F">
      <w:pPr>
        <w:pStyle w:val="Nagwek2"/>
        <w:spacing w:before="0" w:line="360" w:lineRule="auto"/>
        <w:rPr>
          <w:rFonts w:ascii="Arial" w:hAnsi="Arial" w:cs="Arial"/>
          <w:color w:val="000000" w:themeColor="text1"/>
          <w:sz w:val="24"/>
          <w:szCs w:val="24"/>
        </w:rPr>
      </w:pPr>
      <w:bookmarkStart w:id="22" w:name="_Toc85447101"/>
      <w:r w:rsidRPr="00A060B5">
        <w:rPr>
          <w:rFonts w:ascii="Arial" w:hAnsi="Arial" w:cs="Arial"/>
          <w:color w:val="000000" w:themeColor="text1"/>
          <w:sz w:val="24"/>
          <w:szCs w:val="24"/>
        </w:rPr>
        <w:t>18. Opis sposobu obliczenia ceny</w:t>
      </w:r>
      <w:bookmarkEnd w:id="22"/>
      <w:r w:rsidRPr="00A060B5">
        <w:rPr>
          <w:rFonts w:ascii="Arial" w:hAnsi="Arial" w:cs="Arial"/>
          <w:color w:val="000000" w:themeColor="text1"/>
          <w:sz w:val="24"/>
          <w:szCs w:val="24"/>
        </w:rPr>
        <w:t xml:space="preserve"> </w:t>
      </w:r>
    </w:p>
    <w:p w14:paraId="2BAF1A3A" w14:textId="77777777" w:rsidR="00A0052D" w:rsidRPr="00A060B5" w:rsidRDefault="00634A6C" w:rsidP="00015F3E">
      <w:pPr>
        <w:pStyle w:val="Akapitzlist"/>
        <w:numPr>
          <w:ilvl w:val="1"/>
          <w:numId w:val="27"/>
        </w:numPr>
        <w:autoSpaceDE w:val="0"/>
        <w:autoSpaceDN w:val="0"/>
        <w:adjustRightInd w:val="0"/>
        <w:spacing w:line="360" w:lineRule="auto"/>
        <w:ind w:left="567" w:hanging="425"/>
        <w:rPr>
          <w:rFonts w:ascii="Arial" w:hAnsi="Arial" w:cs="Arial"/>
        </w:rPr>
      </w:pPr>
      <w:r w:rsidRPr="00A060B5">
        <w:rPr>
          <w:rFonts w:ascii="Arial" w:hAnsi="Arial" w:cs="Arial"/>
        </w:rPr>
        <w:t>Cena – należy przez to rozumieć cenę w rozumieniu art. 3 ust. 1 pkt 1 i ust. 2 ustawy z</w:t>
      </w:r>
      <w:r w:rsidR="00A0052D" w:rsidRPr="00A060B5">
        <w:rPr>
          <w:rFonts w:ascii="Arial" w:hAnsi="Arial" w:cs="Arial"/>
        </w:rPr>
        <w:t> </w:t>
      </w:r>
      <w:r w:rsidRPr="00A060B5">
        <w:rPr>
          <w:rFonts w:ascii="Arial" w:hAnsi="Arial" w:cs="Arial"/>
        </w:rPr>
        <w:t xml:space="preserve">dnia 9 maja 2014 r. o informowaniu o cenach towarów i usług nawet jeżeli jest płacona na rzecz osoby niebędącej przedsiębiorcą. </w:t>
      </w:r>
    </w:p>
    <w:p w14:paraId="1A9A8959" w14:textId="77777777" w:rsidR="00A0052D" w:rsidRPr="00A060B5" w:rsidRDefault="00634A6C" w:rsidP="00015F3E">
      <w:pPr>
        <w:pStyle w:val="Akapitzlist"/>
        <w:numPr>
          <w:ilvl w:val="1"/>
          <w:numId w:val="27"/>
        </w:numPr>
        <w:autoSpaceDE w:val="0"/>
        <w:autoSpaceDN w:val="0"/>
        <w:adjustRightInd w:val="0"/>
        <w:spacing w:line="360" w:lineRule="auto"/>
        <w:ind w:left="567" w:hanging="425"/>
        <w:rPr>
          <w:rFonts w:ascii="Arial" w:hAnsi="Arial" w:cs="Arial"/>
        </w:rPr>
      </w:pPr>
      <w:r w:rsidRPr="00A060B5">
        <w:rPr>
          <w:rFonts w:ascii="Arial" w:hAnsi="Arial" w:cs="Arial"/>
        </w:rPr>
        <w:t xml:space="preserve">Cenę oferty stanowi suma wartości wszystkich jej elementów, zawierająca wszystkie koszty niezbędne do wykonania zamówienia. </w:t>
      </w:r>
    </w:p>
    <w:p w14:paraId="165812D4" w14:textId="5FE57F26" w:rsidR="00A0052D" w:rsidRPr="00A060B5" w:rsidRDefault="00634A6C" w:rsidP="00015F3E">
      <w:pPr>
        <w:pStyle w:val="Akapitzlist"/>
        <w:numPr>
          <w:ilvl w:val="1"/>
          <w:numId w:val="27"/>
        </w:numPr>
        <w:autoSpaceDE w:val="0"/>
        <w:autoSpaceDN w:val="0"/>
        <w:adjustRightInd w:val="0"/>
        <w:spacing w:line="360" w:lineRule="auto"/>
        <w:ind w:left="426" w:hanging="284"/>
        <w:rPr>
          <w:rFonts w:ascii="Arial" w:hAnsi="Arial" w:cs="Arial"/>
        </w:rPr>
      </w:pPr>
      <w:r w:rsidRPr="00A060B5">
        <w:rPr>
          <w:rFonts w:ascii="Arial" w:hAnsi="Arial" w:cs="Arial"/>
        </w:rPr>
        <w:t>Cenę oferty należy obliczyć jako ryczałtowe wynagrodzenie złotych brutto Wykonawcy (brutto, tj.: z podatkiem VAT i innymi należnościami publicznoprawnymi zgodnie z obowiązującymi przepisami) uwzględniając zakres zamówienia określony w</w:t>
      </w:r>
      <w:r w:rsidR="003523ED">
        <w:rPr>
          <w:rFonts w:ascii="Arial" w:hAnsi="Arial" w:cs="Arial"/>
        </w:rPr>
        <w:t xml:space="preserve"> </w:t>
      </w:r>
      <w:r w:rsidRPr="00A060B5">
        <w:rPr>
          <w:rFonts w:ascii="Arial" w:hAnsi="Arial" w:cs="Arial"/>
        </w:rPr>
        <w:t xml:space="preserve">dokumentacji zamówienia a także wszystkie przewidywane koszty kompletnego wykonania przedmiotu zamówienia, wymagania SWZ oraz wszelkie koszty, jakie poniesie Wykonawca z tytułu należytej oraz zgodnej z obowiązującymi przepisami realizacji przedmiotu zamówienia. Skutki finansowe jakichkolwiek błędów obciążają Wykonawcę, który musi przewidzieć wszystkie okoliczności mogące mieć wpływ na cenę zamówienia. </w:t>
      </w:r>
    </w:p>
    <w:p w14:paraId="73C09C75" w14:textId="59DD5858" w:rsidR="00A0052D" w:rsidRPr="00A060B5" w:rsidRDefault="00634A6C" w:rsidP="00015F3E">
      <w:pPr>
        <w:pStyle w:val="Akapitzlist"/>
        <w:numPr>
          <w:ilvl w:val="1"/>
          <w:numId w:val="27"/>
        </w:numPr>
        <w:autoSpaceDE w:val="0"/>
        <w:autoSpaceDN w:val="0"/>
        <w:adjustRightInd w:val="0"/>
        <w:spacing w:line="360" w:lineRule="auto"/>
        <w:ind w:left="426" w:hanging="284"/>
        <w:rPr>
          <w:rFonts w:ascii="Arial" w:hAnsi="Arial" w:cs="Arial"/>
        </w:rPr>
      </w:pPr>
      <w:r w:rsidRPr="00A060B5">
        <w:rPr>
          <w:rFonts w:ascii="Arial" w:hAnsi="Arial" w:cs="Arial"/>
        </w:rPr>
        <w:t xml:space="preserve">Cenę brutto należy obliczyć poprzez dodanie do ceny netto podatku VAT według obowiązującej stawki podatku od towarów i usług (VAT) właściwą dla przedmiotu zamówienia, obowiązującą według stanu prawnego na dzień składania ofert. </w:t>
      </w:r>
    </w:p>
    <w:p w14:paraId="1AB8AB2F" w14:textId="1C0D10B0" w:rsidR="00A0052D" w:rsidRPr="00A060B5" w:rsidRDefault="00634A6C" w:rsidP="00015F3E">
      <w:pPr>
        <w:pStyle w:val="Akapitzlist"/>
        <w:numPr>
          <w:ilvl w:val="1"/>
          <w:numId w:val="27"/>
        </w:numPr>
        <w:autoSpaceDE w:val="0"/>
        <w:autoSpaceDN w:val="0"/>
        <w:adjustRightInd w:val="0"/>
        <w:spacing w:line="360" w:lineRule="auto"/>
        <w:ind w:left="426" w:hanging="284"/>
        <w:rPr>
          <w:rFonts w:ascii="Arial" w:hAnsi="Arial" w:cs="Arial"/>
        </w:rPr>
      </w:pPr>
      <w:r w:rsidRPr="00A060B5">
        <w:rPr>
          <w:rFonts w:ascii="Arial" w:hAnsi="Arial" w:cs="Arial"/>
        </w:rPr>
        <w:t xml:space="preserve">Wykonawca wskaże cenę oferty, według wzoru wskazanego w Formularzu ofertowym - sporządzonym zgodnie z załącznikiem nr 1 </w:t>
      </w:r>
      <w:r w:rsidR="00961004">
        <w:rPr>
          <w:rFonts w:ascii="Arial" w:hAnsi="Arial" w:cs="Arial"/>
        </w:rPr>
        <w:t xml:space="preserve">i załącznikiem nr 1A </w:t>
      </w:r>
      <w:r w:rsidRPr="00A060B5">
        <w:rPr>
          <w:rFonts w:ascii="Arial" w:hAnsi="Arial" w:cs="Arial"/>
        </w:rPr>
        <w:t>do SWZ</w:t>
      </w:r>
      <w:r w:rsidR="00A83E59" w:rsidRPr="00A060B5">
        <w:rPr>
          <w:rFonts w:ascii="Arial" w:hAnsi="Arial" w:cs="Arial"/>
        </w:rPr>
        <w:t>.</w:t>
      </w:r>
    </w:p>
    <w:p w14:paraId="08D3CCAF" w14:textId="77777777" w:rsidR="00A0052D" w:rsidRPr="00A060B5" w:rsidRDefault="00634A6C" w:rsidP="00015F3E">
      <w:pPr>
        <w:pStyle w:val="Akapitzlist"/>
        <w:numPr>
          <w:ilvl w:val="1"/>
          <w:numId w:val="27"/>
        </w:numPr>
        <w:autoSpaceDE w:val="0"/>
        <w:autoSpaceDN w:val="0"/>
        <w:adjustRightInd w:val="0"/>
        <w:spacing w:line="360" w:lineRule="auto"/>
        <w:ind w:left="426" w:hanging="284"/>
        <w:rPr>
          <w:rFonts w:ascii="Arial" w:hAnsi="Arial" w:cs="Arial"/>
        </w:rPr>
      </w:pPr>
      <w:r w:rsidRPr="00A060B5">
        <w:rPr>
          <w:rFonts w:ascii="Arial" w:hAnsi="Arial" w:cs="Arial"/>
        </w:rPr>
        <w:t xml:space="preserve">Cena oferty musi być wyrażona w złotych polskich (PLN), z dokładnością nie większą niż dwa miejsca po przecinku. </w:t>
      </w:r>
    </w:p>
    <w:p w14:paraId="71D00855" w14:textId="6DE708BC" w:rsidR="00A0052D" w:rsidRPr="00A060B5" w:rsidRDefault="00634A6C" w:rsidP="00015F3E">
      <w:pPr>
        <w:pStyle w:val="Akapitzlist"/>
        <w:numPr>
          <w:ilvl w:val="1"/>
          <w:numId w:val="27"/>
        </w:numPr>
        <w:autoSpaceDE w:val="0"/>
        <w:autoSpaceDN w:val="0"/>
        <w:adjustRightInd w:val="0"/>
        <w:spacing w:line="360" w:lineRule="auto"/>
        <w:ind w:left="426" w:hanging="284"/>
        <w:rPr>
          <w:rFonts w:ascii="Arial" w:hAnsi="Arial" w:cs="Arial"/>
        </w:rPr>
      </w:pPr>
      <w:r w:rsidRPr="00A060B5">
        <w:rPr>
          <w:rFonts w:ascii="Arial" w:hAnsi="Arial" w:cs="Arial"/>
        </w:rPr>
        <w:t>Wszystkich działań/obliczeń należy dokonywać na liczbach zaokrąglonych do dwóch [</w:t>
      </w:r>
      <w:r w:rsidR="00A0052D" w:rsidRPr="00A060B5">
        <w:rPr>
          <w:rFonts w:ascii="Arial" w:hAnsi="Arial" w:cs="Arial"/>
        </w:rPr>
        <w:t> </w:t>
      </w:r>
      <w:r w:rsidRPr="00A060B5">
        <w:rPr>
          <w:rFonts w:ascii="Arial" w:hAnsi="Arial" w:cs="Arial"/>
        </w:rPr>
        <w:t xml:space="preserve">2 ] miejsc po przecinku. </w:t>
      </w:r>
    </w:p>
    <w:p w14:paraId="59D8F318" w14:textId="72D49F7B" w:rsidR="00A0052D" w:rsidRPr="00A060B5" w:rsidRDefault="00634A6C" w:rsidP="00015F3E">
      <w:pPr>
        <w:pStyle w:val="Akapitzlist"/>
        <w:numPr>
          <w:ilvl w:val="1"/>
          <w:numId w:val="27"/>
        </w:numPr>
        <w:autoSpaceDE w:val="0"/>
        <w:autoSpaceDN w:val="0"/>
        <w:adjustRightInd w:val="0"/>
        <w:spacing w:line="360" w:lineRule="auto"/>
        <w:ind w:left="284" w:hanging="142"/>
        <w:rPr>
          <w:rFonts w:ascii="Arial" w:hAnsi="Arial" w:cs="Arial"/>
        </w:rPr>
      </w:pPr>
      <w:r w:rsidRPr="00A060B5">
        <w:rPr>
          <w:rFonts w:ascii="Arial" w:hAnsi="Arial" w:cs="Arial"/>
        </w:rPr>
        <w:t xml:space="preserve">Podmioty zagraniczne na podstawie odrębnych przepisów dotyczących obrotu wewnątrzwspólnotowego nie są zobowiązane do uiszczenia podatku VAT w kraju odbiorcy (w kraju Zamawiającego), a sporządzane przez nich oferty muszą zawierać zerową stawkę VAT. Zamawiający dla potrzeb oceny i porównania ofert w przypadku oferty Wykonawcy mającego siedzibę poza granicami Polski doliczy do przedstawionych cen podatek od towarów i usług VAT, który ma obowiązek zapłacić zgodnie z obowiązującymi przepisami. </w:t>
      </w:r>
    </w:p>
    <w:p w14:paraId="3BC8F9D5" w14:textId="77777777" w:rsidR="00A0052D" w:rsidRPr="00A060B5" w:rsidRDefault="00634A6C" w:rsidP="00015F3E">
      <w:pPr>
        <w:pStyle w:val="Akapitzlist"/>
        <w:numPr>
          <w:ilvl w:val="1"/>
          <w:numId w:val="27"/>
        </w:numPr>
        <w:autoSpaceDE w:val="0"/>
        <w:autoSpaceDN w:val="0"/>
        <w:adjustRightInd w:val="0"/>
        <w:spacing w:line="360" w:lineRule="auto"/>
        <w:ind w:left="284" w:hanging="142"/>
        <w:rPr>
          <w:rFonts w:ascii="Arial" w:hAnsi="Arial" w:cs="Arial"/>
        </w:rPr>
      </w:pPr>
      <w:r w:rsidRPr="00A060B5">
        <w:rPr>
          <w:rFonts w:ascii="Arial" w:hAnsi="Arial" w:cs="Arial"/>
        </w:rPr>
        <w:lastRenderedPageBreak/>
        <w:t xml:space="preserve">W przypadku rozbieżności pomiędzy ceną oferty podaną cyfrowo a słownie, jako wartość właściwa zostanie przyjęta cena podana cyfrowo. </w:t>
      </w:r>
    </w:p>
    <w:p w14:paraId="01F38C6F" w14:textId="6DBCEF5F" w:rsidR="00634A6C" w:rsidRDefault="00634A6C" w:rsidP="00015F3E">
      <w:pPr>
        <w:pStyle w:val="Akapitzlist"/>
        <w:numPr>
          <w:ilvl w:val="1"/>
          <w:numId w:val="27"/>
        </w:numPr>
        <w:autoSpaceDE w:val="0"/>
        <w:autoSpaceDN w:val="0"/>
        <w:adjustRightInd w:val="0"/>
        <w:spacing w:line="360" w:lineRule="auto"/>
        <w:ind w:left="142" w:hanging="142"/>
        <w:rPr>
          <w:rFonts w:ascii="Arial" w:hAnsi="Arial" w:cs="Arial"/>
        </w:rPr>
      </w:pPr>
      <w:r w:rsidRPr="00A060B5">
        <w:rPr>
          <w:rFonts w:ascii="Arial" w:hAnsi="Arial" w:cs="Arial"/>
        </w:rPr>
        <w:t>Wykonawca zobowiązany jest do przestrzegania obowiązków wynikających z</w:t>
      </w:r>
      <w:r w:rsidR="00757B3A" w:rsidRPr="00A060B5">
        <w:rPr>
          <w:rFonts w:ascii="Arial" w:hAnsi="Arial" w:cs="Arial"/>
        </w:rPr>
        <w:t> </w:t>
      </w:r>
      <w:r w:rsidRPr="00A060B5">
        <w:rPr>
          <w:rFonts w:ascii="Arial" w:hAnsi="Arial" w:cs="Arial"/>
        </w:rPr>
        <w:t xml:space="preserve">art. 225 ustawy. </w:t>
      </w:r>
    </w:p>
    <w:p w14:paraId="04380AFF" w14:textId="77777777" w:rsidR="00B865C1" w:rsidRPr="00A060B5" w:rsidRDefault="00B865C1" w:rsidP="00B865C1">
      <w:pPr>
        <w:pStyle w:val="Akapitzlist"/>
        <w:autoSpaceDE w:val="0"/>
        <w:autoSpaceDN w:val="0"/>
        <w:adjustRightInd w:val="0"/>
        <w:spacing w:line="360" w:lineRule="auto"/>
        <w:ind w:left="142"/>
        <w:rPr>
          <w:rFonts w:ascii="Arial" w:hAnsi="Arial" w:cs="Arial"/>
        </w:rPr>
      </w:pPr>
    </w:p>
    <w:p w14:paraId="1A84D176" w14:textId="77777777" w:rsidR="00634A6C" w:rsidRPr="00A060B5" w:rsidRDefault="00634A6C" w:rsidP="009D567F">
      <w:pPr>
        <w:pStyle w:val="Nagwek2"/>
        <w:spacing w:before="0" w:line="360" w:lineRule="auto"/>
        <w:rPr>
          <w:rFonts w:ascii="Arial" w:hAnsi="Arial" w:cs="Arial"/>
          <w:color w:val="000000" w:themeColor="text1"/>
          <w:sz w:val="24"/>
          <w:szCs w:val="24"/>
        </w:rPr>
      </w:pPr>
      <w:bookmarkStart w:id="23" w:name="_Toc85447102"/>
      <w:r w:rsidRPr="00A060B5">
        <w:rPr>
          <w:rFonts w:ascii="Arial" w:hAnsi="Arial" w:cs="Arial"/>
          <w:color w:val="000000" w:themeColor="text1"/>
          <w:sz w:val="24"/>
          <w:szCs w:val="24"/>
        </w:rPr>
        <w:t>19. Opis kryteriów oceny ofert, wraz z podaniem wag tych kryteriów i sposobu oceny ofert</w:t>
      </w:r>
      <w:bookmarkEnd w:id="23"/>
      <w:r w:rsidRPr="00A060B5">
        <w:rPr>
          <w:rFonts w:ascii="Arial" w:hAnsi="Arial" w:cs="Arial"/>
          <w:color w:val="000000" w:themeColor="text1"/>
          <w:sz w:val="24"/>
          <w:szCs w:val="24"/>
        </w:rPr>
        <w:t xml:space="preserve"> </w:t>
      </w:r>
    </w:p>
    <w:p w14:paraId="71CC1D2E" w14:textId="77777777" w:rsidR="00645504" w:rsidRPr="00A060B5" w:rsidRDefault="00634A6C" w:rsidP="00015F3E">
      <w:pPr>
        <w:pStyle w:val="Akapitzlist"/>
        <w:numPr>
          <w:ilvl w:val="1"/>
          <w:numId w:val="28"/>
        </w:numPr>
        <w:autoSpaceDE w:val="0"/>
        <w:autoSpaceDN w:val="0"/>
        <w:adjustRightInd w:val="0"/>
        <w:spacing w:line="360" w:lineRule="auto"/>
        <w:ind w:hanging="233"/>
        <w:rPr>
          <w:rFonts w:ascii="Arial" w:hAnsi="Arial" w:cs="Arial"/>
          <w:color w:val="000000"/>
        </w:rPr>
      </w:pPr>
      <w:r w:rsidRPr="00A060B5">
        <w:rPr>
          <w:rFonts w:ascii="Arial" w:hAnsi="Arial" w:cs="Arial"/>
          <w:color w:val="000000"/>
        </w:rPr>
        <w:t>Zamawiający wybiera najkorzystniejszą ofertę na podstawie kryteriów oceny ofert.</w:t>
      </w:r>
    </w:p>
    <w:p w14:paraId="788C5BA4" w14:textId="4432F41F" w:rsidR="00C91755" w:rsidRPr="00A060B5" w:rsidRDefault="00634A6C" w:rsidP="00015F3E">
      <w:pPr>
        <w:pStyle w:val="Akapitzlist"/>
        <w:numPr>
          <w:ilvl w:val="1"/>
          <w:numId w:val="28"/>
        </w:numPr>
        <w:autoSpaceDE w:val="0"/>
        <w:autoSpaceDN w:val="0"/>
        <w:adjustRightInd w:val="0"/>
        <w:spacing w:line="360" w:lineRule="auto"/>
        <w:ind w:hanging="233"/>
        <w:rPr>
          <w:rFonts w:ascii="Arial" w:hAnsi="Arial" w:cs="Arial"/>
          <w:color w:val="000000"/>
        </w:rPr>
      </w:pPr>
      <w:r w:rsidRPr="00A060B5">
        <w:rPr>
          <w:rFonts w:ascii="Arial" w:hAnsi="Arial" w:cs="Arial"/>
        </w:rPr>
        <w:t>Kryteria oceny ofert i ich znaczenie</w:t>
      </w:r>
      <w:r w:rsidR="008C5476" w:rsidRPr="00A060B5">
        <w:rPr>
          <w:rFonts w:ascii="Arial" w:hAnsi="Arial" w:cs="Arial"/>
        </w:rPr>
        <w:t xml:space="preserve"> dla poszczególnych zadań:</w:t>
      </w:r>
      <w:bookmarkStart w:id="24" w:name="_Hlk75502397"/>
    </w:p>
    <w:p w14:paraId="451E6F0A" w14:textId="4152663F" w:rsidR="0037422E" w:rsidRPr="00A060B5" w:rsidRDefault="0037422E" w:rsidP="00015F3E">
      <w:pPr>
        <w:pStyle w:val="Akapitzlist"/>
        <w:numPr>
          <w:ilvl w:val="0"/>
          <w:numId w:val="29"/>
        </w:numPr>
        <w:autoSpaceDE w:val="0"/>
        <w:autoSpaceDN w:val="0"/>
        <w:adjustRightInd w:val="0"/>
        <w:spacing w:line="360" w:lineRule="auto"/>
        <w:ind w:hanging="294"/>
        <w:rPr>
          <w:rFonts w:ascii="Arial" w:hAnsi="Arial" w:cs="Arial"/>
        </w:rPr>
      </w:pPr>
      <w:r w:rsidRPr="00A060B5">
        <w:rPr>
          <w:rFonts w:ascii="Arial" w:hAnsi="Arial" w:cs="Arial"/>
        </w:rPr>
        <w:t xml:space="preserve">Kryterium nr 1: Cena oferty (z podatkiem VAT) na którą powinny się składać wszelkie koszty ponoszone przez </w:t>
      </w:r>
      <w:r w:rsidR="00CC2DE2">
        <w:rPr>
          <w:rFonts w:ascii="Arial" w:hAnsi="Arial" w:cs="Arial"/>
        </w:rPr>
        <w:t>W</w:t>
      </w:r>
      <w:r w:rsidRPr="00A060B5">
        <w:rPr>
          <w:rFonts w:ascii="Arial" w:hAnsi="Arial" w:cs="Arial"/>
        </w:rPr>
        <w:t>ykonawcę – 60 pkt</w:t>
      </w:r>
    </w:p>
    <w:p w14:paraId="4BA918A2" w14:textId="0899D13D" w:rsidR="00645504" w:rsidRPr="00A060B5" w:rsidRDefault="0037422E" w:rsidP="00015F3E">
      <w:pPr>
        <w:pStyle w:val="Akapitzlist"/>
        <w:numPr>
          <w:ilvl w:val="0"/>
          <w:numId w:val="29"/>
        </w:numPr>
        <w:autoSpaceDE w:val="0"/>
        <w:autoSpaceDN w:val="0"/>
        <w:adjustRightInd w:val="0"/>
        <w:spacing w:line="360" w:lineRule="auto"/>
        <w:ind w:hanging="294"/>
        <w:rPr>
          <w:rFonts w:ascii="Arial" w:hAnsi="Arial" w:cs="Arial"/>
          <w:color w:val="000000" w:themeColor="text1"/>
        </w:rPr>
      </w:pPr>
      <w:r w:rsidRPr="00A060B5">
        <w:rPr>
          <w:rFonts w:ascii="Arial" w:hAnsi="Arial" w:cs="Arial"/>
          <w:color w:val="000000" w:themeColor="text1"/>
        </w:rPr>
        <w:t xml:space="preserve">Kryterium nr 2: </w:t>
      </w:r>
      <w:r w:rsidR="00021188" w:rsidRPr="00A060B5">
        <w:rPr>
          <w:rFonts w:ascii="Arial" w:hAnsi="Arial" w:cs="Arial"/>
          <w:color w:val="000000" w:themeColor="text1"/>
        </w:rPr>
        <w:t xml:space="preserve">Okres gwarancji </w:t>
      </w:r>
      <w:bookmarkStart w:id="25" w:name="_Hlk87874964"/>
      <w:r w:rsidR="00267814">
        <w:rPr>
          <w:rFonts w:ascii="Arial" w:hAnsi="Arial" w:cs="Arial"/>
          <w:color w:val="000000" w:themeColor="text1"/>
        </w:rPr>
        <w:t xml:space="preserve">zaoferowany w ofercie </w:t>
      </w:r>
      <w:bookmarkEnd w:id="25"/>
      <w:r w:rsidRPr="00A060B5">
        <w:rPr>
          <w:rFonts w:ascii="Arial" w:hAnsi="Arial" w:cs="Arial"/>
          <w:color w:val="000000" w:themeColor="text1"/>
        </w:rPr>
        <w:t xml:space="preserve">– </w:t>
      </w:r>
      <w:r w:rsidR="00757B3A" w:rsidRPr="00A060B5">
        <w:rPr>
          <w:rFonts w:ascii="Arial" w:hAnsi="Arial" w:cs="Arial"/>
          <w:color w:val="000000" w:themeColor="text1"/>
        </w:rPr>
        <w:t>40</w:t>
      </w:r>
      <w:r w:rsidRPr="00A060B5">
        <w:rPr>
          <w:rFonts w:ascii="Arial" w:hAnsi="Arial" w:cs="Arial"/>
          <w:color w:val="000000" w:themeColor="text1"/>
        </w:rPr>
        <w:t xml:space="preserve"> pkt</w:t>
      </w:r>
      <w:bookmarkStart w:id="26" w:name="_Hlk75775735"/>
      <w:bookmarkStart w:id="27" w:name="_Hlk84328601"/>
    </w:p>
    <w:p w14:paraId="0D4BD504" w14:textId="017782B5" w:rsidR="00645504" w:rsidRPr="00A060B5" w:rsidRDefault="00634A6C" w:rsidP="00015F3E">
      <w:pPr>
        <w:pStyle w:val="Akapitzlist"/>
        <w:numPr>
          <w:ilvl w:val="1"/>
          <w:numId w:val="28"/>
        </w:numPr>
        <w:autoSpaceDE w:val="0"/>
        <w:autoSpaceDN w:val="0"/>
        <w:adjustRightInd w:val="0"/>
        <w:spacing w:line="360" w:lineRule="auto"/>
        <w:ind w:left="709" w:hanging="567"/>
        <w:rPr>
          <w:rFonts w:ascii="Arial" w:hAnsi="Arial" w:cs="Arial"/>
        </w:rPr>
      </w:pPr>
      <w:r w:rsidRPr="00A060B5">
        <w:rPr>
          <w:rFonts w:ascii="Arial" w:hAnsi="Arial" w:cs="Arial"/>
        </w:rPr>
        <w:t>Punkty przyznawane za kryterium „</w:t>
      </w:r>
      <w:r w:rsidR="00B801A6" w:rsidRPr="00A060B5">
        <w:rPr>
          <w:rFonts w:ascii="Arial" w:hAnsi="Arial" w:cs="Arial"/>
        </w:rPr>
        <w:t>Cena oferty (z podatkiem VAT)</w:t>
      </w:r>
      <w:r w:rsidRPr="00A060B5">
        <w:rPr>
          <w:rFonts w:ascii="Arial" w:hAnsi="Arial" w:cs="Arial"/>
        </w:rPr>
        <w:t>”</w:t>
      </w:r>
      <w:r w:rsidR="00757B3A" w:rsidRPr="00A060B5">
        <w:rPr>
          <w:rFonts w:ascii="Arial" w:hAnsi="Arial" w:cs="Arial"/>
        </w:rPr>
        <w:t xml:space="preserve"> oraz</w:t>
      </w:r>
      <w:r w:rsidR="00FF1ECD" w:rsidRPr="00A060B5">
        <w:rPr>
          <w:rFonts w:ascii="Arial" w:hAnsi="Arial" w:cs="Arial"/>
        </w:rPr>
        <w:t xml:space="preserve"> </w:t>
      </w:r>
      <w:r w:rsidR="00CC2DE2">
        <w:rPr>
          <w:rFonts w:ascii="Arial" w:hAnsi="Arial" w:cs="Arial"/>
          <w:color w:val="000000" w:themeColor="text1"/>
        </w:rPr>
        <w:t>„</w:t>
      </w:r>
      <w:r w:rsidR="00021188" w:rsidRPr="00A060B5">
        <w:rPr>
          <w:rFonts w:ascii="Arial" w:hAnsi="Arial" w:cs="Arial"/>
          <w:color w:val="000000" w:themeColor="text1"/>
        </w:rPr>
        <w:t>Okres gwarancji</w:t>
      </w:r>
      <w:r w:rsidR="00267814">
        <w:rPr>
          <w:rFonts w:ascii="Arial" w:hAnsi="Arial" w:cs="Arial"/>
          <w:color w:val="000000" w:themeColor="text1"/>
        </w:rPr>
        <w:t xml:space="preserve"> zaoferowany w ofercie</w:t>
      </w:r>
      <w:r w:rsidRPr="00A060B5">
        <w:rPr>
          <w:rFonts w:ascii="Arial" w:hAnsi="Arial" w:cs="Arial"/>
          <w:color w:val="000000" w:themeColor="text1"/>
        </w:rPr>
        <w:t>”</w:t>
      </w:r>
      <w:r w:rsidR="00FF1ECD" w:rsidRPr="00A060B5">
        <w:rPr>
          <w:rFonts w:ascii="Arial" w:hAnsi="Arial" w:cs="Arial"/>
        </w:rPr>
        <w:t xml:space="preserve"> </w:t>
      </w:r>
      <w:r w:rsidRPr="00A060B5">
        <w:rPr>
          <w:rFonts w:ascii="Arial" w:hAnsi="Arial" w:cs="Arial"/>
        </w:rPr>
        <w:t>będą liczone wg następującego wzoru:</w:t>
      </w:r>
    </w:p>
    <w:p w14:paraId="703D395A" w14:textId="3DBF91CA" w:rsidR="0037422E" w:rsidRPr="00A060B5" w:rsidRDefault="0037422E" w:rsidP="009D567F">
      <w:pPr>
        <w:autoSpaceDE w:val="0"/>
        <w:autoSpaceDN w:val="0"/>
        <w:adjustRightInd w:val="0"/>
        <w:spacing w:line="360" w:lineRule="auto"/>
        <w:ind w:left="709"/>
        <w:rPr>
          <w:rFonts w:ascii="Arial" w:hAnsi="Arial" w:cs="Arial"/>
          <w:sz w:val="24"/>
          <w:szCs w:val="24"/>
        </w:rPr>
      </w:pPr>
      <w:r w:rsidRPr="00A060B5">
        <w:rPr>
          <w:rFonts w:ascii="Arial" w:hAnsi="Arial" w:cs="Arial"/>
          <w:sz w:val="24"/>
          <w:szCs w:val="24"/>
        </w:rPr>
        <w:t xml:space="preserve">Kryterium nr 1: Cena oferty (z podatkiem VAT) na którą powinny się składać wszelkie koszty ponoszone przez </w:t>
      </w:r>
      <w:r w:rsidR="00757B3A" w:rsidRPr="00A060B5">
        <w:rPr>
          <w:rFonts w:ascii="Arial" w:hAnsi="Arial" w:cs="Arial"/>
          <w:sz w:val="24"/>
          <w:szCs w:val="24"/>
        </w:rPr>
        <w:t>W</w:t>
      </w:r>
      <w:r w:rsidRPr="00A060B5">
        <w:rPr>
          <w:rFonts w:ascii="Arial" w:hAnsi="Arial" w:cs="Arial"/>
          <w:sz w:val="24"/>
          <w:szCs w:val="24"/>
        </w:rPr>
        <w:t xml:space="preserve">ykonawcę </w:t>
      </w:r>
    </w:p>
    <w:p w14:paraId="580EA630" w14:textId="77777777" w:rsidR="0037422E" w:rsidRPr="00A060B5" w:rsidRDefault="0037422E" w:rsidP="009D567F">
      <w:pPr>
        <w:autoSpaceDE w:val="0"/>
        <w:autoSpaceDN w:val="0"/>
        <w:adjustRightInd w:val="0"/>
        <w:spacing w:after="0" w:line="360" w:lineRule="auto"/>
        <w:ind w:left="709"/>
        <w:rPr>
          <w:rFonts w:ascii="Arial" w:hAnsi="Arial" w:cs="Arial"/>
          <w:sz w:val="24"/>
          <w:szCs w:val="24"/>
        </w:rPr>
      </w:pPr>
      <w:r w:rsidRPr="00A060B5">
        <w:rPr>
          <w:rFonts w:ascii="Arial" w:hAnsi="Arial" w:cs="Arial"/>
          <w:sz w:val="24"/>
          <w:szCs w:val="24"/>
        </w:rPr>
        <w:t xml:space="preserve">Wzór: C = [( </w:t>
      </w:r>
      <w:proofErr w:type="spellStart"/>
      <w:r w:rsidRPr="00A060B5">
        <w:rPr>
          <w:rFonts w:ascii="Arial" w:hAnsi="Arial" w:cs="Arial"/>
          <w:sz w:val="24"/>
          <w:szCs w:val="24"/>
        </w:rPr>
        <w:t>Cn</w:t>
      </w:r>
      <w:proofErr w:type="spellEnd"/>
      <w:r w:rsidRPr="00A060B5">
        <w:rPr>
          <w:rFonts w:ascii="Arial" w:hAnsi="Arial" w:cs="Arial"/>
          <w:sz w:val="24"/>
          <w:szCs w:val="24"/>
        </w:rPr>
        <w:t>/</w:t>
      </w:r>
      <w:proofErr w:type="spellStart"/>
      <w:r w:rsidRPr="00A060B5">
        <w:rPr>
          <w:rFonts w:ascii="Arial" w:hAnsi="Arial" w:cs="Arial"/>
          <w:sz w:val="24"/>
          <w:szCs w:val="24"/>
        </w:rPr>
        <w:t>Cb</w:t>
      </w:r>
      <w:proofErr w:type="spellEnd"/>
      <w:r w:rsidRPr="00A060B5">
        <w:rPr>
          <w:rFonts w:ascii="Arial" w:hAnsi="Arial" w:cs="Arial"/>
          <w:sz w:val="24"/>
          <w:szCs w:val="24"/>
        </w:rPr>
        <w:t>)*60]</w:t>
      </w:r>
    </w:p>
    <w:p w14:paraId="450A5322" w14:textId="77777777" w:rsidR="0037422E" w:rsidRPr="00A060B5" w:rsidRDefault="0037422E" w:rsidP="009D567F">
      <w:pPr>
        <w:autoSpaceDE w:val="0"/>
        <w:autoSpaceDN w:val="0"/>
        <w:adjustRightInd w:val="0"/>
        <w:spacing w:after="0" w:line="360" w:lineRule="auto"/>
        <w:ind w:left="709"/>
        <w:rPr>
          <w:rFonts w:ascii="Arial" w:hAnsi="Arial" w:cs="Arial"/>
          <w:sz w:val="24"/>
          <w:szCs w:val="24"/>
        </w:rPr>
      </w:pPr>
      <w:r w:rsidRPr="00A060B5">
        <w:rPr>
          <w:rFonts w:ascii="Arial" w:hAnsi="Arial" w:cs="Arial"/>
          <w:sz w:val="24"/>
          <w:szCs w:val="24"/>
        </w:rPr>
        <w:t>C – łączna liczba punktów otrzymanych za kryterium cena brutto</w:t>
      </w:r>
    </w:p>
    <w:p w14:paraId="38241512" w14:textId="77777777" w:rsidR="0037422E" w:rsidRPr="00A060B5" w:rsidRDefault="0037422E" w:rsidP="009D567F">
      <w:pPr>
        <w:autoSpaceDE w:val="0"/>
        <w:autoSpaceDN w:val="0"/>
        <w:adjustRightInd w:val="0"/>
        <w:spacing w:after="0" w:line="360" w:lineRule="auto"/>
        <w:ind w:left="709"/>
        <w:rPr>
          <w:rFonts w:ascii="Arial" w:hAnsi="Arial" w:cs="Arial"/>
          <w:sz w:val="24"/>
          <w:szCs w:val="24"/>
        </w:rPr>
      </w:pPr>
      <w:proofErr w:type="spellStart"/>
      <w:r w:rsidRPr="00A060B5">
        <w:rPr>
          <w:rFonts w:ascii="Arial" w:hAnsi="Arial" w:cs="Arial"/>
          <w:sz w:val="24"/>
          <w:szCs w:val="24"/>
        </w:rPr>
        <w:t>Cn</w:t>
      </w:r>
      <w:proofErr w:type="spellEnd"/>
      <w:r w:rsidRPr="00A060B5">
        <w:rPr>
          <w:rFonts w:ascii="Arial" w:hAnsi="Arial" w:cs="Arial"/>
          <w:sz w:val="24"/>
          <w:szCs w:val="24"/>
        </w:rPr>
        <w:t xml:space="preserve"> – cena najniższa brutto</w:t>
      </w:r>
    </w:p>
    <w:p w14:paraId="5B492596" w14:textId="77777777" w:rsidR="0037422E" w:rsidRPr="00A060B5" w:rsidRDefault="0037422E" w:rsidP="009D567F">
      <w:pPr>
        <w:autoSpaceDE w:val="0"/>
        <w:autoSpaceDN w:val="0"/>
        <w:adjustRightInd w:val="0"/>
        <w:spacing w:after="0" w:line="360" w:lineRule="auto"/>
        <w:ind w:left="709"/>
        <w:rPr>
          <w:rFonts w:ascii="Arial" w:hAnsi="Arial" w:cs="Arial"/>
          <w:sz w:val="24"/>
          <w:szCs w:val="24"/>
        </w:rPr>
      </w:pPr>
      <w:proofErr w:type="spellStart"/>
      <w:r w:rsidRPr="00A060B5">
        <w:rPr>
          <w:rFonts w:ascii="Arial" w:hAnsi="Arial" w:cs="Arial"/>
          <w:sz w:val="24"/>
          <w:szCs w:val="24"/>
        </w:rPr>
        <w:t>Cb</w:t>
      </w:r>
      <w:proofErr w:type="spellEnd"/>
      <w:r w:rsidRPr="00A060B5">
        <w:rPr>
          <w:rFonts w:ascii="Arial" w:hAnsi="Arial" w:cs="Arial"/>
          <w:sz w:val="24"/>
          <w:szCs w:val="24"/>
        </w:rPr>
        <w:t xml:space="preserve"> – cena wynikająca z oferty badanej brutto</w:t>
      </w:r>
    </w:p>
    <w:p w14:paraId="2645E0A5" w14:textId="5039EFEB" w:rsidR="0037422E" w:rsidRPr="00A060B5" w:rsidRDefault="0037422E" w:rsidP="009D567F">
      <w:pPr>
        <w:autoSpaceDE w:val="0"/>
        <w:autoSpaceDN w:val="0"/>
        <w:adjustRightInd w:val="0"/>
        <w:spacing w:after="0" w:line="360" w:lineRule="auto"/>
        <w:ind w:left="709"/>
        <w:rPr>
          <w:rFonts w:ascii="Arial" w:hAnsi="Arial" w:cs="Arial"/>
          <w:sz w:val="24"/>
          <w:szCs w:val="24"/>
        </w:rPr>
      </w:pPr>
      <w:r w:rsidRPr="00A060B5">
        <w:rPr>
          <w:rFonts w:ascii="Arial" w:hAnsi="Arial" w:cs="Arial"/>
          <w:sz w:val="24"/>
          <w:szCs w:val="24"/>
        </w:rPr>
        <w:t>Maksymalną ilość punktów w obrębie kryterium otrzyma oferta z najniższą ceną.</w:t>
      </w:r>
    </w:p>
    <w:p w14:paraId="59B5E03D" w14:textId="77777777" w:rsidR="00645504" w:rsidRPr="00A060B5" w:rsidRDefault="00645504" w:rsidP="009D567F">
      <w:pPr>
        <w:autoSpaceDE w:val="0"/>
        <w:autoSpaceDN w:val="0"/>
        <w:adjustRightInd w:val="0"/>
        <w:spacing w:after="0" w:line="360" w:lineRule="auto"/>
        <w:ind w:left="709"/>
        <w:rPr>
          <w:rFonts w:ascii="Arial" w:hAnsi="Arial" w:cs="Arial"/>
          <w:sz w:val="24"/>
          <w:szCs w:val="24"/>
        </w:rPr>
      </w:pPr>
    </w:p>
    <w:p w14:paraId="1F75D1FC" w14:textId="4E8C5980" w:rsidR="0037422E" w:rsidRPr="00EE44F5" w:rsidRDefault="0037422E" w:rsidP="003C4AB6">
      <w:pPr>
        <w:autoSpaceDE w:val="0"/>
        <w:autoSpaceDN w:val="0"/>
        <w:adjustRightInd w:val="0"/>
        <w:spacing w:after="0" w:line="360" w:lineRule="auto"/>
        <w:rPr>
          <w:rFonts w:ascii="Arial" w:hAnsi="Arial" w:cs="Arial"/>
          <w:sz w:val="24"/>
          <w:szCs w:val="24"/>
        </w:rPr>
      </w:pPr>
      <w:bookmarkStart w:id="28" w:name="_Hlk85531878"/>
      <w:r w:rsidRPr="00EE44F5">
        <w:rPr>
          <w:rFonts w:ascii="Arial" w:hAnsi="Arial" w:cs="Arial"/>
          <w:sz w:val="24"/>
          <w:szCs w:val="24"/>
        </w:rPr>
        <w:t xml:space="preserve">Kryterium nr 2: </w:t>
      </w:r>
      <w:r w:rsidR="003C4AB6" w:rsidRPr="00EE44F5">
        <w:rPr>
          <w:rFonts w:ascii="Arial" w:hAnsi="Arial" w:cs="Arial"/>
          <w:sz w:val="24"/>
          <w:szCs w:val="24"/>
        </w:rPr>
        <w:t>Standardy środowiskowe (</w:t>
      </w:r>
      <w:proofErr w:type="spellStart"/>
      <w:r w:rsidR="003C4AB6" w:rsidRPr="00EE44F5">
        <w:rPr>
          <w:rFonts w:ascii="Arial" w:hAnsi="Arial" w:cs="Arial"/>
          <w:sz w:val="24"/>
          <w:szCs w:val="24"/>
        </w:rPr>
        <w:t>Wśrodowisko</w:t>
      </w:r>
      <w:proofErr w:type="spellEnd"/>
      <w:r w:rsidR="003C4AB6" w:rsidRPr="00EE44F5">
        <w:rPr>
          <w:rFonts w:ascii="Arial" w:hAnsi="Arial" w:cs="Arial"/>
          <w:sz w:val="24"/>
          <w:szCs w:val="24"/>
        </w:rPr>
        <w:t>)</w:t>
      </w:r>
    </w:p>
    <w:bookmarkEnd w:id="28"/>
    <w:p w14:paraId="31048AB4" w14:textId="77777777" w:rsidR="003C4AB6" w:rsidRPr="003C4AB6" w:rsidRDefault="003C4AB6" w:rsidP="003C4AB6">
      <w:pPr>
        <w:tabs>
          <w:tab w:val="left" w:pos="473"/>
        </w:tabs>
        <w:spacing w:after="0" w:line="360" w:lineRule="auto"/>
        <w:jc w:val="both"/>
        <w:rPr>
          <w:rFonts w:ascii="Arial" w:eastAsia="Times New Roman" w:hAnsi="Arial" w:cs="Arial"/>
          <w:b/>
          <w:color w:val="000000"/>
          <w:lang w:eastAsia="pl-PL"/>
        </w:rPr>
      </w:pPr>
      <w:r w:rsidRPr="003C4AB6">
        <w:rPr>
          <w:rFonts w:ascii="Arial" w:eastAsia="Times New Roman" w:hAnsi="Arial" w:cs="Arial"/>
          <w:color w:val="000000"/>
          <w:lang w:eastAsia="pl-PL"/>
        </w:rPr>
        <w:t>Zamawiający określi wartość punktową ofert w następujący sposób:</w:t>
      </w:r>
    </w:p>
    <w:p w14:paraId="1649E054" w14:textId="77777777" w:rsidR="003C4AB6" w:rsidRPr="003C4AB6" w:rsidRDefault="003C4AB6">
      <w:pPr>
        <w:numPr>
          <w:ilvl w:val="1"/>
          <w:numId w:val="47"/>
        </w:numPr>
        <w:tabs>
          <w:tab w:val="left" w:pos="284"/>
        </w:tabs>
        <w:spacing w:after="0" w:line="360" w:lineRule="auto"/>
        <w:jc w:val="both"/>
        <w:rPr>
          <w:rFonts w:ascii="Arial" w:eastAsia="Times New Roman" w:hAnsi="Arial" w:cs="Arial"/>
          <w:color w:val="000000"/>
          <w:lang w:eastAsia="pl-PL"/>
        </w:rPr>
      </w:pPr>
      <w:r w:rsidRPr="003C4AB6">
        <w:rPr>
          <w:rFonts w:ascii="Arial" w:eastAsia="Times New Roman" w:hAnsi="Arial" w:cs="Arial"/>
          <w:color w:val="000000"/>
          <w:lang w:eastAsia="pl-PL"/>
        </w:rPr>
        <w:t>za dysponowanie pojazdem specjalnie przystosowanym do odbioru selektywnie zebranych odpadów komunalnych z dźwignią hakową (</w:t>
      </w:r>
      <w:proofErr w:type="spellStart"/>
      <w:r w:rsidRPr="003C4AB6">
        <w:rPr>
          <w:rFonts w:ascii="Arial" w:eastAsia="Times New Roman" w:hAnsi="Arial" w:cs="Arial"/>
          <w:color w:val="000000"/>
          <w:lang w:eastAsia="pl-PL"/>
        </w:rPr>
        <w:t>hakowiec</w:t>
      </w:r>
      <w:proofErr w:type="spellEnd"/>
      <w:r w:rsidRPr="003C4AB6">
        <w:rPr>
          <w:rFonts w:ascii="Arial" w:eastAsia="Times New Roman" w:hAnsi="Arial" w:cs="Arial"/>
          <w:color w:val="000000"/>
          <w:lang w:eastAsia="pl-PL"/>
        </w:rPr>
        <w:t xml:space="preserve">), spełniającym wymagania normy emisji spalin co najmniej Euro 3 </w:t>
      </w:r>
      <w:r w:rsidRPr="003C4AB6">
        <w:rPr>
          <w:rFonts w:ascii="Arial" w:eastAsia="Times New Roman" w:hAnsi="Arial" w:cs="Arial"/>
          <w:b/>
          <w:color w:val="000000"/>
          <w:lang w:eastAsia="pl-PL"/>
        </w:rPr>
        <w:t>–</w:t>
      </w:r>
      <w:r w:rsidRPr="003C4AB6">
        <w:rPr>
          <w:rFonts w:ascii="Arial" w:eastAsia="Times New Roman" w:hAnsi="Arial" w:cs="Arial"/>
          <w:color w:val="000000"/>
          <w:lang w:eastAsia="pl-PL"/>
        </w:rPr>
        <w:t xml:space="preserve"> </w:t>
      </w:r>
      <w:r w:rsidRPr="003C4AB6">
        <w:rPr>
          <w:rFonts w:ascii="Arial" w:eastAsia="Times New Roman" w:hAnsi="Arial" w:cs="Arial"/>
          <w:b/>
          <w:color w:val="000000"/>
          <w:lang w:eastAsia="pl-PL"/>
        </w:rPr>
        <w:t>0 pkt.</w:t>
      </w:r>
    </w:p>
    <w:p w14:paraId="2B2FAE30" w14:textId="77777777" w:rsidR="003C4AB6" w:rsidRPr="003C4AB6" w:rsidRDefault="003C4AB6">
      <w:pPr>
        <w:numPr>
          <w:ilvl w:val="1"/>
          <w:numId w:val="47"/>
        </w:numPr>
        <w:tabs>
          <w:tab w:val="left" w:pos="284"/>
        </w:tabs>
        <w:spacing w:after="0" w:line="360" w:lineRule="auto"/>
        <w:jc w:val="both"/>
        <w:rPr>
          <w:rFonts w:ascii="Arial" w:eastAsia="Times New Roman" w:hAnsi="Arial" w:cs="Arial"/>
          <w:color w:val="000000"/>
          <w:lang w:eastAsia="pl-PL"/>
        </w:rPr>
      </w:pPr>
      <w:r w:rsidRPr="003C4AB6">
        <w:rPr>
          <w:rFonts w:ascii="Arial" w:eastAsia="Times New Roman" w:hAnsi="Arial" w:cs="Arial"/>
          <w:color w:val="000000"/>
          <w:lang w:eastAsia="pl-PL"/>
        </w:rPr>
        <w:t>za dysponowanie pojazdem specjalnie przystosowanym do odbioru selektywnie zebranych odpadów komunalnych z dźwignią hakową (</w:t>
      </w:r>
      <w:proofErr w:type="spellStart"/>
      <w:r w:rsidRPr="003C4AB6">
        <w:rPr>
          <w:rFonts w:ascii="Arial" w:eastAsia="Times New Roman" w:hAnsi="Arial" w:cs="Arial"/>
          <w:color w:val="000000"/>
          <w:lang w:eastAsia="pl-PL"/>
        </w:rPr>
        <w:t>hakowiec</w:t>
      </w:r>
      <w:proofErr w:type="spellEnd"/>
      <w:r w:rsidRPr="003C4AB6">
        <w:rPr>
          <w:rFonts w:ascii="Arial" w:eastAsia="Times New Roman" w:hAnsi="Arial" w:cs="Arial"/>
          <w:color w:val="000000"/>
          <w:lang w:eastAsia="pl-PL"/>
        </w:rPr>
        <w:t xml:space="preserve">), spełniającym wymagania normy emisji spalin co najmniej Euro 4 – </w:t>
      </w:r>
      <w:r w:rsidRPr="003C4AB6">
        <w:rPr>
          <w:rFonts w:ascii="Arial" w:eastAsia="Times New Roman" w:hAnsi="Arial" w:cs="Arial"/>
          <w:b/>
          <w:color w:val="000000"/>
          <w:lang w:eastAsia="pl-PL"/>
        </w:rPr>
        <w:t>20 pkt.</w:t>
      </w:r>
    </w:p>
    <w:p w14:paraId="5F3A3FB4" w14:textId="5B67E2BF" w:rsidR="003C4AB6" w:rsidRPr="003C4AB6" w:rsidRDefault="003C4AB6">
      <w:pPr>
        <w:numPr>
          <w:ilvl w:val="1"/>
          <w:numId w:val="47"/>
        </w:numPr>
        <w:tabs>
          <w:tab w:val="left" w:pos="284"/>
        </w:tabs>
        <w:spacing w:after="0" w:line="360" w:lineRule="auto"/>
        <w:jc w:val="both"/>
        <w:rPr>
          <w:rFonts w:ascii="Arial" w:eastAsia="Times New Roman" w:hAnsi="Arial" w:cs="Arial"/>
          <w:color w:val="000000"/>
          <w:lang w:eastAsia="pl-PL"/>
        </w:rPr>
      </w:pPr>
      <w:r w:rsidRPr="003C4AB6">
        <w:rPr>
          <w:rFonts w:ascii="Arial" w:eastAsia="Times New Roman" w:hAnsi="Arial" w:cs="Arial"/>
          <w:color w:val="000000"/>
          <w:lang w:eastAsia="pl-PL"/>
        </w:rPr>
        <w:t>za dysponowanie pojazdem specjalnie przystosowanym do odbioru selektywnie zebranych odpadów komunalnych z dźwignią hakową (</w:t>
      </w:r>
      <w:proofErr w:type="spellStart"/>
      <w:r w:rsidRPr="003C4AB6">
        <w:rPr>
          <w:rFonts w:ascii="Arial" w:eastAsia="Times New Roman" w:hAnsi="Arial" w:cs="Arial"/>
          <w:color w:val="000000"/>
          <w:lang w:eastAsia="pl-PL"/>
        </w:rPr>
        <w:t>hakowiec</w:t>
      </w:r>
      <w:proofErr w:type="spellEnd"/>
      <w:r w:rsidRPr="003C4AB6">
        <w:rPr>
          <w:rFonts w:ascii="Arial" w:eastAsia="Times New Roman" w:hAnsi="Arial" w:cs="Arial"/>
          <w:color w:val="000000"/>
          <w:lang w:eastAsia="pl-PL"/>
        </w:rPr>
        <w:t xml:space="preserve">), spełniającym wymagania normy emisji spalin co najmniej Euro 5 lub 6 – </w:t>
      </w:r>
      <w:r w:rsidRPr="003C4AB6">
        <w:rPr>
          <w:rFonts w:ascii="Arial" w:eastAsia="Times New Roman" w:hAnsi="Arial" w:cs="Arial"/>
          <w:b/>
          <w:color w:val="000000"/>
          <w:lang w:eastAsia="pl-PL"/>
        </w:rPr>
        <w:t>40 pkt.</w:t>
      </w:r>
    </w:p>
    <w:p w14:paraId="58AAB52E" w14:textId="77777777" w:rsidR="003C4AB6" w:rsidRPr="003C4AB6" w:rsidRDefault="003C4AB6" w:rsidP="003C4AB6">
      <w:pPr>
        <w:spacing w:after="0" w:line="360" w:lineRule="auto"/>
        <w:jc w:val="both"/>
        <w:rPr>
          <w:rFonts w:ascii="Arial" w:eastAsia="Times New Roman" w:hAnsi="Arial" w:cs="Arial"/>
          <w:color w:val="000000"/>
          <w:lang w:eastAsia="pl-PL"/>
        </w:rPr>
      </w:pPr>
      <w:r w:rsidRPr="003C4AB6">
        <w:rPr>
          <w:rFonts w:ascii="Arial" w:eastAsia="Times New Roman" w:hAnsi="Arial" w:cs="Arial"/>
          <w:color w:val="000000"/>
          <w:lang w:eastAsia="pl-PL"/>
        </w:rPr>
        <w:t>Dokumenty potwierdzające spełnianie powyższego warunku:</w:t>
      </w:r>
    </w:p>
    <w:p w14:paraId="27F588EB" w14:textId="77777777" w:rsidR="003C4AB6" w:rsidRPr="003C4AB6" w:rsidRDefault="003C4AB6">
      <w:pPr>
        <w:numPr>
          <w:ilvl w:val="0"/>
          <w:numId w:val="48"/>
        </w:numPr>
        <w:tabs>
          <w:tab w:val="left" w:pos="142"/>
        </w:tabs>
        <w:spacing w:after="0" w:line="360" w:lineRule="auto"/>
        <w:jc w:val="both"/>
        <w:rPr>
          <w:rFonts w:ascii="Arial" w:eastAsia="Times New Roman" w:hAnsi="Arial" w:cs="Arial"/>
          <w:b/>
          <w:color w:val="000000"/>
          <w:lang w:eastAsia="pl-PL"/>
        </w:rPr>
      </w:pPr>
      <w:r w:rsidRPr="003C4AB6">
        <w:rPr>
          <w:rFonts w:ascii="Arial" w:eastAsia="Times New Roman" w:hAnsi="Arial" w:cs="Arial"/>
          <w:b/>
          <w:color w:val="000000"/>
          <w:lang w:eastAsia="pl-PL"/>
        </w:rPr>
        <w:lastRenderedPageBreak/>
        <w:t>dowód rejestracyjny zawierający adnotację potwierdzającą spełnianie przez pojazd normy dotyczącej poziomu emisji spalin lub</w:t>
      </w:r>
    </w:p>
    <w:p w14:paraId="119265BB" w14:textId="77777777" w:rsidR="003C4AB6" w:rsidRPr="003C4AB6" w:rsidRDefault="003C4AB6">
      <w:pPr>
        <w:numPr>
          <w:ilvl w:val="0"/>
          <w:numId w:val="48"/>
        </w:numPr>
        <w:tabs>
          <w:tab w:val="left" w:pos="142"/>
        </w:tabs>
        <w:spacing w:after="0" w:line="360" w:lineRule="auto"/>
        <w:jc w:val="both"/>
        <w:rPr>
          <w:rFonts w:ascii="Arial" w:eastAsia="Times New Roman" w:hAnsi="Arial" w:cs="Arial"/>
          <w:b/>
          <w:color w:val="000000"/>
          <w:lang w:eastAsia="pl-PL"/>
        </w:rPr>
      </w:pPr>
      <w:r w:rsidRPr="003C4AB6">
        <w:rPr>
          <w:rFonts w:ascii="Arial" w:eastAsia="Times New Roman" w:hAnsi="Arial" w:cs="Arial"/>
          <w:b/>
          <w:color w:val="000000"/>
          <w:lang w:eastAsia="pl-PL"/>
        </w:rPr>
        <w:t>w przypadku braku ww. adnotacji w dowodzie rejestracyjnym – dowód rejestracyjny oraz wyciąg świadectwa homologacji lub zgodności homologacji.</w:t>
      </w:r>
    </w:p>
    <w:p w14:paraId="38557FEA" w14:textId="77777777" w:rsidR="003C4AB6" w:rsidRPr="003C4AB6" w:rsidRDefault="003C4AB6">
      <w:pPr>
        <w:numPr>
          <w:ilvl w:val="0"/>
          <w:numId w:val="49"/>
        </w:numPr>
        <w:tabs>
          <w:tab w:val="left" w:pos="284"/>
        </w:tabs>
        <w:spacing w:after="0" w:line="360" w:lineRule="auto"/>
        <w:jc w:val="both"/>
        <w:rPr>
          <w:rFonts w:ascii="Arial" w:eastAsia="Times New Roman" w:hAnsi="Arial" w:cs="Arial"/>
          <w:color w:val="000000"/>
          <w:lang w:eastAsia="pl-PL"/>
        </w:rPr>
      </w:pPr>
      <w:r w:rsidRPr="003C4AB6">
        <w:rPr>
          <w:rFonts w:ascii="Arial" w:eastAsia="Times New Roman" w:hAnsi="Arial" w:cs="Arial"/>
          <w:color w:val="000000"/>
          <w:lang w:eastAsia="pl-PL"/>
        </w:rPr>
        <w:t>Sumaryczna liczba punktów oferty będzie obliczona według poniższego wzoru:</w:t>
      </w:r>
    </w:p>
    <w:p w14:paraId="43190AB3" w14:textId="77777777" w:rsidR="003C4AB6" w:rsidRPr="003C4AB6" w:rsidRDefault="003C4AB6" w:rsidP="003C4AB6">
      <w:pPr>
        <w:spacing w:after="0" w:line="360" w:lineRule="auto"/>
        <w:jc w:val="center"/>
        <w:rPr>
          <w:rFonts w:ascii="Arial" w:eastAsia="Times New Roman" w:hAnsi="Arial" w:cs="Arial"/>
          <w:b/>
          <w:color w:val="000000"/>
          <w:sz w:val="32"/>
          <w:szCs w:val="32"/>
          <w:vertAlign w:val="superscript"/>
          <w:lang w:eastAsia="pl-PL"/>
        </w:rPr>
      </w:pPr>
      <w:r w:rsidRPr="003C4AB6">
        <w:rPr>
          <w:rFonts w:ascii="Arial" w:eastAsia="Times New Roman" w:hAnsi="Arial" w:cs="Arial"/>
          <w:b/>
          <w:color w:val="000000"/>
          <w:sz w:val="32"/>
          <w:szCs w:val="32"/>
          <w:vertAlign w:val="superscript"/>
          <w:lang w:eastAsia="pl-PL"/>
        </w:rPr>
        <w:t xml:space="preserve">W = </w:t>
      </w:r>
      <w:proofErr w:type="spellStart"/>
      <w:r w:rsidRPr="003C4AB6">
        <w:rPr>
          <w:rFonts w:ascii="Arial" w:eastAsia="Times New Roman" w:hAnsi="Arial" w:cs="Arial"/>
          <w:b/>
          <w:color w:val="000000"/>
          <w:sz w:val="32"/>
          <w:szCs w:val="32"/>
          <w:vertAlign w:val="superscript"/>
          <w:lang w:eastAsia="pl-PL"/>
        </w:rPr>
        <w:t>Wcena</w:t>
      </w:r>
      <w:proofErr w:type="spellEnd"/>
      <w:r w:rsidRPr="003C4AB6">
        <w:rPr>
          <w:rFonts w:ascii="Arial" w:eastAsia="Times New Roman" w:hAnsi="Arial" w:cs="Arial"/>
          <w:b/>
          <w:color w:val="000000"/>
          <w:sz w:val="32"/>
          <w:szCs w:val="32"/>
          <w:vertAlign w:val="superscript"/>
          <w:lang w:eastAsia="pl-PL"/>
        </w:rPr>
        <w:t xml:space="preserve"> + </w:t>
      </w:r>
      <w:proofErr w:type="spellStart"/>
      <w:r w:rsidRPr="003C4AB6">
        <w:rPr>
          <w:rFonts w:ascii="Arial" w:eastAsia="Times New Roman" w:hAnsi="Arial" w:cs="Arial"/>
          <w:b/>
          <w:color w:val="000000"/>
          <w:sz w:val="32"/>
          <w:szCs w:val="32"/>
          <w:vertAlign w:val="superscript"/>
          <w:lang w:eastAsia="pl-PL"/>
        </w:rPr>
        <w:t>Wśrodowisko</w:t>
      </w:r>
      <w:proofErr w:type="spellEnd"/>
    </w:p>
    <w:p w14:paraId="32BC54F0" w14:textId="77777777" w:rsidR="003C4AB6" w:rsidRPr="003C4AB6" w:rsidRDefault="003C4AB6" w:rsidP="003C4AB6">
      <w:pPr>
        <w:spacing w:after="0" w:line="360" w:lineRule="auto"/>
        <w:jc w:val="both"/>
        <w:rPr>
          <w:rFonts w:ascii="Arial" w:eastAsia="Times New Roman" w:hAnsi="Arial" w:cs="Arial"/>
          <w:color w:val="000000"/>
          <w:lang w:eastAsia="pl-PL"/>
        </w:rPr>
      </w:pPr>
      <w:r w:rsidRPr="003C4AB6">
        <w:rPr>
          <w:rFonts w:ascii="Arial" w:eastAsia="Times New Roman" w:hAnsi="Arial" w:cs="Arial"/>
          <w:color w:val="000000"/>
          <w:lang w:eastAsia="pl-PL"/>
        </w:rPr>
        <w:t>gdzie:</w:t>
      </w:r>
    </w:p>
    <w:p w14:paraId="7E1341D7" w14:textId="77777777" w:rsidR="003C4AB6" w:rsidRPr="003C4AB6" w:rsidRDefault="003C4AB6" w:rsidP="003C4AB6">
      <w:pPr>
        <w:spacing w:after="0" w:line="360" w:lineRule="auto"/>
        <w:jc w:val="both"/>
        <w:rPr>
          <w:rFonts w:ascii="Arial" w:eastAsia="Times New Roman" w:hAnsi="Arial" w:cs="Arial"/>
          <w:color w:val="000000"/>
          <w:lang w:eastAsia="pl-PL"/>
        </w:rPr>
      </w:pPr>
      <w:r w:rsidRPr="003C4AB6">
        <w:rPr>
          <w:rFonts w:ascii="Arial" w:eastAsia="Times New Roman" w:hAnsi="Arial" w:cs="Arial"/>
          <w:color w:val="000000"/>
          <w:lang w:eastAsia="pl-PL"/>
        </w:rPr>
        <w:t>W – sumaryczna liczba punktów oferty badanej</w:t>
      </w:r>
    </w:p>
    <w:p w14:paraId="43D1E053" w14:textId="77777777" w:rsidR="003C4AB6" w:rsidRPr="003C4AB6" w:rsidRDefault="003C4AB6" w:rsidP="003C4AB6">
      <w:pPr>
        <w:spacing w:after="0" w:line="360" w:lineRule="auto"/>
        <w:jc w:val="both"/>
        <w:rPr>
          <w:rFonts w:ascii="Arial" w:eastAsia="Times New Roman" w:hAnsi="Arial" w:cs="Arial"/>
          <w:color w:val="000000"/>
          <w:lang w:eastAsia="pl-PL"/>
        </w:rPr>
      </w:pPr>
      <w:proofErr w:type="spellStart"/>
      <w:r w:rsidRPr="003C4AB6">
        <w:rPr>
          <w:rFonts w:ascii="Arial" w:eastAsia="Times New Roman" w:hAnsi="Arial" w:cs="Arial"/>
          <w:color w:val="000000"/>
          <w:lang w:eastAsia="pl-PL"/>
        </w:rPr>
        <w:t>Wcena</w:t>
      </w:r>
      <w:proofErr w:type="spellEnd"/>
      <w:r w:rsidRPr="003C4AB6">
        <w:rPr>
          <w:rFonts w:ascii="Arial" w:eastAsia="Times New Roman" w:hAnsi="Arial" w:cs="Arial"/>
          <w:color w:val="000000"/>
          <w:lang w:eastAsia="pl-PL"/>
        </w:rPr>
        <w:t xml:space="preserve"> – wartość punktowa wyznaczona w kryterium ceny</w:t>
      </w:r>
    </w:p>
    <w:p w14:paraId="65979682" w14:textId="77777777" w:rsidR="003C4AB6" w:rsidRPr="003C4AB6" w:rsidRDefault="003C4AB6" w:rsidP="003C4AB6">
      <w:pPr>
        <w:spacing w:after="0" w:line="360" w:lineRule="auto"/>
        <w:jc w:val="both"/>
        <w:rPr>
          <w:rFonts w:ascii="Arial" w:eastAsia="Times New Roman" w:hAnsi="Arial" w:cs="Arial"/>
          <w:color w:val="000000"/>
          <w:lang w:eastAsia="pl-PL"/>
        </w:rPr>
      </w:pPr>
      <w:proofErr w:type="spellStart"/>
      <w:r w:rsidRPr="003C4AB6">
        <w:rPr>
          <w:rFonts w:ascii="Arial" w:eastAsia="Times New Roman" w:hAnsi="Arial" w:cs="Arial"/>
          <w:color w:val="000000"/>
          <w:lang w:eastAsia="pl-PL"/>
        </w:rPr>
        <w:t>Wśrodowisko</w:t>
      </w:r>
      <w:proofErr w:type="spellEnd"/>
      <w:r w:rsidRPr="003C4AB6">
        <w:rPr>
          <w:rFonts w:ascii="Arial" w:eastAsia="Times New Roman" w:hAnsi="Arial" w:cs="Arial"/>
          <w:color w:val="000000"/>
          <w:lang w:eastAsia="pl-PL"/>
        </w:rPr>
        <w:t xml:space="preserve"> – wartość punktowa wyznaczona w kryterium standardu środowiskowego</w:t>
      </w:r>
    </w:p>
    <w:p w14:paraId="191E0DCF" w14:textId="77777777" w:rsidR="003C4AB6" w:rsidRPr="003C4AB6" w:rsidRDefault="003C4AB6" w:rsidP="00ED5C31">
      <w:pPr>
        <w:autoSpaceDE w:val="0"/>
        <w:autoSpaceDN w:val="0"/>
        <w:adjustRightInd w:val="0"/>
        <w:spacing w:after="0" w:line="360" w:lineRule="auto"/>
        <w:ind w:left="284"/>
        <w:rPr>
          <w:rFonts w:ascii="Arial" w:hAnsi="Arial" w:cs="Arial"/>
        </w:rPr>
      </w:pPr>
    </w:p>
    <w:p w14:paraId="21DB94A0" w14:textId="1AFDE3EF" w:rsidR="00634A6C" w:rsidRPr="003C4AB6" w:rsidRDefault="00634A6C" w:rsidP="003C4AB6">
      <w:pPr>
        <w:autoSpaceDE w:val="0"/>
        <w:autoSpaceDN w:val="0"/>
        <w:adjustRightInd w:val="0"/>
        <w:spacing w:after="0" w:line="360" w:lineRule="auto"/>
        <w:rPr>
          <w:rFonts w:ascii="Arial" w:hAnsi="Arial" w:cs="Arial"/>
        </w:rPr>
      </w:pPr>
      <w:r w:rsidRPr="003C4AB6">
        <w:rPr>
          <w:rFonts w:ascii="Arial" w:hAnsi="Arial" w:cs="Arial"/>
        </w:rPr>
        <w:t>Punktacja końcowa oferty zostanie ustalona jako suma punktów otrzymanych za wszystkie kryteria obliczona wg wzoru P=C+</w:t>
      </w:r>
      <w:r w:rsidR="000A23BC" w:rsidRPr="003C4AB6">
        <w:rPr>
          <w:rFonts w:ascii="Arial" w:hAnsi="Arial" w:cs="Arial"/>
        </w:rPr>
        <w:t>G</w:t>
      </w:r>
    </w:p>
    <w:p w14:paraId="7FE17831" w14:textId="77777777" w:rsidR="00634A6C" w:rsidRPr="003C4AB6" w:rsidRDefault="00634A6C" w:rsidP="003C4AB6">
      <w:pPr>
        <w:autoSpaceDE w:val="0"/>
        <w:autoSpaceDN w:val="0"/>
        <w:adjustRightInd w:val="0"/>
        <w:spacing w:after="0" w:line="360" w:lineRule="auto"/>
        <w:rPr>
          <w:rFonts w:ascii="Arial" w:hAnsi="Arial" w:cs="Arial"/>
        </w:rPr>
      </w:pPr>
      <w:r w:rsidRPr="003C4AB6">
        <w:rPr>
          <w:rFonts w:ascii="Arial" w:hAnsi="Arial" w:cs="Arial"/>
        </w:rPr>
        <w:t>P – ostateczna liczba punktów</w:t>
      </w:r>
    </w:p>
    <w:p w14:paraId="07CCE73E" w14:textId="53565184" w:rsidR="00634A6C" w:rsidRPr="003C4AB6" w:rsidRDefault="00634A6C" w:rsidP="003C4AB6">
      <w:pPr>
        <w:autoSpaceDE w:val="0"/>
        <w:autoSpaceDN w:val="0"/>
        <w:adjustRightInd w:val="0"/>
        <w:spacing w:after="0" w:line="360" w:lineRule="auto"/>
        <w:rPr>
          <w:rFonts w:ascii="Arial" w:hAnsi="Arial" w:cs="Arial"/>
        </w:rPr>
      </w:pPr>
      <w:r w:rsidRPr="003C4AB6">
        <w:rPr>
          <w:rFonts w:ascii="Arial" w:hAnsi="Arial" w:cs="Arial"/>
        </w:rPr>
        <w:t>C</w:t>
      </w:r>
      <w:r w:rsidR="0017739C" w:rsidRPr="003C4AB6">
        <w:rPr>
          <w:rFonts w:ascii="Arial" w:hAnsi="Arial" w:cs="Arial"/>
        </w:rPr>
        <w:t xml:space="preserve"> -</w:t>
      </w:r>
      <w:r w:rsidRPr="003C4AB6">
        <w:rPr>
          <w:rFonts w:ascii="Arial" w:hAnsi="Arial" w:cs="Arial"/>
        </w:rPr>
        <w:t xml:space="preserve"> liczba punktów otrzymana za kryterium cena brutto</w:t>
      </w:r>
    </w:p>
    <w:p w14:paraId="5ACFD751" w14:textId="3771BB7A" w:rsidR="00634A6C" w:rsidRPr="003C4AB6" w:rsidRDefault="00ED5C31" w:rsidP="003C4AB6">
      <w:pPr>
        <w:autoSpaceDE w:val="0"/>
        <w:autoSpaceDN w:val="0"/>
        <w:adjustRightInd w:val="0"/>
        <w:spacing w:after="0" w:line="360" w:lineRule="auto"/>
        <w:rPr>
          <w:rFonts w:ascii="Arial" w:hAnsi="Arial" w:cs="Arial"/>
        </w:rPr>
      </w:pPr>
      <w:r w:rsidRPr="003C4AB6">
        <w:rPr>
          <w:rFonts w:ascii="Arial" w:hAnsi="Arial" w:cs="Arial"/>
        </w:rPr>
        <w:t>G</w:t>
      </w:r>
      <w:r w:rsidR="00634A6C" w:rsidRPr="003C4AB6">
        <w:rPr>
          <w:rFonts w:ascii="Arial" w:hAnsi="Arial" w:cs="Arial"/>
        </w:rPr>
        <w:t xml:space="preserve"> - liczba punktów otrzymana za kryterium</w:t>
      </w:r>
      <w:r w:rsidR="00B801A6" w:rsidRPr="003C4AB6">
        <w:rPr>
          <w:rFonts w:ascii="Arial" w:hAnsi="Arial" w:cs="Arial"/>
        </w:rPr>
        <w:t xml:space="preserve"> </w:t>
      </w:r>
      <w:r w:rsidR="00863605" w:rsidRPr="003C4AB6">
        <w:rPr>
          <w:rFonts w:ascii="Arial" w:hAnsi="Arial" w:cs="Arial"/>
        </w:rPr>
        <w:t xml:space="preserve">okres gwarancji </w:t>
      </w:r>
      <w:r w:rsidRPr="003C4AB6">
        <w:rPr>
          <w:rFonts w:ascii="Arial" w:hAnsi="Arial" w:cs="Arial"/>
        </w:rPr>
        <w:t>zaoferowany w ofercie</w:t>
      </w:r>
    </w:p>
    <w:p w14:paraId="21320A58" w14:textId="77777777" w:rsidR="003C4AB6" w:rsidRPr="00A060B5" w:rsidRDefault="003C4AB6" w:rsidP="003C4AB6">
      <w:pPr>
        <w:autoSpaceDE w:val="0"/>
        <w:autoSpaceDN w:val="0"/>
        <w:adjustRightInd w:val="0"/>
        <w:spacing w:after="0" w:line="360" w:lineRule="auto"/>
        <w:rPr>
          <w:rFonts w:ascii="Arial" w:hAnsi="Arial" w:cs="Arial"/>
          <w:sz w:val="24"/>
          <w:szCs w:val="24"/>
        </w:rPr>
      </w:pPr>
    </w:p>
    <w:bookmarkEnd w:id="24"/>
    <w:bookmarkEnd w:id="26"/>
    <w:p w14:paraId="2CB3E1EB" w14:textId="77777777" w:rsidR="00D3778B" w:rsidRPr="00A060B5" w:rsidRDefault="00634A6C" w:rsidP="00015F3E">
      <w:pPr>
        <w:pStyle w:val="Akapitzlist"/>
        <w:numPr>
          <w:ilvl w:val="1"/>
          <w:numId w:val="28"/>
        </w:numPr>
        <w:autoSpaceDE w:val="0"/>
        <w:autoSpaceDN w:val="0"/>
        <w:adjustRightInd w:val="0"/>
        <w:spacing w:line="360" w:lineRule="auto"/>
        <w:ind w:hanging="233"/>
        <w:rPr>
          <w:rFonts w:ascii="Arial" w:hAnsi="Arial" w:cs="Arial"/>
        </w:rPr>
      </w:pPr>
      <w:r w:rsidRPr="00A060B5">
        <w:rPr>
          <w:rFonts w:ascii="Arial" w:hAnsi="Arial" w:cs="Arial"/>
        </w:rPr>
        <w:t>Oferta złożona przez Wykonawcę może otrzymać łącznie 100 pkt.</w:t>
      </w:r>
    </w:p>
    <w:p w14:paraId="3B50AC13" w14:textId="77777777" w:rsidR="00D3778B" w:rsidRPr="00A060B5" w:rsidRDefault="00634A6C" w:rsidP="00015F3E">
      <w:pPr>
        <w:pStyle w:val="Akapitzlist"/>
        <w:numPr>
          <w:ilvl w:val="1"/>
          <w:numId w:val="28"/>
        </w:numPr>
        <w:autoSpaceDE w:val="0"/>
        <w:autoSpaceDN w:val="0"/>
        <w:adjustRightInd w:val="0"/>
        <w:spacing w:line="360" w:lineRule="auto"/>
        <w:ind w:left="567"/>
        <w:rPr>
          <w:rFonts w:ascii="Arial" w:hAnsi="Arial" w:cs="Arial"/>
        </w:rPr>
      </w:pPr>
      <w:r w:rsidRPr="00A060B5">
        <w:rPr>
          <w:rFonts w:ascii="Arial" w:hAnsi="Arial" w:cs="Arial"/>
        </w:rPr>
        <w:t>Zamawiający za najkorzystniejszą uzna ofertę, która nie podlega odrzuceniu oraz uzyska największą liczbę punktów przyznanych w ramach ustalonych kryteriów.</w:t>
      </w:r>
    </w:p>
    <w:p w14:paraId="2F24C6CF" w14:textId="34A6D7D6" w:rsidR="00D3778B" w:rsidRPr="00A060B5" w:rsidRDefault="00634A6C" w:rsidP="00015F3E">
      <w:pPr>
        <w:pStyle w:val="Akapitzlist"/>
        <w:numPr>
          <w:ilvl w:val="1"/>
          <w:numId w:val="28"/>
        </w:numPr>
        <w:autoSpaceDE w:val="0"/>
        <w:autoSpaceDN w:val="0"/>
        <w:adjustRightInd w:val="0"/>
        <w:spacing w:line="360" w:lineRule="auto"/>
        <w:ind w:hanging="233"/>
        <w:rPr>
          <w:rFonts w:ascii="Arial" w:hAnsi="Arial" w:cs="Arial"/>
        </w:rPr>
      </w:pPr>
      <w:r w:rsidRPr="00A060B5">
        <w:rPr>
          <w:rFonts w:ascii="Arial" w:hAnsi="Arial" w:cs="Arial"/>
        </w:rPr>
        <w:t xml:space="preserve">W toku dokonywania badania i oceny ofert </w:t>
      </w:r>
      <w:r w:rsidR="003523ED">
        <w:rPr>
          <w:rFonts w:ascii="Arial" w:hAnsi="Arial" w:cs="Arial"/>
        </w:rPr>
        <w:t>Z</w:t>
      </w:r>
      <w:r w:rsidRPr="00A060B5">
        <w:rPr>
          <w:rFonts w:ascii="Arial" w:hAnsi="Arial" w:cs="Arial"/>
        </w:rPr>
        <w:t xml:space="preserve">amawiający może żądać udzielenia przez </w:t>
      </w:r>
      <w:r w:rsidR="00ED5C31" w:rsidRPr="00A060B5">
        <w:rPr>
          <w:rFonts w:ascii="Arial" w:hAnsi="Arial" w:cs="Arial"/>
        </w:rPr>
        <w:t>W</w:t>
      </w:r>
      <w:r w:rsidRPr="00A060B5">
        <w:rPr>
          <w:rFonts w:ascii="Arial" w:hAnsi="Arial" w:cs="Arial"/>
        </w:rPr>
        <w:t>ykonawcę wyjaśnień treści złożonych przez niego ofert.</w:t>
      </w:r>
    </w:p>
    <w:p w14:paraId="128CB310" w14:textId="1006D849" w:rsidR="00D3778B" w:rsidRPr="00A060B5" w:rsidRDefault="00A948AF" w:rsidP="00015F3E">
      <w:pPr>
        <w:pStyle w:val="Akapitzlist"/>
        <w:numPr>
          <w:ilvl w:val="1"/>
          <w:numId w:val="28"/>
        </w:numPr>
        <w:autoSpaceDE w:val="0"/>
        <w:autoSpaceDN w:val="0"/>
        <w:adjustRightInd w:val="0"/>
        <w:spacing w:line="360" w:lineRule="auto"/>
        <w:ind w:hanging="233"/>
        <w:rPr>
          <w:rFonts w:ascii="Arial" w:hAnsi="Arial" w:cs="Arial"/>
        </w:rPr>
      </w:pPr>
      <w:r w:rsidRPr="00A060B5">
        <w:rPr>
          <w:rFonts w:ascii="Arial" w:hAnsi="Arial" w:cs="Arial"/>
        </w:rPr>
        <w:t xml:space="preserve">Jeżeli nie można wybrać najkorzystniejszej oferty z uwagi na to, że dwie lub więcej ofert przedstawia taki sam bilans ceny lub kosztu i innych kryteriów oceny ofert, </w:t>
      </w:r>
      <w:r w:rsidR="00ED5C31" w:rsidRPr="00A060B5">
        <w:rPr>
          <w:rFonts w:ascii="Arial" w:hAnsi="Arial" w:cs="Arial"/>
        </w:rPr>
        <w:t>Z</w:t>
      </w:r>
      <w:r w:rsidRPr="00A060B5">
        <w:rPr>
          <w:rFonts w:ascii="Arial" w:hAnsi="Arial" w:cs="Arial"/>
        </w:rPr>
        <w:t>amawiający wybiera spośród tych ofert ofertę, która otrzymała najwyższą ocenę w</w:t>
      </w:r>
      <w:r w:rsidR="00863605" w:rsidRPr="00A060B5">
        <w:rPr>
          <w:rFonts w:ascii="Arial" w:hAnsi="Arial" w:cs="Arial"/>
        </w:rPr>
        <w:t> </w:t>
      </w:r>
      <w:r w:rsidRPr="00A060B5">
        <w:rPr>
          <w:rFonts w:ascii="Arial" w:hAnsi="Arial" w:cs="Arial"/>
        </w:rPr>
        <w:t>kryterium o najwyższej wadze.</w:t>
      </w:r>
    </w:p>
    <w:p w14:paraId="76ACE57F" w14:textId="5582505F" w:rsidR="00D3778B" w:rsidRPr="00A060B5" w:rsidRDefault="00C046DA" w:rsidP="00015F3E">
      <w:pPr>
        <w:pStyle w:val="Akapitzlist"/>
        <w:numPr>
          <w:ilvl w:val="1"/>
          <w:numId w:val="28"/>
        </w:numPr>
        <w:autoSpaceDE w:val="0"/>
        <w:autoSpaceDN w:val="0"/>
        <w:adjustRightInd w:val="0"/>
        <w:spacing w:line="360" w:lineRule="auto"/>
        <w:ind w:hanging="233"/>
        <w:rPr>
          <w:rFonts w:ascii="Arial" w:hAnsi="Arial" w:cs="Arial"/>
        </w:rPr>
      </w:pPr>
      <w:r w:rsidRPr="00A060B5">
        <w:rPr>
          <w:rFonts w:ascii="Arial" w:hAnsi="Arial" w:cs="Arial"/>
        </w:rPr>
        <w:t xml:space="preserve">Jeżeli oferty otrzymały taką samą ocenę w kryterium o najwyższej wadze, </w:t>
      </w:r>
      <w:r w:rsidR="00285514">
        <w:rPr>
          <w:rFonts w:ascii="Arial" w:hAnsi="Arial" w:cs="Arial"/>
        </w:rPr>
        <w:t>Z</w:t>
      </w:r>
      <w:r w:rsidRPr="00A060B5">
        <w:rPr>
          <w:rFonts w:ascii="Arial" w:hAnsi="Arial" w:cs="Arial"/>
        </w:rPr>
        <w:t>amawiający wybiera ofertę z najniższą ceną lub najniższym kosztem.</w:t>
      </w:r>
    </w:p>
    <w:p w14:paraId="2D8A2D7E" w14:textId="58CA011F" w:rsidR="00D3778B" w:rsidRPr="00A060B5" w:rsidRDefault="00C046DA" w:rsidP="00015F3E">
      <w:pPr>
        <w:pStyle w:val="Akapitzlist"/>
        <w:numPr>
          <w:ilvl w:val="1"/>
          <w:numId w:val="28"/>
        </w:numPr>
        <w:autoSpaceDE w:val="0"/>
        <w:autoSpaceDN w:val="0"/>
        <w:adjustRightInd w:val="0"/>
        <w:spacing w:line="360" w:lineRule="auto"/>
        <w:ind w:hanging="233"/>
        <w:rPr>
          <w:rFonts w:ascii="Arial" w:hAnsi="Arial" w:cs="Arial"/>
        </w:rPr>
      </w:pPr>
      <w:r w:rsidRPr="00A060B5">
        <w:rPr>
          <w:rFonts w:ascii="Arial" w:hAnsi="Arial" w:cs="Arial"/>
        </w:rPr>
        <w:t>Jeżeli nie można dokonać wyboru oferty w sposób, o którym mowa pkt 19.</w:t>
      </w:r>
      <w:r w:rsidR="00D3778B" w:rsidRPr="00A060B5">
        <w:rPr>
          <w:rFonts w:ascii="Arial" w:hAnsi="Arial" w:cs="Arial"/>
        </w:rPr>
        <w:t>8</w:t>
      </w:r>
      <w:r w:rsidRPr="00A060B5">
        <w:rPr>
          <w:rFonts w:ascii="Arial" w:hAnsi="Arial" w:cs="Arial"/>
        </w:rPr>
        <w:t xml:space="preserve">, </w:t>
      </w:r>
      <w:r w:rsidR="00285514">
        <w:rPr>
          <w:rFonts w:ascii="Arial" w:hAnsi="Arial" w:cs="Arial"/>
        </w:rPr>
        <w:t>Z</w:t>
      </w:r>
      <w:r w:rsidRPr="00A060B5">
        <w:rPr>
          <w:rFonts w:ascii="Arial" w:hAnsi="Arial" w:cs="Arial"/>
        </w:rPr>
        <w:t xml:space="preserve">amawiający wzywa </w:t>
      </w:r>
      <w:r w:rsidR="00285514">
        <w:rPr>
          <w:rFonts w:ascii="Arial" w:hAnsi="Arial" w:cs="Arial"/>
        </w:rPr>
        <w:t>W</w:t>
      </w:r>
      <w:r w:rsidRPr="00A060B5">
        <w:rPr>
          <w:rFonts w:ascii="Arial" w:hAnsi="Arial" w:cs="Arial"/>
        </w:rPr>
        <w:t xml:space="preserve">ykonawców, którzy złożyli te oferty, do złożenia w terminie określonym przez </w:t>
      </w:r>
      <w:r w:rsidR="00285514">
        <w:rPr>
          <w:rFonts w:ascii="Arial" w:hAnsi="Arial" w:cs="Arial"/>
        </w:rPr>
        <w:t>Z</w:t>
      </w:r>
      <w:r w:rsidRPr="00A060B5">
        <w:rPr>
          <w:rFonts w:ascii="Arial" w:hAnsi="Arial" w:cs="Arial"/>
        </w:rPr>
        <w:t>amawiającego ofert dodatkowych zawierających nową cenę lub koszt.</w:t>
      </w:r>
    </w:p>
    <w:p w14:paraId="4D158F71" w14:textId="1B763E9A" w:rsidR="00C046DA" w:rsidRPr="00A060B5" w:rsidRDefault="00C046DA" w:rsidP="00015F3E">
      <w:pPr>
        <w:pStyle w:val="Akapitzlist"/>
        <w:numPr>
          <w:ilvl w:val="1"/>
          <w:numId w:val="28"/>
        </w:numPr>
        <w:autoSpaceDE w:val="0"/>
        <w:autoSpaceDN w:val="0"/>
        <w:adjustRightInd w:val="0"/>
        <w:spacing w:line="360" w:lineRule="auto"/>
        <w:rPr>
          <w:rFonts w:ascii="Arial" w:hAnsi="Arial" w:cs="Arial"/>
        </w:rPr>
      </w:pPr>
      <w:r w:rsidRPr="00A060B5">
        <w:rPr>
          <w:rFonts w:ascii="Arial" w:hAnsi="Arial" w:cs="Arial"/>
        </w:rPr>
        <w:t>Za najkorzystniejszą ofertę zostanie uznana oferta, która została złożona przez Wykonawcę niepodlegającego wykluczeniu, która jest najwyżej oceniona i</w:t>
      </w:r>
      <w:r w:rsidR="00ED5C31" w:rsidRPr="00A060B5">
        <w:rPr>
          <w:rFonts w:ascii="Arial" w:hAnsi="Arial" w:cs="Arial"/>
        </w:rPr>
        <w:t> </w:t>
      </w:r>
      <w:r w:rsidRPr="00A060B5">
        <w:rPr>
          <w:rFonts w:ascii="Arial" w:hAnsi="Arial" w:cs="Arial"/>
        </w:rPr>
        <w:t>nie podlega odrzuceniu oraz spełnia wymagania Zamawiającego określone w</w:t>
      </w:r>
      <w:r w:rsidR="00ED5C31" w:rsidRPr="00A060B5">
        <w:rPr>
          <w:rFonts w:ascii="Arial" w:hAnsi="Arial" w:cs="Arial"/>
        </w:rPr>
        <w:t> </w:t>
      </w:r>
      <w:r w:rsidRPr="00A060B5">
        <w:rPr>
          <w:rFonts w:ascii="Arial" w:hAnsi="Arial" w:cs="Arial"/>
        </w:rPr>
        <w:t>SWZ.</w:t>
      </w:r>
    </w:p>
    <w:bookmarkEnd w:id="27"/>
    <w:p w14:paraId="6306B986" w14:textId="77777777" w:rsidR="001B5F9C" w:rsidRPr="00A060B5" w:rsidRDefault="001B5F9C" w:rsidP="009D567F">
      <w:pPr>
        <w:autoSpaceDE w:val="0"/>
        <w:autoSpaceDN w:val="0"/>
        <w:adjustRightInd w:val="0"/>
        <w:spacing w:after="0" w:line="360" w:lineRule="auto"/>
        <w:rPr>
          <w:rFonts w:ascii="Arial" w:hAnsi="Arial" w:cs="Arial"/>
          <w:color w:val="FF0000"/>
          <w:sz w:val="24"/>
          <w:szCs w:val="24"/>
        </w:rPr>
      </w:pPr>
    </w:p>
    <w:p w14:paraId="396D21EF" w14:textId="77777777" w:rsidR="00634A6C" w:rsidRPr="00A060B5" w:rsidRDefault="00634A6C" w:rsidP="009D567F">
      <w:pPr>
        <w:pStyle w:val="Nagwek2"/>
        <w:spacing w:before="0" w:line="360" w:lineRule="auto"/>
        <w:rPr>
          <w:rFonts w:ascii="Arial" w:hAnsi="Arial" w:cs="Arial"/>
          <w:color w:val="000000" w:themeColor="text1"/>
          <w:sz w:val="24"/>
          <w:szCs w:val="24"/>
        </w:rPr>
      </w:pPr>
      <w:bookmarkStart w:id="29" w:name="_Toc85447103"/>
      <w:r w:rsidRPr="00A060B5">
        <w:rPr>
          <w:rFonts w:ascii="Arial" w:hAnsi="Arial" w:cs="Arial"/>
          <w:color w:val="000000" w:themeColor="text1"/>
          <w:sz w:val="24"/>
          <w:szCs w:val="24"/>
        </w:rPr>
        <w:lastRenderedPageBreak/>
        <w:t>20. Informacje o czynnościach dokonywanych po wyborze najkorzystniejszej oferty, w celu zawarcia umowy w sprawie zamówienia publicznego</w:t>
      </w:r>
      <w:bookmarkEnd w:id="29"/>
      <w:r w:rsidRPr="00A060B5">
        <w:rPr>
          <w:rFonts w:ascii="Arial" w:hAnsi="Arial" w:cs="Arial"/>
          <w:color w:val="000000" w:themeColor="text1"/>
          <w:sz w:val="24"/>
          <w:szCs w:val="24"/>
        </w:rPr>
        <w:t xml:space="preserve"> </w:t>
      </w:r>
    </w:p>
    <w:p w14:paraId="6EFEEBCE" w14:textId="688FE85F" w:rsidR="00684D88" w:rsidRPr="00A060B5" w:rsidRDefault="00634A6C" w:rsidP="00015F3E">
      <w:pPr>
        <w:pStyle w:val="Akapitzlist"/>
        <w:numPr>
          <w:ilvl w:val="1"/>
          <w:numId w:val="30"/>
        </w:numPr>
        <w:autoSpaceDE w:val="0"/>
        <w:autoSpaceDN w:val="0"/>
        <w:adjustRightInd w:val="0"/>
        <w:spacing w:line="360" w:lineRule="auto"/>
        <w:ind w:left="284" w:hanging="142"/>
        <w:rPr>
          <w:rFonts w:ascii="Arial" w:hAnsi="Arial" w:cs="Arial"/>
        </w:rPr>
      </w:pPr>
      <w:r w:rsidRPr="00A060B5">
        <w:rPr>
          <w:rFonts w:ascii="Arial" w:hAnsi="Arial" w:cs="Arial"/>
        </w:rPr>
        <w:t xml:space="preserve">Wykonawca, którego oferta zostanie uznana za najkorzystniejszą, ma obowiązek zawarcia umowy, zgodnie z postanowieniami określonymi w projekcie umowy stanowiącym </w:t>
      </w:r>
      <w:r w:rsidRPr="00A060B5">
        <w:rPr>
          <w:rFonts w:ascii="Arial" w:hAnsi="Arial" w:cs="Arial"/>
          <w:color w:val="000000" w:themeColor="text1"/>
        </w:rPr>
        <w:t xml:space="preserve">załącznik nr 3 do SWZ </w:t>
      </w:r>
      <w:r w:rsidRPr="00A060B5">
        <w:rPr>
          <w:rFonts w:ascii="Arial" w:hAnsi="Arial" w:cs="Arial"/>
        </w:rPr>
        <w:t>(Projektowane postanowienia umowy w sprawie zamówienia publicznego, które zostaną wprowadzone do umowy w</w:t>
      </w:r>
      <w:r w:rsidR="00ED5C31" w:rsidRPr="00A060B5">
        <w:rPr>
          <w:rFonts w:ascii="Arial" w:hAnsi="Arial" w:cs="Arial"/>
        </w:rPr>
        <w:t> </w:t>
      </w:r>
      <w:r w:rsidRPr="00A060B5">
        <w:rPr>
          <w:rFonts w:ascii="Arial" w:hAnsi="Arial" w:cs="Arial"/>
        </w:rPr>
        <w:t xml:space="preserve">sprawie zamówienia publicznego) oraz na warunkach podanych w swojej ofercie, tożsamych z SWZ, w terminie określonym przez Zamawiającego. </w:t>
      </w:r>
    </w:p>
    <w:p w14:paraId="7BA0ECCC" w14:textId="77777777" w:rsidR="00684D88" w:rsidRPr="00A060B5" w:rsidRDefault="00634A6C" w:rsidP="00015F3E">
      <w:pPr>
        <w:pStyle w:val="Akapitzlist"/>
        <w:numPr>
          <w:ilvl w:val="1"/>
          <w:numId w:val="30"/>
        </w:numPr>
        <w:autoSpaceDE w:val="0"/>
        <w:autoSpaceDN w:val="0"/>
        <w:adjustRightInd w:val="0"/>
        <w:spacing w:line="360" w:lineRule="auto"/>
        <w:ind w:left="284" w:hanging="142"/>
        <w:rPr>
          <w:rFonts w:ascii="Arial" w:hAnsi="Arial" w:cs="Arial"/>
        </w:rPr>
      </w:pPr>
      <w:r w:rsidRPr="00A060B5">
        <w:rPr>
          <w:rFonts w:ascii="Arial" w:hAnsi="Arial" w:cs="Arial"/>
        </w:rPr>
        <w:t xml:space="preserve">Termin zawarcia umowy zostanie wyznaczony przez Zamawiającego, niezwłocznie po dokonaniu wyboru najkorzystniejszej oferty (zgodnie z art. 308 ust. 2-3 ustawy). Miejscem zawarcia umowy będzie siedziba Zamawiającego. </w:t>
      </w:r>
    </w:p>
    <w:p w14:paraId="55C3B22E" w14:textId="1A7E5573" w:rsidR="00634A6C" w:rsidRPr="00A060B5" w:rsidRDefault="00634A6C" w:rsidP="00015F3E">
      <w:pPr>
        <w:pStyle w:val="Akapitzlist"/>
        <w:numPr>
          <w:ilvl w:val="1"/>
          <w:numId w:val="30"/>
        </w:numPr>
        <w:autoSpaceDE w:val="0"/>
        <w:autoSpaceDN w:val="0"/>
        <w:adjustRightInd w:val="0"/>
        <w:spacing w:line="360" w:lineRule="auto"/>
        <w:ind w:left="284" w:hanging="142"/>
        <w:rPr>
          <w:rFonts w:ascii="Arial" w:hAnsi="Arial" w:cs="Arial"/>
        </w:rPr>
      </w:pPr>
      <w:r w:rsidRPr="00A060B5">
        <w:rPr>
          <w:rFonts w:ascii="Arial" w:hAnsi="Arial" w:cs="Arial"/>
        </w:rPr>
        <w:t xml:space="preserve">W przypadku braku możliwości stawiennictwa Wykonawcy, którego oferta zostanie uznana za najkorzystniejszą, w wyznaczonym przez Zamawiającego terminie i miejscu, na wniosek Wykonawcy umowa (podpisana ze strony Zamawiającego) może zostać przesłana Wykonawcy za pośrednictwem poczty tradycyjnej, a Zamawiający może dodatkowo za pośrednictwem poczty elektronicznej przesłać Wykonawcy skan umowy podpisanej ze strony Zamawiającego. Wówczas data zawarcia umowy pozostanie niezmieniona, zgodna z terminem zawarcia umowy wyznaczonym przez Zamawiającego (zgodnie z pkt. 20.2 SWZ). </w:t>
      </w:r>
    </w:p>
    <w:p w14:paraId="4F9767F3" w14:textId="136766F3" w:rsidR="00634A6C" w:rsidRPr="00A060B5" w:rsidRDefault="00634A6C" w:rsidP="00ED5C31">
      <w:pPr>
        <w:autoSpaceDE w:val="0"/>
        <w:autoSpaceDN w:val="0"/>
        <w:adjustRightInd w:val="0"/>
        <w:spacing w:after="0" w:line="360" w:lineRule="auto"/>
        <w:ind w:left="284"/>
        <w:rPr>
          <w:rFonts w:ascii="Arial" w:hAnsi="Arial" w:cs="Arial"/>
          <w:sz w:val="24"/>
          <w:szCs w:val="24"/>
        </w:rPr>
      </w:pPr>
      <w:r w:rsidRPr="00A060B5">
        <w:rPr>
          <w:rFonts w:ascii="Arial" w:hAnsi="Arial" w:cs="Arial"/>
          <w:sz w:val="24"/>
          <w:szCs w:val="24"/>
        </w:rPr>
        <w:t xml:space="preserve">Uwaga: w takim przypadku, termin określony w pkt. 4 SWZ rozpoczyna swój bieg od daty zawarcia umowy wyznaczonej przez Zamawiającego zgodnie z pkt. 20.2 SWZ. </w:t>
      </w:r>
    </w:p>
    <w:p w14:paraId="160D35EB" w14:textId="77777777" w:rsidR="00684D88" w:rsidRPr="00A060B5" w:rsidRDefault="00634A6C" w:rsidP="00015F3E">
      <w:pPr>
        <w:pStyle w:val="Akapitzlist"/>
        <w:numPr>
          <w:ilvl w:val="1"/>
          <w:numId w:val="30"/>
        </w:numPr>
        <w:autoSpaceDE w:val="0"/>
        <w:autoSpaceDN w:val="0"/>
        <w:adjustRightInd w:val="0"/>
        <w:spacing w:line="360" w:lineRule="auto"/>
        <w:ind w:hanging="233"/>
        <w:rPr>
          <w:rFonts w:ascii="Arial" w:hAnsi="Arial" w:cs="Arial"/>
        </w:rPr>
      </w:pPr>
      <w:r w:rsidRPr="00A060B5">
        <w:rPr>
          <w:rFonts w:ascii="Arial" w:hAnsi="Arial" w:cs="Arial"/>
        </w:rPr>
        <w:t xml:space="preserve">W przypadku niestawiennictwa Wykonawcy, którego oferta zostanie uznana za najkorzystniejszą, w wyznaczonym przez Zamawiającego terminie i miejscu (wyznaczonym zgodnie z pkt. 20.2 SWZ) lub w przypadku braku złożenia przez Wykonawcę do Zamawiającego wniosku w sprawie przesłania umowy za pośrednictwem poczty tradycyjnej; w terminie czterech [ 4 ] dni od wyznaczonego (zgodnie z pkt. 20.2 SWZ) terminu zawarcia umowy, Zamawiający może uznać, że Wykonawca uchyla się od zawarcia umowy w sprawie zamówienia publicznego. </w:t>
      </w:r>
    </w:p>
    <w:p w14:paraId="65C45F95" w14:textId="43EB8B4E" w:rsidR="00684D88" w:rsidRPr="00A060B5" w:rsidRDefault="00634A6C" w:rsidP="00015F3E">
      <w:pPr>
        <w:pStyle w:val="Akapitzlist"/>
        <w:numPr>
          <w:ilvl w:val="1"/>
          <w:numId w:val="30"/>
        </w:numPr>
        <w:autoSpaceDE w:val="0"/>
        <w:autoSpaceDN w:val="0"/>
        <w:adjustRightInd w:val="0"/>
        <w:spacing w:line="360" w:lineRule="auto"/>
        <w:ind w:hanging="233"/>
        <w:rPr>
          <w:rFonts w:ascii="Arial" w:hAnsi="Arial" w:cs="Arial"/>
        </w:rPr>
      </w:pPr>
      <w:r w:rsidRPr="00A060B5">
        <w:rPr>
          <w:rFonts w:ascii="Arial" w:hAnsi="Arial" w:cs="Arial"/>
        </w:rPr>
        <w:t xml:space="preserve">Wykonawca zobowiązany jest zwrócić Zamawiającemu umowę, która została mu przekazana w sposób określony w pkt. 20.3 SWZ, w terminie siedmiu [ 7 ] dni od daty jej odbioru. W przeciwnym wypadku Zamawiający może uznać, że Wykonawca uchyla się od zawarcia umowy w sprawie zamówienia publicznego. </w:t>
      </w:r>
    </w:p>
    <w:p w14:paraId="043C758A" w14:textId="588A2FAE" w:rsidR="00684D88" w:rsidRPr="00A060B5" w:rsidRDefault="00634A6C" w:rsidP="00015F3E">
      <w:pPr>
        <w:pStyle w:val="Akapitzlist"/>
        <w:numPr>
          <w:ilvl w:val="1"/>
          <w:numId w:val="30"/>
        </w:numPr>
        <w:autoSpaceDE w:val="0"/>
        <w:autoSpaceDN w:val="0"/>
        <w:adjustRightInd w:val="0"/>
        <w:spacing w:line="360" w:lineRule="auto"/>
        <w:ind w:hanging="233"/>
        <w:rPr>
          <w:rFonts w:ascii="Arial" w:hAnsi="Arial" w:cs="Arial"/>
        </w:rPr>
      </w:pPr>
      <w:r w:rsidRPr="00A060B5">
        <w:rPr>
          <w:rFonts w:ascii="Arial" w:hAnsi="Arial" w:cs="Arial"/>
        </w:rPr>
        <w:t xml:space="preserve">Wykonawca, którego oferta zostanie uznana za najkorzystniejszą, przed podpisaniem umowy zobowiązany będzie do dostarczenia Zamawiającemu: pełnomocnictwa dla osoby/osób podpisującej umowę (jeśli uprawnienie tej/tych </w:t>
      </w:r>
      <w:r w:rsidRPr="00A060B5">
        <w:rPr>
          <w:rFonts w:ascii="Arial" w:hAnsi="Arial" w:cs="Arial"/>
        </w:rPr>
        <w:lastRenderedPageBreak/>
        <w:t>osoby/osób nie wynika z</w:t>
      </w:r>
      <w:r w:rsidR="00B00088" w:rsidRPr="00A060B5">
        <w:rPr>
          <w:rFonts w:ascii="Arial" w:hAnsi="Arial" w:cs="Arial"/>
        </w:rPr>
        <w:t> </w:t>
      </w:r>
      <w:r w:rsidRPr="00A060B5">
        <w:rPr>
          <w:rFonts w:ascii="Arial" w:hAnsi="Arial" w:cs="Arial"/>
        </w:rPr>
        <w:t xml:space="preserve">dokumentów dostarczonych Zamawiającemu w trakcie postępowania). </w:t>
      </w:r>
    </w:p>
    <w:p w14:paraId="611D89CE" w14:textId="4A2E6C23" w:rsidR="00634A6C" w:rsidRPr="00A060B5" w:rsidRDefault="00634A6C" w:rsidP="00015F3E">
      <w:pPr>
        <w:pStyle w:val="Akapitzlist"/>
        <w:numPr>
          <w:ilvl w:val="1"/>
          <w:numId w:val="30"/>
        </w:numPr>
        <w:autoSpaceDE w:val="0"/>
        <w:autoSpaceDN w:val="0"/>
        <w:adjustRightInd w:val="0"/>
        <w:spacing w:line="360" w:lineRule="auto"/>
        <w:ind w:hanging="233"/>
        <w:rPr>
          <w:rFonts w:ascii="Arial" w:hAnsi="Arial" w:cs="Arial"/>
        </w:rPr>
      </w:pPr>
      <w:r w:rsidRPr="00A060B5">
        <w:rPr>
          <w:rFonts w:ascii="Arial" w:hAnsi="Arial" w:cs="Arial"/>
        </w:rPr>
        <w:t xml:space="preserve">Jeżeli </w:t>
      </w:r>
      <w:r w:rsidR="004D4EED" w:rsidRPr="00A060B5">
        <w:rPr>
          <w:rFonts w:ascii="Arial" w:hAnsi="Arial" w:cs="Arial"/>
        </w:rPr>
        <w:t>W</w:t>
      </w:r>
      <w:r w:rsidRPr="00A060B5">
        <w:rPr>
          <w:rFonts w:ascii="Arial" w:hAnsi="Arial" w:cs="Arial"/>
        </w:rPr>
        <w:t>ykonawca, którego oferta została wybrana jako najkorzystniejsza, uchyla się od zawarcia umowy w sprawie zamówienia publicznego lub nie wnosi wymaganego zabezpieczenia należytego wykonania umowy, Zamawiający może dokonać ponownego badania i oceny ofert spośród ofert pozostałych w</w:t>
      </w:r>
      <w:r w:rsidR="00EE44F5">
        <w:rPr>
          <w:rFonts w:ascii="Arial" w:hAnsi="Arial" w:cs="Arial"/>
        </w:rPr>
        <w:t> </w:t>
      </w:r>
      <w:r w:rsidRPr="00A060B5">
        <w:rPr>
          <w:rFonts w:ascii="Arial" w:hAnsi="Arial" w:cs="Arial"/>
        </w:rPr>
        <w:t>postępowaniu wykonawców oraz wybrać najkorzystniejszą ofertę albo unieważnić postępowanie.</w:t>
      </w:r>
    </w:p>
    <w:p w14:paraId="453C7E0D" w14:textId="77777777" w:rsidR="00634A6C" w:rsidRPr="008961A7" w:rsidRDefault="00634A6C" w:rsidP="009D567F">
      <w:pPr>
        <w:autoSpaceDE w:val="0"/>
        <w:autoSpaceDN w:val="0"/>
        <w:adjustRightInd w:val="0"/>
        <w:spacing w:after="0" w:line="360" w:lineRule="auto"/>
        <w:rPr>
          <w:rFonts w:ascii="Arial" w:hAnsi="Arial" w:cs="Arial"/>
          <w:sz w:val="24"/>
          <w:szCs w:val="24"/>
        </w:rPr>
      </w:pPr>
    </w:p>
    <w:p w14:paraId="3CBC86E0" w14:textId="77777777" w:rsidR="00634A6C" w:rsidRPr="008961A7" w:rsidRDefault="00634A6C" w:rsidP="004D4EED">
      <w:pPr>
        <w:pStyle w:val="Nagwek2"/>
        <w:spacing w:before="0" w:line="360" w:lineRule="auto"/>
        <w:rPr>
          <w:rFonts w:ascii="Arial" w:hAnsi="Arial" w:cs="Arial"/>
          <w:color w:val="auto"/>
          <w:sz w:val="24"/>
          <w:szCs w:val="24"/>
        </w:rPr>
      </w:pPr>
      <w:bookmarkStart w:id="30" w:name="_Toc85447104"/>
      <w:r w:rsidRPr="008961A7">
        <w:rPr>
          <w:rFonts w:ascii="Arial" w:hAnsi="Arial" w:cs="Arial"/>
          <w:color w:val="auto"/>
          <w:sz w:val="24"/>
          <w:szCs w:val="24"/>
        </w:rPr>
        <w:t>21. Wymagania dotyczące zabezpieczenia należytego wykonania umowy</w:t>
      </w:r>
      <w:bookmarkEnd w:id="30"/>
      <w:r w:rsidRPr="008961A7">
        <w:rPr>
          <w:rFonts w:ascii="Arial" w:hAnsi="Arial" w:cs="Arial"/>
          <w:color w:val="auto"/>
          <w:sz w:val="24"/>
          <w:szCs w:val="24"/>
        </w:rPr>
        <w:t xml:space="preserve"> </w:t>
      </w:r>
    </w:p>
    <w:p w14:paraId="595F7C42" w14:textId="77777777" w:rsidR="00EE44F5" w:rsidRPr="000D36BD" w:rsidRDefault="00EE44F5" w:rsidP="000D36BD">
      <w:pPr>
        <w:widowControl w:val="0"/>
        <w:numPr>
          <w:ilvl w:val="1"/>
          <w:numId w:val="51"/>
        </w:numPr>
        <w:tabs>
          <w:tab w:val="left" w:pos="567"/>
        </w:tabs>
        <w:spacing w:after="0" w:line="276" w:lineRule="auto"/>
        <w:ind w:left="142" w:right="135" w:hanging="142"/>
        <w:contextualSpacing/>
        <w:rPr>
          <w:rFonts w:ascii="Arial" w:eastAsia="Times New Roman" w:hAnsi="Arial" w:cs="Arial"/>
          <w:color w:val="000000" w:themeColor="text1"/>
          <w:sz w:val="24"/>
          <w:szCs w:val="24"/>
          <w:lang w:eastAsia="pl-PL"/>
        </w:rPr>
      </w:pPr>
      <w:r w:rsidRPr="000D36BD">
        <w:rPr>
          <w:rFonts w:ascii="Arial" w:eastAsia="Times New Roman" w:hAnsi="Arial" w:cs="Arial"/>
          <w:color w:val="000000" w:themeColor="text1"/>
          <w:sz w:val="24"/>
          <w:szCs w:val="24"/>
          <w:lang w:eastAsia="pl-PL"/>
        </w:rPr>
        <w:t>Zamawiający wymaga wniesienia przez Wykonawcę, zabezpieczenia należytego wykonania umowy na zadanie, które będzie</w:t>
      </w:r>
      <w:r w:rsidRPr="000D36BD">
        <w:rPr>
          <w:rFonts w:ascii="Arial" w:eastAsia="Times New Roman" w:hAnsi="Arial" w:cs="Arial"/>
          <w:color w:val="000000" w:themeColor="text1"/>
          <w:spacing w:val="-10"/>
          <w:sz w:val="24"/>
          <w:szCs w:val="24"/>
          <w:lang w:eastAsia="pl-PL"/>
        </w:rPr>
        <w:t xml:space="preserve"> </w:t>
      </w:r>
      <w:r w:rsidRPr="000D36BD">
        <w:rPr>
          <w:rFonts w:ascii="Arial" w:eastAsia="Times New Roman" w:hAnsi="Arial" w:cs="Arial"/>
          <w:color w:val="000000" w:themeColor="text1"/>
          <w:sz w:val="24"/>
          <w:szCs w:val="24"/>
          <w:lang w:eastAsia="pl-PL"/>
        </w:rPr>
        <w:t>realizował.</w:t>
      </w:r>
    </w:p>
    <w:p w14:paraId="3F2EE1A5" w14:textId="3BA1DE62" w:rsidR="00EE44F5" w:rsidRPr="000D36BD" w:rsidRDefault="00EE44F5" w:rsidP="000D36BD">
      <w:pPr>
        <w:widowControl w:val="0"/>
        <w:numPr>
          <w:ilvl w:val="1"/>
          <w:numId w:val="51"/>
        </w:numPr>
        <w:tabs>
          <w:tab w:val="left" w:pos="567"/>
        </w:tabs>
        <w:spacing w:after="0" w:line="276" w:lineRule="auto"/>
        <w:ind w:left="142" w:right="135" w:hanging="142"/>
        <w:contextualSpacing/>
        <w:rPr>
          <w:rFonts w:ascii="Arial" w:eastAsia="Times New Roman" w:hAnsi="Arial" w:cs="Arial"/>
          <w:color w:val="000000" w:themeColor="text1"/>
          <w:sz w:val="24"/>
          <w:szCs w:val="24"/>
          <w:lang w:eastAsia="pl-PL"/>
        </w:rPr>
      </w:pPr>
      <w:r w:rsidRPr="000D36BD">
        <w:rPr>
          <w:rFonts w:ascii="Arial" w:eastAsia="Times New Roman" w:hAnsi="Arial" w:cs="Arial"/>
          <w:color w:val="000000" w:themeColor="text1"/>
          <w:sz w:val="24"/>
          <w:szCs w:val="24"/>
          <w:lang w:eastAsia="pl-PL"/>
        </w:rPr>
        <w:t xml:space="preserve">Wykonawca, którego oferta zostanie wybrana zobowiązany będzie wnieść zabezpieczenie należytego wykonania umowy w </w:t>
      </w:r>
      <w:r w:rsidRPr="004C12B0">
        <w:rPr>
          <w:rFonts w:ascii="Arial" w:eastAsia="Times New Roman" w:hAnsi="Arial" w:cs="Arial"/>
          <w:b/>
          <w:bCs/>
          <w:sz w:val="24"/>
          <w:szCs w:val="24"/>
          <w:lang w:eastAsia="pl-PL"/>
        </w:rPr>
        <w:t xml:space="preserve">wysokości </w:t>
      </w:r>
      <w:r w:rsidR="000D36BD" w:rsidRPr="004C12B0">
        <w:rPr>
          <w:rFonts w:ascii="Arial" w:eastAsia="Times New Roman" w:hAnsi="Arial" w:cs="Arial"/>
          <w:b/>
          <w:bCs/>
          <w:sz w:val="24"/>
          <w:szCs w:val="24"/>
          <w:lang w:eastAsia="pl-PL"/>
        </w:rPr>
        <w:t>2</w:t>
      </w:r>
      <w:r w:rsidRPr="004C12B0">
        <w:rPr>
          <w:rFonts w:ascii="Arial" w:eastAsia="Times New Roman" w:hAnsi="Arial" w:cs="Arial"/>
          <w:b/>
          <w:bCs/>
          <w:sz w:val="24"/>
          <w:szCs w:val="24"/>
          <w:lang w:eastAsia="pl-PL"/>
        </w:rPr>
        <w:t>% ceny</w:t>
      </w:r>
      <w:r w:rsidRPr="004C12B0">
        <w:rPr>
          <w:rFonts w:ascii="Arial" w:eastAsia="Times New Roman" w:hAnsi="Arial" w:cs="Arial"/>
          <w:sz w:val="24"/>
          <w:szCs w:val="24"/>
          <w:lang w:eastAsia="pl-PL"/>
        </w:rPr>
        <w:t xml:space="preserve"> </w:t>
      </w:r>
      <w:r w:rsidRPr="004C12B0">
        <w:rPr>
          <w:rFonts w:ascii="Arial" w:eastAsia="Times New Roman" w:hAnsi="Arial" w:cs="Arial"/>
          <w:b/>
          <w:bCs/>
          <w:color w:val="000000" w:themeColor="text1"/>
          <w:sz w:val="24"/>
          <w:szCs w:val="24"/>
          <w:lang w:eastAsia="pl-PL"/>
        </w:rPr>
        <w:t>brutto</w:t>
      </w:r>
      <w:r w:rsidRPr="000D36BD">
        <w:rPr>
          <w:rFonts w:ascii="Arial" w:eastAsia="Times New Roman" w:hAnsi="Arial" w:cs="Arial"/>
          <w:color w:val="000000" w:themeColor="text1"/>
          <w:sz w:val="24"/>
          <w:szCs w:val="24"/>
          <w:lang w:eastAsia="pl-PL"/>
        </w:rPr>
        <w:t xml:space="preserve"> podanej w</w:t>
      </w:r>
      <w:r w:rsidRPr="000D36BD">
        <w:rPr>
          <w:rFonts w:ascii="Arial" w:eastAsia="Times New Roman" w:hAnsi="Arial" w:cs="Arial"/>
          <w:color w:val="000000" w:themeColor="text1"/>
          <w:spacing w:val="-15"/>
          <w:sz w:val="24"/>
          <w:szCs w:val="24"/>
          <w:lang w:eastAsia="pl-PL"/>
        </w:rPr>
        <w:t> </w:t>
      </w:r>
      <w:r w:rsidRPr="000D36BD">
        <w:rPr>
          <w:rFonts w:ascii="Arial" w:eastAsia="Times New Roman" w:hAnsi="Arial" w:cs="Arial"/>
          <w:color w:val="000000" w:themeColor="text1"/>
          <w:sz w:val="24"/>
          <w:szCs w:val="24"/>
          <w:lang w:eastAsia="pl-PL"/>
        </w:rPr>
        <w:t>ofercie.</w:t>
      </w:r>
    </w:p>
    <w:p w14:paraId="04933F7A" w14:textId="77777777" w:rsidR="00EE44F5" w:rsidRPr="000D36BD" w:rsidRDefault="00EE44F5" w:rsidP="000D36BD">
      <w:pPr>
        <w:widowControl w:val="0"/>
        <w:numPr>
          <w:ilvl w:val="1"/>
          <w:numId w:val="51"/>
        </w:numPr>
        <w:tabs>
          <w:tab w:val="left" w:pos="567"/>
        </w:tabs>
        <w:spacing w:after="0" w:line="276" w:lineRule="auto"/>
        <w:ind w:left="142" w:right="135" w:hanging="142"/>
        <w:contextualSpacing/>
        <w:rPr>
          <w:rFonts w:ascii="Arial" w:eastAsia="Times New Roman" w:hAnsi="Arial" w:cs="Arial"/>
          <w:color w:val="000000" w:themeColor="text1"/>
          <w:sz w:val="24"/>
          <w:szCs w:val="24"/>
          <w:lang w:eastAsia="pl-PL"/>
        </w:rPr>
      </w:pPr>
      <w:r w:rsidRPr="000D36BD">
        <w:rPr>
          <w:rFonts w:ascii="Arial" w:eastAsia="Times New Roman" w:hAnsi="Arial" w:cs="Arial"/>
          <w:color w:val="000000" w:themeColor="text1"/>
          <w:sz w:val="24"/>
          <w:szCs w:val="24"/>
          <w:lang w:eastAsia="pl-PL"/>
        </w:rPr>
        <w:t xml:space="preserve">Zabezpieczenie należytego wykonania umowy można wnieść w formach  wymienionych w art. 450 ustawy </w:t>
      </w:r>
      <w:proofErr w:type="spellStart"/>
      <w:r w:rsidRPr="000D36BD">
        <w:rPr>
          <w:rFonts w:ascii="Arial" w:eastAsia="Times New Roman" w:hAnsi="Arial" w:cs="Arial"/>
          <w:color w:val="000000" w:themeColor="text1"/>
          <w:sz w:val="24"/>
          <w:szCs w:val="24"/>
          <w:lang w:eastAsia="pl-PL"/>
        </w:rPr>
        <w:t>pzp</w:t>
      </w:r>
      <w:proofErr w:type="spellEnd"/>
      <w:r w:rsidRPr="000D36BD">
        <w:rPr>
          <w:rFonts w:ascii="Arial" w:eastAsia="Times New Roman" w:hAnsi="Arial" w:cs="Arial"/>
          <w:color w:val="000000" w:themeColor="text1"/>
          <w:sz w:val="24"/>
          <w:szCs w:val="24"/>
          <w:lang w:eastAsia="pl-PL"/>
        </w:rPr>
        <w:t>.</w:t>
      </w:r>
    </w:p>
    <w:p w14:paraId="1FF6D834" w14:textId="57537180" w:rsidR="00EE44F5" w:rsidRPr="000D36BD" w:rsidRDefault="00EE44F5" w:rsidP="000D36BD">
      <w:pPr>
        <w:widowControl w:val="0"/>
        <w:numPr>
          <w:ilvl w:val="1"/>
          <w:numId w:val="51"/>
        </w:numPr>
        <w:tabs>
          <w:tab w:val="left" w:pos="567"/>
        </w:tabs>
        <w:spacing w:after="0" w:line="276" w:lineRule="auto"/>
        <w:ind w:left="142" w:right="135" w:hanging="142"/>
        <w:contextualSpacing/>
        <w:rPr>
          <w:rFonts w:ascii="Arial" w:eastAsia="Times New Roman" w:hAnsi="Arial" w:cs="Arial"/>
          <w:color w:val="000000" w:themeColor="text1"/>
          <w:sz w:val="24"/>
          <w:szCs w:val="24"/>
          <w:lang w:eastAsia="pl-PL"/>
        </w:rPr>
      </w:pPr>
      <w:r w:rsidRPr="000D36BD">
        <w:rPr>
          <w:rFonts w:ascii="Arial" w:eastAsia="Times New Roman" w:hAnsi="Arial" w:cs="Arial"/>
          <w:color w:val="000000" w:themeColor="text1"/>
          <w:sz w:val="24"/>
          <w:szCs w:val="24"/>
          <w:lang w:eastAsia="pl-PL"/>
        </w:rPr>
        <w:t>Zabezpieczenie może być wnoszone, według wyboru wykonawcy, w jednej lub w</w:t>
      </w:r>
      <w:r w:rsidR="00A324E4">
        <w:rPr>
          <w:rFonts w:ascii="Arial" w:eastAsia="Times New Roman" w:hAnsi="Arial" w:cs="Arial"/>
          <w:color w:val="000000" w:themeColor="text1"/>
          <w:sz w:val="24"/>
          <w:szCs w:val="24"/>
          <w:lang w:eastAsia="pl-PL"/>
        </w:rPr>
        <w:t> </w:t>
      </w:r>
      <w:r w:rsidRPr="000D36BD">
        <w:rPr>
          <w:rFonts w:ascii="Arial" w:eastAsia="Times New Roman" w:hAnsi="Arial" w:cs="Arial"/>
          <w:color w:val="000000" w:themeColor="text1"/>
          <w:sz w:val="24"/>
          <w:szCs w:val="24"/>
          <w:lang w:eastAsia="pl-PL"/>
        </w:rPr>
        <w:t>kilku następujących formach:</w:t>
      </w:r>
    </w:p>
    <w:p w14:paraId="5BD11529" w14:textId="77777777" w:rsidR="00EE44F5" w:rsidRPr="000D36BD" w:rsidRDefault="00EE44F5" w:rsidP="000D36BD">
      <w:pPr>
        <w:spacing w:after="0" w:line="276" w:lineRule="auto"/>
        <w:ind w:left="284" w:hanging="142"/>
        <w:contextualSpacing/>
        <w:rPr>
          <w:rFonts w:ascii="Arial" w:eastAsia="Times New Roman" w:hAnsi="Arial" w:cs="Arial"/>
          <w:color w:val="000000" w:themeColor="text1"/>
          <w:sz w:val="24"/>
          <w:szCs w:val="24"/>
          <w:lang w:eastAsia="pl-PL"/>
        </w:rPr>
      </w:pPr>
      <w:r w:rsidRPr="000D36BD">
        <w:rPr>
          <w:rFonts w:ascii="Arial" w:eastAsia="Times New Roman" w:hAnsi="Arial" w:cs="Arial"/>
          <w:color w:val="000000" w:themeColor="text1"/>
          <w:sz w:val="24"/>
          <w:szCs w:val="24"/>
          <w:lang w:eastAsia="pl-PL"/>
        </w:rPr>
        <w:t>1) pieniądzu;</w:t>
      </w:r>
    </w:p>
    <w:p w14:paraId="7F25B0AA" w14:textId="77777777" w:rsidR="00EE44F5" w:rsidRPr="000D36BD" w:rsidRDefault="00EE44F5" w:rsidP="000D36BD">
      <w:pPr>
        <w:spacing w:after="0" w:line="276" w:lineRule="auto"/>
        <w:ind w:left="284" w:hanging="142"/>
        <w:contextualSpacing/>
        <w:rPr>
          <w:rFonts w:ascii="Arial" w:eastAsia="Times New Roman" w:hAnsi="Arial" w:cs="Arial"/>
          <w:color w:val="000000" w:themeColor="text1"/>
          <w:sz w:val="24"/>
          <w:szCs w:val="24"/>
          <w:lang w:eastAsia="pl-PL"/>
        </w:rPr>
      </w:pPr>
      <w:r w:rsidRPr="000D36BD">
        <w:rPr>
          <w:rFonts w:ascii="Arial" w:eastAsia="Times New Roman" w:hAnsi="Arial" w:cs="Arial"/>
          <w:color w:val="000000" w:themeColor="text1"/>
          <w:sz w:val="24"/>
          <w:szCs w:val="24"/>
          <w:lang w:eastAsia="pl-PL"/>
        </w:rPr>
        <w:t>2) poręczeniach bankowych lub poręczeniach spółdzielczej kasy oszczędnościowo-kredytowej, z tym że zobowiązanie kasy jest zawsze zobowiązaniem pieniężnym,</w:t>
      </w:r>
    </w:p>
    <w:p w14:paraId="63F763BD" w14:textId="77777777" w:rsidR="00EE44F5" w:rsidRPr="000D36BD" w:rsidRDefault="00EE44F5" w:rsidP="000D36BD">
      <w:pPr>
        <w:spacing w:after="0" w:line="276" w:lineRule="auto"/>
        <w:ind w:left="284" w:hanging="142"/>
        <w:contextualSpacing/>
        <w:rPr>
          <w:rFonts w:ascii="Arial" w:eastAsia="Times New Roman" w:hAnsi="Arial" w:cs="Arial"/>
          <w:color w:val="000000" w:themeColor="text1"/>
          <w:sz w:val="24"/>
          <w:szCs w:val="24"/>
          <w:lang w:eastAsia="pl-PL"/>
        </w:rPr>
      </w:pPr>
      <w:r w:rsidRPr="000D36BD">
        <w:rPr>
          <w:rFonts w:ascii="Arial" w:eastAsia="Times New Roman" w:hAnsi="Arial" w:cs="Arial"/>
          <w:color w:val="000000" w:themeColor="text1"/>
          <w:sz w:val="24"/>
          <w:szCs w:val="24"/>
          <w:lang w:eastAsia="pl-PL"/>
        </w:rPr>
        <w:t>3) gwarancjach bankowych,</w:t>
      </w:r>
    </w:p>
    <w:p w14:paraId="24BA3EC6" w14:textId="77777777" w:rsidR="00EE44F5" w:rsidRPr="000D36BD" w:rsidRDefault="00EE44F5" w:rsidP="000D36BD">
      <w:pPr>
        <w:spacing w:after="0" w:line="276" w:lineRule="auto"/>
        <w:ind w:left="284" w:hanging="142"/>
        <w:contextualSpacing/>
        <w:rPr>
          <w:rFonts w:ascii="Arial" w:eastAsia="Times New Roman" w:hAnsi="Arial" w:cs="Arial"/>
          <w:color w:val="000000" w:themeColor="text1"/>
          <w:sz w:val="24"/>
          <w:szCs w:val="24"/>
          <w:lang w:eastAsia="pl-PL"/>
        </w:rPr>
      </w:pPr>
      <w:r w:rsidRPr="000D36BD">
        <w:rPr>
          <w:rFonts w:ascii="Arial" w:eastAsia="Times New Roman" w:hAnsi="Arial" w:cs="Arial"/>
          <w:color w:val="000000" w:themeColor="text1"/>
          <w:sz w:val="24"/>
          <w:szCs w:val="24"/>
          <w:lang w:eastAsia="pl-PL"/>
        </w:rPr>
        <w:t>4) gwarancjach ubezpieczeniowych,</w:t>
      </w:r>
    </w:p>
    <w:p w14:paraId="1807081A" w14:textId="77777777" w:rsidR="00EE44F5" w:rsidRPr="000D36BD" w:rsidRDefault="00EE44F5" w:rsidP="000D36BD">
      <w:pPr>
        <w:spacing w:after="0" w:line="276" w:lineRule="auto"/>
        <w:ind w:left="284" w:hanging="142"/>
        <w:contextualSpacing/>
        <w:rPr>
          <w:rFonts w:ascii="Arial" w:eastAsia="Times New Roman" w:hAnsi="Arial" w:cs="Arial"/>
          <w:color w:val="000000" w:themeColor="text1"/>
          <w:sz w:val="24"/>
          <w:szCs w:val="24"/>
          <w:lang w:eastAsia="pl-PL"/>
        </w:rPr>
      </w:pPr>
      <w:r w:rsidRPr="000D36BD">
        <w:rPr>
          <w:rFonts w:ascii="Arial" w:eastAsia="Times New Roman" w:hAnsi="Arial" w:cs="Arial"/>
          <w:color w:val="000000" w:themeColor="text1"/>
          <w:sz w:val="24"/>
          <w:szCs w:val="24"/>
          <w:lang w:eastAsia="pl-PL"/>
        </w:rPr>
        <w:t>5) poręczeniach udzielanych przez podmioty, o których mowa w art. 6b ust. 5 pkt 2 ustawy z dnia 9 listopada 2000 r. o utworzeniu Polskiej Agencji Rozwoju Przedsiębiorczości.</w:t>
      </w:r>
    </w:p>
    <w:p w14:paraId="60CE7C93" w14:textId="77777777" w:rsidR="00EE44F5" w:rsidRPr="000D36BD" w:rsidRDefault="00EE44F5" w:rsidP="000D36BD">
      <w:pPr>
        <w:tabs>
          <w:tab w:val="left" w:pos="567"/>
        </w:tabs>
        <w:spacing w:after="0" w:line="276" w:lineRule="auto"/>
        <w:ind w:left="426" w:hanging="426"/>
        <w:rPr>
          <w:rFonts w:ascii="Arial" w:eastAsia="Times New Roman" w:hAnsi="Arial" w:cs="Arial"/>
          <w:color w:val="000000" w:themeColor="text1"/>
          <w:sz w:val="24"/>
          <w:szCs w:val="24"/>
          <w:lang w:eastAsia="pl-PL"/>
        </w:rPr>
      </w:pPr>
      <w:r w:rsidRPr="000D36BD">
        <w:rPr>
          <w:rFonts w:ascii="Arial" w:eastAsia="Times New Roman" w:hAnsi="Arial" w:cs="Arial"/>
          <w:color w:val="000000" w:themeColor="text1"/>
          <w:sz w:val="24"/>
          <w:szCs w:val="24"/>
          <w:lang w:eastAsia="pl-PL"/>
        </w:rPr>
        <w:t>21.5 Za zgodą zamawiającego zabezpieczenie może być wnoszone również:</w:t>
      </w:r>
    </w:p>
    <w:p w14:paraId="6C8DF6E8" w14:textId="77777777" w:rsidR="00EE44F5" w:rsidRPr="000D36BD" w:rsidRDefault="00EE44F5" w:rsidP="000D36BD">
      <w:pPr>
        <w:numPr>
          <w:ilvl w:val="0"/>
          <w:numId w:val="50"/>
        </w:numPr>
        <w:spacing w:after="0" w:line="276" w:lineRule="auto"/>
        <w:ind w:left="426" w:hanging="284"/>
        <w:contextualSpacing/>
        <w:rPr>
          <w:rFonts w:ascii="Arial" w:eastAsia="Times New Roman" w:hAnsi="Arial" w:cs="Arial"/>
          <w:color w:val="000000" w:themeColor="text1"/>
          <w:sz w:val="24"/>
          <w:szCs w:val="24"/>
          <w:lang w:eastAsia="pl-PL"/>
        </w:rPr>
      </w:pPr>
      <w:r w:rsidRPr="000D36BD">
        <w:rPr>
          <w:rFonts w:ascii="Arial" w:eastAsia="Times New Roman" w:hAnsi="Arial" w:cs="Arial"/>
          <w:color w:val="000000" w:themeColor="text1"/>
          <w:sz w:val="24"/>
          <w:szCs w:val="24"/>
          <w:lang w:eastAsia="pl-PL"/>
        </w:rPr>
        <w:t>w wekslach z poręczeniem wekslowym banku lub spółdzielczej kasy oszczędnościowo-kredytowej,</w:t>
      </w:r>
    </w:p>
    <w:p w14:paraId="1D460484" w14:textId="77777777" w:rsidR="00EE44F5" w:rsidRPr="000D36BD" w:rsidRDefault="00EE44F5" w:rsidP="000D36BD">
      <w:pPr>
        <w:numPr>
          <w:ilvl w:val="0"/>
          <w:numId w:val="50"/>
        </w:numPr>
        <w:spacing w:after="0" w:line="276" w:lineRule="auto"/>
        <w:ind w:left="426" w:hanging="284"/>
        <w:contextualSpacing/>
        <w:rPr>
          <w:rFonts w:ascii="Arial" w:eastAsia="Times New Roman" w:hAnsi="Arial" w:cs="Arial"/>
          <w:color w:val="000000" w:themeColor="text1"/>
          <w:sz w:val="24"/>
          <w:szCs w:val="24"/>
          <w:lang w:eastAsia="pl-PL"/>
        </w:rPr>
      </w:pPr>
      <w:r w:rsidRPr="000D36BD">
        <w:rPr>
          <w:rFonts w:ascii="Arial" w:eastAsia="Times New Roman" w:hAnsi="Arial" w:cs="Arial"/>
          <w:color w:val="000000" w:themeColor="text1"/>
          <w:sz w:val="24"/>
          <w:szCs w:val="24"/>
          <w:lang w:eastAsia="pl-PL"/>
        </w:rPr>
        <w:t>przez ustanowienie zastawu na papierach wartościowych emitowanych przez Skarb Państwa lub jednostkę samorządu terytorialnego,</w:t>
      </w:r>
    </w:p>
    <w:p w14:paraId="2227F487" w14:textId="77777777" w:rsidR="00EE44F5" w:rsidRPr="000D36BD" w:rsidRDefault="00EE44F5" w:rsidP="000D36BD">
      <w:pPr>
        <w:numPr>
          <w:ilvl w:val="0"/>
          <w:numId w:val="50"/>
        </w:numPr>
        <w:spacing w:after="0" w:line="276" w:lineRule="auto"/>
        <w:ind w:left="426" w:hanging="284"/>
        <w:contextualSpacing/>
        <w:rPr>
          <w:rFonts w:ascii="Arial" w:eastAsia="Times New Roman" w:hAnsi="Arial" w:cs="Arial"/>
          <w:color w:val="000000" w:themeColor="text1"/>
          <w:sz w:val="24"/>
          <w:szCs w:val="24"/>
          <w:lang w:eastAsia="pl-PL"/>
        </w:rPr>
      </w:pPr>
      <w:r w:rsidRPr="000D36BD">
        <w:rPr>
          <w:rFonts w:ascii="Arial" w:eastAsia="Times New Roman" w:hAnsi="Arial" w:cs="Arial"/>
          <w:color w:val="000000" w:themeColor="text1"/>
          <w:sz w:val="24"/>
          <w:szCs w:val="24"/>
          <w:lang w:eastAsia="pl-PL"/>
        </w:rPr>
        <w:t>przez ustanowienie zastawu rejestrowego na zasadach określonych w ustawie z dnia 6 grudnia 1996 r. o zastawie rejestrowym i rejestrze zastawów.</w:t>
      </w:r>
    </w:p>
    <w:p w14:paraId="71DC97D6" w14:textId="77777777" w:rsidR="00EE44F5" w:rsidRPr="000D36BD" w:rsidRDefault="00EE44F5" w:rsidP="000D36BD">
      <w:pPr>
        <w:numPr>
          <w:ilvl w:val="1"/>
          <w:numId w:val="52"/>
        </w:numPr>
        <w:tabs>
          <w:tab w:val="left" w:pos="567"/>
        </w:tabs>
        <w:spacing w:after="0" w:line="276" w:lineRule="auto"/>
        <w:contextualSpacing/>
        <w:rPr>
          <w:rFonts w:ascii="Arial" w:eastAsia="Times New Roman" w:hAnsi="Arial" w:cs="Arial"/>
          <w:color w:val="000000" w:themeColor="text1"/>
          <w:sz w:val="24"/>
          <w:szCs w:val="24"/>
          <w:lang w:eastAsia="pl-PL"/>
        </w:rPr>
      </w:pPr>
      <w:r w:rsidRPr="000D36BD">
        <w:rPr>
          <w:rFonts w:ascii="Arial" w:eastAsia="Times New Roman" w:hAnsi="Arial" w:cs="Arial"/>
          <w:color w:val="000000" w:themeColor="text1"/>
          <w:sz w:val="24"/>
          <w:szCs w:val="24"/>
          <w:lang w:eastAsia="pl-PL"/>
        </w:rPr>
        <w:t>Zabezpieczenie wnoszone w pieniądzu wykonawca wpłaca przelewem na rachunek bankowy wskazany przez zamawiającego.</w:t>
      </w:r>
    </w:p>
    <w:p w14:paraId="36B9E0CF" w14:textId="77777777" w:rsidR="00EE44F5" w:rsidRPr="000D36BD" w:rsidRDefault="00EE44F5" w:rsidP="000D36BD">
      <w:pPr>
        <w:numPr>
          <w:ilvl w:val="1"/>
          <w:numId w:val="52"/>
        </w:numPr>
        <w:tabs>
          <w:tab w:val="left" w:pos="567"/>
        </w:tabs>
        <w:spacing w:after="0" w:line="276" w:lineRule="auto"/>
        <w:contextualSpacing/>
        <w:rPr>
          <w:rFonts w:ascii="Arial" w:eastAsia="Times New Roman" w:hAnsi="Arial" w:cs="Arial"/>
          <w:color w:val="000000" w:themeColor="text1"/>
          <w:sz w:val="24"/>
          <w:szCs w:val="24"/>
          <w:lang w:eastAsia="pl-PL"/>
        </w:rPr>
      </w:pPr>
      <w:r w:rsidRPr="000D36BD">
        <w:rPr>
          <w:rFonts w:ascii="Arial" w:eastAsia="Times New Roman" w:hAnsi="Arial" w:cs="Arial"/>
          <w:color w:val="000000" w:themeColor="text1"/>
          <w:sz w:val="24"/>
          <w:szCs w:val="24"/>
          <w:lang w:eastAsia="pl-PL"/>
        </w:rPr>
        <w:t>W przypadku wniesienia wadium w pieniądzu wykonawca może wyrazić zgodę na zaliczenie kwoty wadium na poczet zabezpieczenia należytego wykonania umowy (jeżeli dotyczy).</w:t>
      </w:r>
    </w:p>
    <w:p w14:paraId="13F2269D" w14:textId="77777777" w:rsidR="00EE44F5" w:rsidRPr="000D36BD" w:rsidRDefault="00EE44F5" w:rsidP="000D36BD">
      <w:pPr>
        <w:numPr>
          <w:ilvl w:val="1"/>
          <w:numId w:val="52"/>
        </w:numPr>
        <w:tabs>
          <w:tab w:val="left" w:pos="567"/>
        </w:tabs>
        <w:spacing w:after="0" w:line="276" w:lineRule="auto"/>
        <w:contextualSpacing/>
        <w:rPr>
          <w:rFonts w:ascii="Arial" w:eastAsia="Times New Roman" w:hAnsi="Arial" w:cs="Arial"/>
          <w:color w:val="000000" w:themeColor="text1"/>
          <w:sz w:val="24"/>
          <w:szCs w:val="24"/>
          <w:lang w:eastAsia="pl-PL"/>
        </w:rPr>
      </w:pPr>
      <w:r w:rsidRPr="000D36BD">
        <w:rPr>
          <w:rFonts w:ascii="Arial" w:eastAsia="Times New Roman" w:hAnsi="Arial" w:cs="Arial"/>
          <w:color w:val="000000" w:themeColor="text1"/>
          <w:sz w:val="24"/>
          <w:szCs w:val="24"/>
          <w:lang w:eastAsia="pl-PL"/>
        </w:rPr>
        <w:t xml:space="preserve">Jeżeli zabezpieczenie wniesiono w pieniądzu, zamawiający przechowuje je na oprocentowanym rachunku bankowym. Zamawiający zwraca zabezpieczenie wniesione w pieniądzu z odsetkami wynikającymi z umowy rachunku bankowego, </w:t>
      </w:r>
      <w:r w:rsidRPr="000D36BD">
        <w:rPr>
          <w:rFonts w:ascii="Arial" w:eastAsia="Times New Roman" w:hAnsi="Arial" w:cs="Arial"/>
          <w:color w:val="000000" w:themeColor="text1"/>
          <w:sz w:val="24"/>
          <w:szCs w:val="24"/>
          <w:lang w:eastAsia="pl-PL"/>
        </w:rPr>
        <w:lastRenderedPageBreak/>
        <w:t>na którym było ono przechowywane, pomniejszone o koszt prowadzenia tego rachunku oraz prowizji bankowej za przelew pieniędzy na rachunek bankowy wykonawcy.</w:t>
      </w:r>
    </w:p>
    <w:p w14:paraId="4BC01E77" w14:textId="77777777" w:rsidR="00EE44F5" w:rsidRPr="000D36BD" w:rsidRDefault="00EE44F5" w:rsidP="000D36BD">
      <w:pPr>
        <w:widowControl w:val="0"/>
        <w:numPr>
          <w:ilvl w:val="1"/>
          <w:numId w:val="52"/>
        </w:numPr>
        <w:tabs>
          <w:tab w:val="left" w:pos="567"/>
        </w:tabs>
        <w:spacing w:after="0" w:line="276" w:lineRule="auto"/>
        <w:ind w:right="140"/>
        <w:contextualSpacing/>
        <w:rPr>
          <w:rFonts w:ascii="Arial" w:eastAsia="Times New Roman" w:hAnsi="Arial" w:cs="Arial"/>
          <w:color w:val="000000" w:themeColor="text1"/>
          <w:sz w:val="24"/>
          <w:szCs w:val="24"/>
          <w:lang w:eastAsia="pl-PL"/>
        </w:rPr>
      </w:pPr>
      <w:r w:rsidRPr="000D36BD">
        <w:rPr>
          <w:rFonts w:ascii="Arial" w:eastAsia="Times New Roman" w:hAnsi="Arial" w:cs="Arial"/>
          <w:color w:val="000000" w:themeColor="text1"/>
          <w:sz w:val="24"/>
          <w:szCs w:val="24"/>
          <w:lang w:eastAsia="pl-PL"/>
        </w:rPr>
        <w:t>Oryginał dokumentu potwierdzającego wniesienie zabezpieczenia należytego wykonania umowy musi być dostarczony do Zamawiającego najpóźniej w dniu podpisania</w:t>
      </w:r>
      <w:r w:rsidRPr="000D36BD">
        <w:rPr>
          <w:rFonts w:ascii="Arial" w:eastAsia="Times New Roman" w:hAnsi="Arial" w:cs="Arial"/>
          <w:color w:val="000000" w:themeColor="text1"/>
          <w:spacing w:val="-18"/>
          <w:sz w:val="24"/>
          <w:szCs w:val="24"/>
          <w:lang w:eastAsia="pl-PL"/>
        </w:rPr>
        <w:t xml:space="preserve"> </w:t>
      </w:r>
      <w:r w:rsidRPr="000D36BD">
        <w:rPr>
          <w:rFonts w:ascii="Arial" w:eastAsia="Times New Roman" w:hAnsi="Arial" w:cs="Arial"/>
          <w:color w:val="000000" w:themeColor="text1"/>
          <w:sz w:val="24"/>
          <w:szCs w:val="24"/>
          <w:lang w:eastAsia="pl-PL"/>
        </w:rPr>
        <w:t>umowy.</w:t>
      </w:r>
    </w:p>
    <w:p w14:paraId="245D955F" w14:textId="77777777" w:rsidR="00EE44F5" w:rsidRPr="000D36BD" w:rsidRDefault="00EE44F5" w:rsidP="000D36BD">
      <w:pPr>
        <w:widowControl w:val="0"/>
        <w:numPr>
          <w:ilvl w:val="1"/>
          <w:numId w:val="52"/>
        </w:numPr>
        <w:tabs>
          <w:tab w:val="left" w:pos="567"/>
        </w:tabs>
        <w:spacing w:after="0" w:line="276" w:lineRule="auto"/>
        <w:ind w:left="426" w:right="140" w:hanging="426"/>
        <w:contextualSpacing/>
        <w:rPr>
          <w:rFonts w:ascii="Arial" w:eastAsia="Times New Roman" w:hAnsi="Arial" w:cs="Arial"/>
          <w:color w:val="000000" w:themeColor="text1"/>
          <w:sz w:val="24"/>
          <w:szCs w:val="24"/>
          <w:lang w:eastAsia="pl-PL"/>
        </w:rPr>
      </w:pPr>
      <w:r w:rsidRPr="000D36BD">
        <w:rPr>
          <w:rFonts w:ascii="Arial" w:eastAsia="Times New Roman" w:hAnsi="Arial" w:cs="Arial"/>
          <w:color w:val="000000" w:themeColor="text1"/>
          <w:sz w:val="24"/>
          <w:szCs w:val="24"/>
          <w:lang w:eastAsia="pl-PL"/>
        </w:rPr>
        <w:t xml:space="preserve"> Zabezpieczenie wnoszone w pieniądzu Wykonawca zobowiązany będzie wnieść przelewem na rachunek bankowy</w:t>
      </w:r>
      <w:r w:rsidRPr="000D36BD">
        <w:rPr>
          <w:rFonts w:ascii="Arial" w:eastAsia="Times New Roman" w:hAnsi="Arial" w:cs="Arial"/>
          <w:color w:val="000000" w:themeColor="text1"/>
          <w:spacing w:val="-10"/>
          <w:sz w:val="24"/>
          <w:szCs w:val="24"/>
          <w:lang w:eastAsia="pl-PL"/>
        </w:rPr>
        <w:t xml:space="preserve"> </w:t>
      </w:r>
      <w:r w:rsidRPr="000D36BD">
        <w:rPr>
          <w:rFonts w:ascii="Arial" w:eastAsia="Times New Roman" w:hAnsi="Arial" w:cs="Arial"/>
          <w:color w:val="000000" w:themeColor="text1"/>
          <w:sz w:val="24"/>
          <w:szCs w:val="24"/>
          <w:lang w:eastAsia="pl-PL"/>
        </w:rPr>
        <w:t>Zamawiającego:</w:t>
      </w:r>
    </w:p>
    <w:p w14:paraId="353824B2" w14:textId="77777777" w:rsidR="00EE44F5" w:rsidRPr="000D36BD" w:rsidRDefault="00EE44F5" w:rsidP="000D36BD">
      <w:pPr>
        <w:spacing w:after="0" w:line="276" w:lineRule="auto"/>
        <w:ind w:left="567" w:hanging="141"/>
        <w:rPr>
          <w:rFonts w:ascii="Arial" w:eastAsia="Times New Roman" w:hAnsi="Arial" w:cs="Arial"/>
          <w:color w:val="000000" w:themeColor="text1"/>
          <w:sz w:val="24"/>
          <w:szCs w:val="24"/>
          <w:lang w:eastAsia="pl-PL"/>
        </w:rPr>
      </w:pPr>
      <w:r w:rsidRPr="000D36BD">
        <w:rPr>
          <w:rFonts w:ascii="Arial" w:eastAsia="Times New Roman" w:hAnsi="Arial" w:cs="Arial"/>
          <w:color w:val="000000" w:themeColor="text1"/>
          <w:sz w:val="24"/>
          <w:szCs w:val="24"/>
          <w:lang w:eastAsia="pl-PL"/>
        </w:rPr>
        <w:t>35 8809 0005 2001 0000 0648 0003 z podaniem tytułu:</w:t>
      </w:r>
    </w:p>
    <w:p w14:paraId="14B1E47F" w14:textId="00A2BE91" w:rsidR="00EE44F5" w:rsidRPr="000D36BD" w:rsidRDefault="00EE44F5" w:rsidP="00EE44F5">
      <w:pPr>
        <w:spacing w:after="0" w:line="276" w:lineRule="auto"/>
        <w:ind w:left="567" w:hanging="141"/>
        <w:rPr>
          <w:rFonts w:ascii="Arial" w:eastAsia="Times New Roman" w:hAnsi="Arial" w:cs="Arial"/>
          <w:color w:val="000000" w:themeColor="text1"/>
          <w:sz w:val="24"/>
          <w:szCs w:val="24"/>
          <w:lang w:eastAsia="pl-PL"/>
        </w:rPr>
      </w:pPr>
      <w:r w:rsidRPr="00EE44F5">
        <w:rPr>
          <w:rFonts w:eastAsia="Times New Roman" w:cstheme="minorHAnsi"/>
          <w:color w:val="000000" w:themeColor="text1"/>
          <w:sz w:val="24"/>
          <w:szCs w:val="24"/>
          <w:lang w:eastAsia="pl-PL"/>
        </w:rPr>
        <w:t>„</w:t>
      </w:r>
      <w:r w:rsidRPr="000D36BD">
        <w:rPr>
          <w:rFonts w:ascii="Arial" w:eastAsia="Times New Roman" w:hAnsi="Arial" w:cs="Arial"/>
          <w:color w:val="000000" w:themeColor="text1"/>
          <w:sz w:val="24"/>
          <w:szCs w:val="24"/>
          <w:lang w:eastAsia="pl-PL"/>
        </w:rPr>
        <w:t>zabezpieczenie należytego wykonania umowy, nr sprawy Zp.271.47.2022”</w:t>
      </w:r>
    </w:p>
    <w:p w14:paraId="4D6B0684" w14:textId="344A7C33" w:rsidR="00EE44F5" w:rsidRPr="000B25FF" w:rsidRDefault="00EE44F5" w:rsidP="00EE44F5">
      <w:pPr>
        <w:spacing w:after="0" w:line="276" w:lineRule="auto"/>
        <w:ind w:left="567" w:hanging="567"/>
        <w:rPr>
          <w:rFonts w:ascii="Arial" w:eastAsia="Times New Roman" w:hAnsi="Arial" w:cs="Arial"/>
          <w:color w:val="000000" w:themeColor="text1"/>
          <w:sz w:val="24"/>
          <w:szCs w:val="24"/>
          <w:lang w:eastAsia="pl-PL"/>
        </w:rPr>
      </w:pPr>
      <w:r w:rsidRPr="000D36BD">
        <w:rPr>
          <w:rFonts w:ascii="Arial" w:eastAsia="Times New Roman" w:hAnsi="Arial" w:cs="Arial"/>
          <w:color w:val="000000" w:themeColor="text1"/>
          <w:sz w:val="24"/>
          <w:szCs w:val="24"/>
          <w:lang w:eastAsia="pl-PL"/>
        </w:rPr>
        <w:t xml:space="preserve">21.11. Zamawiający zwróci kwotę stanowiąca </w:t>
      </w:r>
      <w:r w:rsidR="000D36BD" w:rsidRPr="000D36BD">
        <w:rPr>
          <w:rFonts w:ascii="Arial" w:eastAsia="Times New Roman" w:hAnsi="Arial" w:cs="Arial"/>
          <w:color w:val="000000" w:themeColor="text1"/>
          <w:sz w:val="24"/>
          <w:szCs w:val="24"/>
          <w:lang w:eastAsia="pl-PL"/>
        </w:rPr>
        <w:t>100</w:t>
      </w:r>
      <w:r w:rsidRPr="000D36BD">
        <w:rPr>
          <w:rFonts w:ascii="Arial" w:eastAsia="Times New Roman" w:hAnsi="Arial" w:cs="Arial"/>
          <w:color w:val="000000" w:themeColor="text1"/>
          <w:sz w:val="24"/>
          <w:szCs w:val="24"/>
          <w:lang w:eastAsia="pl-PL"/>
        </w:rPr>
        <w:t>% zabezpieczenia w terminie 30 dni od dnia wykonania</w:t>
      </w:r>
      <w:r w:rsidRPr="00EE44F5">
        <w:rPr>
          <w:rFonts w:ascii="Arial" w:eastAsia="Times New Roman" w:hAnsi="Arial" w:cs="Arial"/>
          <w:color w:val="000000" w:themeColor="text1"/>
          <w:sz w:val="24"/>
          <w:szCs w:val="24"/>
          <w:lang w:eastAsia="pl-PL"/>
        </w:rPr>
        <w:t xml:space="preserve"> zamówienia i uznania przez Zamawiającego za należycie</w:t>
      </w:r>
      <w:r w:rsidRPr="00EE44F5">
        <w:rPr>
          <w:rFonts w:ascii="Arial" w:eastAsia="Times New Roman" w:hAnsi="Arial" w:cs="Arial"/>
          <w:color w:val="000000" w:themeColor="text1"/>
          <w:spacing w:val="-23"/>
          <w:sz w:val="24"/>
          <w:szCs w:val="24"/>
          <w:lang w:eastAsia="pl-PL"/>
        </w:rPr>
        <w:t xml:space="preserve"> </w:t>
      </w:r>
      <w:r w:rsidRPr="00EE44F5">
        <w:rPr>
          <w:rFonts w:ascii="Arial" w:eastAsia="Times New Roman" w:hAnsi="Arial" w:cs="Arial"/>
          <w:color w:val="000000" w:themeColor="text1"/>
          <w:sz w:val="24"/>
          <w:szCs w:val="24"/>
          <w:lang w:eastAsia="pl-PL"/>
        </w:rPr>
        <w:t>wykonane.</w:t>
      </w:r>
    </w:p>
    <w:p w14:paraId="71D037DD" w14:textId="3CF3E405" w:rsidR="00EE44F5" w:rsidRDefault="00EE44F5" w:rsidP="000D36BD">
      <w:pPr>
        <w:spacing w:after="0" w:line="276" w:lineRule="auto"/>
        <w:ind w:left="709" w:hanging="709"/>
        <w:rPr>
          <w:rFonts w:cstheme="minorHAnsi"/>
          <w:color w:val="000000" w:themeColor="text1"/>
        </w:rPr>
      </w:pPr>
      <w:r w:rsidRPr="000B25FF">
        <w:rPr>
          <w:rFonts w:ascii="Arial" w:eastAsia="Times New Roman" w:hAnsi="Arial" w:cs="Arial"/>
          <w:color w:val="000000" w:themeColor="text1"/>
          <w:sz w:val="24"/>
          <w:szCs w:val="24"/>
          <w:lang w:eastAsia="pl-PL"/>
        </w:rPr>
        <w:t>21.</w:t>
      </w:r>
      <w:r w:rsidRPr="000D36BD">
        <w:rPr>
          <w:rFonts w:ascii="Arial" w:eastAsia="Times New Roman" w:hAnsi="Arial" w:cs="Arial"/>
          <w:color w:val="000000" w:themeColor="text1"/>
          <w:sz w:val="24"/>
          <w:szCs w:val="24"/>
          <w:lang w:eastAsia="pl-PL"/>
        </w:rPr>
        <w:t xml:space="preserve">12 </w:t>
      </w:r>
      <w:r w:rsidR="000D36BD" w:rsidRPr="000D36BD">
        <w:rPr>
          <w:rFonts w:ascii="Arial" w:hAnsi="Arial" w:cs="Arial"/>
          <w:color w:val="000000" w:themeColor="text1"/>
          <w:sz w:val="24"/>
          <w:szCs w:val="24"/>
        </w:rPr>
        <w:t>Zamawiający zwróci 100 % zabezpieczenia w terminie 30 dni od dnia wykonania zamówienia i uznania przez zamawiającego za należycie wykonane</w:t>
      </w:r>
    </w:p>
    <w:p w14:paraId="737F682F" w14:textId="77777777" w:rsidR="000D36BD" w:rsidRPr="00A060B5" w:rsidRDefault="000D36BD" w:rsidP="000D36BD">
      <w:pPr>
        <w:spacing w:after="0" w:line="276" w:lineRule="auto"/>
        <w:ind w:left="709" w:hanging="709"/>
        <w:rPr>
          <w:rFonts w:ascii="Arial" w:hAnsi="Arial" w:cs="Arial"/>
          <w:color w:val="FF0000"/>
          <w:sz w:val="24"/>
          <w:szCs w:val="24"/>
        </w:rPr>
      </w:pPr>
    </w:p>
    <w:p w14:paraId="39E98ECA" w14:textId="4131E1C4" w:rsidR="00634A6C" w:rsidRDefault="00634A6C" w:rsidP="009D567F">
      <w:pPr>
        <w:pStyle w:val="Nagwek2"/>
        <w:spacing w:before="0" w:line="360" w:lineRule="auto"/>
        <w:rPr>
          <w:rFonts w:ascii="Arial" w:hAnsi="Arial" w:cs="Arial"/>
          <w:color w:val="auto"/>
          <w:sz w:val="24"/>
          <w:szCs w:val="24"/>
        </w:rPr>
      </w:pPr>
      <w:bookmarkStart w:id="31" w:name="_Toc85447105"/>
      <w:r w:rsidRPr="00A060B5">
        <w:rPr>
          <w:rFonts w:ascii="Arial" w:hAnsi="Arial" w:cs="Arial"/>
          <w:color w:val="000000" w:themeColor="text1"/>
          <w:sz w:val="24"/>
          <w:szCs w:val="24"/>
        </w:rPr>
        <w:t xml:space="preserve">22. </w:t>
      </w:r>
      <w:r w:rsidRPr="00A324E4">
        <w:rPr>
          <w:rFonts w:ascii="Arial" w:hAnsi="Arial" w:cs="Arial"/>
          <w:color w:val="auto"/>
          <w:sz w:val="24"/>
          <w:szCs w:val="24"/>
        </w:rPr>
        <w:t>Projektowane postanowienia umowy w sprawie zamówienia publicznego, które zostaną wprowadzone do treści tej umowy</w:t>
      </w:r>
      <w:bookmarkEnd w:id="31"/>
      <w:r w:rsidR="004E1755">
        <w:rPr>
          <w:rFonts w:ascii="Arial" w:hAnsi="Arial" w:cs="Arial"/>
          <w:color w:val="auto"/>
          <w:sz w:val="24"/>
          <w:szCs w:val="24"/>
        </w:rPr>
        <w:t>.</w:t>
      </w:r>
    </w:p>
    <w:p w14:paraId="31AEFD03" w14:textId="57AD731E" w:rsidR="004E1755" w:rsidRPr="004E1755" w:rsidRDefault="004E1755" w:rsidP="004E1755">
      <w:pPr>
        <w:rPr>
          <w:rFonts w:ascii="Arial" w:hAnsi="Arial" w:cs="Arial"/>
          <w:b/>
          <w:bCs/>
          <w:lang w:eastAsia="pl-PL"/>
        </w:rPr>
      </w:pPr>
      <w:r w:rsidRPr="004E1755">
        <w:rPr>
          <w:rFonts w:ascii="Arial" w:hAnsi="Arial" w:cs="Arial"/>
          <w:b/>
          <w:bCs/>
          <w:lang w:eastAsia="pl-PL"/>
        </w:rPr>
        <w:t>Zmiany umowy:</w:t>
      </w:r>
    </w:p>
    <w:p w14:paraId="0C9007A8" w14:textId="77777777" w:rsidR="00A324E4" w:rsidRPr="00A324E4" w:rsidRDefault="00A324E4" w:rsidP="00A324E4">
      <w:pPr>
        <w:numPr>
          <w:ilvl w:val="0"/>
          <w:numId w:val="55"/>
        </w:numPr>
        <w:tabs>
          <w:tab w:val="num" w:pos="-135"/>
        </w:tabs>
        <w:suppressAutoHyphens/>
        <w:spacing w:after="0" w:line="276" w:lineRule="auto"/>
        <w:ind w:left="284" w:hanging="284"/>
        <w:rPr>
          <w:rFonts w:ascii="Arial" w:eastAsia="Times New Roman" w:hAnsi="Arial" w:cs="Arial"/>
          <w:sz w:val="24"/>
          <w:szCs w:val="24"/>
          <w:lang w:eastAsia="zh-CN"/>
        </w:rPr>
      </w:pPr>
      <w:r w:rsidRPr="00A324E4">
        <w:rPr>
          <w:rFonts w:ascii="Arial" w:eastAsia="Times New Roman" w:hAnsi="Arial" w:cs="Arial"/>
          <w:sz w:val="24"/>
          <w:szCs w:val="24"/>
          <w:lang w:eastAsia="zh-CN"/>
        </w:rPr>
        <w:t>Wszelkie zmiany niniejszej umowy wymagają dla swej ważności formy pisemnej pod rygorem nieważności i będą dopuszczalne w granicach unormowania art. 455 ustawy PZP.</w:t>
      </w:r>
    </w:p>
    <w:p w14:paraId="0C825D59" w14:textId="77777777" w:rsidR="00A324E4" w:rsidRPr="00A324E4" w:rsidRDefault="00A324E4" w:rsidP="00A324E4">
      <w:pPr>
        <w:numPr>
          <w:ilvl w:val="0"/>
          <w:numId w:val="55"/>
        </w:numPr>
        <w:tabs>
          <w:tab w:val="num" w:pos="-135"/>
        </w:tabs>
        <w:suppressAutoHyphens/>
        <w:spacing w:after="0" w:line="276" w:lineRule="auto"/>
        <w:ind w:left="284" w:hanging="284"/>
        <w:rPr>
          <w:rFonts w:ascii="Arial" w:eastAsia="Times New Roman" w:hAnsi="Arial" w:cs="Arial"/>
          <w:sz w:val="24"/>
          <w:szCs w:val="24"/>
          <w:lang w:eastAsia="zh-CN"/>
        </w:rPr>
      </w:pPr>
      <w:r w:rsidRPr="00A324E4">
        <w:rPr>
          <w:rFonts w:ascii="Arial" w:eastAsia="Times New Roman" w:hAnsi="Arial" w:cs="Arial"/>
          <w:sz w:val="24"/>
          <w:szCs w:val="24"/>
          <w:lang w:eastAsia="zh-CN"/>
        </w:rPr>
        <w:t>Wynagrodzenie Wykonawcy ulegnie zmianie w przypadku zmiany:</w:t>
      </w:r>
    </w:p>
    <w:p w14:paraId="0043E458" w14:textId="77777777" w:rsidR="00A324E4" w:rsidRPr="00A324E4" w:rsidRDefault="00A324E4" w:rsidP="00A324E4">
      <w:pPr>
        <w:numPr>
          <w:ilvl w:val="0"/>
          <w:numId w:val="54"/>
        </w:numPr>
        <w:suppressAutoHyphens/>
        <w:spacing w:after="0" w:line="276" w:lineRule="auto"/>
        <w:rPr>
          <w:rFonts w:ascii="Arial" w:eastAsia="Times New Roman" w:hAnsi="Arial" w:cs="Arial"/>
          <w:sz w:val="24"/>
          <w:szCs w:val="24"/>
          <w:lang w:eastAsia="zh-CN"/>
        </w:rPr>
      </w:pPr>
      <w:r w:rsidRPr="00A324E4">
        <w:rPr>
          <w:rFonts w:ascii="Arial" w:eastAsia="Times New Roman" w:hAnsi="Arial" w:cs="Arial"/>
          <w:sz w:val="24"/>
          <w:szCs w:val="24"/>
          <w:lang w:eastAsia="zh-CN"/>
        </w:rPr>
        <w:t>stawki podatku od towarów i usług oraz podatku akcyzowego;</w:t>
      </w:r>
    </w:p>
    <w:p w14:paraId="479BC29C" w14:textId="77777777" w:rsidR="00A324E4" w:rsidRPr="00A324E4" w:rsidRDefault="00A324E4" w:rsidP="00A324E4">
      <w:pPr>
        <w:numPr>
          <w:ilvl w:val="0"/>
          <w:numId w:val="54"/>
        </w:numPr>
        <w:suppressAutoHyphens/>
        <w:spacing w:after="0" w:line="276" w:lineRule="auto"/>
        <w:rPr>
          <w:rFonts w:ascii="Arial" w:eastAsia="Times New Roman" w:hAnsi="Arial" w:cs="Arial"/>
          <w:sz w:val="24"/>
          <w:szCs w:val="24"/>
          <w:lang w:eastAsia="zh-CN"/>
        </w:rPr>
      </w:pPr>
      <w:r w:rsidRPr="00A324E4">
        <w:rPr>
          <w:rFonts w:ascii="Arial" w:eastAsia="Times New Roman" w:hAnsi="Arial" w:cs="Arial"/>
          <w:sz w:val="24"/>
          <w:szCs w:val="24"/>
          <w:lang w:eastAsia="zh-CN"/>
        </w:rPr>
        <w:t>wysokości minimalnego wynagrodzenia za pracę albo wysokości minimalnej stawki godzinowej, ustalonych na podstawie przepisów ustawy z dnia 10 października 2002 r. o minimalnym wynagrodzeniu za pracę;</w:t>
      </w:r>
    </w:p>
    <w:p w14:paraId="3D85AED1" w14:textId="77777777" w:rsidR="00A324E4" w:rsidRPr="00A324E4" w:rsidRDefault="00A324E4" w:rsidP="00A324E4">
      <w:pPr>
        <w:numPr>
          <w:ilvl w:val="0"/>
          <w:numId w:val="54"/>
        </w:numPr>
        <w:suppressAutoHyphens/>
        <w:spacing w:after="0" w:line="276" w:lineRule="auto"/>
        <w:rPr>
          <w:rFonts w:ascii="Arial" w:eastAsia="Times New Roman" w:hAnsi="Arial" w:cs="Arial"/>
          <w:sz w:val="24"/>
          <w:szCs w:val="24"/>
          <w:lang w:eastAsia="zh-CN"/>
        </w:rPr>
      </w:pPr>
      <w:r w:rsidRPr="00A324E4">
        <w:rPr>
          <w:rFonts w:ascii="Arial" w:eastAsia="Times New Roman" w:hAnsi="Arial" w:cs="Arial"/>
          <w:sz w:val="24"/>
          <w:szCs w:val="24"/>
          <w:lang w:eastAsia="zh-CN"/>
        </w:rPr>
        <w:t>zasad podlegania ubezpieczeniom społecznym lub ubezpieczeniu zdrowotnemu lub wysokości stawki składki na ubezpieczenie społeczne lub zdrowotne;</w:t>
      </w:r>
    </w:p>
    <w:p w14:paraId="4C906F7A" w14:textId="7EC974E1" w:rsidR="00A324E4" w:rsidRPr="00A324E4" w:rsidRDefault="00A324E4" w:rsidP="00A324E4">
      <w:pPr>
        <w:numPr>
          <w:ilvl w:val="0"/>
          <w:numId w:val="54"/>
        </w:numPr>
        <w:suppressAutoHyphens/>
        <w:spacing w:after="0" w:line="276" w:lineRule="auto"/>
        <w:rPr>
          <w:rFonts w:ascii="Arial" w:eastAsia="Times New Roman" w:hAnsi="Arial" w:cs="Arial"/>
          <w:sz w:val="24"/>
          <w:szCs w:val="24"/>
          <w:lang w:eastAsia="zh-CN"/>
        </w:rPr>
      </w:pPr>
      <w:r w:rsidRPr="00A324E4">
        <w:rPr>
          <w:rFonts w:ascii="Arial" w:eastAsia="Times New Roman" w:hAnsi="Arial" w:cs="Arial"/>
          <w:sz w:val="24"/>
          <w:szCs w:val="24"/>
          <w:lang w:eastAsia="zh-CN"/>
        </w:rPr>
        <w:t>zasad gromadzenia i wysokości wpłat do pracowniczych planów kapitałowych, o</w:t>
      </w:r>
      <w:r>
        <w:rPr>
          <w:rFonts w:ascii="Arial" w:eastAsia="Times New Roman" w:hAnsi="Arial" w:cs="Arial"/>
          <w:sz w:val="24"/>
          <w:szCs w:val="24"/>
          <w:lang w:eastAsia="zh-CN"/>
        </w:rPr>
        <w:t> </w:t>
      </w:r>
      <w:r w:rsidRPr="00A324E4">
        <w:rPr>
          <w:rFonts w:ascii="Arial" w:eastAsia="Times New Roman" w:hAnsi="Arial" w:cs="Arial"/>
          <w:sz w:val="24"/>
          <w:szCs w:val="24"/>
          <w:lang w:eastAsia="zh-CN"/>
        </w:rPr>
        <w:t>których mowa w ustawie z dnia 4 października 2018 r. o pracowniczych planach kapitałowych;</w:t>
      </w:r>
    </w:p>
    <w:p w14:paraId="5C117635" w14:textId="16C3E9CA" w:rsidR="00A324E4" w:rsidRPr="00A324E4" w:rsidRDefault="00A324E4" w:rsidP="00A324E4">
      <w:pPr>
        <w:suppressAutoHyphens/>
        <w:spacing w:after="0" w:line="276" w:lineRule="auto"/>
        <w:ind w:left="284"/>
        <w:rPr>
          <w:rFonts w:ascii="Arial" w:eastAsia="Times New Roman" w:hAnsi="Arial" w:cs="Arial"/>
          <w:sz w:val="24"/>
          <w:szCs w:val="24"/>
          <w:lang w:eastAsia="zh-CN"/>
        </w:rPr>
      </w:pPr>
      <w:r w:rsidRPr="00A324E4">
        <w:rPr>
          <w:rFonts w:ascii="Arial" w:eastAsia="Times New Roman" w:hAnsi="Arial" w:cs="Arial"/>
          <w:sz w:val="24"/>
          <w:szCs w:val="24"/>
          <w:lang w:eastAsia="zh-CN"/>
        </w:rPr>
        <w:t>- jeżeli zmiany te będą miały wpływ na koszty wykonania umowy przez Wykonawcę; każda ze stron umowy, w terminie od dnia opublikowania przepisów dokonujących tych zmian do 30 dnia od dnia ich wejścia w życie, może zwrócić się do drugiej strony o przeprowadzenie negocjacji w sprawie odpowiedniej zmiany wynagrodzenia. Zmiana umowy na podstawie ustaleń negocjacyjnych może nastąpić po wejściu w</w:t>
      </w:r>
      <w:r w:rsidR="004E1755">
        <w:rPr>
          <w:rFonts w:ascii="Arial" w:eastAsia="Times New Roman" w:hAnsi="Arial" w:cs="Arial"/>
          <w:sz w:val="24"/>
          <w:szCs w:val="24"/>
          <w:lang w:eastAsia="zh-CN"/>
        </w:rPr>
        <w:t> </w:t>
      </w:r>
      <w:r w:rsidRPr="00A324E4">
        <w:rPr>
          <w:rFonts w:ascii="Arial" w:eastAsia="Times New Roman" w:hAnsi="Arial" w:cs="Arial"/>
          <w:sz w:val="24"/>
          <w:szCs w:val="24"/>
          <w:lang w:eastAsia="zh-CN"/>
        </w:rPr>
        <w:t>życie przepisów będących przyczyną waloryzacji.</w:t>
      </w:r>
    </w:p>
    <w:p w14:paraId="24F0B5C2" w14:textId="77777777" w:rsidR="00A324E4" w:rsidRPr="00A324E4" w:rsidRDefault="00A324E4" w:rsidP="00A324E4">
      <w:pPr>
        <w:numPr>
          <w:ilvl w:val="0"/>
          <w:numId w:val="55"/>
        </w:numPr>
        <w:tabs>
          <w:tab w:val="num" w:pos="-135"/>
        </w:tabs>
        <w:suppressAutoHyphens/>
        <w:spacing w:after="0" w:line="276" w:lineRule="auto"/>
        <w:ind w:left="284" w:hanging="284"/>
        <w:rPr>
          <w:rFonts w:ascii="Arial" w:eastAsia="Times New Roman" w:hAnsi="Arial" w:cs="Arial"/>
          <w:sz w:val="24"/>
          <w:szCs w:val="24"/>
          <w:lang w:eastAsia="zh-CN"/>
        </w:rPr>
      </w:pPr>
      <w:r w:rsidRPr="00A324E4">
        <w:rPr>
          <w:rFonts w:ascii="Arial" w:eastAsia="Times New Roman" w:hAnsi="Arial" w:cs="Arial"/>
          <w:sz w:val="24"/>
          <w:szCs w:val="24"/>
          <w:lang w:eastAsia="zh-CN"/>
        </w:rPr>
        <w:t xml:space="preserve">W razie zmiany, o której mowa w ust. 2 pkt 2, przez pojęcie odpowiedniej zmiany wynagrodzenia należy rozumieć sumę wzrostu kosztów Wykonawcy zamówienia publicznego wynikających z podwyższenia wynagrodzeń poszczególnych pracowników biorących udział w realizacji pozostałej do wykonania, w momencie wejścia w życie zmiany, części umowy, do wysokości wynagrodzenia minimalnego albo minimalnej stawki godzinowej obowiązującej po zmianie przepisów lub jej </w:t>
      </w:r>
      <w:r w:rsidRPr="00A324E4">
        <w:rPr>
          <w:rFonts w:ascii="Arial" w:eastAsia="Times New Roman" w:hAnsi="Arial" w:cs="Arial"/>
          <w:sz w:val="24"/>
          <w:szCs w:val="24"/>
          <w:lang w:eastAsia="zh-CN"/>
        </w:rPr>
        <w:lastRenderedPageBreak/>
        <w:t>odpowiedniej części, w przypadku osób zatrudnionych w wymiarze niższym niż pełen etat.</w:t>
      </w:r>
    </w:p>
    <w:p w14:paraId="41799989" w14:textId="77777777" w:rsidR="00A324E4" w:rsidRPr="00A324E4" w:rsidRDefault="00A324E4" w:rsidP="00A324E4">
      <w:pPr>
        <w:numPr>
          <w:ilvl w:val="0"/>
          <w:numId w:val="55"/>
        </w:numPr>
        <w:tabs>
          <w:tab w:val="num" w:pos="-135"/>
        </w:tabs>
        <w:suppressAutoHyphens/>
        <w:spacing w:after="0" w:line="276" w:lineRule="auto"/>
        <w:ind w:left="284" w:hanging="284"/>
        <w:rPr>
          <w:rFonts w:ascii="Arial" w:eastAsia="Times New Roman" w:hAnsi="Arial" w:cs="Arial"/>
          <w:sz w:val="24"/>
          <w:szCs w:val="24"/>
          <w:lang w:eastAsia="zh-CN"/>
        </w:rPr>
      </w:pPr>
      <w:r w:rsidRPr="00A324E4">
        <w:rPr>
          <w:rFonts w:ascii="Arial" w:eastAsia="Times New Roman" w:hAnsi="Arial" w:cs="Arial"/>
          <w:sz w:val="24"/>
          <w:szCs w:val="24"/>
          <w:lang w:eastAsia="zh-CN"/>
        </w:rPr>
        <w:t>W razie zmiany wskazanej w ust. 2 pkt 3, przez pojęcie odpowiedniej zmiany wynagrodzenia należy rozumieć sumę wzrostu kosztów Wykonawcy zamówienia publicznego oraz drugiej strony umowy o pracę lub innej umowy cywilnoprawnej łączącej Wykonawcę zamówienia publicznego z osobą fizyczną nieprowadzącą działalności gospodarczej, wynikających z konieczności odprowadzenia dodatkowych składek od wynagrodzeń osób zatrudnionych na umowę o pracę lub na podstawie innej umowy cywilnoprawnej zawartej przez Wykonawcę z osobą fizyczną nieprowadzącą działalności gospodarczej, a biorących udział w realizacji pozostałej do wykonania, w momencie wejścia w życie zmiany, części umowy przy założeniu braku zmiany wynagrodzenia netto tych osób.</w:t>
      </w:r>
    </w:p>
    <w:p w14:paraId="7103F03D" w14:textId="77777777" w:rsidR="00A324E4" w:rsidRPr="00A324E4" w:rsidRDefault="00A324E4" w:rsidP="00A324E4">
      <w:pPr>
        <w:numPr>
          <w:ilvl w:val="0"/>
          <w:numId w:val="55"/>
        </w:numPr>
        <w:tabs>
          <w:tab w:val="num" w:pos="-135"/>
        </w:tabs>
        <w:suppressAutoHyphens/>
        <w:spacing w:after="0" w:line="276" w:lineRule="auto"/>
        <w:ind w:left="284" w:hanging="284"/>
        <w:rPr>
          <w:rFonts w:ascii="Arial" w:eastAsia="Times New Roman" w:hAnsi="Arial" w:cs="Arial"/>
          <w:sz w:val="24"/>
          <w:szCs w:val="24"/>
          <w:lang w:eastAsia="zh-CN"/>
        </w:rPr>
      </w:pPr>
      <w:r w:rsidRPr="00A324E4">
        <w:rPr>
          <w:rFonts w:ascii="Arial" w:eastAsia="Times New Roman" w:hAnsi="Arial" w:cs="Arial"/>
          <w:sz w:val="24"/>
          <w:szCs w:val="24"/>
          <w:lang w:eastAsia="zh-CN"/>
        </w:rPr>
        <w:t>W razie zmiany wskazanej w ust. 2 pkt 4, przez pojęcie odpowiedniej zmiany wynagrodzenia należy rozumieć sumę wzrostu kosztów realizacji zamówienia publicznego wynikająca z wpłat do PPK przez podmioty zatrudniające, uczestniczące w realizacji zamówienia publicznego.</w:t>
      </w:r>
    </w:p>
    <w:p w14:paraId="3F243B56" w14:textId="77777777" w:rsidR="00A324E4" w:rsidRPr="00A324E4" w:rsidRDefault="00A324E4" w:rsidP="00A324E4">
      <w:pPr>
        <w:numPr>
          <w:ilvl w:val="0"/>
          <w:numId w:val="55"/>
        </w:numPr>
        <w:tabs>
          <w:tab w:val="num" w:pos="-135"/>
        </w:tabs>
        <w:suppressAutoHyphens/>
        <w:spacing w:after="0" w:line="276" w:lineRule="auto"/>
        <w:ind w:left="284" w:hanging="284"/>
        <w:rPr>
          <w:rFonts w:ascii="Arial" w:eastAsia="Times New Roman" w:hAnsi="Arial" w:cs="Arial"/>
          <w:sz w:val="24"/>
          <w:szCs w:val="24"/>
          <w:lang w:eastAsia="zh-CN"/>
        </w:rPr>
      </w:pPr>
      <w:r w:rsidRPr="00A324E4">
        <w:rPr>
          <w:rFonts w:ascii="Arial" w:eastAsia="Times New Roman" w:hAnsi="Arial" w:cs="Arial"/>
          <w:sz w:val="24"/>
          <w:szCs w:val="24"/>
          <w:lang w:eastAsia="zh-CN"/>
        </w:rPr>
        <w:t>Warunkiem dokonania zmiany, o której mowa w ust. 2 - 5, jest złożenie uzasadnionego wniosku przez stronę inicjującą zmianę wraz z opisem okoliczności stanowiących podstawę do dokonania takiej zmiany.</w:t>
      </w:r>
    </w:p>
    <w:p w14:paraId="6C0530B9" w14:textId="77777777" w:rsidR="00A324E4" w:rsidRPr="00A324E4" w:rsidRDefault="00A324E4" w:rsidP="00A324E4">
      <w:pPr>
        <w:numPr>
          <w:ilvl w:val="0"/>
          <w:numId w:val="55"/>
        </w:numPr>
        <w:suppressAutoHyphens/>
        <w:spacing w:after="0" w:line="276" w:lineRule="auto"/>
        <w:rPr>
          <w:rFonts w:ascii="Arial" w:eastAsia="Times New Roman" w:hAnsi="Arial" w:cs="Arial"/>
          <w:sz w:val="24"/>
          <w:szCs w:val="24"/>
          <w:lang w:eastAsia="zh-CN"/>
        </w:rPr>
      </w:pPr>
      <w:r w:rsidRPr="00A324E4">
        <w:rPr>
          <w:rFonts w:ascii="Arial" w:eastAsia="Times New Roman" w:hAnsi="Arial" w:cs="Arial"/>
          <w:sz w:val="24"/>
          <w:szCs w:val="24"/>
          <w:lang w:eastAsia="zh-CN"/>
        </w:rPr>
        <w:t>Wszelkie zmiany do niniejszej umowy wymagają pisemnego aneksu podpisanego przez strony.</w:t>
      </w:r>
    </w:p>
    <w:p w14:paraId="1E2B2B49" w14:textId="77777777" w:rsidR="00A324E4" w:rsidRPr="00A324E4" w:rsidRDefault="00A324E4" w:rsidP="00A324E4">
      <w:pPr>
        <w:numPr>
          <w:ilvl w:val="0"/>
          <w:numId w:val="55"/>
        </w:numPr>
        <w:suppressAutoHyphens/>
        <w:spacing w:after="0" w:line="276" w:lineRule="auto"/>
        <w:rPr>
          <w:rFonts w:ascii="Arial" w:eastAsia="Times New Roman" w:hAnsi="Arial" w:cs="Arial"/>
          <w:sz w:val="24"/>
          <w:szCs w:val="24"/>
          <w:lang w:eastAsia="zh-CN"/>
        </w:rPr>
      </w:pPr>
      <w:r w:rsidRPr="00A324E4">
        <w:rPr>
          <w:rFonts w:ascii="Arial" w:eastAsia="Times New Roman" w:hAnsi="Arial" w:cs="Arial"/>
          <w:sz w:val="24"/>
          <w:szCs w:val="24"/>
          <w:lang w:eastAsia="zh-CN"/>
        </w:rPr>
        <w:t>Strony dopuszczają zmianę terminu uruchomienia PSZOK w przypadku, gdy Wykonawca wykaże, że bez zbędnej zwłoki wystąpił do organów o wydanie stosownych zezwoleń, decyzji i wpisów, o czas trwania uzyskania wymaganych prawem pozwoleń, ale nie dłużej niż do 3 miesięcy od daty podpisania niniejszej umowy.</w:t>
      </w:r>
    </w:p>
    <w:p w14:paraId="79284F94" w14:textId="293F3B88" w:rsidR="00A324E4" w:rsidRDefault="00A324E4" w:rsidP="00A324E4">
      <w:pPr>
        <w:autoSpaceDE w:val="0"/>
        <w:spacing w:after="120" w:line="276" w:lineRule="auto"/>
        <w:rPr>
          <w:rFonts w:ascii="Arial" w:eastAsia="Times New Roman" w:hAnsi="Arial" w:cs="Arial"/>
          <w:b/>
          <w:sz w:val="24"/>
          <w:szCs w:val="24"/>
          <w:lang w:eastAsia="pl-PL"/>
        </w:rPr>
      </w:pPr>
    </w:p>
    <w:p w14:paraId="79DB9723" w14:textId="44FD5024" w:rsidR="004E1755" w:rsidRPr="00A324E4" w:rsidRDefault="004E1755" w:rsidP="00A324E4">
      <w:pPr>
        <w:autoSpaceDE w:val="0"/>
        <w:spacing w:after="120" w:line="276" w:lineRule="auto"/>
        <w:rPr>
          <w:rFonts w:ascii="Arial" w:eastAsia="Times New Roman" w:hAnsi="Arial" w:cs="Arial"/>
          <w:b/>
          <w:sz w:val="24"/>
          <w:szCs w:val="24"/>
          <w:lang w:eastAsia="pl-PL"/>
        </w:rPr>
      </w:pPr>
      <w:r>
        <w:rPr>
          <w:rFonts w:ascii="Arial" w:eastAsia="Times New Roman" w:hAnsi="Arial" w:cs="Arial"/>
          <w:b/>
          <w:sz w:val="24"/>
          <w:szCs w:val="24"/>
          <w:lang w:eastAsia="pl-PL"/>
        </w:rPr>
        <w:t>Klauzule waloryzacyjne</w:t>
      </w:r>
    </w:p>
    <w:p w14:paraId="7B5F2068" w14:textId="0B6B22A8" w:rsidR="004E1755" w:rsidRPr="004E1755" w:rsidRDefault="00A324E4" w:rsidP="004E1755">
      <w:pPr>
        <w:pStyle w:val="Akapitzlist"/>
        <w:numPr>
          <w:ilvl w:val="3"/>
          <w:numId w:val="55"/>
        </w:numPr>
        <w:autoSpaceDE w:val="0"/>
        <w:spacing w:line="360" w:lineRule="auto"/>
        <w:ind w:left="284"/>
        <w:rPr>
          <w:rFonts w:ascii="Arial" w:hAnsi="Arial" w:cs="Arial"/>
        </w:rPr>
      </w:pPr>
      <w:r w:rsidRPr="004E1755">
        <w:rPr>
          <w:rFonts w:ascii="Arial" w:hAnsi="Arial" w:cs="Arial"/>
        </w:rPr>
        <w:t>W związku z tym, że Umowa obejmuje usługi świadczone przez okres dłuższy niż 6 miesięcy, Zamawiający wprowadza postanowienia dotyczące zasad wprowadzania zmian wysokości wynagrodzenia należnego Wykonawcy w zakresie usług zagospodarowania odpadów komunalnych, w przypadku zmiany ceny materiałów lub kosztów związanych z realizacją Umowy. Przez zmianę cen materiałów lub kosztów rozumie się wzrost odpowiednio cen lub kosztów, jak i ich obniżenie, względem cen lub kosztów przyjętych celem ustalenia wynagrodzenia Wykonawcy zawartego w</w:t>
      </w:r>
      <w:r w:rsidR="004E1755" w:rsidRPr="004E1755">
        <w:rPr>
          <w:rFonts w:ascii="Arial" w:hAnsi="Arial" w:cs="Arial"/>
        </w:rPr>
        <w:t> </w:t>
      </w:r>
      <w:r w:rsidRPr="004E1755">
        <w:rPr>
          <w:rFonts w:ascii="Arial" w:hAnsi="Arial" w:cs="Arial"/>
        </w:rPr>
        <w:t>Umowie.</w:t>
      </w:r>
    </w:p>
    <w:p w14:paraId="5409B3D9" w14:textId="77777777" w:rsidR="004E1755" w:rsidRDefault="00A324E4" w:rsidP="004E1755">
      <w:pPr>
        <w:pStyle w:val="Akapitzlist"/>
        <w:numPr>
          <w:ilvl w:val="3"/>
          <w:numId w:val="55"/>
        </w:numPr>
        <w:autoSpaceDE w:val="0"/>
        <w:spacing w:line="360" w:lineRule="auto"/>
        <w:ind w:left="284"/>
        <w:rPr>
          <w:rFonts w:ascii="Arial" w:hAnsi="Arial" w:cs="Arial"/>
        </w:rPr>
      </w:pPr>
      <w:r w:rsidRPr="004E1755">
        <w:rPr>
          <w:rFonts w:ascii="Arial" w:hAnsi="Arial" w:cs="Arial"/>
        </w:rPr>
        <w:t>Strony mogą wnioskować o zmianę wysokości wynagrodzenia Wykonawcy w okresie obowiązywania umowy, w przypadku zmiany ceny materiałów lub kosztów związanych z realizacją umowy po upływnie 6 miesięcy, licząc od dnia zawarcia umowy oraz nie częściej niż po upływie kolejnych 6 miesięcy licząc od dnia zmiany umowy zmieniającej wysokość wynagrodzenia Wykonawcy.</w:t>
      </w:r>
    </w:p>
    <w:p w14:paraId="51EC23A6" w14:textId="77777777" w:rsidR="004E1755" w:rsidRDefault="00A324E4" w:rsidP="004E1755">
      <w:pPr>
        <w:pStyle w:val="Akapitzlist"/>
        <w:numPr>
          <w:ilvl w:val="3"/>
          <w:numId w:val="55"/>
        </w:numPr>
        <w:autoSpaceDE w:val="0"/>
        <w:spacing w:line="360" w:lineRule="auto"/>
        <w:ind w:left="284"/>
        <w:rPr>
          <w:rFonts w:ascii="Arial" w:hAnsi="Arial" w:cs="Arial"/>
        </w:rPr>
      </w:pPr>
      <w:r w:rsidRPr="004E1755">
        <w:rPr>
          <w:rFonts w:ascii="Arial" w:hAnsi="Arial" w:cs="Arial"/>
        </w:rPr>
        <w:lastRenderedPageBreak/>
        <w:t>Strony mogą wnioskować o zmianę wysokości wynagrodzenia w przypadku, gdy zmiana ceny materiałów lub kosztów związanych z realizacją niniejszej umowy będzie odpowiednio wyższa lub niższa, o co najmniej 5% niż wysokość średniorocznego wskaźnika cen towarów i usług.</w:t>
      </w:r>
    </w:p>
    <w:p w14:paraId="6780C5E1" w14:textId="77777777" w:rsidR="004E1755" w:rsidRDefault="00A324E4" w:rsidP="004E1755">
      <w:pPr>
        <w:pStyle w:val="Akapitzlist"/>
        <w:numPr>
          <w:ilvl w:val="3"/>
          <w:numId w:val="55"/>
        </w:numPr>
        <w:autoSpaceDE w:val="0"/>
        <w:spacing w:line="360" w:lineRule="auto"/>
        <w:ind w:left="284"/>
        <w:rPr>
          <w:rFonts w:ascii="Arial" w:hAnsi="Arial" w:cs="Arial"/>
        </w:rPr>
      </w:pPr>
      <w:r w:rsidRPr="004E1755">
        <w:rPr>
          <w:rFonts w:ascii="Arial" w:hAnsi="Arial" w:cs="Arial"/>
        </w:rPr>
        <w:t>W przypadku wystąpienia okoliczności wskazanej w ust. 2 Wykonawca lub Zamawiający może złożyć wniosek odpowiednio Zamawiającemu lub Wykonawcy o</w:t>
      </w:r>
      <w:r w:rsidR="004E1755">
        <w:rPr>
          <w:rFonts w:ascii="Arial" w:hAnsi="Arial" w:cs="Arial"/>
        </w:rPr>
        <w:t> </w:t>
      </w:r>
      <w:r w:rsidRPr="004E1755">
        <w:rPr>
          <w:rFonts w:ascii="Arial" w:hAnsi="Arial" w:cs="Arial"/>
        </w:rPr>
        <w:t>zmianę wynagrodzenia, jeżeli zmiany te będą miały wpływ na wynagrodzenia za wykonanie przedmiotu umowy, o którym mowa w § 7 ust. 2 Umowy.</w:t>
      </w:r>
    </w:p>
    <w:p w14:paraId="7D27E511" w14:textId="77777777" w:rsidR="004E1755" w:rsidRDefault="00A324E4" w:rsidP="004E1755">
      <w:pPr>
        <w:pStyle w:val="Akapitzlist"/>
        <w:numPr>
          <w:ilvl w:val="3"/>
          <w:numId w:val="55"/>
        </w:numPr>
        <w:autoSpaceDE w:val="0"/>
        <w:spacing w:line="360" w:lineRule="auto"/>
        <w:ind w:left="284"/>
        <w:rPr>
          <w:rFonts w:ascii="Arial" w:hAnsi="Arial" w:cs="Arial"/>
        </w:rPr>
      </w:pPr>
      <w:r w:rsidRPr="004E1755">
        <w:rPr>
          <w:rFonts w:ascii="Arial" w:hAnsi="Arial" w:cs="Arial"/>
          <w:lang w:eastAsia="zh-CN"/>
        </w:rPr>
        <w:t>Wykonawca wraz z wnioskiem, o którym mowa w ust. 2 jest zobowiązany przedłożyć Zamawiającemu pisemną kalkulację szczegółowo uzasadniającą zmianę cen materiałów lub kosztów. Z uprawnienia tego może skorzystać także Zamawiający.</w:t>
      </w:r>
    </w:p>
    <w:p w14:paraId="3E4D4E66" w14:textId="77777777" w:rsidR="004E1755" w:rsidRDefault="00A324E4" w:rsidP="004E1755">
      <w:pPr>
        <w:pStyle w:val="Akapitzlist"/>
        <w:numPr>
          <w:ilvl w:val="3"/>
          <w:numId w:val="55"/>
        </w:numPr>
        <w:autoSpaceDE w:val="0"/>
        <w:spacing w:line="360" w:lineRule="auto"/>
        <w:ind w:left="284"/>
        <w:rPr>
          <w:rFonts w:ascii="Arial" w:hAnsi="Arial" w:cs="Arial"/>
        </w:rPr>
      </w:pPr>
      <w:r w:rsidRPr="004E1755">
        <w:rPr>
          <w:rFonts w:ascii="Arial" w:hAnsi="Arial" w:cs="Arial"/>
          <w:lang w:eastAsia="zh-CN"/>
        </w:rPr>
        <w:t>Zamawiający w terminie do 21 dni roboczych od daty otrzymania kompletnego wniosku od Wykonawcy, rozpatrzy wniosek o zmianę umowy w zakresie określonym w ust. 2, Zamawiający uprawniony jest do:</w:t>
      </w:r>
    </w:p>
    <w:p w14:paraId="3B8EE262" w14:textId="670B2867" w:rsidR="004E1755" w:rsidRDefault="00A324E4" w:rsidP="004E1755">
      <w:pPr>
        <w:pStyle w:val="Akapitzlist"/>
        <w:numPr>
          <w:ilvl w:val="0"/>
          <w:numId w:val="56"/>
        </w:numPr>
        <w:autoSpaceDE w:val="0"/>
        <w:spacing w:line="360" w:lineRule="auto"/>
        <w:rPr>
          <w:rFonts w:ascii="Arial" w:hAnsi="Arial" w:cs="Arial"/>
        </w:rPr>
      </w:pPr>
      <w:r w:rsidRPr="004E1755">
        <w:rPr>
          <w:rFonts w:ascii="Arial" w:hAnsi="Arial" w:cs="Arial"/>
          <w:lang w:eastAsia="zh-CN"/>
        </w:rPr>
        <w:t>dokonania zmiany umowy w przypadku uznania zasadności złożonego wniosku, tj. jeżeli przedłożona kalkulacja potwierdzi że zmiany ceny materiałów i kosztów wpływają na wynagrodzenia za wykonanie przedmiotu umowy, o którym mowa w</w:t>
      </w:r>
      <w:r w:rsidR="004E1755">
        <w:rPr>
          <w:rFonts w:ascii="Arial" w:hAnsi="Arial" w:cs="Arial"/>
          <w:lang w:eastAsia="zh-CN"/>
        </w:rPr>
        <w:t> </w:t>
      </w:r>
      <w:r w:rsidRPr="004E1755">
        <w:rPr>
          <w:rFonts w:ascii="Arial" w:hAnsi="Arial" w:cs="Arial"/>
          <w:lang w:eastAsia="zh-CN"/>
        </w:rPr>
        <w:t>§ 7 ust. 2 Umowy lub</w:t>
      </w:r>
    </w:p>
    <w:p w14:paraId="32683B8E" w14:textId="77777777" w:rsidR="004E1755" w:rsidRDefault="00A324E4" w:rsidP="004E1755">
      <w:pPr>
        <w:pStyle w:val="Akapitzlist"/>
        <w:numPr>
          <w:ilvl w:val="0"/>
          <w:numId w:val="56"/>
        </w:numPr>
        <w:autoSpaceDE w:val="0"/>
        <w:spacing w:line="360" w:lineRule="auto"/>
        <w:rPr>
          <w:rFonts w:ascii="Arial" w:hAnsi="Arial" w:cs="Arial"/>
        </w:rPr>
      </w:pPr>
      <w:r w:rsidRPr="004E1755">
        <w:rPr>
          <w:rFonts w:ascii="Arial" w:hAnsi="Arial" w:cs="Arial"/>
          <w:lang w:eastAsia="zh-CN"/>
        </w:rPr>
        <w:t>niewyrażenia zgody na dokonanie zmiany umowy w przypadku uznania braku zasadności złożonego wniosku, tj., jeżeli przedłożona kalkulacja nie potwierdzi, że zmiany ceny materiałów i kosztów wpływają na wynagrodzenia za wykonanie przedmiotu Umowy. O swoim stanowisku Zamawiający powiadomi Wykonawcę w</w:t>
      </w:r>
      <w:r w:rsidR="004E1755">
        <w:rPr>
          <w:rFonts w:ascii="Arial" w:hAnsi="Arial" w:cs="Arial"/>
          <w:lang w:eastAsia="zh-CN"/>
        </w:rPr>
        <w:t> </w:t>
      </w:r>
      <w:r w:rsidRPr="004E1755">
        <w:rPr>
          <w:rFonts w:ascii="Arial" w:hAnsi="Arial" w:cs="Arial"/>
          <w:lang w:eastAsia="zh-CN"/>
        </w:rPr>
        <w:t>formie pisemnej.</w:t>
      </w:r>
    </w:p>
    <w:p w14:paraId="76DE4F82" w14:textId="0B400764" w:rsidR="00A324E4" w:rsidRPr="004E1755" w:rsidRDefault="00A324E4" w:rsidP="004E1755">
      <w:pPr>
        <w:pStyle w:val="Akapitzlist"/>
        <w:numPr>
          <w:ilvl w:val="0"/>
          <w:numId w:val="56"/>
        </w:numPr>
        <w:autoSpaceDE w:val="0"/>
        <w:spacing w:line="360" w:lineRule="auto"/>
        <w:rPr>
          <w:rFonts w:ascii="Arial" w:hAnsi="Arial" w:cs="Arial"/>
        </w:rPr>
      </w:pPr>
      <w:r w:rsidRPr="004E1755">
        <w:rPr>
          <w:rFonts w:ascii="Arial" w:hAnsi="Arial" w:cs="Arial"/>
          <w:lang w:eastAsia="zh-CN"/>
        </w:rPr>
        <w:t>Zmiana wynagrodzenia wchodzi w życie z dniem zawarcia pisemnego aneksu do umowy, nastąpi od daty wprowadzenia zmiany w umowie i dotyczy wyłącznie niezrealizowanej części Umowy.</w:t>
      </w:r>
    </w:p>
    <w:p w14:paraId="499D127B" w14:textId="6F6ED93B" w:rsidR="00A324E4" w:rsidRPr="00A324E4" w:rsidRDefault="00A324E4" w:rsidP="004E1755">
      <w:pPr>
        <w:suppressAutoHyphens/>
        <w:spacing w:after="0" w:line="360" w:lineRule="auto"/>
        <w:ind w:left="142" w:hanging="142"/>
        <w:rPr>
          <w:rFonts w:ascii="Arial" w:eastAsia="Times New Roman" w:hAnsi="Arial" w:cs="Arial"/>
          <w:sz w:val="24"/>
          <w:szCs w:val="24"/>
          <w:lang w:eastAsia="zh-CN"/>
        </w:rPr>
      </w:pPr>
      <w:r w:rsidRPr="00A324E4">
        <w:rPr>
          <w:rFonts w:ascii="Arial" w:eastAsia="Times New Roman" w:hAnsi="Arial" w:cs="Arial"/>
          <w:sz w:val="24"/>
          <w:szCs w:val="24"/>
          <w:lang w:eastAsia="zh-CN"/>
        </w:rPr>
        <w:t>7.</w:t>
      </w:r>
      <w:r w:rsidR="004E1755">
        <w:rPr>
          <w:rFonts w:ascii="Arial" w:eastAsia="Times New Roman" w:hAnsi="Arial" w:cs="Arial"/>
          <w:sz w:val="24"/>
          <w:szCs w:val="24"/>
          <w:lang w:eastAsia="zh-CN"/>
        </w:rPr>
        <w:t xml:space="preserve"> </w:t>
      </w:r>
      <w:r w:rsidRPr="00A324E4">
        <w:rPr>
          <w:rFonts w:ascii="Arial" w:eastAsia="Times New Roman" w:hAnsi="Arial" w:cs="Arial"/>
          <w:sz w:val="24"/>
          <w:szCs w:val="24"/>
          <w:lang w:eastAsia="zh-CN"/>
        </w:rPr>
        <w:t>Zamawiający wskazuje, że maksymalna wartość zmiany wynagrodzenia, jaką dopuszcza w efekcie zastosowania waloryzacji wynagrodzenia, to 20% wynagrodzenia brutto, o którym mowa w§7ust.2Umowy.</w:t>
      </w:r>
    </w:p>
    <w:p w14:paraId="29DAD406" w14:textId="5BE35161" w:rsidR="00A324E4" w:rsidRPr="00A324E4" w:rsidRDefault="00A324E4" w:rsidP="004E1755">
      <w:pPr>
        <w:suppressAutoHyphens/>
        <w:spacing w:after="0" w:line="360" w:lineRule="auto"/>
        <w:ind w:left="284" w:hanging="284"/>
        <w:rPr>
          <w:rFonts w:ascii="Arial" w:eastAsia="Times New Roman" w:hAnsi="Arial" w:cs="Arial"/>
          <w:sz w:val="24"/>
          <w:szCs w:val="24"/>
          <w:lang w:eastAsia="pl-PL"/>
        </w:rPr>
      </w:pPr>
      <w:r w:rsidRPr="00A324E4">
        <w:rPr>
          <w:rFonts w:ascii="Arial" w:eastAsia="Times New Roman" w:hAnsi="Arial" w:cs="Arial"/>
          <w:sz w:val="24"/>
          <w:szCs w:val="24"/>
          <w:lang w:eastAsia="zh-CN"/>
        </w:rPr>
        <w:t>8.Wynagrodzenie w wyniku waloryzacji zostanie ustalone z zastosowaniem stawki podatku</w:t>
      </w:r>
      <w:r w:rsidR="004E1755">
        <w:rPr>
          <w:rFonts w:ascii="Arial" w:eastAsia="Times New Roman" w:hAnsi="Arial" w:cs="Arial"/>
          <w:sz w:val="24"/>
          <w:szCs w:val="24"/>
          <w:lang w:eastAsia="zh-CN"/>
        </w:rPr>
        <w:t xml:space="preserve"> </w:t>
      </w:r>
      <w:r w:rsidRPr="00A324E4">
        <w:rPr>
          <w:rFonts w:ascii="Arial" w:eastAsia="Times New Roman" w:hAnsi="Arial" w:cs="Arial"/>
          <w:sz w:val="24"/>
          <w:szCs w:val="24"/>
          <w:lang w:eastAsia="pl-PL"/>
        </w:rPr>
        <w:t>VAT obowiązującej w dniu, na który dokonuje się waloryzacji.</w:t>
      </w:r>
    </w:p>
    <w:p w14:paraId="4B04ADC4" w14:textId="3B77BC88" w:rsidR="00A324E4" w:rsidRPr="00A324E4" w:rsidRDefault="00A324E4" w:rsidP="004E1755">
      <w:pPr>
        <w:suppressAutoHyphens/>
        <w:spacing w:after="0" w:line="360" w:lineRule="auto"/>
        <w:ind w:left="284" w:hanging="284"/>
        <w:rPr>
          <w:rFonts w:ascii="Arial" w:eastAsia="Times New Roman" w:hAnsi="Arial" w:cs="Arial"/>
          <w:sz w:val="24"/>
          <w:szCs w:val="24"/>
          <w:lang w:eastAsia="zh-CN"/>
        </w:rPr>
      </w:pPr>
      <w:r w:rsidRPr="00A324E4">
        <w:rPr>
          <w:rFonts w:ascii="Arial" w:eastAsia="Times New Roman" w:hAnsi="Arial" w:cs="Arial"/>
          <w:sz w:val="24"/>
          <w:szCs w:val="24"/>
          <w:lang w:eastAsia="pl-PL"/>
        </w:rPr>
        <w:t>9.W przypadku zmiany wysokości należnego Wykonawcy wynagrodzenia w związku ze</w:t>
      </w:r>
      <w:r w:rsidR="004E1755">
        <w:rPr>
          <w:rFonts w:ascii="Arial" w:eastAsia="Times New Roman" w:hAnsi="Arial" w:cs="Arial"/>
          <w:sz w:val="24"/>
          <w:szCs w:val="24"/>
          <w:lang w:eastAsia="pl-PL"/>
        </w:rPr>
        <w:t> </w:t>
      </w:r>
      <w:r w:rsidRPr="00A324E4">
        <w:rPr>
          <w:rFonts w:ascii="Arial" w:eastAsia="Times New Roman" w:hAnsi="Arial" w:cs="Arial"/>
          <w:sz w:val="24"/>
          <w:szCs w:val="24"/>
          <w:lang w:eastAsia="pl-PL"/>
        </w:rPr>
        <w:t>zmianą cen materiałów lub kosztów związanych z realizacją zagospodarowania odpadów,</w:t>
      </w:r>
      <w:r w:rsidR="004E1755">
        <w:rPr>
          <w:rFonts w:ascii="Arial" w:eastAsia="Times New Roman" w:hAnsi="Arial" w:cs="Arial"/>
          <w:sz w:val="24"/>
          <w:szCs w:val="24"/>
          <w:lang w:eastAsia="pl-PL"/>
        </w:rPr>
        <w:t xml:space="preserve"> </w:t>
      </w:r>
      <w:r w:rsidRPr="00A324E4">
        <w:rPr>
          <w:rFonts w:ascii="Arial" w:eastAsia="Times New Roman" w:hAnsi="Arial" w:cs="Arial"/>
          <w:sz w:val="24"/>
          <w:szCs w:val="24"/>
          <w:lang w:eastAsia="pl-PL"/>
        </w:rPr>
        <w:t>Wykonawca zobowiązany będzie do zmiany wynagrodzenia przysługującego podwykonawcy,</w:t>
      </w:r>
      <w:r w:rsidR="004E1755">
        <w:rPr>
          <w:rFonts w:ascii="Arial" w:eastAsia="Times New Roman" w:hAnsi="Arial" w:cs="Arial"/>
          <w:sz w:val="24"/>
          <w:szCs w:val="24"/>
          <w:lang w:eastAsia="pl-PL"/>
        </w:rPr>
        <w:t xml:space="preserve"> </w:t>
      </w:r>
      <w:r w:rsidRPr="00A324E4">
        <w:rPr>
          <w:rFonts w:ascii="Arial" w:eastAsia="Times New Roman" w:hAnsi="Arial" w:cs="Arial"/>
          <w:sz w:val="24"/>
          <w:szCs w:val="24"/>
          <w:lang w:eastAsia="pl-PL"/>
        </w:rPr>
        <w:t xml:space="preserve">z którym zawarł umowę, w zakresie </w:t>
      </w:r>
      <w:r w:rsidRPr="00A324E4">
        <w:rPr>
          <w:rFonts w:ascii="Arial" w:eastAsia="Times New Roman" w:hAnsi="Arial" w:cs="Arial"/>
          <w:sz w:val="24"/>
          <w:szCs w:val="24"/>
          <w:lang w:eastAsia="pl-PL"/>
        </w:rPr>
        <w:lastRenderedPageBreak/>
        <w:t>odpowiadającym zmianom wynikającym z waloryzacji,</w:t>
      </w:r>
      <w:r w:rsidR="004E1755">
        <w:rPr>
          <w:rFonts w:ascii="Arial" w:eastAsia="Times New Roman" w:hAnsi="Arial" w:cs="Arial"/>
          <w:sz w:val="24"/>
          <w:szCs w:val="24"/>
          <w:lang w:eastAsia="pl-PL"/>
        </w:rPr>
        <w:t xml:space="preserve"> </w:t>
      </w:r>
      <w:r w:rsidRPr="00A324E4">
        <w:rPr>
          <w:rFonts w:ascii="Arial" w:eastAsia="Times New Roman" w:hAnsi="Arial" w:cs="Arial"/>
          <w:sz w:val="24"/>
          <w:szCs w:val="24"/>
          <w:lang w:eastAsia="pl-PL"/>
        </w:rPr>
        <w:t xml:space="preserve">jeżeli przedmiotem Umowy są usługi oraz okres obowiązywania Umowy przekracza 6 miesięcy. </w:t>
      </w:r>
    </w:p>
    <w:p w14:paraId="0D8B0BE7" w14:textId="77777777" w:rsidR="00A324E4" w:rsidRPr="00A324E4" w:rsidRDefault="00A324E4" w:rsidP="004E1755">
      <w:pPr>
        <w:suppressAutoHyphens/>
        <w:spacing w:after="0" w:line="360" w:lineRule="auto"/>
        <w:rPr>
          <w:rFonts w:ascii="Arial" w:eastAsia="Times New Roman" w:hAnsi="Arial" w:cs="Arial"/>
          <w:sz w:val="24"/>
          <w:szCs w:val="24"/>
          <w:lang w:eastAsia="pl-PL"/>
        </w:rPr>
      </w:pPr>
      <w:r w:rsidRPr="00A324E4">
        <w:rPr>
          <w:rFonts w:ascii="Arial" w:eastAsia="Times New Roman" w:hAnsi="Arial" w:cs="Arial"/>
          <w:sz w:val="24"/>
          <w:szCs w:val="24"/>
          <w:lang w:eastAsia="pl-PL"/>
        </w:rPr>
        <w:t>10.Wszelkie zmiany umowy wymagają formy pisemnej pod rygorem nieważności.</w:t>
      </w:r>
    </w:p>
    <w:p w14:paraId="13921975" w14:textId="20095297" w:rsidR="00822CB6" w:rsidRPr="004E1755" w:rsidRDefault="00822CB6" w:rsidP="004E1755">
      <w:pPr>
        <w:autoSpaceDE w:val="0"/>
        <w:autoSpaceDN w:val="0"/>
        <w:adjustRightInd w:val="0"/>
        <w:spacing w:after="0" w:line="360" w:lineRule="auto"/>
        <w:rPr>
          <w:rFonts w:ascii="Arial" w:hAnsi="Arial" w:cs="Arial"/>
          <w:sz w:val="24"/>
          <w:szCs w:val="24"/>
        </w:rPr>
      </w:pPr>
    </w:p>
    <w:p w14:paraId="20B22394" w14:textId="633CC469" w:rsidR="004E1755" w:rsidRPr="004E1755" w:rsidRDefault="004E1755" w:rsidP="004E1755">
      <w:pPr>
        <w:autoSpaceDE w:val="0"/>
        <w:autoSpaceDN w:val="0"/>
        <w:adjustRightInd w:val="0"/>
        <w:spacing w:after="0" w:line="360" w:lineRule="auto"/>
        <w:rPr>
          <w:rFonts w:ascii="Arial" w:hAnsi="Arial" w:cs="Arial"/>
          <w:sz w:val="24"/>
          <w:szCs w:val="24"/>
        </w:rPr>
      </w:pPr>
      <w:r w:rsidRPr="004E1755">
        <w:rPr>
          <w:rFonts w:ascii="Arial" w:hAnsi="Arial" w:cs="Arial"/>
          <w:sz w:val="24"/>
          <w:szCs w:val="24"/>
        </w:rPr>
        <w:t>Projektowane postanowienia w sprawie zamówienia publicznego stanowią załącznik nr 3 do SWZ</w:t>
      </w:r>
    </w:p>
    <w:p w14:paraId="1ED9B5F1" w14:textId="77777777" w:rsidR="000B25FF" w:rsidRPr="00A060B5" w:rsidRDefault="000B25FF" w:rsidP="009D567F">
      <w:pPr>
        <w:autoSpaceDE w:val="0"/>
        <w:autoSpaceDN w:val="0"/>
        <w:adjustRightInd w:val="0"/>
        <w:spacing w:after="0" w:line="360" w:lineRule="auto"/>
        <w:rPr>
          <w:rFonts w:ascii="Arial" w:hAnsi="Arial" w:cs="Arial"/>
          <w:color w:val="FF0000"/>
          <w:sz w:val="24"/>
          <w:szCs w:val="24"/>
        </w:rPr>
      </w:pPr>
    </w:p>
    <w:p w14:paraId="1D7A6CD7" w14:textId="77777777" w:rsidR="00634A6C" w:rsidRPr="00A060B5" w:rsidRDefault="00634A6C" w:rsidP="009D567F">
      <w:pPr>
        <w:pStyle w:val="Nagwek2"/>
        <w:spacing w:before="0" w:line="360" w:lineRule="auto"/>
        <w:rPr>
          <w:rFonts w:ascii="Arial" w:hAnsi="Arial" w:cs="Arial"/>
          <w:color w:val="auto"/>
          <w:sz w:val="24"/>
          <w:szCs w:val="24"/>
        </w:rPr>
      </w:pPr>
      <w:bookmarkStart w:id="32" w:name="_Toc85447106"/>
      <w:r w:rsidRPr="00A060B5">
        <w:rPr>
          <w:rFonts w:ascii="Arial" w:hAnsi="Arial" w:cs="Arial"/>
          <w:color w:val="auto"/>
          <w:sz w:val="24"/>
          <w:szCs w:val="24"/>
        </w:rPr>
        <w:t>23. Pouczenie o środkach ochrony prawnej przysługujących Wykonawcy</w:t>
      </w:r>
      <w:bookmarkEnd w:id="32"/>
      <w:r w:rsidRPr="00A060B5">
        <w:rPr>
          <w:rFonts w:ascii="Arial" w:hAnsi="Arial" w:cs="Arial"/>
          <w:color w:val="auto"/>
          <w:sz w:val="24"/>
          <w:szCs w:val="24"/>
        </w:rPr>
        <w:t xml:space="preserve"> </w:t>
      </w:r>
    </w:p>
    <w:p w14:paraId="7CAE3A4F" w14:textId="7179B4D0" w:rsidR="00634A6C" w:rsidRPr="00A060B5" w:rsidRDefault="00634A6C" w:rsidP="009D567F">
      <w:pPr>
        <w:autoSpaceDE w:val="0"/>
        <w:autoSpaceDN w:val="0"/>
        <w:adjustRightInd w:val="0"/>
        <w:spacing w:after="0" w:line="360" w:lineRule="auto"/>
        <w:rPr>
          <w:rFonts w:ascii="Arial" w:hAnsi="Arial" w:cs="Arial"/>
          <w:sz w:val="24"/>
          <w:szCs w:val="24"/>
        </w:rPr>
      </w:pPr>
      <w:r w:rsidRPr="00A060B5">
        <w:rPr>
          <w:rFonts w:ascii="Arial" w:hAnsi="Arial" w:cs="Arial"/>
          <w:sz w:val="24"/>
          <w:szCs w:val="24"/>
        </w:rPr>
        <w:t>23.1. Środki ochrony prawnej przysługują̨ Wykonawcy, jeżeli ma lub miał interes w</w:t>
      </w:r>
      <w:r w:rsidR="00E556DE" w:rsidRPr="00A060B5">
        <w:rPr>
          <w:rFonts w:ascii="Arial" w:hAnsi="Arial" w:cs="Arial"/>
          <w:sz w:val="24"/>
          <w:szCs w:val="24"/>
        </w:rPr>
        <w:t> </w:t>
      </w:r>
      <w:r w:rsidRPr="00A060B5">
        <w:rPr>
          <w:rFonts w:ascii="Arial" w:hAnsi="Arial" w:cs="Arial"/>
          <w:sz w:val="24"/>
          <w:szCs w:val="24"/>
        </w:rPr>
        <w:t xml:space="preserve">uzyskaniu zamówienia oraz poniósł lub może ponieść szkodę̨ w wyniku naruszenia przez Zamawiającego przepisów ustawy. </w:t>
      </w:r>
    </w:p>
    <w:p w14:paraId="42FFF078" w14:textId="77777777" w:rsidR="00634A6C" w:rsidRPr="00A060B5" w:rsidRDefault="00634A6C" w:rsidP="009D567F">
      <w:pPr>
        <w:autoSpaceDE w:val="0"/>
        <w:autoSpaceDN w:val="0"/>
        <w:adjustRightInd w:val="0"/>
        <w:spacing w:after="0" w:line="360" w:lineRule="auto"/>
        <w:rPr>
          <w:rFonts w:ascii="Arial" w:hAnsi="Arial" w:cs="Arial"/>
          <w:sz w:val="24"/>
          <w:szCs w:val="24"/>
        </w:rPr>
      </w:pPr>
      <w:r w:rsidRPr="00A060B5">
        <w:rPr>
          <w:rFonts w:ascii="Arial" w:hAnsi="Arial" w:cs="Arial"/>
          <w:sz w:val="24"/>
          <w:szCs w:val="24"/>
        </w:rPr>
        <w:t xml:space="preserve">23.2. Odwołanie przysługuje na: </w:t>
      </w:r>
    </w:p>
    <w:p w14:paraId="6FB90A86" w14:textId="606AE026" w:rsidR="00634A6C" w:rsidRPr="00A060B5" w:rsidRDefault="00634A6C">
      <w:pPr>
        <w:pStyle w:val="Akapitzlist"/>
        <w:numPr>
          <w:ilvl w:val="0"/>
          <w:numId w:val="31"/>
        </w:numPr>
        <w:autoSpaceDE w:val="0"/>
        <w:autoSpaceDN w:val="0"/>
        <w:adjustRightInd w:val="0"/>
        <w:spacing w:line="360" w:lineRule="auto"/>
        <w:rPr>
          <w:rFonts w:ascii="Arial" w:hAnsi="Arial" w:cs="Arial"/>
        </w:rPr>
      </w:pPr>
      <w:r w:rsidRPr="00A060B5">
        <w:rPr>
          <w:rFonts w:ascii="Arial" w:hAnsi="Arial" w:cs="Arial"/>
        </w:rPr>
        <w:t>niezgodną z przepisami ustawy czynność Zamawiającego, podjętą</w:t>
      </w:r>
      <w:r w:rsidR="00E556DE" w:rsidRPr="00A060B5">
        <w:rPr>
          <w:rFonts w:ascii="Arial" w:hAnsi="Arial" w:cs="Arial"/>
        </w:rPr>
        <w:t xml:space="preserve"> </w:t>
      </w:r>
      <w:r w:rsidRPr="00A060B5">
        <w:rPr>
          <w:rFonts w:ascii="Arial" w:hAnsi="Arial" w:cs="Arial"/>
        </w:rPr>
        <w:t>w</w:t>
      </w:r>
      <w:r w:rsidR="00E556DE" w:rsidRPr="00A060B5">
        <w:rPr>
          <w:rFonts w:ascii="Arial" w:hAnsi="Arial" w:cs="Arial"/>
        </w:rPr>
        <w:t> </w:t>
      </w:r>
      <w:r w:rsidRPr="00A060B5">
        <w:rPr>
          <w:rFonts w:ascii="Arial" w:hAnsi="Arial" w:cs="Arial"/>
        </w:rPr>
        <w:t>postępowaniu o</w:t>
      </w:r>
      <w:r w:rsidR="00B00088" w:rsidRPr="00A060B5">
        <w:rPr>
          <w:rFonts w:ascii="Arial" w:hAnsi="Arial" w:cs="Arial"/>
        </w:rPr>
        <w:t> </w:t>
      </w:r>
      <w:r w:rsidRPr="00A060B5">
        <w:rPr>
          <w:rFonts w:ascii="Arial" w:hAnsi="Arial" w:cs="Arial"/>
        </w:rPr>
        <w:t xml:space="preserve">udzielenie zamówienia, w tym na projektowane postanowienie umowy; </w:t>
      </w:r>
    </w:p>
    <w:p w14:paraId="28D5BC34" w14:textId="27AEBD9D" w:rsidR="00634A6C" w:rsidRPr="00A060B5" w:rsidRDefault="00634A6C">
      <w:pPr>
        <w:pStyle w:val="Akapitzlist"/>
        <w:numPr>
          <w:ilvl w:val="0"/>
          <w:numId w:val="31"/>
        </w:numPr>
        <w:autoSpaceDE w:val="0"/>
        <w:autoSpaceDN w:val="0"/>
        <w:adjustRightInd w:val="0"/>
        <w:spacing w:line="360" w:lineRule="auto"/>
        <w:rPr>
          <w:rFonts w:ascii="Arial" w:hAnsi="Arial" w:cs="Arial"/>
        </w:rPr>
      </w:pPr>
      <w:r w:rsidRPr="00A060B5">
        <w:rPr>
          <w:rFonts w:ascii="Arial" w:hAnsi="Arial" w:cs="Arial"/>
        </w:rPr>
        <w:t xml:space="preserve">zaniechanie czynności w postępowaniu o udzielenie zamówienia, do której Zamawiający był zobowiązany na podstawie ustawy. </w:t>
      </w:r>
    </w:p>
    <w:p w14:paraId="2AA1E4BE" w14:textId="77777777" w:rsidR="00634A6C" w:rsidRPr="00A060B5" w:rsidRDefault="00634A6C" w:rsidP="009D567F">
      <w:pPr>
        <w:autoSpaceDE w:val="0"/>
        <w:autoSpaceDN w:val="0"/>
        <w:adjustRightInd w:val="0"/>
        <w:spacing w:after="0" w:line="360" w:lineRule="auto"/>
        <w:rPr>
          <w:rFonts w:ascii="Arial" w:hAnsi="Arial" w:cs="Arial"/>
          <w:sz w:val="24"/>
          <w:szCs w:val="24"/>
        </w:rPr>
      </w:pPr>
      <w:r w:rsidRPr="00A060B5">
        <w:rPr>
          <w:rFonts w:ascii="Arial" w:hAnsi="Arial" w:cs="Arial"/>
          <w:sz w:val="24"/>
          <w:szCs w:val="24"/>
        </w:rPr>
        <w:t xml:space="preserve">23.3. Odwołanie wnosi się do Prezesa Krajowej Izby Odwoławczej. </w:t>
      </w:r>
    </w:p>
    <w:p w14:paraId="1FD11C4D" w14:textId="20BDD133" w:rsidR="00634A6C" w:rsidRPr="00A060B5" w:rsidRDefault="00634A6C">
      <w:pPr>
        <w:pStyle w:val="Akapitzlist"/>
        <w:numPr>
          <w:ilvl w:val="0"/>
          <w:numId w:val="32"/>
        </w:numPr>
        <w:autoSpaceDE w:val="0"/>
        <w:autoSpaceDN w:val="0"/>
        <w:adjustRightInd w:val="0"/>
        <w:spacing w:line="360" w:lineRule="auto"/>
        <w:rPr>
          <w:rFonts w:ascii="Arial" w:hAnsi="Arial" w:cs="Arial"/>
        </w:rPr>
      </w:pPr>
      <w:r w:rsidRPr="00A060B5">
        <w:rPr>
          <w:rFonts w:ascii="Arial" w:hAnsi="Arial" w:cs="Arial"/>
        </w:rPr>
        <w:t>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w:t>
      </w:r>
    </w:p>
    <w:p w14:paraId="34377031" w14:textId="1126C090" w:rsidR="00634A6C" w:rsidRPr="00A060B5" w:rsidRDefault="00634A6C" w:rsidP="009D567F">
      <w:pPr>
        <w:autoSpaceDE w:val="0"/>
        <w:autoSpaceDN w:val="0"/>
        <w:adjustRightInd w:val="0"/>
        <w:spacing w:after="0" w:line="360" w:lineRule="auto"/>
        <w:rPr>
          <w:rFonts w:ascii="Arial" w:hAnsi="Arial" w:cs="Arial"/>
          <w:sz w:val="24"/>
          <w:szCs w:val="24"/>
        </w:rPr>
      </w:pPr>
      <w:r w:rsidRPr="00A060B5">
        <w:rPr>
          <w:rFonts w:ascii="Arial" w:hAnsi="Arial" w:cs="Arial"/>
          <w:sz w:val="24"/>
          <w:szCs w:val="24"/>
        </w:rPr>
        <w:t xml:space="preserve">23.4. Na orzeczenie Krajowej Izby Odwoławczej oraz postanowienie Prezesa Krajowej Izby Odwoławczej, o którym mowa w art. 519 ust. 1 ustawy, stronom oraz uczestnikom postępowania odwoławczego przysługuje skarga do sądu. Skargę wnosi się̨ do Sądu Okręgowego w Warszawie – Sądu Zamówień Publicznych za pośrednictwem Prezesa Krajowej Izby Odwoławczej. </w:t>
      </w:r>
    </w:p>
    <w:p w14:paraId="4DD7E6CF" w14:textId="430AD1FD" w:rsidR="00634A6C" w:rsidRPr="00A060B5" w:rsidRDefault="00634A6C" w:rsidP="009D567F">
      <w:pPr>
        <w:autoSpaceDE w:val="0"/>
        <w:autoSpaceDN w:val="0"/>
        <w:adjustRightInd w:val="0"/>
        <w:spacing w:after="0" w:line="360" w:lineRule="auto"/>
        <w:rPr>
          <w:rFonts w:ascii="Arial" w:hAnsi="Arial" w:cs="Arial"/>
          <w:sz w:val="24"/>
          <w:szCs w:val="24"/>
        </w:rPr>
      </w:pPr>
      <w:r w:rsidRPr="00A060B5">
        <w:rPr>
          <w:rFonts w:ascii="Arial" w:hAnsi="Arial" w:cs="Arial"/>
          <w:sz w:val="24"/>
          <w:szCs w:val="24"/>
        </w:rPr>
        <w:t>23.5. Szczegółowe informacje dotyczące środków ochrony prawnej określone są w</w:t>
      </w:r>
      <w:r w:rsidR="00E556DE" w:rsidRPr="00A060B5">
        <w:rPr>
          <w:rFonts w:ascii="Arial" w:hAnsi="Arial" w:cs="Arial"/>
          <w:sz w:val="24"/>
          <w:szCs w:val="24"/>
        </w:rPr>
        <w:t> </w:t>
      </w:r>
      <w:r w:rsidRPr="00A060B5">
        <w:rPr>
          <w:rFonts w:ascii="Arial" w:hAnsi="Arial" w:cs="Arial"/>
          <w:sz w:val="24"/>
          <w:szCs w:val="24"/>
        </w:rPr>
        <w:t xml:space="preserve">Dziale IX „Środki ochrony prawnej” ustawy. </w:t>
      </w:r>
    </w:p>
    <w:p w14:paraId="6EBE7953" w14:textId="77777777" w:rsidR="00634A6C" w:rsidRPr="00A060B5" w:rsidRDefault="00634A6C" w:rsidP="009D567F">
      <w:pPr>
        <w:autoSpaceDE w:val="0"/>
        <w:autoSpaceDN w:val="0"/>
        <w:adjustRightInd w:val="0"/>
        <w:spacing w:after="0" w:line="360" w:lineRule="auto"/>
        <w:rPr>
          <w:rFonts w:ascii="Arial" w:hAnsi="Arial" w:cs="Arial"/>
          <w:sz w:val="24"/>
          <w:szCs w:val="24"/>
        </w:rPr>
      </w:pPr>
    </w:p>
    <w:p w14:paraId="1C415519" w14:textId="60FC5A8D" w:rsidR="00634A6C" w:rsidRPr="00A060B5" w:rsidRDefault="00634A6C" w:rsidP="009D567F">
      <w:pPr>
        <w:pStyle w:val="Nagwek2"/>
        <w:spacing w:before="0" w:line="360" w:lineRule="auto"/>
        <w:rPr>
          <w:rFonts w:ascii="Arial" w:hAnsi="Arial" w:cs="Arial"/>
          <w:color w:val="auto"/>
          <w:sz w:val="24"/>
          <w:szCs w:val="24"/>
        </w:rPr>
      </w:pPr>
      <w:bookmarkStart w:id="33" w:name="_Toc85447107"/>
      <w:r w:rsidRPr="00A060B5">
        <w:rPr>
          <w:rFonts w:ascii="Arial" w:hAnsi="Arial" w:cs="Arial"/>
          <w:color w:val="auto"/>
          <w:sz w:val="24"/>
          <w:szCs w:val="24"/>
        </w:rPr>
        <w:t>24. Klauzula informacyjna z art. 13 RODO do zastosowania przez zamawiających w</w:t>
      </w:r>
      <w:r w:rsidR="00E556DE" w:rsidRPr="00A060B5">
        <w:rPr>
          <w:rFonts w:ascii="Arial" w:hAnsi="Arial" w:cs="Arial"/>
          <w:color w:val="auto"/>
          <w:sz w:val="24"/>
          <w:szCs w:val="24"/>
        </w:rPr>
        <w:t> </w:t>
      </w:r>
      <w:r w:rsidRPr="00A060B5">
        <w:rPr>
          <w:rFonts w:ascii="Arial" w:hAnsi="Arial" w:cs="Arial"/>
          <w:color w:val="auto"/>
          <w:sz w:val="24"/>
          <w:szCs w:val="24"/>
        </w:rPr>
        <w:t>celu związanym z postępowaniem o udzielenie zamówienia publicznego</w:t>
      </w:r>
      <w:bookmarkEnd w:id="33"/>
      <w:r w:rsidRPr="00A060B5">
        <w:rPr>
          <w:rFonts w:ascii="Arial" w:hAnsi="Arial" w:cs="Arial"/>
          <w:color w:val="auto"/>
          <w:sz w:val="24"/>
          <w:szCs w:val="24"/>
        </w:rPr>
        <w:t xml:space="preserve"> </w:t>
      </w:r>
    </w:p>
    <w:p w14:paraId="116A61F2" w14:textId="20995E4F" w:rsidR="00634A6C" w:rsidRPr="00A060B5" w:rsidRDefault="00634A6C" w:rsidP="009D567F">
      <w:pPr>
        <w:autoSpaceDE w:val="0"/>
        <w:autoSpaceDN w:val="0"/>
        <w:adjustRightInd w:val="0"/>
        <w:spacing w:after="0" w:line="360" w:lineRule="auto"/>
        <w:rPr>
          <w:rFonts w:ascii="Arial" w:hAnsi="Arial" w:cs="Arial"/>
          <w:sz w:val="24"/>
          <w:szCs w:val="24"/>
        </w:rPr>
      </w:pPr>
      <w:r w:rsidRPr="00A060B5">
        <w:rPr>
          <w:rFonts w:ascii="Arial" w:hAnsi="Arial" w:cs="Arial"/>
          <w:sz w:val="24"/>
          <w:szCs w:val="24"/>
        </w:rPr>
        <w:t>Zgodnie z art. 13 ust. 1 i 2 rozporządzenia Parlamentu Europejskiego i Rady (UE) 2016/679 z</w:t>
      </w:r>
      <w:r w:rsidR="00B00088" w:rsidRPr="00A060B5">
        <w:rPr>
          <w:rFonts w:ascii="Arial" w:hAnsi="Arial" w:cs="Arial"/>
          <w:sz w:val="24"/>
          <w:szCs w:val="24"/>
        </w:rPr>
        <w:t> </w:t>
      </w:r>
      <w:r w:rsidRPr="00A060B5">
        <w:rPr>
          <w:rFonts w:ascii="Arial" w:hAnsi="Arial" w:cs="Arial"/>
          <w:sz w:val="24"/>
          <w:szCs w:val="24"/>
        </w:rPr>
        <w:t xml:space="preserve">dnia 27 kwietnia 2016 r. w sprawie ochrony osób fizycznych w związku </w:t>
      </w:r>
      <w:r w:rsidRPr="00A060B5">
        <w:rPr>
          <w:rFonts w:ascii="Arial" w:hAnsi="Arial" w:cs="Arial"/>
          <w:sz w:val="24"/>
          <w:szCs w:val="24"/>
        </w:rPr>
        <w:lastRenderedPageBreak/>
        <w:t>z</w:t>
      </w:r>
      <w:r w:rsidR="00E556DE" w:rsidRPr="00A060B5">
        <w:rPr>
          <w:rFonts w:ascii="Arial" w:hAnsi="Arial" w:cs="Arial"/>
          <w:sz w:val="24"/>
          <w:szCs w:val="24"/>
        </w:rPr>
        <w:t> </w:t>
      </w:r>
      <w:r w:rsidRPr="00A060B5">
        <w:rPr>
          <w:rFonts w:ascii="Arial" w:hAnsi="Arial" w:cs="Arial"/>
          <w:sz w:val="24"/>
          <w:szCs w:val="24"/>
        </w:rPr>
        <w:t>przetwarzaniem danych osobowych i w sprawie swobodnego przepływu takich danych oraz uchylenia dyrektywy 95/46/WE (ogólne rozporządzenie o ochronie danych) (Dz. Urz. UE L 119 z</w:t>
      </w:r>
      <w:r w:rsidR="002D6B0D" w:rsidRPr="00A060B5">
        <w:rPr>
          <w:rFonts w:ascii="Arial" w:hAnsi="Arial" w:cs="Arial"/>
          <w:sz w:val="24"/>
          <w:szCs w:val="24"/>
        </w:rPr>
        <w:t> </w:t>
      </w:r>
      <w:r w:rsidRPr="00A060B5">
        <w:rPr>
          <w:rFonts w:ascii="Arial" w:hAnsi="Arial" w:cs="Arial"/>
          <w:sz w:val="24"/>
          <w:szCs w:val="24"/>
        </w:rPr>
        <w:t xml:space="preserve">04.05.2016, str. 1), dalej „RODO”, Zamawiający informuje, że: </w:t>
      </w:r>
    </w:p>
    <w:p w14:paraId="393C4DCB" w14:textId="77777777" w:rsidR="00634A6C" w:rsidRPr="00A060B5" w:rsidRDefault="00634A6C" w:rsidP="009D567F">
      <w:pPr>
        <w:tabs>
          <w:tab w:val="left" w:pos="426"/>
        </w:tabs>
        <w:spacing w:after="0" w:line="360" w:lineRule="auto"/>
        <w:rPr>
          <w:rFonts w:ascii="Arial" w:eastAsia="Times New Roman" w:hAnsi="Arial" w:cs="Arial"/>
          <w:sz w:val="24"/>
          <w:szCs w:val="24"/>
          <w:lang w:eastAsia="pl-PL"/>
        </w:rPr>
      </w:pPr>
      <w:r w:rsidRPr="00A060B5">
        <w:rPr>
          <w:rFonts w:ascii="Arial" w:eastAsia="Times New Roman" w:hAnsi="Arial" w:cs="Arial"/>
          <w:sz w:val="24"/>
          <w:szCs w:val="24"/>
          <w:lang w:eastAsia="pl-PL"/>
        </w:rPr>
        <w:t>24.1. Administratorem Państwa danych osobowych jest Miasto i Gmina Uzdrowiskowa Muszyna, ul. Rynek 31, 33-370 Muszyna.</w:t>
      </w:r>
    </w:p>
    <w:p w14:paraId="70585EB9" w14:textId="77777777" w:rsidR="009621A0" w:rsidRDefault="00634A6C" w:rsidP="009D567F">
      <w:pPr>
        <w:autoSpaceDE w:val="0"/>
        <w:autoSpaceDN w:val="0"/>
        <w:adjustRightInd w:val="0"/>
        <w:spacing w:after="0" w:line="360" w:lineRule="auto"/>
        <w:rPr>
          <w:rFonts w:ascii="Arial" w:eastAsia="Times New Roman" w:hAnsi="Arial" w:cs="Arial"/>
          <w:bCs/>
          <w:sz w:val="24"/>
          <w:szCs w:val="24"/>
          <w:lang w:eastAsia="pl-PL"/>
        </w:rPr>
      </w:pPr>
      <w:r w:rsidRPr="00A060B5">
        <w:rPr>
          <w:rFonts w:ascii="Arial" w:hAnsi="Arial" w:cs="Arial"/>
          <w:sz w:val="24"/>
          <w:szCs w:val="24"/>
        </w:rPr>
        <w:t xml:space="preserve">24.2. </w:t>
      </w:r>
      <w:r w:rsidRPr="00A060B5">
        <w:rPr>
          <w:rFonts w:ascii="Arial" w:eastAsia="Times New Roman" w:hAnsi="Arial" w:cs="Arial"/>
          <w:bCs/>
          <w:sz w:val="24"/>
          <w:szCs w:val="24"/>
          <w:lang w:eastAsia="pl-PL"/>
        </w:rPr>
        <w:t xml:space="preserve">Miasto i Gmina Uzdrowiskowa Muszyna wyznaczyła Inspektora Ochrony Danych Panią Dorotę Sadowską. Kontakt z Inspektorem możliwy jest przez </w:t>
      </w:r>
    </w:p>
    <w:p w14:paraId="59812628" w14:textId="1880AFFD" w:rsidR="00634A6C" w:rsidRPr="00A060B5" w:rsidRDefault="00000000" w:rsidP="009D567F">
      <w:pPr>
        <w:autoSpaceDE w:val="0"/>
        <w:autoSpaceDN w:val="0"/>
        <w:adjustRightInd w:val="0"/>
        <w:spacing w:after="0" w:line="360" w:lineRule="auto"/>
        <w:rPr>
          <w:rFonts w:ascii="Arial" w:hAnsi="Arial" w:cs="Arial"/>
          <w:bCs/>
          <w:sz w:val="24"/>
          <w:szCs w:val="24"/>
        </w:rPr>
      </w:pPr>
      <w:hyperlink r:id="rId10" w:history="1">
        <w:r w:rsidR="008857DD" w:rsidRPr="00D733B5">
          <w:rPr>
            <w:rStyle w:val="Hipercze"/>
            <w:rFonts w:ascii="Arial" w:eastAsia="Times New Roman" w:hAnsi="Arial" w:cs="Arial"/>
            <w:bCs/>
            <w:color w:val="auto"/>
            <w:sz w:val="24"/>
            <w:szCs w:val="24"/>
            <w:u w:val="none"/>
            <w:lang w:eastAsia="pl-PL"/>
          </w:rPr>
          <w:t>e-mail</w:t>
        </w:r>
      </w:hyperlink>
      <w:r w:rsidR="00634A6C" w:rsidRPr="00D733B5">
        <w:rPr>
          <w:rFonts w:ascii="Arial" w:eastAsia="Times New Roman" w:hAnsi="Arial" w:cs="Arial"/>
          <w:bCs/>
          <w:sz w:val="24"/>
          <w:szCs w:val="24"/>
          <w:lang w:eastAsia="pl-PL"/>
        </w:rPr>
        <w:t>:</w:t>
      </w:r>
      <w:r w:rsidR="00634A6C" w:rsidRPr="008961A7">
        <w:rPr>
          <w:rFonts w:ascii="Arial" w:eastAsia="Times New Roman" w:hAnsi="Arial" w:cs="Arial"/>
          <w:bCs/>
          <w:sz w:val="24"/>
          <w:szCs w:val="24"/>
          <w:lang w:eastAsia="pl-PL"/>
        </w:rPr>
        <w:t xml:space="preserve"> </w:t>
      </w:r>
      <w:hyperlink r:id="rId11" w:history="1">
        <w:r w:rsidR="00634A6C" w:rsidRPr="00A060B5">
          <w:rPr>
            <w:rFonts w:ascii="Arial" w:eastAsia="Times New Roman" w:hAnsi="Arial" w:cs="Arial"/>
            <w:bCs/>
            <w:sz w:val="24"/>
            <w:szCs w:val="24"/>
            <w:lang w:eastAsia="pl-PL"/>
          </w:rPr>
          <w:t>rodo@muszyna.pl</w:t>
        </w:r>
      </w:hyperlink>
      <w:r w:rsidR="00634A6C" w:rsidRPr="00A060B5">
        <w:rPr>
          <w:rFonts w:ascii="Arial" w:hAnsi="Arial" w:cs="Arial"/>
          <w:bCs/>
          <w:sz w:val="24"/>
          <w:szCs w:val="24"/>
        </w:rPr>
        <w:t xml:space="preserve">. </w:t>
      </w:r>
    </w:p>
    <w:p w14:paraId="4AA1BC53" w14:textId="10898C91" w:rsidR="00634A6C" w:rsidRPr="00664D34" w:rsidRDefault="00634A6C" w:rsidP="009D567F">
      <w:pPr>
        <w:autoSpaceDE w:val="0"/>
        <w:autoSpaceDN w:val="0"/>
        <w:adjustRightInd w:val="0"/>
        <w:spacing w:after="0" w:line="360" w:lineRule="auto"/>
        <w:rPr>
          <w:rFonts w:ascii="Arial" w:hAnsi="Arial" w:cs="Arial"/>
          <w:b/>
          <w:bCs/>
          <w:sz w:val="24"/>
          <w:szCs w:val="24"/>
        </w:rPr>
      </w:pPr>
      <w:r w:rsidRPr="00A060B5">
        <w:rPr>
          <w:rFonts w:ascii="Arial" w:hAnsi="Arial" w:cs="Arial"/>
          <w:sz w:val="24"/>
          <w:szCs w:val="24"/>
        </w:rPr>
        <w:t xml:space="preserve">24.3. Państwa dane osobowe przetwarzane będą na podstawie art. 6 ust. 1 lit. c RODO w celu związanym z postępowaniem o udzielenie zamówienia publicznego nr </w:t>
      </w:r>
      <w:r w:rsidRPr="00664D34">
        <w:rPr>
          <w:rFonts w:ascii="Arial" w:hAnsi="Arial" w:cs="Arial"/>
          <w:b/>
          <w:bCs/>
          <w:sz w:val="24"/>
          <w:szCs w:val="24"/>
        </w:rPr>
        <w:t>Zp.271.</w:t>
      </w:r>
      <w:r w:rsidR="008961A7" w:rsidRPr="00664D34">
        <w:rPr>
          <w:rFonts w:ascii="Arial" w:hAnsi="Arial" w:cs="Arial"/>
          <w:b/>
          <w:bCs/>
          <w:sz w:val="24"/>
          <w:szCs w:val="24"/>
        </w:rPr>
        <w:t>4</w:t>
      </w:r>
      <w:r w:rsidR="00664D34" w:rsidRPr="00664D34">
        <w:rPr>
          <w:rFonts w:ascii="Arial" w:hAnsi="Arial" w:cs="Arial"/>
          <w:b/>
          <w:bCs/>
          <w:sz w:val="24"/>
          <w:szCs w:val="24"/>
        </w:rPr>
        <w:t>7</w:t>
      </w:r>
      <w:r w:rsidR="00B00088" w:rsidRPr="00664D34">
        <w:rPr>
          <w:rFonts w:ascii="Arial" w:hAnsi="Arial" w:cs="Arial"/>
          <w:b/>
          <w:bCs/>
          <w:sz w:val="24"/>
          <w:szCs w:val="24"/>
        </w:rPr>
        <w:t>.</w:t>
      </w:r>
      <w:r w:rsidRPr="00664D34">
        <w:rPr>
          <w:rFonts w:ascii="Arial" w:hAnsi="Arial" w:cs="Arial"/>
          <w:b/>
          <w:bCs/>
          <w:sz w:val="24"/>
          <w:szCs w:val="24"/>
        </w:rPr>
        <w:t>202</w:t>
      </w:r>
      <w:r w:rsidR="008961A7" w:rsidRPr="00664D34">
        <w:rPr>
          <w:rFonts w:ascii="Arial" w:hAnsi="Arial" w:cs="Arial"/>
          <w:b/>
          <w:bCs/>
          <w:sz w:val="24"/>
          <w:szCs w:val="24"/>
        </w:rPr>
        <w:t>2</w:t>
      </w:r>
      <w:r w:rsidRPr="00664D34">
        <w:rPr>
          <w:rFonts w:ascii="Arial" w:hAnsi="Arial" w:cs="Arial"/>
          <w:b/>
          <w:bCs/>
          <w:sz w:val="24"/>
          <w:szCs w:val="24"/>
        </w:rPr>
        <w:t>.</w:t>
      </w:r>
    </w:p>
    <w:p w14:paraId="39C2964B" w14:textId="77777777" w:rsidR="00634A6C" w:rsidRPr="00A060B5" w:rsidRDefault="00634A6C" w:rsidP="009D567F">
      <w:pPr>
        <w:autoSpaceDE w:val="0"/>
        <w:autoSpaceDN w:val="0"/>
        <w:adjustRightInd w:val="0"/>
        <w:spacing w:after="0" w:line="360" w:lineRule="auto"/>
        <w:rPr>
          <w:rFonts w:ascii="Arial" w:hAnsi="Arial" w:cs="Arial"/>
          <w:sz w:val="24"/>
          <w:szCs w:val="24"/>
        </w:rPr>
      </w:pPr>
      <w:r w:rsidRPr="00A060B5">
        <w:rPr>
          <w:rFonts w:ascii="Arial" w:hAnsi="Arial" w:cs="Arial"/>
          <w:sz w:val="24"/>
          <w:szCs w:val="24"/>
        </w:rPr>
        <w:t xml:space="preserve">24.4. Odbiorcami Państwa danych osobowych będą osoby lub podmioty, którym udostępniona zostanie dokumentacja postępowania w oparciu o art. 18-19 ustawy. </w:t>
      </w:r>
    </w:p>
    <w:p w14:paraId="790C826D" w14:textId="5A883DF2" w:rsidR="00634A6C" w:rsidRPr="00A060B5" w:rsidRDefault="00634A6C" w:rsidP="009D567F">
      <w:pPr>
        <w:autoSpaceDE w:val="0"/>
        <w:autoSpaceDN w:val="0"/>
        <w:adjustRightInd w:val="0"/>
        <w:spacing w:after="0" w:line="360" w:lineRule="auto"/>
        <w:rPr>
          <w:rFonts w:ascii="Arial" w:hAnsi="Arial" w:cs="Arial"/>
          <w:sz w:val="24"/>
          <w:szCs w:val="24"/>
        </w:rPr>
      </w:pPr>
      <w:r w:rsidRPr="00A060B5">
        <w:rPr>
          <w:rFonts w:ascii="Arial" w:hAnsi="Arial" w:cs="Arial"/>
          <w:sz w:val="24"/>
          <w:szCs w:val="24"/>
        </w:rPr>
        <w:t>24.5. Państwa dane osobowe będą przechowywane, zgodnie z art. 78 ust. 1 ustawy, przez okres 4 lat od dnia zakończenia postępowania o udzielenie zamówienia, a</w:t>
      </w:r>
      <w:r w:rsidR="00E556DE" w:rsidRPr="00A060B5">
        <w:rPr>
          <w:rFonts w:ascii="Arial" w:hAnsi="Arial" w:cs="Arial"/>
          <w:sz w:val="24"/>
          <w:szCs w:val="24"/>
        </w:rPr>
        <w:t> </w:t>
      </w:r>
      <w:r w:rsidRPr="00A060B5">
        <w:rPr>
          <w:rFonts w:ascii="Arial" w:hAnsi="Arial" w:cs="Arial"/>
          <w:sz w:val="24"/>
          <w:szCs w:val="24"/>
        </w:rPr>
        <w:t xml:space="preserve">jeżeli czas trwania umowy przekracza 4 lata, okres przechowywania obejmuje cały czas trwania umowy. </w:t>
      </w:r>
    </w:p>
    <w:p w14:paraId="6FF47EDD" w14:textId="67DBF191" w:rsidR="00634A6C" w:rsidRPr="00A060B5" w:rsidRDefault="00634A6C" w:rsidP="009D567F">
      <w:pPr>
        <w:autoSpaceDE w:val="0"/>
        <w:autoSpaceDN w:val="0"/>
        <w:adjustRightInd w:val="0"/>
        <w:spacing w:after="0" w:line="360" w:lineRule="auto"/>
        <w:rPr>
          <w:rFonts w:ascii="Arial" w:hAnsi="Arial" w:cs="Arial"/>
          <w:sz w:val="24"/>
          <w:szCs w:val="24"/>
        </w:rPr>
      </w:pPr>
      <w:r w:rsidRPr="00A060B5">
        <w:rPr>
          <w:rFonts w:ascii="Arial" w:hAnsi="Arial" w:cs="Arial"/>
          <w:sz w:val="24"/>
          <w:szCs w:val="24"/>
        </w:rPr>
        <w:t>24.6. Obowiązek podania przez Państwa danych osobowych bezpośrednio Pani/Pana dotyczących jest wymogiem ustawowym określonym w przepisach ustawy, związanym z</w:t>
      </w:r>
      <w:r w:rsidR="00B00088" w:rsidRPr="00A060B5">
        <w:rPr>
          <w:rFonts w:ascii="Arial" w:hAnsi="Arial" w:cs="Arial"/>
          <w:sz w:val="24"/>
          <w:szCs w:val="24"/>
        </w:rPr>
        <w:t> </w:t>
      </w:r>
      <w:r w:rsidRPr="00A060B5">
        <w:rPr>
          <w:rFonts w:ascii="Arial" w:hAnsi="Arial" w:cs="Arial"/>
          <w:sz w:val="24"/>
          <w:szCs w:val="24"/>
        </w:rPr>
        <w:t xml:space="preserve">udziałem w postępowaniu o udzielenie zamówienia publicznego; konsekwencje niepodania określonych danych wynikają z ustawy. </w:t>
      </w:r>
    </w:p>
    <w:p w14:paraId="11B3DA73" w14:textId="19B1555B" w:rsidR="00634A6C" w:rsidRPr="00A060B5" w:rsidRDefault="00634A6C" w:rsidP="009D567F">
      <w:pPr>
        <w:autoSpaceDE w:val="0"/>
        <w:autoSpaceDN w:val="0"/>
        <w:adjustRightInd w:val="0"/>
        <w:spacing w:after="0" w:line="360" w:lineRule="auto"/>
        <w:rPr>
          <w:rFonts w:ascii="Arial" w:hAnsi="Arial" w:cs="Arial"/>
          <w:sz w:val="24"/>
          <w:szCs w:val="24"/>
        </w:rPr>
      </w:pPr>
      <w:r w:rsidRPr="00A060B5">
        <w:rPr>
          <w:rFonts w:ascii="Arial" w:hAnsi="Arial" w:cs="Arial"/>
          <w:sz w:val="24"/>
          <w:szCs w:val="24"/>
        </w:rPr>
        <w:t>24.7. W odniesieniu do Państwa danych osobowych decyzje nie będą podejmowane w</w:t>
      </w:r>
      <w:r w:rsidR="00B00088" w:rsidRPr="00A060B5">
        <w:rPr>
          <w:rFonts w:ascii="Arial" w:hAnsi="Arial" w:cs="Arial"/>
          <w:sz w:val="24"/>
          <w:szCs w:val="24"/>
        </w:rPr>
        <w:t> </w:t>
      </w:r>
      <w:r w:rsidRPr="00A060B5">
        <w:rPr>
          <w:rFonts w:ascii="Arial" w:hAnsi="Arial" w:cs="Arial"/>
          <w:sz w:val="24"/>
          <w:szCs w:val="24"/>
        </w:rPr>
        <w:t xml:space="preserve">sposób zautomatyzowany, stosowanie do art. 22 RODO. </w:t>
      </w:r>
    </w:p>
    <w:p w14:paraId="3BD0327D" w14:textId="77777777" w:rsidR="00634A6C" w:rsidRPr="00A060B5" w:rsidRDefault="00634A6C" w:rsidP="009D567F">
      <w:pPr>
        <w:autoSpaceDE w:val="0"/>
        <w:autoSpaceDN w:val="0"/>
        <w:adjustRightInd w:val="0"/>
        <w:spacing w:after="0" w:line="360" w:lineRule="auto"/>
        <w:rPr>
          <w:rFonts w:ascii="Arial" w:hAnsi="Arial" w:cs="Arial"/>
          <w:sz w:val="24"/>
          <w:szCs w:val="24"/>
        </w:rPr>
      </w:pPr>
      <w:r w:rsidRPr="00A060B5">
        <w:rPr>
          <w:rFonts w:ascii="Arial" w:hAnsi="Arial" w:cs="Arial"/>
          <w:sz w:val="24"/>
          <w:szCs w:val="24"/>
        </w:rPr>
        <w:t xml:space="preserve">24.8. Posiadają Państwo: </w:t>
      </w:r>
    </w:p>
    <w:p w14:paraId="3D2DAE8A" w14:textId="77777777" w:rsidR="00634A6C" w:rsidRPr="00A060B5" w:rsidRDefault="00634A6C" w:rsidP="009D567F">
      <w:pPr>
        <w:autoSpaceDE w:val="0"/>
        <w:autoSpaceDN w:val="0"/>
        <w:adjustRightInd w:val="0"/>
        <w:spacing w:after="0" w:line="360" w:lineRule="auto"/>
        <w:rPr>
          <w:rFonts w:ascii="Arial" w:hAnsi="Arial" w:cs="Arial"/>
          <w:sz w:val="24"/>
          <w:szCs w:val="24"/>
        </w:rPr>
      </w:pPr>
      <w:r w:rsidRPr="00A060B5">
        <w:rPr>
          <w:rFonts w:ascii="Arial" w:hAnsi="Arial" w:cs="Arial"/>
          <w:sz w:val="24"/>
          <w:szCs w:val="24"/>
        </w:rPr>
        <w:t xml:space="preserve">− na podstawie art. 15 RODO prawo dostępu do danych osobowych Państwa dotyczących; </w:t>
      </w:r>
    </w:p>
    <w:p w14:paraId="1C8DC8C4" w14:textId="77777777" w:rsidR="00634A6C" w:rsidRPr="00A060B5" w:rsidRDefault="00634A6C" w:rsidP="009D567F">
      <w:pPr>
        <w:autoSpaceDE w:val="0"/>
        <w:autoSpaceDN w:val="0"/>
        <w:adjustRightInd w:val="0"/>
        <w:spacing w:after="0" w:line="360" w:lineRule="auto"/>
        <w:rPr>
          <w:rFonts w:ascii="Arial" w:hAnsi="Arial" w:cs="Arial"/>
          <w:sz w:val="24"/>
          <w:szCs w:val="24"/>
        </w:rPr>
      </w:pPr>
      <w:r w:rsidRPr="00A060B5">
        <w:rPr>
          <w:rFonts w:ascii="Arial" w:hAnsi="Arial" w:cs="Arial"/>
          <w:sz w:val="24"/>
          <w:szCs w:val="24"/>
        </w:rPr>
        <w:t>− na podstawie art. 16 RODO prawo do sprostowania Państwa danych osobowych</w:t>
      </w:r>
      <w:r w:rsidRPr="00A060B5">
        <w:rPr>
          <w:rFonts w:ascii="Arial" w:hAnsi="Arial" w:cs="Arial"/>
          <w:sz w:val="24"/>
          <w:szCs w:val="24"/>
          <w:vertAlign w:val="superscript"/>
        </w:rPr>
        <w:footnoteReference w:id="8"/>
      </w:r>
      <w:r w:rsidRPr="00A060B5">
        <w:rPr>
          <w:rFonts w:ascii="Arial" w:hAnsi="Arial" w:cs="Arial"/>
          <w:sz w:val="24"/>
          <w:szCs w:val="24"/>
        </w:rPr>
        <w:t xml:space="preserve">; </w:t>
      </w:r>
    </w:p>
    <w:p w14:paraId="065BB883" w14:textId="209A65E2" w:rsidR="00634A6C" w:rsidRPr="00A060B5" w:rsidRDefault="00634A6C" w:rsidP="009D567F">
      <w:pPr>
        <w:autoSpaceDE w:val="0"/>
        <w:autoSpaceDN w:val="0"/>
        <w:adjustRightInd w:val="0"/>
        <w:spacing w:after="0" w:line="360" w:lineRule="auto"/>
        <w:rPr>
          <w:rFonts w:ascii="Arial" w:hAnsi="Arial" w:cs="Arial"/>
          <w:sz w:val="24"/>
          <w:szCs w:val="24"/>
        </w:rPr>
      </w:pPr>
      <w:r w:rsidRPr="00A060B5">
        <w:rPr>
          <w:rFonts w:ascii="Arial" w:hAnsi="Arial" w:cs="Arial"/>
          <w:sz w:val="24"/>
          <w:szCs w:val="24"/>
        </w:rPr>
        <w:t>− na podstawie art. 18 RODO prawo żądania od administratora ograniczenia przetwarzania danych osobowych z zastrzeżeniem przypadków, o których mowa w</w:t>
      </w:r>
      <w:r w:rsidR="00E556DE" w:rsidRPr="00A060B5">
        <w:rPr>
          <w:rFonts w:ascii="Arial" w:hAnsi="Arial" w:cs="Arial"/>
          <w:sz w:val="24"/>
          <w:szCs w:val="24"/>
        </w:rPr>
        <w:t> </w:t>
      </w:r>
      <w:r w:rsidRPr="00A060B5">
        <w:rPr>
          <w:rFonts w:ascii="Arial" w:hAnsi="Arial" w:cs="Arial"/>
          <w:sz w:val="24"/>
          <w:szCs w:val="24"/>
        </w:rPr>
        <w:t>art. 18 ust. 2 RODO</w:t>
      </w:r>
      <w:r w:rsidRPr="00A060B5">
        <w:rPr>
          <w:rFonts w:ascii="Arial" w:hAnsi="Arial" w:cs="Arial"/>
          <w:sz w:val="24"/>
          <w:szCs w:val="24"/>
          <w:vertAlign w:val="superscript"/>
        </w:rPr>
        <w:footnoteReference w:id="9"/>
      </w:r>
      <w:r w:rsidRPr="00A060B5">
        <w:rPr>
          <w:rFonts w:ascii="Arial" w:hAnsi="Arial" w:cs="Arial"/>
          <w:sz w:val="24"/>
          <w:szCs w:val="24"/>
        </w:rPr>
        <w:t xml:space="preserve">; </w:t>
      </w:r>
    </w:p>
    <w:p w14:paraId="07C21AA3" w14:textId="77777777" w:rsidR="00634A6C" w:rsidRPr="00A060B5" w:rsidRDefault="00634A6C" w:rsidP="009D567F">
      <w:pPr>
        <w:autoSpaceDE w:val="0"/>
        <w:autoSpaceDN w:val="0"/>
        <w:adjustRightInd w:val="0"/>
        <w:spacing w:after="0" w:line="360" w:lineRule="auto"/>
        <w:rPr>
          <w:rFonts w:ascii="Arial" w:hAnsi="Arial" w:cs="Arial"/>
          <w:sz w:val="24"/>
          <w:szCs w:val="24"/>
        </w:rPr>
      </w:pPr>
      <w:r w:rsidRPr="00A060B5">
        <w:rPr>
          <w:rFonts w:ascii="Arial" w:hAnsi="Arial" w:cs="Arial"/>
          <w:sz w:val="24"/>
          <w:szCs w:val="24"/>
        </w:rPr>
        <w:lastRenderedPageBreak/>
        <w:t xml:space="preserve">− prawo do wniesienia skargi do Prezesa Urzędu Ochrony Danych Osobowych, gdy uznacie Państwo, że przetwarzanie danych osobowych Państwa dotyczących narusza przepisy RODO. </w:t>
      </w:r>
    </w:p>
    <w:p w14:paraId="3C8496AA" w14:textId="77777777" w:rsidR="00634A6C" w:rsidRPr="00A060B5" w:rsidRDefault="00634A6C" w:rsidP="009D567F">
      <w:pPr>
        <w:autoSpaceDE w:val="0"/>
        <w:autoSpaceDN w:val="0"/>
        <w:adjustRightInd w:val="0"/>
        <w:spacing w:after="0" w:line="360" w:lineRule="auto"/>
        <w:rPr>
          <w:rFonts w:ascii="Arial" w:hAnsi="Arial" w:cs="Arial"/>
          <w:sz w:val="24"/>
          <w:szCs w:val="24"/>
        </w:rPr>
      </w:pPr>
      <w:r w:rsidRPr="00A060B5">
        <w:rPr>
          <w:rFonts w:ascii="Arial" w:hAnsi="Arial" w:cs="Arial"/>
          <w:sz w:val="24"/>
          <w:szCs w:val="24"/>
        </w:rPr>
        <w:t xml:space="preserve">24.9. Nie przysługuje Państwu: </w:t>
      </w:r>
    </w:p>
    <w:p w14:paraId="4594BB1E" w14:textId="77777777" w:rsidR="00634A6C" w:rsidRPr="00A060B5" w:rsidRDefault="00634A6C" w:rsidP="009D567F">
      <w:pPr>
        <w:autoSpaceDE w:val="0"/>
        <w:autoSpaceDN w:val="0"/>
        <w:adjustRightInd w:val="0"/>
        <w:spacing w:after="0" w:line="360" w:lineRule="auto"/>
        <w:rPr>
          <w:rFonts w:ascii="Arial" w:hAnsi="Arial" w:cs="Arial"/>
          <w:sz w:val="24"/>
          <w:szCs w:val="24"/>
        </w:rPr>
      </w:pPr>
      <w:r w:rsidRPr="00A060B5">
        <w:rPr>
          <w:rFonts w:ascii="Arial" w:hAnsi="Arial" w:cs="Arial"/>
          <w:sz w:val="24"/>
          <w:szCs w:val="24"/>
        </w:rPr>
        <w:t xml:space="preserve">− w związku z art. 17 ust. 3 lit. b, d lub e RODO prawo do usunięcia danych osobowych; </w:t>
      </w:r>
    </w:p>
    <w:p w14:paraId="75DB530C" w14:textId="77777777" w:rsidR="00634A6C" w:rsidRPr="00A060B5" w:rsidRDefault="00634A6C" w:rsidP="009D567F">
      <w:pPr>
        <w:autoSpaceDE w:val="0"/>
        <w:autoSpaceDN w:val="0"/>
        <w:adjustRightInd w:val="0"/>
        <w:spacing w:after="0" w:line="360" w:lineRule="auto"/>
        <w:rPr>
          <w:rFonts w:ascii="Arial" w:hAnsi="Arial" w:cs="Arial"/>
          <w:sz w:val="24"/>
          <w:szCs w:val="24"/>
        </w:rPr>
      </w:pPr>
      <w:r w:rsidRPr="00A060B5">
        <w:rPr>
          <w:rFonts w:ascii="Arial" w:hAnsi="Arial" w:cs="Arial"/>
          <w:sz w:val="24"/>
          <w:szCs w:val="24"/>
        </w:rPr>
        <w:t xml:space="preserve">− prawo do przenoszenia danych osobowych, o którym mowa w art. 20 RODO; </w:t>
      </w:r>
    </w:p>
    <w:p w14:paraId="7A0DFBCD" w14:textId="77777777" w:rsidR="00634A6C" w:rsidRPr="00A060B5" w:rsidRDefault="00634A6C" w:rsidP="009D567F">
      <w:pPr>
        <w:autoSpaceDE w:val="0"/>
        <w:autoSpaceDN w:val="0"/>
        <w:adjustRightInd w:val="0"/>
        <w:spacing w:after="0" w:line="360" w:lineRule="auto"/>
        <w:rPr>
          <w:rFonts w:ascii="Arial" w:hAnsi="Arial" w:cs="Arial"/>
          <w:sz w:val="24"/>
          <w:szCs w:val="24"/>
        </w:rPr>
      </w:pPr>
      <w:r w:rsidRPr="00A060B5">
        <w:rPr>
          <w:rFonts w:ascii="Arial" w:hAnsi="Arial" w:cs="Arial"/>
          <w:sz w:val="24"/>
          <w:szCs w:val="24"/>
        </w:rPr>
        <w:t xml:space="preserve">− na podstawie art. 21 RODO prawo sprzeciwu, wobec przetwarzania danych osobowych, gdyż podstawą prawną przetwarzania Państwa danych osobowych jest art. 6 ust. 1 lit. c RODO. </w:t>
      </w:r>
    </w:p>
    <w:p w14:paraId="0581DED6" w14:textId="77777777" w:rsidR="00634A6C" w:rsidRPr="00A060B5" w:rsidRDefault="00634A6C" w:rsidP="009D567F">
      <w:pPr>
        <w:autoSpaceDE w:val="0"/>
        <w:autoSpaceDN w:val="0"/>
        <w:adjustRightInd w:val="0"/>
        <w:spacing w:after="0" w:line="360" w:lineRule="auto"/>
        <w:rPr>
          <w:rFonts w:ascii="Arial" w:hAnsi="Arial" w:cs="Arial"/>
          <w:sz w:val="24"/>
          <w:szCs w:val="24"/>
        </w:rPr>
      </w:pPr>
      <w:r w:rsidRPr="00A060B5">
        <w:rPr>
          <w:rFonts w:ascii="Arial" w:hAnsi="Arial" w:cs="Arial"/>
          <w:sz w:val="24"/>
          <w:szCs w:val="24"/>
        </w:rPr>
        <w:t xml:space="preserve">24.10. Informacja o ograniczeniach, o których mowa w art. 19 ust. 2 i 3 ustawy </w:t>
      </w:r>
    </w:p>
    <w:p w14:paraId="624E78DA" w14:textId="625EB2D1" w:rsidR="00634A6C" w:rsidRPr="00A060B5" w:rsidRDefault="00634A6C" w:rsidP="009D567F">
      <w:pPr>
        <w:autoSpaceDE w:val="0"/>
        <w:autoSpaceDN w:val="0"/>
        <w:adjustRightInd w:val="0"/>
        <w:spacing w:after="0" w:line="360" w:lineRule="auto"/>
        <w:rPr>
          <w:rFonts w:ascii="Arial" w:hAnsi="Arial" w:cs="Arial"/>
          <w:sz w:val="24"/>
          <w:szCs w:val="24"/>
        </w:rPr>
      </w:pPr>
      <w:r w:rsidRPr="00A060B5">
        <w:rPr>
          <w:rFonts w:ascii="Arial" w:hAnsi="Arial" w:cs="Arial"/>
          <w:sz w:val="24"/>
          <w:szCs w:val="24"/>
        </w:rPr>
        <w:t>Zgodnie z art. 19 ust. 4 ustawy Zamawiający informuje o ograniczeniach, o których mowa w</w:t>
      </w:r>
      <w:r w:rsidR="00B00088" w:rsidRPr="00A060B5">
        <w:rPr>
          <w:rFonts w:ascii="Arial" w:hAnsi="Arial" w:cs="Arial"/>
          <w:sz w:val="24"/>
          <w:szCs w:val="24"/>
        </w:rPr>
        <w:t> </w:t>
      </w:r>
      <w:r w:rsidRPr="00A060B5">
        <w:rPr>
          <w:rFonts w:ascii="Arial" w:hAnsi="Arial" w:cs="Arial"/>
          <w:sz w:val="24"/>
          <w:szCs w:val="24"/>
        </w:rPr>
        <w:t xml:space="preserve">art. 19 ust. 2 i 3 ustawy: </w:t>
      </w:r>
    </w:p>
    <w:p w14:paraId="777F3D7A" w14:textId="2EA5EE96" w:rsidR="00634A6C" w:rsidRPr="00A060B5" w:rsidRDefault="00634A6C" w:rsidP="009D567F">
      <w:pPr>
        <w:autoSpaceDE w:val="0"/>
        <w:autoSpaceDN w:val="0"/>
        <w:adjustRightInd w:val="0"/>
        <w:spacing w:after="0" w:line="360" w:lineRule="auto"/>
        <w:rPr>
          <w:rFonts w:ascii="Arial" w:hAnsi="Arial" w:cs="Arial"/>
          <w:sz w:val="24"/>
          <w:szCs w:val="24"/>
        </w:rPr>
      </w:pPr>
      <w:r w:rsidRPr="00A060B5">
        <w:rPr>
          <w:rFonts w:ascii="Arial" w:hAnsi="Arial" w:cs="Arial"/>
          <w:sz w:val="24"/>
          <w:szCs w:val="24"/>
        </w:rPr>
        <w:t>− Zgodnie z art. 19 ust. 3 ustawy skorzystanie przez osobę, której dane osobowe dotyczą, z</w:t>
      </w:r>
      <w:r w:rsidR="00B00088" w:rsidRPr="00A060B5">
        <w:rPr>
          <w:rFonts w:ascii="Arial" w:hAnsi="Arial" w:cs="Arial"/>
          <w:sz w:val="24"/>
          <w:szCs w:val="24"/>
        </w:rPr>
        <w:t> </w:t>
      </w:r>
      <w:r w:rsidRPr="00A060B5">
        <w:rPr>
          <w:rFonts w:ascii="Arial" w:hAnsi="Arial" w:cs="Arial"/>
          <w:sz w:val="24"/>
          <w:szCs w:val="24"/>
        </w:rPr>
        <w:t xml:space="preserve">uprawnienia do sprostowania lub uzupełnienia, o którym mowa w art. 16 RODO, nie może skutkować zmianą wyniku postępowania o udzielenie zamówienia ani zmianą postanowień umowy w sprawie zamówienia publicznego w zakresie niezgodnym z ustawą. </w:t>
      </w:r>
    </w:p>
    <w:p w14:paraId="2D861DA8" w14:textId="7996A89C" w:rsidR="00791A85" w:rsidRDefault="00634A6C" w:rsidP="009D567F">
      <w:pPr>
        <w:autoSpaceDE w:val="0"/>
        <w:autoSpaceDN w:val="0"/>
        <w:adjustRightInd w:val="0"/>
        <w:spacing w:after="0" w:line="360" w:lineRule="auto"/>
        <w:rPr>
          <w:rFonts w:ascii="Arial" w:hAnsi="Arial" w:cs="Arial"/>
          <w:sz w:val="24"/>
          <w:szCs w:val="24"/>
        </w:rPr>
      </w:pPr>
      <w:r w:rsidRPr="00A060B5">
        <w:rPr>
          <w:rFonts w:ascii="Arial" w:hAnsi="Arial" w:cs="Arial"/>
          <w:sz w:val="24"/>
          <w:szCs w:val="24"/>
        </w:rPr>
        <w:t xml:space="preserve">− Na mocy art. 19 ust. 3 ustawy wystąpienie z żądaniem, o którym mowa w art. 18 ust. 1 RODO, nie ogranicza przetwarzania danych osobowych do czasu zakończenia tego postępowania. </w:t>
      </w:r>
    </w:p>
    <w:p w14:paraId="23CF64FB" w14:textId="77777777" w:rsidR="00850836" w:rsidRPr="00A060B5" w:rsidRDefault="00850836" w:rsidP="009D567F">
      <w:pPr>
        <w:autoSpaceDE w:val="0"/>
        <w:autoSpaceDN w:val="0"/>
        <w:adjustRightInd w:val="0"/>
        <w:spacing w:after="0" w:line="360" w:lineRule="auto"/>
        <w:rPr>
          <w:rFonts w:ascii="Arial" w:hAnsi="Arial" w:cs="Arial"/>
          <w:sz w:val="24"/>
          <w:szCs w:val="24"/>
        </w:rPr>
      </w:pPr>
    </w:p>
    <w:p w14:paraId="54BDED07" w14:textId="7F4CFCED" w:rsidR="00634A6C" w:rsidRPr="00A060B5" w:rsidRDefault="00634A6C" w:rsidP="00E556DE">
      <w:pPr>
        <w:pStyle w:val="Nagwek1"/>
        <w:spacing w:before="0" w:line="360" w:lineRule="auto"/>
        <w:rPr>
          <w:rFonts w:ascii="Arial" w:hAnsi="Arial" w:cs="Arial"/>
          <w:color w:val="auto"/>
          <w:sz w:val="24"/>
          <w:szCs w:val="24"/>
        </w:rPr>
      </w:pPr>
      <w:bookmarkStart w:id="34" w:name="_Toc85447108"/>
      <w:r w:rsidRPr="00A060B5">
        <w:rPr>
          <w:rFonts w:ascii="Arial" w:hAnsi="Arial" w:cs="Arial"/>
          <w:color w:val="auto"/>
          <w:sz w:val="24"/>
          <w:szCs w:val="24"/>
        </w:rPr>
        <w:t>Rozdział II</w:t>
      </w:r>
      <w:r w:rsidR="00EF528E" w:rsidRPr="00A060B5">
        <w:rPr>
          <w:rFonts w:ascii="Arial" w:hAnsi="Arial" w:cs="Arial"/>
          <w:color w:val="auto"/>
          <w:sz w:val="24"/>
          <w:szCs w:val="24"/>
        </w:rPr>
        <w:t xml:space="preserve"> </w:t>
      </w:r>
      <w:r w:rsidRPr="00A060B5">
        <w:rPr>
          <w:rFonts w:ascii="Arial" w:hAnsi="Arial" w:cs="Arial"/>
          <w:color w:val="auto"/>
          <w:sz w:val="24"/>
          <w:szCs w:val="24"/>
        </w:rPr>
        <w:t>DODATKOWE POSTANOWIENIA SWZ</w:t>
      </w:r>
      <w:bookmarkEnd w:id="34"/>
    </w:p>
    <w:p w14:paraId="153B0860" w14:textId="0CB020A9" w:rsidR="00634A6C" w:rsidRPr="00A060B5" w:rsidRDefault="00634A6C" w:rsidP="009D567F">
      <w:pPr>
        <w:pStyle w:val="Nagwek2"/>
        <w:spacing w:before="0" w:line="360" w:lineRule="auto"/>
        <w:rPr>
          <w:rFonts w:ascii="Arial" w:hAnsi="Arial" w:cs="Arial"/>
          <w:color w:val="auto"/>
          <w:sz w:val="24"/>
          <w:szCs w:val="24"/>
        </w:rPr>
      </w:pPr>
      <w:bookmarkStart w:id="35" w:name="_Toc85447109"/>
      <w:r w:rsidRPr="00A060B5">
        <w:rPr>
          <w:rFonts w:ascii="Arial" w:hAnsi="Arial" w:cs="Arial"/>
          <w:color w:val="auto"/>
          <w:sz w:val="24"/>
          <w:szCs w:val="24"/>
        </w:rPr>
        <w:t>1. Liczba części zamówienia, na którą Wykonawca może złożyć ofertę lub maksymalną liczbę części, na które zamówienie może zostać udzielone temu samemu wykonawcy, oraz kryteria lub zasady, mające zastosowanie do ustalenia, które części zamówienia zostaną udzielone jednemu wykonawcy, w przypadku wyboru jego oferty w większej niż maksymalna liczbie części</w:t>
      </w:r>
      <w:r w:rsidR="00B00088" w:rsidRPr="00A060B5">
        <w:rPr>
          <w:rFonts w:ascii="Arial" w:hAnsi="Arial" w:cs="Arial"/>
          <w:color w:val="auto"/>
          <w:sz w:val="24"/>
          <w:szCs w:val="24"/>
        </w:rPr>
        <w:t>:</w:t>
      </w:r>
      <w:bookmarkEnd w:id="35"/>
      <w:r w:rsidRPr="00A060B5">
        <w:rPr>
          <w:rFonts w:ascii="Arial" w:hAnsi="Arial" w:cs="Arial"/>
          <w:color w:val="auto"/>
          <w:sz w:val="24"/>
          <w:szCs w:val="24"/>
        </w:rPr>
        <w:t xml:space="preserve"> </w:t>
      </w:r>
    </w:p>
    <w:p w14:paraId="486AADE3" w14:textId="00D1A714" w:rsidR="00B00088" w:rsidRPr="00A060B5" w:rsidRDefault="008857DD">
      <w:pPr>
        <w:pStyle w:val="Akapitzlist"/>
        <w:numPr>
          <w:ilvl w:val="1"/>
          <w:numId w:val="33"/>
        </w:numPr>
        <w:autoSpaceDE w:val="0"/>
        <w:autoSpaceDN w:val="0"/>
        <w:adjustRightInd w:val="0"/>
        <w:spacing w:line="360" w:lineRule="auto"/>
        <w:rPr>
          <w:rFonts w:ascii="Arial" w:hAnsi="Arial" w:cs="Arial"/>
        </w:rPr>
      </w:pPr>
      <w:r>
        <w:rPr>
          <w:rFonts w:ascii="Arial" w:hAnsi="Arial" w:cs="Arial"/>
        </w:rPr>
        <w:t xml:space="preserve"> </w:t>
      </w:r>
      <w:r w:rsidR="00934F4F" w:rsidRPr="00A060B5">
        <w:rPr>
          <w:rFonts w:ascii="Arial" w:hAnsi="Arial" w:cs="Arial"/>
        </w:rPr>
        <w:t>Zamawiający</w:t>
      </w:r>
      <w:r w:rsidR="00F91401" w:rsidRPr="00A060B5">
        <w:rPr>
          <w:rFonts w:ascii="Arial" w:hAnsi="Arial" w:cs="Arial"/>
        </w:rPr>
        <w:t xml:space="preserve"> nie</w:t>
      </w:r>
      <w:r w:rsidR="00934F4F" w:rsidRPr="00A060B5">
        <w:rPr>
          <w:rFonts w:ascii="Arial" w:hAnsi="Arial" w:cs="Arial"/>
        </w:rPr>
        <w:t xml:space="preserve"> dopuszcza możliwości składania ofert częściowych.</w:t>
      </w:r>
    </w:p>
    <w:p w14:paraId="0CA76C4F" w14:textId="06036C0E" w:rsidR="00196661" w:rsidRPr="00A060B5" w:rsidRDefault="008857DD">
      <w:pPr>
        <w:pStyle w:val="Akapitzlist"/>
        <w:numPr>
          <w:ilvl w:val="1"/>
          <w:numId w:val="33"/>
        </w:numPr>
        <w:autoSpaceDE w:val="0"/>
        <w:autoSpaceDN w:val="0"/>
        <w:adjustRightInd w:val="0"/>
        <w:spacing w:line="360" w:lineRule="auto"/>
        <w:rPr>
          <w:rFonts w:ascii="Arial" w:hAnsi="Arial" w:cs="Arial"/>
          <w:color w:val="000000" w:themeColor="text1"/>
        </w:rPr>
      </w:pPr>
      <w:r>
        <w:rPr>
          <w:rFonts w:ascii="Arial" w:hAnsi="Arial" w:cs="Arial"/>
          <w:color w:val="000000" w:themeColor="text1"/>
        </w:rPr>
        <w:t xml:space="preserve"> </w:t>
      </w:r>
      <w:r w:rsidR="008E37E9" w:rsidRPr="00A060B5">
        <w:rPr>
          <w:rFonts w:ascii="Arial" w:hAnsi="Arial" w:cs="Arial"/>
          <w:color w:val="000000" w:themeColor="text1"/>
        </w:rPr>
        <w:t>Zamawiający informuje, że podział przedmiotowego zamówienia groziłby nadmiernymi trudnościami technicznymi oraz nadmiernymi kosztami wykonania zamówienia. Skoordynowanie działań różnych wykonawców realizujących poszczególne części zamówienia mogł</w:t>
      </w:r>
      <w:r w:rsidR="00522F37" w:rsidRPr="00A060B5">
        <w:rPr>
          <w:rFonts w:ascii="Arial" w:hAnsi="Arial" w:cs="Arial"/>
          <w:color w:val="000000" w:themeColor="text1"/>
        </w:rPr>
        <w:t>o</w:t>
      </w:r>
      <w:r w:rsidR="008E37E9" w:rsidRPr="00A060B5">
        <w:rPr>
          <w:rFonts w:ascii="Arial" w:hAnsi="Arial" w:cs="Arial"/>
          <w:color w:val="000000" w:themeColor="text1"/>
        </w:rPr>
        <w:t>by poważnie zagrozić właściwemu wykonaniu zamówienia biorąc pod uwagę jego specyfikę oraz miejsce wykonania.</w:t>
      </w:r>
    </w:p>
    <w:p w14:paraId="0BA6DAFB" w14:textId="4C551AFF" w:rsidR="00934F4F" w:rsidRPr="00A060B5" w:rsidRDefault="008857DD">
      <w:pPr>
        <w:pStyle w:val="Akapitzlist"/>
        <w:numPr>
          <w:ilvl w:val="1"/>
          <w:numId w:val="33"/>
        </w:numPr>
        <w:autoSpaceDE w:val="0"/>
        <w:autoSpaceDN w:val="0"/>
        <w:adjustRightInd w:val="0"/>
        <w:spacing w:line="360" w:lineRule="auto"/>
        <w:rPr>
          <w:rFonts w:ascii="Arial" w:hAnsi="Arial" w:cs="Arial"/>
          <w:color w:val="FF0000"/>
        </w:rPr>
      </w:pPr>
      <w:r>
        <w:rPr>
          <w:rFonts w:ascii="Arial" w:hAnsi="Arial" w:cs="Arial"/>
        </w:rPr>
        <w:lastRenderedPageBreak/>
        <w:t xml:space="preserve"> </w:t>
      </w:r>
      <w:r w:rsidR="00934F4F" w:rsidRPr="00A060B5">
        <w:rPr>
          <w:rFonts w:ascii="Arial" w:hAnsi="Arial" w:cs="Arial"/>
        </w:rPr>
        <w:t xml:space="preserve">Kryteria oceny ofert określono w Rozdziale I Podrozdział 19 SWZ - Opis kryteriów oceny ofert, wraz z podaniem wag tych kryteriów i sposobu oceny ofert. </w:t>
      </w:r>
    </w:p>
    <w:p w14:paraId="588B5CF0" w14:textId="77777777" w:rsidR="00934F4F" w:rsidRPr="00A060B5" w:rsidRDefault="00934F4F" w:rsidP="009D567F">
      <w:pPr>
        <w:autoSpaceDE w:val="0"/>
        <w:autoSpaceDN w:val="0"/>
        <w:adjustRightInd w:val="0"/>
        <w:spacing w:after="0" w:line="360" w:lineRule="auto"/>
        <w:rPr>
          <w:rFonts w:ascii="Arial" w:hAnsi="Arial" w:cs="Arial"/>
          <w:color w:val="000000" w:themeColor="text1"/>
          <w:sz w:val="24"/>
          <w:szCs w:val="24"/>
        </w:rPr>
      </w:pPr>
    </w:p>
    <w:p w14:paraId="1AE42FFD" w14:textId="77777777" w:rsidR="00634A6C" w:rsidRPr="00A060B5" w:rsidRDefault="00634A6C" w:rsidP="009D567F">
      <w:pPr>
        <w:pStyle w:val="Nagwek2"/>
        <w:spacing w:before="0" w:line="360" w:lineRule="auto"/>
        <w:rPr>
          <w:rFonts w:ascii="Arial" w:hAnsi="Arial" w:cs="Arial"/>
          <w:color w:val="000000" w:themeColor="text1"/>
          <w:sz w:val="24"/>
          <w:szCs w:val="24"/>
        </w:rPr>
      </w:pPr>
      <w:bookmarkStart w:id="36" w:name="_Toc85447110"/>
      <w:r w:rsidRPr="00A060B5">
        <w:rPr>
          <w:rFonts w:ascii="Arial" w:hAnsi="Arial" w:cs="Arial"/>
          <w:color w:val="000000" w:themeColor="text1"/>
          <w:sz w:val="24"/>
          <w:szCs w:val="24"/>
        </w:rPr>
        <w:t>2. Informacje dotyczące ofert wariantowych, w tym informacje o sposobie przedstawiania ofert wariantowych oraz minimalne warunki, jakim muszą odpowiadać oferty wariantowe, jeżeli zamawiający wymaga lub dopuszcza ich składanie</w:t>
      </w:r>
      <w:bookmarkEnd w:id="36"/>
      <w:r w:rsidRPr="00A060B5">
        <w:rPr>
          <w:rFonts w:ascii="Arial" w:hAnsi="Arial" w:cs="Arial"/>
          <w:color w:val="000000" w:themeColor="text1"/>
          <w:sz w:val="24"/>
          <w:szCs w:val="24"/>
        </w:rPr>
        <w:t xml:space="preserve"> </w:t>
      </w:r>
    </w:p>
    <w:p w14:paraId="3F11B794" w14:textId="534F832C" w:rsidR="00634A6C" w:rsidRPr="00A060B5" w:rsidRDefault="00634A6C" w:rsidP="009D567F">
      <w:pPr>
        <w:autoSpaceDE w:val="0"/>
        <w:autoSpaceDN w:val="0"/>
        <w:adjustRightInd w:val="0"/>
        <w:spacing w:after="0" w:line="360" w:lineRule="auto"/>
        <w:rPr>
          <w:rFonts w:ascii="Arial" w:hAnsi="Arial" w:cs="Arial"/>
          <w:sz w:val="24"/>
          <w:szCs w:val="24"/>
        </w:rPr>
      </w:pPr>
      <w:r w:rsidRPr="00A060B5">
        <w:rPr>
          <w:rFonts w:ascii="Arial" w:hAnsi="Arial" w:cs="Arial"/>
          <w:sz w:val="24"/>
          <w:szCs w:val="24"/>
        </w:rPr>
        <w:t xml:space="preserve">Zamawiający nie dopuszcza składania ofert wariantowych. </w:t>
      </w:r>
    </w:p>
    <w:p w14:paraId="25BC8B39" w14:textId="77777777" w:rsidR="00634A6C" w:rsidRPr="00A060B5" w:rsidRDefault="00634A6C" w:rsidP="009D567F">
      <w:pPr>
        <w:autoSpaceDE w:val="0"/>
        <w:autoSpaceDN w:val="0"/>
        <w:adjustRightInd w:val="0"/>
        <w:spacing w:after="0" w:line="360" w:lineRule="auto"/>
        <w:rPr>
          <w:rFonts w:ascii="Arial" w:hAnsi="Arial" w:cs="Arial"/>
          <w:sz w:val="24"/>
          <w:szCs w:val="24"/>
        </w:rPr>
      </w:pPr>
    </w:p>
    <w:p w14:paraId="4D35D71C" w14:textId="77777777" w:rsidR="00634A6C" w:rsidRPr="00A060B5" w:rsidRDefault="00634A6C" w:rsidP="009D567F">
      <w:pPr>
        <w:pStyle w:val="Nagwek2"/>
        <w:spacing w:before="0" w:line="360" w:lineRule="auto"/>
        <w:rPr>
          <w:rFonts w:ascii="Arial" w:hAnsi="Arial" w:cs="Arial"/>
          <w:color w:val="000000" w:themeColor="text1"/>
          <w:sz w:val="24"/>
          <w:szCs w:val="24"/>
        </w:rPr>
      </w:pPr>
      <w:bookmarkStart w:id="37" w:name="_Toc85447111"/>
      <w:r w:rsidRPr="00A060B5">
        <w:rPr>
          <w:rFonts w:ascii="Arial" w:hAnsi="Arial" w:cs="Arial"/>
          <w:color w:val="000000" w:themeColor="text1"/>
          <w:sz w:val="24"/>
          <w:szCs w:val="24"/>
        </w:rPr>
        <w:t>3. Wymagania w zakresie zatrudnienia osób, o których mowa w art. 96 ust. 2 pkt 2 ustawy</w:t>
      </w:r>
      <w:bookmarkEnd w:id="37"/>
      <w:r w:rsidRPr="00A060B5">
        <w:rPr>
          <w:rFonts w:ascii="Arial" w:hAnsi="Arial" w:cs="Arial"/>
          <w:color w:val="000000" w:themeColor="text1"/>
          <w:sz w:val="24"/>
          <w:szCs w:val="24"/>
        </w:rPr>
        <w:t xml:space="preserve"> </w:t>
      </w:r>
    </w:p>
    <w:p w14:paraId="258A1900" w14:textId="77777777" w:rsidR="00634A6C" w:rsidRPr="00A060B5" w:rsidRDefault="00634A6C" w:rsidP="009D567F">
      <w:pPr>
        <w:autoSpaceDE w:val="0"/>
        <w:autoSpaceDN w:val="0"/>
        <w:adjustRightInd w:val="0"/>
        <w:spacing w:after="0" w:line="360" w:lineRule="auto"/>
        <w:rPr>
          <w:rFonts w:ascii="Arial" w:hAnsi="Arial" w:cs="Arial"/>
          <w:sz w:val="24"/>
          <w:szCs w:val="24"/>
        </w:rPr>
      </w:pPr>
      <w:r w:rsidRPr="00A060B5">
        <w:rPr>
          <w:rFonts w:ascii="Arial" w:hAnsi="Arial" w:cs="Arial"/>
          <w:sz w:val="24"/>
          <w:szCs w:val="24"/>
        </w:rPr>
        <w:t>Zamawiający nie wymaga zatrudnienia osób, o których mowa w art. 96 ust. 2 pkt 2 ustawy.</w:t>
      </w:r>
    </w:p>
    <w:p w14:paraId="3DEDE7F2" w14:textId="2431B477" w:rsidR="00634A6C" w:rsidRPr="00A060B5" w:rsidRDefault="00634A6C" w:rsidP="009D567F">
      <w:pPr>
        <w:autoSpaceDE w:val="0"/>
        <w:autoSpaceDN w:val="0"/>
        <w:adjustRightInd w:val="0"/>
        <w:spacing w:after="0" w:line="360" w:lineRule="auto"/>
        <w:rPr>
          <w:rFonts w:ascii="Arial" w:hAnsi="Arial" w:cs="Arial"/>
          <w:color w:val="000000" w:themeColor="text1"/>
          <w:sz w:val="24"/>
          <w:szCs w:val="24"/>
        </w:rPr>
      </w:pPr>
    </w:p>
    <w:p w14:paraId="6AE80BAC" w14:textId="77777777" w:rsidR="00634A6C" w:rsidRPr="00A060B5" w:rsidRDefault="00634A6C" w:rsidP="009D567F">
      <w:pPr>
        <w:pStyle w:val="Nagwek2"/>
        <w:spacing w:before="0" w:line="360" w:lineRule="auto"/>
        <w:rPr>
          <w:rFonts w:ascii="Arial" w:hAnsi="Arial" w:cs="Arial"/>
          <w:color w:val="000000" w:themeColor="text1"/>
          <w:sz w:val="24"/>
          <w:szCs w:val="24"/>
        </w:rPr>
      </w:pPr>
      <w:bookmarkStart w:id="38" w:name="_Toc85447112"/>
      <w:r w:rsidRPr="00A060B5">
        <w:rPr>
          <w:rFonts w:ascii="Arial" w:hAnsi="Arial" w:cs="Arial"/>
          <w:color w:val="000000" w:themeColor="text1"/>
          <w:sz w:val="24"/>
          <w:szCs w:val="24"/>
        </w:rPr>
        <w:t>4. Informacje o zastrzeżeniu możliwości ubiegania się o udzielenie zamówienia wyłącznie przez wykonawców, o których mowa w art. 94 ustawy</w:t>
      </w:r>
      <w:bookmarkEnd w:id="38"/>
      <w:r w:rsidRPr="00A060B5">
        <w:rPr>
          <w:rFonts w:ascii="Arial" w:hAnsi="Arial" w:cs="Arial"/>
          <w:color w:val="000000" w:themeColor="text1"/>
          <w:sz w:val="24"/>
          <w:szCs w:val="24"/>
        </w:rPr>
        <w:t xml:space="preserve"> </w:t>
      </w:r>
    </w:p>
    <w:p w14:paraId="6314C0BD" w14:textId="77777777" w:rsidR="00634A6C" w:rsidRPr="00A060B5" w:rsidRDefault="00634A6C" w:rsidP="009D567F">
      <w:pPr>
        <w:autoSpaceDE w:val="0"/>
        <w:autoSpaceDN w:val="0"/>
        <w:adjustRightInd w:val="0"/>
        <w:spacing w:after="0" w:line="360" w:lineRule="auto"/>
        <w:rPr>
          <w:rFonts w:ascii="Arial" w:hAnsi="Arial" w:cs="Arial"/>
          <w:color w:val="000000" w:themeColor="text1"/>
          <w:sz w:val="24"/>
          <w:szCs w:val="24"/>
        </w:rPr>
      </w:pPr>
      <w:r w:rsidRPr="00A060B5">
        <w:rPr>
          <w:rFonts w:ascii="Arial" w:hAnsi="Arial" w:cs="Arial"/>
          <w:color w:val="000000" w:themeColor="text1"/>
          <w:sz w:val="24"/>
          <w:szCs w:val="24"/>
        </w:rPr>
        <w:t>Zamawiający nie zastrzega możliwości ubiegania się o udzielenie zamówienia wyłącznie przez Wykonawców, o których mowa w art. 94 ustawy.</w:t>
      </w:r>
    </w:p>
    <w:p w14:paraId="2E330B39" w14:textId="77777777" w:rsidR="00634A6C" w:rsidRPr="00A060B5" w:rsidRDefault="00634A6C" w:rsidP="009D567F">
      <w:pPr>
        <w:autoSpaceDE w:val="0"/>
        <w:autoSpaceDN w:val="0"/>
        <w:adjustRightInd w:val="0"/>
        <w:spacing w:after="0" w:line="360" w:lineRule="auto"/>
        <w:rPr>
          <w:rFonts w:ascii="Arial" w:hAnsi="Arial" w:cs="Arial"/>
          <w:sz w:val="24"/>
          <w:szCs w:val="24"/>
        </w:rPr>
      </w:pPr>
    </w:p>
    <w:p w14:paraId="77424725" w14:textId="77777777" w:rsidR="00634A6C" w:rsidRPr="00A060B5" w:rsidRDefault="00634A6C" w:rsidP="009D567F">
      <w:pPr>
        <w:pStyle w:val="Nagwek2"/>
        <w:spacing w:before="0" w:line="360" w:lineRule="auto"/>
        <w:rPr>
          <w:rFonts w:ascii="Arial" w:hAnsi="Arial" w:cs="Arial"/>
          <w:color w:val="000000" w:themeColor="text1"/>
          <w:sz w:val="24"/>
          <w:szCs w:val="24"/>
        </w:rPr>
      </w:pPr>
      <w:bookmarkStart w:id="39" w:name="_Toc85447113"/>
      <w:r w:rsidRPr="00A060B5">
        <w:rPr>
          <w:rFonts w:ascii="Arial" w:hAnsi="Arial" w:cs="Arial"/>
          <w:color w:val="000000" w:themeColor="text1"/>
          <w:sz w:val="24"/>
          <w:szCs w:val="24"/>
        </w:rPr>
        <w:t>5. Informacja o przewidywanych zamówieniach, o których mowa w art. 214 ust. 1 pkt 7 i 8 ustawy:</w:t>
      </w:r>
      <w:bookmarkEnd w:id="39"/>
      <w:r w:rsidRPr="00A060B5">
        <w:rPr>
          <w:rFonts w:ascii="Arial" w:hAnsi="Arial" w:cs="Arial"/>
          <w:color w:val="000000" w:themeColor="text1"/>
          <w:sz w:val="24"/>
          <w:szCs w:val="24"/>
        </w:rPr>
        <w:t xml:space="preserve"> </w:t>
      </w:r>
    </w:p>
    <w:p w14:paraId="44B0548C" w14:textId="77777777" w:rsidR="00634A6C" w:rsidRPr="00A060B5" w:rsidRDefault="00634A6C" w:rsidP="009D567F">
      <w:pPr>
        <w:autoSpaceDE w:val="0"/>
        <w:autoSpaceDN w:val="0"/>
        <w:adjustRightInd w:val="0"/>
        <w:spacing w:after="0" w:line="360" w:lineRule="auto"/>
        <w:rPr>
          <w:rFonts w:ascii="Arial" w:hAnsi="Arial" w:cs="Arial"/>
          <w:color w:val="000000" w:themeColor="text1"/>
          <w:sz w:val="24"/>
          <w:szCs w:val="24"/>
        </w:rPr>
      </w:pPr>
      <w:r w:rsidRPr="00A060B5">
        <w:rPr>
          <w:rFonts w:ascii="Arial" w:hAnsi="Arial" w:cs="Arial"/>
          <w:color w:val="000000" w:themeColor="text1"/>
          <w:sz w:val="24"/>
          <w:szCs w:val="24"/>
        </w:rPr>
        <w:t>Zamawiający nie przewiduje udzielania zamówień , o których mowa w art. 214 ust. 1 pkt 7 i 8 ustawy.</w:t>
      </w:r>
    </w:p>
    <w:p w14:paraId="3BA84D4F" w14:textId="77777777" w:rsidR="00634A6C" w:rsidRPr="00A060B5" w:rsidRDefault="00634A6C" w:rsidP="009D567F">
      <w:pPr>
        <w:autoSpaceDE w:val="0"/>
        <w:autoSpaceDN w:val="0"/>
        <w:adjustRightInd w:val="0"/>
        <w:spacing w:after="0" w:line="360" w:lineRule="auto"/>
        <w:rPr>
          <w:rFonts w:ascii="Arial" w:hAnsi="Arial" w:cs="Arial"/>
          <w:color w:val="000000" w:themeColor="text1"/>
          <w:sz w:val="24"/>
          <w:szCs w:val="24"/>
        </w:rPr>
      </w:pPr>
    </w:p>
    <w:p w14:paraId="42AAB05B" w14:textId="683562A6" w:rsidR="00634A6C" w:rsidRPr="00A060B5" w:rsidRDefault="00634A6C" w:rsidP="009D567F">
      <w:pPr>
        <w:pStyle w:val="Nagwek2"/>
        <w:spacing w:before="0" w:line="360" w:lineRule="auto"/>
        <w:rPr>
          <w:rFonts w:ascii="Arial" w:hAnsi="Arial" w:cs="Arial"/>
          <w:color w:val="000000" w:themeColor="text1"/>
          <w:sz w:val="24"/>
          <w:szCs w:val="24"/>
        </w:rPr>
      </w:pPr>
      <w:bookmarkStart w:id="40" w:name="_Toc85447114"/>
      <w:r w:rsidRPr="00A060B5">
        <w:rPr>
          <w:rFonts w:ascii="Arial" w:hAnsi="Arial" w:cs="Arial"/>
          <w:color w:val="000000" w:themeColor="text1"/>
          <w:sz w:val="24"/>
          <w:szCs w:val="24"/>
        </w:rPr>
        <w:t>6. Informacje dotyczące przeprowadzenia przez Wykonawcę wizji lokalnej lub sprawdzenia przez niego dokumentów niezbędnych do realizacji zamówienia, o</w:t>
      </w:r>
      <w:r w:rsidR="00E556DE" w:rsidRPr="00A060B5">
        <w:rPr>
          <w:rFonts w:ascii="Arial" w:hAnsi="Arial" w:cs="Arial"/>
          <w:color w:val="000000" w:themeColor="text1"/>
          <w:sz w:val="24"/>
          <w:szCs w:val="24"/>
        </w:rPr>
        <w:t> </w:t>
      </w:r>
      <w:r w:rsidRPr="00A060B5">
        <w:rPr>
          <w:rFonts w:ascii="Arial" w:hAnsi="Arial" w:cs="Arial"/>
          <w:color w:val="000000" w:themeColor="text1"/>
          <w:sz w:val="24"/>
          <w:szCs w:val="24"/>
        </w:rPr>
        <w:t>których mowa w art. 131 ust. 2 ustawy, jeżeli Zamawiający przewiduje możliwość albo wymaga złożenia oferty po odbyciu wizji lokalnej lub sprawdzeniu tych dokumentów</w:t>
      </w:r>
      <w:bookmarkEnd w:id="40"/>
      <w:r w:rsidRPr="00A060B5">
        <w:rPr>
          <w:rFonts w:ascii="Arial" w:hAnsi="Arial" w:cs="Arial"/>
          <w:color w:val="000000" w:themeColor="text1"/>
          <w:sz w:val="24"/>
          <w:szCs w:val="24"/>
        </w:rPr>
        <w:t xml:space="preserve"> </w:t>
      </w:r>
    </w:p>
    <w:p w14:paraId="293C790A" w14:textId="1DD6152A" w:rsidR="00634A6C" w:rsidRPr="00A060B5" w:rsidRDefault="00634A6C" w:rsidP="009D567F">
      <w:pPr>
        <w:autoSpaceDE w:val="0"/>
        <w:autoSpaceDN w:val="0"/>
        <w:adjustRightInd w:val="0"/>
        <w:spacing w:after="0" w:line="360" w:lineRule="auto"/>
        <w:rPr>
          <w:rFonts w:ascii="Arial" w:hAnsi="Arial" w:cs="Arial"/>
          <w:sz w:val="24"/>
          <w:szCs w:val="24"/>
        </w:rPr>
      </w:pPr>
      <w:r w:rsidRPr="00A060B5">
        <w:rPr>
          <w:rFonts w:ascii="Arial" w:hAnsi="Arial" w:cs="Arial"/>
          <w:sz w:val="24"/>
          <w:szCs w:val="24"/>
        </w:rPr>
        <w:t>Zamawiający nie przewiduje przeprowadzenia przez Wykonawcę wizji lokalnej lub sprawdzenia przez niego dokumentów niezbędnych do realizacji zamówienia, o</w:t>
      </w:r>
      <w:r w:rsidR="00E556DE" w:rsidRPr="00A060B5">
        <w:rPr>
          <w:rFonts w:ascii="Arial" w:hAnsi="Arial" w:cs="Arial"/>
          <w:sz w:val="24"/>
          <w:szCs w:val="24"/>
        </w:rPr>
        <w:t> </w:t>
      </w:r>
      <w:r w:rsidRPr="00A060B5">
        <w:rPr>
          <w:rFonts w:ascii="Arial" w:hAnsi="Arial" w:cs="Arial"/>
          <w:sz w:val="24"/>
          <w:szCs w:val="24"/>
        </w:rPr>
        <w:t>których mowa w art. 131 ust. 2 ustawy.</w:t>
      </w:r>
    </w:p>
    <w:p w14:paraId="0FFC3047" w14:textId="77777777" w:rsidR="00634A6C" w:rsidRPr="00A060B5" w:rsidRDefault="00634A6C" w:rsidP="009D567F">
      <w:pPr>
        <w:autoSpaceDE w:val="0"/>
        <w:autoSpaceDN w:val="0"/>
        <w:adjustRightInd w:val="0"/>
        <w:spacing w:after="0" w:line="360" w:lineRule="auto"/>
        <w:rPr>
          <w:rFonts w:ascii="Arial" w:hAnsi="Arial" w:cs="Arial"/>
          <w:sz w:val="24"/>
          <w:szCs w:val="24"/>
        </w:rPr>
      </w:pPr>
    </w:p>
    <w:p w14:paraId="58D4DDBF" w14:textId="77777777" w:rsidR="00634A6C" w:rsidRPr="00A060B5" w:rsidRDefault="00634A6C" w:rsidP="009D567F">
      <w:pPr>
        <w:pStyle w:val="Nagwek2"/>
        <w:spacing w:before="0" w:line="360" w:lineRule="auto"/>
        <w:rPr>
          <w:rFonts w:ascii="Arial" w:hAnsi="Arial" w:cs="Arial"/>
          <w:color w:val="000000" w:themeColor="text1"/>
          <w:sz w:val="24"/>
          <w:szCs w:val="24"/>
        </w:rPr>
      </w:pPr>
      <w:bookmarkStart w:id="41" w:name="_Toc85447115"/>
      <w:r w:rsidRPr="00A060B5">
        <w:rPr>
          <w:rFonts w:ascii="Arial" w:hAnsi="Arial" w:cs="Arial"/>
          <w:color w:val="000000" w:themeColor="text1"/>
          <w:sz w:val="24"/>
          <w:szCs w:val="24"/>
        </w:rPr>
        <w:t>7. Informacje dotyczące walut obcych, w jakich mogą być prowadzone rozliczenia między zamawiającym a wykonawcą</w:t>
      </w:r>
      <w:bookmarkEnd w:id="41"/>
      <w:r w:rsidRPr="00A060B5">
        <w:rPr>
          <w:rFonts w:ascii="Arial" w:hAnsi="Arial" w:cs="Arial"/>
          <w:color w:val="000000" w:themeColor="text1"/>
          <w:sz w:val="24"/>
          <w:szCs w:val="24"/>
        </w:rPr>
        <w:t xml:space="preserve"> </w:t>
      </w:r>
    </w:p>
    <w:p w14:paraId="794BCCF0" w14:textId="77777777" w:rsidR="00634A6C" w:rsidRPr="00A060B5" w:rsidRDefault="00634A6C" w:rsidP="009D567F">
      <w:pPr>
        <w:autoSpaceDE w:val="0"/>
        <w:autoSpaceDN w:val="0"/>
        <w:adjustRightInd w:val="0"/>
        <w:spacing w:after="0" w:line="360" w:lineRule="auto"/>
        <w:rPr>
          <w:rFonts w:ascii="Arial" w:hAnsi="Arial" w:cs="Arial"/>
          <w:sz w:val="24"/>
          <w:szCs w:val="24"/>
        </w:rPr>
      </w:pPr>
      <w:r w:rsidRPr="00A060B5">
        <w:rPr>
          <w:rFonts w:ascii="Arial" w:hAnsi="Arial" w:cs="Arial"/>
          <w:sz w:val="24"/>
          <w:szCs w:val="24"/>
        </w:rPr>
        <w:t xml:space="preserve">Rozliczenia między Zamawiającym a Wykonawcą będą prowadzone w złotych polskich (PLN). </w:t>
      </w:r>
    </w:p>
    <w:p w14:paraId="6C020A3F" w14:textId="77777777" w:rsidR="00634A6C" w:rsidRPr="00A060B5" w:rsidRDefault="00634A6C" w:rsidP="009D567F">
      <w:pPr>
        <w:autoSpaceDE w:val="0"/>
        <w:autoSpaceDN w:val="0"/>
        <w:adjustRightInd w:val="0"/>
        <w:spacing w:after="0" w:line="360" w:lineRule="auto"/>
        <w:rPr>
          <w:rFonts w:ascii="Arial" w:hAnsi="Arial" w:cs="Arial"/>
          <w:sz w:val="24"/>
          <w:szCs w:val="24"/>
        </w:rPr>
      </w:pPr>
    </w:p>
    <w:p w14:paraId="255004DB" w14:textId="77777777" w:rsidR="00634A6C" w:rsidRPr="00A060B5" w:rsidRDefault="00634A6C" w:rsidP="009D567F">
      <w:pPr>
        <w:pStyle w:val="Nagwek2"/>
        <w:spacing w:before="0" w:line="360" w:lineRule="auto"/>
        <w:rPr>
          <w:rFonts w:ascii="Arial" w:hAnsi="Arial" w:cs="Arial"/>
          <w:color w:val="000000" w:themeColor="text1"/>
          <w:sz w:val="24"/>
          <w:szCs w:val="24"/>
        </w:rPr>
      </w:pPr>
      <w:bookmarkStart w:id="42" w:name="_Toc85447116"/>
      <w:r w:rsidRPr="00A060B5">
        <w:rPr>
          <w:rFonts w:ascii="Arial" w:hAnsi="Arial" w:cs="Arial"/>
          <w:color w:val="000000" w:themeColor="text1"/>
          <w:sz w:val="24"/>
          <w:szCs w:val="24"/>
        </w:rPr>
        <w:t>8. Liczba Wykonawców, z którymi Zamawiający zawrze umowę ramową</w:t>
      </w:r>
      <w:bookmarkEnd w:id="42"/>
      <w:r w:rsidRPr="00A060B5">
        <w:rPr>
          <w:rFonts w:ascii="Arial" w:hAnsi="Arial" w:cs="Arial"/>
          <w:color w:val="000000" w:themeColor="text1"/>
          <w:sz w:val="24"/>
          <w:szCs w:val="24"/>
        </w:rPr>
        <w:t xml:space="preserve"> </w:t>
      </w:r>
    </w:p>
    <w:p w14:paraId="09D703AE" w14:textId="77777777" w:rsidR="00634A6C" w:rsidRPr="00A060B5" w:rsidRDefault="00634A6C" w:rsidP="009D567F">
      <w:pPr>
        <w:autoSpaceDE w:val="0"/>
        <w:autoSpaceDN w:val="0"/>
        <w:adjustRightInd w:val="0"/>
        <w:spacing w:after="0" w:line="360" w:lineRule="auto"/>
        <w:rPr>
          <w:rFonts w:ascii="Arial" w:hAnsi="Arial" w:cs="Arial"/>
          <w:sz w:val="24"/>
          <w:szCs w:val="24"/>
        </w:rPr>
      </w:pPr>
      <w:r w:rsidRPr="00A060B5">
        <w:rPr>
          <w:rFonts w:ascii="Arial" w:hAnsi="Arial" w:cs="Arial"/>
          <w:sz w:val="24"/>
          <w:szCs w:val="24"/>
        </w:rPr>
        <w:t>Zamawiający nie przewiduje zawarcia umowy ramowej.</w:t>
      </w:r>
    </w:p>
    <w:p w14:paraId="18B4CD94" w14:textId="77777777" w:rsidR="00634A6C" w:rsidRPr="00A060B5" w:rsidRDefault="00634A6C" w:rsidP="009D567F">
      <w:pPr>
        <w:autoSpaceDE w:val="0"/>
        <w:autoSpaceDN w:val="0"/>
        <w:adjustRightInd w:val="0"/>
        <w:spacing w:after="0" w:line="360" w:lineRule="auto"/>
        <w:rPr>
          <w:rFonts w:ascii="Arial" w:hAnsi="Arial" w:cs="Arial"/>
          <w:sz w:val="24"/>
          <w:szCs w:val="24"/>
        </w:rPr>
      </w:pPr>
    </w:p>
    <w:p w14:paraId="6B3F7669" w14:textId="77777777" w:rsidR="00634A6C" w:rsidRPr="00A060B5" w:rsidRDefault="00634A6C" w:rsidP="009D567F">
      <w:pPr>
        <w:pStyle w:val="Nagwek2"/>
        <w:spacing w:before="0" w:line="360" w:lineRule="auto"/>
        <w:rPr>
          <w:rFonts w:ascii="Arial" w:hAnsi="Arial" w:cs="Arial"/>
          <w:color w:val="000000" w:themeColor="text1"/>
          <w:sz w:val="24"/>
          <w:szCs w:val="24"/>
        </w:rPr>
      </w:pPr>
      <w:bookmarkStart w:id="43" w:name="_Toc85447117"/>
      <w:r w:rsidRPr="00A060B5">
        <w:rPr>
          <w:rFonts w:ascii="Arial" w:hAnsi="Arial" w:cs="Arial"/>
          <w:color w:val="000000" w:themeColor="text1"/>
          <w:sz w:val="24"/>
          <w:szCs w:val="24"/>
        </w:rPr>
        <w:t>9. Informacje o przewidywanym wyborze najkorzystniejszej oferty z zastosowaniem aukcji elektronicznej wraz z informacjami, o których mowa w art. 230 ustawy</w:t>
      </w:r>
      <w:bookmarkEnd w:id="43"/>
      <w:r w:rsidRPr="00A060B5">
        <w:rPr>
          <w:rFonts w:ascii="Arial" w:hAnsi="Arial" w:cs="Arial"/>
          <w:color w:val="000000" w:themeColor="text1"/>
          <w:sz w:val="24"/>
          <w:szCs w:val="24"/>
        </w:rPr>
        <w:t xml:space="preserve"> </w:t>
      </w:r>
    </w:p>
    <w:p w14:paraId="7CAE9D91" w14:textId="77777777" w:rsidR="00634A6C" w:rsidRPr="00A060B5" w:rsidRDefault="00634A6C" w:rsidP="009D567F">
      <w:pPr>
        <w:autoSpaceDE w:val="0"/>
        <w:autoSpaceDN w:val="0"/>
        <w:adjustRightInd w:val="0"/>
        <w:spacing w:after="0" w:line="360" w:lineRule="auto"/>
        <w:rPr>
          <w:rFonts w:ascii="Arial" w:hAnsi="Arial" w:cs="Arial"/>
          <w:sz w:val="24"/>
          <w:szCs w:val="24"/>
        </w:rPr>
      </w:pPr>
      <w:r w:rsidRPr="00A060B5">
        <w:rPr>
          <w:rFonts w:ascii="Arial" w:hAnsi="Arial" w:cs="Arial"/>
          <w:sz w:val="24"/>
          <w:szCs w:val="24"/>
        </w:rPr>
        <w:t>Zamawiający nie przewiduje aukcji elektronicznej.</w:t>
      </w:r>
    </w:p>
    <w:p w14:paraId="51DFB498" w14:textId="77777777" w:rsidR="00634A6C" w:rsidRPr="00A060B5" w:rsidRDefault="00634A6C" w:rsidP="009D567F">
      <w:pPr>
        <w:autoSpaceDE w:val="0"/>
        <w:autoSpaceDN w:val="0"/>
        <w:adjustRightInd w:val="0"/>
        <w:spacing w:after="0" w:line="360" w:lineRule="auto"/>
        <w:rPr>
          <w:rFonts w:ascii="Arial" w:hAnsi="Arial" w:cs="Arial"/>
          <w:sz w:val="24"/>
          <w:szCs w:val="24"/>
        </w:rPr>
      </w:pPr>
    </w:p>
    <w:p w14:paraId="0E1FFADF" w14:textId="77777777" w:rsidR="00634A6C" w:rsidRPr="00A060B5" w:rsidRDefault="00634A6C" w:rsidP="009D567F">
      <w:pPr>
        <w:pStyle w:val="Nagwek2"/>
        <w:spacing w:before="0" w:line="360" w:lineRule="auto"/>
        <w:rPr>
          <w:rFonts w:ascii="Arial" w:hAnsi="Arial" w:cs="Arial"/>
          <w:color w:val="000000" w:themeColor="text1"/>
          <w:sz w:val="24"/>
          <w:szCs w:val="24"/>
        </w:rPr>
      </w:pPr>
      <w:bookmarkStart w:id="44" w:name="_Toc85447118"/>
      <w:r w:rsidRPr="00A060B5">
        <w:rPr>
          <w:rFonts w:ascii="Arial" w:hAnsi="Arial" w:cs="Arial"/>
          <w:color w:val="000000" w:themeColor="text1"/>
          <w:sz w:val="24"/>
          <w:szCs w:val="24"/>
        </w:rPr>
        <w:t>10. Informacje dotyczące wysokości zwrotu kosztów udziału w postępowaniu</w:t>
      </w:r>
      <w:bookmarkEnd w:id="44"/>
      <w:r w:rsidRPr="00A060B5">
        <w:rPr>
          <w:rFonts w:ascii="Arial" w:hAnsi="Arial" w:cs="Arial"/>
          <w:color w:val="000000" w:themeColor="text1"/>
          <w:sz w:val="24"/>
          <w:szCs w:val="24"/>
        </w:rPr>
        <w:t xml:space="preserve"> </w:t>
      </w:r>
    </w:p>
    <w:p w14:paraId="7BE7F3B5" w14:textId="77777777" w:rsidR="00634A6C" w:rsidRPr="00A060B5" w:rsidRDefault="00634A6C" w:rsidP="009D567F">
      <w:pPr>
        <w:autoSpaceDE w:val="0"/>
        <w:autoSpaceDN w:val="0"/>
        <w:adjustRightInd w:val="0"/>
        <w:spacing w:after="0" w:line="360" w:lineRule="auto"/>
        <w:rPr>
          <w:rFonts w:ascii="Arial" w:hAnsi="Arial" w:cs="Arial"/>
          <w:sz w:val="24"/>
          <w:szCs w:val="24"/>
        </w:rPr>
      </w:pPr>
      <w:r w:rsidRPr="00A060B5">
        <w:rPr>
          <w:rFonts w:ascii="Arial" w:hAnsi="Arial" w:cs="Arial"/>
          <w:sz w:val="24"/>
          <w:szCs w:val="24"/>
        </w:rPr>
        <w:t xml:space="preserve">Zamawiający nie przewiduje zwrotu kosztów udziału w postępowaniu. </w:t>
      </w:r>
    </w:p>
    <w:p w14:paraId="0C7D5786" w14:textId="77777777" w:rsidR="00634A6C" w:rsidRPr="00A060B5" w:rsidRDefault="00634A6C" w:rsidP="009D567F">
      <w:pPr>
        <w:autoSpaceDE w:val="0"/>
        <w:autoSpaceDN w:val="0"/>
        <w:adjustRightInd w:val="0"/>
        <w:spacing w:after="0" w:line="360" w:lineRule="auto"/>
        <w:rPr>
          <w:rFonts w:ascii="Arial" w:hAnsi="Arial" w:cs="Arial"/>
          <w:sz w:val="24"/>
          <w:szCs w:val="24"/>
        </w:rPr>
      </w:pPr>
    </w:p>
    <w:p w14:paraId="3F937164" w14:textId="77777777" w:rsidR="00634A6C" w:rsidRPr="00A060B5" w:rsidRDefault="00634A6C" w:rsidP="009D567F">
      <w:pPr>
        <w:pStyle w:val="Nagwek2"/>
        <w:spacing w:before="0" w:line="360" w:lineRule="auto"/>
        <w:rPr>
          <w:rFonts w:ascii="Arial" w:hAnsi="Arial" w:cs="Arial"/>
          <w:color w:val="000000" w:themeColor="text1"/>
          <w:sz w:val="24"/>
          <w:szCs w:val="24"/>
        </w:rPr>
      </w:pPr>
      <w:bookmarkStart w:id="45" w:name="_Toc85447119"/>
      <w:r w:rsidRPr="00A060B5">
        <w:rPr>
          <w:rFonts w:ascii="Arial" w:hAnsi="Arial" w:cs="Arial"/>
          <w:color w:val="000000" w:themeColor="text1"/>
          <w:sz w:val="24"/>
          <w:szCs w:val="24"/>
        </w:rPr>
        <w:t>11. Informacje dotyczące obowiązku osobistego wykonania przez Wykonawcę kluczowych zadań zamówienia</w:t>
      </w:r>
      <w:bookmarkEnd w:id="45"/>
      <w:r w:rsidRPr="00A060B5">
        <w:rPr>
          <w:rFonts w:ascii="Arial" w:hAnsi="Arial" w:cs="Arial"/>
          <w:color w:val="000000" w:themeColor="text1"/>
          <w:sz w:val="24"/>
          <w:szCs w:val="24"/>
        </w:rPr>
        <w:t xml:space="preserve"> </w:t>
      </w:r>
    </w:p>
    <w:p w14:paraId="1671EEA2" w14:textId="77777777" w:rsidR="00634A6C" w:rsidRPr="00A060B5" w:rsidRDefault="00634A6C" w:rsidP="009D567F">
      <w:pPr>
        <w:autoSpaceDE w:val="0"/>
        <w:autoSpaceDN w:val="0"/>
        <w:adjustRightInd w:val="0"/>
        <w:spacing w:after="0" w:line="360" w:lineRule="auto"/>
        <w:rPr>
          <w:rFonts w:ascii="Arial" w:hAnsi="Arial" w:cs="Arial"/>
          <w:sz w:val="24"/>
          <w:szCs w:val="24"/>
        </w:rPr>
      </w:pPr>
      <w:r w:rsidRPr="00A060B5">
        <w:rPr>
          <w:rFonts w:ascii="Arial" w:hAnsi="Arial" w:cs="Arial"/>
          <w:sz w:val="24"/>
          <w:szCs w:val="24"/>
        </w:rPr>
        <w:t xml:space="preserve">Zamawiający nie przewiduje obowiązku osobistego wykonania przez Wykonawcę kluczowych zadań zamówienia. </w:t>
      </w:r>
    </w:p>
    <w:p w14:paraId="2BDC8682" w14:textId="77777777" w:rsidR="00634A6C" w:rsidRPr="00A060B5" w:rsidRDefault="00634A6C" w:rsidP="009D567F">
      <w:pPr>
        <w:autoSpaceDE w:val="0"/>
        <w:autoSpaceDN w:val="0"/>
        <w:adjustRightInd w:val="0"/>
        <w:spacing w:after="0" w:line="360" w:lineRule="auto"/>
        <w:rPr>
          <w:rFonts w:ascii="Arial" w:hAnsi="Arial" w:cs="Arial"/>
          <w:sz w:val="24"/>
          <w:szCs w:val="24"/>
        </w:rPr>
      </w:pPr>
    </w:p>
    <w:p w14:paraId="4620F1E8" w14:textId="77777777" w:rsidR="00634A6C" w:rsidRPr="00A060B5" w:rsidRDefault="00634A6C" w:rsidP="009D567F">
      <w:pPr>
        <w:pStyle w:val="Nagwek2"/>
        <w:spacing w:before="0" w:line="360" w:lineRule="auto"/>
        <w:rPr>
          <w:rFonts w:ascii="Arial" w:hAnsi="Arial" w:cs="Arial"/>
          <w:color w:val="000000" w:themeColor="text1"/>
          <w:sz w:val="24"/>
          <w:szCs w:val="24"/>
        </w:rPr>
      </w:pPr>
      <w:bookmarkStart w:id="46" w:name="_Toc85447120"/>
      <w:r w:rsidRPr="00A060B5">
        <w:rPr>
          <w:rFonts w:ascii="Arial" w:hAnsi="Arial" w:cs="Arial"/>
          <w:color w:val="000000" w:themeColor="text1"/>
          <w:sz w:val="24"/>
          <w:szCs w:val="24"/>
        </w:rPr>
        <w:t>12. Złożenie ofert w postaci katalogów elektronicznych lub dołączenia katalogów elektronicznych do oferty</w:t>
      </w:r>
      <w:bookmarkEnd w:id="46"/>
      <w:r w:rsidRPr="00A060B5">
        <w:rPr>
          <w:rFonts w:ascii="Arial" w:hAnsi="Arial" w:cs="Arial"/>
          <w:color w:val="000000" w:themeColor="text1"/>
          <w:sz w:val="24"/>
          <w:szCs w:val="24"/>
        </w:rPr>
        <w:t xml:space="preserve"> </w:t>
      </w:r>
    </w:p>
    <w:p w14:paraId="78ED3276" w14:textId="77777777" w:rsidR="00634A6C" w:rsidRPr="00A060B5" w:rsidRDefault="00634A6C" w:rsidP="009D567F">
      <w:pPr>
        <w:autoSpaceDE w:val="0"/>
        <w:autoSpaceDN w:val="0"/>
        <w:adjustRightInd w:val="0"/>
        <w:spacing w:after="0" w:line="360" w:lineRule="auto"/>
        <w:rPr>
          <w:rFonts w:ascii="Arial" w:hAnsi="Arial" w:cs="Arial"/>
          <w:sz w:val="24"/>
          <w:szCs w:val="24"/>
        </w:rPr>
      </w:pPr>
      <w:r w:rsidRPr="00A060B5">
        <w:rPr>
          <w:rFonts w:ascii="Arial" w:hAnsi="Arial" w:cs="Arial"/>
          <w:sz w:val="24"/>
          <w:szCs w:val="24"/>
        </w:rPr>
        <w:t>Zamawiający nie przewiduje możliwości złożenia ofert w postaci katalogów elektronicznych lub dołączenia katalogów elektronicznych do oferty.</w:t>
      </w:r>
    </w:p>
    <w:p w14:paraId="3EB5C943" w14:textId="77777777" w:rsidR="00634A6C" w:rsidRPr="00A060B5" w:rsidRDefault="00634A6C" w:rsidP="009D567F">
      <w:pPr>
        <w:autoSpaceDE w:val="0"/>
        <w:autoSpaceDN w:val="0"/>
        <w:adjustRightInd w:val="0"/>
        <w:spacing w:after="0" w:line="360" w:lineRule="auto"/>
        <w:rPr>
          <w:rFonts w:ascii="Arial" w:hAnsi="Arial" w:cs="Arial"/>
          <w:color w:val="000000" w:themeColor="text1"/>
          <w:sz w:val="24"/>
          <w:szCs w:val="24"/>
        </w:rPr>
      </w:pPr>
    </w:p>
    <w:p w14:paraId="5EF6D47F" w14:textId="77777777" w:rsidR="00634A6C" w:rsidRPr="00A060B5" w:rsidRDefault="00634A6C" w:rsidP="009D567F">
      <w:pPr>
        <w:pStyle w:val="Nagwek2"/>
        <w:spacing w:before="0" w:line="360" w:lineRule="auto"/>
        <w:rPr>
          <w:rFonts w:ascii="Arial" w:hAnsi="Arial" w:cs="Arial"/>
          <w:color w:val="000000" w:themeColor="text1"/>
          <w:sz w:val="24"/>
          <w:szCs w:val="24"/>
        </w:rPr>
      </w:pPr>
      <w:bookmarkStart w:id="47" w:name="_Toc85447121"/>
      <w:r w:rsidRPr="00A060B5">
        <w:rPr>
          <w:rFonts w:ascii="Arial" w:hAnsi="Arial" w:cs="Arial"/>
          <w:color w:val="000000" w:themeColor="text1"/>
          <w:sz w:val="24"/>
          <w:szCs w:val="24"/>
        </w:rPr>
        <w:t>13. Kwota środków, którą Zamawiający zamierza przeznaczyć na sfinansowanie przedmiotowego zamówienia.</w:t>
      </w:r>
      <w:bookmarkEnd w:id="47"/>
    </w:p>
    <w:p w14:paraId="3E42FF14" w14:textId="31FEA405" w:rsidR="00634A6C" w:rsidRPr="00A060B5" w:rsidRDefault="00634A6C" w:rsidP="009D567F">
      <w:pPr>
        <w:autoSpaceDE w:val="0"/>
        <w:autoSpaceDN w:val="0"/>
        <w:adjustRightInd w:val="0"/>
        <w:spacing w:after="0" w:line="360" w:lineRule="auto"/>
        <w:rPr>
          <w:rFonts w:ascii="Arial" w:eastAsia="Calibri" w:hAnsi="Arial" w:cs="Arial"/>
          <w:sz w:val="24"/>
          <w:szCs w:val="24"/>
        </w:rPr>
      </w:pPr>
      <w:r w:rsidRPr="00A060B5">
        <w:rPr>
          <w:rFonts w:ascii="Arial" w:eastAsia="Calibri" w:hAnsi="Arial" w:cs="Arial"/>
          <w:sz w:val="24"/>
          <w:szCs w:val="24"/>
        </w:rPr>
        <w:t xml:space="preserve">1. W chwili udostępniania </w:t>
      </w:r>
      <w:r w:rsidR="00AC0A55" w:rsidRPr="00A060B5">
        <w:rPr>
          <w:rFonts w:ascii="Arial" w:eastAsia="Calibri" w:hAnsi="Arial" w:cs="Arial"/>
          <w:sz w:val="24"/>
          <w:szCs w:val="24"/>
        </w:rPr>
        <w:t>SWZ</w:t>
      </w:r>
      <w:r w:rsidRPr="00A060B5">
        <w:rPr>
          <w:rFonts w:ascii="Arial" w:eastAsia="Calibri" w:hAnsi="Arial" w:cs="Arial"/>
          <w:sz w:val="24"/>
          <w:szCs w:val="24"/>
        </w:rPr>
        <w:t xml:space="preserve"> Zamawiający nie podaje kwoty środków, jaką zamierza przeznaczyć na sfinansowanie przedmiotowego zamówienia.</w:t>
      </w:r>
    </w:p>
    <w:p w14:paraId="2B406E2B" w14:textId="5C6F3895" w:rsidR="00634A6C" w:rsidRPr="00A060B5" w:rsidRDefault="00634A6C" w:rsidP="009D567F">
      <w:pPr>
        <w:autoSpaceDE w:val="0"/>
        <w:autoSpaceDN w:val="0"/>
        <w:adjustRightInd w:val="0"/>
        <w:spacing w:after="0" w:line="360" w:lineRule="auto"/>
        <w:rPr>
          <w:rFonts w:ascii="Arial" w:eastAsia="Calibri" w:hAnsi="Arial" w:cs="Arial"/>
          <w:sz w:val="24"/>
          <w:szCs w:val="24"/>
        </w:rPr>
      </w:pPr>
      <w:r w:rsidRPr="00A060B5">
        <w:rPr>
          <w:rFonts w:ascii="Arial" w:eastAsia="Calibri" w:hAnsi="Arial" w:cs="Arial"/>
          <w:sz w:val="24"/>
          <w:szCs w:val="24"/>
        </w:rPr>
        <w:t>2. Zamawiający, najpóźniej przed otwarciem ofert, udostępnia na stronie internetowej prowadzonego postępowania pod adresem</w:t>
      </w:r>
      <w:r w:rsidR="00552839" w:rsidRPr="00A060B5">
        <w:rPr>
          <w:rFonts w:ascii="Arial" w:eastAsia="Calibri" w:hAnsi="Arial" w:cs="Arial"/>
          <w:sz w:val="24"/>
          <w:szCs w:val="24"/>
        </w:rPr>
        <w:t>:</w:t>
      </w:r>
      <w:r w:rsidRPr="00A060B5">
        <w:rPr>
          <w:rFonts w:ascii="Arial" w:eastAsia="Calibri" w:hAnsi="Arial" w:cs="Arial"/>
          <w:sz w:val="24"/>
          <w:szCs w:val="24"/>
        </w:rPr>
        <w:t xml:space="preserve"> </w:t>
      </w:r>
      <w:hyperlink r:id="rId12" w:history="1">
        <w:r w:rsidRPr="00A060B5">
          <w:rPr>
            <w:rFonts w:ascii="Arial" w:eastAsia="Calibri" w:hAnsi="Arial" w:cs="Arial"/>
            <w:sz w:val="24"/>
            <w:szCs w:val="24"/>
          </w:rPr>
          <w:t>https://platformazakupowa.pl/pn/muszyna</w:t>
        </w:r>
      </w:hyperlink>
      <w:r w:rsidRPr="00A060B5">
        <w:rPr>
          <w:rFonts w:ascii="Arial" w:eastAsia="Calibri" w:hAnsi="Arial" w:cs="Arial"/>
          <w:sz w:val="24"/>
          <w:szCs w:val="24"/>
        </w:rPr>
        <w:t xml:space="preserve"> informację o kwocie, jaką zamierza przeznaczyć na sfinansowanie zamówienia. </w:t>
      </w:r>
    </w:p>
    <w:p w14:paraId="61CF4189" w14:textId="77777777" w:rsidR="00634A6C" w:rsidRPr="00A060B5" w:rsidRDefault="00634A6C" w:rsidP="009D567F">
      <w:pPr>
        <w:autoSpaceDE w:val="0"/>
        <w:autoSpaceDN w:val="0"/>
        <w:adjustRightInd w:val="0"/>
        <w:spacing w:after="0" w:line="360" w:lineRule="auto"/>
        <w:rPr>
          <w:rFonts w:ascii="Arial" w:hAnsi="Arial" w:cs="Arial"/>
          <w:sz w:val="24"/>
          <w:szCs w:val="24"/>
        </w:rPr>
      </w:pPr>
    </w:p>
    <w:p w14:paraId="6711FD68" w14:textId="77777777" w:rsidR="00634A6C" w:rsidRPr="00A060B5" w:rsidRDefault="00634A6C" w:rsidP="009D567F">
      <w:pPr>
        <w:autoSpaceDE w:val="0"/>
        <w:autoSpaceDN w:val="0"/>
        <w:adjustRightInd w:val="0"/>
        <w:spacing w:after="0" w:line="360" w:lineRule="auto"/>
        <w:rPr>
          <w:rFonts w:ascii="Arial" w:hAnsi="Arial" w:cs="Arial"/>
          <w:sz w:val="24"/>
          <w:szCs w:val="24"/>
        </w:rPr>
      </w:pPr>
      <w:r w:rsidRPr="00A060B5">
        <w:rPr>
          <w:rFonts w:ascii="Arial" w:hAnsi="Arial" w:cs="Arial"/>
          <w:sz w:val="24"/>
          <w:szCs w:val="24"/>
        </w:rPr>
        <w:t xml:space="preserve">Jeżeli Zamawiający w treści przedmiotowej SWZ przed wskazaniem konkretnego punktu SWZ nie określił odpowiedniego Rozdziału SWZ wówczas właściwym dla wskazanego przez Zamawiającego punktu SWZ jest Rozdział I niniejszej SWZ. </w:t>
      </w:r>
    </w:p>
    <w:p w14:paraId="38337A6A" w14:textId="77777777" w:rsidR="00634A6C" w:rsidRPr="00A060B5" w:rsidRDefault="00634A6C" w:rsidP="009D567F">
      <w:pPr>
        <w:autoSpaceDE w:val="0"/>
        <w:autoSpaceDN w:val="0"/>
        <w:adjustRightInd w:val="0"/>
        <w:spacing w:after="0" w:line="360" w:lineRule="auto"/>
        <w:rPr>
          <w:rFonts w:ascii="Arial" w:hAnsi="Arial" w:cs="Arial"/>
          <w:sz w:val="24"/>
          <w:szCs w:val="24"/>
        </w:rPr>
      </w:pPr>
      <w:r w:rsidRPr="00A060B5">
        <w:rPr>
          <w:rFonts w:ascii="Arial" w:hAnsi="Arial" w:cs="Arial"/>
          <w:sz w:val="24"/>
          <w:szCs w:val="24"/>
        </w:rPr>
        <w:t>Słowne dookreślenia treści określonych liczbowo w niniejszej SWZ mają charakter pomocniczy.</w:t>
      </w:r>
    </w:p>
    <w:p w14:paraId="5E401167" w14:textId="77777777" w:rsidR="00634A6C" w:rsidRPr="00A060B5" w:rsidRDefault="00634A6C" w:rsidP="009D567F">
      <w:pPr>
        <w:autoSpaceDE w:val="0"/>
        <w:autoSpaceDN w:val="0"/>
        <w:adjustRightInd w:val="0"/>
        <w:spacing w:after="0" w:line="360" w:lineRule="auto"/>
        <w:rPr>
          <w:rFonts w:ascii="Arial" w:hAnsi="Arial" w:cs="Arial"/>
          <w:sz w:val="24"/>
          <w:szCs w:val="24"/>
        </w:rPr>
      </w:pPr>
    </w:p>
    <w:p w14:paraId="23A30CED" w14:textId="417E6106" w:rsidR="00634A6C" w:rsidRPr="00A060B5" w:rsidRDefault="00634A6C" w:rsidP="009D567F">
      <w:pPr>
        <w:pStyle w:val="Nagwek1"/>
        <w:spacing w:before="0" w:line="360" w:lineRule="auto"/>
        <w:rPr>
          <w:rFonts w:ascii="Arial" w:hAnsi="Arial" w:cs="Arial"/>
          <w:color w:val="auto"/>
          <w:sz w:val="24"/>
          <w:szCs w:val="24"/>
        </w:rPr>
      </w:pPr>
      <w:bookmarkStart w:id="48" w:name="_Toc85447122"/>
      <w:r w:rsidRPr="00A060B5">
        <w:rPr>
          <w:rFonts w:ascii="Arial" w:hAnsi="Arial" w:cs="Arial"/>
          <w:color w:val="auto"/>
          <w:sz w:val="24"/>
          <w:szCs w:val="24"/>
        </w:rPr>
        <w:lastRenderedPageBreak/>
        <w:t>Rozdział III</w:t>
      </w:r>
      <w:r w:rsidR="00EF528E" w:rsidRPr="00A060B5">
        <w:rPr>
          <w:rFonts w:ascii="Arial" w:hAnsi="Arial" w:cs="Arial"/>
          <w:color w:val="auto"/>
          <w:sz w:val="24"/>
          <w:szCs w:val="24"/>
        </w:rPr>
        <w:t xml:space="preserve"> </w:t>
      </w:r>
      <w:r w:rsidRPr="00A060B5">
        <w:rPr>
          <w:rFonts w:ascii="Arial" w:hAnsi="Arial" w:cs="Arial"/>
          <w:color w:val="auto"/>
          <w:sz w:val="24"/>
          <w:szCs w:val="24"/>
        </w:rPr>
        <w:t>ZAŁĄCZNIKI DO SWZ</w:t>
      </w:r>
      <w:bookmarkEnd w:id="48"/>
    </w:p>
    <w:p w14:paraId="0FEA4458" w14:textId="05FDDCAA" w:rsidR="00664D34" w:rsidRDefault="00634A6C" w:rsidP="00664D34">
      <w:pPr>
        <w:pStyle w:val="Nagwek2"/>
        <w:spacing w:before="0" w:line="360" w:lineRule="auto"/>
        <w:rPr>
          <w:rFonts w:ascii="Arial" w:hAnsi="Arial" w:cs="Arial"/>
          <w:color w:val="auto"/>
          <w:sz w:val="24"/>
          <w:szCs w:val="24"/>
        </w:rPr>
      </w:pPr>
      <w:bookmarkStart w:id="49" w:name="_Toc85447123"/>
      <w:r w:rsidRPr="00A060B5">
        <w:rPr>
          <w:rFonts w:ascii="Arial" w:hAnsi="Arial" w:cs="Arial"/>
          <w:color w:val="auto"/>
          <w:sz w:val="24"/>
          <w:szCs w:val="24"/>
        </w:rPr>
        <w:t>Załącznik nr 1 – Formularz ofertowy.</w:t>
      </w:r>
      <w:bookmarkEnd w:id="49"/>
    </w:p>
    <w:p w14:paraId="77072718" w14:textId="778940B1" w:rsidR="00664D34" w:rsidRPr="00664D34" w:rsidRDefault="00664D34" w:rsidP="00664D34">
      <w:pPr>
        <w:rPr>
          <w:rFonts w:ascii="Arial" w:hAnsi="Arial" w:cs="Arial"/>
          <w:sz w:val="24"/>
          <w:szCs w:val="24"/>
          <w:lang w:eastAsia="pl-PL"/>
        </w:rPr>
      </w:pPr>
      <w:r w:rsidRPr="00664D34">
        <w:rPr>
          <w:rFonts w:ascii="Arial" w:hAnsi="Arial" w:cs="Arial"/>
          <w:sz w:val="24"/>
          <w:szCs w:val="24"/>
          <w:lang w:eastAsia="pl-PL"/>
        </w:rPr>
        <w:t>Załącznik nr 1</w:t>
      </w:r>
      <w:r>
        <w:rPr>
          <w:rFonts w:ascii="Arial" w:hAnsi="Arial" w:cs="Arial"/>
          <w:sz w:val="24"/>
          <w:szCs w:val="24"/>
          <w:lang w:eastAsia="pl-PL"/>
        </w:rPr>
        <w:t>A</w:t>
      </w:r>
      <w:r w:rsidRPr="00664D34">
        <w:rPr>
          <w:rFonts w:ascii="Arial" w:hAnsi="Arial" w:cs="Arial"/>
          <w:sz w:val="24"/>
          <w:szCs w:val="24"/>
          <w:lang w:eastAsia="pl-PL"/>
        </w:rPr>
        <w:t xml:space="preserve"> – Formularz </w:t>
      </w:r>
      <w:r>
        <w:rPr>
          <w:rFonts w:ascii="Arial" w:hAnsi="Arial" w:cs="Arial"/>
          <w:sz w:val="24"/>
          <w:szCs w:val="24"/>
          <w:lang w:eastAsia="pl-PL"/>
        </w:rPr>
        <w:t>cenowy.</w:t>
      </w:r>
    </w:p>
    <w:p w14:paraId="519D27C5" w14:textId="1C9AE9D1" w:rsidR="00634A6C" w:rsidRPr="00A060B5" w:rsidRDefault="00634A6C" w:rsidP="009D567F">
      <w:pPr>
        <w:pStyle w:val="Nagwek2"/>
        <w:spacing w:before="0" w:line="360" w:lineRule="auto"/>
        <w:rPr>
          <w:rFonts w:ascii="Arial" w:hAnsi="Arial" w:cs="Arial"/>
          <w:color w:val="auto"/>
          <w:sz w:val="24"/>
          <w:szCs w:val="24"/>
        </w:rPr>
      </w:pPr>
      <w:bookmarkStart w:id="50" w:name="_Toc85447124"/>
      <w:r w:rsidRPr="00A060B5">
        <w:rPr>
          <w:rFonts w:ascii="Arial" w:hAnsi="Arial" w:cs="Arial"/>
          <w:color w:val="auto"/>
          <w:sz w:val="24"/>
          <w:szCs w:val="24"/>
        </w:rPr>
        <w:t>Załącznik nr 2 – Oświadczenie o niepodleganiu wykluczeniu</w:t>
      </w:r>
      <w:r w:rsidR="006B4DC1" w:rsidRPr="00A060B5">
        <w:rPr>
          <w:rFonts w:ascii="Arial" w:hAnsi="Arial" w:cs="Arial"/>
          <w:color w:val="auto"/>
          <w:sz w:val="24"/>
          <w:szCs w:val="24"/>
        </w:rPr>
        <w:t xml:space="preserve"> </w:t>
      </w:r>
      <w:bookmarkEnd w:id="50"/>
      <w:r w:rsidR="005C7EC0">
        <w:rPr>
          <w:rFonts w:ascii="Arial" w:hAnsi="Arial" w:cs="Arial"/>
          <w:color w:val="auto"/>
          <w:sz w:val="24"/>
          <w:szCs w:val="24"/>
        </w:rPr>
        <w:t>z postępowania</w:t>
      </w:r>
      <w:r w:rsidR="009A2DCF">
        <w:rPr>
          <w:rFonts w:ascii="Arial" w:hAnsi="Arial" w:cs="Arial"/>
          <w:color w:val="auto"/>
          <w:sz w:val="24"/>
          <w:szCs w:val="24"/>
        </w:rPr>
        <w:t xml:space="preserve"> i spełnieniu warunków</w:t>
      </w:r>
      <w:r w:rsidR="005C7EC0">
        <w:rPr>
          <w:rFonts w:ascii="Arial" w:hAnsi="Arial" w:cs="Arial"/>
          <w:color w:val="auto"/>
          <w:sz w:val="24"/>
          <w:szCs w:val="24"/>
        </w:rPr>
        <w:t>.</w:t>
      </w:r>
    </w:p>
    <w:p w14:paraId="150B7F52" w14:textId="77777777" w:rsidR="00634A6C" w:rsidRPr="00A060B5" w:rsidRDefault="00634A6C" w:rsidP="009D567F">
      <w:pPr>
        <w:pStyle w:val="Nagwek2"/>
        <w:spacing w:before="0" w:line="360" w:lineRule="auto"/>
        <w:rPr>
          <w:rFonts w:ascii="Arial" w:hAnsi="Arial" w:cs="Arial"/>
          <w:color w:val="auto"/>
          <w:sz w:val="24"/>
          <w:szCs w:val="24"/>
        </w:rPr>
      </w:pPr>
      <w:bookmarkStart w:id="51" w:name="_Toc85447125"/>
      <w:r w:rsidRPr="00A060B5">
        <w:rPr>
          <w:rFonts w:ascii="Arial" w:hAnsi="Arial" w:cs="Arial"/>
          <w:color w:val="auto"/>
          <w:sz w:val="24"/>
          <w:szCs w:val="24"/>
        </w:rPr>
        <w:t>Załącznik nr 3 – Projektowane postanowienia umowy w sprawie zamówienia publicznego, które zostaną wprowadzone do umowy w sprawie zamówienia publicznego.</w:t>
      </w:r>
      <w:bookmarkEnd w:id="51"/>
    </w:p>
    <w:p w14:paraId="75201C97" w14:textId="401F842B" w:rsidR="00634A6C" w:rsidRPr="00A060B5" w:rsidRDefault="00634A6C" w:rsidP="009D567F">
      <w:pPr>
        <w:pStyle w:val="Nagwek2"/>
        <w:spacing w:before="0" w:line="360" w:lineRule="auto"/>
        <w:rPr>
          <w:rFonts w:ascii="Arial" w:eastAsia="Times New Roman" w:hAnsi="Arial" w:cs="Arial"/>
          <w:color w:val="auto"/>
          <w:sz w:val="24"/>
          <w:szCs w:val="24"/>
        </w:rPr>
      </w:pPr>
      <w:bookmarkStart w:id="52" w:name="_Toc85447126"/>
      <w:r w:rsidRPr="00A060B5">
        <w:rPr>
          <w:rFonts w:ascii="Arial" w:eastAsia="Times New Roman" w:hAnsi="Arial" w:cs="Arial"/>
          <w:color w:val="auto"/>
          <w:sz w:val="24"/>
          <w:szCs w:val="24"/>
        </w:rPr>
        <w:t>Załącznik nr 4 – Zobowiązanie podmiotu udostępniającego zasoby.</w:t>
      </w:r>
      <w:bookmarkEnd w:id="52"/>
    </w:p>
    <w:p w14:paraId="6CE2647A" w14:textId="44437BC6" w:rsidR="006B2D8E" w:rsidRPr="00A060B5" w:rsidRDefault="006B2D8E" w:rsidP="009D567F">
      <w:pPr>
        <w:pStyle w:val="Nagwek2"/>
        <w:spacing w:before="0" w:line="360" w:lineRule="auto"/>
        <w:rPr>
          <w:rFonts w:ascii="Arial" w:hAnsi="Arial" w:cs="Arial"/>
          <w:color w:val="000000" w:themeColor="text1"/>
          <w:sz w:val="24"/>
          <w:szCs w:val="24"/>
        </w:rPr>
      </w:pPr>
      <w:bookmarkStart w:id="53" w:name="_Toc85447128"/>
      <w:r w:rsidRPr="00A060B5">
        <w:rPr>
          <w:rFonts w:ascii="Arial" w:hAnsi="Arial" w:cs="Arial"/>
          <w:color w:val="000000" w:themeColor="text1"/>
          <w:sz w:val="24"/>
          <w:szCs w:val="24"/>
        </w:rPr>
        <w:t xml:space="preserve">Załącznik nr </w:t>
      </w:r>
      <w:r w:rsidR="00EE44F5">
        <w:rPr>
          <w:rFonts w:ascii="Arial" w:hAnsi="Arial" w:cs="Arial"/>
          <w:color w:val="000000" w:themeColor="text1"/>
          <w:sz w:val="24"/>
          <w:szCs w:val="24"/>
        </w:rPr>
        <w:t>5</w:t>
      </w:r>
      <w:r w:rsidRPr="00A060B5">
        <w:rPr>
          <w:rFonts w:ascii="Arial" w:hAnsi="Arial" w:cs="Arial"/>
          <w:color w:val="000000" w:themeColor="text1"/>
          <w:sz w:val="24"/>
          <w:szCs w:val="24"/>
        </w:rPr>
        <w:t xml:space="preserve"> - Oświadczenie podmiotu udostępniającego zasoby o niepodleganiu wykluczeniu </w:t>
      </w:r>
      <w:bookmarkEnd w:id="53"/>
      <w:r w:rsidR="005C7EC0">
        <w:rPr>
          <w:rFonts w:ascii="Arial" w:hAnsi="Arial" w:cs="Arial"/>
          <w:color w:val="000000" w:themeColor="text1"/>
          <w:sz w:val="24"/>
          <w:szCs w:val="24"/>
        </w:rPr>
        <w:t>z postępowania.</w:t>
      </w:r>
    </w:p>
    <w:p w14:paraId="5461EC5C" w14:textId="0B50171B" w:rsidR="000A58EB" w:rsidRDefault="000A58EB" w:rsidP="009D567F">
      <w:pPr>
        <w:pStyle w:val="Nagwek2"/>
        <w:spacing w:before="0" w:line="360" w:lineRule="auto"/>
        <w:rPr>
          <w:rFonts w:ascii="Arial" w:eastAsia="Times New Roman" w:hAnsi="Arial" w:cs="Arial"/>
          <w:color w:val="000000" w:themeColor="text1"/>
          <w:sz w:val="24"/>
          <w:szCs w:val="24"/>
        </w:rPr>
      </w:pPr>
      <w:bookmarkStart w:id="54" w:name="_Toc85447129"/>
      <w:r w:rsidRPr="00A060B5">
        <w:rPr>
          <w:rFonts w:ascii="Arial" w:eastAsia="Times New Roman" w:hAnsi="Arial" w:cs="Arial"/>
          <w:color w:val="000000" w:themeColor="text1"/>
          <w:sz w:val="24"/>
          <w:szCs w:val="24"/>
        </w:rPr>
        <w:t xml:space="preserve">Załącznik nr </w:t>
      </w:r>
      <w:r w:rsidR="00EE44F5">
        <w:rPr>
          <w:rFonts w:ascii="Arial" w:eastAsia="Times New Roman" w:hAnsi="Arial" w:cs="Arial"/>
          <w:color w:val="000000" w:themeColor="text1"/>
          <w:sz w:val="24"/>
          <w:szCs w:val="24"/>
        </w:rPr>
        <w:t>6</w:t>
      </w:r>
      <w:r w:rsidRPr="00A060B5">
        <w:rPr>
          <w:rFonts w:ascii="Arial" w:eastAsia="Times New Roman" w:hAnsi="Arial" w:cs="Arial"/>
          <w:color w:val="000000" w:themeColor="text1"/>
          <w:sz w:val="24"/>
          <w:szCs w:val="24"/>
        </w:rPr>
        <w:t xml:space="preserve"> - Oświadczenie wykonawcy/podmiotu udostępniającego zasoby o</w:t>
      </w:r>
      <w:r w:rsidR="00A31203" w:rsidRPr="00A060B5">
        <w:rPr>
          <w:rFonts w:ascii="Arial" w:eastAsia="Times New Roman" w:hAnsi="Arial" w:cs="Arial"/>
          <w:color w:val="000000" w:themeColor="text1"/>
          <w:sz w:val="24"/>
          <w:szCs w:val="24"/>
        </w:rPr>
        <w:t> </w:t>
      </w:r>
      <w:r w:rsidRPr="00A060B5">
        <w:rPr>
          <w:rFonts w:ascii="Arial" w:eastAsia="Times New Roman" w:hAnsi="Arial" w:cs="Arial"/>
          <w:color w:val="000000" w:themeColor="text1"/>
          <w:sz w:val="24"/>
          <w:szCs w:val="24"/>
        </w:rPr>
        <w:t>aktualności informacji zawartych w oświadczeniu, o którym mowa w art. 125 ust 1 ustawy</w:t>
      </w:r>
      <w:r w:rsidR="00673822" w:rsidRPr="00A060B5">
        <w:rPr>
          <w:rFonts w:ascii="Arial" w:eastAsia="Times New Roman" w:hAnsi="Arial" w:cs="Arial"/>
          <w:color w:val="000000" w:themeColor="text1"/>
          <w:sz w:val="24"/>
          <w:szCs w:val="24"/>
        </w:rPr>
        <w:t xml:space="preserve"> - (Składane przez Wykonawcę najkorzystniejszego na wezwanie Zamawiającego).</w:t>
      </w:r>
      <w:bookmarkEnd w:id="54"/>
    </w:p>
    <w:p w14:paraId="1A9329A6" w14:textId="6EDFB097" w:rsidR="005232DB" w:rsidRPr="005232DB" w:rsidRDefault="005232DB" w:rsidP="005232DB">
      <w:pPr>
        <w:spacing w:after="0" w:line="360" w:lineRule="auto"/>
        <w:rPr>
          <w:rFonts w:ascii="Arial" w:hAnsi="Arial" w:cs="Arial"/>
          <w:sz w:val="24"/>
          <w:szCs w:val="24"/>
          <w:lang w:eastAsia="pl-PL"/>
        </w:rPr>
      </w:pPr>
      <w:r w:rsidRPr="005232DB">
        <w:rPr>
          <w:rFonts w:ascii="Arial" w:hAnsi="Arial" w:cs="Arial"/>
          <w:sz w:val="24"/>
          <w:szCs w:val="24"/>
          <w:lang w:eastAsia="pl-PL"/>
        </w:rPr>
        <w:t>Załącznik nr 7-  Wykaz wykonanych usług (Składane przez Wykonawcę najkorzystniejszego na wezwanie Zamawiającego)</w:t>
      </w:r>
    </w:p>
    <w:p w14:paraId="35C34ADB" w14:textId="24993A79" w:rsidR="005232DB" w:rsidRPr="005232DB" w:rsidRDefault="005232DB" w:rsidP="005232DB">
      <w:pPr>
        <w:spacing w:after="0" w:line="360" w:lineRule="auto"/>
        <w:rPr>
          <w:rFonts w:ascii="Arial" w:hAnsi="Arial" w:cs="Arial"/>
          <w:sz w:val="24"/>
          <w:szCs w:val="24"/>
          <w:lang w:eastAsia="pl-PL"/>
        </w:rPr>
      </w:pPr>
      <w:r w:rsidRPr="005232DB">
        <w:rPr>
          <w:rFonts w:ascii="Arial" w:hAnsi="Arial" w:cs="Arial"/>
          <w:sz w:val="24"/>
          <w:szCs w:val="24"/>
          <w:lang w:eastAsia="pl-PL"/>
        </w:rPr>
        <w:t>Załącznik nr 8 – Wykaz sprzętu (Składane przez Wykonawcę najkorzystniejszego na wezwanie Zamawiającego)</w:t>
      </w:r>
    </w:p>
    <w:p w14:paraId="4F21D1B2" w14:textId="77777777" w:rsidR="00634A6C" w:rsidRPr="00A060B5" w:rsidRDefault="00634A6C" w:rsidP="009D567F">
      <w:pPr>
        <w:pStyle w:val="Nagwek2"/>
        <w:spacing w:before="0" w:line="360" w:lineRule="auto"/>
        <w:rPr>
          <w:rFonts w:ascii="Arial" w:eastAsia="Times New Roman" w:hAnsi="Arial" w:cs="Arial"/>
          <w:b/>
          <w:bCs/>
          <w:sz w:val="24"/>
          <w:szCs w:val="24"/>
        </w:rPr>
      </w:pPr>
    </w:p>
    <w:p w14:paraId="5F7682F0" w14:textId="77777777" w:rsidR="00634A6C" w:rsidRPr="00A060B5" w:rsidRDefault="00634A6C" w:rsidP="009D567F">
      <w:pPr>
        <w:autoSpaceDE w:val="0"/>
        <w:autoSpaceDN w:val="0"/>
        <w:adjustRightInd w:val="0"/>
        <w:spacing w:after="0" w:line="360" w:lineRule="auto"/>
        <w:rPr>
          <w:rFonts w:ascii="Arial" w:hAnsi="Arial" w:cs="Arial"/>
          <w:color w:val="FF0000"/>
          <w:sz w:val="24"/>
          <w:szCs w:val="24"/>
        </w:rPr>
      </w:pPr>
    </w:p>
    <w:p w14:paraId="608A12E4" w14:textId="77777777" w:rsidR="00634A6C" w:rsidRPr="00A060B5" w:rsidRDefault="00634A6C" w:rsidP="009D567F">
      <w:pPr>
        <w:spacing w:after="0" w:line="360" w:lineRule="auto"/>
        <w:ind w:left="6192" w:firstLine="180"/>
        <w:rPr>
          <w:rFonts w:ascii="Arial" w:eastAsia="Times New Roman" w:hAnsi="Arial" w:cs="Arial"/>
          <w:color w:val="000000" w:themeColor="text1"/>
          <w:sz w:val="24"/>
          <w:szCs w:val="24"/>
          <w:lang w:eastAsia="pl-PL"/>
        </w:rPr>
      </w:pPr>
      <w:r w:rsidRPr="00A060B5">
        <w:rPr>
          <w:rFonts w:ascii="Arial" w:eastAsia="Times New Roman" w:hAnsi="Arial" w:cs="Arial"/>
          <w:sz w:val="24"/>
          <w:szCs w:val="24"/>
          <w:lang w:eastAsia="pl-PL"/>
        </w:rPr>
        <w:br w:type="column"/>
      </w:r>
      <w:r w:rsidRPr="00A060B5">
        <w:rPr>
          <w:rFonts w:ascii="Arial" w:eastAsia="Times New Roman" w:hAnsi="Arial" w:cs="Arial"/>
          <w:color w:val="000000" w:themeColor="text1"/>
          <w:sz w:val="24"/>
          <w:szCs w:val="24"/>
          <w:lang w:eastAsia="pl-PL"/>
        </w:rPr>
        <w:lastRenderedPageBreak/>
        <w:t>Załącznik nr 1 do SWZ</w:t>
      </w:r>
    </w:p>
    <w:p w14:paraId="2C03AFA3" w14:textId="0C09AE2F" w:rsidR="00634A6C" w:rsidRPr="00A060B5" w:rsidRDefault="003523ED" w:rsidP="009D567F">
      <w:pPr>
        <w:spacing w:after="0" w:line="360" w:lineRule="auto"/>
        <w:ind w:left="-180"/>
        <w:rPr>
          <w:rFonts w:ascii="Arial" w:eastAsia="Times New Roman" w:hAnsi="Arial" w:cs="Arial"/>
          <w:color w:val="000000" w:themeColor="text1"/>
          <w:sz w:val="24"/>
          <w:szCs w:val="24"/>
          <w:lang w:eastAsia="pl-PL"/>
        </w:rPr>
      </w:pPr>
      <w:r>
        <w:rPr>
          <w:rFonts w:ascii="Arial" w:eastAsia="Times New Roman" w:hAnsi="Arial" w:cs="Arial"/>
          <w:color w:val="000000" w:themeColor="text1"/>
          <w:sz w:val="24"/>
          <w:szCs w:val="24"/>
          <w:lang w:eastAsia="pl-PL"/>
        </w:rPr>
        <w:t xml:space="preserve"> </w:t>
      </w:r>
      <w:r w:rsidR="00634A6C" w:rsidRPr="00A060B5">
        <w:rPr>
          <w:rFonts w:ascii="Arial" w:eastAsia="Times New Roman" w:hAnsi="Arial" w:cs="Arial"/>
          <w:color w:val="000000" w:themeColor="text1"/>
          <w:sz w:val="24"/>
          <w:szCs w:val="24"/>
          <w:lang w:eastAsia="pl-PL"/>
        </w:rPr>
        <w:t xml:space="preserve"> ZAMAWIAJĄCY:</w:t>
      </w:r>
    </w:p>
    <w:p w14:paraId="20BFFFB9" w14:textId="77777777" w:rsidR="007976B8" w:rsidRDefault="00634A6C" w:rsidP="009D567F">
      <w:pPr>
        <w:spacing w:after="0" w:line="360" w:lineRule="auto"/>
        <w:ind w:firstLine="60"/>
        <w:rPr>
          <w:rFonts w:ascii="Arial" w:eastAsia="Times New Roman" w:hAnsi="Arial" w:cs="Arial"/>
          <w:color w:val="000000" w:themeColor="text1"/>
          <w:sz w:val="24"/>
          <w:szCs w:val="24"/>
          <w:lang w:eastAsia="pl-PL"/>
        </w:rPr>
      </w:pPr>
      <w:r w:rsidRPr="00A060B5">
        <w:rPr>
          <w:rFonts w:ascii="Arial" w:eastAsia="Times New Roman" w:hAnsi="Arial" w:cs="Arial"/>
          <w:color w:val="000000" w:themeColor="text1"/>
          <w:sz w:val="24"/>
          <w:szCs w:val="24"/>
          <w:lang w:eastAsia="pl-PL"/>
        </w:rPr>
        <w:t xml:space="preserve">Miasto i Gmina Uzdrowiskowa Muszyna </w:t>
      </w:r>
    </w:p>
    <w:p w14:paraId="568ED007" w14:textId="4FC702B7" w:rsidR="00634A6C" w:rsidRPr="00A060B5" w:rsidRDefault="00634A6C" w:rsidP="009D567F">
      <w:pPr>
        <w:spacing w:after="0" w:line="360" w:lineRule="auto"/>
        <w:ind w:firstLine="60"/>
        <w:rPr>
          <w:rFonts w:ascii="Arial" w:eastAsia="Times New Roman" w:hAnsi="Arial" w:cs="Arial"/>
          <w:color w:val="000000" w:themeColor="text1"/>
          <w:sz w:val="24"/>
          <w:szCs w:val="24"/>
          <w:lang w:eastAsia="pl-PL"/>
        </w:rPr>
      </w:pPr>
      <w:r w:rsidRPr="00A060B5">
        <w:rPr>
          <w:rFonts w:ascii="Arial" w:eastAsia="Times New Roman" w:hAnsi="Arial" w:cs="Arial"/>
          <w:color w:val="000000" w:themeColor="text1"/>
          <w:sz w:val="24"/>
          <w:szCs w:val="24"/>
          <w:lang w:eastAsia="pl-PL"/>
        </w:rPr>
        <w:t>ul. Rynek 31</w:t>
      </w:r>
    </w:p>
    <w:p w14:paraId="3FCF7628" w14:textId="77777777" w:rsidR="00634A6C" w:rsidRPr="00A060B5" w:rsidRDefault="00634A6C" w:rsidP="009D567F">
      <w:pPr>
        <w:spacing w:after="0" w:line="360" w:lineRule="auto"/>
        <w:rPr>
          <w:rFonts w:ascii="Arial" w:eastAsia="Times New Roman" w:hAnsi="Arial" w:cs="Arial"/>
          <w:color w:val="000000" w:themeColor="text1"/>
          <w:sz w:val="24"/>
          <w:szCs w:val="24"/>
          <w:lang w:eastAsia="pl-PL"/>
        </w:rPr>
      </w:pPr>
      <w:r w:rsidRPr="00A060B5">
        <w:rPr>
          <w:rFonts w:ascii="Arial" w:eastAsia="Times New Roman" w:hAnsi="Arial" w:cs="Arial"/>
          <w:color w:val="000000" w:themeColor="text1"/>
          <w:sz w:val="24"/>
          <w:szCs w:val="24"/>
          <w:lang w:eastAsia="pl-PL"/>
        </w:rPr>
        <w:t xml:space="preserve"> 33-370 Muszyna</w:t>
      </w:r>
    </w:p>
    <w:p w14:paraId="14F4BFAA" w14:textId="77777777" w:rsidR="00634A6C" w:rsidRPr="00A060B5" w:rsidRDefault="00634A6C" w:rsidP="009D567F">
      <w:pPr>
        <w:spacing w:after="0" w:line="360" w:lineRule="auto"/>
        <w:jc w:val="center"/>
        <w:rPr>
          <w:rFonts w:ascii="Arial" w:eastAsia="Times New Roman" w:hAnsi="Arial" w:cs="Arial"/>
          <w:b/>
          <w:color w:val="000000" w:themeColor="text1"/>
          <w:sz w:val="24"/>
          <w:szCs w:val="24"/>
          <w:lang w:eastAsia="pl-PL"/>
        </w:rPr>
      </w:pPr>
      <w:r w:rsidRPr="00A060B5">
        <w:rPr>
          <w:rFonts w:ascii="Arial" w:eastAsia="Times New Roman" w:hAnsi="Arial" w:cs="Arial"/>
          <w:b/>
          <w:color w:val="000000" w:themeColor="text1"/>
          <w:sz w:val="24"/>
          <w:szCs w:val="24"/>
          <w:lang w:eastAsia="pl-PL"/>
        </w:rPr>
        <w:t>OFERTA</w:t>
      </w:r>
    </w:p>
    <w:p w14:paraId="0C699C27" w14:textId="77777777" w:rsidR="00634A6C" w:rsidRPr="00A060B5" w:rsidRDefault="00634A6C" w:rsidP="009D567F">
      <w:pPr>
        <w:spacing w:after="0" w:line="360" w:lineRule="auto"/>
        <w:rPr>
          <w:rFonts w:ascii="Arial" w:eastAsia="Times New Roman" w:hAnsi="Arial" w:cs="Arial"/>
          <w:color w:val="000000" w:themeColor="text1"/>
          <w:sz w:val="24"/>
          <w:szCs w:val="24"/>
          <w:lang w:eastAsia="pl-PL"/>
        </w:rPr>
      </w:pPr>
      <w:r w:rsidRPr="00A060B5">
        <w:rPr>
          <w:rFonts w:ascii="Arial" w:eastAsia="Times New Roman" w:hAnsi="Arial" w:cs="Arial"/>
          <w:color w:val="000000" w:themeColor="text1"/>
          <w:sz w:val="24"/>
          <w:szCs w:val="24"/>
          <w:lang w:eastAsia="pl-PL"/>
        </w:rPr>
        <w:t xml:space="preserve">Nazwa i adres </w:t>
      </w:r>
      <w:r w:rsidRPr="00A060B5">
        <w:rPr>
          <w:rFonts w:ascii="Arial" w:eastAsia="Times New Roman" w:hAnsi="Arial" w:cs="Arial"/>
          <w:bCs/>
          <w:color w:val="000000" w:themeColor="text1"/>
          <w:sz w:val="24"/>
          <w:szCs w:val="24"/>
          <w:lang w:eastAsia="pl-PL"/>
        </w:rPr>
        <w:t>WYKONAWCY :</w:t>
      </w:r>
    </w:p>
    <w:p w14:paraId="4A982AE8" w14:textId="7F06E010" w:rsidR="00634A6C" w:rsidRPr="00A060B5" w:rsidRDefault="00634A6C" w:rsidP="009D567F">
      <w:pPr>
        <w:spacing w:after="0" w:line="360" w:lineRule="auto"/>
        <w:ind w:right="70"/>
        <w:rPr>
          <w:rFonts w:ascii="Arial" w:eastAsia="Times New Roman" w:hAnsi="Arial" w:cs="Arial"/>
          <w:color w:val="000000" w:themeColor="text1"/>
          <w:sz w:val="24"/>
          <w:szCs w:val="24"/>
          <w:lang w:eastAsia="pl-PL"/>
        </w:rPr>
      </w:pPr>
      <w:r w:rsidRPr="00A060B5">
        <w:rPr>
          <w:rFonts w:ascii="Arial" w:eastAsia="Times New Roman" w:hAnsi="Arial" w:cs="Arial"/>
          <w:color w:val="000000" w:themeColor="text1"/>
          <w:sz w:val="24"/>
          <w:szCs w:val="24"/>
          <w:lang w:eastAsia="pl-PL"/>
        </w:rPr>
        <w:t>............................................................................................................................................................................................................................................................................</w:t>
      </w:r>
    </w:p>
    <w:p w14:paraId="4AB2DC99" w14:textId="5AE5B316" w:rsidR="00634A6C" w:rsidRPr="00A060B5" w:rsidRDefault="00634A6C" w:rsidP="009D567F">
      <w:pPr>
        <w:spacing w:after="0" w:line="360" w:lineRule="auto"/>
        <w:ind w:right="70"/>
        <w:rPr>
          <w:rFonts w:ascii="Arial" w:eastAsia="Times New Roman" w:hAnsi="Arial" w:cs="Arial"/>
          <w:color w:val="000000" w:themeColor="text1"/>
          <w:sz w:val="24"/>
          <w:szCs w:val="24"/>
          <w:lang w:eastAsia="pl-PL"/>
        </w:rPr>
      </w:pPr>
      <w:r w:rsidRPr="00A060B5">
        <w:rPr>
          <w:rFonts w:ascii="Arial" w:eastAsia="Times New Roman" w:hAnsi="Arial" w:cs="Arial"/>
          <w:color w:val="000000" w:themeColor="text1"/>
          <w:sz w:val="24"/>
          <w:szCs w:val="24"/>
          <w:lang w:eastAsia="pl-PL"/>
        </w:rPr>
        <w:t>Województwo…………………………………………………………………………………</w:t>
      </w:r>
    </w:p>
    <w:p w14:paraId="4AC5BD03" w14:textId="2566240E" w:rsidR="00634A6C" w:rsidRPr="00A060B5" w:rsidRDefault="00634A6C" w:rsidP="009D567F">
      <w:pPr>
        <w:spacing w:after="0" w:line="360" w:lineRule="auto"/>
        <w:ind w:right="70"/>
        <w:rPr>
          <w:rFonts w:ascii="Arial" w:eastAsia="Times New Roman" w:hAnsi="Arial" w:cs="Arial"/>
          <w:color w:val="000000" w:themeColor="text1"/>
          <w:sz w:val="24"/>
          <w:szCs w:val="24"/>
          <w:lang w:eastAsia="pl-PL"/>
        </w:rPr>
      </w:pPr>
      <w:r w:rsidRPr="00A060B5">
        <w:rPr>
          <w:rFonts w:ascii="Arial" w:eastAsia="Times New Roman" w:hAnsi="Arial" w:cs="Arial"/>
          <w:color w:val="000000" w:themeColor="text1"/>
          <w:sz w:val="24"/>
          <w:szCs w:val="24"/>
          <w:lang w:eastAsia="pl-PL"/>
        </w:rPr>
        <w:t>NIP .....................................................</w:t>
      </w:r>
      <w:r w:rsidR="00196661" w:rsidRPr="00A060B5">
        <w:rPr>
          <w:rFonts w:ascii="Arial" w:eastAsia="Times New Roman" w:hAnsi="Arial" w:cs="Arial"/>
          <w:color w:val="000000" w:themeColor="text1"/>
          <w:sz w:val="24"/>
          <w:szCs w:val="24"/>
          <w:lang w:eastAsia="pl-PL"/>
        </w:rPr>
        <w:t>................................</w:t>
      </w:r>
      <w:r w:rsidR="00A31203" w:rsidRPr="00A060B5">
        <w:rPr>
          <w:rFonts w:ascii="Arial" w:eastAsia="Times New Roman" w:hAnsi="Arial" w:cs="Arial"/>
          <w:color w:val="000000" w:themeColor="text1"/>
          <w:sz w:val="24"/>
          <w:szCs w:val="24"/>
          <w:lang w:eastAsia="pl-PL"/>
        </w:rPr>
        <w:t>..........................................</w:t>
      </w:r>
      <w:r w:rsidRPr="00A060B5">
        <w:rPr>
          <w:rFonts w:ascii="Arial" w:eastAsia="Times New Roman" w:hAnsi="Arial" w:cs="Arial"/>
          <w:color w:val="000000" w:themeColor="text1"/>
          <w:sz w:val="24"/>
          <w:szCs w:val="24"/>
          <w:lang w:eastAsia="pl-PL"/>
        </w:rPr>
        <w:t xml:space="preserve"> </w:t>
      </w:r>
    </w:p>
    <w:p w14:paraId="1EF0F75B" w14:textId="41A10C77" w:rsidR="00634A6C" w:rsidRPr="00A060B5" w:rsidRDefault="00634A6C" w:rsidP="009D567F">
      <w:pPr>
        <w:spacing w:after="0" w:line="360" w:lineRule="auto"/>
        <w:ind w:right="70"/>
        <w:rPr>
          <w:rFonts w:ascii="Arial" w:eastAsia="Times New Roman" w:hAnsi="Arial" w:cs="Arial"/>
          <w:color w:val="000000" w:themeColor="text1"/>
          <w:sz w:val="24"/>
          <w:szCs w:val="24"/>
          <w:lang w:eastAsia="pl-PL"/>
        </w:rPr>
      </w:pPr>
      <w:r w:rsidRPr="00A060B5">
        <w:rPr>
          <w:rFonts w:ascii="Arial" w:eastAsia="Times New Roman" w:hAnsi="Arial" w:cs="Arial"/>
          <w:color w:val="000000" w:themeColor="text1"/>
          <w:sz w:val="24"/>
          <w:szCs w:val="24"/>
          <w:lang w:eastAsia="pl-PL"/>
        </w:rPr>
        <w:t>REGON .............................................................</w:t>
      </w:r>
      <w:r w:rsidR="00196661" w:rsidRPr="00A060B5">
        <w:rPr>
          <w:rFonts w:ascii="Arial" w:eastAsia="Times New Roman" w:hAnsi="Arial" w:cs="Arial"/>
          <w:color w:val="000000" w:themeColor="text1"/>
          <w:sz w:val="24"/>
          <w:szCs w:val="24"/>
          <w:lang w:eastAsia="pl-PL"/>
        </w:rPr>
        <w:t>.......................................................</w:t>
      </w:r>
      <w:r w:rsidR="00A31203" w:rsidRPr="00A060B5">
        <w:rPr>
          <w:rFonts w:ascii="Arial" w:eastAsia="Times New Roman" w:hAnsi="Arial" w:cs="Arial"/>
          <w:color w:val="000000" w:themeColor="text1"/>
          <w:sz w:val="24"/>
          <w:szCs w:val="24"/>
          <w:lang w:eastAsia="pl-PL"/>
        </w:rPr>
        <w:t>....</w:t>
      </w:r>
    </w:p>
    <w:p w14:paraId="1D4E1AAE" w14:textId="77777777" w:rsidR="00634A6C" w:rsidRPr="00A060B5" w:rsidRDefault="00634A6C" w:rsidP="009D567F">
      <w:pPr>
        <w:spacing w:after="0" w:line="360" w:lineRule="auto"/>
        <w:rPr>
          <w:rFonts w:ascii="Arial" w:eastAsia="Times New Roman" w:hAnsi="Arial" w:cs="Arial"/>
          <w:color w:val="000000" w:themeColor="text1"/>
          <w:sz w:val="24"/>
          <w:szCs w:val="24"/>
          <w:lang w:eastAsia="pl-PL"/>
        </w:rPr>
      </w:pPr>
      <w:r w:rsidRPr="00A060B5">
        <w:rPr>
          <w:rFonts w:ascii="Arial" w:eastAsia="Times New Roman" w:hAnsi="Arial" w:cs="Arial"/>
          <w:color w:val="000000" w:themeColor="text1"/>
          <w:sz w:val="24"/>
          <w:szCs w:val="24"/>
          <w:lang w:eastAsia="pl-PL"/>
        </w:rPr>
        <w:t xml:space="preserve">Osoba wyznaczona do kontaktów z Zamawiającym: </w:t>
      </w:r>
    </w:p>
    <w:p w14:paraId="586236AA" w14:textId="5A67F916" w:rsidR="00634A6C" w:rsidRPr="00A060B5" w:rsidRDefault="00634A6C" w:rsidP="009D567F">
      <w:pPr>
        <w:spacing w:after="0" w:line="360" w:lineRule="auto"/>
        <w:ind w:right="70"/>
        <w:rPr>
          <w:rFonts w:ascii="Arial" w:eastAsia="Times New Roman" w:hAnsi="Arial" w:cs="Arial"/>
          <w:color w:val="000000" w:themeColor="text1"/>
          <w:sz w:val="24"/>
          <w:szCs w:val="24"/>
          <w:lang w:eastAsia="pl-PL"/>
        </w:rPr>
      </w:pPr>
      <w:r w:rsidRPr="00A060B5">
        <w:rPr>
          <w:rFonts w:ascii="Arial" w:eastAsia="Times New Roman" w:hAnsi="Arial" w:cs="Arial"/>
          <w:color w:val="000000" w:themeColor="text1"/>
          <w:sz w:val="24"/>
          <w:szCs w:val="24"/>
          <w:lang w:eastAsia="pl-PL"/>
        </w:rPr>
        <w:t>...........................................................................................................................</w:t>
      </w:r>
      <w:r w:rsidR="00996520" w:rsidRPr="00A060B5">
        <w:rPr>
          <w:rFonts w:ascii="Arial" w:eastAsia="Times New Roman" w:hAnsi="Arial" w:cs="Arial"/>
          <w:color w:val="000000" w:themeColor="text1"/>
          <w:sz w:val="24"/>
          <w:szCs w:val="24"/>
          <w:lang w:eastAsia="pl-PL"/>
        </w:rPr>
        <w:t>.........</w:t>
      </w:r>
      <w:r w:rsidR="00196661" w:rsidRPr="00A060B5">
        <w:rPr>
          <w:rFonts w:ascii="Arial" w:eastAsia="Times New Roman" w:hAnsi="Arial" w:cs="Arial"/>
          <w:color w:val="000000" w:themeColor="text1"/>
          <w:sz w:val="24"/>
          <w:szCs w:val="24"/>
          <w:lang w:eastAsia="pl-PL"/>
        </w:rPr>
        <w:t>..</w:t>
      </w:r>
      <w:r w:rsidRPr="00A060B5">
        <w:rPr>
          <w:rFonts w:ascii="Arial" w:eastAsia="Times New Roman" w:hAnsi="Arial" w:cs="Arial"/>
          <w:color w:val="000000" w:themeColor="text1"/>
          <w:sz w:val="24"/>
          <w:szCs w:val="24"/>
          <w:lang w:eastAsia="pl-PL"/>
        </w:rPr>
        <w:t xml:space="preserve"> </w:t>
      </w:r>
    </w:p>
    <w:p w14:paraId="4AD7ED1A" w14:textId="61CBA23F" w:rsidR="00634A6C" w:rsidRPr="00A060B5" w:rsidRDefault="00634A6C" w:rsidP="009D567F">
      <w:pPr>
        <w:spacing w:after="0" w:line="360" w:lineRule="auto"/>
        <w:ind w:right="70"/>
        <w:rPr>
          <w:rFonts w:ascii="Arial" w:eastAsia="Times New Roman" w:hAnsi="Arial" w:cs="Arial"/>
          <w:bCs/>
          <w:color w:val="000000" w:themeColor="text1"/>
          <w:sz w:val="24"/>
          <w:szCs w:val="24"/>
          <w:lang w:eastAsia="pl-PL"/>
        </w:rPr>
      </w:pPr>
      <w:r w:rsidRPr="00A060B5">
        <w:rPr>
          <w:rFonts w:ascii="Arial" w:eastAsia="Times New Roman" w:hAnsi="Arial" w:cs="Arial"/>
          <w:color w:val="000000" w:themeColor="text1"/>
          <w:sz w:val="24"/>
          <w:szCs w:val="24"/>
          <w:lang w:eastAsia="pl-PL"/>
        </w:rPr>
        <w:t>n</w:t>
      </w:r>
      <w:r w:rsidRPr="00A060B5">
        <w:rPr>
          <w:rFonts w:ascii="Arial" w:eastAsia="Times New Roman" w:hAnsi="Arial" w:cs="Arial"/>
          <w:bCs/>
          <w:color w:val="000000" w:themeColor="text1"/>
          <w:sz w:val="24"/>
          <w:szCs w:val="24"/>
          <w:lang w:eastAsia="pl-PL"/>
        </w:rPr>
        <w:t>umer telefonu: ……………………………………………</w:t>
      </w:r>
      <w:r w:rsidR="00196661" w:rsidRPr="00A060B5">
        <w:rPr>
          <w:rFonts w:ascii="Arial" w:eastAsia="Times New Roman" w:hAnsi="Arial" w:cs="Arial"/>
          <w:bCs/>
          <w:color w:val="000000" w:themeColor="text1"/>
          <w:sz w:val="24"/>
          <w:szCs w:val="24"/>
          <w:lang w:eastAsia="pl-PL"/>
        </w:rPr>
        <w:t>…………………………………………</w:t>
      </w:r>
      <w:r w:rsidRPr="00A060B5">
        <w:rPr>
          <w:rFonts w:ascii="Arial" w:eastAsia="Times New Roman" w:hAnsi="Arial" w:cs="Arial"/>
          <w:bCs/>
          <w:color w:val="000000" w:themeColor="text1"/>
          <w:sz w:val="24"/>
          <w:szCs w:val="24"/>
          <w:lang w:eastAsia="pl-PL"/>
        </w:rPr>
        <w:t>…………</w:t>
      </w:r>
    </w:p>
    <w:p w14:paraId="58AFD403" w14:textId="0EC2EA05" w:rsidR="00634A6C" w:rsidRPr="00A060B5" w:rsidRDefault="00634A6C" w:rsidP="009D567F">
      <w:pPr>
        <w:tabs>
          <w:tab w:val="left" w:pos="2127"/>
          <w:tab w:val="left" w:leader="dot" w:pos="8460"/>
        </w:tabs>
        <w:autoSpaceDE w:val="0"/>
        <w:autoSpaceDN w:val="0"/>
        <w:spacing w:after="0" w:line="360" w:lineRule="auto"/>
        <w:rPr>
          <w:rFonts w:ascii="Arial" w:eastAsia="Times New Roman" w:hAnsi="Arial" w:cs="Arial"/>
          <w:bCs/>
          <w:color w:val="000000" w:themeColor="text1"/>
          <w:sz w:val="24"/>
          <w:szCs w:val="24"/>
          <w:lang w:eastAsia="pl-PL"/>
        </w:rPr>
      </w:pPr>
      <w:r w:rsidRPr="00A060B5">
        <w:rPr>
          <w:rFonts w:ascii="Arial" w:eastAsia="Times New Roman" w:hAnsi="Arial" w:cs="Arial"/>
          <w:bCs/>
          <w:color w:val="000000" w:themeColor="text1"/>
          <w:sz w:val="24"/>
          <w:szCs w:val="24"/>
          <w:lang w:eastAsia="pl-PL"/>
        </w:rPr>
        <w:t>Numer faksu: …………………………………………………………………</w:t>
      </w:r>
      <w:r w:rsidR="00196661" w:rsidRPr="00A060B5">
        <w:rPr>
          <w:rFonts w:ascii="Arial" w:eastAsia="Times New Roman" w:hAnsi="Arial" w:cs="Arial"/>
          <w:bCs/>
          <w:color w:val="000000" w:themeColor="text1"/>
          <w:sz w:val="24"/>
          <w:szCs w:val="24"/>
          <w:lang w:eastAsia="pl-PL"/>
        </w:rPr>
        <w:t>……</w:t>
      </w:r>
      <w:r w:rsidR="00A31203" w:rsidRPr="00A060B5">
        <w:rPr>
          <w:rFonts w:ascii="Arial" w:eastAsia="Times New Roman" w:hAnsi="Arial" w:cs="Arial"/>
          <w:bCs/>
          <w:color w:val="000000" w:themeColor="text1"/>
          <w:sz w:val="24"/>
          <w:szCs w:val="24"/>
          <w:lang w:eastAsia="pl-PL"/>
        </w:rPr>
        <w:t>………..</w:t>
      </w:r>
    </w:p>
    <w:p w14:paraId="6C656190" w14:textId="302FADD6" w:rsidR="00634A6C" w:rsidRPr="00A060B5" w:rsidRDefault="00634A6C" w:rsidP="009D567F">
      <w:pPr>
        <w:spacing w:after="0" w:line="360" w:lineRule="auto"/>
        <w:ind w:right="-993"/>
        <w:rPr>
          <w:rFonts w:ascii="Arial" w:eastAsia="Times New Roman" w:hAnsi="Arial" w:cs="Arial"/>
          <w:color w:val="000000" w:themeColor="text1"/>
          <w:sz w:val="24"/>
          <w:szCs w:val="24"/>
          <w:lang w:eastAsia="pl-PL"/>
        </w:rPr>
      </w:pPr>
      <w:r w:rsidRPr="00A060B5">
        <w:rPr>
          <w:rFonts w:ascii="Arial" w:eastAsia="Times New Roman" w:hAnsi="Arial" w:cs="Arial"/>
          <w:bCs/>
          <w:color w:val="000000" w:themeColor="text1"/>
          <w:sz w:val="24"/>
          <w:szCs w:val="24"/>
          <w:lang w:eastAsia="pl-PL"/>
        </w:rPr>
        <w:t>e-mail ........................................................................................</w:t>
      </w:r>
      <w:r w:rsidR="00196661" w:rsidRPr="00A060B5">
        <w:rPr>
          <w:rFonts w:ascii="Arial" w:eastAsia="Times New Roman" w:hAnsi="Arial" w:cs="Arial"/>
          <w:bCs/>
          <w:color w:val="000000" w:themeColor="text1"/>
          <w:sz w:val="24"/>
          <w:szCs w:val="24"/>
          <w:lang w:eastAsia="pl-PL"/>
        </w:rPr>
        <w:t>..................................</w:t>
      </w:r>
    </w:p>
    <w:p w14:paraId="66C2A177" w14:textId="2D4D555C" w:rsidR="00634A6C" w:rsidRPr="00A060B5" w:rsidRDefault="00634A6C" w:rsidP="00A31203">
      <w:pPr>
        <w:spacing w:after="0" w:line="360" w:lineRule="auto"/>
        <w:rPr>
          <w:rFonts w:ascii="Arial" w:eastAsia="Times New Roman" w:hAnsi="Arial" w:cs="Arial"/>
          <w:b/>
          <w:color w:val="000000" w:themeColor="text1"/>
          <w:sz w:val="24"/>
          <w:szCs w:val="24"/>
          <w:lang w:eastAsia="pl-PL"/>
        </w:rPr>
      </w:pPr>
      <w:r w:rsidRPr="00A060B5">
        <w:rPr>
          <w:rFonts w:ascii="Arial" w:eastAsia="Times New Roman" w:hAnsi="Arial" w:cs="Arial"/>
          <w:color w:val="000000" w:themeColor="text1"/>
          <w:sz w:val="24"/>
          <w:szCs w:val="24"/>
          <w:lang w:eastAsia="pl-PL"/>
        </w:rPr>
        <w:t>......................</w:t>
      </w:r>
      <w:r w:rsidR="00996520" w:rsidRPr="00A060B5">
        <w:rPr>
          <w:rFonts w:ascii="Arial" w:eastAsia="Times New Roman" w:hAnsi="Arial" w:cs="Arial"/>
          <w:color w:val="000000" w:themeColor="text1"/>
          <w:sz w:val="24"/>
          <w:szCs w:val="24"/>
          <w:lang w:eastAsia="pl-PL"/>
        </w:rPr>
        <w:t>....</w:t>
      </w:r>
      <w:r w:rsidR="00196661" w:rsidRPr="00A060B5">
        <w:rPr>
          <w:rFonts w:ascii="Arial" w:eastAsia="Times New Roman" w:hAnsi="Arial" w:cs="Arial"/>
          <w:color w:val="000000" w:themeColor="text1"/>
          <w:sz w:val="24"/>
          <w:szCs w:val="24"/>
          <w:lang w:eastAsia="pl-PL"/>
        </w:rPr>
        <w:t>......</w:t>
      </w:r>
      <w:r w:rsidRPr="00A060B5">
        <w:rPr>
          <w:rFonts w:ascii="Arial" w:eastAsia="Times New Roman" w:hAnsi="Arial" w:cs="Arial"/>
          <w:color w:val="000000" w:themeColor="text1"/>
          <w:sz w:val="24"/>
          <w:szCs w:val="24"/>
          <w:lang w:eastAsia="pl-PL"/>
        </w:rPr>
        <w:t>......, dn. _ _ . _ _ . _ _ _ _</w:t>
      </w:r>
      <w:r w:rsidR="00196661" w:rsidRPr="00A060B5">
        <w:rPr>
          <w:rFonts w:ascii="Arial" w:eastAsia="Times New Roman" w:hAnsi="Arial" w:cs="Arial"/>
          <w:color w:val="000000" w:themeColor="text1"/>
          <w:sz w:val="24"/>
          <w:szCs w:val="24"/>
          <w:lang w:eastAsia="pl-PL"/>
        </w:rPr>
        <w:t xml:space="preserve"> </w:t>
      </w:r>
      <w:r w:rsidRPr="00A060B5">
        <w:rPr>
          <w:rFonts w:ascii="Arial" w:eastAsia="Times New Roman" w:hAnsi="Arial" w:cs="Arial"/>
          <w:color w:val="000000" w:themeColor="text1"/>
          <w:sz w:val="24"/>
          <w:szCs w:val="24"/>
          <w:lang w:eastAsia="pl-PL"/>
        </w:rPr>
        <w:t>r.</w:t>
      </w:r>
      <w:r w:rsidR="003523ED">
        <w:rPr>
          <w:rFonts w:ascii="Arial" w:eastAsia="Times New Roman" w:hAnsi="Arial" w:cs="Arial"/>
          <w:color w:val="000000" w:themeColor="text1"/>
          <w:sz w:val="24"/>
          <w:szCs w:val="24"/>
          <w:lang w:eastAsia="pl-PL"/>
        </w:rPr>
        <w:t xml:space="preserve">  </w:t>
      </w:r>
      <w:r w:rsidRPr="00A060B5">
        <w:rPr>
          <w:rFonts w:ascii="Arial" w:eastAsia="Times New Roman" w:hAnsi="Arial" w:cs="Arial"/>
          <w:b/>
          <w:color w:val="000000" w:themeColor="text1"/>
          <w:sz w:val="24"/>
          <w:szCs w:val="24"/>
          <w:lang w:eastAsia="pl-PL"/>
        </w:rPr>
        <w:tab/>
      </w:r>
    </w:p>
    <w:p w14:paraId="33B48316" w14:textId="087EE2D0" w:rsidR="00AC0A55" w:rsidRDefault="00634A6C" w:rsidP="009D567F">
      <w:pPr>
        <w:spacing w:after="0" w:line="360" w:lineRule="auto"/>
        <w:ind w:left="283" w:hanging="283"/>
        <w:rPr>
          <w:rFonts w:ascii="Arial" w:eastAsia="Times New Roman" w:hAnsi="Arial" w:cs="Arial"/>
          <w:color w:val="000000" w:themeColor="text1"/>
          <w:sz w:val="24"/>
          <w:szCs w:val="24"/>
          <w:lang w:eastAsia="pl-PL"/>
        </w:rPr>
      </w:pPr>
      <w:r w:rsidRPr="00A060B5">
        <w:rPr>
          <w:rFonts w:ascii="Arial" w:eastAsia="Times New Roman" w:hAnsi="Arial" w:cs="Arial"/>
          <w:color w:val="000000" w:themeColor="text1"/>
          <w:sz w:val="24"/>
          <w:szCs w:val="24"/>
          <w:lang w:eastAsia="pl-PL"/>
        </w:rPr>
        <w:t>Odpowiadając na ogłoszenie o zamówieniu pn.</w:t>
      </w:r>
      <w:r w:rsidR="00A31203" w:rsidRPr="00A060B5">
        <w:rPr>
          <w:rFonts w:ascii="Arial" w:eastAsia="Times New Roman" w:hAnsi="Arial" w:cs="Arial"/>
          <w:color w:val="000000" w:themeColor="text1"/>
          <w:sz w:val="24"/>
          <w:szCs w:val="24"/>
          <w:lang w:eastAsia="pl-PL"/>
        </w:rPr>
        <w:t>:</w:t>
      </w:r>
    </w:p>
    <w:p w14:paraId="0716EF3B" w14:textId="728F11F1" w:rsidR="009A2DCF" w:rsidRDefault="009A2DCF" w:rsidP="009A2DCF">
      <w:pPr>
        <w:spacing w:after="0" w:line="360" w:lineRule="auto"/>
        <w:jc w:val="center"/>
        <w:rPr>
          <w:rFonts w:ascii="Arial" w:eastAsia="Times New Roman" w:hAnsi="Arial" w:cs="Arial"/>
          <w:b/>
          <w:bCs/>
          <w:sz w:val="24"/>
          <w:szCs w:val="24"/>
          <w:lang w:eastAsia="pl-PL"/>
        </w:rPr>
      </w:pPr>
      <w:r w:rsidRPr="009A2DCF">
        <w:rPr>
          <w:rFonts w:ascii="Arial" w:eastAsia="Times New Roman" w:hAnsi="Arial" w:cs="Arial"/>
          <w:b/>
          <w:bCs/>
          <w:sz w:val="24"/>
          <w:szCs w:val="24"/>
          <w:lang w:eastAsia="pl-PL"/>
        </w:rPr>
        <w:t>„Usługa utworzenia i prowadzenia dwóch punktów selektywnego zbierania odpadów komunalnych w okresie od 1 stycznia 2023 r. do 31 grudnia 2025 r., które obejmuje świadczenie usług przyjmowania w PSZOK-ach odpadów komunalnych od właścicieli nieruchomości oraz zagospodarowanie odpadów komunalnych zebranych w PSZOK”</w:t>
      </w:r>
    </w:p>
    <w:p w14:paraId="75B03D90" w14:textId="77777777" w:rsidR="009A2DCF" w:rsidRPr="009A2DCF" w:rsidRDefault="009A2DCF" w:rsidP="009A2DCF">
      <w:pPr>
        <w:spacing w:after="0" w:line="360" w:lineRule="auto"/>
        <w:jc w:val="center"/>
        <w:rPr>
          <w:rFonts w:ascii="Arial" w:eastAsia="Times New Roman" w:hAnsi="Arial" w:cs="Arial"/>
          <w:b/>
          <w:bCs/>
          <w:sz w:val="24"/>
          <w:szCs w:val="24"/>
          <w:lang w:eastAsia="pl-PL"/>
        </w:rPr>
      </w:pPr>
    </w:p>
    <w:p w14:paraId="09574DD3" w14:textId="15E44F87" w:rsidR="000A58EB" w:rsidRPr="00A060B5" w:rsidRDefault="00634A6C" w:rsidP="009D567F">
      <w:pPr>
        <w:spacing w:after="0" w:line="360" w:lineRule="auto"/>
        <w:rPr>
          <w:rFonts w:ascii="Arial" w:eastAsia="Times New Roman" w:hAnsi="Arial" w:cs="Arial"/>
          <w:color w:val="000000" w:themeColor="text1"/>
          <w:sz w:val="24"/>
          <w:szCs w:val="24"/>
          <w:lang w:eastAsia="pl-PL"/>
        </w:rPr>
      </w:pPr>
      <w:r w:rsidRPr="00A060B5">
        <w:rPr>
          <w:rFonts w:ascii="Arial" w:eastAsia="Times New Roman" w:hAnsi="Arial" w:cs="Arial"/>
          <w:color w:val="000000" w:themeColor="text1"/>
          <w:sz w:val="24"/>
          <w:szCs w:val="24"/>
          <w:lang w:eastAsia="pl-PL"/>
        </w:rPr>
        <w:t>Oferuję/emy wykonanie przedmiotu zamówienia zgodnie z wymogami zawartymi w Specyfikacji Warunków Zamówienia za cenę:</w:t>
      </w:r>
    </w:p>
    <w:p w14:paraId="76A30925" w14:textId="77777777" w:rsidR="000A58EB" w:rsidRPr="00A060B5" w:rsidRDefault="000A58EB" w:rsidP="009D567F">
      <w:pPr>
        <w:spacing w:after="0" w:line="360" w:lineRule="auto"/>
        <w:rPr>
          <w:rFonts w:ascii="Arial" w:eastAsia="Times New Roman" w:hAnsi="Arial" w:cs="Arial"/>
          <w:color w:val="000000" w:themeColor="text1"/>
          <w:sz w:val="24"/>
          <w:szCs w:val="24"/>
          <w:lang w:eastAsia="pl-PL"/>
        </w:rPr>
      </w:pPr>
    </w:p>
    <w:p w14:paraId="2F4D0E1E" w14:textId="794081A8" w:rsidR="00634A6C" w:rsidRDefault="00634A6C" w:rsidP="009D567F">
      <w:pPr>
        <w:spacing w:after="120" w:line="360" w:lineRule="auto"/>
        <w:ind w:right="68"/>
        <w:rPr>
          <w:rFonts w:ascii="Arial" w:eastAsia="Times New Roman" w:hAnsi="Arial" w:cs="Arial"/>
          <w:b/>
          <w:bCs/>
          <w:color w:val="000000" w:themeColor="text1"/>
          <w:sz w:val="24"/>
          <w:szCs w:val="24"/>
          <w:lang w:eastAsia="pl-PL"/>
        </w:rPr>
      </w:pPr>
      <w:r w:rsidRPr="00A060B5">
        <w:rPr>
          <w:rFonts w:ascii="Arial" w:eastAsia="Times New Roman" w:hAnsi="Arial" w:cs="Arial"/>
          <w:b/>
          <w:bCs/>
          <w:color w:val="000000" w:themeColor="text1"/>
          <w:sz w:val="24"/>
          <w:szCs w:val="24"/>
          <w:lang w:eastAsia="pl-PL"/>
        </w:rPr>
        <w:t>CENA OFERTOWA RYCZAŁTOWA BRUTTO</w:t>
      </w:r>
      <w:r w:rsidR="003523ED">
        <w:rPr>
          <w:rFonts w:ascii="Arial" w:eastAsia="Times New Roman" w:hAnsi="Arial" w:cs="Arial"/>
          <w:b/>
          <w:bCs/>
          <w:color w:val="000000" w:themeColor="text1"/>
          <w:sz w:val="24"/>
          <w:szCs w:val="24"/>
          <w:lang w:eastAsia="pl-PL"/>
        </w:rPr>
        <w:t xml:space="preserve">  </w:t>
      </w:r>
      <w:r w:rsidRPr="00A060B5">
        <w:rPr>
          <w:rFonts w:ascii="Arial" w:eastAsia="Times New Roman" w:hAnsi="Arial" w:cs="Arial"/>
          <w:b/>
          <w:bCs/>
          <w:color w:val="000000" w:themeColor="text1"/>
          <w:sz w:val="24"/>
          <w:szCs w:val="24"/>
          <w:lang w:eastAsia="pl-PL"/>
        </w:rPr>
        <w:t xml:space="preserve"> _ . _ _ _ . _ _ _ , _ _</w:t>
      </w:r>
      <w:r w:rsidR="003523ED">
        <w:rPr>
          <w:rFonts w:ascii="Arial" w:eastAsia="Times New Roman" w:hAnsi="Arial" w:cs="Arial"/>
          <w:b/>
          <w:bCs/>
          <w:color w:val="000000" w:themeColor="text1"/>
          <w:sz w:val="24"/>
          <w:szCs w:val="24"/>
          <w:lang w:eastAsia="pl-PL"/>
        </w:rPr>
        <w:t xml:space="preserve"> </w:t>
      </w:r>
      <w:r w:rsidRPr="00A060B5">
        <w:rPr>
          <w:rFonts w:ascii="Arial" w:eastAsia="Times New Roman" w:hAnsi="Arial" w:cs="Arial"/>
          <w:b/>
          <w:bCs/>
          <w:color w:val="000000" w:themeColor="text1"/>
          <w:sz w:val="24"/>
          <w:szCs w:val="24"/>
          <w:lang w:eastAsia="pl-PL"/>
        </w:rPr>
        <w:t>PLN</w:t>
      </w:r>
    </w:p>
    <w:p w14:paraId="3ABB0B22" w14:textId="77777777" w:rsidR="004D044A" w:rsidRPr="00A060B5" w:rsidRDefault="004D044A" w:rsidP="009D567F">
      <w:pPr>
        <w:spacing w:after="120" w:line="360" w:lineRule="auto"/>
        <w:ind w:right="68"/>
        <w:rPr>
          <w:rFonts w:ascii="Arial" w:eastAsia="Times New Roman" w:hAnsi="Arial" w:cs="Arial"/>
          <w:b/>
          <w:bCs/>
          <w:color w:val="000000" w:themeColor="text1"/>
          <w:sz w:val="24"/>
          <w:szCs w:val="24"/>
          <w:lang w:eastAsia="pl-PL"/>
        </w:rPr>
      </w:pPr>
    </w:p>
    <w:p w14:paraId="77D88E51" w14:textId="71217B18" w:rsidR="00634A6C" w:rsidRDefault="00634A6C" w:rsidP="009D567F">
      <w:pPr>
        <w:spacing w:after="120" w:line="360" w:lineRule="auto"/>
        <w:ind w:right="68"/>
        <w:rPr>
          <w:rFonts w:ascii="Arial" w:eastAsia="Times New Roman" w:hAnsi="Arial" w:cs="Arial"/>
          <w:b/>
          <w:bCs/>
          <w:color w:val="000000" w:themeColor="text1"/>
          <w:sz w:val="24"/>
          <w:szCs w:val="24"/>
          <w:lang w:eastAsia="pl-PL"/>
        </w:rPr>
      </w:pPr>
      <w:r w:rsidRPr="00A060B5">
        <w:rPr>
          <w:rFonts w:ascii="Arial" w:eastAsia="Times New Roman" w:hAnsi="Arial" w:cs="Arial"/>
          <w:b/>
          <w:bCs/>
          <w:color w:val="000000" w:themeColor="text1"/>
          <w:sz w:val="24"/>
          <w:szCs w:val="24"/>
          <w:lang w:eastAsia="pl-PL"/>
        </w:rPr>
        <w:t>Cena zawiera podatek VAT, w wysokości ………%</w:t>
      </w:r>
      <w:r w:rsidR="003523ED">
        <w:rPr>
          <w:rFonts w:ascii="Arial" w:eastAsia="Times New Roman" w:hAnsi="Arial" w:cs="Arial"/>
          <w:b/>
          <w:bCs/>
          <w:color w:val="000000" w:themeColor="text1"/>
          <w:sz w:val="24"/>
          <w:szCs w:val="24"/>
          <w:lang w:eastAsia="pl-PL"/>
        </w:rPr>
        <w:t xml:space="preserve"> </w:t>
      </w:r>
      <w:r w:rsidRPr="00A060B5">
        <w:rPr>
          <w:rFonts w:ascii="Arial" w:eastAsia="Times New Roman" w:hAnsi="Arial" w:cs="Arial"/>
          <w:b/>
          <w:bCs/>
          <w:color w:val="000000" w:themeColor="text1"/>
          <w:sz w:val="24"/>
          <w:szCs w:val="24"/>
          <w:lang w:eastAsia="pl-PL"/>
        </w:rPr>
        <w:t xml:space="preserve"> _ . _ _ _ . _ _ _ , _ _</w:t>
      </w:r>
      <w:r w:rsidR="003523ED">
        <w:rPr>
          <w:rFonts w:ascii="Arial" w:eastAsia="Times New Roman" w:hAnsi="Arial" w:cs="Arial"/>
          <w:b/>
          <w:bCs/>
          <w:color w:val="000000" w:themeColor="text1"/>
          <w:sz w:val="24"/>
          <w:szCs w:val="24"/>
          <w:lang w:eastAsia="pl-PL"/>
        </w:rPr>
        <w:t xml:space="preserve"> </w:t>
      </w:r>
      <w:r w:rsidRPr="00A060B5">
        <w:rPr>
          <w:rFonts w:ascii="Arial" w:eastAsia="Times New Roman" w:hAnsi="Arial" w:cs="Arial"/>
          <w:b/>
          <w:bCs/>
          <w:color w:val="000000" w:themeColor="text1"/>
          <w:sz w:val="24"/>
          <w:szCs w:val="24"/>
          <w:lang w:eastAsia="pl-PL"/>
        </w:rPr>
        <w:t>PLN</w:t>
      </w:r>
    </w:p>
    <w:p w14:paraId="2C7C3651" w14:textId="77777777" w:rsidR="004D044A" w:rsidRPr="00A060B5" w:rsidRDefault="004D044A" w:rsidP="009D567F">
      <w:pPr>
        <w:spacing w:after="120" w:line="360" w:lineRule="auto"/>
        <w:ind w:right="68"/>
        <w:rPr>
          <w:rFonts w:ascii="Arial" w:eastAsia="Times New Roman" w:hAnsi="Arial" w:cs="Arial"/>
          <w:b/>
          <w:bCs/>
          <w:color w:val="000000" w:themeColor="text1"/>
          <w:sz w:val="24"/>
          <w:szCs w:val="24"/>
          <w:lang w:eastAsia="pl-PL"/>
        </w:rPr>
      </w:pPr>
    </w:p>
    <w:p w14:paraId="1B531BDB" w14:textId="49F8C9E2" w:rsidR="00634A6C" w:rsidRDefault="00634A6C" w:rsidP="009D567F">
      <w:pPr>
        <w:spacing w:after="120" w:line="360" w:lineRule="auto"/>
        <w:ind w:right="68"/>
        <w:rPr>
          <w:rFonts w:ascii="Arial" w:eastAsia="Times New Roman" w:hAnsi="Arial" w:cs="Arial"/>
          <w:b/>
          <w:bCs/>
          <w:color w:val="000000" w:themeColor="text1"/>
          <w:sz w:val="24"/>
          <w:szCs w:val="24"/>
          <w:lang w:eastAsia="pl-PL"/>
        </w:rPr>
      </w:pPr>
      <w:r w:rsidRPr="00A060B5">
        <w:rPr>
          <w:rFonts w:ascii="Arial" w:eastAsia="Times New Roman" w:hAnsi="Arial" w:cs="Arial"/>
          <w:b/>
          <w:bCs/>
          <w:color w:val="000000" w:themeColor="text1"/>
          <w:sz w:val="24"/>
          <w:szCs w:val="24"/>
          <w:lang w:eastAsia="pl-PL"/>
        </w:rPr>
        <w:t>WARTOŚĆ NETTO</w:t>
      </w:r>
      <w:r w:rsidR="003523ED">
        <w:rPr>
          <w:rFonts w:ascii="Arial" w:eastAsia="Times New Roman" w:hAnsi="Arial" w:cs="Arial"/>
          <w:b/>
          <w:bCs/>
          <w:color w:val="000000" w:themeColor="text1"/>
          <w:sz w:val="24"/>
          <w:szCs w:val="24"/>
          <w:lang w:eastAsia="pl-PL"/>
        </w:rPr>
        <w:t xml:space="preserve">    </w:t>
      </w:r>
      <w:r w:rsidRPr="00A060B5">
        <w:rPr>
          <w:rFonts w:ascii="Arial" w:eastAsia="Times New Roman" w:hAnsi="Arial" w:cs="Arial"/>
          <w:b/>
          <w:bCs/>
          <w:color w:val="000000" w:themeColor="text1"/>
          <w:sz w:val="24"/>
          <w:szCs w:val="24"/>
          <w:lang w:eastAsia="pl-PL"/>
        </w:rPr>
        <w:t xml:space="preserve"> _ . _ _ _ . _ _ _ , _ _</w:t>
      </w:r>
      <w:r w:rsidR="003523ED">
        <w:rPr>
          <w:rFonts w:ascii="Arial" w:eastAsia="Times New Roman" w:hAnsi="Arial" w:cs="Arial"/>
          <w:b/>
          <w:bCs/>
          <w:color w:val="000000" w:themeColor="text1"/>
          <w:sz w:val="24"/>
          <w:szCs w:val="24"/>
          <w:lang w:eastAsia="pl-PL"/>
        </w:rPr>
        <w:t xml:space="preserve"> </w:t>
      </w:r>
      <w:r w:rsidRPr="00A060B5">
        <w:rPr>
          <w:rFonts w:ascii="Arial" w:eastAsia="Times New Roman" w:hAnsi="Arial" w:cs="Arial"/>
          <w:b/>
          <w:bCs/>
          <w:color w:val="000000" w:themeColor="text1"/>
          <w:sz w:val="24"/>
          <w:szCs w:val="24"/>
          <w:lang w:eastAsia="pl-PL"/>
        </w:rPr>
        <w:t>PLN</w:t>
      </w:r>
    </w:p>
    <w:p w14:paraId="2BCF13F1" w14:textId="6D3424B5" w:rsidR="00C22650" w:rsidRPr="00C22650" w:rsidRDefault="00C22650" w:rsidP="00C22650">
      <w:pPr>
        <w:spacing w:after="200" w:line="360" w:lineRule="auto"/>
        <w:contextualSpacing/>
        <w:jc w:val="both"/>
        <w:rPr>
          <w:rFonts w:ascii="Arial" w:eastAsia="Calibri" w:hAnsi="Arial" w:cs="Arial"/>
          <w:b/>
          <w:bCs/>
          <w:color w:val="000000"/>
          <w:sz w:val="24"/>
          <w:szCs w:val="24"/>
          <w:lang w:val="x-none"/>
        </w:rPr>
      </w:pPr>
      <w:r w:rsidRPr="00C22650">
        <w:rPr>
          <w:rFonts w:ascii="Arial" w:eastAsia="Times New Roman" w:hAnsi="Arial" w:cs="Arial"/>
          <w:bCs/>
          <w:color w:val="000000"/>
          <w:sz w:val="24"/>
          <w:szCs w:val="24"/>
          <w:lang w:val="x-none" w:eastAsia="pl-PL"/>
        </w:rPr>
        <w:lastRenderedPageBreak/>
        <w:t>Oświadczamy, iż dysponujemy pojazdem specjalnie przystosowanym do odbioru selektywnie zebranych odpadów</w:t>
      </w:r>
      <w:r w:rsidRPr="00C22650">
        <w:rPr>
          <w:rFonts w:ascii="Arial" w:eastAsia="Times New Roman" w:hAnsi="Arial" w:cs="Arial"/>
          <w:bCs/>
          <w:color w:val="000000"/>
          <w:sz w:val="24"/>
          <w:szCs w:val="24"/>
          <w:lang w:eastAsia="pl-PL"/>
        </w:rPr>
        <w:t xml:space="preserve"> z dźwignią hakową (</w:t>
      </w:r>
      <w:proofErr w:type="spellStart"/>
      <w:r w:rsidRPr="00C22650">
        <w:rPr>
          <w:rFonts w:ascii="Arial" w:eastAsia="Times New Roman" w:hAnsi="Arial" w:cs="Arial"/>
          <w:bCs/>
          <w:color w:val="000000"/>
          <w:sz w:val="24"/>
          <w:szCs w:val="24"/>
          <w:lang w:eastAsia="pl-PL"/>
        </w:rPr>
        <w:t>hakowiec</w:t>
      </w:r>
      <w:proofErr w:type="spellEnd"/>
      <w:r w:rsidRPr="00C22650">
        <w:rPr>
          <w:rFonts w:ascii="Arial" w:eastAsia="Times New Roman" w:hAnsi="Arial" w:cs="Arial"/>
          <w:bCs/>
          <w:color w:val="000000"/>
          <w:sz w:val="24"/>
          <w:szCs w:val="24"/>
          <w:lang w:eastAsia="pl-PL"/>
        </w:rPr>
        <w:t>)</w:t>
      </w:r>
      <w:r w:rsidRPr="00C22650">
        <w:rPr>
          <w:rFonts w:ascii="Arial" w:eastAsia="Times New Roman" w:hAnsi="Arial" w:cs="Arial"/>
          <w:bCs/>
          <w:color w:val="000000"/>
          <w:sz w:val="24"/>
          <w:szCs w:val="24"/>
          <w:lang w:val="x-none" w:eastAsia="pl-PL"/>
        </w:rPr>
        <w:t xml:space="preserve"> spełniającym wymagania normy emisji spalin</w:t>
      </w:r>
      <w:r w:rsidRPr="00C22650">
        <w:rPr>
          <w:rFonts w:ascii="Arial" w:eastAsia="Calibri" w:hAnsi="Arial" w:cs="Arial"/>
          <w:color w:val="000000"/>
          <w:sz w:val="24"/>
          <w:szCs w:val="24"/>
          <w:lang w:val="x-none"/>
        </w:rPr>
        <w:t xml:space="preserve">: </w:t>
      </w:r>
      <w:r w:rsidRPr="00C22650">
        <w:rPr>
          <w:rFonts w:ascii="Arial" w:eastAsia="Calibri" w:hAnsi="Arial" w:cs="Arial"/>
          <w:b/>
          <w:bCs/>
          <w:i/>
          <w:color w:val="000000"/>
          <w:sz w:val="24"/>
          <w:szCs w:val="24"/>
          <w:lang w:val="x-none"/>
        </w:rPr>
        <w:t>(właściwe zaznaczyć)</w:t>
      </w:r>
      <w:r w:rsidRPr="00C22650">
        <w:rPr>
          <w:rFonts w:ascii="Arial" w:eastAsia="Calibri" w:hAnsi="Arial" w:cs="Arial"/>
          <w:b/>
          <w:bCs/>
          <w:color w:val="000000"/>
          <w:sz w:val="24"/>
          <w:szCs w:val="24"/>
          <w:lang w:val="x-none"/>
        </w:rPr>
        <w:t xml:space="preserve"> </w:t>
      </w:r>
    </w:p>
    <w:p w14:paraId="423CCE48" w14:textId="77777777" w:rsidR="00C22650" w:rsidRPr="00C22650" w:rsidRDefault="00C22650" w:rsidP="00C22650">
      <w:pPr>
        <w:spacing w:after="0" w:line="360" w:lineRule="auto"/>
        <w:ind w:left="357"/>
        <w:jc w:val="both"/>
        <w:rPr>
          <w:rFonts w:ascii="Arial" w:eastAsia="Times New Roman" w:hAnsi="Arial" w:cs="Arial"/>
          <w:color w:val="000000"/>
          <w:sz w:val="24"/>
          <w:szCs w:val="24"/>
          <w:lang w:eastAsia="pl-PL"/>
        </w:rPr>
      </w:pPr>
      <w:r w:rsidRPr="00C22650">
        <w:rPr>
          <w:rFonts w:ascii="Arial" w:eastAsia="Times New Roman" w:hAnsi="Arial" w:cs="Arial"/>
          <w:color w:val="000000"/>
          <w:sz w:val="24"/>
          <w:szCs w:val="24"/>
          <w:lang w:eastAsia="pl-PL"/>
        </w:rPr>
        <w:t xml:space="preserve"> </w:t>
      </w:r>
      <w:r w:rsidRPr="00C22650">
        <w:rPr>
          <w:rFonts w:ascii="Arial" w:eastAsia="Times New Roman" w:hAnsi="Arial" w:cs="Arial"/>
          <w:bCs/>
          <w:color w:val="000000"/>
          <w:sz w:val="24"/>
          <w:szCs w:val="24"/>
          <w:lang w:eastAsia="pl-PL"/>
        </w:rPr>
        <w:t>co najmniej Euro 3</w:t>
      </w:r>
    </w:p>
    <w:p w14:paraId="31C26FCE" w14:textId="77777777" w:rsidR="00C22650" w:rsidRPr="00C22650" w:rsidRDefault="00C22650" w:rsidP="00C22650">
      <w:pPr>
        <w:spacing w:after="0" w:line="360" w:lineRule="auto"/>
        <w:ind w:left="360"/>
        <w:jc w:val="both"/>
        <w:rPr>
          <w:rFonts w:ascii="Arial" w:eastAsia="Times New Roman" w:hAnsi="Arial" w:cs="Arial"/>
          <w:color w:val="000000"/>
          <w:sz w:val="24"/>
          <w:szCs w:val="24"/>
          <w:lang w:eastAsia="pl-PL"/>
        </w:rPr>
      </w:pPr>
      <w:r w:rsidRPr="00C22650">
        <w:rPr>
          <w:rFonts w:ascii="Arial" w:eastAsia="Times New Roman" w:hAnsi="Arial" w:cs="Arial"/>
          <w:color w:val="000000"/>
          <w:sz w:val="24"/>
          <w:szCs w:val="24"/>
          <w:lang w:eastAsia="pl-PL"/>
        </w:rPr>
        <w:t xml:space="preserve"> </w:t>
      </w:r>
      <w:r w:rsidRPr="00C22650">
        <w:rPr>
          <w:rFonts w:ascii="Arial" w:eastAsia="Times New Roman" w:hAnsi="Arial" w:cs="Arial"/>
          <w:bCs/>
          <w:color w:val="000000"/>
          <w:sz w:val="24"/>
          <w:szCs w:val="24"/>
          <w:lang w:eastAsia="pl-PL"/>
        </w:rPr>
        <w:t>co najmniej Euro 4</w:t>
      </w:r>
    </w:p>
    <w:p w14:paraId="0B480EE7" w14:textId="77777777" w:rsidR="00C22650" w:rsidRPr="00C22650" w:rsidRDefault="00C22650" w:rsidP="00C22650">
      <w:pPr>
        <w:spacing w:after="0" w:line="360" w:lineRule="auto"/>
        <w:ind w:left="360"/>
        <w:jc w:val="both"/>
        <w:rPr>
          <w:rFonts w:ascii="Arial" w:eastAsia="Times New Roman" w:hAnsi="Arial" w:cs="Arial"/>
          <w:color w:val="000000"/>
          <w:sz w:val="24"/>
          <w:szCs w:val="24"/>
          <w:lang w:eastAsia="pl-PL"/>
        </w:rPr>
      </w:pPr>
      <w:r w:rsidRPr="00C22650">
        <w:rPr>
          <w:rFonts w:ascii="Arial" w:eastAsia="Times New Roman" w:hAnsi="Arial" w:cs="Arial"/>
          <w:color w:val="000000"/>
          <w:sz w:val="24"/>
          <w:szCs w:val="24"/>
          <w:lang w:eastAsia="pl-PL"/>
        </w:rPr>
        <w:t xml:space="preserve"> </w:t>
      </w:r>
      <w:r w:rsidRPr="00C22650">
        <w:rPr>
          <w:rFonts w:ascii="Arial" w:eastAsia="Times New Roman" w:hAnsi="Arial" w:cs="Arial"/>
          <w:bCs/>
          <w:color w:val="000000"/>
          <w:sz w:val="24"/>
          <w:szCs w:val="24"/>
          <w:lang w:eastAsia="pl-PL"/>
        </w:rPr>
        <w:t>co najmniej Euro 5 lub 6</w:t>
      </w:r>
    </w:p>
    <w:p w14:paraId="6865C51B" w14:textId="77777777" w:rsidR="004D044A" w:rsidRPr="00A060B5" w:rsidRDefault="004D044A" w:rsidP="009D567F">
      <w:pPr>
        <w:spacing w:after="120" w:line="360" w:lineRule="auto"/>
        <w:ind w:right="68"/>
        <w:rPr>
          <w:rFonts w:ascii="Arial" w:eastAsia="Times New Roman" w:hAnsi="Arial" w:cs="Arial"/>
          <w:b/>
          <w:bCs/>
          <w:color w:val="000000" w:themeColor="text1"/>
          <w:sz w:val="24"/>
          <w:szCs w:val="24"/>
          <w:lang w:eastAsia="pl-PL"/>
        </w:rPr>
      </w:pPr>
    </w:p>
    <w:p w14:paraId="62BEBFEC" w14:textId="77777777" w:rsidR="00634A6C" w:rsidRPr="00A060B5" w:rsidRDefault="00634A6C" w:rsidP="009D567F">
      <w:pPr>
        <w:autoSpaceDE w:val="0"/>
        <w:autoSpaceDN w:val="0"/>
        <w:adjustRightInd w:val="0"/>
        <w:spacing w:after="0" w:line="360" w:lineRule="auto"/>
        <w:rPr>
          <w:rFonts w:ascii="Arial" w:hAnsi="Arial" w:cs="Arial"/>
          <w:b/>
          <w:bCs/>
          <w:color w:val="000000" w:themeColor="text1"/>
          <w:sz w:val="24"/>
          <w:szCs w:val="24"/>
        </w:rPr>
      </w:pPr>
      <w:r w:rsidRPr="00A060B5">
        <w:rPr>
          <w:rFonts w:ascii="Arial" w:hAnsi="Arial" w:cs="Arial"/>
          <w:b/>
          <w:bCs/>
          <w:color w:val="000000" w:themeColor="text1"/>
          <w:sz w:val="24"/>
          <w:szCs w:val="24"/>
        </w:rPr>
        <w:t>Oświadczam/y, że wykonanie zamówienia:</w:t>
      </w:r>
    </w:p>
    <w:p w14:paraId="4AD5A5F6" w14:textId="77777777" w:rsidR="00634A6C" w:rsidRPr="00A060B5" w:rsidRDefault="00634A6C" w:rsidP="009D567F">
      <w:pPr>
        <w:autoSpaceDE w:val="0"/>
        <w:autoSpaceDN w:val="0"/>
        <w:adjustRightInd w:val="0"/>
        <w:spacing w:after="0" w:line="360" w:lineRule="auto"/>
        <w:rPr>
          <w:rFonts w:ascii="Arial" w:hAnsi="Arial" w:cs="Arial"/>
          <w:color w:val="000000" w:themeColor="text1"/>
          <w:sz w:val="24"/>
          <w:szCs w:val="24"/>
        </w:rPr>
      </w:pPr>
      <w:bookmarkStart w:id="55" w:name="_Hlk71114897"/>
      <w:r w:rsidRPr="00A060B5">
        <w:rPr>
          <w:rFonts w:ascii="Arial" w:hAnsi="Arial" w:cs="Arial"/>
          <w:color w:val="000000" w:themeColor="text1"/>
          <w:sz w:val="24"/>
          <w:szCs w:val="24"/>
        </w:rPr>
        <w:t>(niewłaściwe skreślić)</w:t>
      </w:r>
    </w:p>
    <w:bookmarkEnd w:id="55"/>
    <w:p w14:paraId="014CB76C" w14:textId="77777777" w:rsidR="00634A6C" w:rsidRPr="00A060B5" w:rsidRDefault="00634A6C" w:rsidP="00015F3E">
      <w:pPr>
        <w:numPr>
          <w:ilvl w:val="0"/>
          <w:numId w:val="3"/>
        </w:numPr>
        <w:autoSpaceDE w:val="0"/>
        <w:autoSpaceDN w:val="0"/>
        <w:adjustRightInd w:val="0"/>
        <w:spacing w:after="0" w:line="360" w:lineRule="auto"/>
        <w:rPr>
          <w:rFonts w:ascii="Arial" w:hAnsi="Arial" w:cs="Arial"/>
          <w:color w:val="000000" w:themeColor="text1"/>
          <w:sz w:val="24"/>
          <w:szCs w:val="24"/>
        </w:rPr>
      </w:pPr>
      <w:r w:rsidRPr="00A060B5">
        <w:rPr>
          <w:rFonts w:ascii="Arial" w:hAnsi="Arial" w:cs="Arial"/>
          <w:color w:val="000000" w:themeColor="text1"/>
          <w:sz w:val="24"/>
          <w:szCs w:val="24"/>
        </w:rPr>
        <w:t>zrealizujemy siłami własnymi</w:t>
      </w:r>
    </w:p>
    <w:p w14:paraId="6D94B74A" w14:textId="3EC4C888" w:rsidR="00634A6C" w:rsidRPr="00A060B5" w:rsidRDefault="00634A6C" w:rsidP="00015F3E">
      <w:pPr>
        <w:numPr>
          <w:ilvl w:val="0"/>
          <w:numId w:val="3"/>
        </w:numPr>
        <w:autoSpaceDE w:val="0"/>
        <w:autoSpaceDN w:val="0"/>
        <w:adjustRightInd w:val="0"/>
        <w:spacing w:after="0" w:line="360" w:lineRule="auto"/>
        <w:rPr>
          <w:rFonts w:ascii="Arial" w:hAnsi="Arial" w:cs="Arial"/>
          <w:color w:val="000000" w:themeColor="text1"/>
          <w:sz w:val="24"/>
          <w:szCs w:val="24"/>
        </w:rPr>
      </w:pPr>
      <w:r w:rsidRPr="00A060B5">
        <w:rPr>
          <w:rFonts w:ascii="Arial" w:hAnsi="Arial" w:cs="Arial"/>
          <w:color w:val="000000" w:themeColor="text1"/>
          <w:sz w:val="24"/>
          <w:szCs w:val="24"/>
        </w:rPr>
        <w:t>z udziałem Podwykonawców w</w:t>
      </w:r>
      <w:r w:rsidR="00A31203" w:rsidRPr="00A060B5">
        <w:rPr>
          <w:rFonts w:ascii="Arial" w:hAnsi="Arial" w:cs="Arial"/>
          <w:color w:val="000000" w:themeColor="text1"/>
          <w:sz w:val="24"/>
          <w:szCs w:val="24"/>
        </w:rPr>
        <w:t> </w:t>
      </w:r>
      <w:r w:rsidRPr="00A060B5">
        <w:rPr>
          <w:rFonts w:ascii="Arial" w:hAnsi="Arial" w:cs="Arial"/>
          <w:color w:val="000000" w:themeColor="text1"/>
          <w:sz w:val="24"/>
          <w:szCs w:val="24"/>
        </w:rPr>
        <w:t>zakresie…………………………………………………….*</w:t>
      </w:r>
    </w:p>
    <w:p w14:paraId="7D489155" w14:textId="77777777" w:rsidR="00634A6C" w:rsidRPr="00A060B5" w:rsidRDefault="00634A6C" w:rsidP="009D567F">
      <w:pPr>
        <w:autoSpaceDE w:val="0"/>
        <w:autoSpaceDN w:val="0"/>
        <w:adjustRightInd w:val="0"/>
        <w:spacing w:after="0" w:line="360" w:lineRule="auto"/>
        <w:rPr>
          <w:rFonts w:ascii="Arial" w:hAnsi="Arial" w:cs="Arial"/>
          <w:color w:val="000000" w:themeColor="text1"/>
          <w:sz w:val="24"/>
          <w:szCs w:val="24"/>
        </w:rPr>
      </w:pPr>
      <w:r w:rsidRPr="00A060B5">
        <w:rPr>
          <w:rFonts w:ascii="Arial" w:hAnsi="Arial" w:cs="Arial"/>
          <w:color w:val="000000" w:themeColor="text1"/>
          <w:sz w:val="24"/>
          <w:szCs w:val="24"/>
        </w:rPr>
        <w:t>*UWAGA - w przypadku, gdy Wykonawca nie wypełni powyższego punktu, Zamawiający uzna, iż Wykonawca zamierza wykonać całość zamówienia bez udziału Podwykonawców.</w:t>
      </w:r>
    </w:p>
    <w:p w14:paraId="527120AF" w14:textId="77777777" w:rsidR="006B2D8E" w:rsidRPr="00A060B5" w:rsidRDefault="006B2D8E" w:rsidP="009D567F">
      <w:pPr>
        <w:autoSpaceDE w:val="0"/>
        <w:autoSpaceDN w:val="0"/>
        <w:adjustRightInd w:val="0"/>
        <w:spacing w:after="0" w:line="360" w:lineRule="auto"/>
        <w:rPr>
          <w:rFonts w:ascii="Arial" w:hAnsi="Arial" w:cs="Arial"/>
          <w:b/>
          <w:color w:val="000000" w:themeColor="text1"/>
          <w:sz w:val="24"/>
          <w:szCs w:val="24"/>
        </w:rPr>
      </w:pPr>
    </w:p>
    <w:p w14:paraId="38296DC4" w14:textId="77777777" w:rsidR="00634A6C" w:rsidRPr="00A060B5" w:rsidRDefault="00634A6C" w:rsidP="009D567F">
      <w:pPr>
        <w:autoSpaceDE w:val="0"/>
        <w:autoSpaceDN w:val="0"/>
        <w:adjustRightInd w:val="0"/>
        <w:spacing w:after="0" w:line="360" w:lineRule="auto"/>
        <w:rPr>
          <w:rFonts w:ascii="Arial" w:hAnsi="Arial" w:cs="Arial"/>
          <w:b/>
          <w:bCs/>
          <w:color w:val="000000" w:themeColor="text1"/>
          <w:sz w:val="24"/>
          <w:szCs w:val="24"/>
        </w:rPr>
      </w:pPr>
      <w:r w:rsidRPr="00A060B5">
        <w:rPr>
          <w:rFonts w:ascii="Arial" w:hAnsi="Arial" w:cs="Arial"/>
          <w:b/>
          <w:bCs/>
          <w:color w:val="000000" w:themeColor="text1"/>
          <w:sz w:val="24"/>
          <w:szCs w:val="24"/>
        </w:rPr>
        <w:t>Oświadczam/y, że jestem/</w:t>
      </w:r>
      <w:proofErr w:type="spellStart"/>
      <w:r w:rsidRPr="00A060B5">
        <w:rPr>
          <w:rFonts w:ascii="Arial" w:hAnsi="Arial" w:cs="Arial"/>
          <w:b/>
          <w:bCs/>
          <w:color w:val="000000" w:themeColor="text1"/>
          <w:sz w:val="24"/>
          <w:szCs w:val="24"/>
        </w:rPr>
        <w:t>śmy</w:t>
      </w:r>
      <w:proofErr w:type="spellEnd"/>
      <w:r w:rsidRPr="00A060B5">
        <w:rPr>
          <w:rFonts w:ascii="Arial" w:hAnsi="Arial" w:cs="Arial"/>
          <w:b/>
          <w:bCs/>
          <w:color w:val="000000" w:themeColor="text1"/>
          <w:sz w:val="24"/>
          <w:szCs w:val="24"/>
        </w:rPr>
        <w:t>:</w:t>
      </w:r>
    </w:p>
    <w:p w14:paraId="2864BD10" w14:textId="77777777" w:rsidR="00634A6C" w:rsidRPr="00A060B5" w:rsidRDefault="00634A6C" w:rsidP="009D567F">
      <w:pPr>
        <w:autoSpaceDE w:val="0"/>
        <w:autoSpaceDN w:val="0"/>
        <w:adjustRightInd w:val="0"/>
        <w:spacing w:after="0" w:line="360" w:lineRule="auto"/>
        <w:rPr>
          <w:rFonts w:ascii="Arial" w:hAnsi="Arial" w:cs="Arial"/>
          <w:color w:val="000000" w:themeColor="text1"/>
          <w:sz w:val="24"/>
          <w:szCs w:val="24"/>
        </w:rPr>
      </w:pPr>
      <w:r w:rsidRPr="00A060B5">
        <w:rPr>
          <w:rFonts w:ascii="Arial" w:hAnsi="Arial" w:cs="Arial"/>
          <w:color w:val="000000" w:themeColor="text1"/>
          <w:sz w:val="24"/>
          <w:szCs w:val="24"/>
        </w:rPr>
        <w:t>(niewłaściwe skreślić)</w:t>
      </w:r>
    </w:p>
    <w:p w14:paraId="27921DDA" w14:textId="77777777" w:rsidR="000A58EB" w:rsidRPr="00A060B5" w:rsidRDefault="000A58EB" w:rsidP="00015F3E">
      <w:pPr>
        <w:pStyle w:val="Default"/>
        <w:numPr>
          <w:ilvl w:val="0"/>
          <w:numId w:val="2"/>
        </w:numPr>
        <w:spacing w:line="360" w:lineRule="auto"/>
        <w:rPr>
          <w:rFonts w:ascii="Arial" w:hAnsi="Arial" w:cs="Arial"/>
          <w:color w:val="000000" w:themeColor="text1"/>
        </w:rPr>
      </w:pPr>
      <w:r w:rsidRPr="00A060B5">
        <w:rPr>
          <w:rFonts w:ascii="Arial" w:hAnsi="Arial" w:cs="Arial"/>
          <w:color w:val="000000" w:themeColor="text1"/>
        </w:rPr>
        <w:t>mikroprzedsiębiorstwem,</w:t>
      </w:r>
    </w:p>
    <w:p w14:paraId="2B8FEF3E" w14:textId="77777777" w:rsidR="000A58EB" w:rsidRPr="00A060B5" w:rsidRDefault="000A58EB" w:rsidP="00015F3E">
      <w:pPr>
        <w:pStyle w:val="Default"/>
        <w:numPr>
          <w:ilvl w:val="0"/>
          <w:numId w:val="2"/>
        </w:numPr>
        <w:spacing w:line="360" w:lineRule="auto"/>
        <w:rPr>
          <w:rFonts w:ascii="Arial" w:hAnsi="Arial" w:cs="Arial"/>
          <w:color w:val="000000" w:themeColor="text1"/>
        </w:rPr>
      </w:pPr>
      <w:r w:rsidRPr="00A060B5">
        <w:rPr>
          <w:rFonts w:ascii="Arial" w:hAnsi="Arial" w:cs="Arial"/>
          <w:color w:val="000000" w:themeColor="text1"/>
        </w:rPr>
        <w:t>małym przedsiębiorstwem,</w:t>
      </w:r>
    </w:p>
    <w:p w14:paraId="4BD9D618" w14:textId="77777777" w:rsidR="000A58EB" w:rsidRPr="00A060B5" w:rsidRDefault="000A58EB" w:rsidP="00015F3E">
      <w:pPr>
        <w:pStyle w:val="Default"/>
        <w:numPr>
          <w:ilvl w:val="0"/>
          <w:numId w:val="2"/>
        </w:numPr>
        <w:spacing w:line="360" w:lineRule="auto"/>
        <w:rPr>
          <w:rFonts w:ascii="Arial" w:hAnsi="Arial" w:cs="Arial"/>
          <w:color w:val="000000" w:themeColor="text1"/>
        </w:rPr>
      </w:pPr>
      <w:r w:rsidRPr="00A060B5">
        <w:rPr>
          <w:rFonts w:ascii="Arial" w:hAnsi="Arial" w:cs="Arial"/>
          <w:color w:val="000000" w:themeColor="text1"/>
        </w:rPr>
        <w:t>średnim przedsiębiorstwem,</w:t>
      </w:r>
    </w:p>
    <w:p w14:paraId="7EF735E0" w14:textId="77777777" w:rsidR="000A58EB" w:rsidRPr="00A060B5" w:rsidRDefault="000A58EB" w:rsidP="00015F3E">
      <w:pPr>
        <w:pStyle w:val="Default"/>
        <w:numPr>
          <w:ilvl w:val="0"/>
          <w:numId w:val="2"/>
        </w:numPr>
        <w:spacing w:line="360" w:lineRule="auto"/>
        <w:rPr>
          <w:rFonts w:ascii="Arial" w:hAnsi="Arial" w:cs="Arial"/>
          <w:color w:val="000000" w:themeColor="text1"/>
        </w:rPr>
      </w:pPr>
      <w:r w:rsidRPr="00A060B5">
        <w:rPr>
          <w:rFonts w:ascii="Arial" w:hAnsi="Arial" w:cs="Arial"/>
          <w:color w:val="000000" w:themeColor="text1"/>
        </w:rPr>
        <w:t>osobą fizyczną nieprowadząca działalności gospodarczej,</w:t>
      </w:r>
    </w:p>
    <w:p w14:paraId="64A814BA" w14:textId="41AF2C1E" w:rsidR="00634A6C" w:rsidRPr="00A060B5" w:rsidRDefault="000A58EB" w:rsidP="00015F3E">
      <w:pPr>
        <w:pStyle w:val="Default"/>
        <w:numPr>
          <w:ilvl w:val="0"/>
          <w:numId w:val="2"/>
        </w:numPr>
        <w:spacing w:line="360" w:lineRule="auto"/>
        <w:rPr>
          <w:rFonts w:ascii="Arial" w:hAnsi="Arial" w:cs="Arial"/>
          <w:color w:val="000000" w:themeColor="text1"/>
        </w:rPr>
      </w:pPr>
      <w:r w:rsidRPr="00A060B5">
        <w:rPr>
          <w:rFonts w:ascii="Arial" w:hAnsi="Arial" w:cs="Arial"/>
          <w:color w:val="000000" w:themeColor="text1"/>
        </w:rPr>
        <w:t>inny rodzaj, jaki ……………………………………………</w:t>
      </w:r>
    </w:p>
    <w:p w14:paraId="42582D7B" w14:textId="77777777" w:rsidR="000C6720" w:rsidRPr="00A060B5" w:rsidRDefault="000C6720" w:rsidP="009D567F">
      <w:pPr>
        <w:autoSpaceDE w:val="0"/>
        <w:autoSpaceDN w:val="0"/>
        <w:adjustRightInd w:val="0"/>
        <w:spacing w:after="0" w:line="360" w:lineRule="auto"/>
        <w:rPr>
          <w:rFonts w:ascii="Arial" w:hAnsi="Arial" w:cs="Arial"/>
          <w:b/>
          <w:color w:val="000000" w:themeColor="text1"/>
          <w:sz w:val="24"/>
          <w:szCs w:val="24"/>
        </w:rPr>
      </w:pPr>
    </w:p>
    <w:p w14:paraId="1F301E28" w14:textId="20F06B7C" w:rsidR="00634A6C" w:rsidRPr="00A060B5" w:rsidRDefault="00634A6C" w:rsidP="009D567F">
      <w:pPr>
        <w:autoSpaceDE w:val="0"/>
        <w:autoSpaceDN w:val="0"/>
        <w:adjustRightInd w:val="0"/>
        <w:spacing w:after="0" w:line="360" w:lineRule="auto"/>
        <w:rPr>
          <w:rFonts w:ascii="Arial" w:hAnsi="Arial" w:cs="Arial"/>
          <w:b/>
          <w:color w:val="000000" w:themeColor="text1"/>
          <w:sz w:val="24"/>
          <w:szCs w:val="24"/>
        </w:rPr>
      </w:pPr>
      <w:r w:rsidRPr="00A060B5">
        <w:rPr>
          <w:rFonts w:ascii="Arial" w:hAnsi="Arial" w:cs="Arial"/>
          <w:b/>
          <w:color w:val="000000" w:themeColor="text1"/>
          <w:sz w:val="24"/>
          <w:szCs w:val="24"/>
        </w:rPr>
        <w:t>Oświadczam/y, że:</w:t>
      </w:r>
    </w:p>
    <w:p w14:paraId="14019E4E" w14:textId="77777777" w:rsidR="00634A6C" w:rsidRPr="00A060B5" w:rsidRDefault="00634A6C" w:rsidP="00015F3E">
      <w:pPr>
        <w:numPr>
          <w:ilvl w:val="1"/>
          <w:numId w:val="1"/>
        </w:numPr>
        <w:tabs>
          <w:tab w:val="clear" w:pos="1440"/>
        </w:tabs>
        <w:spacing w:after="0" w:line="360" w:lineRule="auto"/>
        <w:ind w:left="567" w:hanging="283"/>
        <w:rPr>
          <w:rFonts w:ascii="Arial" w:eastAsia="Times New Roman" w:hAnsi="Arial" w:cs="Arial"/>
          <w:color w:val="000000" w:themeColor="text1"/>
          <w:sz w:val="24"/>
          <w:szCs w:val="24"/>
          <w:lang w:eastAsia="pl-PL"/>
        </w:rPr>
      </w:pPr>
      <w:r w:rsidRPr="00A060B5">
        <w:rPr>
          <w:rFonts w:ascii="Arial" w:eastAsia="Times New Roman" w:hAnsi="Arial" w:cs="Arial"/>
          <w:color w:val="000000" w:themeColor="text1"/>
          <w:sz w:val="24"/>
          <w:szCs w:val="24"/>
          <w:lang w:eastAsia="pl-PL"/>
        </w:rPr>
        <w:t>Akceptujemy warunki płatności.</w:t>
      </w:r>
    </w:p>
    <w:p w14:paraId="1D22CB8A" w14:textId="77777777" w:rsidR="00634A6C" w:rsidRPr="00A060B5" w:rsidRDefault="00634A6C" w:rsidP="00015F3E">
      <w:pPr>
        <w:numPr>
          <w:ilvl w:val="1"/>
          <w:numId w:val="1"/>
        </w:numPr>
        <w:tabs>
          <w:tab w:val="clear" w:pos="1440"/>
        </w:tabs>
        <w:spacing w:after="0" w:line="360" w:lineRule="auto"/>
        <w:ind w:left="567" w:hanging="283"/>
        <w:rPr>
          <w:rFonts w:ascii="Arial" w:eastAsia="Times New Roman" w:hAnsi="Arial" w:cs="Arial"/>
          <w:color w:val="000000" w:themeColor="text1"/>
          <w:sz w:val="24"/>
          <w:szCs w:val="24"/>
          <w:lang w:eastAsia="pl-PL"/>
        </w:rPr>
      </w:pPr>
      <w:r w:rsidRPr="00A060B5">
        <w:rPr>
          <w:rFonts w:ascii="Arial" w:eastAsia="Times New Roman" w:hAnsi="Arial" w:cs="Arial"/>
          <w:color w:val="000000" w:themeColor="text1"/>
          <w:sz w:val="24"/>
          <w:szCs w:val="24"/>
          <w:lang w:eastAsia="pl-PL"/>
        </w:rPr>
        <w:t>Zapoznaliśmy się z warunkami podanymi przez Zamawiającego w SWZ i nie wnosimy do nich żadnych zastrzeżeń.</w:t>
      </w:r>
    </w:p>
    <w:p w14:paraId="5AE71F42" w14:textId="77777777" w:rsidR="00634A6C" w:rsidRPr="00A060B5" w:rsidRDefault="00634A6C" w:rsidP="00015F3E">
      <w:pPr>
        <w:numPr>
          <w:ilvl w:val="1"/>
          <w:numId w:val="1"/>
        </w:numPr>
        <w:tabs>
          <w:tab w:val="clear" w:pos="1440"/>
        </w:tabs>
        <w:spacing w:after="0" w:line="360" w:lineRule="auto"/>
        <w:ind w:left="567" w:hanging="283"/>
        <w:rPr>
          <w:rFonts w:ascii="Arial" w:eastAsia="Times New Roman" w:hAnsi="Arial" w:cs="Arial"/>
          <w:color w:val="000000" w:themeColor="text1"/>
          <w:sz w:val="24"/>
          <w:szCs w:val="24"/>
          <w:lang w:eastAsia="pl-PL"/>
        </w:rPr>
      </w:pPr>
      <w:r w:rsidRPr="00A060B5">
        <w:rPr>
          <w:rFonts w:ascii="Arial" w:eastAsia="Times New Roman" w:hAnsi="Arial" w:cs="Arial"/>
          <w:color w:val="000000" w:themeColor="text1"/>
          <w:sz w:val="24"/>
          <w:szCs w:val="24"/>
          <w:lang w:eastAsia="pl-PL"/>
        </w:rPr>
        <w:t>Przedmiot zamówienia zrealizujemy w terminie podanym w SWZ.</w:t>
      </w:r>
    </w:p>
    <w:p w14:paraId="6FA714AB" w14:textId="77777777" w:rsidR="00634A6C" w:rsidRPr="00A060B5" w:rsidRDefault="00634A6C" w:rsidP="00015F3E">
      <w:pPr>
        <w:numPr>
          <w:ilvl w:val="1"/>
          <w:numId w:val="1"/>
        </w:numPr>
        <w:tabs>
          <w:tab w:val="clear" w:pos="1440"/>
        </w:tabs>
        <w:spacing w:after="0" w:line="360" w:lineRule="auto"/>
        <w:ind w:left="567" w:hanging="283"/>
        <w:rPr>
          <w:rFonts w:ascii="Arial" w:eastAsia="Times New Roman" w:hAnsi="Arial" w:cs="Arial"/>
          <w:color w:val="000000" w:themeColor="text1"/>
          <w:sz w:val="24"/>
          <w:szCs w:val="24"/>
          <w:lang w:eastAsia="pl-PL"/>
        </w:rPr>
      </w:pPr>
      <w:r w:rsidRPr="00A060B5">
        <w:rPr>
          <w:rFonts w:ascii="Arial" w:eastAsia="Times New Roman" w:hAnsi="Arial" w:cs="Arial"/>
          <w:color w:val="000000" w:themeColor="text1"/>
          <w:sz w:val="24"/>
          <w:szCs w:val="24"/>
          <w:lang w:eastAsia="pl-PL"/>
        </w:rPr>
        <w:t>Uzyskaliśmy wszelkie niezbędne informacje do przygotowania oferty i wykonania zamówienia.</w:t>
      </w:r>
    </w:p>
    <w:p w14:paraId="77D0E153" w14:textId="77777777" w:rsidR="00634A6C" w:rsidRPr="00A060B5" w:rsidRDefault="00634A6C" w:rsidP="00015F3E">
      <w:pPr>
        <w:numPr>
          <w:ilvl w:val="1"/>
          <w:numId w:val="1"/>
        </w:numPr>
        <w:tabs>
          <w:tab w:val="clear" w:pos="1440"/>
        </w:tabs>
        <w:spacing w:after="0" w:line="360" w:lineRule="auto"/>
        <w:ind w:left="567" w:hanging="283"/>
        <w:rPr>
          <w:rFonts w:ascii="Arial" w:eastAsia="Times New Roman" w:hAnsi="Arial" w:cs="Arial"/>
          <w:color w:val="000000" w:themeColor="text1"/>
          <w:sz w:val="24"/>
          <w:szCs w:val="24"/>
          <w:lang w:eastAsia="pl-PL"/>
        </w:rPr>
      </w:pPr>
      <w:r w:rsidRPr="00A060B5">
        <w:rPr>
          <w:rFonts w:ascii="Arial" w:eastAsia="Times New Roman" w:hAnsi="Arial" w:cs="Arial"/>
          <w:color w:val="000000" w:themeColor="text1"/>
          <w:sz w:val="24"/>
          <w:szCs w:val="24"/>
          <w:lang w:eastAsia="pl-PL"/>
        </w:rPr>
        <w:t>Akceptujemy projektowane postanowienia umowy w sprawie zamówienia publicznego, które zostaną wprowadzone do treści tej umowy.</w:t>
      </w:r>
    </w:p>
    <w:p w14:paraId="23611B13" w14:textId="77777777" w:rsidR="00634A6C" w:rsidRPr="00A060B5" w:rsidRDefault="00634A6C" w:rsidP="00015F3E">
      <w:pPr>
        <w:numPr>
          <w:ilvl w:val="1"/>
          <w:numId w:val="1"/>
        </w:numPr>
        <w:tabs>
          <w:tab w:val="clear" w:pos="1440"/>
        </w:tabs>
        <w:spacing w:after="0" w:line="360" w:lineRule="auto"/>
        <w:ind w:left="567" w:hanging="283"/>
        <w:rPr>
          <w:rFonts w:ascii="Arial" w:eastAsia="Times New Roman" w:hAnsi="Arial" w:cs="Arial"/>
          <w:color w:val="000000" w:themeColor="text1"/>
          <w:sz w:val="24"/>
          <w:szCs w:val="24"/>
          <w:lang w:eastAsia="pl-PL"/>
        </w:rPr>
      </w:pPr>
      <w:r w:rsidRPr="00A060B5">
        <w:rPr>
          <w:rFonts w:ascii="Arial" w:eastAsia="Times New Roman" w:hAnsi="Arial" w:cs="Arial"/>
          <w:color w:val="000000" w:themeColor="text1"/>
          <w:sz w:val="24"/>
          <w:szCs w:val="24"/>
          <w:lang w:eastAsia="pl-PL"/>
        </w:rPr>
        <w:lastRenderedPageBreak/>
        <w:t xml:space="preserve">Uważamy się za związanych niniejszą ofertą przez okres wskazany przez Zamawiającego w ogłoszeniu o zamówieniu i SWZ. </w:t>
      </w:r>
    </w:p>
    <w:p w14:paraId="5F586D5C" w14:textId="77777777" w:rsidR="00634A6C" w:rsidRPr="00A060B5" w:rsidRDefault="00634A6C" w:rsidP="00015F3E">
      <w:pPr>
        <w:numPr>
          <w:ilvl w:val="1"/>
          <w:numId w:val="1"/>
        </w:numPr>
        <w:tabs>
          <w:tab w:val="clear" w:pos="1440"/>
        </w:tabs>
        <w:spacing w:after="0" w:line="360" w:lineRule="auto"/>
        <w:ind w:left="567" w:hanging="283"/>
        <w:contextualSpacing/>
        <w:rPr>
          <w:rFonts w:ascii="Arial" w:eastAsia="Times New Roman" w:hAnsi="Arial" w:cs="Arial"/>
          <w:color w:val="000000" w:themeColor="text1"/>
          <w:sz w:val="24"/>
          <w:szCs w:val="24"/>
          <w:lang w:eastAsia="pl-PL"/>
        </w:rPr>
      </w:pPr>
      <w:r w:rsidRPr="00A060B5">
        <w:rPr>
          <w:rFonts w:ascii="Arial" w:eastAsia="Times New Roman" w:hAnsi="Arial" w:cs="Arial"/>
          <w:color w:val="000000" w:themeColor="text1"/>
          <w:sz w:val="24"/>
          <w:szCs w:val="24"/>
          <w:lang w:eastAsia="pl-PL"/>
        </w:rPr>
        <w:t>W przypadku udzielenia nam zamówienia zobowiązujemy się do zawarcia umowy w miejscu i terminie wskazanym przez Zamawiającego.</w:t>
      </w:r>
    </w:p>
    <w:p w14:paraId="5E684ADF" w14:textId="77777777" w:rsidR="00634A6C" w:rsidRPr="00A060B5" w:rsidRDefault="00634A6C" w:rsidP="00015F3E">
      <w:pPr>
        <w:numPr>
          <w:ilvl w:val="1"/>
          <w:numId w:val="1"/>
        </w:numPr>
        <w:tabs>
          <w:tab w:val="clear" w:pos="1440"/>
        </w:tabs>
        <w:spacing w:after="0" w:line="360" w:lineRule="auto"/>
        <w:ind w:left="567" w:hanging="283"/>
        <w:contextualSpacing/>
        <w:rPr>
          <w:rFonts w:ascii="Arial" w:eastAsia="Times New Roman" w:hAnsi="Arial" w:cs="Arial"/>
          <w:color w:val="000000" w:themeColor="text1"/>
          <w:sz w:val="24"/>
          <w:szCs w:val="24"/>
          <w:lang w:eastAsia="pl-PL"/>
        </w:rPr>
      </w:pPr>
      <w:r w:rsidRPr="00A060B5">
        <w:rPr>
          <w:rFonts w:ascii="Arial" w:eastAsia="Times New Roman" w:hAnsi="Arial" w:cs="Arial"/>
          <w:color w:val="000000" w:themeColor="text1"/>
          <w:sz w:val="24"/>
          <w:szCs w:val="24"/>
          <w:lang w:eastAsia="pl-PL"/>
        </w:rPr>
        <w:t xml:space="preserve">Wypełniliśmy obowiązki informacyjne przewidziane w art. 13 lub art. 14 </w:t>
      </w:r>
      <w:r w:rsidRPr="00A060B5">
        <w:rPr>
          <w:rFonts w:ascii="Arial" w:eastAsia="Times New Roman" w:hAnsi="Arial" w:cs="Arial"/>
          <w:bCs/>
          <w:color w:val="000000" w:themeColor="text1"/>
          <w:sz w:val="24"/>
          <w:szCs w:val="24"/>
          <w:lang w:eastAsia="pl-PL"/>
        </w:rPr>
        <w:t xml:space="preserve">Rozporządzenia Parlamentu Europejskiego i Rady UE 2016/679 z dnia 27 kwietnia 2016 r. w sprawie ochrony osób fizycznych w związku z przetwarzaniem danych osobowych i w sprawie swobodnego przepływu takich danych oraz uchylenia dyrektywy 95/46/WE wobec osób fizycznych, </w:t>
      </w:r>
      <w:r w:rsidRPr="00A060B5">
        <w:rPr>
          <w:rFonts w:ascii="Arial" w:eastAsia="Times New Roman" w:hAnsi="Arial" w:cs="Arial"/>
          <w:color w:val="000000" w:themeColor="text1"/>
          <w:sz w:val="24"/>
          <w:szCs w:val="24"/>
          <w:lang w:eastAsia="pl-PL"/>
        </w:rPr>
        <w:t>od których dane osobowe bezpośrednio lub pośrednio pozyskaliśmy w celu ubiegania się o udzielenie zamówienia publicznego w niniejszym postępowaniu.</w:t>
      </w:r>
    </w:p>
    <w:p w14:paraId="2EC8FD29" w14:textId="77777777" w:rsidR="00634A6C" w:rsidRPr="00A060B5" w:rsidRDefault="00634A6C" w:rsidP="009D567F">
      <w:pPr>
        <w:spacing w:after="0" w:line="360" w:lineRule="auto"/>
        <w:rPr>
          <w:rFonts w:ascii="Arial" w:eastAsia="Times New Roman" w:hAnsi="Arial" w:cs="Arial"/>
          <w:b/>
          <w:bCs/>
          <w:color w:val="000000" w:themeColor="text1"/>
          <w:sz w:val="24"/>
          <w:szCs w:val="24"/>
          <w:lang w:eastAsia="pl-PL"/>
        </w:rPr>
      </w:pPr>
    </w:p>
    <w:p w14:paraId="6FA4D872" w14:textId="5DE48B4F" w:rsidR="00634A6C" w:rsidRPr="00A060B5" w:rsidRDefault="00634A6C" w:rsidP="009D567F">
      <w:pPr>
        <w:tabs>
          <w:tab w:val="num" w:pos="1440"/>
        </w:tabs>
        <w:spacing w:after="0" w:line="360" w:lineRule="auto"/>
        <w:rPr>
          <w:rFonts w:ascii="Arial" w:eastAsia="Times New Roman" w:hAnsi="Arial" w:cs="Arial"/>
          <w:b/>
          <w:bCs/>
          <w:color w:val="000000" w:themeColor="text1"/>
          <w:sz w:val="24"/>
          <w:szCs w:val="24"/>
          <w:lang w:eastAsia="pl-PL"/>
        </w:rPr>
      </w:pPr>
      <w:r w:rsidRPr="00A060B5">
        <w:rPr>
          <w:rFonts w:ascii="Arial" w:eastAsia="Times New Roman" w:hAnsi="Arial" w:cs="Arial"/>
          <w:b/>
          <w:bCs/>
          <w:color w:val="000000" w:themeColor="text1"/>
          <w:sz w:val="24"/>
          <w:szCs w:val="24"/>
          <w:lang w:eastAsia="pl-PL"/>
        </w:rPr>
        <w:t>Do oferty dołączono następujące dokumenty:</w:t>
      </w:r>
    </w:p>
    <w:p w14:paraId="23C13024" w14:textId="456091C5" w:rsidR="00A90A7E" w:rsidRPr="00A060B5" w:rsidRDefault="00A90A7E" w:rsidP="009D567F">
      <w:pPr>
        <w:tabs>
          <w:tab w:val="num" w:pos="1440"/>
        </w:tabs>
        <w:spacing w:after="0" w:line="360" w:lineRule="auto"/>
        <w:rPr>
          <w:rFonts w:ascii="Arial" w:eastAsia="Times New Roman" w:hAnsi="Arial" w:cs="Arial"/>
          <w:b/>
          <w:bCs/>
          <w:color w:val="000000" w:themeColor="text1"/>
          <w:sz w:val="24"/>
          <w:szCs w:val="24"/>
          <w:lang w:eastAsia="pl-PL"/>
        </w:rPr>
      </w:pPr>
    </w:p>
    <w:p w14:paraId="24C5115A" w14:textId="37377AEB" w:rsidR="00A90A7E" w:rsidRPr="00A060B5" w:rsidRDefault="00A90A7E" w:rsidP="009D567F">
      <w:pPr>
        <w:tabs>
          <w:tab w:val="num" w:pos="1440"/>
        </w:tabs>
        <w:spacing w:after="0" w:line="360" w:lineRule="auto"/>
        <w:rPr>
          <w:rFonts w:ascii="Arial" w:eastAsia="Times New Roman" w:hAnsi="Arial" w:cs="Arial"/>
          <w:b/>
          <w:bCs/>
          <w:color w:val="000000" w:themeColor="text1"/>
          <w:sz w:val="24"/>
          <w:szCs w:val="24"/>
          <w:lang w:eastAsia="pl-PL"/>
        </w:rPr>
      </w:pPr>
    </w:p>
    <w:p w14:paraId="117750DE" w14:textId="77777777" w:rsidR="00B865C1" w:rsidRPr="00231A38" w:rsidRDefault="00B865C1" w:rsidP="00B02BDE">
      <w:pPr>
        <w:tabs>
          <w:tab w:val="num" w:pos="1440"/>
        </w:tabs>
        <w:spacing w:after="0" w:line="360" w:lineRule="auto"/>
        <w:jc w:val="both"/>
        <w:rPr>
          <w:rFonts w:ascii="Arial" w:eastAsia="Times New Roman" w:hAnsi="Arial" w:cs="Arial"/>
          <w:b/>
          <w:bCs/>
          <w:sz w:val="24"/>
          <w:szCs w:val="24"/>
          <w:lang w:eastAsia="pl-PL"/>
        </w:rPr>
      </w:pPr>
      <w:r w:rsidRPr="00231A38">
        <w:rPr>
          <w:rFonts w:ascii="Arial" w:eastAsia="Times New Roman" w:hAnsi="Arial" w:cs="Arial"/>
          <w:b/>
          <w:bCs/>
          <w:sz w:val="24"/>
          <w:szCs w:val="24"/>
          <w:lang w:eastAsia="pl-PL"/>
        </w:rPr>
        <w:t>Uwaga!</w:t>
      </w:r>
    </w:p>
    <w:p w14:paraId="23A8CDF6" w14:textId="7873702B" w:rsidR="00A90A7E" w:rsidRPr="00B02BDE" w:rsidRDefault="00B865C1" w:rsidP="00B02BDE">
      <w:pPr>
        <w:tabs>
          <w:tab w:val="num" w:pos="1440"/>
        </w:tabs>
        <w:spacing w:after="0" w:line="360" w:lineRule="auto"/>
        <w:rPr>
          <w:rFonts w:ascii="Arial" w:eastAsia="Times New Roman" w:hAnsi="Arial" w:cs="Arial"/>
          <w:sz w:val="24"/>
          <w:szCs w:val="24"/>
          <w:lang w:eastAsia="pl-PL"/>
        </w:rPr>
      </w:pPr>
      <w:r w:rsidRPr="00B02BDE">
        <w:rPr>
          <w:rFonts w:ascii="Arial" w:eastAsia="Times New Roman" w:hAnsi="Arial" w:cs="Arial"/>
          <w:sz w:val="24"/>
          <w:szCs w:val="24"/>
          <w:lang w:eastAsia="pl-PL"/>
        </w:rPr>
        <w:t xml:space="preserve">Należy pamiętać o dołączeniu do oferty </w:t>
      </w:r>
      <w:r w:rsidR="00C22650">
        <w:rPr>
          <w:rFonts w:ascii="Arial" w:hAnsi="Arial" w:cs="Arial"/>
          <w:sz w:val="24"/>
          <w:szCs w:val="24"/>
        </w:rPr>
        <w:t xml:space="preserve">załącznika nr 1A do SWZ formularz cenowy oraz dokumentów potwierdzających kryterium oceny ofert nr 2 - </w:t>
      </w:r>
      <w:r w:rsidR="00C22650" w:rsidRPr="00C22650">
        <w:rPr>
          <w:rFonts w:ascii="Arial" w:hAnsi="Arial" w:cs="Arial"/>
          <w:sz w:val="24"/>
          <w:szCs w:val="24"/>
        </w:rPr>
        <w:t>Standardy środowiskowe</w:t>
      </w:r>
    </w:p>
    <w:p w14:paraId="6A8A2877" w14:textId="513F48C0" w:rsidR="00A90A7E" w:rsidRPr="00A060B5" w:rsidRDefault="00A90A7E" w:rsidP="009D567F">
      <w:pPr>
        <w:tabs>
          <w:tab w:val="num" w:pos="1440"/>
        </w:tabs>
        <w:spacing w:after="0" w:line="360" w:lineRule="auto"/>
        <w:rPr>
          <w:rFonts w:ascii="Arial" w:eastAsia="Times New Roman" w:hAnsi="Arial" w:cs="Arial"/>
          <w:b/>
          <w:bCs/>
          <w:color w:val="000000" w:themeColor="text1"/>
          <w:sz w:val="24"/>
          <w:szCs w:val="24"/>
          <w:lang w:eastAsia="pl-PL"/>
        </w:rPr>
      </w:pPr>
    </w:p>
    <w:p w14:paraId="30A51D43" w14:textId="77777777" w:rsidR="00A90A7E" w:rsidRPr="00A060B5" w:rsidRDefault="00A90A7E" w:rsidP="009D567F">
      <w:pPr>
        <w:tabs>
          <w:tab w:val="num" w:pos="1440"/>
        </w:tabs>
        <w:spacing w:after="0" w:line="360" w:lineRule="auto"/>
        <w:rPr>
          <w:rFonts w:ascii="Arial" w:eastAsia="Times New Roman" w:hAnsi="Arial" w:cs="Arial"/>
          <w:color w:val="000000" w:themeColor="text1"/>
          <w:sz w:val="24"/>
          <w:szCs w:val="24"/>
          <w:lang w:eastAsia="pl-PL"/>
        </w:rPr>
      </w:pPr>
    </w:p>
    <w:p w14:paraId="089A78A7" w14:textId="77777777" w:rsidR="00634A6C" w:rsidRPr="00A060B5" w:rsidRDefault="00634A6C" w:rsidP="009D567F">
      <w:pPr>
        <w:tabs>
          <w:tab w:val="num" w:pos="900"/>
          <w:tab w:val="num" w:pos="1440"/>
        </w:tabs>
        <w:spacing w:after="0" w:line="360" w:lineRule="auto"/>
        <w:rPr>
          <w:rFonts w:ascii="Arial" w:eastAsia="Times New Roman" w:hAnsi="Arial" w:cs="Arial"/>
          <w:color w:val="000000" w:themeColor="text1"/>
          <w:sz w:val="24"/>
          <w:szCs w:val="24"/>
          <w:lang w:eastAsia="pl-PL"/>
        </w:rPr>
      </w:pPr>
    </w:p>
    <w:p w14:paraId="291357D7" w14:textId="77777777" w:rsidR="00634A6C" w:rsidRPr="00A060B5" w:rsidRDefault="00634A6C" w:rsidP="009D567F">
      <w:pPr>
        <w:tabs>
          <w:tab w:val="num" w:pos="900"/>
          <w:tab w:val="num" w:pos="1440"/>
        </w:tabs>
        <w:spacing w:after="0" w:line="360" w:lineRule="auto"/>
        <w:rPr>
          <w:rFonts w:ascii="Arial" w:eastAsia="Times New Roman" w:hAnsi="Arial" w:cs="Arial"/>
          <w:color w:val="000000" w:themeColor="text1"/>
          <w:sz w:val="24"/>
          <w:szCs w:val="24"/>
          <w:lang w:eastAsia="pl-PL"/>
        </w:rPr>
      </w:pPr>
    </w:p>
    <w:p w14:paraId="661D9D48" w14:textId="185C52D5" w:rsidR="00634A6C" w:rsidRPr="00A060B5" w:rsidRDefault="00634A6C" w:rsidP="00B02BDE">
      <w:pPr>
        <w:autoSpaceDE w:val="0"/>
        <w:autoSpaceDN w:val="0"/>
        <w:adjustRightInd w:val="0"/>
        <w:spacing w:after="0" w:line="360" w:lineRule="auto"/>
        <w:ind w:left="6096" w:right="282"/>
        <w:jc w:val="center"/>
        <w:rPr>
          <w:rFonts w:ascii="Arial" w:hAnsi="Arial" w:cs="Arial"/>
          <w:sz w:val="24"/>
          <w:szCs w:val="24"/>
        </w:rPr>
      </w:pPr>
      <w:r w:rsidRPr="00A060B5">
        <w:rPr>
          <w:rFonts w:ascii="Arial" w:hAnsi="Arial" w:cs="Arial"/>
          <w:color w:val="000000" w:themeColor="text1"/>
          <w:sz w:val="24"/>
          <w:szCs w:val="24"/>
        </w:rPr>
        <w:br w:type="column"/>
      </w:r>
      <w:bookmarkStart w:id="56" w:name="_Hlk87868601"/>
      <w:r w:rsidRPr="00A060B5">
        <w:rPr>
          <w:rFonts w:ascii="Arial" w:hAnsi="Arial" w:cs="Arial"/>
          <w:sz w:val="24"/>
          <w:szCs w:val="24"/>
        </w:rPr>
        <w:lastRenderedPageBreak/>
        <w:t>Załącznik nr 2 do SWZ</w:t>
      </w:r>
    </w:p>
    <w:p w14:paraId="28E27D76" w14:textId="7F5C06CF" w:rsidR="00522F3C" w:rsidRPr="00A060B5" w:rsidRDefault="00522F3C" w:rsidP="00522F3C">
      <w:pPr>
        <w:autoSpaceDE w:val="0"/>
        <w:autoSpaceDN w:val="0"/>
        <w:adjustRightInd w:val="0"/>
        <w:spacing w:after="0" w:line="360" w:lineRule="auto"/>
        <w:rPr>
          <w:rFonts w:ascii="Arial" w:hAnsi="Arial" w:cs="Arial"/>
          <w:sz w:val="24"/>
          <w:szCs w:val="24"/>
        </w:rPr>
      </w:pPr>
      <w:r w:rsidRPr="00A060B5">
        <w:rPr>
          <w:rFonts w:ascii="Arial" w:hAnsi="Arial" w:cs="Arial"/>
          <w:sz w:val="24"/>
          <w:szCs w:val="24"/>
        </w:rPr>
        <w:t>Wykonawca:</w:t>
      </w:r>
      <w:r w:rsidRPr="00A060B5">
        <w:rPr>
          <w:rFonts w:ascii="Arial" w:hAnsi="Arial" w:cs="Arial"/>
          <w:sz w:val="24"/>
          <w:szCs w:val="24"/>
        </w:rPr>
        <w:tab/>
      </w:r>
      <w:r w:rsidRPr="00A060B5">
        <w:rPr>
          <w:rFonts w:ascii="Arial" w:hAnsi="Arial" w:cs="Arial"/>
          <w:sz w:val="24"/>
          <w:szCs w:val="24"/>
        </w:rPr>
        <w:tab/>
      </w:r>
      <w:r w:rsidRPr="00A060B5">
        <w:rPr>
          <w:rFonts w:ascii="Arial" w:hAnsi="Arial" w:cs="Arial"/>
          <w:sz w:val="24"/>
          <w:szCs w:val="24"/>
        </w:rPr>
        <w:tab/>
      </w:r>
      <w:r w:rsidRPr="00A060B5">
        <w:rPr>
          <w:rFonts w:ascii="Arial" w:hAnsi="Arial" w:cs="Arial"/>
          <w:sz w:val="24"/>
          <w:szCs w:val="24"/>
        </w:rPr>
        <w:tab/>
      </w:r>
      <w:r w:rsidRPr="00A060B5">
        <w:rPr>
          <w:rFonts w:ascii="Arial" w:hAnsi="Arial" w:cs="Arial"/>
          <w:sz w:val="24"/>
          <w:szCs w:val="24"/>
        </w:rPr>
        <w:tab/>
      </w:r>
      <w:r w:rsidRPr="00A060B5">
        <w:rPr>
          <w:rFonts w:ascii="Arial" w:hAnsi="Arial" w:cs="Arial"/>
          <w:sz w:val="24"/>
          <w:szCs w:val="24"/>
        </w:rPr>
        <w:tab/>
      </w:r>
      <w:r w:rsidRPr="00A060B5">
        <w:rPr>
          <w:rFonts w:ascii="Arial" w:hAnsi="Arial" w:cs="Arial"/>
          <w:sz w:val="24"/>
          <w:szCs w:val="24"/>
        </w:rPr>
        <w:tab/>
      </w:r>
      <w:r w:rsidRPr="00A060B5">
        <w:rPr>
          <w:rFonts w:ascii="Arial" w:hAnsi="Arial" w:cs="Arial"/>
          <w:sz w:val="24"/>
          <w:szCs w:val="24"/>
        </w:rPr>
        <w:tab/>
        <w:t>Zamawiający:</w:t>
      </w:r>
    </w:p>
    <w:p w14:paraId="6E291C97" w14:textId="4A49F91A" w:rsidR="00522F3C" w:rsidRPr="00A060B5" w:rsidRDefault="00522F3C" w:rsidP="00522F3C">
      <w:pPr>
        <w:autoSpaceDE w:val="0"/>
        <w:autoSpaceDN w:val="0"/>
        <w:adjustRightInd w:val="0"/>
        <w:spacing w:after="0" w:line="360" w:lineRule="auto"/>
        <w:rPr>
          <w:rFonts w:ascii="Arial" w:hAnsi="Arial" w:cs="Arial"/>
          <w:sz w:val="24"/>
          <w:szCs w:val="24"/>
        </w:rPr>
      </w:pPr>
      <w:r w:rsidRPr="00A060B5">
        <w:rPr>
          <w:rFonts w:ascii="Arial" w:hAnsi="Arial" w:cs="Arial"/>
          <w:sz w:val="24"/>
          <w:szCs w:val="24"/>
        </w:rPr>
        <w:t>(dane Wykonawcy)</w:t>
      </w:r>
      <w:r w:rsidRPr="00A060B5">
        <w:rPr>
          <w:rFonts w:ascii="Arial" w:hAnsi="Arial" w:cs="Arial"/>
          <w:sz w:val="24"/>
          <w:szCs w:val="24"/>
        </w:rPr>
        <w:tab/>
      </w:r>
      <w:r w:rsidRPr="00A060B5">
        <w:rPr>
          <w:rFonts w:ascii="Arial" w:hAnsi="Arial" w:cs="Arial"/>
          <w:sz w:val="24"/>
          <w:szCs w:val="24"/>
        </w:rPr>
        <w:tab/>
      </w:r>
      <w:r w:rsidRPr="00A060B5">
        <w:rPr>
          <w:rFonts w:ascii="Arial" w:hAnsi="Arial" w:cs="Arial"/>
          <w:sz w:val="24"/>
          <w:szCs w:val="24"/>
        </w:rPr>
        <w:tab/>
      </w:r>
      <w:r w:rsidRPr="00A060B5">
        <w:rPr>
          <w:rFonts w:ascii="Arial" w:hAnsi="Arial" w:cs="Arial"/>
          <w:sz w:val="24"/>
          <w:szCs w:val="24"/>
        </w:rPr>
        <w:tab/>
      </w:r>
      <w:r w:rsidRPr="00A060B5">
        <w:rPr>
          <w:rFonts w:ascii="Arial" w:hAnsi="Arial" w:cs="Arial"/>
          <w:sz w:val="24"/>
          <w:szCs w:val="24"/>
        </w:rPr>
        <w:tab/>
      </w:r>
      <w:r w:rsidRPr="00A060B5">
        <w:rPr>
          <w:rFonts w:ascii="Arial" w:hAnsi="Arial" w:cs="Arial"/>
          <w:sz w:val="24"/>
          <w:szCs w:val="24"/>
        </w:rPr>
        <w:tab/>
      </w:r>
      <w:r w:rsidRPr="00A060B5">
        <w:rPr>
          <w:rFonts w:ascii="Arial" w:hAnsi="Arial" w:cs="Arial"/>
          <w:sz w:val="24"/>
          <w:szCs w:val="24"/>
        </w:rPr>
        <w:tab/>
        <w:t>Miasto i Gmina</w:t>
      </w:r>
    </w:p>
    <w:p w14:paraId="19C7D9CC" w14:textId="6D5E5E8A" w:rsidR="00A31203" w:rsidRPr="00A060B5" w:rsidRDefault="00A31203" w:rsidP="00522F3C">
      <w:pPr>
        <w:autoSpaceDE w:val="0"/>
        <w:autoSpaceDN w:val="0"/>
        <w:adjustRightInd w:val="0"/>
        <w:spacing w:after="0" w:line="360" w:lineRule="auto"/>
        <w:ind w:left="6379"/>
        <w:rPr>
          <w:rFonts w:ascii="Arial" w:hAnsi="Arial" w:cs="Arial"/>
          <w:color w:val="000000" w:themeColor="text1"/>
          <w:sz w:val="24"/>
          <w:szCs w:val="24"/>
        </w:rPr>
      </w:pPr>
      <w:r w:rsidRPr="00A060B5">
        <w:rPr>
          <w:rFonts w:ascii="Arial" w:hAnsi="Arial" w:cs="Arial"/>
          <w:color w:val="000000" w:themeColor="text1"/>
          <w:sz w:val="24"/>
          <w:szCs w:val="24"/>
        </w:rPr>
        <w:t>Uzdrowiskowa Muszyna</w:t>
      </w:r>
    </w:p>
    <w:p w14:paraId="22FB290C" w14:textId="77777777" w:rsidR="00A31203" w:rsidRPr="00A060B5" w:rsidRDefault="00A31203" w:rsidP="00522F3C">
      <w:pPr>
        <w:autoSpaceDE w:val="0"/>
        <w:autoSpaceDN w:val="0"/>
        <w:adjustRightInd w:val="0"/>
        <w:spacing w:after="0" w:line="360" w:lineRule="auto"/>
        <w:ind w:left="6379"/>
        <w:rPr>
          <w:rFonts w:ascii="Arial" w:hAnsi="Arial" w:cs="Arial"/>
          <w:color w:val="000000" w:themeColor="text1"/>
          <w:sz w:val="24"/>
          <w:szCs w:val="24"/>
        </w:rPr>
      </w:pPr>
      <w:r w:rsidRPr="00A060B5">
        <w:rPr>
          <w:rFonts w:ascii="Arial" w:hAnsi="Arial" w:cs="Arial"/>
          <w:color w:val="000000" w:themeColor="text1"/>
          <w:sz w:val="24"/>
          <w:szCs w:val="24"/>
        </w:rPr>
        <w:t>ul. Rynek 31</w:t>
      </w:r>
    </w:p>
    <w:p w14:paraId="2AC42280" w14:textId="75BE31EA" w:rsidR="00A31203" w:rsidRPr="00A060B5" w:rsidRDefault="00A31203" w:rsidP="00522F3C">
      <w:pPr>
        <w:autoSpaceDE w:val="0"/>
        <w:autoSpaceDN w:val="0"/>
        <w:adjustRightInd w:val="0"/>
        <w:spacing w:after="0" w:line="360" w:lineRule="auto"/>
        <w:ind w:left="6379"/>
        <w:rPr>
          <w:rFonts w:ascii="Arial" w:hAnsi="Arial" w:cs="Arial"/>
          <w:color w:val="000000" w:themeColor="text1"/>
          <w:sz w:val="24"/>
          <w:szCs w:val="24"/>
        </w:rPr>
      </w:pPr>
      <w:r w:rsidRPr="00A060B5">
        <w:rPr>
          <w:rFonts w:ascii="Arial" w:hAnsi="Arial" w:cs="Arial"/>
          <w:color w:val="000000" w:themeColor="text1"/>
          <w:sz w:val="24"/>
          <w:szCs w:val="24"/>
        </w:rPr>
        <w:t>33-370 Muszyna</w:t>
      </w:r>
    </w:p>
    <w:bookmarkEnd w:id="56"/>
    <w:p w14:paraId="1C8DC5F0" w14:textId="77777777" w:rsidR="00522F3C" w:rsidRPr="00A060B5" w:rsidRDefault="00522F3C" w:rsidP="00522F3C">
      <w:pPr>
        <w:autoSpaceDE w:val="0"/>
        <w:autoSpaceDN w:val="0"/>
        <w:adjustRightInd w:val="0"/>
        <w:spacing w:after="0" w:line="360" w:lineRule="auto"/>
        <w:ind w:left="6379"/>
        <w:rPr>
          <w:rFonts w:ascii="Arial" w:hAnsi="Arial" w:cs="Arial"/>
          <w:color w:val="000000" w:themeColor="text1"/>
          <w:sz w:val="24"/>
          <w:szCs w:val="24"/>
        </w:rPr>
      </w:pPr>
    </w:p>
    <w:p w14:paraId="79785538" w14:textId="77777777" w:rsidR="00634A6C" w:rsidRPr="00A060B5" w:rsidRDefault="00634A6C" w:rsidP="009D567F">
      <w:pPr>
        <w:tabs>
          <w:tab w:val="left" w:pos="3119"/>
        </w:tabs>
        <w:suppressAutoHyphens/>
        <w:spacing w:after="0" w:line="360" w:lineRule="auto"/>
        <w:jc w:val="center"/>
        <w:rPr>
          <w:rFonts w:ascii="Arial" w:eastAsia="Times New Roman" w:hAnsi="Arial" w:cs="Arial"/>
          <w:b/>
          <w:color w:val="000000" w:themeColor="text1"/>
          <w:sz w:val="24"/>
          <w:szCs w:val="24"/>
          <w:lang w:eastAsia="ar-SA"/>
        </w:rPr>
      </w:pPr>
      <w:r w:rsidRPr="00A060B5">
        <w:rPr>
          <w:rFonts w:ascii="Arial" w:eastAsia="Times New Roman" w:hAnsi="Arial" w:cs="Arial"/>
          <w:b/>
          <w:color w:val="000000" w:themeColor="text1"/>
          <w:sz w:val="24"/>
          <w:szCs w:val="24"/>
          <w:lang w:eastAsia="ar-SA"/>
        </w:rPr>
        <w:t>OŚWIADCZENIE WYKONAWCY</w:t>
      </w:r>
    </w:p>
    <w:p w14:paraId="186A3477" w14:textId="77777777" w:rsidR="00634A6C" w:rsidRPr="00A060B5" w:rsidRDefault="00634A6C" w:rsidP="009D567F">
      <w:pPr>
        <w:suppressAutoHyphens/>
        <w:spacing w:before="60" w:after="60" w:line="360" w:lineRule="auto"/>
        <w:jc w:val="center"/>
        <w:rPr>
          <w:rFonts w:ascii="Arial" w:eastAsia="Times New Roman" w:hAnsi="Arial" w:cs="Arial"/>
          <w:color w:val="000000" w:themeColor="text1"/>
          <w:sz w:val="24"/>
          <w:szCs w:val="24"/>
          <w:lang w:eastAsia="ar-SA"/>
        </w:rPr>
      </w:pPr>
      <w:r w:rsidRPr="00A060B5">
        <w:rPr>
          <w:rFonts w:ascii="Arial" w:eastAsia="Times New Roman" w:hAnsi="Arial" w:cs="Arial"/>
          <w:color w:val="000000" w:themeColor="text1"/>
          <w:sz w:val="24"/>
          <w:szCs w:val="24"/>
          <w:lang w:eastAsia="ar-SA"/>
        </w:rPr>
        <w:t>składane na podstawie art. 125 ust. 1 ustawy z dnia 11 września 2019 r. Prawo zamówień publicznych (dalej jako: ustawa)</w:t>
      </w:r>
    </w:p>
    <w:p w14:paraId="2AB88038" w14:textId="77777777" w:rsidR="00566E29" w:rsidRDefault="00D21916" w:rsidP="009D567F">
      <w:pPr>
        <w:suppressAutoHyphens/>
        <w:spacing w:after="0" w:line="360" w:lineRule="auto"/>
        <w:jc w:val="center"/>
        <w:rPr>
          <w:rFonts w:ascii="Arial" w:eastAsia="Times New Roman" w:hAnsi="Arial" w:cs="Arial"/>
          <w:b/>
          <w:color w:val="000000" w:themeColor="text1"/>
          <w:sz w:val="24"/>
          <w:szCs w:val="24"/>
          <w:lang w:eastAsia="ar-SA"/>
        </w:rPr>
      </w:pPr>
      <w:r w:rsidRPr="00A060B5">
        <w:rPr>
          <w:rFonts w:ascii="Arial" w:eastAsia="Times New Roman" w:hAnsi="Arial" w:cs="Arial"/>
          <w:b/>
          <w:color w:val="000000" w:themeColor="text1"/>
          <w:sz w:val="24"/>
          <w:szCs w:val="24"/>
          <w:lang w:eastAsia="ar-SA"/>
        </w:rPr>
        <w:t xml:space="preserve">DOTYCZĄCE PODSTAW WYKLUCZENIA </w:t>
      </w:r>
      <w:r w:rsidR="005F4B6E">
        <w:rPr>
          <w:rFonts w:ascii="Arial" w:eastAsia="Times New Roman" w:hAnsi="Arial" w:cs="Arial"/>
          <w:b/>
          <w:color w:val="000000" w:themeColor="text1"/>
          <w:sz w:val="24"/>
          <w:szCs w:val="24"/>
          <w:lang w:eastAsia="ar-SA"/>
        </w:rPr>
        <w:t>Z POSTĘPOWANIA</w:t>
      </w:r>
      <w:r w:rsidR="00566E29">
        <w:rPr>
          <w:rFonts w:ascii="Arial" w:eastAsia="Times New Roman" w:hAnsi="Arial" w:cs="Arial"/>
          <w:b/>
          <w:color w:val="000000" w:themeColor="text1"/>
          <w:sz w:val="24"/>
          <w:szCs w:val="24"/>
          <w:lang w:eastAsia="ar-SA"/>
        </w:rPr>
        <w:t xml:space="preserve"> </w:t>
      </w:r>
    </w:p>
    <w:p w14:paraId="3D6B7B18" w14:textId="29CFFA0D" w:rsidR="00634A6C" w:rsidRPr="00A060B5" w:rsidRDefault="00566E29" w:rsidP="009D567F">
      <w:pPr>
        <w:suppressAutoHyphens/>
        <w:spacing w:after="0" w:line="360" w:lineRule="auto"/>
        <w:jc w:val="center"/>
        <w:rPr>
          <w:rFonts w:ascii="Arial" w:eastAsia="Times New Roman" w:hAnsi="Arial" w:cs="Arial"/>
          <w:b/>
          <w:color w:val="000000" w:themeColor="text1"/>
          <w:sz w:val="24"/>
          <w:szCs w:val="24"/>
          <w:lang w:eastAsia="ar-SA"/>
        </w:rPr>
      </w:pPr>
      <w:r>
        <w:rPr>
          <w:rFonts w:ascii="Arial" w:eastAsia="Times New Roman" w:hAnsi="Arial" w:cs="Arial"/>
          <w:b/>
          <w:color w:val="000000" w:themeColor="text1"/>
          <w:sz w:val="24"/>
          <w:szCs w:val="24"/>
          <w:lang w:eastAsia="ar-SA"/>
        </w:rPr>
        <w:t>I WARUNKÓW SPEŁNIENIA WARUNKÓW UDZIAŁU W POSTĘPOWANIU</w:t>
      </w:r>
    </w:p>
    <w:p w14:paraId="3748F2FF" w14:textId="77777777" w:rsidR="00634A6C" w:rsidRPr="00A060B5" w:rsidRDefault="00634A6C" w:rsidP="009D567F">
      <w:pPr>
        <w:spacing w:after="0" w:line="360" w:lineRule="auto"/>
        <w:ind w:left="5664" w:firstLine="708"/>
        <w:rPr>
          <w:rFonts w:ascii="Arial" w:eastAsia="Times New Roman" w:hAnsi="Arial" w:cs="Arial"/>
          <w:color w:val="000000" w:themeColor="text1"/>
          <w:sz w:val="24"/>
          <w:szCs w:val="24"/>
          <w:lang w:eastAsia="pl-PL"/>
        </w:rPr>
      </w:pPr>
    </w:p>
    <w:p w14:paraId="049EEA12" w14:textId="649D43C1" w:rsidR="00634A6C" w:rsidRDefault="00634A6C" w:rsidP="009D567F">
      <w:pPr>
        <w:widowControl w:val="0"/>
        <w:suppressAutoHyphens/>
        <w:spacing w:after="0" w:line="360" w:lineRule="auto"/>
        <w:jc w:val="center"/>
        <w:rPr>
          <w:rFonts w:ascii="Arial" w:eastAsia="Times New Roman" w:hAnsi="Arial" w:cs="Arial"/>
          <w:b/>
          <w:color w:val="000000" w:themeColor="text1"/>
          <w:sz w:val="24"/>
          <w:szCs w:val="24"/>
          <w:lang w:eastAsia="pl-PL"/>
        </w:rPr>
      </w:pPr>
      <w:r w:rsidRPr="00A060B5">
        <w:rPr>
          <w:rFonts w:ascii="Arial" w:eastAsia="Times New Roman" w:hAnsi="Arial" w:cs="Arial"/>
          <w:b/>
          <w:color w:val="000000" w:themeColor="text1"/>
          <w:sz w:val="24"/>
          <w:szCs w:val="24"/>
          <w:lang w:eastAsia="pl-PL"/>
        </w:rPr>
        <w:t>OŚWIADCZENIA DOTYCZĄCE WYKONAWCY</w:t>
      </w:r>
    </w:p>
    <w:p w14:paraId="003D2D24" w14:textId="45F97261" w:rsidR="00566E29" w:rsidRDefault="00566E29" w:rsidP="00566E29">
      <w:pPr>
        <w:widowControl w:val="0"/>
        <w:suppressAutoHyphens/>
        <w:spacing w:after="0" w:line="360" w:lineRule="auto"/>
        <w:rPr>
          <w:rFonts w:ascii="Arial" w:eastAsia="Times New Roman" w:hAnsi="Arial" w:cs="Arial"/>
          <w:b/>
          <w:color w:val="000000" w:themeColor="text1"/>
          <w:sz w:val="24"/>
          <w:szCs w:val="24"/>
          <w:lang w:eastAsia="pl-PL"/>
        </w:rPr>
      </w:pPr>
    </w:p>
    <w:p w14:paraId="0DA5C4D7" w14:textId="5FE2BD29" w:rsidR="00566E29" w:rsidRPr="00566E29" w:rsidRDefault="00566E29" w:rsidP="00566E29">
      <w:pPr>
        <w:pStyle w:val="Akapitzlist"/>
        <w:widowControl w:val="0"/>
        <w:numPr>
          <w:ilvl w:val="3"/>
          <w:numId w:val="5"/>
        </w:numPr>
        <w:tabs>
          <w:tab w:val="clear" w:pos="1746"/>
        </w:tabs>
        <w:suppressAutoHyphens/>
        <w:spacing w:line="360" w:lineRule="auto"/>
        <w:ind w:left="142"/>
        <w:rPr>
          <w:rFonts w:ascii="Arial" w:hAnsi="Arial" w:cs="Arial"/>
          <w:bCs/>
          <w:color w:val="000000" w:themeColor="text1"/>
        </w:rPr>
      </w:pPr>
      <w:r w:rsidRPr="00566E29">
        <w:rPr>
          <w:rFonts w:ascii="Arial" w:hAnsi="Arial" w:cs="Arial"/>
          <w:bCs/>
          <w:color w:val="000000" w:themeColor="text1"/>
        </w:rPr>
        <w:t xml:space="preserve">Oświadczam, iż </w:t>
      </w:r>
      <w:r w:rsidRPr="00BC5433">
        <w:rPr>
          <w:rFonts w:ascii="Arial" w:hAnsi="Arial" w:cs="Arial"/>
          <w:b/>
          <w:color w:val="000000" w:themeColor="text1"/>
        </w:rPr>
        <w:t>spełniam/nie spełniam</w:t>
      </w:r>
      <w:r w:rsidR="00BC5433" w:rsidRPr="00BC5433">
        <w:rPr>
          <w:rFonts w:ascii="Arial" w:hAnsi="Arial" w:cs="Arial"/>
          <w:b/>
          <w:color w:val="000000" w:themeColor="text1"/>
        </w:rPr>
        <w:t>*</w:t>
      </w:r>
      <w:r w:rsidRPr="00566E29">
        <w:rPr>
          <w:rFonts w:ascii="Arial" w:hAnsi="Arial" w:cs="Arial"/>
          <w:bCs/>
          <w:color w:val="000000" w:themeColor="text1"/>
        </w:rPr>
        <w:t xml:space="preserve"> </w:t>
      </w:r>
      <w:r>
        <w:rPr>
          <w:rFonts w:ascii="Arial" w:hAnsi="Arial" w:cs="Arial"/>
          <w:bCs/>
          <w:color w:val="000000" w:themeColor="text1"/>
        </w:rPr>
        <w:t xml:space="preserve">warunki udziału </w:t>
      </w:r>
      <w:r w:rsidRPr="00566E29">
        <w:rPr>
          <w:rFonts w:ascii="Arial" w:hAnsi="Arial" w:cs="Arial"/>
          <w:bCs/>
          <w:color w:val="000000" w:themeColor="text1"/>
        </w:rPr>
        <w:t>określone w postępowaniu.</w:t>
      </w:r>
    </w:p>
    <w:p w14:paraId="262EC76D" w14:textId="715857EE" w:rsidR="00D21916" w:rsidRDefault="00634A6C" w:rsidP="00015F3E">
      <w:pPr>
        <w:pStyle w:val="Akapitzlist"/>
        <w:widowControl w:val="0"/>
        <w:numPr>
          <w:ilvl w:val="3"/>
          <w:numId w:val="5"/>
        </w:numPr>
        <w:tabs>
          <w:tab w:val="clear" w:pos="1746"/>
        </w:tabs>
        <w:suppressAutoHyphens/>
        <w:spacing w:line="360" w:lineRule="auto"/>
        <w:ind w:left="142"/>
        <w:rPr>
          <w:rFonts w:ascii="Arial" w:hAnsi="Arial" w:cs="Arial"/>
          <w:color w:val="000000" w:themeColor="text1"/>
        </w:rPr>
      </w:pPr>
      <w:r w:rsidRPr="00A060B5">
        <w:rPr>
          <w:rFonts w:ascii="Arial" w:hAnsi="Arial" w:cs="Arial"/>
          <w:color w:val="000000" w:themeColor="text1"/>
        </w:rPr>
        <w:t>Oświadczam, że nie podlegam wykluczeniu z postępowania na podstawie art. 108 ust. 1 ustawy z dnia 11 września 2019 r. Prawo zamówień publicznych (</w:t>
      </w:r>
      <w:r w:rsidR="005C691D" w:rsidRPr="00A060B5">
        <w:rPr>
          <w:rFonts w:ascii="Arial" w:hAnsi="Arial" w:cs="Arial"/>
          <w:color w:val="000000" w:themeColor="text1"/>
        </w:rPr>
        <w:t xml:space="preserve">t.j </w:t>
      </w:r>
      <w:r w:rsidRPr="00A060B5">
        <w:rPr>
          <w:rFonts w:ascii="Arial" w:hAnsi="Arial" w:cs="Arial"/>
          <w:color w:val="000000" w:themeColor="text1"/>
        </w:rPr>
        <w:t xml:space="preserve">Dz. U. </w:t>
      </w:r>
      <w:r w:rsidR="005C691D" w:rsidRPr="00A060B5">
        <w:rPr>
          <w:rFonts w:ascii="Arial" w:hAnsi="Arial" w:cs="Arial"/>
          <w:color w:val="000000" w:themeColor="text1"/>
        </w:rPr>
        <w:t>202</w:t>
      </w:r>
      <w:r w:rsidR="008857DD">
        <w:rPr>
          <w:rFonts w:ascii="Arial" w:hAnsi="Arial" w:cs="Arial"/>
          <w:color w:val="000000" w:themeColor="text1"/>
        </w:rPr>
        <w:t>2</w:t>
      </w:r>
      <w:r w:rsidR="005C691D" w:rsidRPr="00A060B5">
        <w:rPr>
          <w:rFonts w:ascii="Arial" w:hAnsi="Arial" w:cs="Arial"/>
          <w:color w:val="000000" w:themeColor="text1"/>
        </w:rPr>
        <w:t xml:space="preserve"> poz</w:t>
      </w:r>
      <w:r w:rsidRPr="00A060B5">
        <w:rPr>
          <w:rFonts w:ascii="Arial" w:hAnsi="Arial" w:cs="Arial"/>
          <w:color w:val="000000" w:themeColor="text1"/>
        </w:rPr>
        <w:t>.</w:t>
      </w:r>
      <w:r w:rsidR="005C691D" w:rsidRPr="00A060B5">
        <w:rPr>
          <w:rFonts w:ascii="Arial" w:hAnsi="Arial" w:cs="Arial"/>
          <w:color w:val="000000" w:themeColor="text1"/>
        </w:rPr>
        <w:t>1</w:t>
      </w:r>
      <w:r w:rsidR="008857DD">
        <w:rPr>
          <w:rFonts w:ascii="Arial" w:hAnsi="Arial" w:cs="Arial"/>
          <w:color w:val="000000" w:themeColor="text1"/>
        </w:rPr>
        <w:t>710</w:t>
      </w:r>
      <w:r w:rsidR="00D21916" w:rsidRPr="00A060B5">
        <w:rPr>
          <w:rFonts w:ascii="Arial" w:hAnsi="Arial" w:cs="Arial"/>
          <w:color w:val="000000" w:themeColor="text1"/>
        </w:rPr>
        <w:t xml:space="preserve"> z</w:t>
      </w:r>
      <w:r w:rsidR="001052E1" w:rsidRPr="00A060B5">
        <w:rPr>
          <w:rFonts w:ascii="Arial" w:hAnsi="Arial" w:cs="Arial"/>
          <w:color w:val="000000" w:themeColor="text1"/>
        </w:rPr>
        <w:t> </w:t>
      </w:r>
      <w:proofErr w:type="spellStart"/>
      <w:r w:rsidR="00D21916" w:rsidRPr="00A060B5">
        <w:rPr>
          <w:rFonts w:ascii="Arial" w:hAnsi="Arial" w:cs="Arial"/>
          <w:color w:val="000000" w:themeColor="text1"/>
        </w:rPr>
        <w:t>późn</w:t>
      </w:r>
      <w:proofErr w:type="spellEnd"/>
      <w:r w:rsidR="00D21916" w:rsidRPr="00A060B5">
        <w:rPr>
          <w:rFonts w:ascii="Arial" w:hAnsi="Arial" w:cs="Arial"/>
          <w:color w:val="000000" w:themeColor="text1"/>
        </w:rPr>
        <w:t>. zm.</w:t>
      </w:r>
      <w:r w:rsidRPr="00A060B5">
        <w:rPr>
          <w:rFonts w:ascii="Arial" w:hAnsi="Arial" w:cs="Arial"/>
          <w:color w:val="000000" w:themeColor="text1"/>
        </w:rPr>
        <w:t>)</w:t>
      </w:r>
    </w:p>
    <w:p w14:paraId="1B5E617D" w14:textId="77777777" w:rsidR="004D044A" w:rsidRPr="004D044A" w:rsidRDefault="004D044A" w:rsidP="00E778C4">
      <w:pPr>
        <w:pStyle w:val="Akapitzlist"/>
        <w:numPr>
          <w:ilvl w:val="3"/>
          <w:numId w:val="5"/>
        </w:numPr>
        <w:tabs>
          <w:tab w:val="clear" w:pos="1746"/>
        </w:tabs>
        <w:spacing w:line="360" w:lineRule="auto"/>
        <w:ind w:left="142"/>
        <w:rPr>
          <w:rFonts w:ascii="Arial" w:hAnsi="Arial" w:cs="Arial"/>
          <w:color w:val="000000" w:themeColor="text1"/>
        </w:rPr>
      </w:pPr>
      <w:r w:rsidRPr="004D044A">
        <w:rPr>
          <w:rFonts w:ascii="Arial" w:hAnsi="Arial" w:cs="Arial"/>
          <w:color w:val="000000" w:themeColor="text1"/>
        </w:rPr>
        <w:t>Oświadczam, że nie podlegam wykluczeniu z postępowania na podstawie art. 7 ust. 1 pkt 1-3 ustawy o szczególnych rozwiązaniach w zakresie wspierania agresji na Ukrainę oraz służących ochronie bezpieczeństwa narodowego (Dz. U. z 2022 poz. 835).</w:t>
      </w:r>
    </w:p>
    <w:p w14:paraId="793CD393" w14:textId="16249DEA" w:rsidR="00634A6C" w:rsidRPr="00A060B5" w:rsidRDefault="00634A6C" w:rsidP="00015F3E">
      <w:pPr>
        <w:pStyle w:val="Akapitzlist"/>
        <w:widowControl w:val="0"/>
        <w:numPr>
          <w:ilvl w:val="3"/>
          <w:numId w:val="5"/>
        </w:numPr>
        <w:tabs>
          <w:tab w:val="clear" w:pos="1746"/>
        </w:tabs>
        <w:suppressAutoHyphens/>
        <w:spacing w:line="360" w:lineRule="auto"/>
        <w:ind w:left="142"/>
        <w:rPr>
          <w:rFonts w:ascii="Arial" w:hAnsi="Arial" w:cs="Arial"/>
          <w:color w:val="000000" w:themeColor="text1"/>
        </w:rPr>
      </w:pPr>
      <w:r w:rsidRPr="00A060B5">
        <w:rPr>
          <w:rFonts w:ascii="Arial" w:hAnsi="Arial" w:cs="Arial"/>
          <w:color w:val="000000" w:themeColor="text1"/>
        </w:rPr>
        <w:t>Oświadczam, że zachodzą w stosunku do mnie podstawy wykluczenia z</w:t>
      </w:r>
      <w:r w:rsidR="005F4B6E">
        <w:rPr>
          <w:rFonts w:ascii="Arial" w:hAnsi="Arial" w:cs="Arial"/>
          <w:color w:val="000000" w:themeColor="text1"/>
        </w:rPr>
        <w:t> </w:t>
      </w:r>
      <w:r w:rsidRPr="00A060B5">
        <w:rPr>
          <w:rFonts w:ascii="Arial" w:hAnsi="Arial" w:cs="Arial"/>
          <w:color w:val="000000" w:themeColor="text1"/>
        </w:rPr>
        <w:t>postępowania na podstawie art. …………. ustawy PZP (podać mającą zastosowanie podstawę wykluczenia spośród wskazanych powyżej). Jednocześnie oświadczam, że w związku z ww. okolicznością, na podstawie art. 110 ust. 2 ustawy PZP podjąłem następujące środki naprawcze:</w:t>
      </w:r>
    </w:p>
    <w:p w14:paraId="2D8DA47E" w14:textId="2D350C8C" w:rsidR="00634A6C" w:rsidRPr="00A060B5" w:rsidRDefault="00634A6C" w:rsidP="009D567F">
      <w:pPr>
        <w:widowControl w:val="0"/>
        <w:suppressAutoHyphens/>
        <w:spacing w:after="0" w:line="360" w:lineRule="auto"/>
        <w:rPr>
          <w:rFonts w:ascii="Arial" w:eastAsia="Times New Roman" w:hAnsi="Arial" w:cs="Arial"/>
          <w:color w:val="000000" w:themeColor="text1"/>
          <w:sz w:val="24"/>
          <w:szCs w:val="24"/>
          <w:lang w:eastAsia="pl-PL"/>
        </w:rPr>
      </w:pPr>
      <w:r w:rsidRPr="00A060B5">
        <w:rPr>
          <w:rFonts w:ascii="Arial" w:eastAsia="Times New Roman" w:hAnsi="Arial" w:cs="Arial"/>
          <w:color w:val="000000" w:themeColor="text1"/>
          <w:sz w:val="24"/>
          <w:szCs w:val="24"/>
          <w:lang w:eastAsia="pl-PL"/>
        </w:rPr>
        <w:t>………...........…………</w:t>
      </w:r>
      <w:r w:rsidR="00BC5433">
        <w:rPr>
          <w:rFonts w:ascii="Arial" w:eastAsia="Times New Roman" w:hAnsi="Arial" w:cs="Arial"/>
          <w:color w:val="000000" w:themeColor="text1"/>
          <w:sz w:val="24"/>
          <w:szCs w:val="24"/>
          <w:lang w:eastAsia="pl-PL"/>
        </w:rPr>
        <w:t>..</w:t>
      </w:r>
      <w:r w:rsidRPr="00A060B5">
        <w:rPr>
          <w:rFonts w:ascii="Arial" w:eastAsia="Times New Roman" w:hAnsi="Arial" w:cs="Arial"/>
          <w:color w:val="000000" w:themeColor="text1"/>
          <w:sz w:val="24"/>
          <w:szCs w:val="24"/>
          <w:lang w:eastAsia="pl-PL"/>
        </w:rPr>
        <w:t>……………………………………………………………………</w:t>
      </w:r>
    </w:p>
    <w:p w14:paraId="5ADD7141" w14:textId="4A988F89" w:rsidR="00634A6C" w:rsidRPr="00A060B5" w:rsidRDefault="00634A6C" w:rsidP="009D567F">
      <w:pPr>
        <w:widowControl w:val="0"/>
        <w:suppressAutoHyphens/>
        <w:spacing w:after="0" w:line="360" w:lineRule="auto"/>
        <w:jc w:val="center"/>
        <w:rPr>
          <w:rFonts w:ascii="Arial" w:eastAsia="Times New Roman" w:hAnsi="Arial" w:cs="Arial"/>
          <w:b/>
          <w:color w:val="000000" w:themeColor="text1"/>
          <w:sz w:val="24"/>
          <w:szCs w:val="24"/>
          <w:lang w:eastAsia="pl-PL"/>
        </w:rPr>
      </w:pPr>
      <w:r w:rsidRPr="00A060B5">
        <w:rPr>
          <w:rFonts w:ascii="Arial" w:eastAsia="Times New Roman" w:hAnsi="Arial" w:cs="Arial"/>
          <w:b/>
          <w:color w:val="000000" w:themeColor="text1"/>
          <w:sz w:val="24"/>
          <w:szCs w:val="24"/>
          <w:lang w:eastAsia="pl-PL"/>
        </w:rPr>
        <w:t>OŚWIADCZENIE DOTYCZĄCE PODWYKONAWCY NIEBĘDĄCEGO PODMIOTEM, NA KTÓREGO ZASOBY POWOŁUJE SIĘ WYKONAWCA</w:t>
      </w:r>
    </w:p>
    <w:p w14:paraId="5AB00472" w14:textId="186C7BFC" w:rsidR="00634A6C" w:rsidRPr="00A060B5" w:rsidRDefault="00634A6C" w:rsidP="009D567F">
      <w:pPr>
        <w:widowControl w:val="0"/>
        <w:suppressAutoHyphens/>
        <w:spacing w:after="0" w:line="360" w:lineRule="auto"/>
        <w:rPr>
          <w:rFonts w:ascii="Arial" w:eastAsia="Times New Roman" w:hAnsi="Arial" w:cs="Arial"/>
          <w:color w:val="000000" w:themeColor="text1"/>
          <w:sz w:val="24"/>
          <w:szCs w:val="24"/>
          <w:lang w:eastAsia="pl-PL"/>
        </w:rPr>
      </w:pPr>
      <w:r w:rsidRPr="00A060B5">
        <w:rPr>
          <w:rFonts w:ascii="Arial" w:eastAsia="Times New Roman" w:hAnsi="Arial" w:cs="Arial"/>
          <w:color w:val="000000" w:themeColor="text1"/>
          <w:sz w:val="24"/>
          <w:szCs w:val="24"/>
          <w:lang w:eastAsia="pl-PL"/>
        </w:rPr>
        <w:t>Oświadczam, że w stosunku do następującego/</w:t>
      </w:r>
      <w:proofErr w:type="spellStart"/>
      <w:r w:rsidRPr="00A060B5">
        <w:rPr>
          <w:rFonts w:ascii="Arial" w:eastAsia="Times New Roman" w:hAnsi="Arial" w:cs="Arial"/>
          <w:color w:val="000000" w:themeColor="text1"/>
          <w:sz w:val="24"/>
          <w:szCs w:val="24"/>
          <w:lang w:eastAsia="pl-PL"/>
        </w:rPr>
        <w:t>ych</w:t>
      </w:r>
      <w:proofErr w:type="spellEnd"/>
      <w:r w:rsidRPr="00A060B5">
        <w:rPr>
          <w:rFonts w:ascii="Arial" w:eastAsia="Times New Roman" w:hAnsi="Arial" w:cs="Arial"/>
          <w:color w:val="000000" w:themeColor="text1"/>
          <w:sz w:val="24"/>
          <w:szCs w:val="24"/>
          <w:lang w:eastAsia="pl-PL"/>
        </w:rPr>
        <w:t xml:space="preserve"> podmiotu/</w:t>
      </w:r>
      <w:proofErr w:type="spellStart"/>
      <w:r w:rsidRPr="00A060B5">
        <w:rPr>
          <w:rFonts w:ascii="Arial" w:eastAsia="Times New Roman" w:hAnsi="Arial" w:cs="Arial"/>
          <w:color w:val="000000" w:themeColor="text1"/>
          <w:sz w:val="24"/>
          <w:szCs w:val="24"/>
          <w:lang w:eastAsia="pl-PL"/>
        </w:rPr>
        <w:t>tów</w:t>
      </w:r>
      <w:proofErr w:type="spellEnd"/>
      <w:r w:rsidRPr="00A060B5">
        <w:rPr>
          <w:rFonts w:ascii="Arial" w:eastAsia="Times New Roman" w:hAnsi="Arial" w:cs="Arial"/>
          <w:color w:val="000000" w:themeColor="text1"/>
          <w:sz w:val="24"/>
          <w:szCs w:val="24"/>
          <w:lang w:eastAsia="pl-PL"/>
        </w:rPr>
        <w:t>, będącego/</w:t>
      </w:r>
      <w:proofErr w:type="spellStart"/>
      <w:r w:rsidRPr="00A060B5">
        <w:rPr>
          <w:rFonts w:ascii="Arial" w:eastAsia="Times New Roman" w:hAnsi="Arial" w:cs="Arial"/>
          <w:color w:val="000000" w:themeColor="text1"/>
          <w:sz w:val="24"/>
          <w:szCs w:val="24"/>
          <w:lang w:eastAsia="pl-PL"/>
        </w:rPr>
        <w:t>ych</w:t>
      </w:r>
      <w:proofErr w:type="spellEnd"/>
      <w:r w:rsidRPr="00A060B5">
        <w:rPr>
          <w:rFonts w:ascii="Arial" w:eastAsia="Times New Roman" w:hAnsi="Arial" w:cs="Arial"/>
          <w:color w:val="000000" w:themeColor="text1"/>
          <w:sz w:val="24"/>
          <w:szCs w:val="24"/>
          <w:lang w:eastAsia="pl-PL"/>
        </w:rPr>
        <w:t xml:space="preserve"> podwykonawcą/</w:t>
      </w:r>
      <w:proofErr w:type="spellStart"/>
      <w:r w:rsidRPr="00A060B5">
        <w:rPr>
          <w:rFonts w:ascii="Arial" w:eastAsia="Times New Roman" w:hAnsi="Arial" w:cs="Arial"/>
          <w:color w:val="000000" w:themeColor="text1"/>
          <w:sz w:val="24"/>
          <w:szCs w:val="24"/>
          <w:lang w:eastAsia="pl-PL"/>
        </w:rPr>
        <w:t>ami</w:t>
      </w:r>
      <w:proofErr w:type="spellEnd"/>
      <w:r w:rsidRPr="00A060B5">
        <w:rPr>
          <w:rFonts w:ascii="Arial" w:eastAsia="Times New Roman" w:hAnsi="Arial" w:cs="Arial"/>
          <w:color w:val="000000" w:themeColor="text1"/>
          <w:sz w:val="24"/>
          <w:szCs w:val="24"/>
          <w:lang w:eastAsia="pl-PL"/>
        </w:rPr>
        <w:t>: (należy podać pełną nazwę/firmę, adres, a także w zależności od podmiotu: NIP/PESEL, KRS/</w:t>
      </w:r>
      <w:proofErr w:type="spellStart"/>
      <w:r w:rsidRPr="00A060B5">
        <w:rPr>
          <w:rFonts w:ascii="Arial" w:eastAsia="Times New Roman" w:hAnsi="Arial" w:cs="Arial"/>
          <w:color w:val="000000" w:themeColor="text1"/>
          <w:sz w:val="24"/>
          <w:szCs w:val="24"/>
          <w:lang w:eastAsia="pl-PL"/>
        </w:rPr>
        <w:t>CEiDG</w:t>
      </w:r>
      <w:proofErr w:type="spellEnd"/>
      <w:r w:rsidRPr="00A060B5">
        <w:rPr>
          <w:rFonts w:ascii="Arial" w:eastAsia="Times New Roman" w:hAnsi="Arial" w:cs="Arial"/>
          <w:color w:val="000000" w:themeColor="text1"/>
          <w:sz w:val="24"/>
          <w:szCs w:val="24"/>
          <w:lang w:eastAsia="pl-PL"/>
        </w:rPr>
        <w:t>),………………</w:t>
      </w:r>
      <w:r w:rsidR="001052E1" w:rsidRPr="00A060B5">
        <w:rPr>
          <w:rFonts w:ascii="Arial" w:eastAsia="Times New Roman" w:hAnsi="Arial" w:cs="Arial"/>
          <w:color w:val="000000" w:themeColor="text1"/>
          <w:sz w:val="24"/>
          <w:szCs w:val="24"/>
          <w:lang w:eastAsia="pl-PL"/>
        </w:rPr>
        <w:t>……………</w:t>
      </w:r>
      <w:r w:rsidR="00522F3C" w:rsidRPr="00A060B5">
        <w:rPr>
          <w:rFonts w:ascii="Arial" w:eastAsia="Times New Roman" w:hAnsi="Arial" w:cs="Arial"/>
          <w:color w:val="000000" w:themeColor="text1"/>
          <w:sz w:val="24"/>
          <w:szCs w:val="24"/>
          <w:lang w:eastAsia="pl-PL"/>
        </w:rPr>
        <w:t>……..</w:t>
      </w:r>
      <w:r w:rsidRPr="00A060B5">
        <w:rPr>
          <w:rFonts w:ascii="Arial" w:eastAsia="Times New Roman" w:hAnsi="Arial" w:cs="Arial"/>
          <w:color w:val="000000" w:themeColor="text1"/>
          <w:sz w:val="24"/>
          <w:szCs w:val="24"/>
          <w:lang w:eastAsia="pl-PL"/>
        </w:rPr>
        <w:t xml:space="preserve">nie zachodzą </w:t>
      </w:r>
      <w:r w:rsidRPr="00A060B5">
        <w:rPr>
          <w:rFonts w:ascii="Arial" w:eastAsia="Times New Roman" w:hAnsi="Arial" w:cs="Arial"/>
          <w:color w:val="000000" w:themeColor="text1"/>
          <w:sz w:val="24"/>
          <w:szCs w:val="24"/>
          <w:lang w:eastAsia="pl-PL"/>
        </w:rPr>
        <w:lastRenderedPageBreak/>
        <w:t>podstawy wykluczenia z postępowania o udzielenie zamówienia.</w:t>
      </w:r>
    </w:p>
    <w:p w14:paraId="5F5E4127" w14:textId="2B4E1424" w:rsidR="00634A6C" w:rsidRPr="00A060B5" w:rsidRDefault="00634A6C" w:rsidP="009D567F">
      <w:pPr>
        <w:spacing w:after="0" w:line="360" w:lineRule="auto"/>
        <w:ind w:left="540"/>
        <w:jc w:val="center"/>
        <w:rPr>
          <w:rFonts w:ascii="Arial" w:eastAsia="Times New Roman" w:hAnsi="Arial" w:cs="Arial"/>
          <w:b/>
          <w:bCs/>
          <w:color w:val="000000" w:themeColor="text1"/>
          <w:sz w:val="24"/>
          <w:szCs w:val="24"/>
          <w:lang w:eastAsia="pl-PL"/>
        </w:rPr>
      </w:pPr>
      <w:r w:rsidRPr="00A060B5">
        <w:rPr>
          <w:rFonts w:ascii="Arial" w:eastAsia="Times New Roman" w:hAnsi="Arial" w:cs="Arial"/>
          <w:b/>
          <w:bCs/>
          <w:color w:val="000000" w:themeColor="text1"/>
          <w:sz w:val="24"/>
          <w:szCs w:val="24"/>
          <w:lang w:eastAsia="pl-PL"/>
        </w:rPr>
        <w:t>OŚWIADCZENIE</w:t>
      </w:r>
    </w:p>
    <w:p w14:paraId="66735093" w14:textId="22A26E78" w:rsidR="00634A6C" w:rsidRPr="00BC5433" w:rsidRDefault="00634A6C" w:rsidP="009D567F">
      <w:pPr>
        <w:widowControl w:val="0"/>
        <w:suppressAutoHyphens/>
        <w:spacing w:after="0" w:line="360" w:lineRule="auto"/>
        <w:rPr>
          <w:rFonts w:ascii="Arial" w:eastAsia="Times New Roman" w:hAnsi="Arial" w:cs="Arial"/>
          <w:color w:val="000000" w:themeColor="text1"/>
          <w:sz w:val="24"/>
          <w:szCs w:val="24"/>
          <w:lang w:eastAsia="pl-PL"/>
        </w:rPr>
      </w:pPr>
      <w:r w:rsidRPr="00A060B5">
        <w:rPr>
          <w:rFonts w:ascii="Arial" w:eastAsia="Times New Roman" w:hAnsi="Arial" w:cs="Arial"/>
          <w:color w:val="000000" w:themeColor="text1"/>
          <w:sz w:val="24"/>
          <w:szCs w:val="24"/>
          <w:lang w:eastAsia="pl-PL"/>
        </w:rPr>
        <w:t>Oświadczam, że w stosunku do podmiotu ………………………………………..……… (należy podać pełną nazwę/firmę, adres, a także w zależności od podmiotu: NIP/PESEL, KRS/</w:t>
      </w:r>
      <w:proofErr w:type="spellStart"/>
      <w:r w:rsidRPr="00A060B5">
        <w:rPr>
          <w:rFonts w:ascii="Arial" w:eastAsia="Times New Roman" w:hAnsi="Arial" w:cs="Arial"/>
          <w:color w:val="000000" w:themeColor="text1"/>
          <w:sz w:val="24"/>
          <w:szCs w:val="24"/>
          <w:lang w:eastAsia="pl-PL"/>
        </w:rPr>
        <w:t>CEiDG</w:t>
      </w:r>
      <w:proofErr w:type="spellEnd"/>
      <w:r w:rsidRPr="00A060B5">
        <w:rPr>
          <w:rFonts w:ascii="Arial" w:eastAsia="Times New Roman" w:hAnsi="Arial" w:cs="Arial"/>
          <w:color w:val="000000" w:themeColor="text1"/>
          <w:sz w:val="24"/>
          <w:szCs w:val="24"/>
          <w:lang w:eastAsia="pl-PL"/>
        </w:rPr>
        <w:t>)</w:t>
      </w:r>
      <w:r w:rsidR="00566E29">
        <w:rPr>
          <w:rFonts w:ascii="Arial" w:eastAsia="Times New Roman" w:hAnsi="Arial" w:cs="Arial"/>
          <w:color w:val="000000" w:themeColor="text1"/>
          <w:sz w:val="24"/>
          <w:szCs w:val="24"/>
          <w:lang w:eastAsia="pl-PL"/>
        </w:rPr>
        <w:t xml:space="preserve"> </w:t>
      </w:r>
      <w:r w:rsidRPr="00A060B5">
        <w:rPr>
          <w:rFonts w:ascii="Arial" w:eastAsia="Times New Roman" w:hAnsi="Arial" w:cs="Arial"/>
          <w:color w:val="000000" w:themeColor="text1"/>
          <w:sz w:val="24"/>
          <w:szCs w:val="24"/>
          <w:lang w:eastAsia="pl-PL"/>
        </w:rPr>
        <w:t>zachodzą podstawy wykluczenia z postępowania na podstawie art. …………. ustawy PZP (podać mającą zastosowanie podstawę wykluczenia spośród wskazanych powyżej). Jednocześnie oświadczam, że w związku z</w:t>
      </w:r>
      <w:r w:rsidR="00BC5433">
        <w:rPr>
          <w:rFonts w:ascii="Arial" w:eastAsia="Times New Roman" w:hAnsi="Arial" w:cs="Arial"/>
          <w:color w:val="000000" w:themeColor="text1"/>
          <w:sz w:val="24"/>
          <w:szCs w:val="24"/>
          <w:lang w:eastAsia="pl-PL"/>
        </w:rPr>
        <w:t> </w:t>
      </w:r>
      <w:r w:rsidRPr="00A060B5">
        <w:rPr>
          <w:rFonts w:ascii="Arial" w:eastAsia="Times New Roman" w:hAnsi="Arial" w:cs="Arial"/>
          <w:color w:val="000000" w:themeColor="text1"/>
          <w:sz w:val="24"/>
          <w:szCs w:val="24"/>
          <w:lang w:eastAsia="pl-PL"/>
        </w:rPr>
        <w:t>ww. okolicznością, na podstawie art. 110 ust. 2 ustawy PZP podjęte zostały następujące środki naprawcze:………………………………………………..…………</w:t>
      </w:r>
    </w:p>
    <w:p w14:paraId="70E6F236" w14:textId="77777777" w:rsidR="00634A6C" w:rsidRPr="00A060B5" w:rsidRDefault="00634A6C" w:rsidP="009D567F">
      <w:pPr>
        <w:widowControl w:val="0"/>
        <w:suppressAutoHyphens/>
        <w:spacing w:after="0" w:line="360" w:lineRule="auto"/>
        <w:rPr>
          <w:rFonts w:ascii="Arial" w:eastAsia="Times New Roman" w:hAnsi="Arial" w:cs="Arial"/>
          <w:color w:val="000000" w:themeColor="text1"/>
          <w:sz w:val="24"/>
          <w:szCs w:val="24"/>
          <w:lang w:eastAsia="pl-PL"/>
        </w:rPr>
      </w:pPr>
    </w:p>
    <w:p w14:paraId="48181D35" w14:textId="6D677175" w:rsidR="00634A6C" w:rsidRPr="00A060B5" w:rsidRDefault="00634A6C" w:rsidP="009D567F">
      <w:pPr>
        <w:widowControl w:val="0"/>
        <w:suppressAutoHyphens/>
        <w:spacing w:after="0" w:line="360" w:lineRule="auto"/>
        <w:jc w:val="center"/>
        <w:rPr>
          <w:rFonts w:ascii="Arial" w:eastAsia="Times New Roman" w:hAnsi="Arial" w:cs="Arial"/>
          <w:b/>
          <w:bCs/>
          <w:color w:val="000000" w:themeColor="text1"/>
          <w:sz w:val="24"/>
          <w:szCs w:val="24"/>
          <w:lang w:eastAsia="pl-PL"/>
        </w:rPr>
      </w:pPr>
      <w:r w:rsidRPr="00A060B5">
        <w:rPr>
          <w:rFonts w:ascii="Arial" w:eastAsia="Times New Roman" w:hAnsi="Arial" w:cs="Arial"/>
          <w:b/>
          <w:bCs/>
          <w:color w:val="000000" w:themeColor="text1"/>
          <w:sz w:val="24"/>
          <w:szCs w:val="24"/>
          <w:lang w:eastAsia="pl-PL"/>
        </w:rPr>
        <w:t>OŚWIADCZENIE O POPRAWNOŚCI PODANYCH INFORMACJI</w:t>
      </w:r>
    </w:p>
    <w:p w14:paraId="60255451" w14:textId="5D1DB539" w:rsidR="00634A6C" w:rsidRPr="00A060B5" w:rsidRDefault="00634A6C" w:rsidP="009D567F">
      <w:pPr>
        <w:widowControl w:val="0"/>
        <w:suppressAutoHyphens/>
        <w:spacing w:after="0" w:line="360" w:lineRule="auto"/>
        <w:rPr>
          <w:rFonts w:ascii="Arial" w:eastAsia="Times New Roman" w:hAnsi="Arial" w:cs="Arial"/>
          <w:color w:val="000000" w:themeColor="text1"/>
          <w:sz w:val="24"/>
          <w:szCs w:val="24"/>
          <w:lang w:eastAsia="pl-PL"/>
        </w:rPr>
      </w:pPr>
      <w:r w:rsidRPr="00A060B5">
        <w:rPr>
          <w:rFonts w:ascii="Arial" w:eastAsia="Times New Roman" w:hAnsi="Arial" w:cs="Arial"/>
          <w:color w:val="000000" w:themeColor="text1"/>
          <w:sz w:val="24"/>
          <w:szCs w:val="24"/>
          <w:lang w:eastAsia="pl-PL"/>
        </w:rPr>
        <w:t>Oświadczam, że wszystkie informacje podane w powyższych oświadczeniach są aktualne i zgodne z prawdą oraz zostały przedstawione z pełną świadomością konsekwencji wprowadzenia Zamawiającego w błąd przy przedstawianiu informacji.</w:t>
      </w:r>
    </w:p>
    <w:p w14:paraId="39841551" w14:textId="77777777" w:rsidR="00BC5433" w:rsidRDefault="00BC5433" w:rsidP="00BC5433">
      <w:pPr>
        <w:autoSpaceDE w:val="0"/>
        <w:autoSpaceDN w:val="0"/>
        <w:adjustRightInd w:val="0"/>
        <w:spacing w:after="0" w:line="360" w:lineRule="auto"/>
        <w:rPr>
          <w:rFonts w:ascii="Arial" w:hAnsi="Arial" w:cs="Arial"/>
          <w:b/>
          <w:bCs/>
          <w:sz w:val="24"/>
          <w:szCs w:val="24"/>
        </w:rPr>
      </w:pPr>
    </w:p>
    <w:p w14:paraId="241CF8C5" w14:textId="14CDE2D7" w:rsidR="00BC5433" w:rsidRPr="00A060B5" w:rsidRDefault="00BC5433" w:rsidP="00BC5433">
      <w:pPr>
        <w:autoSpaceDE w:val="0"/>
        <w:autoSpaceDN w:val="0"/>
        <w:adjustRightInd w:val="0"/>
        <w:spacing w:after="0" w:line="360" w:lineRule="auto"/>
        <w:rPr>
          <w:rFonts w:ascii="Arial" w:hAnsi="Arial" w:cs="Arial"/>
          <w:b/>
          <w:bCs/>
          <w:sz w:val="24"/>
          <w:szCs w:val="24"/>
        </w:rPr>
      </w:pPr>
      <w:r w:rsidRPr="00A060B5">
        <w:rPr>
          <w:rFonts w:ascii="Arial" w:hAnsi="Arial" w:cs="Arial"/>
          <w:b/>
          <w:bCs/>
          <w:sz w:val="24"/>
          <w:szCs w:val="24"/>
        </w:rPr>
        <w:t>*niewłaściwe skreślić</w:t>
      </w:r>
    </w:p>
    <w:p w14:paraId="09B9E483" w14:textId="0B567C70" w:rsidR="00522F3C" w:rsidRPr="00A060B5" w:rsidRDefault="00634A6C" w:rsidP="00B02BDE">
      <w:pPr>
        <w:autoSpaceDE w:val="0"/>
        <w:autoSpaceDN w:val="0"/>
        <w:adjustRightInd w:val="0"/>
        <w:spacing w:after="0" w:line="360" w:lineRule="auto"/>
        <w:ind w:left="6096" w:right="282"/>
        <w:jc w:val="center"/>
        <w:rPr>
          <w:rFonts w:ascii="Arial" w:hAnsi="Arial" w:cs="Arial"/>
          <w:sz w:val="24"/>
          <w:szCs w:val="24"/>
        </w:rPr>
      </w:pPr>
      <w:r w:rsidRPr="00A060B5">
        <w:rPr>
          <w:rFonts w:ascii="Arial" w:hAnsi="Arial" w:cs="Arial"/>
          <w:color w:val="000000" w:themeColor="text1"/>
          <w:sz w:val="24"/>
          <w:szCs w:val="24"/>
          <w:lang w:eastAsia="pl-PL"/>
        </w:rPr>
        <w:br w:type="column"/>
      </w:r>
      <w:r w:rsidR="00522F3C" w:rsidRPr="00A060B5">
        <w:rPr>
          <w:rFonts w:ascii="Arial" w:hAnsi="Arial" w:cs="Arial"/>
          <w:sz w:val="24"/>
          <w:szCs w:val="24"/>
        </w:rPr>
        <w:lastRenderedPageBreak/>
        <w:t>Załącznik nr 4 do SWZ</w:t>
      </w:r>
    </w:p>
    <w:p w14:paraId="3B80288B" w14:textId="77777777" w:rsidR="00522F3C" w:rsidRPr="00A060B5" w:rsidRDefault="00522F3C" w:rsidP="00522F3C">
      <w:pPr>
        <w:autoSpaceDE w:val="0"/>
        <w:autoSpaceDN w:val="0"/>
        <w:adjustRightInd w:val="0"/>
        <w:spacing w:after="0" w:line="360" w:lineRule="auto"/>
        <w:rPr>
          <w:rFonts w:ascii="Arial" w:hAnsi="Arial" w:cs="Arial"/>
          <w:sz w:val="24"/>
          <w:szCs w:val="24"/>
        </w:rPr>
      </w:pPr>
      <w:r w:rsidRPr="00A060B5">
        <w:rPr>
          <w:rFonts w:ascii="Arial" w:hAnsi="Arial" w:cs="Arial"/>
          <w:sz w:val="24"/>
          <w:szCs w:val="24"/>
        </w:rPr>
        <w:t>Wykonawca:</w:t>
      </w:r>
      <w:r w:rsidRPr="00A060B5">
        <w:rPr>
          <w:rFonts w:ascii="Arial" w:hAnsi="Arial" w:cs="Arial"/>
          <w:sz w:val="24"/>
          <w:szCs w:val="24"/>
        </w:rPr>
        <w:tab/>
      </w:r>
      <w:r w:rsidRPr="00A060B5">
        <w:rPr>
          <w:rFonts w:ascii="Arial" w:hAnsi="Arial" w:cs="Arial"/>
          <w:sz w:val="24"/>
          <w:szCs w:val="24"/>
        </w:rPr>
        <w:tab/>
      </w:r>
      <w:r w:rsidRPr="00A060B5">
        <w:rPr>
          <w:rFonts w:ascii="Arial" w:hAnsi="Arial" w:cs="Arial"/>
          <w:sz w:val="24"/>
          <w:szCs w:val="24"/>
        </w:rPr>
        <w:tab/>
      </w:r>
      <w:r w:rsidRPr="00A060B5">
        <w:rPr>
          <w:rFonts w:ascii="Arial" w:hAnsi="Arial" w:cs="Arial"/>
          <w:sz w:val="24"/>
          <w:szCs w:val="24"/>
        </w:rPr>
        <w:tab/>
      </w:r>
      <w:r w:rsidRPr="00A060B5">
        <w:rPr>
          <w:rFonts w:ascii="Arial" w:hAnsi="Arial" w:cs="Arial"/>
          <w:sz w:val="24"/>
          <w:szCs w:val="24"/>
        </w:rPr>
        <w:tab/>
      </w:r>
      <w:r w:rsidRPr="00A060B5">
        <w:rPr>
          <w:rFonts w:ascii="Arial" w:hAnsi="Arial" w:cs="Arial"/>
          <w:sz w:val="24"/>
          <w:szCs w:val="24"/>
        </w:rPr>
        <w:tab/>
      </w:r>
      <w:r w:rsidRPr="00A060B5">
        <w:rPr>
          <w:rFonts w:ascii="Arial" w:hAnsi="Arial" w:cs="Arial"/>
          <w:sz w:val="24"/>
          <w:szCs w:val="24"/>
        </w:rPr>
        <w:tab/>
      </w:r>
      <w:r w:rsidRPr="00A060B5">
        <w:rPr>
          <w:rFonts w:ascii="Arial" w:hAnsi="Arial" w:cs="Arial"/>
          <w:sz w:val="24"/>
          <w:szCs w:val="24"/>
        </w:rPr>
        <w:tab/>
        <w:t>Zamawiający:</w:t>
      </w:r>
    </w:p>
    <w:p w14:paraId="3EA023C1" w14:textId="77777777" w:rsidR="00522F3C" w:rsidRPr="00A060B5" w:rsidRDefault="00522F3C" w:rsidP="00522F3C">
      <w:pPr>
        <w:autoSpaceDE w:val="0"/>
        <w:autoSpaceDN w:val="0"/>
        <w:adjustRightInd w:val="0"/>
        <w:spacing w:after="0" w:line="360" w:lineRule="auto"/>
        <w:rPr>
          <w:rFonts w:ascii="Arial" w:hAnsi="Arial" w:cs="Arial"/>
          <w:sz w:val="24"/>
          <w:szCs w:val="24"/>
        </w:rPr>
      </w:pPr>
      <w:r w:rsidRPr="00A060B5">
        <w:rPr>
          <w:rFonts w:ascii="Arial" w:hAnsi="Arial" w:cs="Arial"/>
          <w:sz w:val="24"/>
          <w:szCs w:val="24"/>
        </w:rPr>
        <w:t>(dane Wykonawcy)</w:t>
      </w:r>
      <w:r w:rsidRPr="00A060B5">
        <w:rPr>
          <w:rFonts w:ascii="Arial" w:hAnsi="Arial" w:cs="Arial"/>
          <w:sz w:val="24"/>
          <w:szCs w:val="24"/>
        </w:rPr>
        <w:tab/>
      </w:r>
      <w:r w:rsidRPr="00A060B5">
        <w:rPr>
          <w:rFonts w:ascii="Arial" w:hAnsi="Arial" w:cs="Arial"/>
          <w:sz w:val="24"/>
          <w:szCs w:val="24"/>
        </w:rPr>
        <w:tab/>
      </w:r>
      <w:r w:rsidRPr="00A060B5">
        <w:rPr>
          <w:rFonts w:ascii="Arial" w:hAnsi="Arial" w:cs="Arial"/>
          <w:sz w:val="24"/>
          <w:szCs w:val="24"/>
        </w:rPr>
        <w:tab/>
      </w:r>
      <w:r w:rsidRPr="00A060B5">
        <w:rPr>
          <w:rFonts w:ascii="Arial" w:hAnsi="Arial" w:cs="Arial"/>
          <w:sz w:val="24"/>
          <w:szCs w:val="24"/>
        </w:rPr>
        <w:tab/>
      </w:r>
      <w:r w:rsidRPr="00A060B5">
        <w:rPr>
          <w:rFonts w:ascii="Arial" w:hAnsi="Arial" w:cs="Arial"/>
          <w:sz w:val="24"/>
          <w:szCs w:val="24"/>
        </w:rPr>
        <w:tab/>
      </w:r>
      <w:r w:rsidRPr="00A060B5">
        <w:rPr>
          <w:rFonts w:ascii="Arial" w:hAnsi="Arial" w:cs="Arial"/>
          <w:sz w:val="24"/>
          <w:szCs w:val="24"/>
        </w:rPr>
        <w:tab/>
      </w:r>
      <w:r w:rsidRPr="00A060B5">
        <w:rPr>
          <w:rFonts w:ascii="Arial" w:hAnsi="Arial" w:cs="Arial"/>
          <w:sz w:val="24"/>
          <w:szCs w:val="24"/>
        </w:rPr>
        <w:tab/>
        <w:t>Miasto i Gmina</w:t>
      </w:r>
    </w:p>
    <w:p w14:paraId="208872FD" w14:textId="77777777" w:rsidR="00522F3C" w:rsidRPr="00A060B5" w:rsidRDefault="00522F3C" w:rsidP="00522F3C">
      <w:pPr>
        <w:autoSpaceDE w:val="0"/>
        <w:autoSpaceDN w:val="0"/>
        <w:adjustRightInd w:val="0"/>
        <w:spacing w:after="0" w:line="360" w:lineRule="auto"/>
        <w:ind w:left="6379"/>
        <w:rPr>
          <w:rFonts w:ascii="Arial" w:hAnsi="Arial" w:cs="Arial"/>
          <w:color w:val="000000" w:themeColor="text1"/>
          <w:sz w:val="24"/>
          <w:szCs w:val="24"/>
        </w:rPr>
      </w:pPr>
      <w:r w:rsidRPr="00A060B5">
        <w:rPr>
          <w:rFonts w:ascii="Arial" w:hAnsi="Arial" w:cs="Arial"/>
          <w:color w:val="000000" w:themeColor="text1"/>
          <w:sz w:val="24"/>
          <w:szCs w:val="24"/>
        </w:rPr>
        <w:t>Uzdrowiskowa Muszyna</w:t>
      </w:r>
    </w:p>
    <w:p w14:paraId="2DB01F84" w14:textId="77777777" w:rsidR="00522F3C" w:rsidRPr="00A060B5" w:rsidRDefault="00522F3C" w:rsidP="00522F3C">
      <w:pPr>
        <w:autoSpaceDE w:val="0"/>
        <w:autoSpaceDN w:val="0"/>
        <w:adjustRightInd w:val="0"/>
        <w:spacing w:after="0" w:line="360" w:lineRule="auto"/>
        <w:ind w:left="6379"/>
        <w:rPr>
          <w:rFonts w:ascii="Arial" w:hAnsi="Arial" w:cs="Arial"/>
          <w:color w:val="000000" w:themeColor="text1"/>
          <w:sz w:val="24"/>
          <w:szCs w:val="24"/>
        </w:rPr>
      </w:pPr>
      <w:r w:rsidRPr="00A060B5">
        <w:rPr>
          <w:rFonts w:ascii="Arial" w:hAnsi="Arial" w:cs="Arial"/>
          <w:color w:val="000000" w:themeColor="text1"/>
          <w:sz w:val="24"/>
          <w:szCs w:val="24"/>
        </w:rPr>
        <w:t>ul. Rynek 31</w:t>
      </w:r>
    </w:p>
    <w:p w14:paraId="4ABF13C3" w14:textId="273FFA46" w:rsidR="00634A6C" w:rsidRPr="00A060B5" w:rsidRDefault="00522F3C" w:rsidP="00DA76C6">
      <w:pPr>
        <w:autoSpaceDE w:val="0"/>
        <w:autoSpaceDN w:val="0"/>
        <w:adjustRightInd w:val="0"/>
        <w:spacing w:after="0" w:line="360" w:lineRule="auto"/>
        <w:ind w:left="6379"/>
        <w:rPr>
          <w:rFonts w:ascii="Arial" w:hAnsi="Arial" w:cs="Arial"/>
          <w:color w:val="000000" w:themeColor="text1"/>
          <w:sz w:val="24"/>
          <w:szCs w:val="24"/>
        </w:rPr>
      </w:pPr>
      <w:r w:rsidRPr="00A060B5">
        <w:rPr>
          <w:rFonts w:ascii="Arial" w:hAnsi="Arial" w:cs="Arial"/>
          <w:color w:val="000000" w:themeColor="text1"/>
          <w:sz w:val="24"/>
          <w:szCs w:val="24"/>
        </w:rPr>
        <w:t>33-370 Muszyna</w:t>
      </w:r>
    </w:p>
    <w:p w14:paraId="1F6608E4" w14:textId="77777777" w:rsidR="00634A6C" w:rsidRPr="00A060B5" w:rsidRDefault="00634A6C" w:rsidP="009D567F">
      <w:pPr>
        <w:spacing w:line="360" w:lineRule="auto"/>
        <w:jc w:val="center"/>
        <w:rPr>
          <w:rFonts w:ascii="Arial" w:eastAsiaTheme="majorEastAsia" w:hAnsi="Arial" w:cs="Arial"/>
          <w:b/>
          <w:bCs/>
          <w:color w:val="000000" w:themeColor="text1"/>
          <w:sz w:val="24"/>
          <w:szCs w:val="24"/>
          <w:lang w:eastAsia="pl-PL"/>
        </w:rPr>
      </w:pPr>
      <w:r w:rsidRPr="00A060B5">
        <w:rPr>
          <w:rFonts w:ascii="Arial" w:eastAsiaTheme="majorEastAsia" w:hAnsi="Arial" w:cs="Arial"/>
          <w:b/>
          <w:bCs/>
          <w:color w:val="000000" w:themeColor="text1"/>
          <w:sz w:val="24"/>
          <w:szCs w:val="24"/>
          <w:lang w:eastAsia="pl-PL"/>
        </w:rPr>
        <w:t>PISEMNE ZOBOWIĄZANIE PODMIOTU DO ODDANIA DO DYSPOZYCJI WYKONAWCY NIEZBĘDNYCH ZASOBÓW NA OKRES KORZYSTANIA Z NICH PRZY WYKONYWANIU ZAMÓWIENIA ZGODNIE Z ART. 118 USTAWY PZP</w:t>
      </w:r>
    </w:p>
    <w:p w14:paraId="1FC87A12" w14:textId="218E8D90" w:rsidR="00634A6C" w:rsidRPr="00A060B5" w:rsidRDefault="001052E1" w:rsidP="009D567F">
      <w:pPr>
        <w:spacing w:before="60" w:after="0" w:line="360" w:lineRule="auto"/>
        <w:rPr>
          <w:rFonts w:ascii="Arial" w:eastAsia="Times New Roman" w:hAnsi="Arial" w:cs="Arial"/>
          <w:color w:val="000000" w:themeColor="text1"/>
          <w:sz w:val="24"/>
          <w:szCs w:val="24"/>
          <w:lang w:eastAsia="pl-PL"/>
        </w:rPr>
      </w:pPr>
      <w:r w:rsidRPr="00A060B5">
        <w:rPr>
          <w:rFonts w:ascii="Arial" w:eastAsia="Times New Roman" w:hAnsi="Arial" w:cs="Arial"/>
          <w:color w:val="000000" w:themeColor="text1"/>
          <w:sz w:val="24"/>
          <w:szCs w:val="24"/>
          <w:lang w:eastAsia="pl-PL"/>
        </w:rPr>
        <w:t>Nazwa …………………………………………………………………………………………………</w:t>
      </w:r>
    </w:p>
    <w:p w14:paraId="5792035E" w14:textId="5BE300DE" w:rsidR="001052E1" w:rsidRPr="00A060B5" w:rsidRDefault="001052E1" w:rsidP="00522F3C">
      <w:pPr>
        <w:spacing w:before="60" w:after="0" w:line="360" w:lineRule="auto"/>
        <w:rPr>
          <w:rFonts w:ascii="Arial" w:eastAsia="Times New Roman" w:hAnsi="Arial" w:cs="Arial"/>
          <w:color w:val="000000" w:themeColor="text1"/>
          <w:sz w:val="24"/>
          <w:szCs w:val="24"/>
          <w:lang w:eastAsia="pl-PL"/>
        </w:rPr>
      </w:pPr>
      <w:r w:rsidRPr="00A060B5">
        <w:rPr>
          <w:rFonts w:ascii="Arial" w:eastAsia="Times New Roman" w:hAnsi="Arial" w:cs="Arial"/>
          <w:color w:val="000000" w:themeColor="text1"/>
          <w:sz w:val="24"/>
          <w:szCs w:val="24"/>
          <w:lang w:eastAsia="pl-PL"/>
        </w:rPr>
        <w:t>Adres …………………………………………………………………………………………………</w:t>
      </w:r>
    </w:p>
    <w:p w14:paraId="68FFD3D0" w14:textId="77777777" w:rsidR="00634A6C" w:rsidRPr="00A060B5" w:rsidRDefault="00634A6C" w:rsidP="009D567F">
      <w:pPr>
        <w:autoSpaceDE w:val="0"/>
        <w:autoSpaceDN w:val="0"/>
        <w:adjustRightInd w:val="0"/>
        <w:spacing w:after="0" w:line="360" w:lineRule="auto"/>
        <w:rPr>
          <w:rFonts w:ascii="Arial" w:eastAsia="Times New Roman" w:hAnsi="Arial" w:cs="Arial"/>
          <w:color w:val="000000" w:themeColor="text1"/>
          <w:sz w:val="24"/>
          <w:szCs w:val="24"/>
          <w:lang w:eastAsia="pl-PL"/>
        </w:rPr>
      </w:pPr>
      <w:r w:rsidRPr="00A060B5">
        <w:rPr>
          <w:rFonts w:ascii="Arial" w:eastAsia="Times New Roman" w:hAnsi="Arial" w:cs="Arial"/>
          <w:color w:val="000000" w:themeColor="text1"/>
          <w:sz w:val="24"/>
          <w:szCs w:val="24"/>
          <w:lang w:eastAsia="pl-PL"/>
        </w:rPr>
        <w:t>Ja (My) niżej podpisany (ni)</w:t>
      </w:r>
    </w:p>
    <w:p w14:paraId="407E7173" w14:textId="2EA51DBD" w:rsidR="00634A6C" w:rsidRPr="00A060B5" w:rsidRDefault="00634A6C" w:rsidP="009D567F">
      <w:pPr>
        <w:autoSpaceDE w:val="0"/>
        <w:autoSpaceDN w:val="0"/>
        <w:adjustRightInd w:val="0"/>
        <w:spacing w:after="0" w:line="360" w:lineRule="auto"/>
        <w:rPr>
          <w:rFonts w:ascii="Arial" w:eastAsia="Times New Roman" w:hAnsi="Arial" w:cs="Arial"/>
          <w:color w:val="000000" w:themeColor="text1"/>
          <w:sz w:val="24"/>
          <w:szCs w:val="24"/>
          <w:lang w:eastAsia="pl-PL"/>
        </w:rPr>
      </w:pPr>
      <w:r w:rsidRPr="00A060B5">
        <w:rPr>
          <w:rFonts w:ascii="Arial" w:eastAsia="Times New Roman" w:hAnsi="Arial" w:cs="Arial"/>
          <w:color w:val="000000" w:themeColor="text1"/>
          <w:sz w:val="24"/>
          <w:szCs w:val="24"/>
          <w:lang w:eastAsia="pl-PL"/>
        </w:rPr>
        <w:t>………………………………………………………………………………………………</w:t>
      </w:r>
      <w:r w:rsidR="001052E1" w:rsidRPr="00A060B5">
        <w:rPr>
          <w:rFonts w:ascii="Arial" w:eastAsia="Times New Roman" w:hAnsi="Arial" w:cs="Arial"/>
          <w:color w:val="000000" w:themeColor="text1"/>
          <w:sz w:val="24"/>
          <w:szCs w:val="24"/>
          <w:lang w:eastAsia="pl-PL"/>
        </w:rPr>
        <w:t>…</w:t>
      </w:r>
    </w:p>
    <w:p w14:paraId="39BB43DD" w14:textId="0F72B461" w:rsidR="00634A6C" w:rsidRPr="00A060B5" w:rsidRDefault="00634A6C" w:rsidP="009D567F">
      <w:pPr>
        <w:autoSpaceDE w:val="0"/>
        <w:autoSpaceDN w:val="0"/>
        <w:adjustRightInd w:val="0"/>
        <w:spacing w:after="0" w:line="360" w:lineRule="auto"/>
        <w:rPr>
          <w:rFonts w:ascii="Arial" w:eastAsia="Times New Roman" w:hAnsi="Arial" w:cs="Arial"/>
          <w:color w:val="000000" w:themeColor="text1"/>
          <w:sz w:val="24"/>
          <w:szCs w:val="24"/>
          <w:lang w:eastAsia="pl-PL"/>
        </w:rPr>
      </w:pPr>
      <w:r w:rsidRPr="00A060B5">
        <w:rPr>
          <w:rFonts w:ascii="Arial" w:eastAsia="Times New Roman" w:hAnsi="Arial" w:cs="Arial"/>
          <w:color w:val="000000" w:themeColor="text1"/>
          <w:sz w:val="24"/>
          <w:szCs w:val="24"/>
          <w:lang w:eastAsia="pl-PL"/>
        </w:rPr>
        <w:t>działając w imieniu i na rzecz : …………………………………………………………………………………………</w:t>
      </w:r>
      <w:r w:rsidR="001052E1" w:rsidRPr="00A060B5">
        <w:rPr>
          <w:rFonts w:ascii="Arial" w:eastAsia="Times New Roman" w:hAnsi="Arial" w:cs="Arial"/>
          <w:color w:val="000000" w:themeColor="text1"/>
          <w:sz w:val="24"/>
          <w:szCs w:val="24"/>
          <w:lang w:eastAsia="pl-PL"/>
        </w:rPr>
        <w:t>………</w:t>
      </w:r>
    </w:p>
    <w:p w14:paraId="602736FF" w14:textId="77777777" w:rsidR="00634A6C" w:rsidRPr="00A060B5" w:rsidRDefault="00634A6C" w:rsidP="009D567F">
      <w:pPr>
        <w:autoSpaceDE w:val="0"/>
        <w:autoSpaceDN w:val="0"/>
        <w:adjustRightInd w:val="0"/>
        <w:spacing w:after="0" w:line="360" w:lineRule="auto"/>
        <w:rPr>
          <w:rFonts w:ascii="Arial" w:eastAsia="Times New Roman" w:hAnsi="Arial" w:cs="Arial"/>
          <w:color w:val="000000" w:themeColor="text1"/>
          <w:sz w:val="24"/>
          <w:szCs w:val="24"/>
          <w:lang w:eastAsia="pl-PL"/>
        </w:rPr>
      </w:pPr>
      <w:r w:rsidRPr="00A060B5">
        <w:rPr>
          <w:rFonts w:ascii="Arial" w:eastAsia="Times New Roman" w:hAnsi="Arial" w:cs="Arial"/>
          <w:color w:val="000000" w:themeColor="text1"/>
          <w:sz w:val="24"/>
          <w:szCs w:val="24"/>
          <w:lang w:eastAsia="pl-PL"/>
        </w:rPr>
        <w:t>oświadczam(y), że w niniejszym postępowaniu zobowiązuję (zobowiązujemy) się udostępnić swoje zasoby Wykonawcy:</w:t>
      </w:r>
    </w:p>
    <w:p w14:paraId="5B75B9F0" w14:textId="77777777" w:rsidR="00634A6C" w:rsidRPr="00A060B5" w:rsidRDefault="00634A6C" w:rsidP="009D567F">
      <w:pPr>
        <w:autoSpaceDE w:val="0"/>
        <w:autoSpaceDN w:val="0"/>
        <w:adjustRightInd w:val="0"/>
        <w:spacing w:after="0" w:line="360" w:lineRule="auto"/>
        <w:rPr>
          <w:rFonts w:ascii="Arial" w:eastAsia="Times New Roman" w:hAnsi="Arial" w:cs="Arial"/>
          <w:color w:val="000000" w:themeColor="text1"/>
          <w:sz w:val="24"/>
          <w:szCs w:val="24"/>
          <w:lang w:eastAsia="pl-PL"/>
        </w:rPr>
      </w:pPr>
      <w:r w:rsidRPr="00A060B5">
        <w:rPr>
          <w:rFonts w:ascii="Arial" w:eastAsia="Times New Roman" w:hAnsi="Arial" w:cs="Arial"/>
          <w:color w:val="000000" w:themeColor="text1"/>
          <w:sz w:val="24"/>
          <w:szCs w:val="24"/>
          <w:lang w:eastAsia="pl-PL"/>
        </w:rPr>
        <w:t>…………………………………………………………………………………………………</w:t>
      </w:r>
    </w:p>
    <w:p w14:paraId="4E6B1C34" w14:textId="77777777" w:rsidR="00634A6C" w:rsidRPr="00A060B5" w:rsidRDefault="00634A6C" w:rsidP="009D567F">
      <w:pPr>
        <w:autoSpaceDE w:val="0"/>
        <w:autoSpaceDN w:val="0"/>
        <w:adjustRightInd w:val="0"/>
        <w:spacing w:after="0" w:line="360" w:lineRule="auto"/>
        <w:rPr>
          <w:rFonts w:ascii="Arial" w:eastAsia="Times New Roman" w:hAnsi="Arial" w:cs="Arial"/>
          <w:color w:val="000000" w:themeColor="text1"/>
          <w:sz w:val="24"/>
          <w:szCs w:val="24"/>
          <w:lang w:eastAsia="pl-PL"/>
        </w:rPr>
      </w:pPr>
      <w:r w:rsidRPr="00A060B5">
        <w:rPr>
          <w:rFonts w:ascii="Arial" w:eastAsia="Times New Roman" w:hAnsi="Arial" w:cs="Arial"/>
          <w:color w:val="000000" w:themeColor="text1"/>
          <w:sz w:val="24"/>
          <w:szCs w:val="24"/>
          <w:lang w:eastAsia="pl-PL"/>
        </w:rPr>
        <w:t>(pełna nazwa Wykonawcy i adres/siedziba Wykonawcy)</w:t>
      </w:r>
    </w:p>
    <w:p w14:paraId="7E25E5EE" w14:textId="77777777" w:rsidR="00634A6C" w:rsidRPr="00A060B5" w:rsidRDefault="00634A6C" w:rsidP="009D567F">
      <w:pPr>
        <w:autoSpaceDE w:val="0"/>
        <w:autoSpaceDN w:val="0"/>
        <w:adjustRightInd w:val="0"/>
        <w:spacing w:after="0" w:line="360" w:lineRule="auto"/>
        <w:rPr>
          <w:rFonts w:ascii="Arial" w:eastAsia="Times New Roman" w:hAnsi="Arial" w:cs="Arial"/>
          <w:color w:val="000000" w:themeColor="text1"/>
          <w:sz w:val="24"/>
          <w:szCs w:val="24"/>
          <w:lang w:eastAsia="pl-PL"/>
        </w:rPr>
      </w:pPr>
    </w:p>
    <w:p w14:paraId="0EA2695E" w14:textId="77777777" w:rsidR="00DA76C6" w:rsidRPr="00A060B5" w:rsidRDefault="00634A6C" w:rsidP="00DA76C6">
      <w:pPr>
        <w:autoSpaceDE w:val="0"/>
        <w:autoSpaceDN w:val="0"/>
        <w:adjustRightInd w:val="0"/>
        <w:spacing w:after="0" w:line="360" w:lineRule="auto"/>
        <w:rPr>
          <w:rFonts w:ascii="Arial" w:eastAsia="Times New Roman" w:hAnsi="Arial" w:cs="Arial"/>
          <w:color w:val="000000" w:themeColor="text1"/>
          <w:sz w:val="24"/>
          <w:szCs w:val="24"/>
          <w:lang w:eastAsia="pl-PL"/>
        </w:rPr>
      </w:pPr>
      <w:r w:rsidRPr="00A060B5">
        <w:rPr>
          <w:rFonts w:ascii="Arial" w:eastAsia="Times New Roman" w:hAnsi="Arial" w:cs="Arial"/>
          <w:color w:val="000000" w:themeColor="text1"/>
          <w:sz w:val="24"/>
          <w:szCs w:val="24"/>
          <w:lang w:eastAsia="pl-PL"/>
        </w:rPr>
        <w:t>W celu oceny, czy ww. Wykonawca będzie dysponował moimi zasobami w stopniu niezbędnym dla należytego wykonania zamówienia oraz oceny, czy stosunek nas łączący gwarantuje rzeczywisty dostęp do moich zasobów podaję:</w:t>
      </w:r>
    </w:p>
    <w:p w14:paraId="132373AF" w14:textId="155590D8" w:rsidR="00634A6C" w:rsidRPr="00A060B5" w:rsidRDefault="00634A6C">
      <w:pPr>
        <w:pStyle w:val="Akapitzlist"/>
        <w:numPr>
          <w:ilvl w:val="0"/>
          <w:numId w:val="35"/>
        </w:numPr>
        <w:autoSpaceDE w:val="0"/>
        <w:autoSpaceDN w:val="0"/>
        <w:adjustRightInd w:val="0"/>
        <w:spacing w:line="360" w:lineRule="auto"/>
        <w:rPr>
          <w:rFonts w:ascii="Arial" w:hAnsi="Arial" w:cs="Arial"/>
          <w:color w:val="000000" w:themeColor="text1"/>
        </w:rPr>
      </w:pPr>
      <w:r w:rsidRPr="00A060B5">
        <w:rPr>
          <w:rFonts w:ascii="Arial" w:hAnsi="Arial" w:cs="Arial"/>
          <w:color w:val="000000" w:themeColor="text1"/>
        </w:rPr>
        <w:t>zakres moich zasobów dostępnych Wykonawcy:</w:t>
      </w:r>
    </w:p>
    <w:p w14:paraId="6E55628E" w14:textId="77777777" w:rsidR="00DA76C6" w:rsidRPr="00A060B5" w:rsidRDefault="00634A6C" w:rsidP="00DA76C6">
      <w:pPr>
        <w:autoSpaceDE w:val="0"/>
        <w:autoSpaceDN w:val="0"/>
        <w:adjustRightInd w:val="0"/>
        <w:spacing w:after="0" w:line="360" w:lineRule="auto"/>
        <w:ind w:left="567"/>
        <w:rPr>
          <w:rFonts w:ascii="Arial" w:eastAsia="Times New Roman" w:hAnsi="Arial" w:cs="Arial"/>
          <w:color w:val="000000" w:themeColor="text1"/>
          <w:sz w:val="24"/>
          <w:szCs w:val="24"/>
          <w:lang w:eastAsia="pl-PL"/>
        </w:rPr>
      </w:pPr>
      <w:r w:rsidRPr="00A060B5">
        <w:rPr>
          <w:rFonts w:ascii="Arial" w:eastAsia="Times New Roman" w:hAnsi="Arial" w:cs="Arial"/>
          <w:color w:val="000000" w:themeColor="text1"/>
          <w:sz w:val="24"/>
          <w:szCs w:val="24"/>
          <w:lang w:eastAsia="pl-PL"/>
        </w:rPr>
        <w:t>……………………………………………………………………………………</w:t>
      </w:r>
      <w:r w:rsidR="001052E1" w:rsidRPr="00A060B5">
        <w:rPr>
          <w:rFonts w:ascii="Arial" w:eastAsia="Times New Roman" w:hAnsi="Arial" w:cs="Arial"/>
          <w:color w:val="000000" w:themeColor="text1"/>
          <w:sz w:val="24"/>
          <w:szCs w:val="24"/>
          <w:lang w:eastAsia="pl-PL"/>
        </w:rPr>
        <w:t>……</w:t>
      </w:r>
    </w:p>
    <w:p w14:paraId="4BBA9AF8" w14:textId="73342F98" w:rsidR="00634A6C" w:rsidRPr="00A060B5" w:rsidRDefault="00634A6C">
      <w:pPr>
        <w:pStyle w:val="Akapitzlist"/>
        <w:numPr>
          <w:ilvl w:val="0"/>
          <w:numId w:val="35"/>
        </w:numPr>
        <w:autoSpaceDE w:val="0"/>
        <w:autoSpaceDN w:val="0"/>
        <w:adjustRightInd w:val="0"/>
        <w:spacing w:line="360" w:lineRule="auto"/>
        <w:rPr>
          <w:rFonts w:ascii="Arial" w:hAnsi="Arial" w:cs="Arial"/>
          <w:color w:val="000000" w:themeColor="text1"/>
        </w:rPr>
      </w:pPr>
      <w:r w:rsidRPr="00A060B5">
        <w:rPr>
          <w:rFonts w:ascii="Arial" w:hAnsi="Arial" w:cs="Arial"/>
          <w:color w:val="000000" w:themeColor="text1"/>
        </w:rPr>
        <w:t>sposób wykorzystania moich zasobów przez Wykonawcę przy wykonywaniu zamówienia:</w:t>
      </w:r>
    </w:p>
    <w:p w14:paraId="07DF758D" w14:textId="77777777" w:rsidR="00DA76C6" w:rsidRPr="00A060B5" w:rsidRDefault="00634A6C" w:rsidP="00DA76C6">
      <w:pPr>
        <w:autoSpaceDE w:val="0"/>
        <w:autoSpaceDN w:val="0"/>
        <w:adjustRightInd w:val="0"/>
        <w:spacing w:after="0" w:line="360" w:lineRule="auto"/>
        <w:ind w:left="567"/>
        <w:rPr>
          <w:rFonts w:ascii="Arial" w:eastAsia="Times New Roman" w:hAnsi="Arial" w:cs="Arial"/>
          <w:color w:val="000000" w:themeColor="text1"/>
          <w:sz w:val="24"/>
          <w:szCs w:val="24"/>
          <w:lang w:eastAsia="pl-PL"/>
        </w:rPr>
      </w:pPr>
      <w:r w:rsidRPr="00A060B5">
        <w:rPr>
          <w:rFonts w:ascii="Arial" w:eastAsia="Times New Roman" w:hAnsi="Arial" w:cs="Arial"/>
          <w:color w:val="000000" w:themeColor="text1"/>
          <w:sz w:val="24"/>
          <w:szCs w:val="24"/>
          <w:lang w:eastAsia="pl-PL"/>
        </w:rPr>
        <w:t>……………………………</w:t>
      </w:r>
      <w:r w:rsidR="001052E1" w:rsidRPr="00A060B5">
        <w:rPr>
          <w:rFonts w:ascii="Arial" w:eastAsia="Times New Roman" w:hAnsi="Arial" w:cs="Arial"/>
          <w:color w:val="000000" w:themeColor="text1"/>
          <w:sz w:val="24"/>
          <w:szCs w:val="24"/>
          <w:lang w:eastAsia="pl-PL"/>
        </w:rPr>
        <w:t>…………………………………………..</w:t>
      </w:r>
      <w:r w:rsidRPr="00A060B5">
        <w:rPr>
          <w:rFonts w:ascii="Arial" w:eastAsia="Times New Roman" w:hAnsi="Arial" w:cs="Arial"/>
          <w:color w:val="000000" w:themeColor="text1"/>
          <w:sz w:val="24"/>
          <w:szCs w:val="24"/>
          <w:lang w:eastAsia="pl-PL"/>
        </w:rPr>
        <w:t>…………………</w:t>
      </w:r>
    </w:p>
    <w:p w14:paraId="0B7C0A89" w14:textId="0CEE622A" w:rsidR="00634A6C" w:rsidRPr="00A060B5" w:rsidRDefault="00634A6C">
      <w:pPr>
        <w:pStyle w:val="Akapitzlist"/>
        <w:numPr>
          <w:ilvl w:val="0"/>
          <w:numId w:val="35"/>
        </w:numPr>
        <w:autoSpaceDE w:val="0"/>
        <w:autoSpaceDN w:val="0"/>
        <w:adjustRightInd w:val="0"/>
        <w:spacing w:line="360" w:lineRule="auto"/>
        <w:rPr>
          <w:rFonts w:ascii="Arial" w:hAnsi="Arial" w:cs="Arial"/>
          <w:color w:val="000000" w:themeColor="text1"/>
        </w:rPr>
      </w:pPr>
      <w:r w:rsidRPr="00A060B5">
        <w:rPr>
          <w:rFonts w:ascii="Arial" w:hAnsi="Arial" w:cs="Arial"/>
          <w:color w:val="000000" w:themeColor="text1"/>
        </w:rPr>
        <w:t>charakteru stosunku, jaki będzie mnie łączył z Wykonawcą:</w:t>
      </w:r>
    </w:p>
    <w:p w14:paraId="4450B6AD" w14:textId="77777777" w:rsidR="00DA76C6" w:rsidRPr="00A060B5" w:rsidRDefault="00634A6C" w:rsidP="00DA76C6">
      <w:pPr>
        <w:autoSpaceDE w:val="0"/>
        <w:autoSpaceDN w:val="0"/>
        <w:adjustRightInd w:val="0"/>
        <w:spacing w:after="0" w:line="360" w:lineRule="auto"/>
        <w:ind w:left="567"/>
        <w:rPr>
          <w:rFonts w:ascii="Arial" w:eastAsia="Times New Roman" w:hAnsi="Arial" w:cs="Arial"/>
          <w:color w:val="000000" w:themeColor="text1"/>
          <w:sz w:val="24"/>
          <w:szCs w:val="24"/>
          <w:lang w:eastAsia="pl-PL"/>
        </w:rPr>
      </w:pPr>
      <w:r w:rsidRPr="00A060B5">
        <w:rPr>
          <w:rFonts w:ascii="Arial" w:eastAsia="Times New Roman" w:hAnsi="Arial" w:cs="Arial"/>
          <w:color w:val="000000" w:themeColor="text1"/>
          <w:sz w:val="24"/>
          <w:szCs w:val="24"/>
          <w:lang w:eastAsia="pl-PL"/>
        </w:rPr>
        <w:t>……………………………………………</w:t>
      </w:r>
      <w:r w:rsidR="001052E1" w:rsidRPr="00A060B5">
        <w:rPr>
          <w:rFonts w:ascii="Arial" w:eastAsia="Times New Roman" w:hAnsi="Arial" w:cs="Arial"/>
          <w:color w:val="000000" w:themeColor="text1"/>
          <w:sz w:val="24"/>
          <w:szCs w:val="24"/>
          <w:lang w:eastAsia="pl-PL"/>
        </w:rPr>
        <w:t>…………………………………………</w:t>
      </w:r>
      <w:r w:rsidRPr="00A060B5">
        <w:rPr>
          <w:rFonts w:ascii="Arial" w:eastAsia="Times New Roman" w:hAnsi="Arial" w:cs="Arial"/>
          <w:color w:val="000000" w:themeColor="text1"/>
          <w:sz w:val="24"/>
          <w:szCs w:val="24"/>
          <w:lang w:eastAsia="pl-PL"/>
        </w:rPr>
        <w:t>…</w:t>
      </w:r>
    </w:p>
    <w:p w14:paraId="4C475081" w14:textId="4F9EA544" w:rsidR="00634A6C" w:rsidRPr="00A060B5" w:rsidRDefault="00634A6C">
      <w:pPr>
        <w:pStyle w:val="Akapitzlist"/>
        <w:numPr>
          <w:ilvl w:val="0"/>
          <w:numId w:val="35"/>
        </w:numPr>
        <w:autoSpaceDE w:val="0"/>
        <w:autoSpaceDN w:val="0"/>
        <w:adjustRightInd w:val="0"/>
        <w:spacing w:line="360" w:lineRule="auto"/>
        <w:rPr>
          <w:rFonts w:ascii="Arial" w:hAnsi="Arial" w:cs="Arial"/>
          <w:color w:val="000000" w:themeColor="text1"/>
        </w:rPr>
      </w:pPr>
      <w:r w:rsidRPr="00A060B5">
        <w:rPr>
          <w:rFonts w:ascii="Arial" w:hAnsi="Arial" w:cs="Arial"/>
          <w:color w:val="000000" w:themeColor="text1"/>
        </w:rPr>
        <w:t>zakres i okres mojego udziału przy wykonywaniu zamówienia:</w:t>
      </w:r>
    </w:p>
    <w:p w14:paraId="66E850E8" w14:textId="7023B064" w:rsidR="00634A6C" w:rsidRPr="00A060B5" w:rsidRDefault="00634A6C" w:rsidP="009D567F">
      <w:pPr>
        <w:spacing w:after="0" w:line="360" w:lineRule="auto"/>
        <w:ind w:firstLine="567"/>
        <w:rPr>
          <w:rFonts w:ascii="Arial" w:eastAsia="Times New Roman" w:hAnsi="Arial" w:cs="Arial"/>
          <w:color w:val="000000" w:themeColor="text1"/>
          <w:sz w:val="24"/>
          <w:szCs w:val="24"/>
          <w:lang w:eastAsia="pl-PL"/>
        </w:rPr>
      </w:pPr>
      <w:r w:rsidRPr="00A060B5">
        <w:rPr>
          <w:rFonts w:ascii="Arial" w:eastAsia="Times New Roman" w:hAnsi="Arial" w:cs="Arial"/>
          <w:color w:val="000000" w:themeColor="text1"/>
          <w:sz w:val="24"/>
          <w:szCs w:val="24"/>
          <w:lang w:eastAsia="pl-PL"/>
        </w:rPr>
        <w:t>………………………………………………………………………</w:t>
      </w:r>
      <w:r w:rsidR="001052E1" w:rsidRPr="00A060B5">
        <w:rPr>
          <w:rFonts w:ascii="Arial" w:eastAsia="Times New Roman" w:hAnsi="Arial" w:cs="Arial"/>
          <w:color w:val="000000" w:themeColor="text1"/>
          <w:sz w:val="24"/>
          <w:szCs w:val="24"/>
          <w:lang w:eastAsia="pl-PL"/>
        </w:rPr>
        <w:t>……………………</w:t>
      </w:r>
    </w:p>
    <w:p w14:paraId="7974D1A2" w14:textId="77777777" w:rsidR="00634A6C" w:rsidRPr="00A060B5" w:rsidRDefault="00634A6C" w:rsidP="00DA76C6">
      <w:pPr>
        <w:spacing w:after="0" w:line="360" w:lineRule="auto"/>
        <w:rPr>
          <w:rFonts w:ascii="Arial" w:eastAsia="Times New Roman" w:hAnsi="Arial" w:cs="Arial"/>
          <w:color w:val="000000" w:themeColor="text1"/>
          <w:sz w:val="24"/>
          <w:szCs w:val="24"/>
          <w:lang w:eastAsia="pl-PL"/>
        </w:rPr>
      </w:pPr>
      <w:r w:rsidRPr="00A060B5">
        <w:rPr>
          <w:rFonts w:ascii="Arial" w:eastAsia="Times New Roman" w:hAnsi="Arial" w:cs="Arial"/>
          <w:color w:val="000000" w:themeColor="text1"/>
          <w:sz w:val="24"/>
          <w:szCs w:val="24"/>
          <w:lang w:eastAsia="pl-PL"/>
        </w:rPr>
        <w:lastRenderedPageBreak/>
        <w:t xml:space="preserve">Współpraca pomiędzy Udostępniającym a Wykonawcą zostaje określona w odrębnej umowie. </w:t>
      </w:r>
    </w:p>
    <w:p w14:paraId="119B2FA3" w14:textId="77777777" w:rsidR="00634A6C" w:rsidRPr="00A060B5" w:rsidRDefault="00634A6C" w:rsidP="00DA76C6">
      <w:pPr>
        <w:spacing w:after="0" w:line="360" w:lineRule="auto"/>
        <w:rPr>
          <w:rFonts w:ascii="Arial" w:eastAsia="Times New Roman" w:hAnsi="Arial" w:cs="Arial"/>
          <w:color w:val="000000" w:themeColor="text1"/>
          <w:sz w:val="24"/>
          <w:szCs w:val="24"/>
          <w:lang w:eastAsia="pl-PL"/>
        </w:rPr>
      </w:pPr>
      <w:r w:rsidRPr="00A060B5">
        <w:rPr>
          <w:rFonts w:ascii="Arial" w:eastAsia="Times New Roman" w:hAnsi="Arial" w:cs="Arial"/>
          <w:color w:val="000000" w:themeColor="text1"/>
          <w:sz w:val="24"/>
          <w:szCs w:val="24"/>
          <w:lang w:eastAsia="pl-PL"/>
        </w:rPr>
        <w:t xml:space="preserve">Niniejsze zobowiązanie wygasa z chwilą zawarcia z Zamawiającym umowy na wykonanie Zamówienia, której stroną jest inny niż Wykonawca podmiot. </w:t>
      </w:r>
    </w:p>
    <w:p w14:paraId="097F3664" w14:textId="77777777" w:rsidR="00634A6C" w:rsidRPr="00A060B5" w:rsidRDefault="00634A6C" w:rsidP="009D567F">
      <w:pPr>
        <w:spacing w:after="0" w:line="360" w:lineRule="auto"/>
        <w:rPr>
          <w:rFonts w:ascii="Arial" w:eastAsia="Times New Roman" w:hAnsi="Arial" w:cs="Arial"/>
          <w:color w:val="000000" w:themeColor="text1"/>
          <w:sz w:val="24"/>
          <w:szCs w:val="24"/>
          <w:lang w:eastAsia="ar-SA"/>
        </w:rPr>
      </w:pPr>
    </w:p>
    <w:p w14:paraId="70565A50" w14:textId="043DA33D" w:rsidR="00634A6C" w:rsidRPr="00A060B5" w:rsidRDefault="003523ED" w:rsidP="009D567F">
      <w:pPr>
        <w:overflowPunct w:val="0"/>
        <w:autoSpaceDE w:val="0"/>
        <w:autoSpaceDN w:val="0"/>
        <w:adjustRightInd w:val="0"/>
        <w:spacing w:after="0" w:line="360" w:lineRule="auto"/>
        <w:rPr>
          <w:rFonts w:ascii="Arial" w:eastAsia="Times New Roman" w:hAnsi="Arial" w:cs="Arial"/>
          <w:color w:val="000000" w:themeColor="text1"/>
          <w:sz w:val="24"/>
          <w:szCs w:val="24"/>
          <w:lang w:eastAsia="pl-PL"/>
        </w:rPr>
      </w:pPr>
      <w:r>
        <w:rPr>
          <w:rFonts w:ascii="Arial" w:eastAsia="Times New Roman" w:hAnsi="Arial" w:cs="Arial"/>
          <w:color w:val="000000" w:themeColor="text1"/>
          <w:sz w:val="24"/>
          <w:szCs w:val="24"/>
          <w:lang w:eastAsia="pl-PL"/>
        </w:rPr>
        <w:t xml:space="preserve">  </w:t>
      </w:r>
    </w:p>
    <w:p w14:paraId="3BD3B3E9" w14:textId="77777777" w:rsidR="00634A6C" w:rsidRPr="00A060B5" w:rsidRDefault="00634A6C" w:rsidP="009D567F">
      <w:pPr>
        <w:shd w:val="clear" w:color="auto" w:fill="FFFFFF"/>
        <w:overflowPunct w:val="0"/>
        <w:autoSpaceDE w:val="0"/>
        <w:autoSpaceDN w:val="0"/>
        <w:adjustRightInd w:val="0"/>
        <w:spacing w:after="0" w:line="360" w:lineRule="auto"/>
        <w:rPr>
          <w:rFonts w:ascii="Arial" w:eastAsia="Times New Roman" w:hAnsi="Arial" w:cs="Arial"/>
          <w:color w:val="000000" w:themeColor="text1"/>
          <w:sz w:val="24"/>
          <w:szCs w:val="24"/>
          <w:lang w:eastAsia="pl-PL"/>
        </w:rPr>
      </w:pPr>
    </w:p>
    <w:p w14:paraId="78F07446" w14:textId="77777777" w:rsidR="00DA76C6" w:rsidRPr="00A060B5" w:rsidRDefault="00DA76C6" w:rsidP="009D567F">
      <w:pPr>
        <w:spacing w:line="360" w:lineRule="auto"/>
        <w:jc w:val="right"/>
        <w:rPr>
          <w:rFonts w:ascii="Arial" w:eastAsia="Times New Roman" w:hAnsi="Arial" w:cs="Arial"/>
          <w:iCs/>
          <w:color w:val="000000" w:themeColor="text1"/>
          <w:sz w:val="24"/>
          <w:szCs w:val="24"/>
          <w:lang w:eastAsia="ar-SA"/>
        </w:rPr>
      </w:pPr>
    </w:p>
    <w:p w14:paraId="75AA9598" w14:textId="77777777" w:rsidR="00DA76C6" w:rsidRPr="00A060B5" w:rsidRDefault="00DA76C6" w:rsidP="009D567F">
      <w:pPr>
        <w:spacing w:line="360" w:lineRule="auto"/>
        <w:jc w:val="right"/>
        <w:rPr>
          <w:rFonts w:ascii="Arial" w:eastAsia="Times New Roman" w:hAnsi="Arial" w:cs="Arial"/>
          <w:iCs/>
          <w:color w:val="000000" w:themeColor="text1"/>
          <w:sz w:val="24"/>
          <w:szCs w:val="24"/>
          <w:lang w:eastAsia="ar-SA"/>
        </w:rPr>
      </w:pPr>
    </w:p>
    <w:p w14:paraId="45905DCE" w14:textId="77777777" w:rsidR="00DA76C6" w:rsidRPr="00A060B5" w:rsidRDefault="00DA76C6" w:rsidP="009D567F">
      <w:pPr>
        <w:spacing w:line="360" w:lineRule="auto"/>
        <w:jc w:val="right"/>
        <w:rPr>
          <w:rFonts w:ascii="Arial" w:eastAsia="Times New Roman" w:hAnsi="Arial" w:cs="Arial"/>
          <w:iCs/>
          <w:color w:val="000000" w:themeColor="text1"/>
          <w:sz w:val="24"/>
          <w:szCs w:val="24"/>
          <w:lang w:eastAsia="ar-SA"/>
        </w:rPr>
      </w:pPr>
    </w:p>
    <w:p w14:paraId="0D633B23" w14:textId="77777777" w:rsidR="00DA76C6" w:rsidRPr="00A060B5" w:rsidRDefault="00DA76C6" w:rsidP="009D567F">
      <w:pPr>
        <w:spacing w:line="360" w:lineRule="auto"/>
        <w:jc w:val="right"/>
        <w:rPr>
          <w:rFonts w:ascii="Arial" w:eastAsia="Times New Roman" w:hAnsi="Arial" w:cs="Arial"/>
          <w:iCs/>
          <w:color w:val="000000" w:themeColor="text1"/>
          <w:sz w:val="24"/>
          <w:szCs w:val="24"/>
          <w:lang w:eastAsia="ar-SA"/>
        </w:rPr>
      </w:pPr>
    </w:p>
    <w:p w14:paraId="6311DC96" w14:textId="77777777" w:rsidR="00DA76C6" w:rsidRPr="00A060B5" w:rsidRDefault="00DA76C6" w:rsidP="009D567F">
      <w:pPr>
        <w:spacing w:line="360" w:lineRule="auto"/>
        <w:jc w:val="right"/>
        <w:rPr>
          <w:rFonts w:ascii="Arial" w:eastAsia="Times New Roman" w:hAnsi="Arial" w:cs="Arial"/>
          <w:iCs/>
          <w:color w:val="000000" w:themeColor="text1"/>
          <w:sz w:val="24"/>
          <w:szCs w:val="24"/>
          <w:lang w:eastAsia="ar-SA"/>
        </w:rPr>
      </w:pPr>
    </w:p>
    <w:p w14:paraId="53E6D6E2" w14:textId="77777777" w:rsidR="00DA76C6" w:rsidRPr="00A060B5" w:rsidRDefault="00DA76C6" w:rsidP="009D567F">
      <w:pPr>
        <w:spacing w:line="360" w:lineRule="auto"/>
        <w:jc w:val="right"/>
        <w:rPr>
          <w:rFonts w:ascii="Arial" w:eastAsia="Times New Roman" w:hAnsi="Arial" w:cs="Arial"/>
          <w:iCs/>
          <w:color w:val="000000" w:themeColor="text1"/>
          <w:sz w:val="24"/>
          <w:szCs w:val="24"/>
          <w:lang w:eastAsia="ar-SA"/>
        </w:rPr>
      </w:pPr>
    </w:p>
    <w:p w14:paraId="62753A5D" w14:textId="77777777" w:rsidR="00DA76C6" w:rsidRPr="00A060B5" w:rsidRDefault="00DA76C6" w:rsidP="009D567F">
      <w:pPr>
        <w:spacing w:line="360" w:lineRule="auto"/>
        <w:jc w:val="right"/>
        <w:rPr>
          <w:rFonts w:ascii="Arial" w:eastAsia="Times New Roman" w:hAnsi="Arial" w:cs="Arial"/>
          <w:iCs/>
          <w:color w:val="000000" w:themeColor="text1"/>
          <w:sz w:val="24"/>
          <w:szCs w:val="24"/>
          <w:lang w:eastAsia="ar-SA"/>
        </w:rPr>
      </w:pPr>
    </w:p>
    <w:p w14:paraId="125DC394" w14:textId="77777777" w:rsidR="00DA76C6" w:rsidRPr="00A060B5" w:rsidRDefault="00DA76C6" w:rsidP="009D567F">
      <w:pPr>
        <w:spacing w:line="360" w:lineRule="auto"/>
        <w:jc w:val="right"/>
        <w:rPr>
          <w:rFonts w:ascii="Arial" w:eastAsia="Times New Roman" w:hAnsi="Arial" w:cs="Arial"/>
          <w:iCs/>
          <w:color w:val="000000" w:themeColor="text1"/>
          <w:sz w:val="24"/>
          <w:szCs w:val="24"/>
          <w:lang w:eastAsia="ar-SA"/>
        </w:rPr>
      </w:pPr>
    </w:p>
    <w:p w14:paraId="466C4C4E" w14:textId="77777777" w:rsidR="00DA76C6" w:rsidRPr="00A060B5" w:rsidRDefault="00DA76C6" w:rsidP="009D567F">
      <w:pPr>
        <w:spacing w:line="360" w:lineRule="auto"/>
        <w:jc w:val="right"/>
        <w:rPr>
          <w:rFonts w:ascii="Arial" w:eastAsia="Times New Roman" w:hAnsi="Arial" w:cs="Arial"/>
          <w:iCs/>
          <w:color w:val="000000" w:themeColor="text1"/>
          <w:sz w:val="24"/>
          <w:szCs w:val="24"/>
          <w:lang w:eastAsia="ar-SA"/>
        </w:rPr>
      </w:pPr>
    </w:p>
    <w:p w14:paraId="0D1E612F" w14:textId="77777777" w:rsidR="00DA76C6" w:rsidRPr="00A060B5" w:rsidRDefault="00DA76C6" w:rsidP="009D567F">
      <w:pPr>
        <w:spacing w:line="360" w:lineRule="auto"/>
        <w:jc w:val="right"/>
        <w:rPr>
          <w:rFonts w:ascii="Arial" w:eastAsia="Times New Roman" w:hAnsi="Arial" w:cs="Arial"/>
          <w:iCs/>
          <w:color w:val="000000" w:themeColor="text1"/>
          <w:sz w:val="24"/>
          <w:szCs w:val="24"/>
          <w:lang w:eastAsia="ar-SA"/>
        </w:rPr>
      </w:pPr>
    </w:p>
    <w:p w14:paraId="2A1B7D68" w14:textId="77777777" w:rsidR="00DA76C6" w:rsidRPr="00A060B5" w:rsidRDefault="00DA76C6" w:rsidP="009D567F">
      <w:pPr>
        <w:spacing w:line="360" w:lineRule="auto"/>
        <w:jc w:val="right"/>
        <w:rPr>
          <w:rFonts w:ascii="Arial" w:eastAsia="Times New Roman" w:hAnsi="Arial" w:cs="Arial"/>
          <w:iCs/>
          <w:color w:val="000000" w:themeColor="text1"/>
          <w:sz w:val="24"/>
          <w:szCs w:val="24"/>
          <w:lang w:eastAsia="ar-SA"/>
        </w:rPr>
      </w:pPr>
    </w:p>
    <w:p w14:paraId="45FFF4EA" w14:textId="77777777" w:rsidR="00DA76C6" w:rsidRPr="00A060B5" w:rsidRDefault="00DA76C6" w:rsidP="009D567F">
      <w:pPr>
        <w:spacing w:line="360" w:lineRule="auto"/>
        <w:jc w:val="right"/>
        <w:rPr>
          <w:rFonts w:ascii="Arial" w:eastAsia="Times New Roman" w:hAnsi="Arial" w:cs="Arial"/>
          <w:iCs/>
          <w:color w:val="000000" w:themeColor="text1"/>
          <w:sz w:val="24"/>
          <w:szCs w:val="24"/>
          <w:lang w:eastAsia="ar-SA"/>
        </w:rPr>
      </w:pPr>
    </w:p>
    <w:p w14:paraId="11D92798" w14:textId="77777777" w:rsidR="00DA76C6" w:rsidRPr="00A060B5" w:rsidRDefault="00DA76C6" w:rsidP="009D567F">
      <w:pPr>
        <w:spacing w:line="360" w:lineRule="auto"/>
        <w:jc w:val="right"/>
        <w:rPr>
          <w:rFonts w:ascii="Arial" w:eastAsia="Times New Roman" w:hAnsi="Arial" w:cs="Arial"/>
          <w:iCs/>
          <w:color w:val="000000" w:themeColor="text1"/>
          <w:sz w:val="24"/>
          <w:szCs w:val="24"/>
          <w:lang w:eastAsia="ar-SA"/>
        </w:rPr>
      </w:pPr>
    </w:p>
    <w:p w14:paraId="28E7758C" w14:textId="77777777" w:rsidR="00DA76C6" w:rsidRPr="00A060B5" w:rsidRDefault="00DA76C6" w:rsidP="009D567F">
      <w:pPr>
        <w:spacing w:line="360" w:lineRule="auto"/>
        <w:jc w:val="right"/>
        <w:rPr>
          <w:rFonts w:ascii="Arial" w:eastAsia="Times New Roman" w:hAnsi="Arial" w:cs="Arial"/>
          <w:iCs/>
          <w:color w:val="000000" w:themeColor="text1"/>
          <w:sz w:val="24"/>
          <w:szCs w:val="24"/>
          <w:lang w:eastAsia="ar-SA"/>
        </w:rPr>
      </w:pPr>
    </w:p>
    <w:p w14:paraId="411A7E58" w14:textId="77777777" w:rsidR="00DA76C6" w:rsidRPr="00A060B5" w:rsidRDefault="00DA76C6" w:rsidP="009D567F">
      <w:pPr>
        <w:spacing w:line="360" w:lineRule="auto"/>
        <w:jc w:val="right"/>
        <w:rPr>
          <w:rFonts w:ascii="Arial" w:eastAsia="Times New Roman" w:hAnsi="Arial" w:cs="Arial"/>
          <w:iCs/>
          <w:color w:val="000000" w:themeColor="text1"/>
          <w:sz w:val="24"/>
          <w:szCs w:val="24"/>
          <w:lang w:eastAsia="ar-SA"/>
        </w:rPr>
      </w:pPr>
    </w:p>
    <w:p w14:paraId="0003874A" w14:textId="77777777" w:rsidR="00DA76C6" w:rsidRPr="00A060B5" w:rsidRDefault="00DA76C6" w:rsidP="009D567F">
      <w:pPr>
        <w:spacing w:line="360" w:lineRule="auto"/>
        <w:jc w:val="right"/>
        <w:rPr>
          <w:rFonts w:ascii="Arial" w:eastAsia="Times New Roman" w:hAnsi="Arial" w:cs="Arial"/>
          <w:iCs/>
          <w:color w:val="000000" w:themeColor="text1"/>
          <w:sz w:val="24"/>
          <w:szCs w:val="24"/>
          <w:lang w:eastAsia="ar-SA"/>
        </w:rPr>
      </w:pPr>
    </w:p>
    <w:p w14:paraId="503F46B3" w14:textId="77777777" w:rsidR="00DA76C6" w:rsidRPr="00A060B5" w:rsidRDefault="00DA76C6" w:rsidP="009D567F">
      <w:pPr>
        <w:spacing w:line="360" w:lineRule="auto"/>
        <w:jc w:val="right"/>
        <w:rPr>
          <w:rFonts w:ascii="Arial" w:eastAsia="Times New Roman" w:hAnsi="Arial" w:cs="Arial"/>
          <w:iCs/>
          <w:color w:val="000000" w:themeColor="text1"/>
          <w:sz w:val="24"/>
          <w:szCs w:val="24"/>
          <w:lang w:eastAsia="ar-SA"/>
        </w:rPr>
      </w:pPr>
    </w:p>
    <w:p w14:paraId="4F62EDDF" w14:textId="77777777" w:rsidR="00DA76C6" w:rsidRPr="00A060B5" w:rsidRDefault="00DA76C6" w:rsidP="009D567F">
      <w:pPr>
        <w:spacing w:line="360" w:lineRule="auto"/>
        <w:jc w:val="right"/>
        <w:rPr>
          <w:rFonts w:ascii="Arial" w:eastAsia="Times New Roman" w:hAnsi="Arial" w:cs="Arial"/>
          <w:iCs/>
          <w:color w:val="000000" w:themeColor="text1"/>
          <w:sz w:val="24"/>
          <w:szCs w:val="24"/>
          <w:lang w:eastAsia="ar-SA"/>
        </w:rPr>
      </w:pPr>
    </w:p>
    <w:p w14:paraId="0B293551" w14:textId="77777777" w:rsidR="00DA76C6" w:rsidRPr="00A060B5" w:rsidRDefault="00DA76C6" w:rsidP="009D567F">
      <w:pPr>
        <w:spacing w:line="360" w:lineRule="auto"/>
        <w:jc w:val="right"/>
        <w:rPr>
          <w:rFonts w:ascii="Arial" w:eastAsia="Times New Roman" w:hAnsi="Arial" w:cs="Arial"/>
          <w:iCs/>
          <w:color w:val="000000" w:themeColor="text1"/>
          <w:sz w:val="24"/>
          <w:szCs w:val="24"/>
          <w:lang w:eastAsia="ar-SA"/>
        </w:rPr>
      </w:pPr>
    </w:p>
    <w:p w14:paraId="5ED37ACF" w14:textId="77777777" w:rsidR="00DA76C6" w:rsidRPr="00A060B5" w:rsidRDefault="00DA76C6" w:rsidP="009D567F">
      <w:pPr>
        <w:spacing w:line="360" w:lineRule="auto"/>
        <w:jc w:val="right"/>
        <w:rPr>
          <w:rFonts w:ascii="Arial" w:eastAsia="Times New Roman" w:hAnsi="Arial" w:cs="Arial"/>
          <w:iCs/>
          <w:color w:val="000000" w:themeColor="text1"/>
          <w:sz w:val="24"/>
          <w:szCs w:val="24"/>
          <w:lang w:eastAsia="ar-SA"/>
        </w:rPr>
      </w:pPr>
    </w:p>
    <w:p w14:paraId="66D76F6C" w14:textId="54C386C2" w:rsidR="000A3283" w:rsidRPr="00A060B5" w:rsidRDefault="000A3283" w:rsidP="00B02BDE">
      <w:pPr>
        <w:autoSpaceDE w:val="0"/>
        <w:autoSpaceDN w:val="0"/>
        <w:adjustRightInd w:val="0"/>
        <w:spacing w:after="0" w:line="360" w:lineRule="auto"/>
        <w:ind w:left="6096" w:right="282"/>
        <w:jc w:val="center"/>
        <w:rPr>
          <w:rFonts w:ascii="Arial" w:hAnsi="Arial" w:cs="Arial"/>
          <w:sz w:val="24"/>
          <w:szCs w:val="24"/>
        </w:rPr>
      </w:pPr>
      <w:r w:rsidRPr="00A060B5">
        <w:rPr>
          <w:rFonts w:ascii="Arial" w:hAnsi="Arial" w:cs="Arial"/>
          <w:sz w:val="24"/>
          <w:szCs w:val="24"/>
        </w:rPr>
        <w:lastRenderedPageBreak/>
        <w:t xml:space="preserve">Załącznik nr </w:t>
      </w:r>
      <w:r w:rsidR="00EE44F5">
        <w:rPr>
          <w:rFonts w:ascii="Arial" w:hAnsi="Arial" w:cs="Arial"/>
          <w:sz w:val="24"/>
          <w:szCs w:val="24"/>
        </w:rPr>
        <w:t>5</w:t>
      </w:r>
      <w:r w:rsidRPr="00A060B5">
        <w:rPr>
          <w:rFonts w:ascii="Arial" w:hAnsi="Arial" w:cs="Arial"/>
          <w:sz w:val="24"/>
          <w:szCs w:val="24"/>
        </w:rPr>
        <w:t xml:space="preserve"> do SWZ</w:t>
      </w:r>
    </w:p>
    <w:p w14:paraId="71DA79D1" w14:textId="2C4CEDC2" w:rsidR="000A3283" w:rsidRPr="00A060B5" w:rsidRDefault="000A3283" w:rsidP="000A3283">
      <w:pPr>
        <w:autoSpaceDE w:val="0"/>
        <w:autoSpaceDN w:val="0"/>
        <w:adjustRightInd w:val="0"/>
        <w:spacing w:after="0" w:line="360" w:lineRule="auto"/>
        <w:rPr>
          <w:rFonts w:ascii="Arial" w:hAnsi="Arial" w:cs="Arial"/>
          <w:sz w:val="24"/>
          <w:szCs w:val="24"/>
        </w:rPr>
      </w:pPr>
      <w:r w:rsidRPr="00A060B5">
        <w:rPr>
          <w:rFonts w:ascii="Arial" w:hAnsi="Arial" w:cs="Arial"/>
          <w:sz w:val="24"/>
          <w:szCs w:val="24"/>
        </w:rPr>
        <w:t>……………………...</w:t>
      </w:r>
      <w:r w:rsidRPr="00A060B5">
        <w:rPr>
          <w:rFonts w:ascii="Arial" w:hAnsi="Arial" w:cs="Arial"/>
          <w:sz w:val="24"/>
          <w:szCs w:val="24"/>
        </w:rPr>
        <w:tab/>
      </w:r>
      <w:r w:rsidRPr="00A060B5">
        <w:rPr>
          <w:rFonts w:ascii="Arial" w:hAnsi="Arial" w:cs="Arial"/>
          <w:sz w:val="24"/>
          <w:szCs w:val="24"/>
        </w:rPr>
        <w:tab/>
      </w:r>
      <w:r w:rsidRPr="00A060B5">
        <w:rPr>
          <w:rFonts w:ascii="Arial" w:hAnsi="Arial" w:cs="Arial"/>
          <w:sz w:val="24"/>
          <w:szCs w:val="24"/>
        </w:rPr>
        <w:tab/>
      </w:r>
      <w:r w:rsidRPr="00A060B5">
        <w:rPr>
          <w:rFonts w:ascii="Arial" w:hAnsi="Arial" w:cs="Arial"/>
          <w:sz w:val="24"/>
          <w:szCs w:val="24"/>
        </w:rPr>
        <w:tab/>
      </w:r>
      <w:r w:rsidRPr="00A060B5">
        <w:rPr>
          <w:rFonts w:ascii="Arial" w:hAnsi="Arial" w:cs="Arial"/>
          <w:sz w:val="24"/>
          <w:szCs w:val="24"/>
        </w:rPr>
        <w:tab/>
      </w:r>
      <w:r w:rsidRPr="00A060B5">
        <w:rPr>
          <w:rFonts w:ascii="Arial" w:hAnsi="Arial" w:cs="Arial"/>
          <w:sz w:val="24"/>
          <w:szCs w:val="24"/>
        </w:rPr>
        <w:tab/>
      </w:r>
      <w:r w:rsidRPr="00A060B5">
        <w:rPr>
          <w:rFonts w:ascii="Arial" w:hAnsi="Arial" w:cs="Arial"/>
          <w:sz w:val="24"/>
          <w:szCs w:val="24"/>
        </w:rPr>
        <w:tab/>
        <w:t>Zamawiający:</w:t>
      </w:r>
    </w:p>
    <w:p w14:paraId="6580433B" w14:textId="56E02141" w:rsidR="000A3283" w:rsidRPr="00A060B5" w:rsidRDefault="000A3283" w:rsidP="000A3283">
      <w:pPr>
        <w:autoSpaceDE w:val="0"/>
        <w:autoSpaceDN w:val="0"/>
        <w:adjustRightInd w:val="0"/>
        <w:spacing w:after="0" w:line="360" w:lineRule="auto"/>
        <w:rPr>
          <w:rFonts w:ascii="Arial" w:hAnsi="Arial" w:cs="Arial"/>
          <w:sz w:val="24"/>
          <w:szCs w:val="24"/>
        </w:rPr>
      </w:pPr>
      <w:r w:rsidRPr="00A060B5">
        <w:rPr>
          <w:rFonts w:ascii="Arial" w:hAnsi="Arial" w:cs="Arial"/>
          <w:sz w:val="24"/>
          <w:szCs w:val="24"/>
        </w:rPr>
        <w:t xml:space="preserve">(dane </w:t>
      </w:r>
      <w:r w:rsidR="00A060B5" w:rsidRPr="00A060B5">
        <w:rPr>
          <w:rFonts w:ascii="Arial" w:eastAsia="MS Mincho" w:hAnsi="Arial" w:cs="Arial"/>
          <w:bCs/>
          <w:color w:val="000000" w:themeColor="text1"/>
          <w:sz w:val="24"/>
          <w:szCs w:val="24"/>
        </w:rPr>
        <w:t>podmiotu udostępniającego zasoby)</w:t>
      </w:r>
      <w:r w:rsidRPr="00A060B5">
        <w:rPr>
          <w:rFonts w:ascii="Arial" w:hAnsi="Arial" w:cs="Arial"/>
          <w:sz w:val="24"/>
          <w:szCs w:val="24"/>
        </w:rPr>
        <w:tab/>
      </w:r>
      <w:r w:rsidRPr="00A060B5">
        <w:rPr>
          <w:rFonts w:ascii="Arial" w:hAnsi="Arial" w:cs="Arial"/>
          <w:sz w:val="24"/>
          <w:szCs w:val="24"/>
        </w:rPr>
        <w:tab/>
      </w:r>
      <w:r w:rsidRPr="00A060B5">
        <w:rPr>
          <w:rFonts w:ascii="Arial" w:hAnsi="Arial" w:cs="Arial"/>
          <w:sz w:val="24"/>
          <w:szCs w:val="24"/>
        </w:rPr>
        <w:tab/>
        <w:t>Miasto i Gmina</w:t>
      </w:r>
    </w:p>
    <w:p w14:paraId="04A01577" w14:textId="77777777" w:rsidR="000A3283" w:rsidRPr="00A060B5" w:rsidRDefault="000A3283" w:rsidP="000A3283">
      <w:pPr>
        <w:autoSpaceDE w:val="0"/>
        <w:autoSpaceDN w:val="0"/>
        <w:adjustRightInd w:val="0"/>
        <w:spacing w:after="0" w:line="360" w:lineRule="auto"/>
        <w:ind w:left="6379"/>
        <w:rPr>
          <w:rFonts w:ascii="Arial" w:hAnsi="Arial" w:cs="Arial"/>
          <w:color w:val="000000" w:themeColor="text1"/>
          <w:sz w:val="24"/>
          <w:szCs w:val="24"/>
        </w:rPr>
      </w:pPr>
      <w:r w:rsidRPr="00A060B5">
        <w:rPr>
          <w:rFonts w:ascii="Arial" w:hAnsi="Arial" w:cs="Arial"/>
          <w:color w:val="000000" w:themeColor="text1"/>
          <w:sz w:val="24"/>
          <w:szCs w:val="24"/>
        </w:rPr>
        <w:t>Uzdrowiskowa Muszyna</w:t>
      </w:r>
    </w:p>
    <w:p w14:paraId="0C642058" w14:textId="77777777" w:rsidR="000A3283" w:rsidRPr="00A060B5" w:rsidRDefault="000A3283" w:rsidP="000A3283">
      <w:pPr>
        <w:autoSpaceDE w:val="0"/>
        <w:autoSpaceDN w:val="0"/>
        <w:adjustRightInd w:val="0"/>
        <w:spacing w:after="0" w:line="360" w:lineRule="auto"/>
        <w:ind w:left="6379"/>
        <w:rPr>
          <w:rFonts w:ascii="Arial" w:hAnsi="Arial" w:cs="Arial"/>
          <w:color w:val="000000" w:themeColor="text1"/>
          <w:sz w:val="24"/>
          <w:szCs w:val="24"/>
        </w:rPr>
      </w:pPr>
      <w:r w:rsidRPr="00A060B5">
        <w:rPr>
          <w:rFonts w:ascii="Arial" w:hAnsi="Arial" w:cs="Arial"/>
          <w:color w:val="000000" w:themeColor="text1"/>
          <w:sz w:val="24"/>
          <w:szCs w:val="24"/>
        </w:rPr>
        <w:t>ul. Rynek 31</w:t>
      </w:r>
    </w:p>
    <w:p w14:paraId="78398697" w14:textId="77777777" w:rsidR="000A3283" w:rsidRPr="00A060B5" w:rsidRDefault="000A3283" w:rsidP="000A3283">
      <w:pPr>
        <w:autoSpaceDE w:val="0"/>
        <w:autoSpaceDN w:val="0"/>
        <w:adjustRightInd w:val="0"/>
        <w:spacing w:after="0" w:line="360" w:lineRule="auto"/>
        <w:ind w:left="6379"/>
        <w:rPr>
          <w:rFonts w:ascii="Arial" w:hAnsi="Arial" w:cs="Arial"/>
          <w:color w:val="000000" w:themeColor="text1"/>
          <w:sz w:val="24"/>
          <w:szCs w:val="24"/>
        </w:rPr>
      </w:pPr>
      <w:r w:rsidRPr="00A060B5">
        <w:rPr>
          <w:rFonts w:ascii="Arial" w:hAnsi="Arial" w:cs="Arial"/>
          <w:color w:val="000000" w:themeColor="text1"/>
          <w:sz w:val="24"/>
          <w:szCs w:val="24"/>
        </w:rPr>
        <w:t>33-370 Muszyna</w:t>
      </w:r>
    </w:p>
    <w:p w14:paraId="78F1C315" w14:textId="2494C6FB" w:rsidR="006B2D8E" w:rsidRPr="00A060B5" w:rsidRDefault="006B2D8E" w:rsidP="009D567F">
      <w:pPr>
        <w:suppressAutoHyphens/>
        <w:spacing w:before="60" w:after="60" w:line="360" w:lineRule="auto"/>
        <w:jc w:val="center"/>
        <w:rPr>
          <w:rFonts w:ascii="Arial" w:hAnsi="Arial" w:cs="Arial"/>
          <w:b/>
          <w:bCs/>
          <w:iCs/>
          <w:color w:val="000000" w:themeColor="text1"/>
          <w:sz w:val="24"/>
          <w:szCs w:val="24"/>
          <w:lang w:eastAsia="ar-SA"/>
        </w:rPr>
      </w:pPr>
      <w:r w:rsidRPr="00A060B5">
        <w:rPr>
          <w:rFonts w:ascii="Arial" w:hAnsi="Arial" w:cs="Arial"/>
          <w:b/>
          <w:bCs/>
          <w:iCs/>
          <w:color w:val="000000" w:themeColor="text1"/>
          <w:sz w:val="24"/>
          <w:szCs w:val="24"/>
          <w:lang w:eastAsia="ar-SA"/>
        </w:rPr>
        <w:t>OŚWIADCZENIE PODMIOTU UDOSTĘPNIAJĄCEGO ZASOBY</w:t>
      </w:r>
    </w:p>
    <w:p w14:paraId="6DD6030C" w14:textId="77777777" w:rsidR="006B2D8E" w:rsidRPr="00A060B5" w:rsidRDefault="006B2D8E" w:rsidP="009D567F">
      <w:pPr>
        <w:suppressAutoHyphens/>
        <w:spacing w:before="60" w:after="60" w:line="360" w:lineRule="auto"/>
        <w:jc w:val="center"/>
        <w:rPr>
          <w:rFonts w:ascii="Arial" w:hAnsi="Arial" w:cs="Arial"/>
          <w:iCs/>
          <w:color w:val="000000" w:themeColor="text1"/>
          <w:sz w:val="24"/>
          <w:szCs w:val="24"/>
          <w:lang w:eastAsia="ar-SA"/>
        </w:rPr>
      </w:pPr>
      <w:r w:rsidRPr="00A060B5">
        <w:rPr>
          <w:rFonts w:ascii="Arial" w:hAnsi="Arial" w:cs="Arial"/>
          <w:iCs/>
          <w:color w:val="000000" w:themeColor="text1"/>
          <w:sz w:val="24"/>
          <w:szCs w:val="24"/>
          <w:lang w:eastAsia="ar-SA"/>
        </w:rPr>
        <w:t>składane na podstawie art. 125 ust. 1 ustawy z dnia 11 września 2019 r. Prawo zamówień publicznych (dalej jako: ustawa)</w:t>
      </w:r>
    </w:p>
    <w:p w14:paraId="78F949DF" w14:textId="4EA1FE71" w:rsidR="00BC5433" w:rsidRDefault="006B2D8E" w:rsidP="00BC5433">
      <w:pPr>
        <w:suppressAutoHyphens/>
        <w:spacing w:after="0" w:line="360" w:lineRule="auto"/>
        <w:jc w:val="center"/>
        <w:rPr>
          <w:rFonts w:ascii="Arial" w:eastAsia="Times New Roman" w:hAnsi="Arial" w:cs="Arial"/>
          <w:b/>
          <w:color w:val="000000" w:themeColor="text1"/>
          <w:sz w:val="24"/>
          <w:szCs w:val="24"/>
          <w:lang w:eastAsia="ar-SA"/>
        </w:rPr>
      </w:pPr>
      <w:r w:rsidRPr="00A060B5">
        <w:rPr>
          <w:rFonts w:ascii="Arial" w:hAnsi="Arial" w:cs="Arial"/>
          <w:b/>
          <w:color w:val="000000" w:themeColor="text1"/>
          <w:sz w:val="24"/>
          <w:szCs w:val="24"/>
          <w:lang w:eastAsia="ar-SA"/>
        </w:rPr>
        <w:t xml:space="preserve">DOTYCZĄCE PODSTAW WYKLUCZENIA </w:t>
      </w:r>
      <w:r w:rsidR="00153D9B">
        <w:rPr>
          <w:rFonts w:ascii="Arial" w:hAnsi="Arial" w:cs="Arial"/>
          <w:b/>
          <w:color w:val="000000" w:themeColor="text1"/>
          <w:sz w:val="24"/>
          <w:szCs w:val="24"/>
          <w:lang w:eastAsia="ar-SA"/>
        </w:rPr>
        <w:t>Z POSTĘPOWANIA</w:t>
      </w:r>
      <w:r w:rsidR="00BC5433" w:rsidRPr="00BC5433">
        <w:rPr>
          <w:rFonts w:ascii="Arial" w:eastAsia="Times New Roman" w:hAnsi="Arial" w:cs="Arial"/>
          <w:b/>
          <w:color w:val="000000" w:themeColor="text1"/>
          <w:sz w:val="24"/>
          <w:szCs w:val="24"/>
          <w:lang w:eastAsia="ar-SA"/>
        </w:rPr>
        <w:t xml:space="preserve"> </w:t>
      </w:r>
      <w:r w:rsidR="00BC5433" w:rsidRPr="00A060B5">
        <w:rPr>
          <w:rFonts w:ascii="Arial" w:eastAsia="Times New Roman" w:hAnsi="Arial" w:cs="Arial"/>
          <w:b/>
          <w:color w:val="000000" w:themeColor="text1"/>
          <w:sz w:val="24"/>
          <w:szCs w:val="24"/>
          <w:lang w:eastAsia="ar-SA"/>
        </w:rPr>
        <w:t xml:space="preserve">DOTYCZĄCE PODSTAW WYKLUCZENIA </w:t>
      </w:r>
      <w:r w:rsidR="00BC5433">
        <w:rPr>
          <w:rFonts w:ascii="Arial" w:eastAsia="Times New Roman" w:hAnsi="Arial" w:cs="Arial"/>
          <w:b/>
          <w:color w:val="000000" w:themeColor="text1"/>
          <w:sz w:val="24"/>
          <w:szCs w:val="24"/>
          <w:lang w:eastAsia="ar-SA"/>
        </w:rPr>
        <w:t xml:space="preserve">Z POSTĘPOWANIA </w:t>
      </w:r>
    </w:p>
    <w:p w14:paraId="0E93E44E" w14:textId="393BC8EE" w:rsidR="00BC5433" w:rsidRDefault="00BC5433" w:rsidP="00BC5433">
      <w:pPr>
        <w:suppressAutoHyphens/>
        <w:spacing w:after="0" w:line="360" w:lineRule="auto"/>
        <w:jc w:val="center"/>
        <w:rPr>
          <w:rFonts w:ascii="Arial" w:eastAsia="Times New Roman" w:hAnsi="Arial" w:cs="Arial"/>
          <w:b/>
          <w:color w:val="000000" w:themeColor="text1"/>
          <w:sz w:val="24"/>
          <w:szCs w:val="24"/>
          <w:lang w:eastAsia="ar-SA"/>
        </w:rPr>
      </w:pPr>
      <w:r>
        <w:rPr>
          <w:rFonts w:ascii="Arial" w:eastAsia="Times New Roman" w:hAnsi="Arial" w:cs="Arial"/>
          <w:b/>
          <w:color w:val="000000" w:themeColor="text1"/>
          <w:sz w:val="24"/>
          <w:szCs w:val="24"/>
          <w:lang w:eastAsia="ar-SA"/>
        </w:rPr>
        <w:t>I WARUNKÓW SPEŁNIENIA WARUNKÓW UDZIAŁU W POSTĘPOWANIU</w:t>
      </w:r>
    </w:p>
    <w:p w14:paraId="45982DCC" w14:textId="77777777" w:rsidR="00BC5433" w:rsidRPr="00A060B5" w:rsidRDefault="00BC5433" w:rsidP="00BC5433">
      <w:pPr>
        <w:suppressAutoHyphens/>
        <w:spacing w:after="0" w:line="360" w:lineRule="auto"/>
        <w:jc w:val="center"/>
        <w:rPr>
          <w:rFonts w:ascii="Arial" w:eastAsia="Times New Roman" w:hAnsi="Arial" w:cs="Arial"/>
          <w:b/>
          <w:color w:val="000000" w:themeColor="text1"/>
          <w:sz w:val="24"/>
          <w:szCs w:val="24"/>
          <w:lang w:eastAsia="ar-SA"/>
        </w:rPr>
      </w:pPr>
    </w:p>
    <w:p w14:paraId="0151B324" w14:textId="41F8D37D" w:rsidR="00566E29" w:rsidRPr="00566E29" w:rsidRDefault="00566E29" w:rsidP="00566E29">
      <w:pPr>
        <w:pStyle w:val="Akapitzlist"/>
        <w:numPr>
          <w:ilvl w:val="0"/>
          <w:numId w:val="6"/>
        </w:numPr>
        <w:suppressAutoHyphens/>
        <w:spacing w:line="360" w:lineRule="auto"/>
        <w:rPr>
          <w:rFonts w:ascii="Arial" w:hAnsi="Arial" w:cs="Arial"/>
          <w:bCs/>
          <w:color w:val="000000" w:themeColor="text1"/>
          <w:lang w:eastAsia="ar-SA"/>
        </w:rPr>
      </w:pPr>
      <w:r w:rsidRPr="00566E29">
        <w:rPr>
          <w:rFonts w:ascii="Arial" w:hAnsi="Arial" w:cs="Arial"/>
          <w:bCs/>
          <w:color w:val="000000" w:themeColor="text1"/>
          <w:lang w:eastAsia="ar-SA"/>
        </w:rPr>
        <w:t xml:space="preserve">Oświadczam, iż </w:t>
      </w:r>
      <w:r w:rsidRPr="00566E29">
        <w:rPr>
          <w:rFonts w:ascii="Arial" w:hAnsi="Arial" w:cs="Arial"/>
          <w:b/>
          <w:color w:val="000000" w:themeColor="text1"/>
          <w:lang w:eastAsia="ar-SA"/>
        </w:rPr>
        <w:t>spełniam/ nie spełniam</w:t>
      </w:r>
      <w:r>
        <w:rPr>
          <w:rFonts w:ascii="Arial" w:hAnsi="Arial" w:cs="Arial"/>
          <w:b/>
          <w:color w:val="000000" w:themeColor="text1"/>
          <w:lang w:eastAsia="ar-SA"/>
        </w:rPr>
        <w:t>*</w:t>
      </w:r>
      <w:r w:rsidRPr="00566E29">
        <w:rPr>
          <w:rFonts w:ascii="Arial" w:hAnsi="Arial" w:cs="Arial"/>
          <w:bCs/>
          <w:color w:val="000000" w:themeColor="text1"/>
          <w:lang w:eastAsia="ar-SA"/>
        </w:rPr>
        <w:t xml:space="preserve"> warunki udziału określone w</w:t>
      </w:r>
      <w:r>
        <w:rPr>
          <w:rFonts w:ascii="Arial" w:hAnsi="Arial" w:cs="Arial"/>
          <w:bCs/>
          <w:color w:val="000000" w:themeColor="text1"/>
          <w:lang w:eastAsia="ar-SA"/>
        </w:rPr>
        <w:t> </w:t>
      </w:r>
      <w:r w:rsidRPr="00566E29">
        <w:rPr>
          <w:rFonts w:ascii="Arial" w:hAnsi="Arial" w:cs="Arial"/>
          <w:bCs/>
          <w:color w:val="000000" w:themeColor="text1"/>
          <w:lang w:eastAsia="ar-SA"/>
        </w:rPr>
        <w:t>postępowaniu</w:t>
      </w:r>
    </w:p>
    <w:p w14:paraId="3B7669F3" w14:textId="77777777" w:rsidR="008857DD" w:rsidRPr="008857DD" w:rsidRDefault="006B2D8E" w:rsidP="00015F3E">
      <w:pPr>
        <w:pStyle w:val="Akapitzlist"/>
        <w:widowControl w:val="0"/>
        <w:numPr>
          <w:ilvl w:val="0"/>
          <w:numId w:val="6"/>
        </w:numPr>
        <w:suppressAutoHyphens/>
        <w:spacing w:line="360" w:lineRule="auto"/>
        <w:rPr>
          <w:rFonts w:ascii="Arial" w:hAnsi="Arial" w:cs="Arial"/>
          <w:i/>
        </w:rPr>
      </w:pPr>
      <w:r w:rsidRPr="00A060B5">
        <w:rPr>
          <w:rFonts w:ascii="Arial" w:hAnsi="Arial" w:cs="Arial"/>
        </w:rPr>
        <w:t xml:space="preserve">Oświadczam, że nie podlegam wykluczeniu z postępowania na podstawie art. 108 ust. 1 ustawy z dnia 11 września 2019 r. Prawo zamówień publicznych </w:t>
      </w:r>
    </w:p>
    <w:p w14:paraId="641E76A5" w14:textId="71A816BF" w:rsidR="006B2D8E" w:rsidRDefault="00D21916" w:rsidP="008857DD">
      <w:pPr>
        <w:pStyle w:val="Akapitzlist"/>
        <w:widowControl w:val="0"/>
        <w:suppressAutoHyphens/>
        <w:spacing w:line="360" w:lineRule="auto"/>
        <w:rPr>
          <w:rFonts w:ascii="Arial" w:hAnsi="Arial" w:cs="Arial"/>
        </w:rPr>
      </w:pPr>
      <w:r w:rsidRPr="00A060B5">
        <w:rPr>
          <w:rFonts w:ascii="Arial" w:hAnsi="Arial" w:cs="Arial"/>
        </w:rPr>
        <w:t>(t.j Dz. U. 202</w:t>
      </w:r>
      <w:r w:rsidR="008857DD">
        <w:rPr>
          <w:rFonts w:ascii="Arial" w:hAnsi="Arial" w:cs="Arial"/>
        </w:rPr>
        <w:t>2</w:t>
      </w:r>
      <w:r w:rsidRPr="00A060B5">
        <w:rPr>
          <w:rFonts w:ascii="Arial" w:hAnsi="Arial" w:cs="Arial"/>
        </w:rPr>
        <w:t>, poz. 1</w:t>
      </w:r>
      <w:r w:rsidR="008857DD">
        <w:rPr>
          <w:rFonts w:ascii="Arial" w:hAnsi="Arial" w:cs="Arial"/>
        </w:rPr>
        <w:t>710</w:t>
      </w:r>
      <w:r w:rsidRPr="00A060B5">
        <w:rPr>
          <w:rFonts w:ascii="Arial" w:hAnsi="Arial" w:cs="Arial"/>
        </w:rPr>
        <w:t xml:space="preserve"> z </w:t>
      </w:r>
      <w:proofErr w:type="spellStart"/>
      <w:r w:rsidRPr="00A060B5">
        <w:rPr>
          <w:rFonts w:ascii="Arial" w:hAnsi="Arial" w:cs="Arial"/>
        </w:rPr>
        <w:t>późn</w:t>
      </w:r>
      <w:proofErr w:type="spellEnd"/>
      <w:r w:rsidRPr="00A060B5">
        <w:rPr>
          <w:rFonts w:ascii="Arial" w:hAnsi="Arial" w:cs="Arial"/>
        </w:rPr>
        <w:t>. zm.)</w:t>
      </w:r>
    </w:p>
    <w:p w14:paraId="587D8CE1" w14:textId="484B1A9F" w:rsidR="00E778C4" w:rsidRPr="00E778C4" w:rsidRDefault="00E778C4" w:rsidP="00E778C4">
      <w:pPr>
        <w:pStyle w:val="Akapitzlist"/>
        <w:widowControl w:val="0"/>
        <w:suppressAutoHyphens/>
        <w:spacing w:line="360" w:lineRule="auto"/>
        <w:ind w:left="709" w:hanging="425"/>
        <w:rPr>
          <w:rFonts w:ascii="Arial" w:hAnsi="Arial" w:cs="Arial"/>
          <w:iCs/>
        </w:rPr>
      </w:pPr>
      <w:r w:rsidRPr="00E778C4">
        <w:rPr>
          <w:rFonts w:ascii="Arial" w:hAnsi="Arial" w:cs="Arial"/>
          <w:iCs/>
        </w:rPr>
        <w:t>2</w:t>
      </w:r>
      <w:r w:rsidRPr="00E778C4">
        <w:rPr>
          <w:rFonts w:ascii="Arial" w:hAnsi="Arial" w:cs="Arial"/>
          <w:i/>
        </w:rPr>
        <w:t>.</w:t>
      </w:r>
      <w:r w:rsidRPr="00E778C4">
        <w:rPr>
          <w:rFonts w:ascii="Arial" w:hAnsi="Arial" w:cs="Arial"/>
          <w:i/>
        </w:rPr>
        <w:tab/>
      </w:r>
      <w:r w:rsidRPr="00E778C4">
        <w:rPr>
          <w:rFonts w:ascii="Arial" w:hAnsi="Arial" w:cs="Arial"/>
          <w:iCs/>
        </w:rPr>
        <w:t>Oświadczam, że nie podlegam wykluczeniu z postępowania na podstawie art. 7 ust. 1 pkt 1-3 ustawy o szczególnych rozwiązaniach w zakresie wspierania agresji na Ukrainę oraz służących ochronie bezpieczeństwa narodowego (Dz. U. z 2022 poz. 835).</w:t>
      </w:r>
    </w:p>
    <w:p w14:paraId="38B17F41" w14:textId="20C6A3E7" w:rsidR="006B2D8E" w:rsidRPr="00A060B5" w:rsidRDefault="006B2D8E" w:rsidP="00015F3E">
      <w:pPr>
        <w:pStyle w:val="Akapitzlist"/>
        <w:widowControl w:val="0"/>
        <w:numPr>
          <w:ilvl w:val="0"/>
          <w:numId w:val="6"/>
        </w:numPr>
        <w:suppressAutoHyphens/>
        <w:spacing w:line="360" w:lineRule="auto"/>
        <w:rPr>
          <w:rFonts w:ascii="Arial" w:hAnsi="Arial" w:cs="Arial"/>
        </w:rPr>
      </w:pPr>
      <w:r w:rsidRPr="00A060B5">
        <w:rPr>
          <w:rFonts w:ascii="Arial" w:hAnsi="Arial" w:cs="Arial"/>
        </w:rPr>
        <w:t xml:space="preserve">Oświadczam, że zachodzą w stosunku do mnie podstawy wykluczenia z postępowania na podstawie art. …………. ustawy PZP </w:t>
      </w:r>
      <w:r w:rsidRPr="00A060B5">
        <w:rPr>
          <w:rFonts w:ascii="Arial" w:hAnsi="Arial" w:cs="Arial"/>
          <w:iCs/>
        </w:rPr>
        <w:t>(podać mającą zastosowanie podstawę wykluczenia spośród wskazanych powyżej).</w:t>
      </w:r>
      <w:r w:rsidRPr="00A060B5">
        <w:rPr>
          <w:rFonts w:ascii="Arial" w:hAnsi="Arial" w:cs="Arial"/>
        </w:rPr>
        <w:t xml:space="preserve"> Jednocześnie oświadczam, że w związku z</w:t>
      </w:r>
      <w:r w:rsidR="002B7C9D" w:rsidRPr="00A060B5">
        <w:rPr>
          <w:rFonts w:ascii="Arial" w:hAnsi="Arial" w:cs="Arial"/>
        </w:rPr>
        <w:t> </w:t>
      </w:r>
      <w:r w:rsidRPr="00A060B5">
        <w:rPr>
          <w:rFonts w:ascii="Arial" w:hAnsi="Arial" w:cs="Arial"/>
        </w:rPr>
        <w:t>ww. okolicznością, na podstawie art. 110 ust. 2 ustawy PZP podjąłem następujące środki naprawcze:</w:t>
      </w:r>
    </w:p>
    <w:p w14:paraId="184D8ED0" w14:textId="37AB146F" w:rsidR="006B2D8E" w:rsidRPr="00A060B5" w:rsidRDefault="006B2D8E" w:rsidP="009D567F">
      <w:pPr>
        <w:spacing w:line="360" w:lineRule="auto"/>
        <w:rPr>
          <w:rFonts w:ascii="Arial" w:hAnsi="Arial" w:cs="Arial"/>
          <w:i/>
          <w:sz w:val="24"/>
          <w:szCs w:val="24"/>
        </w:rPr>
      </w:pPr>
      <w:r w:rsidRPr="00A060B5">
        <w:rPr>
          <w:rFonts w:ascii="Arial" w:hAnsi="Arial" w:cs="Arial"/>
          <w:sz w:val="24"/>
          <w:szCs w:val="24"/>
        </w:rPr>
        <w:t>…………………………………………………………………………………………..…………</w:t>
      </w:r>
    </w:p>
    <w:p w14:paraId="460F2F97" w14:textId="63CB2524" w:rsidR="006B2D8E" w:rsidRPr="00A060B5" w:rsidRDefault="006B2D8E" w:rsidP="009D567F">
      <w:pPr>
        <w:overflowPunct w:val="0"/>
        <w:autoSpaceDE w:val="0"/>
        <w:autoSpaceDN w:val="0"/>
        <w:adjustRightInd w:val="0"/>
        <w:spacing w:line="360" w:lineRule="auto"/>
        <w:jc w:val="center"/>
        <w:rPr>
          <w:rFonts w:ascii="Arial" w:hAnsi="Arial" w:cs="Arial"/>
          <w:b/>
          <w:bCs/>
          <w:color w:val="000000" w:themeColor="text1"/>
          <w:sz w:val="24"/>
          <w:szCs w:val="24"/>
        </w:rPr>
      </w:pPr>
      <w:r w:rsidRPr="00A060B5">
        <w:rPr>
          <w:rFonts w:ascii="Arial" w:hAnsi="Arial" w:cs="Arial"/>
          <w:b/>
          <w:bCs/>
          <w:color w:val="000000" w:themeColor="text1"/>
          <w:sz w:val="24"/>
          <w:szCs w:val="24"/>
        </w:rPr>
        <w:t>OŚWIADCZENIE O POPRAWNOŚCI PODANYCH INFORMACJI</w:t>
      </w:r>
    </w:p>
    <w:p w14:paraId="4FA18381" w14:textId="51F985D9" w:rsidR="006B2D8E" w:rsidRPr="00A060B5" w:rsidRDefault="006B2D8E" w:rsidP="009D567F">
      <w:pPr>
        <w:shd w:val="clear" w:color="auto" w:fill="FFFFFF"/>
        <w:overflowPunct w:val="0"/>
        <w:autoSpaceDE w:val="0"/>
        <w:autoSpaceDN w:val="0"/>
        <w:adjustRightInd w:val="0"/>
        <w:spacing w:line="360" w:lineRule="auto"/>
        <w:rPr>
          <w:rFonts w:ascii="Arial" w:hAnsi="Arial" w:cs="Arial"/>
          <w:color w:val="000000" w:themeColor="text1"/>
          <w:sz w:val="24"/>
          <w:szCs w:val="24"/>
        </w:rPr>
      </w:pPr>
      <w:r w:rsidRPr="00A060B5">
        <w:rPr>
          <w:rFonts w:ascii="Arial" w:hAnsi="Arial" w:cs="Arial"/>
          <w:color w:val="000000" w:themeColor="text1"/>
          <w:sz w:val="24"/>
          <w:szCs w:val="24"/>
        </w:rPr>
        <w:t>Oświadczam, że wszystkie informacje podane w powyższych oświadczeniach są aktualne i zgodne z prawdą oraz zostały przedstawione z pełną świadomością konsekwencji wprowadzenia Zamawiającego w błąd przy przedstawianiu informacji.</w:t>
      </w:r>
    </w:p>
    <w:p w14:paraId="79CA3E52" w14:textId="0D8B5ED8" w:rsidR="00746BB1" w:rsidRPr="00A060B5" w:rsidRDefault="00BC5433" w:rsidP="00EE44F5">
      <w:pPr>
        <w:autoSpaceDE w:val="0"/>
        <w:autoSpaceDN w:val="0"/>
        <w:adjustRightInd w:val="0"/>
        <w:spacing w:after="0" w:line="360" w:lineRule="auto"/>
        <w:ind w:left="-709" w:firstLine="709"/>
        <w:jc w:val="right"/>
        <w:rPr>
          <w:rFonts w:ascii="Arial" w:hAnsi="Arial" w:cs="Arial"/>
          <w:sz w:val="24"/>
          <w:szCs w:val="24"/>
        </w:rPr>
      </w:pPr>
      <w:r w:rsidRPr="00BC5433">
        <w:rPr>
          <w:rFonts w:ascii="Arial" w:hAnsi="Arial" w:cs="Arial"/>
          <w:b/>
          <w:bCs/>
          <w:color w:val="000000" w:themeColor="text1"/>
        </w:rPr>
        <w:t>*niewłaściwe skreślić</w:t>
      </w:r>
      <w:r w:rsidR="00746BB1" w:rsidRPr="00A060B5">
        <w:rPr>
          <w:rFonts w:ascii="Arial" w:hAnsi="Arial" w:cs="Arial"/>
          <w:color w:val="FF0000"/>
          <w:sz w:val="24"/>
          <w:szCs w:val="24"/>
        </w:rPr>
        <w:br w:type="column"/>
      </w:r>
      <w:r w:rsidR="00746BB1" w:rsidRPr="00A060B5">
        <w:rPr>
          <w:rFonts w:ascii="Arial" w:hAnsi="Arial" w:cs="Arial"/>
          <w:color w:val="000000" w:themeColor="text1"/>
          <w:sz w:val="24"/>
          <w:szCs w:val="24"/>
        </w:rPr>
        <w:lastRenderedPageBreak/>
        <w:t xml:space="preserve">Załącznik nr </w:t>
      </w:r>
      <w:r w:rsidR="00EE44F5">
        <w:rPr>
          <w:rFonts w:ascii="Arial" w:hAnsi="Arial" w:cs="Arial"/>
          <w:color w:val="000000" w:themeColor="text1"/>
          <w:sz w:val="24"/>
          <w:szCs w:val="24"/>
        </w:rPr>
        <w:t>6</w:t>
      </w:r>
      <w:r w:rsidR="00746BB1" w:rsidRPr="00A060B5">
        <w:rPr>
          <w:rFonts w:ascii="Arial" w:hAnsi="Arial" w:cs="Arial"/>
          <w:color w:val="000000" w:themeColor="text1"/>
          <w:sz w:val="24"/>
          <w:szCs w:val="24"/>
        </w:rPr>
        <w:t xml:space="preserve"> do SWZ</w:t>
      </w:r>
    </w:p>
    <w:p w14:paraId="5EC5CE7E" w14:textId="77777777" w:rsidR="00746BB1" w:rsidRPr="00A060B5" w:rsidRDefault="00746BB1" w:rsidP="009D567F">
      <w:pPr>
        <w:autoSpaceDE w:val="0"/>
        <w:autoSpaceDN w:val="0"/>
        <w:adjustRightInd w:val="0"/>
        <w:spacing w:after="0" w:line="360" w:lineRule="auto"/>
        <w:ind w:left="5672" w:firstLine="709"/>
        <w:jc w:val="center"/>
        <w:rPr>
          <w:rFonts w:ascii="Arial" w:hAnsi="Arial" w:cs="Arial"/>
          <w:b/>
          <w:bCs/>
          <w:sz w:val="24"/>
          <w:szCs w:val="24"/>
        </w:rPr>
      </w:pPr>
    </w:p>
    <w:p w14:paraId="658F979B" w14:textId="2178DE4A" w:rsidR="00746BB1" w:rsidRPr="00A060B5" w:rsidRDefault="00746BB1" w:rsidP="009D567F">
      <w:pPr>
        <w:autoSpaceDE w:val="0"/>
        <w:autoSpaceDN w:val="0"/>
        <w:adjustRightInd w:val="0"/>
        <w:spacing w:after="0" w:line="360" w:lineRule="auto"/>
        <w:jc w:val="center"/>
        <w:rPr>
          <w:rFonts w:ascii="Arial" w:hAnsi="Arial" w:cs="Arial"/>
          <w:b/>
          <w:bCs/>
          <w:color w:val="000000"/>
          <w:sz w:val="24"/>
          <w:szCs w:val="24"/>
        </w:rPr>
      </w:pPr>
      <w:r w:rsidRPr="00A060B5">
        <w:rPr>
          <w:rFonts w:ascii="Arial" w:hAnsi="Arial" w:cs="Arial"/>
          <w:b/>
          <w:bCs/>
          <w:color w:val="000000"/>
          <w:sz w:val="24"/>
          <w:szCs w:val="24"/>
        </w:rPr>
        <w:t>OŚWIADCZENIE WYKONAWCY/PODMIOTU UDOSTĘPNIAJĄCEGO ZASOBY O AKTUALNOŚCI INFORMACJI ZAWARTYCH W OŚWIADCZENIU</w:t>
      </w:r>
    </w:p>
    <w:p w14:paraId="50B7FB5C" w14:textId="77777777" w:rsidR="00746BB1" w:rsidRPr="00A060B5" w:rsidRDefault="00746BB1" w:rsidP="009D567F">
      <w:pPr>
        <w:tabs>
          <w:tab w:val="num" w:pos="1778"/>
          <w:tab w:val="num" w:pos="2552"/>
        </w:tabs>
        <w:adjustRightInd w:val="0"/>
        <w:spacing w:after="0" w:line="360" w:lineRule="auto"/>
        <w:jc w:val="center"/>
        <w:textAlignment w:val="baseline"/>
        <w:rPr>
          <w:rFonts w:ascii="Arial" w:hAnsi="Arial" w:cs="Arial"/>
          <w:color w:val="000000"/>
          <w:sz w:val="24"/>
          <w:szCs w:val="24"/>
        </w:rPr>
      </w:pPr>
      <w:r w:rsidRPr="00A060B5">
        <w:rPr>
          <w:rFonts w:ascii="Arial" w:hAnsi="Arial" w:cs="Arial"/>
          <w:color w:val="000000"/>
          <w:sz w:val="24"/>
          <w:szCs w:val="24"/>
        </w:rPr>
        <w:t>o którym mowa w art. 125 ust 1 ustawy</w:t>
      </w:r>
    </w:p>
    <w:p w14:paraId="1A83A865" w14:textId="487B5768" w:rsidR="00746BB1" w:rsidRPr="00A060B5" w:rsidRDefault="00746BB1" w:rsidP="00BC5433">
      <w:pPr>
        <w:autoSpaceDE w:val="0"/>
        <w:autoSpaceDN w:val="0"/>
        <w:adjustRightInd w:val="0"/>
        <w:spacing w:after="0" w:line="276" w:lineRule="auto"/>
        <w:rPr>
          <w:rFonts w:ascii="Arial" w:hAnsi="Arial" w:cs="Arial"/>
          <w:color w:val="000000"/>
          <w:sz w:val="24"/>
          <w:szCs w:val="24"/>
        </w:rPr>
      </w:pPr>
      <w:r w:rsidRPr="00A060B5">
        <w:rPr>
          <w:rFonts w:ascii="Arial" w:hAnsi="Arial" w:cs="Arial"/>
          <w:b/>
          <w:bCs/>
          <w:color w:val="000000"/>
          <w:sz w:val="24"/>
          <w:szCs w:val="24"/>
        </w:rPr>
        <w:tab/>
      </w:r>
      <w:r w:rsidRPr="00A060B5">
        <w:rPr>
          <w:rFonts w:ascii="Arial" w:hAnsi="Arial" w:cs="Arial"/>
          <w:b/>
          <w:bCs/>
          <w:color w:val="000000"/>
          <w:sz w:val="24"/>
          <w:szCs w:val="24"/>
        </w:rPr>
        <w:tab/>
      </w:r>
      <w:r w:rsidRPr="00A060B5">
        <w:rPr>
          <w:rFonts w:ascii="Arial" w:hAnsi="Arial" w:cs="Arial"/>
          <w:b/>
          <w:bCs/>
          <w:color w:val="000000"/>
          <w:sz w:val="24"/>
          <w:szCs w:val="24"/>
        </w:rPr>
        <w:tab/>
      </w:r>
      <w:r w:rsidRPr="00A060B5">
        <w:rPr>
          <w:rFonts w:ascii="Arial" w:hAnsi="Arial" w:cs="Arial"/>
          <w:b/>
          <w:bCs/>
          <w:color w:val="000000"/>
          <w:sz w:val="24"/>
          <w:szCs w:val="24"/>
        </w:rPr>
        <w:tab/>
      </w:r>
      <w:r w:rsidRPr="00A060B5">
        <w:rPr>
          <w:rFonts w:ascii="Arial" w:hAnsi="Arial" w:cs="Arial"/>
          <w:b/>
          <w:bCs/>
          <w:color w:val="000000"/>
          <w:sz w:val="24"/>
          <w:szCs w:val="24"/>
        </w:rPr>
        <w:tab/>
      </w:r>
      <w:r w:rsidRPr="00A060B5">
        <w:rPr>
          <w:rFonts w:ascii="Arial" w:hAnsi="Arial" w:cs="Arial"/>
          <w:b/>
          <w:bCs/>
          <w:color w:val="000000"/>
          <w:sz w:val="24"/>
          <w:szCs w:val="24"/>
        </w:rPr>
        <w:tab/>
      </w:r>
      <w:r w:rsidRPr="00A060B5">
        <w:rPr>
          <w:rFonts w:ascii="Arial" w:hAnsi="Arial" w:cs="Arial"/>
          <w:color w:val="000000"/>
          <w:sz w:val="24"/>
          <w:szCs w:val="24"/>
        </w:rPr>
        <w:t>……</w:t>
      </w:r>
      <w:r w:rsidR="00225CB2" w:rsidRPr="00A060B5">
        <w:rPr>
          <w:rFonts w:ascii="Arial" w:hAnsi="Arial" w:cs="Arial"/>
          <w:color w:val="000000"/>
          <w:sz w:val="24"/>
          <w:szCs w:val="24"/>
        </w:rPr>
        <w:t>……………..</w:t>
      </w:r>
      <w:r w:rsidRPr="00A060B5">
        <w:rPr>
          <w:rFonts w:ascii="Arial" w:hAnsi="Arial" w:cs="Arial"/>
          <w:color w:val="000000"/>
          <w:sz w:val="24"/>
          <w:szCs w:val="24"/>
        </w:rPr>
        <w:t xml:space="preserve">……, dnia </w:t>
      </w:r>
      <w:r w:rsidR="00A060B5" w:rsidRPr="00A060B5">
        <w:rPr>
          <w:rFonts w:ascii="Arial" w:hAnsi="Arial" w:cs="Arial"/>
          <w:sz w:val="24"/>
          <w:szCs w:val="24"/>
        </w:rPr>
        <w:t>…………………</w:t>
      </w:r>
    </w:p>
    <w:p w14:paraId="47DFF7DE" w14:textId="77777777" w:rsidR="00746BB1" w:rsidRPr="00A060B5" w:rsidRDefault="00746BB1" w:rsidP="00BC5433">
      <w:pPr>
        <w:autoSpaceDE w:val="0"/>
        <w:autoSpaceDN w:val="0"/>
        <w:adjustRightInd w:val="0"/>
        <w:spacing w:after="0" w:line="276" w:lineRule="auto"/>
        <w:rPr>
          <w:rFonts w:ascii="Arial" w:hAnsi="Arial" w:cs="Arial"/>
          <w:color w:val="000000"/>
          <w:sz w:val="24"/>
          <w:szCs w:val="24"/>
        </w:rPr>
      </w:pPr>
      <w:r w:rsidRPr="00A060B5">
        <w:rPr>
          <w:rFonts w:ascii="Arial" w:hAnsi="Arial" w:cs="Arial"/>
          <w:color w:val="000000"/>
          <w:sz w:val="24"/>
          <w:szCs w:val="24"/>
        </w:rPr>
        <w:t>………………………………</w:t>
      </w:r>
    </w:p>
    <w:p w14:paraId="7634DCEE" w14:textId="77777777" w:rsidR="00746BB1" w:rsidRPr="00A060B5" w:rsidRDefault="00746BB1" w:rsidP="00BC5433">
      <w:pPr>
        <w:autoSpaceDE w:val="0"/>
        <w:autoSpaceDN w:val="0"/>
        <w:adjustRightInd w:val="0"/>
        <w:spacing w:after="0" w:line="276" w:lineRule="auto"/>
        <w:rPr>
          <w:rFonts w:ascii="Arial" w:hAnsi="Arial" w:cs="Arial"/>
          <w:color w:val="000000"/>
          <w:sz w:val="24"/>
          <w:szCs w:val="24"/>
        </w:rPr>
      </w:pPr>
      <w:r w:rsidRPr="00A060B5">
        <w:rPr>
          <w:rFonts w:ascii="Arial" w:hAnsi="Arial" w:cs="Arial"/>
          <w:color w:val="000000"/>
          <w:sz w:val="24"/>
          <w:szCs w:val="24"/>
        </w:rPr>
        <w:t xml:space="preserve">(Dane Wykonawcy/ </w:t>
      </w:r>
    </w:p>
    <w:p w14:paraId="650C9C22" w14:textId="77777777" w:rsidR="00746BB1" w:rsidRPr="00A060B5" w:rsidRDefault="00746BB1" w:rsidP="00BC5433">
      <w:pPr>
        <w:autoSpaceDE w:val="0"/>
        <w:autoSpaceDN w:val="0"/>
        <w:adjustRightInd w:val="0"/>
        <w:spacing w:after="0" w:line="276" w:lineRule="auto"/>
        <w:rPr>
          <w:rFonts w:ascii="Arial" w:hAnsi="Arial" w:cs="Arial"/>
          <w:color w:val="000000"/>
          <w:sz w:val="24"/>
          <w:szCs w:val="24"/>
        </w:rPr>
      </w:pPr>
      <w:r w:rsidRPr="00A060B5">
        <w:rPr>
          <w:rFonts w:ascii="Arial" w:hAnsi="Arial" w:cs="Arial"/>
          <w:color w:val="000000"/>
          <w:sz w:val="24"/>
          <w:szCs w:val="24"/>
        </w:rPr>
        <w:t>Podmiotu udostępniającego zasoby)</w:t>
      </w:r>
    </w:p>
    <w:p w14:paraId="3C01DBB9" w14:textId="77777777" w:rsidR="00746BB1" w:rsidRPr="00A060B5" w:rsidRDefault="00746BB1" w:rsidP="00BC5433">
      <w:pPr>
        <w:autoSpaceDE w:val="0"/>
        <w:autoSpaceDN w:val="0"/>
        <w:adjustRightInd w:val="0"/>
        <w:spacing w:after="0" w:line="276" w:lineRule="auto"/>
        <w:ind w:left="4962"/>
        <w:rPr>
          <w:rFonts w:ascii="Arial" w:hAnsi="Arial" w:cs="Arial"/>
          <w:color w:val="000000"/>
          <w:sz w:val="24"/>
          <w:szCs w:val="24"/>
        </w:rPr>
      </w:pPr>
      <w:r w:rsidRPr="00A060B5">
        <w:rPr>
          <w:rFonts w:ascii="Arial" w:hAnsi="Arial" w:cs="Arial"/>
          <w:color w:val="000000"/>
          <w:sz w:val="24"/>
          <w:szCs w:val="24"/>
        </w:rPr>
        <w:t>Zamawiający:</w:t>
      </w:r>
    </w:p>
    <w:p w14:paraId="2E571F6D" w14:textId="77777777" w:rsidR="00746BB1" w:rsidRPr="00A060B5" w:rsidRDefault="00746BB1" w:rsidP="00BC5433">
      <w:pPr>
        <w:autoSpaceDE w:val="0"/>
        <w:autoSpaceDN w:val="0"/>
        <w:adjustRightInd w:val="0"/>
        <w:spacing w:after="0" w:line="276" w:lineRule="auto"/>
        <w:ind w:left="4962"/>
        <w:rPr>
          <w:rFonts w:ascii="Arial" w:hAnsi="Arial" w:cs="Arial"/>
          <w:color w:val="000000"/>
          <w:sz w:val="24"/>
          <w:szCs w:val="24"/>
        </w:rPr>
      </w:pPr>
      <w:r w:rsidRPr="00A060B5">
        <w:rPr>
          <w:rFonts w:ascii="Arial" w:hAnsi="Arial" w:cs="Arial"/>
          <w:color w:val="000000"/>
          <w:sz w:val="24"/>
          <w:szCs w:val="24"/>
        </w:rPr>
        <w:t>Miasto i Gmina Uzdrowiskowa Muszyna</w:t>
      </w:r>
    </w:p>
    <w:p w14:paraId="5F5D5C8E" w14:textId="77777777" w:rsidR="00746BB1" w:rsidRPr="00A060B5" w:rsidRDefault="00746BB1" w:rsidP="00BC5433">
      <w:pPr>
        <w:autoSpaceDE w:val="0"/>
        <w:autoSpaceDN w:val="0"/>
        <w:adjustRightInd w:val="0"/>
        <w:spacing w:after="0" w:line="276" w:lineRule="auto"/>
        <w:ind w:left="4962"/>
        <w:rPr>
          <w:rFonts w:ascii="Arial" w:hAnsi="Arial" w:cs="Arial"/>
          <w:color w:val="000000"/>
          <w:sz w:val="24"/>
          <w:szCs w:val="24"/>
        </w:rPr>
      </w:pPr>
      <w:r w:rsidRPr="00A060B5">
        <w:rPr>
          <w:rFonts w:ascii="Arial" w:hAnsi="Arial" w:cs="Arial"/>
          <w:color w:val="000000"/>
          <w:sz w:val="24"/>
          <w:szCs w:val="24"/>
        </w:rPr>
        <w:t>ul. Rynek 31</w:t>
      </w:r>
    </w:p>
    <w:p w14:paraId="7CEF4EBC" w14:textId="3DBE4867" w:rsidR="00746BB1" w:rsidRPr="00A060B5" w:rsidRDefault="00746BB1" w:rsidP="00BC5433">
      <w:pPr>
        <w:autoSpaceDE w:val="0"/>
        <w:autoSpaceDN w:val="0"/>
        <w:adjustRightInd w:val="0"/>
        <w:spacing w:after="0" w:line="276" w:lineRule="auto"/>
        <w:ind w:left="4962"/>
        <w:rPr>
          <w:rFonts w:ascii="Arial" w:hAnsi="Arial" w:cs="Arial"/>
          <w:color w:val="000000"/>
          <w:sz w:val="24"/>
          <w:szCs w:val="24"/>
        </w:rPr>
      </w:pPr>
      <w:r w:rsidRPr="00A060B5">
        <w:rPr>
          <w:rFonts w:ascii="Arial" w:hAnsi="Arial" w:cs="Arial"/>
          <w:color w:val="000000"/>
          <w:sz w:val="24"/>
          <w:szCs w:val="24"/>
        </w:rPr>
        <w:t>33-370 Muszyna</w:t>
      </w:r>
      <w:r w:rsidR="003523ED">
        <w:rPr>
          <w:rFonts w:ascii="Arial" w:hAnsi="Arial" w:cs="Arial"/>
          <w:color w:val="000000"/>
          <w:sz w:val="24"/>
          <w:szCs w:val="24"/>
        </w:rPr>
        <w:t xml:space="preserve"> </w:t>
      </w:r>
    </w:p>
    <w:p w14:paraId="5BCDC584" w14:textId="77777777" w:rsidR="00A060B5" w:rsidRPr="00A060B5" w:rsidRDefault="00A060B5" w:rsidP="00EE44F5">
      <w:pPr>
        <w:autoSpaceDE w:val="0"/>
        <w:autoSpaceDN w:val="0"/>
        <w:adjustRightInd w:val="0"/>
        <w:spacing w:after="0" w:line="360" w:lineRule="auto"/>
        <w:ind w:left="4962"/>
        <w:jc w:val="both"/>
        <w:rPr>
          <w:rFonts w:ascii="Arial" w:hAnsi="Arial" w:cs="Arial"/>
          <w:color w:val="000000"/>
          <w:sz w:val="24"/>
          <w:szCs w:val="24"/>
        </w:rPr>
      </w:pPr>
    </w:p>
    <w:p w14:paraId="4C5150C9" w14:textId="53FE8DE1" w:rsidR="00E778C4" w:rsidRDefault="00746BB1" w:rsidP="00EE44F5">
      <w:pPr>
        <w:autoSpaceDE w:val="0"/>
        <w:autoSpaceDN w:val="0"/>
        <w:adjustRightInd w:val="0"/>
        <w:spacing w:after="0" w:line="276" w:lineRule="auto"/>
        <w:jc w:val="both"/>
        <w:rPr>
          <w:rFonts w:ascii="Arial" w:hAnsi="Arial" w:cs="Arial"/>
          <w:color w:val="000000"/>
          <w:sz w:val="24"/>
          <w:szCs w:val="24"/>
        </w:rPr>
      </w:pPr>
      <w:r w:rsidRPr="00A060B5">
        <w:rPr>
          <w:rFonts w:ascii="Arial" w:hAnsi="Arial" w:cs="Arial"/>
          <w:color w:val="000000"/>
          <w:sz w:val="24"/>
          <w:szCs w:val="24"/>
        </w:rPr>
        <w:t xml:space="preserve">Dotyczy postępowania pn.: </w:t>
      </w:r>
      <w:r w:rsidR="00BC5433" w:rsidRPr="00BC5433">
        <w:rPr>
          <w:rFonts w:ascii="Arial" w:hAnsi="Arial" w:cs="Arial"/>
          <w:color w:val="000000"/>
          <w:sz w:val="24"/>
          <w:szCs w:val="24"/>
        </w:rPr>
        <w:t>„Usługa utworzenia i prowadzenia dwóch punktów selektywnego zbierania odpadów komunalnych w okresie od 1 stycznia 2023 r. do 31 grudnia 2025 r., które obejmuje świadczenie usług przyjmowania w PSZOK-ach odpadów komunalnych od właścicieli nieruchomości oraz zagospodarowanie odpadów komunalnych zebranych w PSZOK”</w:t>
      </w:r>
    </w:p>
    <w:p w14:paraId="6795DD75" w14:textId="77777777" w:rsidR="00BC5433" w:rsidRDefault="00BC5433" w:rsidP="009D567F">
      <w:pPr>
        <w:autoSpaceDE w:val="0"/>
        <w:autoSpaceDN w:val="0"/>
        <w:adjustRightInd w:val="0"/>
        <w:spacing w:after="0" w:line="360" w:lineRule="auto"/>
        <w:rPr>
          <w:rFonts w:ascii="Arial" w:hAnsi="Arial" w:cs="Arial"/>
          <w:color w:val="000000"/>
          <w:sz w:val="24"/>
          <w:szCs w:val="24"/>
        </w:rPr>
      </w:pPr>
    </w:p>
    <w:p w14:paraId="0D4877AD" w14:textId="6833950D" w:rsidR="00E778C4" w:rsidRPr="00E778C4" w:rsidRDefault="00E778C4" w:rsidP="00E778C4">
      <w:pPr>
        <w:widowControl w:val="0"/>
        <w:suppressAutoHyphens/>
        <w:spacing w:after="0" w:line="360" w:lineRule="auto"/>
        <w:ind w:right="-567" w:firstLine="708"/>
        <w:rPr>
          <w:rFonts w:ascii="Arial" w:eastAsia="Times New Roman" w:hAnsi="Arial" w:cs="Arial"/>
          <w:iCs/>
          <w:sz w:val="24"/>
          <w:szCs w:val="24"/>
          <w:lang w:eastAsia="pl-PL"/>
        </w:rPr>
      </w:pPr>
      <w:r w:rsidRPr="00E778C4">
        <w:rPr>
          <w:rFonts w:ascii="Arial" w:eastAsia="Times New Roman" w:hAnsi="Arial" w:cs="Arial"/>
          <w:iCs/>
          <w:sz w:val="24"/>
          <w:szCs w:val="24"/>
          <w:lang w:eastAsia="pl-PL"/>
        </w:rPr>
        <w:t>W odpowiedzi na wezwanie z dnia ………</w:t>
      </w:r>
      <w:r>
        <w:rPr>
          <w:rFonts w:ascii="Arial" w:eastAsia="Times New Roman" w:hAnsi="Arial" w:cs="Arial"/>
          <w:iCs/>
          <w:sz w:val="24"/>
          <w:szCs w:val="24"/>
          <w:lang w:eastAsia="pl-PL"/>
        </w:rPr>
        <w:t>………</w:t>
      </w:r>
      <w:r w:rsidRPr="00E778C4">
        <w:rPr>
          <w:rFonts w:ascii="Arial" w:eastAsia="Times New Roman" w:hAnsi="Arial" w:cs="Arial"/>
          <w:iCs/>
          <w:sz w:val="24"/>
          <w:szCs w:val="24"/>
          <w:lang w:eastAsia="pl-PL"/>
        </w:rPr>
        <w:t>….. r., w sprawie przedłożenia oświadczenia Wykonawcy o aktualności informacji zawartych w oświadczeniu, o</w:t>
      </w:r>
      <w:r>
        <w:rPr>
          <w:rFonts w:ascii="Arial" w:eastAsia="Times New Roman" w:hAnsi="Arial" w:cs="Arial"/>
          <w:iCs/>
          <w:sz w:val="24"/>
          <w:szCs w:val="24"/>
          <w:lang w:eastAsia="pl-PL"/>
        </w:rPr>
        <w:t> </w:t>
      </w:r>
      <w:r w:rsidRPr="00E778C4">
        <w:rPr>
          <w:rFonts w:ascii="Arial" w:eastAsia="Times New Roman" w:hAnsi="Arial" w:cs="Arial"/>
          <w:iCs/>
          <w:sz w:val="24"/>
          <w:szCs w:val="24"/>
          <w:lang w:eastAsia="pl-PL"/>
        </w:rPr>
        <w:t>którym mowa w art. 125 ust. 1 ustawy, w zakresie podstaw wykluczenia z</w:t>
      </w:r>
      <w:r>
        <w:rPr>
          <w:rFonts w:ascii="Arial" w:eastAsia="Times New Roman" w:hAnsi="Arial" w:cs="Arial"/>
          <w:iCs/>
          <w:sz w:val="24"/>
          <w:szCs w:val="24"/>
          <w:lang w:eastAsia="pl-PL"/>
        </w:rPr>
        <w:t> </w:t>
      </w:r>
      <w:r w:rsidRPr="00E778C4">
        <w:rPr>
          <w:rFonts w:ascii="Arial" w:eastAsia="Times New Roman" w:hAnsi="Arial" w:cs="Arial"/>
          <w:iCs/>
          <w:sz w:val="24"/>
          <w:szCs w:val="24"/>
          <w:lang w:eastAsia="pl-PL"/>
        </w:rPr>
        <w:t xml:space="preserve">postępowania wskazanych przez Zamawiającego informuję, iż </w:t>
      </w:r>
      <w:r w:rsidRPr="00BC5433">
        <w:rPr>
          <w:rFonts w:ascii="Arial" w:eastAsia="Times New Roman" w:hAnsi="Arial" w:cs="Arial"/>
          <w:b/>
          <w:bCs/>
          <w:iCs/>
          <w:sz w:val="24"/>
          <w:szCs w:val="24"/>
          <w:lang w:eastAsia="pl-PL"/>
        </w:rPr>
        <w:t>potwierdzam/ nie potwierdzam*</w:t>
      </w:r>
      <w:r w:rsidRPr="00E778C4">
        <w:rPr>
          <w:rFonts w:ascii="Arial" w:eastAsia="Times New Roman" w:hAnsi="Arial" w:cs="Arial"/>
          <w:iCs/>
          <w:sz w:val="24"/>
          <w:szCs w:val="24"/>
          <w:lang w:eastAsia="pl-PL"/>
        </w:rPr>
        <w:t xml:space="preserve"> aktualność danych zawartych w oświadczeniu złożonym wraz z ofertą tj. oświadczam, że nie </w:t>
      </w:r>
      <w:r w:rsidRPr="00BC5433">
        <w:rPr>
          <w:rFonts w:ascii="Arial" w:eastAsia="Times New Roman" w:hAnsi="Arial" w:cs="Arial"/>
          <w:b/>
          <w:bCs/>
          <w:iCs/>
          <w:sz w:val="24"/>
          <w:szCs w:val="24"/>
          <w:lang w:eastAsia="pl-PL"/>
        </w:rPr>
        <w:t>podlegam/ podlegam*</w:t>
      </w:r>
      <w:r w:rsidRPr="00E778C4">
        <w:rPr>
          <w:rFonts w:ascii="Arial" w:eastAsia="Times New Roman" w:hAnsi="Arial" w:cs="Arial"/>
          <w:iCs/>
          <w:sz w:val="24"/>
          <w:szCs w:val="24"/>
          <w:lang w:eastAsia="pl-PL"/>
        </w:rPr>
        <w:t xml:space="preserve"> wykluczeniu z postępowania na podstawie art. 108 ust. 1 ustawy z</w:t>
      </w:r>
      <w:r>
        <w:rPr>
          <w:rFonts w:ascii="Arial" w:eastAsia="Times New Roman" w:hAnsi="Arial" w:cs="Arial"/>
          <w:iCs/>
          <w:sz w:val="24"/>
          <w:szCs w:val="24"/>
          <w:lang w:eastAsia="pl-PL"/>
        </w:rPr>
        <w:t> </w:t>
      </w:r>
      <w:r w:rsidRPr="00E778C4">
        <w:rPr>
          <w:rFonts w:ascii="Arial" w:eastAsia="Times New Roman" w:hAnsi="Arial" w:cs="Arial"/>
          <w:iCs/>
          <w:sz w:val="24"/>
          <w:szCs w:val="24"/>
          <w:lang w:eastAsia="pl-PL"/>
        </w:rPr>
        <w:t xml:space="preserve">dnia 11 września 2019 r. Prawo zamówień publicznych (tj. Dz. U. 2022 poz. 1710 z </w:t>
      </w:r>
      <w:proofErr w:type="spellStart"/>
      <w:r w:rsidRPr="00E778C4">
        <w:rPr>
          <w:rFonts w:ascii="Arial" w:eastAsia="Times New Roman" w:hAnsi="Arial" w:cs="Arial"/>
          <w:iCs/>
          <w:sz w:val="24"/>
          <w:szCs w:val="24"/>
          <w:lang w:eastAsia="pl-PL"/>
        </w:rPr>
        <w:t>późn</w:t>
      </w:r>
      <w:proofErr w:type="spellEnd"/>
      <w:r w:rsidRPr="00E778C4">
        <w:rPr>
          <w:rFonts w:ascii="Arial" w:eastAsia="Times New Roman" w:hAnsi="Arial" w:cs="Arial"/>
          <w:iCs/>
          <w:sz w:val="24"/>
          <w:szCs w:val="24"/>
          <w:lang w:eastAsia="pl-PL"/>
        </w:rPr>
        <w:t>. zm.) oraz na podstawie art. 7 ust. 1 ustawy o szczególnych rozwiązaniach w zakresie wspierania agresji na Ukrainę oraz służących ochronie bezpieczeństwa narodowego (Dz. U. z 2022 poz. 835).</w:t>
      </w:r>
    </w:p>
    <w:p w14:paraId="3023D6FB" w14:textId="77777777" w:rsidR="00E778C4" w:rsidRPr="00E778C4" w:rsidRDefault="00E778C4" w:rsidP="00E778C4">
      <w:pPr>
        <w:widowControl w:val="0"/>
        <w:suppressAutoHyphens/>
        <w:spacing w:after="0" w:line="360" w:lineRule="auto"/>
        <w:ind w:firstLine="708"/>
        <w:rPr>
          <w:rFonts w:ascii="Arial" w:eastAsia="Times New Roman" w:hAnsi="Arial" w:cs="Arial"/>
          <w:iCs/>
          <w:sz w:val="24"/>
          <w:szCs w:val="24"/>
          <w:lang w:eastAsia="pl-PL"/>
        </w:rPr>
      </w:pPr>
      <w:r w:rsidRPr="00E778C4">
        <w:rPr>
          <w:rFonts w:ascii="Arial" w:eastAsia="Times New Roman" w:hAnsi="Arial" w:cs="Arial"/>
          <w:iCs/>
          <w:sz w:val="24"/>
          <w:szCs w:val="24"/>
          <w:lang w:eastAsia="pl-PL"/>
        </w:rPr>
        <w:t>Ponadto, oświadczam, że wszystkie informacje podane w powyższych oświadczeniach są aktualne i zgodne z prawdą oraz zostały przedstawione z pełną świadomością konsekwencji wprowadzenia Zamawiającego w błąd przy przedstawianiu informacji.</w:t>
      </w:r>
    </w:p>
    <w:p w14:paraId="798604FA" w14:textId="77777777" w:rsidR="00746BB1" w:rsidRPr="00A060B5" w:rsidRDefault="00746BB1" w:rsidP="009D567F">
      <w:pPr>
        <w:autoSpaceDE w:val="0"/>
        <w:autoSpaceDN w:val="0"/>
        <w:adjustRightInd w:val="0"/>
        <w:spacing w:after="0" w:line="360" w:lineRule="auto"/>
        <w:ind w:left="5245"/>
        <w:jc w:val="center"/>
        <w:rPr>
          <w:rFonts w:ascii="Arial" w:hAnsi="Arial" w:cs="Arial"/>
          <w:sz w:val="24"/>
          <w:szCs w:val="24"/>
        </w:rPr>
      </w:pPr>
      <w:r w:rsidRPr="00A060B5">
        <w:rPr>
          <w:rFonts w:ascii="Arial" w:hAnsi="Arial" w:cs="Arial"/>
          <w:sz w:val="24"/>
          <w:szCs w:val="24"/>
        </w:rPr>
        <w:t>Z poważaniem</w:t>
      </w:r>
    </w:p>
    <w:p w14:paraId="0D528FFC" w14:textId="483CE3CC" w:rsidR="00225CB2" w:rsidRPr="00A060B5" w:rsidRDefault="00746BB1" w:rsidP="00A060B5">
      <w:pPr>
        <w:autoSpaceDE w:val="0"/>
        <w:autoSpaceDN w:val="0"/>
        <w:adjustRightInd w:val="0"/>
        <w:spacing w:after="0" w:line="360" w:lineRule="auto"/>
        <w:ind w:left="5245"/>
        <w:jc w:val="center"/>
        <w:rPr>
          <w:rFonts w:ascii="Arial" w:hAnsi="Arial" w:cs="Arial"/>
          <w:sz w:val="24"/>
          <w:szCs w:val="24"/>
        </w:rPr>
      </w:pPr>
      <w:r w:rsidRPr="00A060B5">
        <w:rPr>
          <w:rFonts w:ascii="Arial" w:hAnsi="Arial" w:cs="Arial"/>
          <w:sz w:val="24"/>
          <w:szCs w:val="24"/>
        </w:rPr>
        <w:t>(podpis elektroniczny)</w:t>
      </w:r>
    </w:p>
    <w:p w14:paraId="13D700D7" w14:textId="77777777" w:rsidR="00225CB2" w:rsidRPr="00A060B5" w:rsidRDefault="00225CB2" w:rsidP="009D567F">
      <w:pPr>
        <w:autoSpaceDE w:val="0"/>
        <w:autoSpaceDN w:val="0"/>
        <w:adjustRightInd w:val="0"/>
        <w:spacing w:after="0" w:line="360" w:lineRule="auto"/>
        <w:rPr>
          <w:rFonts w:ascii="Arial" w:hAnsi="Arial" w:cs="Arial"/>
          <w:b/>
          <w:bCs/>
          <w:sz w:val="24"/>
          <w:szCs w:val="24"/>
        </w:rPr>
      </w:pPr>
    </w:p>
    <w:p w14:paraId="09319CBA" w14:textId="3B570369" w:rsidR="000A58EB" w:rsidRDefault="00746BB1" w:rsidP="009D567F">
      <w:pPr>
        <w:autoSpaceDE w:val="0"/>
        <w:autoSpaceDN w:val="0"/>
        <w:adjustRightInd w:val="0"/>
        <w:spacing w:after="0" w:line="360" w:lineRule="auto"/>
        <w:rPr>
          <w:rFonts w:ascii="Arial" w:hAnsi="Arial" w:cs="Arial"/>
          <w:b/>
          <w:bCs/>
          <w:sz w:val="24"/>
          <w:szCs w:val="24"/>
        </w:rPr>
      </w:pPr>
      <w:r w:rsidRPr="00A060B5">
        <w:rPr>
          <w:rFonts w:ascii="Arial" w:hAnsi="Arial" w:cs="Arial"/>
          <w:b/>
          <w:bCs/>
          <w:sz w:val="24"/>
          <w:szCs w:val="24"/>
        </w:rPr>
        <w:t>*niewłaściwe skreślić</w:t>
      </w:r>
    </w:p>
    <w:p w14:paraId="188679AC" w14:textId="540B9018" w:rsidR="00FB5EF9" w:rsidRDefault="00FB5EF9" w:rsidP="00FB5EF9">
      <w:pPr>
        <w:tabs>
          <w:tab w:val="left" w:pos="2430"/>
        </w:tabs>
        <w:jc w:val="both"/>
        <w:rPr>
          <w:rFonts w:ascii="Arial" w:hAnsi="Arial" w:cs="Arial"/>
          <w:b/>
          <w:bCs/>
          <w:sz w:val="24"/>
          <w:szCs w:val="24"/>
        </w:rPr>
        <w:sectPr w:rsidR="00FB5EF9" w:rsidSect="00E778C4">
          <w:headerReference w:type="even" r:id="rId13"/>
          <w:headerReference w:type="default" r:id="rId14"/>
          <w:footerReference w:type="even" r:id="rId15"/>
          <w:footerReference w:type="default" r:id="rId16"/>
          <w:headerReference w:type="first" r:id="rId17"/>
          <w:footerReference w:type="first" r:id="rId18"/>
          <w:pgSz w:w="11906" w:h="16838"/>
          <w:pgMar w:top="851" w:right="1133" w:bottom="1417" w:left="1418" w:header="708" w:footer="708" w:gutter="0"/>
          <w:pgNumType w:start="0"/>
          <w:cols w:space="708"/>
          <w:titlePg/>
          <w:docGrid w:linePitch="360"/>
        </w:sectPr>
      </w:pPr>
    </w:p>
    <w:p w14:paraId="0D4B580A" w14:textId="372B589B" w:rsidR="00FB5EF9" w:rsidRPr="00FB5EF9" w:rsidRDefault="00FB5EF9" w:rsidP="00FB5EF9">
      <w:pPr>
        <w:tabs>
          <w:tab w:val="left" w:pos="2430"/>
        </w:tabs>
        <w:spacing w:line="276" w:lineRule="auto"/>
        <w:jc w:val="right"/>
        <w:rPr>
          <w:rFonts w:ascii="Arial" w:eastAsia="Times New Roman" w:hAnsi="Arial" w:cs="Arial"/>
          <w:color w:val="000000"/>
          <w:lang w:eastAsia="pl-PL"/>
        </w:rPr>
      </w:pPr>
      <w:r w:rsidRPr="00FB5EF9">
        <w:rPr>
          <w:rFonts w:ascii="Arial" w:eastAsia="Times New Roman" w:hAnsi="Arial" w:cs="Arial"/>
          <w:color w:val="000000"/>
          <w:lang w:eastAsia="pl-PL"/>
        </w:rPr>
        <w:lastRenderedPageBreak/>
        <w:t>Załącznik nr 7 do SWZ</w:t>
      </w:r>
    </w:p>
    <w:p w14:paraId="0BA4FB1B" w14:textId="7C380CAE" w:rsidR="00FB5EF9" w:rsidRPr="00FB5EF9" w:rsidRDefault="00FB5EF9" w:rsidP="00FB5EF9">
      <w:pPr>
        <w:tabs>
          <w:tab w:val="left" w:pos="2430"/>
        </w:tabs>
        <w:spacing w:line="276" w:lineRule="auto"/>
        <w:jc w:val="both"/>
        <w:rPr>
          <w:rFonts w:ascii="Arial" w:eastAsia="Times New Roman" w:hAnsi="Arial" w:cs="Arial"/>
          <w:color w:val="000000"/>
          <w:lang w:eastAsia="pl-PL"/>
        </w:rPr>
      </w:pPr>
      <w:r w:rsidRPr="00FB5EF9">
        <w:rPr>
          <w:rFonts w:ascii="Arial" w:eastAsia="Times New Roman" w:hAnsi="Arial" w:cs="Arial"/>
          <w:color w:val="000000"/>
          <w:lang w:eastAsia="pl-PL"/>
        </w:rPr>
        <w:t>………………………………………</w:t>
      </w:r>
    </w:p>
    <w:p w14:paraId="12432645" w14:textId="7AF5B9EE" w:rsidR="00FB5EF9" w:rsidRPr="00FB5EF9" w:rsidRDefault="00FB5EF9" w:rsidP="00FB5EF9">
      <w:pPr>
        <w:tabs>
          <w:tab w:val="left" w:pos="2430"/>
        </w:tabs>
        <w:spacing w:line="276" w:lineRule="auto"/>
        <w:jc w:val="both"/>
        <w:rPr>
          <w:rFonts w:ascii="Arial" w:eastAsia="Times New Roman" w:hAnsi="Arial" w:cs="Arial"/>
          <w:color w:val="000000"/>
          <w:lang w:eastAsia="pl-PL"/>
        </w:rPr>
      </w:pPr>
      <w:r w:rsidRPr="00FB5EF9">
        <w:rPr>
          <w:rFonts w:ascii="Arial" w:eastAsia="Times New Roman" w:hAnsi="Arial" w:cs="Arial"/>
          <w:color w:val="000000"/>
          <w:lang w:eastAsia="pl-PL"/>
        </w:rPr>
        <w:t>Nazwa i adres Wykonawcy</w:t>
      </w:r>
    </w:p>
    <w:p w14:paraId="5341F28E" w14:textId="77777777" w:rsidR="00FB5EF9" w:rsidRPr="00FB5EF9" w:rsidRDefault="00FB5EF9" w:rsidP="00FB5EF9">
      <w:pPr>
        <w:tabs>
          <w:tab w:val="left" w:pos="2430"/>
        </w:tabs>
        <w:spacing w:after="0" w:line="276" w:lineRule="auto"/>
        <w:jc w:val="both"/>
        <w:rPr>
          <w:rFonts w:ascii="Arial" w:eastAsia="Times New Roman" w:hAnsi="Arial" w:cs="Arial"/>
          <w:color w:val="000000"/>
          <w:lang w:eastAsia="pl-PL"/>
        </w:rPr>
      </w:pPr>
    </w:p>
    <w:p w14:paraId="06C8C696" w14:textId="77777777" w:rsidR="00FB5EF9" w:rsidRPr="00FB5EF9" w:rsidRDefault="00FB5EF9" w:rsidP="00FB5EF9">
      <w:pPr>
        <w:tabs>
          <w:tab w:val="left" w:pos="2430"/>
        </w:tabs>
        <w:spacing w:after="0" w:line="276" w:lineRule="auto"/>
        <w:jc w:val="center"/>
        <w:rPr>
          <w:rFonts w:ascii="Arial" w:eastAsia="Times New Roman" w:hAnsi="Arial" w:cs="Arial"/>
          <w:b/>
          <w:color w:val="000000"/>
          <w:lang w:eastAsia="pl-PL"/>
        </w:rPr>
      </w:pPr>
    </w:p>
    <w:p w14:paraId="5F772B54" w14:textId="77777777" w:rsidR="00FB5EF9" w:rsidRPr="00FB5EF9" w:rsidRDefault="00FB5EF9" w:rsidP="00FB5EF9">
      <w:pPr>
        <w:tabs>
          <w:tab w:val="left" w:pos="2430"/>
        </w:tabs>
        <w:spacing w:after="0" w:line="276" w:lineRule="auto"/>
        <w:jc w:val="center"/>
        <w:rPr>
          <w:rFonts w:ascii="Arial" w:eastAsia="Times New Roman" w:hAnsi="Arial" w:cs="Arial"/>
          <w:b/>
          <w:color w:val="000000"/>
          <w:lang w:eastAsia="pl-PL"/>
        </w:rPr>
      </w:pPr>
      <w:r w:rsidRPr="00FB5EF9">
        <w:rPr>
          <w:rFonts w:ascii="Arial" w:eastAsia="Times New Roman" w:hAnsi="Arial" w:cs="Arial"/>
          <w:b/>
          <w:color w:val="000000"/>
          <w:lang w:eastAsia="pl-PL"/>
        </w:rPr>
        <w:t>WYKAZ WYKONANYCH USŁUG</w:t>
      </w:r>
    </w:p>
    <w:p w14:paraId="79C61040" w14:textId="77777777" w:rsidR="00FB5EF9" w:rsidRPr="00FB5EF9" w:rsidRDefault="00FB5EF9" w:rsidP="00FB5EF9">
      <w:pPr>
        <w:tabs>
          <w:tab w:val="left" w:pos="2430"/>
        </w:tabs>
        <w:spacing w:after="0" w:line="276" w:lineRule="auto"/>
        <w:jc w:val="center"/>
        <w:rPr>
          <w:rFonts w:ascii="Arial" w:eastAsia="Times New Roman" w:hAnsi="Arial" w:cs="Arial"/>
          <w:b/>
          <w:color w:val="000000"/>
          <w:lang w:eastAsia="pl-PL"/>
        </w:rPr>
      </w:pPr>
    </w:p>
    <w:p w14:paraId="3E6A662E" w14:textId="77777777" w:rsidR="00FB5EF9" w:rsidRPr="00FB5EF9" w:rsidRDefault="00FB5EF9" w:rsidP="00FB5EF9">
      <w:pPr>
        <w:tabs>
          <w:tab w:val="left" w:pos="2430"/>
        </w:tabs>
        <w:spacing w:after="0" w:line="276" w:lineRule="auto"/>
        <w:jc w:val="center"/>
        <w:rPr>
          <w:rFonts w:ascii="Arial" w:eastAsia="Times New Roman" w:hAnsi="Arial" w:cs="Arial"/>
          <w:b/>
          <w:color w:val="000000"/>
          <w:lang w:eastAsia="pl-PL"/>
        </w:rPr>
      </w:pPr>
    </w:p>
    <w:p w14:paraId="082B6134" w14:textId="5CB62DE5" w:rsidR="00FB5EF9" w:rsidRPr="00FB5EF9" w:rsidRDefault="00FB5EF9" w:rsidP="00FB5EF9">
      <w:pPr>
        <w:spacing w:after="0" w:line="276" w:lineRule="auto"/>
        <w:jc w:val="both"/>
        <w:rPr>
          <w:rFonts w:ascii="Arial" w:eastAsia="Times New Roman" w:hAnsi="Arial" w:cs="Arial"/>
          <w:b/>
          <w:bCs/>
          <w:i/>
          <w:caps/>
          <w:color w:val="000000"/>
          <w:lang w:eastAsia="pl-PL"/>
        </w:rPr>
      </w:pPr>
      <w:r w:rsidRPr="00FB5EF9">
        <w:rPr>
          <w:rFonts w:ascii="Arial" w:eastAsia="Times New Roman" w:hAnsi="Arial" w:cs="Arial"/>
          <w:color w:val="000000"/>
          <w:lang w:eastAsia="pl-PL"/>
        </w:rPr>
        <w:t xml:space="preserve">Składając ofertę w </w:t>
      </w:r>
      <w:r>
        <w:rPr>
          <w:rFonts w:ascii="Arial" w:eastAsia="Times New Roman" w:hAnsi="Arial" w:cs="Arial"/>
          <w:color w:val="000000"/>
          <w:lang w:eastAsia="pl-PL"/>
        </w:rPr>
        <w:t>postępowaniu</w:t>
      </w:r>
      <w:r w:rsidRPr="00FB5EF9">
        <w:rPr>
          <w:rFonts w:ascii="Arial" w:eastAsia="Times New Roman" w:hAnsi="Arial" w:cs="Arial"/>
          <w:color w:val="000000"/>
          <w:lang w:eastAsia="pl-PL"/>
        </w:rPr>
        <w:t xml:space="preserve"> pn.: </w:t>
      </w:r>
      <w:r w:rsidRPr="00FB5EF9">
        <w:rPr>
          <w:rFonts w:ascii="Arial" w:eastAsia="Times New Roman" w:hAnsi="Arial" w:cs="Arial"/>
          <w:b/>
          <w:color w:val="000000"/>
          <w:lang w:eastAsia="pl-PL"/>
        </w:rPr>
        <w:t>„Usługa utworzenia i prowadzenia dwóch punktów selektywnego zbierania odpadów komunalnych w</w:t>
      </w:r>
      <w:r w:rsidR="007807CF">
        <w:rPr>
          <w:rFonts w:ascii="Arial" w:eastAsia="Times New Roman" w:hAnsi="Arial" w:cs="Arial"/>
          <w:b/>
          <w:color w:val="000000"/>
          <w:lang w:eastAsia="pl-PL"/>
        </w:rPr>
        <w:t> </w:t>
      </w:r>
      <w:r w:rsidRPr="00FB5EF9">
        <w:rPr>
          <w:rFonts w:ascii="Arial" w:eastAsia="Times New Roman" w:hAnsi="Arial" w:cs="Arial"/>
          <w:b/>
          <w:color w:val="000000"/>
          <w:lang w:eastAsia="pl-PL"/>
        </w:rPr>
        <w:t xml:space="preserve">okresie od 1 stycznia 2023 r. do 31 grudnia 2025 r., które obejmuje świadczenie usług przyjmowania w PSZOK-ach odpadów komunalnych od właścicieli nieruchomości oraz zagospodarowanie odpadów komunalnych zebranych w PSZOK” </w:t>
      </w:r>
      <w:r w:rsidRPr="00FB5EF9">
        <w:rPr>
          <w:rFonts w:ascii="Arial" w:eastAsia="Times New Roman" w:hAnsi="Arial" w:cs="Arial"/>
          <w:color w:val="000000"/>
          <w:lang w:eastAsia="pl-PL"/>
        </w:rPr>
        <w:t xml:space="preserve">przedkładam/y następujący wykaz wykonanych usług w zakresie niezbędnym do oceny spełniania warunku określonego w Rozdziale </w:t>
      </w:r>
      <w:r w:rsidRPr="00FB5EF9">
        <w:rPr>
          <w:rFonts w:ascii="Arial" w:eastAsia="Times New Roman" w:hAnsi="Arial" w:cs="Arial"/>
          <w:b/>
          <w:color w:val="000000"/>
          <w:lang w:eastAsia="pl-PL"/>
        </w:rPr>
        <w:t xml:space="preserve">I, Podrozdział 5 ust. 5.4 pkt 4 </w:t>
      </w:r>
      <w:proofErr w:type="spellStart"/>
      <w:r w:rsidRPr="00FB5EF9">
        <w:rPr>
          <w:rFonts w:ascii="Arial" w:eastAsia="Times New Roman" w:hAnsi="Arial" w:cs="Arial"/>
          <w:b/>
          <w:color w:val="000000"/>
          <w:lang w:eastAsia="pl-PL"/>
        </w:rPr>
        <w:t>ppkt</w:t>
      </w:r>
      <w:proofErr w:type="spellEnd"/>
      <w:r w:rsidRPr="00FB5EF9">
        <w:rPr>
          <w:rFonts w:ascii="Arial" w:eastAsia="Times New Roman" w:hAnsi="Arial" w:cs="Arial"/>
          <w:b/>
          <w:color w:val="000000"/>
          <w:lang w:eastAsia="pl-PL"/>
        </w:rPr>
        <w:t xml:space="preserve"> a) SWZ</w:t>
      </w:r>
      <w:r>
        <w:rPr>
          <w:rFonts w:ascii="Arial" w:eastAsia="Times New Roman" w:hAnsi="Arial" w:cs="Arial"/>
          <w:color w:val="000000"/>
          <w:lang w:eastAsia="pl-PL"/>
        </w:rPr>
        <w:t>.</w:t>
      </w:r>
    </w:p>
    <w:p w14:paraId="033CC38A" w14:textId="77777777" w:rsidR="00FB5EF9" w:rsidRPr="00FB5EF9" w:rsidRDefault="00FB5EF9" w:rsidP="00FB5EF9">
      <w:pPr>
        <w:spacing w:after="0" w:line="276" w:lineRule="auto"/>
        <w:rPr>
          <w:rFonts w:ascii="Arial" w:eastAsia="Times New Roman" w:hAnsi="Arial" w:cs="Arial"/>
          <w:bCs/>
          <w:color w:val="000000"/>
          <w:lang w:eastAsia="pl-PL"/>
        </w:rPr>
      </w:pPr>
    </w:p>
    <w:tbl>
      <w:tblPr>
        <w:tblW w:w="14215"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69"/>
        <w:gridCol w:w="2656"/>
        <w:gridCol w:w="3152"/>
        <w:gridCol w:w="2410"/>
        <w:gridCol w:w="1418"/>
        <w:gridCol w:w="1525"/>
        <w:gridCol w:w="2485"/>
      </w:tblGrid>
      <w:tr w:rsidR="00FB5EF9" w:rsidRPr="00FB5EF9" w14:paraId="25027045" w14:textId="77777777" w:rsidTr="00FB5EF9">
        <w:trPr>
          <w:cantSplit/>
          <w:trHeight w:val="626"/>
          <w:tblHeader/>
          <w:jc w:val="center"/>
        </w:trPr>
        <w:tc>
          <w:tcPr>
            <w:tcW w:w="569" w:type="dxa"/>
            <w:vMerge w:val="restart"/>
            <w:tcBorders>
              <w:top w:val="single" w:sz="4" w:space="0" w:color="auto"/>
              <w:left w:val="single" w:sz="4" w:space="0" w:color="auto"/>
            </w:tcBorders>
            <w:vAlign w:val="center"/>
          </w:tcPr>
          <w:p w14:paraId="4D2628B9" w14:textId="77777777" w:rsidR="00FB5EF9" w:rsidRPr="00FB5EF9" w:rsidRDefault="00FB5EF9" w:rsidP="00FB5EF9">
            <w:pPr>
              <w:spacing w:after="0" w:line="276" w:lineRule="auto"/>
              <w:jc w:val="center"/>
              <w:rPr>
                <w:rFonts w:ascii="Arial" w:eastAsia="Times New Roman" w:hAnsi="Arial" w:cs="Arial"/>
                <w:i/>
                <w:color w:val="000000"/>
                <w:lang w:eastAsia="pl-PL"/>
              </w:rPr>
            </w:pPr>
          </w:p>
          <w:p w14:paraId="4BF525C3" w14:textId="77777777" w:rsidR="00FB5EF9" w:rsidRPr="00FB5EF9" w:rsidRDefault="00FB5EF9" w:rsidP="00FB5EF9">
            <w:pPr>
              <w:spacing w:after="0" w:line="276" w:lineRule="auto"/>
              <w:jc w:val="center"/>
              <w:rPr>
                <w:rFonts w:ascii="Arial" w:eastAsia="Times New Roman" w:hAnsi="Arial" w:cs="Arial"/>
                <w:i/>
                <w:color w:val="000000"/>
                <w:lang w:eastAsia="pl-PL"/>
              </w:rPr>
            </w:pPr>
            <w:r w:rsidRPr="00FB5EF9">
              <w:rPr>
                <w:rFonts w:ascii="Arial" w:eastAsia="Times New Roman" w:hAnsi="Arial" w:cs="Arial"/>
                <w:i/>
                <w:color w:val="000000"/>
                <w:lang w:eastAsia="pl-PL"/>
              </w:rPr>
              <w:t>Lp.</w:t>
            </w:r>
          </w:p>
        </w:tc>
        <w:tc>
          <w:tcPr>
            <w:tcW w:w="2656" w:type="dxa"/>
            <w:vMerge w:val="restart"/>
            <w:tcBorders>
              <w:top w:val="single" w:sz="4" w:space="0" w:color="auto"/>
              <w:left w:val="single" w:sz="4" w:space="0" w:color="auto"/>
              <w:right w:val="single" w:sz="4" w:space="0" w:color="auto"/>
            </w:tcBorders>
            <w:vAlign w:val="center"/>
          </w:tcPr>
          <w:p w14:paraId="16B6918B" w14:textId="77777777" w:rsidR="00FB5EF9" w:rsidRPr="00FB5EF9" w:rsidRDefault="00FB5EF9" w:rsidP="00FB5EF9">
            <w:pPr>
              <w:spacing w:after="0" w:line="276" w:lineRule="auto"/>
              <w:jc w:val="center"/>
              <w:rPr>
                <w:rFonts w:ascii="Arial" w:eastAsia="Times New Roman" w:hAnsi="Arial" w:cs="Arial"/>
                <w:i/>
                <w:color w:val="000000"/>
                <w:lang w:eastAsia="pl-PL"/>
              </w:rPr>
            </w:pPr>
          </w:p>
          <w:p w14:paraId="74FA43F4" w14:textId="77777777" w:rsidR="00FB5EF9" w:rsidRPr="00FB5EF9" w:rsidRDefault="00FB5EF9" w:rsidP="00FB5EF9">
            <w:pPr>
              <w:spacing w:after="0" w:line="276" w:lineRule="auto"/>
              <w:jc w:val="center"/>
              <w:rPr>
                <w:rFonts w:ascii="Arial" w:eastAsia="Times New Roman" w:hAnsi="Arial" w:cs="Arial"/>
                <w:i/>
                <w:color w:val="000000"/>
                <w:lang w:eastAsia="pl-PL"/>
              </w:rPr>
            </w:pPr>
            <w:r w:rsidRPr="00FB5EF9">
              <w:rPr>
                <w:rFonts w:ascii="Arial" w:eastAsia="Times New Roman" w:hAnsi="Arial" w:cs="Arial"/>
                <w:i/>
                <w:color w:val="000000"/>
                <w:lang w:eastAsia="pl-PL"/>
              </w:rPr>
              <w:t>Nazwa Wykonawcy (podmiotu) wykazującego posiadanie doświadczenia</w:t>
            </w:r>
          </w:p>
          <w:p w14:paraId="400DEC44" w14:textId="77777777" w:rsidR="00FB5EF9" w:rsidRPr="00FB5EF9" w:rsidRDefault="00FB5EF9" w:rsidP="00FB5EF9">
            <w:pPr>
              <w:spacing w:after="0" w:line="276" w:lineRule="auto"/>
              <w:jc w:val="center"/>
              <w:rPr>
                <w:rFonts w:ascii="Arial" w:eastAsia="Times New Roman" w:hAnsi="Arial" w:cs="Arial"/>
                <w:i/>
                <w:color w:val="000000"/>
                <w:u w:val="single"/>
                <w:lang w:eastAsia="pl-PL"/>
              </w:rPr>
            </w:pPr>
          </w:p>
        </w:tc>
        <w:tc>
          <w:tcPr>
            <w:tcW w:w="3152" w:type="dxa"/>
            <w:vMerge w:val="restart"/>
            <w:tcBorders>
              <w:top w:val="single" w:sz="4" w:space="0" w:color="auto"/>
              <w:left w:val="single" w:sz="4" w:space="0" w:color="auto"/>
              <w:right w:val="single" w:sz="4" w:space="0" w:color="auto"/>
            </w:tcBorders>
            <w:vAlign w:val="center"/>
          </w:tcPr>
          <w:p w14:paraId="712DB3A8" w14:textId="77777777" w:rsidR="00FB5EF9" w:rsidRPr="00FB5EF9" w:rsidRDefault="00FB5EF9" w:rsidP="00FB5EF9">
            <w:pPr>
              <w:spacing w:after="0" w:line="276" w:lineRule="auto"/>
              <w:jc w:val="center"/>
              <w:rPr>
                <w:rFonts w:ascii="Arial" w:eastAsia="Times New Roman" w:hAnsi="Arial" w:cs="Arial"/>
                <w:i/>
                <w:color w:val="000000"/>
                <w:lang w:eastAsia="pl-PL"/>
              </w:rPr>
            </w:pPr>
            <w:r w:rsidRPr="00FB5EF9">
              <w:rPr>
                <w:rFonts w:ascii="Arial" w:eastAsia="Times New Roman" w:hAnsi="Arial" w:cs="Arial"/>
                <w:i/>
                <w:color w:val="000000"/>
                <w:lang w:eastAsia="pl-PL"/>
              </w:rPr>
              <w:t>Nazwa zamówienia, przedmiot</w:t>
            </w:r>
          </w:p>
          <w:p w14:paraId="015234C3" w14:textId="77777777" w:rsidR="00FB5EF9" w:rsidRPr="00FB5EF9" w:rsidRDefault="00FB5EF9" w:rsidP="00FB5EF9">
            <w:pPr>
              <w:spacing w:after="0" w:line="276" w:lineRule="auto"/>
              <w:jc w:val="center"/>
              <w:rPr>
                <w:rFonts w:ascii="Arial" w:eastAsia="Times New Roman" w:hAnsi="Arial" w:cs="Arial"/>
                <w:i/>
                <w:color w:val="000000"/>
                <w:u w:val="single"/>
                <w:lang w:eastAsia="pl-PL"/>
              </w:rPr>
            </w:pPr>
          </w:p>
        </w:tc>
        <w:tc>
          <w:tcPr>
            <w:tcW w:w="2410" w:type="dxa"/>
            <w:vMerge w:val="restart"/>
            <w:tcBorders>
              <w:top w:val="single" w:sz="4" w:space="0" w:color="auto"/>
              <w:left w:val="single" w:sz="4" w:space="0" w:color="auto"/>
            </w:tcBorders>
            <w:vAlign w:val="center"/>
          </w:tcPr>
          <w:p w14:paraId="49BED2B7" w14:textId="77777777" w:rsidR="00FB5EF9" w:rsidRPr="00FB5EF9" w:rsidRDefault="00FB5EF9" w:rsidP="00FB5EF9">
            <w:pPr>
              <w:spacing w:after="0" w:line="276" w:lineRule="auto"/>
              <w:jc w:val="center"/>
              <w:rPr>
                <w:rFonts w:ascii="Arial" w:eastAsia="Times New Roman" w:hAnsi="Arial" w:cs="Arial"/>
                <w:i/>
                <w:color w:val="000000"/>
                <w:lang w:eastAsia="pl-PL"/>
              </w:rPr>
            </w:pPr>
          </w:p>
          <w:p w14:paraId="38A680F6" w14:textId="77777777" w:rsidR="00FB5EF9" w:rsidRPr="00FB5EF9" w:rsidRDefault="00FB5EF9" w:rsidP="00FB5EF9">
            <w:pPr>
              <w:spacing w:after="0" w:line="276" w:lineRule="auto"/>
              <w:jc w:val="center"/>
              <w:rPr>
                <w:rFonts w:ascii="Arial" w:eastAsia="Times New Roman" w:hAnsi="Arial" w:cs="Arial"/>
                <w:i/>
                <w:color w:val="000000"/>
                <w:lang w:eastAsia="pl-PL"/>
              </w:rPr>
            </w:pPr>
            <w:r w:rsidRPr="00FB5EF9">
              <w:rPr>
                <w:rFonts w:ascii="Arial" w:eastAsia="Times New Roman" w:hAnsi="Arial" w:cs="Arial"/>
                <w:i/>
                <w:color w:val="000000"/>
                <w:lang w:eastAsia="pl-PL"/>
              </w:rPr>
              <w:t>Wartość zamówienia</w:t>
            </w:r>
            <w:r w:rsidRPr="00FB5EF9">
              <w:rPr>
                <w:rFonts w:ascii="Arial" w:eastAsia="Times New Roman" w:hAnsi="Arial" w:cs="Arial"/>
                <w:i/>
                <w:color w:val="000000"/>
                <w:lang w:eastAsia="pl-PL"/>
              </w:rPr>
              <w:br/>
              <w:t xml:space="preserve"> (PLN brutto)</w:t>
            </w:r>
          </w:p>
          <w:p w14:paraId="66AE316F" w14:textId="77777777" w:rsidR="00FB5EF9" w:rsidRPr="00FB5EF9" w:rsidRDefault="00FB5EF9" w:rsidP="00FB5EF9">
            <w:pPr>
              <w:spacing w:after="0" w:line="276" w:lineRule="auto"/>
              <w:jc w:val="center"/>
              <w:rPr>
                <w:rFonts w:ascii="Arial" w:eastAsia="Times New Roman" w:hAnsi="Arial" w:cs="Arial"/>
                <w:i/>
                <w:color w:val="000000"/>
                <w:u w:val="single"/>
                <w:lang w:eastAsia="pl-PL"/>
              </w:rPr>
            </w:pPr>
          </w:p>
        </w:tc>
        <w:tc>
          <w:tcPr>
            <w:tcW w:w="2943" w:type="dxa"/>
            <w:gridSpan w:val="2"/>
            <w:tcBorders>
              <w:top w:val="single" w:sz="4" w:space="0" w:color="auto"/>
              <w:bottom w:val="single" w:sz="4" w:space="0" w:color="auto"/>
              <w:right w:val="single" w:sz="4" w:space="0" w:color="auto"/>
            </w:tcBorders>
            <w:vAlign w:val="center"/>
          </w:tcPr>
          <w:p w14:paraId="43AB67E2" w14:textId="77777777" w:rsidR="00FB5EF9" w:rsidRPr="00FB5EF9" w:rsidRDefault="00FB5EF9" w:rsidP="00FB5EF9">
            <w:pPr>
              <w:spacing w:after="0" w:line="276" w:lineRule="auto"/>
              <w:jc w:val="center"/>
              <w:rPr>
                <w:rFonts w:ascii="Arial" w:eastAsia="Times New Roman" w:hAnsi="Arial" w:cs="Arial"/>
                <w:i/>
                <w:color w:val="000000"/>
                <w:lang w:eastAsia="pl-PL"/>
              </w:rPr>
            </w:pPr>
            <w:r w:rsidRPr="00FB5EF9">
              <w:rPr>
                <w:rFonts w:ascii="Arial" w:eastAsia="Times New Roman" w:hAnsi="Arial" w:cs="Arial"/>
                <w:i/>
                <w:color w:val="000000"/>
                <w:lang w:eastAsia="pl-PL"/>
              </w:rPr>
              <w:t xml:space="preserve">Termin  realizacji </w:t>
            </w:r>
          </w:p>
          <w:p w14:paraId="21BD2CE9" w14:textId="77777777" w:rsidR="00FB5EF9" w:rsidRPr="00FB5EF9" w:rsidRDefault="00FB5EF9" w:rsidP="00FB5EF9">
            <w:pPr>
              <w:spacing w:after="0" w:line="276" w:lineRule="auto"/>
              <w:jc w:val="center"/>
              <w:rPr>
                <w:rFonts w:ascii="Arial" w:eastAsia="Times New Roman" w:hAnsi="Arial" w:cs="Arial"/>
                <w:i/>
                <w:color w:val="000000"/>
                <w:lang w:eastAsia="pl-PL"/>
              </w:rPr>
            </w:pPr>
          </w:p>
        </w:tc>
        <w:tc>
          <w:tcPr>
            <w:tcW w:w="2485" w:type="dxa"/>
            <w:vMerge w:val="restart"/>
            <w:tcBorders>
              <w:top w:val="single" w:sz="4" w:space="0" w:color="auto"/>
              <w:left w:val="nil"/>
              <w:right w:val="single" w:sz="4" w:space="0" w:color="auto"/>
            </w:tcBorders>
            <w:vAlign w:val="center"/>
          </w:tcPr>
          <w:p w14:paraId="71709805" w14:textId="77777777" w:rsidR="00FB5EF9" w:rsidRPr="00FB5EF9" w:rsidRDefault="00FB5EF9" w:rsidP="00FB5EF9">
            <w:pPr>
              <w:spacing w:after="0" w:line="276" w:lineRule="auto"/>
              <w:jc w:val="center"/>
              <w:rPr>
                <w:rFonts w:ascii="Arial" w:eastAsia="Times New Roman" w:hAnsi="Arial" w:cs="Arial"/>
                <w:i/>
                <w:color w:val="000000"/>
                <w:lang w:eastAsia="pl-PL"/>
              </w:rPr>
            </w:pPr>
          </w:p>
          <w:p w14:paraId="0784EC8F" w14:textId="77777777" w:rsidR="00FB5EF9" w:rsidRPr="00FB5EF9" w:rsidRDefault="00FB5EF9" w:rsidP="00FB5EF9">
            <w:pPr>
              <w:spacing w:after="0" w:line="276" w:lineRule="auto"/>
              <w:jc w:val="center"/>
              <w:rPr>
                <w:rFonts w:ascii="Arial" w:eastAsia="Times New Roman" w:hAnsi="Arial" w:cs="Arial"/>
                <w:i/>
                <w:color w:val="000000"/>
                <w:lang w:eastAsia="pl-PL"/>
              </w:rPr>
            </w:pPr>
            <w:r w:rsidRPr="00FB5EF9">
              <w:rPr>
                <w:rFonts w:ascii="Arial" w:eastAsia="Times New Roman" w:hAnsi="Arial" w:cs="Arial"/>
                <w:i/>
                <w:color w:val="000000"/>
                <w:lang w:eastAsia="pl-PL"/>
              </w:rPr>
              <w:t xml:space="preserve">Nazwa podmiotu na rzecz którego zostały wykonane usługi </w:t>
            </w:r>
          </w:p>
          <w:p w14:paraId="1173DD6E" w14:textId="77777777" w:rsidR="00FB5EF9" w:rsidRPr="00FB5EF9" w:rsidRDefault="00FB5EF9" w:rsidP="00FB5EF9">
            <w:pPr>
              <w:spacing w:after="0" w:line="276" w:lineRule="auto"/>
              <w:jc w:val="center"/>
              <w:rPr>
                <w:rFonts w:ascii="Arial" w:eastAsia="Times New Roman" w:hAnsi="Arial" w:cs="Arial"/>
                <w:i/>
                <w:color w:val="000000"/>
                <w:lang w:eastAsia="pl-PL"/>
              </w:rPr>
            </w:pPr>
          </w:p>
        </w:tc>
      </w:tr>
      <w:tr w:rsidR="00FB5EF9" w:rsidRPr="00FB5EF9" w14:paraId="59992AE6" w14:textId="77777777" w:rsidTr="00FB5EF9">
        <w:trPr>
          <w:cantSplit/>
          <w:trHeight w:val="327"/>
          <w:tblHeader/>
          <w:jc w:val="center"/>
        </w:trPr>
        <w:tc>
          <w:tcPr>
            <w:tcW w:w="569" w:type="dxa"/>
            <w:vMerge/>
            <w:tcBorders>
              <w:left w:val="single" w:sz="4" w:space="0" w:color="auto"/>
            </w:tcBorders>
            <w:vAlign w:val="center"/>
          </w:tcPr>
          <w:p w14:paraId="6999E074" w14:textId="77777777" w:rsidR="00FB5EF9" w:rsidRPr="00FB5EF9" w:rsidRDefault="00FB5EF9" w:rsidP="00FB5EF9">
            <w:pPr>
              <w:spacing w:after="0" w:line="276" w:lineRule="auto"/>
              <w:jc w:val="center"/>
              <w:rPr>
                <w:rFonts w:ascii="Arial" w:eastAsia="Times New Roman" w:hAnsi="Arial" w:cs="Arial"/>
                <w:i/>
                <w:color w:val="000000"/>
                <w:lang w:eastAsia="pl-PL"/>
              </w:rPr>
            </w:pPr>
          </w:p>
        </w:tc>
        <w:tc>
          <w:tcPr>
            <w:tcW w:w="2656" w:type="dxa"/>
            <w:vMerge/>
            <w:tcBorders>
              <w:left w:val="single" w:sz="4" w:space="0" w:color="auto"/>
              <w:bottom w:val="single" w:sz="4" w:space="0" w:color="auto"/>
              <w:right w:val="single" w:sz="4" w:space="0" w:color="auto"/>
            </w:tcBorders>
            <w:vAlign w:val="center"/>
          </w:tcPr>
          <w:p w14:paraId="4F44B6BA" w14:textId="77777777" w:rsidR="00FB5EF9" w:rsidRPr="00FB5EF9" w:rsidRDefault="00FB5EF9" w:rsidP="00FB5EF9">
            <w:pPr>
              <w:spacing w:after="0" w:line="276" w:lineRule="auto"/>
              <w:jc w:val="center"/>
              <w:rPr>
                <w:rFonts w:ascii="Arial" w:eastAsia="Times New Roman" w:hAnsi="Arial" w:cs="Arial"/>
                <w:i/>
                <w:color w:val="000000"/>
                <w:lang w:eastAsia="pl-PL"/>
              </w:rPr>
            </w:pPr>
          </w:p>
        </w:tc>
        <w:tc>
          <w:tcPr>
            <w:tcW w:w="3152" w:type="dxa"/>
            <w:vMerge/>
            <w:tcBorders>
              <w:left w:val="single" w:sz="4" w:space="0" w:color="auto"/>
              <w:bottom w:val="single" w:sz="4" w:space="0" w:color="auto"/>
              <w:right w:val="single" w:sz="4" w:space="0" w:color="auto"/>
            </w:tcBorders>
            <w:vAlign w:val="center"/>
          </w:tcPr>
          <w:p w14:paraId="1A22EFB0" w14:textId="77777777" w:rsidR="00FB5EF9" w:rsidRPr="00FB5EF9" w:rsidRDefault="00FB5EF9" w:rsidP="00FB5EF9">
            <w:pPr>
              <w:spacing w:after="0" w:line="276" w:lineRule="auto"/>
              <w:jc w:val="center"/>
              <w:rPr>
                <w:rFonts w:ascii="Arial" w:eastAsia="Times New Roman" w:hAnsi="Arial" w:cs="Arial"/>
                <w:i/>
                <w:color w:val="000000"/>
                <w:lang w:eastAsia="pl-PL"/>
              </w:rPr>
            </w:pPr>
          </w:p>
        </w:tc>
        <w:tc>
          <w:tcPr>
            <w:tcW w:w="2410" w:type="dxa"/>
            <w:vMerge/>
            <w:tcBorders>
              <w:left w:val="single" w:sz="4" w:space="0" w:color="auto"/>
              <w:bottom w:val="single" w:sz="4" w:space="0" w:color="auto"/>
            </w:tcBorders>
            <w:vAlign w:val="center"/>
          </w:tcPr>
          <w:p w14:paraId="4951FEEA" w14:textId="77777777" w:rsidR="00FB5EF9" w:rsidRPr="00FB5EF9" w:rsidRDefault="00FB5EF9" w:rsidP="00FB5EF9">
            <w:pPr>
              <w:spacing w:after="0" w:line="276" w:lineRule="auto"/>
              <w:jc w:val="center"/>
              <w:rPr>
                <w:rFonts w:ascii="Arial" w:eastAsia="Times New Roman" w:hAnsi="Arial" w:cs="Arial"/>
                <w:i/>
                <w:color w:val="000000"/>
                <w:lang w:eastAsia="pl-PL"/>
              </w:rPr>
            </w:pPr>
          </w:p>
        </w:tc>
        <w:tc>
          <w:tcPr>
            <w:tcW w:w="1418" w:type="dxa"/>
            <w:tcBorders>
              <w:top w:val="single" w:sz="4" w:space="0" w:color="auto"/>
              <w:bottom w:val="single" w:sz="4" w:space="0" w:color="auto"/>
              <w:right w:val="single" w:sz="4" w:space="0" w:color="auto"/>
            </w:tcBorders>
            <w:vAlign w:val="center"/>
          </w:tcPr>
          <w:p w14:paraId="69AD37E3" w14:textId="77777777" w:rsidR="00FB5EF9" w:rsidRPr="00FB5EF9" w:rsidRDefault="00FB5EF9" w:rsidP="00FB5EF9">
            <w:pPr>
              <w:spacing w:after="0" w:line="276" w:lineRule="auto"/>
              <w:jc w:val="center"/>
              <w:rPr>
                <w:rFonts w:ascii="Arial" w:eastAsia="Times New Roman" w:hAnsi="Arial" w:cs="Arial"/>
                <w:i/>
                <w:color w:val="000000"/>
                <w:lang w:eastAsia="pl-PL"/>
              </w:rPr>
            </w:pPr>
            <w:r w:rsidRPr="00FB5EF9">
              <w:rPr>
                <w:rFonts w:ascii="Arial" w:eastAsia="Times New Roman" w:hAnsi="Arial" w:cs="Arial"/>
                <w:i/>
                <w:color w:val="000000"/>
                <w:lang w:eastAsia="pl-PL"/>
              </w:rPr>
              <w:t>Data rozpoczęcia</w:t>
            </w:r>
          </w:p>
        </w:tc>
        <w:tc>
          <w:tcPr>
            <w:tcW w:w="1525" w:type="dxa"/>
            <w:tcBorders>
              <w:top w:val="single" w:sz="4" w:space="0" w:color="auto"/>
              <w:left w:val="single" w:sz="4" w:space="0" w:color="auto"/>
              <w:bottom w:val="single" w:sz="4" w:space="0" w:color="auto"/>
              <w:right w:val="single" w:sz="4" w:space="0" w:color="auto"/>
            </w:tcBorders>
            <w:vAlign w:val="center"/>
          </w:tcPr>
          <w:p w14:paraId="3545FA59" w14:textId="77777777" w:rsidR="00FB5EF9" w:rsidRPr="00FB5EF9" w:rsidRDefault="00FB5EF9" w:rsidP="00FB5EF9">
            <w:pPr>
              <w:spacing w:after="0" w:line="276" w:lineRule="auto"/>
              <w:jc w:val="center"/>
              <w:rPr>
                <w:rFonts w:ascii="Arial" w:eastAsia="Times New Roman" w:hAnsi="Arial" w:cs="Arial"/>
                <w:i/>
                <w:color w:val="000000"/>
                <w:lang w:eastAsia="pl-PL"/>
              </w:rPr>
            </w:pPr>
            <w:r w:rsidRPr="00FB5EF9">
              <w:rPr>
                <w:rFonts w:ascii="Arial" w:eastAsia="Times New Roman" w:hAnsi="Arial" w:cs="Arial"/>
                <w:i/>
                <w:color w:val="000000"/>
                <w:lang w:eastAsia="pl-PL"/>
              </w:rPr>
              <w:t>Data zakończenia</w:t>
            </w:r>
          </w:p>
        </w:tc>
        <w:tc>
          <w:tcPr>
            <w:tcW w:w="2485" w:type="dxa"/>
            <w:vMerge/>
            <w:tcBorders>
              <w:left w:val="nil"/>
              <w:right w:val="single" w:sz="4" w:space="0" w:color="auto"/>
            </w:tcBorders>
            <w:vAlign w:val="center"/>
          </w:tcPr>
          <w:p w14:paraId="58A1FDF9" w14:textId="77777777" w:rsidR="00FB5EF9" w:rsidRPr="00FB5EF9" w:rsidRDefault="00FB5EF9" w:rsidP="00FB5EF9">
            <w:pPr>
              <w:spacing w:after="0" w:line="276" w:lineRule="auto"/>
              <w:jc w:val="center"/>
              <w:rPr>
                <w:rFonts w:ascii="Arial" w:eastAsia="Times New Roman" w:hAnsi="Arial" w:cs="Arial"/>
                <w:i/>
                <w:color w:val="000000"/>
                <w:lang w:eastAsia="pl-PL"/>
              </w:rPr>
            </w:pPr>
          </w:p>
        </w:tc>
      </w:tr>
      <w:tr w:rsidR="00FB5EF9" w:rsidRPr="00FB5EF9" w14:paraId="5352C989" w14:textId="77777777" w:rsidTr="00FB5EF9">
        <w:trPr>
          <w:trHeight w:val="735"/>
          <w:jc w:val="center"/>
        </w:trPr>
        <w:tc>
          <w:tcPr>
            <w:tcW w:w="569" w:type="dxa"/>
          </w:tcPr>
          <w:p w14:paraId="640F938B" w14:textId="77777777" w:rsidR="00FB5EF9" w:rsidRPr="00FB5EF9" w:rsidRDefault="00FB5EF9" w:rsidP="00FB5EF9">
            <w:pPr>
              <w:spacing w:before="120" w:after="0" w:line="276" w:lineRule="auto"/>
              <w:ind w:left="360"/>
              <w:rPr>
                <w:rFonts w:ascii="Arial" w:eastAsia="Times New Roman" w:hAnsi="Arial" w:cs="Arial"/>
                <w:color w:val="000000"/>
                <w:lang w:eastAsia="pl-PL"/>
              </w:rPr>
            </w:pPr>
          </w:p>
        </w:tc>
        <w:tc>
          <w:tcPr>
            <w:tcW w:w="2656" w:type="dxa"/>
            <w:tcBorders>
              <w:right w:val="single" w:sz="4" w:space="0" w:color="auto"/>
            </w:tcBorders>
          </w:tcPr>
          <w:p w14:paraId="449C1B1B" w14:textId="77777777" w:rsidR="00FB5EF9" w:rsidRPr="00FB5EF9" w:rsidRDefault="00FB5EF9" w:rsidP="00FB5EF9">
            <w:pPr>
              <w:spacing w:before="120" w:after="0" w:line="276" w:lineRule="auto"/>
              <w:rPr>
                <w:rFonts w:ascii="Arial" w:eastAsia="Times New Roman" w:hAnsi="Arial" w:cs="Arial"/>
                <w:color w:val="000000"/>
                <w:lang w:eastAsia="pl-PL"/>
              </w:rPr>
            </w:pPr>
          </w:p>
        </w:tc>
        <w:tc>
          <w:tcPr>
            <w:tcW w:w="3152" w:type="dxa"/>
            <w:tcBorders>
              <w:left w:val="single" w:sz="4" w:space="0" w:color="auto"/>
              <w:right w:val="single" w:sz="4" w:space="0" w:color="auto"/>
            </w:tcBorders>
          </w:tcPr>
          <w:p w14:paraId="33C8ABF5" w14:textId="77777777" w:rsidR="00FB5EF9" w:rsidRPr="00FB5EF9" w:rsidRDefault="00FB5EF9" w:rsidP="00FB5EF9">
            <w:pPr>
              <w:spacing w:before="120" w:after="0" w:line="276" w:lineRule="auto"/>
              <w:rPr>
                <w:rFonts w:ascii="Arial" w:eastAsia="Times New Roman" w:hAnsi="Arial" w:cs="Arial"/>
                <w:color w:val="000000"/>
                <w:lang w:eastAsia="pl-PL"/>
              </w:rPr>
            </w:pPr>
          </w:p>
        </w:tc>
        <w:tc>
          <w:tcPr>
            <w:tcW w:w="2410" w:type="dxa"/>
            <w:tcBorders>
              <w:left w:val="single" w:sz="4" w:space="0" w:color="auto"/>
            </w:tcBorders>
          </w:tcPr>
          <w:p w14:paraId="3479A4FB" w14:textId="77777777" w:rsidR="00FB5EF9" w:rsidRPr="00FB5EF9" w:rsidRDefault="00FB5EF9" w:rsidP="00FB5EF9">
            <w:pPr>
              <w:spacing w:before="120" w:after="0" w:line="276" w:lineRule="auto"/>
              <w:rPr>
                <w:rFonts w:ascii="Arial" w:eastAsia="Times New Roman" w:hAnsi="Arial" w:cs="Arial"/>
                <w:color w:val="000000"/>
                <w:lang w:eastAsia="pl-PL"/>
              </w:rPr>
            </w:pPr>
          </w:p>
        </w:tc>
        <w:tc>
          <w:tcPr>
            <w:tcW w:w="1418" w:type="dxa"/>
            <w:tcBorders>
              <w:top w:val="nil"/>
              <w:right w:val="single" w:sz="4" w:space="0" w:color="auto"/>
            </w:tcBorders>
          </w:tcPr>
          <w:p w14:paraId="39BAF5E5" w14:textId="77777777" w:rsidR="00FB5EF9" w:rsidRPr="00FB5EF9" w:rsidRDefault="00FB5EF9" w:rsidP="00FB5EF9">
            <w:pPr>
              <w:spacing w:before="120" w:after="0" w:line="276" w:lineRule="auto"/>
              <w:rPr>
                <w:rFonts w:ascii="Arial" w:eastAsia="Times New Roman" w:hAnsi="Arial" w:cs="Arial"/>
                <w:color w:val="000000"/>
                <w:lang w:eastAsia="pl-PL"/>
              </w:rPr>
            </w:pPr>
          </w:p>
        </w:tc>
        <w:tc>
          <w:tcPr>
            <w:tcW w:w="1525" w:type="dxa"/>
            <w:tcBorders>
              <w:top w:val="nil"/>
              <w:left w:val="single" w:sz="4" w:space="0" w:color="auto"/>
            </w:tcBorders>
          </w:tcPr>
          <w:p w14:paraId="54781B52" w14:textId="77777777" w:rsidR="00FB5EF9" w:rsidRPr="00FB5EF9" w:rsidRDefault="00FB5EF9" w:rsidP="00FB5EF9">
            <w:pPr>
              <w:spacing w:before="120" w:after="0" w:line="276" w:lineRule="auto"/>
              <w:rPr>
                <w:rFonts w:ascii="Arial" w:eastAsia="Times New Roman" w:hAnsi="Arial" w:cs="Arial"/>
                <w:color w:val="000000"/>
                <w:lang w:eastAsia="pl-PL"/>
              </w:rPr>
            </w:pPr>
          </w:p>
        </w:tc>
        <w:tc>
          <w:tcPr>
            <w:tcW w:w="2485" w:type="dxa"/>
            <w:tcBorders>
              <w:top w:val="single" w:sz="4" w:space="0" w:color="auto"/>
              <w:left w:val="single" w:sz="4" w:space="0" w:color="auto"/>
              <w:right w:val="single" w:sz="4" w:space="0" w:color="auto"/>
            </w:tcBorders>
          </w:tcPr>
          <w:p w14:paraId="1EBCFD6C" w14:textId="77777777" w:rsidR="00FB5EF9" w:rsidRPr="00FB5EF9" w:rsidRDefault="00FB5EF9" w:rsidP="00FB5EF9">
            <w:pPr>
              <w:spacing w:before="120" w:after="0" w:line="276" w:lineRule="auto"/>
              <w:rPr>
                <w:rFonts w:ascii="Arial" w:eastAsia="Times New Roman" w:hAnsi="Arial" w:cs="Arial"/>
                <w:color w:val="000000"/>
                <w:lang w:eastAsia="pl-PL"/>
              </w:rPr>
            </w:pPr>
          </w:p>
        </w:tc>
      </w:tr>
      <w:tr w:rsidR="00FB5EF9" w:rsidRPr="00FB5EF9" w14:paraId="515F411E" w14:textId="77777777" w:rsidTr="00FB5EF9">
        <w:trPr>
          <w:trHeight w:val="737"/>
          <w:jc w:val="center"/>
        </w:trPr>
        <w:tc>
          <w:tcPr>
            <w:tcW w:w="569" w:type="dxa"/>
          </w:tcPr>
          <w:p w14:paraId="2A0A7A8B" w14:textId="77777777" w:rsidR="00FB5EF9" w:rsidRPr="00FB5EF9" w:rsidRDefault="00FB5EF9" w:rsidP="00FB5EF9">
            <w:pPr>
              <w:spacing w:before="120" w:after="0" w:line="276" w:lineRule="auto"/>
              <w:ind w:left="360" w:right="-288"/>
              <w:rPr>
                <w:rFonts w:ascii="Arial" w:eastAsia="Times New Roman" w:hAnsi="Arial" w:cs="Arial"/>
                <w:color w:val="000000"/>
                <w:lang w:eastAsia="pl-PL"/>
              </w:rPr>
            </w:pPr>
          </w:p>
        </w:tc>
        <w:tc>
          <w:tcPr>
            <w:tcW w:w="2656" w:type="dxa"/>
            <w:tcBorders>
              <w:right w:val="single" w:sz="4" w:space="0" w:color="auto"/>
            </w:tcBorders>
          </w:tcPr>
          <w:p w14:paraId="6F0BDDF1" w14:textId="77777777" w:rsidR="00FB5EF9" w:rsidRPr="00FB5EF9" w:rsidRDefault="00FB5EF9" w:rsidP="00FB5EF9">
            <w:pPr>
              <w:spacing w:before="120" w:after="0" w:line="276" w:lineRule="auto"/>
              <w:rPr>
                <w:rFonts w:ascii="Arial" w:eastAsia="Times New Roman" w:hAnsi="Arial" w:cs="Arial"/>
                <w:color w:val="000000"/>
                <w:lang w:eastAsia="pl-PL"/>
              </w:rPr>
            </w:pPr>
          </w:p>
        </w:tc>
        <w:tc>
          <w:tcPr>
            <w:tcW w:w="3152" w:type="dxa"/>
            <w:tcBorders>
              <w:left w:val="single" w:sz="4" w:space="0" w:color="auto"/>
              <w:right w:val="single" w:sz="4" w:space="0" w:color="auto"/>
            </w:tcBorders>
          </w:tcPr>
          <w:p w14:paraId="354E5047" w14:textId="77777777" w:rsidR="00FB5EF9" w:rsidRPr="00FB5EF9" w:rsidRDefault="00FB5EF9" w:rsidP="00FB5EF9">
            <w:pPr>
              <w:spacing w:before="120" w:after="0" w:line="276" w:lineRule="auto"/>
              <w:rPr>
                <w:rFonts w:ascii="Arial" w:eastAsia="Times New Roman" w:hAnsi="Arial" w:cs="Arial"/>
                <w:color w:val="000000"/>
                <w:lang w:eastAsia="pl-PL"/>
              </w:rPr>
            </w:pPr>
          </w:p>
        </w:tc>
        <w:tc>
          <w:tcPr>
            <w:tcW w:w="2410" w:type="dxa"/>
            <w:tcBorders>
              <w:left w:val="single" w:sz="4" w:space="0" w:color="auto"/>
            </w:tcBorders>
          </w:tcPr>
          <w:p w14:paraId="186A72A9" w14:textId="77777777" w:rsidR="00FB5EF9" w:rsidRPr="00FB5EF9" w:rsidRDefault="00FB5EF9" w:rsidP="00FB5EF9">
            <w:pPr>
              <w:spacing w:before="120" w:after="0" w:line="276" w:lineRule="auto"/>
              <w:rPr>
                <w:rFonts w:ascii="Arial" w:eastAsia="Times New Roman" w:hAnsi="Arial" w:cs="Arial"/>
                <w:color w:val="000000"/>
                <w:lang w:eastAsia="pl-PL"/>
              </w:rPr>
            </w:pPr>
          </w:p>
        </w:tc>
        <w:tc>
          <w:tcPr>
            <w:tcW w:w="1418" w:type="dxa"/>
            <w:tcBorders>
              <w:top w:val="nil"/>
              <w:right w:val="single" w:sz="4" w:space="0" w:color="auto"/>
            </w:tcBorders>
          </w:tcPr>
          <w:p w14:paraId="46BD8015" w14:textId="77777777" w:rsidR="00FB5EF9" w:rsidRPr="00FB5EF9" w:rsidRDefault="00FB5EF9" w:rsidP="00FB5EF9">
            <w:pPr>
              <w:spacing w:before="120" w:after="0" w:line="276" w:lineRule="auto"/>
              <w:rPr>
                <w:rFonts w:ascii="Arial" w:eastAsia="Times New Roman" w:hAnsi="Arial" w:cs="Arial"/>
                <w:color w:val="000000"/>
                <w:lang w:eastAsia="pl-PL"/>
              </w:rPr>
            </w:pPr>
          </w:p>
        </w:tc>
        <w:tc>
          <w:tcPr>
            <w:tcW w:w="1525" w:type="dxa"/>
            <w:tcBorders>
              <w:top w:val="nil"/>
              <w:left w:val="single" w:sz="4" w:space="0" w:color="auto"/>
            </w:tcBorders>
          </w:tcPr>
          <w:p w14:paraId="6EE7726E" w14:textId="77777777" w:rsidR="00FB5EF9" w:rsidRPr="00FB5EF9" w:rsidRDefault="00FB5EF9" w:rsidP="00FB5EF9">
            <w:pPr>
              <w:spacing w:before="120" w:after="0" w:line="276" w:lineRule="auto"/>
              <w:rPr>
                <w:rFonts w:ascii="Arial" w:eastAsia="Times New Roman" w:hAnsi="Arial" w:cs="Arial"/>
                <w:color w:val="000000"/>
                <w:lang w:eastAsia="pl-PL"/>
              </w:rPr>
            </w:pPr>
          </w:p>
        </w:tc>
        <w:tc>
          <w:tcPr>
            <w:tcW w:w="2485" w:type="dxa"/>
            <w:tcBorders>
              <w:top w:val="single" w:sz="4" w:space="0" w:color="auto"/>
            </w:tcBorders>
          </w:tcPr>
          <w:p w14:paraId="401DC6C5" w14:textId="77777777" w:rsidR="00FB5EF9" w:rsidRPr="00FB5EF9" w:rsidRDefault="00FB5EF9" w:rsidP="00FB5EF9">
            <w:pPr>
              <w:spacing w:before="120" w:after="0" w:line="276" w:lineRule="auto"/>
              <w:rPr>
                <w:rFonts w:ascii="Arial" w:eastAsia="Times New Roman" w:hAnsi="Arial" w:cs="Arial"/>
                <w:color w:val="000000"/>
                <w:lang w:eastAsia="pl-PL"/>
              </w:rPr>
            </w:pPr>
          </w:p>
        </w:tc>
      </w:tr>
      <w:tr w:rsidR="00FB5EF9" w:rsidRPr="00FB5EF9" w14:paraId="6D3B4C30" w14:textId="77777777" w:rsidTr="00FB5EF9">
        <w:trPr>
          <w:trHeight w:val="705"/>
          <w:jc w:val="center"/>
        </w:trPr>
        <w:tc>
          <w:tcPr>
            <w:tcW w:w="569" w:type="dxa"/>
            <w:tcBorders>
              <w:top w:val="single" w:sz="6" w:space="0" w:color="auto"/>
              <w:left w:val="single" w:sz="6" w:space="0" w:color="auto"/>
              <w:right w:val="single" w:sz="6" w:space="0" w:color="auto"/>
            </w:tcBorders>
          </w:tcPr>
          <w:p w14:paraId="4E51F5A9" w14:textId="77777777" w:rsidR="00FB5EF9" w:rsidRPr="00FB5EF9" w:rsidRDefault="00FB5EF9" w:rsidP="00FB5EF9">
            <w:pPr>
              <w:spacing w:before="120" w:after="0" w:line="276" w:lineRule="auto"/>
              <w:ind w:left="360"/>
              <w:rPr>
                <w:rFonts w:ascii="Arial" w:eastAsia="Times New Roman" w:hAnsi="Arial" w:cs="Arial"/>
                <w:color w:val="000000"/>
                <w:lang w:eastAsia="pl-PL"/>
              </w:rPr>
            </w:pPr>
          </w:p>
        </w:tc>
        <w:tc>
          <w:tcPr>
            <w:tcW w:w="2656" w:type="dxa"/>
            <w:tcBorders>
              <w:top w:val="single" w:sz="6" w:space="0" w:color="auto"/>
              <w:left w:val="single" w:sz="6" w:space="0" w:color="auto"/>
              <w:right w:val="single" w:sz="4" w:space="0" w:color="auto"/>
            </w:tcBorders>
          </w:tcPr>
          <w:p w14:paraId="394A4576" w14:textId="77777777" w:rsidR="00FB5EF9" w:rsidRPr="00FB5EF9" w:rsidRDefault="00FB5EF9" w:rsidP="00FB5EF9">
            <w:pPr>
              <w:spacing w:before="120" w:after="0" w:line="276" w:lineRule="auto"/>
              <w:rPr>
                <w:rFonts w:ascii="Arial" w:eastAsia="Times New Roman" w:hAnsi="Arial" w:cs="Arial"/>
                <w:color w:val="000000"/>
                <w:lang w:eastAsia="pl-PL"/>
              </w:rPr>
            </w:pPr>
          </w:p>
        </w:tc>
        <w:tc>
          <w:tcPr>
            <w:tcW w:w="3152" w:type="dxa"/>
            <w:tcBorders>
              <w:top w:val="single" w:sz="6" w:space="0" w:color="auto"/>
              <w:left w:val="single" w:sz="4" w:space="0" w:color="auto"/>
              <w:right w:val="single" w:sz="4" w:space="0" w:color="auto"/>
            </w:tcBorders>
          </w:tcPr>
          <w:p w14:paraId="71579D60" w14:textId="77777777" w:rsidR="00FB5EF9" w:rsidRPr="00FB5EF9" w:rsidRDefault="00FB5EF9" w:rsidP="00FB5EF9">
            <w:pPr>
              <w:spacing w:before="120" w:after="0" w:line="276" w:lineRule="auto"/>
              <w:rPr>
                <w:rFonts w:ascii="Arial" w:eastAsia="Times New Roman" w:hAnsi="Arial" w:cs="Arial"/>
                <w:color w:val="000000"/>
                <w:lang w:eastAsia="pl-PL"/>
              </w:rPr>
            </w:pPr>
          </w:p>
        </w:tc>
        <w:tc>
          <w:tcPr>
            <w:tcW w:w="2410" w:type="dxa"/>
            <w:tcBorders>
              <w:top w:val="single" w:sz="6" w:space="0" w:color="auto"/>
              <w:left w:val="single" w:sz="4" w:space="0" w:color="auto"/>
              <w:right w:val="single" w:sz="6" w:space="0" w:color="auto"/>
            </w:tcBorders>
          </w:tcPr>
          <w:p w14:paraId="493D6017" w14:textId="77777777" w:rsidR="00FB5EF9" w:rsidRPr="00FB5EF9" w:rsidRDefault="00FB5EF9" w:rsidP="00FB5EF9">
            <w:pPr>
              <w:spacing w:before="120" w:after="0" w:line="276" w:lineRule="auto"/>
              <w:rPr>
                <w:rFonts w:ascii="Arial" w:eastAsia="Times New Roman" w:hAnsi="Arial" w:cs="Arial"/>
                <w:color w:val="000000"/>
                <w:lang w:eastAsia="pl-PL"/>
              </w:rPr>
            </w:pPr>
          </w:p>
        </w:tc>
        <w:tc>
          <w:tcPr>
            <w:tcW w:w="1418" w:type="dxa"/>
            <w:tcBorders>
              <w:top w:val="nil"/>
              <w:left w:val="single" w:sz="6" w:space="0" w:color="auto"/>
              <w:right w:val="single" w:sz="4" w:space="0" w:color="auto"/>
            </w:tcBorders>
          </w:tcPr>
          <w:p w14:paraId="529C21B4" w14:textId="77777777" w:rsidR="00FB5EF9" w:rsidRPr="00FB5EF9" w:rsidRDefault="00FB5EF9" w:rsidP="00FB5EF9">
            <w:pPr>
              <w:spacing w:before="120" w:after="0" w:line="276" w:lineRule="auto"/>
              <w:rPr>
                <w:rFonts w:ascii="Arial" w:eastAsia="Times New Roman" w:hAnsi="Arial" w:cs="Arial"/>
                <w:color w:val="000000"/>
                <w:lang w:eastAsia="pl-PL"/>
              </w:rPr>
            </w:pPr>
          </w:p>
        </w:tc>
        <w:tc>
          <w:tcPr>
            <w:tcW w:w="1525" w:type="dxa"/>
            <w:tcBorders>
              <w:top w:val="nil"/>
              <w:left w:val="single" w:sz="4" w:space="0" w:color="auto"/>
              <w:right w:val="single" w:sz="6" w:space="0" w:color="auto"/>
            </w:tcBorders>
          </w:tcPr>
          <w:p w14:paraId="4AC5DDF1" w14:textId="77777777" w:rsidR="00FB5EF9" w:rsidRPr="00FB5EF9" w:rsidRDefault="00FB5EF9" w:rsidP="00FB5EF9">
            <w:pPr>
              <w:spacing w:before="120" w:after="0" w:line="276" w:lineRule="auto"/>
              <w:rPr>
                <w:rFonts w:ascii="Arial" w:eastAsia="Times New Roman" w:hAnsi="Arial" w:cs="Arial"/>
                <w:color w:val="000000"/>
                <w:lang w:eastAsia="pl-PL"/>
              </w:rPr>
            </w:pPr>
          </w:p>
        </w:tc>
        <w:tc>
          <w:tcPr>
            <w:tcW w:w="2485" w:type="dxa"/>
            <w:tcBorders>
              <w:top w:val="single" w:sz="4" w:space="0" w:color="auto"/>
              <w:left w:val="single" w:sz="6" w:space="0" w:color="auto"/>
              <w:right w:val="single" w:sz="6" w:space="0" w:color="auto"/>
            </w:tcBorders>
          </w:tcPr>
          <w:p w14:paraId="23E04171" w14:textId="77777777" w:rsidR="00FB5EF9" w:rsidRPr="00FB5EF9" w:rsidRDefault="00FB5EF9" w:rsidP="00FB5EF9">
            <w:pPr>
              <w:spacing w:before="120" w:after="0" w:line="276" w:lineRule="auto"/>
              <w:rPr>
                <w:rFonts w:ascii="Arial" w:eastAsia="Times New Roman" w:hAnsi="Arial" w:cs="Arial"/>
                <w:color w:val="000000"/>
                <w:lang w:eastAsia="pl-PL"/>
              </w:rPr>
            </w:pPr>
          </w:p>
        </w:tc>
      </w:tr>
      <w:tr w:rsidR="00FB5EF9" w:rsidRPr="00FB5EF9" w14:paraId="1D3F1451" w14:textId="77777777" w:rsidTr="00FB5EF9">
        <w:trPr>
          <w:trHeight w:val="701"/>
          <w:jc w:val="center"/>
        </w:trPr>
        <w:tc>
          <w:tcPr>
            <w:tcW w:w="569" w:type="dxa"/>
            <w:tcBorders>
              <w:top w:val="single" w:sz="6" w:space="0" w:color="auto"/>
              <w:left w:val="single" w:sz="6" w:space="0" w:color="auto"/>
              <w:bottom w:val="single" w:sz="6" w:space="0" w:color="auto"/>
              <w:right w:val="single" w:sz="6" w:space="0" w:color="auto"/>
            </w:tcBorders>
          </w:tcPr>
          <w:p w14:paraId="16E6B9DD" w14:textId="77777777" w:rsidR="00FB5EF9" w:rsidRPr="00FB5EF9" w:rsidRDefault="00FB5EF9" w:rsidP="00FB5EF9">
            <w:pPr>
              <w:spacing w:before="120" w:after="0" w:line="276" w:lineRule="auto"/>
              <w:ind w:left="360" w:right="-288"/>
              <w:rPr>
                <w:rFonts w:ascii="Arial" w:eastAsia="Times New Roman" w:hAnsi="Arial" w:cs="Arial"/>
                <w:color w:val="000000"/>
                <w:lang w:eastAsia="pl-PL"/>
              </w:rPr>
            </w:pPr>
          </w:p>
        </w:tc>
        <w:tc>
          <w:tcPr>
            <w:tcW w:w="2656" w:type="dxa"/>
            <w:tcBorders>
              <w:top w:val="single" w:sz="6" w:space="0" w:color="auto"/>
              <w:left w:val="single" w:sz="6" w:space="0" w:color="auto"/>
              <w:bottom w:val="single" w:sz="6" w:space="0" w:color="auto"/>
              <w:right w:val="single" w:sz="4" w:space="0" w:color="auto"/>
            </w:tcBorders>
          </w:tcPr>
          <w:p w14:paraId="2C750078" w14:textId="77777777" w:rsidR="00FB5EF9" w:rsidRPr="00FB5EF9" w:rsidRDefault="00FB5EF9" w:rsidP="00FB5EF9">
            <w:pPr>
              <w:spacing w:before="120" w:after="0" w:line="276" w:lineRule="auto"/>
              <w:rPr>
                <w:rFonts w:ascii="Arial" w:eastAsia="Times New Roman" w:hAnsi="Arial" w:cs="Arial"/>
                <w:color w:val="000000"/>
                <w:lang w:eastAsia="pl-PL"/>
              </w:rPr>
            </w:pPr>
          </w:p>
        </w:tc>
        <w:tc>
          <w:tcPr>
            <w:tcW w:w="3152" w:type="dxa"/>
            <w:tcBorders>
              <w:top w:val="single" w:sz="6" w:space="0" w:color="auto"/>
              <w:left w:val="single" w:sz="4" w:space="0" w:color="auto"/>
              <w:bottom w:val="single" w:sz="6" w:space="0" w:color="auto"/>
              <w:right w:val="single" w:sz="4" w:space="0" w:color="auto"/>
            </w:tcBorders>
          </w:tcPr>
          <w:p w14:paraId="1F9FC361" w14:textId="77777777" w:rsidR="00FB5EF9" w:rsidRPr="00FB5EF9" w:rsidRDefault="00FB5EF9" w:rsidP="00FB5EF9">
            <w:pPr>
              <w:spacing w:before="120" w:after="0" w:line="276" w:lineRule="auto"/>
              <w:rPr>
                <w:rFonts w:ascii="Arial" w:eastAsia="Times New Roman" w:hAnsi="Arial" w:cs="Arial"/>
                <w:color w:val="000000"/>
                <w:lang w:eastAsia="pl-PL"/>
              </w:rPr>
            </w:pPr>
          </w:p>
        </w:tc>
        <w:tc>
          <w:tcPr>
            <w:tcW w:w="2410" w:type="dxa"/>
            <w:tcBorders>
              <w:top w:val="single" w:sz="6" w:space="0" w:color="auto"/>
              <w:left w:val="single" w:sz="4" w:space="0" w:color="auto"/>
              <w:bottom w:val="single" w:sz="6" w:space="0" w:color="auto"/>
              <w:right w:val="single" w:sz="6" w:space="0" w:color="auto"/>
            </w:tcBorders>
          </w:tcPr>
          <w:p w14:paraId="4F17142A" w14:textId="77777777" w:rsidR="00FB5EF9" w:rsidRPr="00FB5EF9" w:rsidRDefault="00FB5EF9" w:rsidP="00FB5EF9">
            <w:pPr>
              <w:spacing w:before="120" w:after="0" w:line="276" w:lineRule="auto"/>
              <w:rPr>
                <w:rFonts w:ascii="Arial" w:eastAsia="Times New Roman" w:hAnsi="Arial" w:cs="Arial"/>
                <w:color w:val="000000"/>
                <w:lang w:eastAsia="pl-PL"/>
              </w:rPr>
            </w:pPr>
          </w:p>
        </w:tc>
        <w:tc>
          <w:tcPr>
            <w:tcW w:w="1418" w:type="dxa"/>
            <w:tcBorders>
              <w:top w:val="nil"/>
              <w:left w:val="single" w:sz="6" w:space="0" w:color="auto"/>
              <w:bottom w:val="single" w:sz="4" w:space="0" w:color="auto"/>
              <w:right w:val="single" w:sz="4" w:space="0" w:color="auto"/>
            </w:tcBorders>
          </w:tcPr>
          <w:p w14:paraId="436D6460" w14:textId="77777777" w:rsidR="00FB5EF9" w:rsidRPr="00FB5EF9" w:rsidRDefault="00FB5EF9" w:rsidP="00FB5EF9">
            <w:pPr>
              <w:spacing w:before="120" w:after="0" w:line="276" w:lineRule="auto"/>
              <w:rPr>
                <w:rFonts w:ascii="Arial" w:eastAsia="Times New Roman" w:hAnsi="Arial" w:cs="Arial"/>
                <w:color w:val="000000"/>
                <w:lang w:eastAsia="pl-PL"/>
              </w:rPr>
            </w:pPr>
          </w:p>
        </w:tc>
        <w:tc>
          <w:tcPr>
            <w:tcW w:w="1525" w:type="dxa"/>
            <w:tcBorders>
              <w:top w:val="nil"/>
              <w:left w:val="single" w:sz="4" w:space="0" w:color="auto"/>
              <w:bottom w:val="single" w:sz="4" w:space="0" w:color="auto"/>
              <w:right w:val="single" w:sz="6" w:space="0" w:color="auto"/>
            </w:tcBorders>
          </w:tcPr>
          <w:p w14:paraId="56B09DE6" w14:textId="77777777" w:rsidR="00FB5EF9" w:rsidRPr="00FB5EF9" w:rsidRDefault="00FB5EF9" w:rsidP="00FB5EF9">
            <w:pPr>
              <w:spacing w:before="120" w:after="0" w:line="276" w:lineRule="auto"/>
              <w:rPr>
                <w:rFonts w:ascii="Arial" w:eastAsia="Times New Roman" w:hAnsi="Arial" w:cs="Arial"/>
                <w:color w:val="000000"/>
                <w:lang w:eastAsia="pl-PL"/>
              </w:rPr>
            </w:pPr>
          </w:p>
        </w:tc>
        <w:tc>
          <w:tcPr>
            <w:tcW w:w="2485" w:type="dxa"/>
            <w:tcBorders>
              <w:top w:val="single" w:sz="4" w:space="0" w:color="auto"/>
              <w:left w:val="single" w:sz="6" w:space="0" w:color="auto"/>
              <w:bottom w:val="single" w:sz="4" w:space="0" w:color="auto"/>
              <w:right w:val="single" w:sz="6" w:space="0" w:color="auto"/>
            </w:tcBorders>
          </w:tcPr>
          <w:p w14:paraId="50A67764" w14:textId="77777777" w:rsidR="00FB5EF9" w:rsidRPr="00FB5EF9" w:rsidRDefault="00FB5EF9" w:rsidP="00FB5EF9">
            <w:pPr>
              <w:spacing w:before="120" w:after="0" w:line="276" w:lineRule="auto"/>
              <w:rPr>
                <w:rFonts w:ascii="Arial" w:eastAsia="Times New Roman" w:hAnsi="Arial" w:cs="Arial"/>
                <w:color w:val="000000"/>
                <w:lang w:eastAsia="pl-PL"/>
              </w:rPr>
            </w:pPr>
          </w:p>
        </w:tc>
      </w:tr>
    </w:tbl>
    <w:p w14:paraId="0EBC93A5" w14:textId="77777777" w:rsidR="00FB5EF9" w:rsidRDefault="00FB5EF9" w:rsidP="00FB5EF9">
      <w:pPr>
        <w:autoSpaceDE w:val="0"/>
        <w:autoSpaceDN w:val="0"/>
        <w:adjustRightInd w:val="0"/>
        <w:spacing w:after="0" w:line="276" w:lineRule="auto"/>
        <w:jc w:val="right"/>
        <w:rPr>
          <w:rFonts w:ascii="Arial" w:hAnsi="Arial" w:cs="Arial"/>
          <w:b/>
          <w:bCs/>
        </w:rPr>
      </w:pPr>
    </w:p>
    <w:p w14:paraId="142A99CE" w14:textId="3F788CC1" w:rsidR="00FB5EF9" w:rsidRDefault="00FB5EF9" w:rsidP="00FB5EF9">
      <w:pPr>
        <w:autoSpaceDE w:val="0"/>
        <w:autoSpaceDN w:val="0"/>
        <w:adjustRightInd w:val="0"/>
        <w:spacing w:after="0" w:line="276" w:lineRule="auto"/>
        <w:jc w:val="right"/>
        <w:rPr>
          <w:rFonts w:ascii="Arial" w:hAnsi="Arial" w:cs="Arial"/>
          <w:b/>
          <w:bCs/>
        </w:rPr>
      </w:pPr>
      <w:r>
        <w:rPr>
          <w:rFonts w:ascii="Arial" w:hAnsi="Arial" w:cs="Arial"/>
          <w:b/>
          <w:bCs/>
        </w:rPr>
        <w:t>Załącznik nr 8 do SWZ</w:t>
      </w:r>
    </w:p>
    <w:p w14:paraId="1C8BC982" w14:textId="39BE5379" w:rsidR="00FB5EF9" w:rsidRPr="00FB5EF9" w:rsidRDefault="00FB5EF9" w:rsidP="00FB5EF9">
      <w:pPr>
        <w:autoSpaceDE w:val="0"/>
        <w:autoSpaceDN w:val="0"/>
        <w:adjustRightInd w:val="0"/>
        <w:spacing w:after="0" w:line="276" w:lineRule="auto"/>
        <w:rPr>
          <w:rFonts w:ascii="Arial" w:hAnsi="Arial" w:cs="Arial"/>
        </w:rPr>
      </w:pPr>
    </w:p>
    <w:p w14:paraId="004A9678" w14:textId="77777777" w:rsidR="00FB5EF9" w:rsidRPr="00FB5EF9" w:rsidRDefault="00FB5EF9" w:rsidP="00FB5EF9">
      <w:pPr>
        <w:autoSpaceDE w:val="0"/>
        <w:autoSpaceDN w:val="0"/>
        <w:adjustRightInd w:val="0"/>
        <w:spacing w:after="0" w:line="276" w:lineRule="auto"/>
        <w:rPr>
          <w:rFonts w:ascii="Arial" w:hAnsi="Arial" w:cs="Arial"/>
        </w:rPr>
      </w:pPr>
      <w:r w:rsidRPr="00FB5EF9">
        <w:rPr>
          <w:rFonts w:ascii="Arial" w:hAnsi="Arial" w:cs="Arial"/>
        </w:rPr>
        <w:t>………………………………………</w:t>
      </w:r>
    </w:p>
    <w:p w14:paraId="487B1E4F" w14:textId="77777777" w:rsidR="00FB5EF9" w:rsidRPr="00FB5EF9" w:rsidRDefault="00FB5EF9" w:rsidP="00FB5EF9">
      <w:pPr>
        <w:autoSpaceDE w:val="0"/>
        <w:autoSpaceDN w:val="0"/>
        <w:adjustRightInd w:val="0"/>
        <w:spacing w:after="0" w:line="276" w:lineRule="auto"/>
        <w:rPr>
          <w:rFonts w:ascii="Arial" w:hAnsi="Arial" w:cs="Arial"/>
        </w:rPr>
      </w:pPr>
      <w:r w:rsidRPr="00FB5EF9">
        <w:rPr>
          <w:rFonts w:ascii="Arial" w:hAnsi="Arial" w:cs="Arial"/>
        </w:rPr>
        <w:t>Nazwa i adres Wykonawcy</w:t>
      </w:r>
    </w:p>
    <w:p w14:paraId="55951B3A" w14:textId="720F5C2C" w:rsidR="00FB5EF9" w:rsidRDefault="00FB5EF9" w:rsidP="00FB5EF9">
      <w:pPr>
        <w:autoSpaceDE w:val="0"/>
        <w:autoSpaceDN w:val="0"/>
        <w:adjustRightInd w:val="0"/>
        <w:spacing w:after="0" w:line="276" w:lineRule="auto"/>
        <w:rPr>
          <w:rFonts w:ascii="Arial" w:hAnsi="Arial" w:cs="Arial"/>
        </w:rPr>
      </w:pPr>
    </w:p>
    <w:p w14:paraId="525007B5" w14:textId="03065187" w:rsidR="00FB5EF9" w:rsidRPr="00FB5EF9" w:rsidRDefault="00FB5EF9" w:rsidP="00FB5EF9">
      <w:pPr>
        <w:autoSpaceDE w:val="0"/>
        <w:autoSpaceDN w:val="0"/>
        <w:adjustRightInd w:val="0"/>
        <w:spacing w:after="0" w:line="276" w:lineRule="auto"/>
        <w:jc w:val="center"/>
        <w:rPr>
          <w:rFonts w:ascii="Arial" w:hAnsi="Arial" w:cs="Arial"/>
          <w:b/>
          <w:bCs/>
        </w:rPr>
      </w:pPr>
      <w:r w:rsidRPr="00FB5EF9">
        <w:rPr>
          <w:rFonts w:ascii="Arial" w:hAnsi="Arial" w:cs="Arial"/>
          <w:b/>
          <w:bCs/>
        </w:rPr>
        <w:t>WYKAZ SPRZĘTU</w:t>
      </w:r>
    </w:p>
    <w:p w14:paraId="072BEA77" w14:textId="3ACE97BF" w:rsidR="00FB5EF9" w:rsidRDefault="00FB5EF9" w:rsidP="00FB5EF9">
      <w:pPr>
        <w:autoSpaceDE w:val="0"/>
        <w:autoSpaceDN w:val="0"/>
        <w:adjustRightInd w:val="0"/>
        <w:spacing w:after="0" w:line="276" w:lineRule="auto"/>
        <w:rPr>
          <w:rFonts w:ascii="Arial" w:hAnsi="Arial" w:cs="Arial"/>
        </w:rPr>
      </w:pPr>
    </w:p>
    <w:p w14:paraId="0191692A" w14:textId="43DE2F33" w:rsidR="00FB5EF9" w:rsidRPr="00FB5EF9" w:rsidRDefault="00FB5EF9" w:rsidP="00FB5EF9">
      <w:pPr>
        <w:spacing w:after="0" w:line="276" w:lineRule="auto"/>
        <w:jc w:val="both"/>
        <w:rPr>
          <w:rFonts w:ascii="Arial" w:eastAsia="Times New Roman" w:hAnsi="Arial" w:cs="Arial"/>
          <w:b/>
          <w:bCs/>
          <w:i/>
          <w:caps/>
          <w:color w:val="000000"/>
          <w:lang w:eastAsia="pl-PL"/>
        </w:rPr>
      </w:pPr>
      <w:r w:rsidRPr="00FB5EF9">
        <w:rPr>
          <w:rFonts w:ascii="Arial" w:eastAsia="Times New Roman" w:hAnsi="Arial" w:cs="Arial"/>
          <w:color w:val="000000"/>
          <w:lang w:eastAsia="pl-PL"/>
        </w:rPr>
        <w:t xml:space="preserve">Składając ofertę w </w:t>
      </w:r>
      <w:r>
        <w:rPr>
          <w:rFonts w:ascii="Arial" w:eastAsia="Times New Roman" w:hAnsi="Arial" w:cs="Arial"/>
          <w:color w:val="000000"/>
          <w:lang w:eastAsia="pl-PL"/>
        </w:rPr>
        <w:t>postępowaniu</w:t>
      </w:r>
      <w:r w:rsidRPr="00FB5EF9">
        <w:rPr>
          <w:rFonts w:ascii="Arial" w:eastAsia="Times New Roman" w:hAnsi="Arial" w:cs="Arial"/>
          <w:color w:val="000000"/>
          <w:lang w:eastAsia="pl-PL"/>
        </w:rPr>
        <w:t xml:space="preserve"> pn.: </w:t>
      </w:r>
      <w:r w:rsidRPr="00FB5EF9">
        <w:rPr>
          <w:rFonts w:ascii="Arial" w:eastAsia="Times New Roman" w:hAnsi="Arial" w:cs="Arial"/>
          <w:b/>
          <w:color w:val="000000"/>
          <w:lang w:eastAsia="pl-PL"/>
        </w:rPr>
        <w:t xml:space="preserve">„Usługa utworzenia i prowadzenia dwóch punktów selektywnego zbierania odpadów komunalnych w okresie od 1 stycznia 2023 r. do 31 grudnia 2025 r., które obejmuje świadczenie usług przyjmowania w PSZOK-ach odpadów komunalnych od właścicieli nieruchomości oraz zagospodarowanie odpadów komunalnych zebranych w PSZOK” </w:t>
      </w:r>
      <w:r w:rsidRPr="00FB5EF9">
        <w:rPr>
          <w:rFonts w:ascii="Arial" w:eastAsia="Times New Roman" w:hAnsi="Arial" w:cs="Arial"/>
          <w:color w:val="000000"/>
          <w:lang w:eastAsia="pl-PL"/>
        </w:rPr>
        <w:t xml:space="preserve">przedkładam/y następujący wykaz </w:t>
      </w:r>
      <w:r>
        <w:rPr>
          <w:rFonts w:ascii="Arial" w:eastAsia="Times New Roman" w:hAnsi="Arial" w:cs="Arial"/>
          <w:color w:val="000000"/>
          <w:lang w:eastAsia="pl-PL"/>
        </w:rPr>
        <w:t>sprzętu</w:t>
      </w:r>
      <w:r w:rsidRPr="00FB5EF9">
        <w:rPr>
          <w:rFonts w:ascii="Arial" w:eastAsia="Times New Roman" w:hAnsi="Arial" w:cs="Arial"/>
          <w:color w:val="000000"/>
          <w:lang w:eastAsia="pl-PL"/>
        </w:rPr>
        <w:t xml:space="preserve"> w zakresie niezbędnym do oceny spełniania warunku określonego w Rozdziale </w:t>
      </w:r>
      <w:r w:rsidRPr="00FB5EF9">
        <w:rPr>
          <w:rFonts w:ascii="Arial" w:eastAsia="Times New Roman" w:hAnsi="Arial" w:cs="Arial"/>
          <w:b/>
          <w:color w:val="000000"/>
          <w:lang w:eastAsia="pl-PL"/>
        </w:rPr>
        <w:t xml:space="preserve">I, Podrozdział 5 ust. 5.4 pkt 4 </w:t>
      </w:r>
      <w:proofErr w:type="spellStart"/>
      <w:r w:rsidRPr="00FB5EF9">
        <w:rPr>
          <w:rFonts w:ascii="Arial" w:eastAsia="Times New Roman" w:hAnsi="Arial" w:cs="Arial"/>
          <w:b/>
          <w:color w:val="000000"/>
          <w:lang w:eastAsia="pl-PL"/>
        </w:rPr>
        <w:t>ppkt</w:t>
      </w:r>
      <w:proofErr w:type="spellEnd"/>
      <w:r w:rsidRPr="00FB5EF9">
        <w:rPr>
          <w:rFonts w:ascii="Arial" w:eastAsia="Times New Roman" w:hAnsi="Arial" w:cs="Arial"/>
          <w:b/>
          <w:color w:val="000000"/>
          <w:lang w:eastAsia="pl-PL"/>
        </w:rPr>
        <w:t xml:space="preserve"> </w:t>
      </w:r>
      <w:r>
        <w:rPr>
          <w:rFonts w:ascii="Arial" w:eastAsia="Times New Roman" w:hAnsi="Arial" w:cs="Arial"/>
          <w:b/>
          <w:color w:val="000000"/>
          <w:lang w:eastAsia="pl-PL"/>
        </w:rPr>
        <w:t>b</w:t>
      </w:r>
      <w:r w:rsidRPr="00FB5EF9">
        <w:rPr>
          <w:rFonts w:ascii="Arial" w:eastAsia="Times New Roman" w:hAnsi="Arial" w:cs="Arial"/>
          <w:b/>
          <w:color w:val="000000"/>
          <w:lang w:eastAsia="pl-PL"/>
        </w:rPr>
        <w:t>) SWZ</w:t>
      </w:r>
      <w:r>
        <w:rPr>
          <w:rFonts w:ascii="Arial" w:eastAsia="Times New Roman" w:hAnsi="Arial" w:cs="Arial"/>
          <w:color w:val="000000"/>
          <w:lang w:eastAsia="pl-PL"/>
        </w:rPr>
        <w:t>.</w:t>
      </w:r>
    </w:p>
    <w:p w14:paraId="65A0DC6A" w14:textId="77777777" w:rsidR="00FB5EF9" w:rsidRPr="00FB5EF9" w:rsidRDefault="00FB5EF9" w:rsidP="00FB5EF9">
      <w:pPr>
        <w:spacing w:after="0" w:line="240" w:lineRule="auto"/>
        <w:jc w:val="center"/>
        <w:rPr>
          <w:rFonts w:ascii="Garamond" w:eastAsia="Times New Roman" w:hAnsi="Garamond" w:cs="Times New Roman"/>
          <w:color w:val="000000"/>
          <w:lang w:eastAsia="pl-PL"/>
        </w:rPr>
      </w:pPr>
    </w:p>
    <w:p w14:paraId="6734C1D2" w14:textId="77777777" w:rsidR="00FB5EF9" w:rsidRPr="00FB5EF9" w:rsidRDefault="00FB5EF9" w:rsidP="00FB5EF9">
      <w:pPr>
        <w:tabs>
          <w:tab w:val="left" w:pos="-284"/>
        </w:tabs>
        <w:spacing w:after="0" w:line="360" w:lineRule="auto"/>
        <w:ind w:left="284"/>
        <w:rPr>
          <w:rFonts w:ascii="Garamond" w:eastAsia="Times New Roman" w:hAnsi="Garamond" w:cs="Times New Roman"/>
          <w:color w:val="000000"/>
          <w:sz w:val="12"/>
          <w:szCs w:val="24"/>
          <w:lang w:eastAsia="pl-PL"/>
        </w:rPr>
      </w:pPr>
    </w:p>
    <w:tbl>
      <w:tblPr>
        <w:tblW w:w="1382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323"/>
        <w:gridCol w:w="1417"/>
        <w:gridCol w:w="2552"/>
        <w:gridCol w:w="5528"/>
      </w:tblGrid>
      <w:tr w:rsidR="00FB5EF9" w:rsidRPr="00FB5EF9" w14:paraId="19A03245" w14:textId="77777777" w:rsidTr="00FB5EF9">
        <w:trPr>
          <w:cantSplit/>
          <w:trHeight w:val="578"/>
        </w:trPr>
        <w:tc>
          <w:tcPr>
            <w:tcW w:w="4323" w:type="dxa"/>
            <w:vMerge w:val="restart"/>
            <w:tcBorders>
              <w:top w:val="single" w:sz="4" w:space="0" w:color="auto"/>
            </w:tcBorders>
          </w:tcPr>
          <w:p w14:paraId="6DFC8408" w14:textId="77777777" w:rsidR="00FB5EF9" w:rsidRPr="00FB5EF9" w:rsidRDefault="00FB5EF9" w:rsidP="00FB5EF9">
            <w:pPr>
              <w:tabs>
                <w:tab w:val="left" w:pos="-284"/>
              </w:tabs>
              <w:spacing w:after="0" w:line="276" w:lineRule="auto"/>
              <w:jc w:val="center"/>
              <w:rPr>
                <w:rFonts w:ascii="Arial" w:eastAsia="Times New Roman" w:hAnsi="Arial" w:cs="Arial"/>
                <w:color w:val="000000"/>
                <w:lang w:eastAsia="pl-PL"/>
              </w:rPr>
            </w:pPr>
          </w:p>
          <w:p w14:paraId="0B621295" w14:textId="77777777" w:rsidR="00FB5EF9" w:rsidRPr="00FB5EF9" w:rsidRDefault="00FB5EF9" w:rsidP="00FB5EF9">
            <w:pPr>
              <w:tabs>
                <w:tab w:val="left" w:pos="-284"/>
              </w:tabs>
              <w:spacing w:after="0" w:line="276" w:lineRule="auto"/>
              <w:rPr>
                <w:rFonts w:ascii="Arial" w:eastAsia="Times New Roman" w:hAnsi="Arial" w:cs="Arial"/>
                <w:color w:val="000000"/>
                <w:lang w:eastAsia="pl-PL"/>
              </w:rPr>
            </w:pPr>
          </w:p>
          <w:p w14:paraId="4C6F925A" w14:textId="77777777" w:rsidR="00FB5EF9" w:rsidRPr="00FB5EF9" w:rsidRDefault="00FB5EF9" w:rsidP="00FB5EF9">
            <w:pPr>
              <w:tabs>
                <w:tab w:val="left" w:pos="-284"/>
              </w:tabs>
              <w:spacing w:after="0" w:line="276" w:lineRule="auto"/>
              <w:rPr>
                <w:rFonts w:ascii="Arial" w:eastAsia="Times New Roman" w:hAnsi="Arial" w:cs="Arial"/>
                <w:color w:val="000000"/>
                <w:lang w:eastAsia="pl-PL"/>
              </w:rPr>
            </w:pPr>
          </w:p>
          <w:p w14:paraId="6F4E77AF" w14:textId="77777777" w:rsidR="00FB5EF9" w:rsidRPr="00FB5EF9" w:rsidRDefault="00FB5EF9" w:rsidP="00FB5EF9">
            <w:pPr>
              <w:tabs>
                <w:tab w:val="left" w:pos="-284"/>
              </w:tabs>
              <w:spacing w:after="0" w:line="276" w:lineRule="auto"/>
              <w:jc w:val="center"/>
              <w:rPr>
                <w:rFonts w:ascii="Arial" w:eastAsia="Times New Roman" w:hAnsi="Arial" w:cs="Arial"/>
                <w:color w:val="000000"/>
                <w:lang w:eastAsia="pl-PL"/>
              </w:rPr>
            </w:pPr>
            <w:r w:rsidRPr="00FB5EF9">
              <w:rPr>
                <w:rFonts w:ascii="Arial" w:eastAsia="Times New Roman" w:hAnsi="Arial" w:cs="Arial"/>
                <w:color w:val="000000"/>
                <w:lang w:eastAsia="pl-PL"/>
              </w:rPr>
              <w:t xml:space="preserve">Opis pojazdu w tym przeznaczenie pojazdu / posiadana norma emisji spalin   </w:t>
            </w:r>
          </w:p>
          <w:p w14:paraId="3052717B" w14:textId="77777777" w:rsidR="00FB5EF9" w:rsidRPr="00FB5EF9" w:rsidRDefault="00FB5EF9" w:rsidP="00FB5EF9">
            <w:pPr>
              <w:tabs>
                <w:tab w:val="left" w:pos="-284"/>
              </w:tabs>
              <w:spacing w:after="0" w:line="276" w:lineRule="auto"/>
              <w:jc w:val="center"/>
              <w:rPr>
                <w:rFonts w:ascii="Arial" w:eastAsia="Times New Roman" w:hAnsi="Arial" w:cs="Arial"/>
                <w:color w:val="000000"/>
                <w:lang w:eastAsia="pl-PL"/>
              </w:rPr>
            </w:pPr>
          </w:p>
        </w:tc>
        <w:tc>
          <w:tcPr>
            <w:tcW w:w="1417" w:type="dxa"/>
            <w:vMerge w:val="restart"/>
            <w:tcBorders>
              <w:top w:val="single" w:sz="4" w:space="0" w:color="auto"/>
            </w:tcBorders>
          </w:tcPr>
          <w:p w14:paraId="65D84DBA" w14:textId="77777777" w:rsidR="00FB5EF9" w:rsidRPr="00FB5EF9" w:rsidRDefault="00FB5EF9" w:rsidP="00FB5EF9">
            <w:pPr>
              <w:keepNext/>
              <w:spacing w:after="0" w:line="276" w:lineRule="auto"/>
              <w:outlineLvl w:val="0"/>
              <w:rPr>
                <w:rFonts w:ascii="Arial" w:eastAsia="Times New Roman" w:hAnsi="Arial" w:cs="Arial"/>
                <w:color w:val="000000"/>
                <w:lang w:val="x-none" w:eastAsia="x-none"/>
              </w:rPr>
            </w:pPr>
          </w:p>
          <w:p w14:paraId="362AD4CD" w14:textId="77777777" w:rsidR="00FB5EF9" w:rsidRPr="00FB5EF9" w:rsidRDefault="00FB5EF9" w:rsidP="00FB5EF9">
            <w:pPr>
              <w:keepNext/>
              <w:spacing w:after="0" w:line="276" w:lineRule="auto"/>
              <w:jc w:val="center"/>
              <w:outlineLvl w:val="0"/>
              <w:rPr>
                <w:rFonts w:ascii="Arial" w:eastAsia="Times New Roman" w:hAnsi="Arial" w:cs="Arial"/>
                <w:color w:val="000000"/>
                <w:lang w:val="x-none" w:eastAsia="x-none"/>
              </w:rPr>
            </w:pPr>
          </w:p>
          <w:p w14:paraId="24329C75" w14:textId="77777777" w:rsidR="00FB5EF9" w:rsidRPr="00FB5EF9" w:rsidRDefault="00FB5EF9" w:rsidP="00FB5EF9">
            <w:pPr>
              <w:spacing w:after="0" w:line="276" w:lineRule="auto"/>
              <w:rPr>
                <w:rFonts w:ascii="Arial" w:eastAsia="Times New Roman" w:hAnsi="Arial" w:cs="Arial"/>
                <w:color w:val="000000"/>
                <w:lang w:eastAsia="pl-PL"/>
              </w:rPr>
            </w:pPr>
          </w:p>
          <w:p w14:paraId="44A90221" w14:textId="77777777" w:rsidR="00FB5EF9" w:rsidRPr="00FB5EF9" w:rsidRDefault="00FB5EF9" w:rsidP="00FB5EF9">
            <w:pPr>
              <w:keepNext/>
              <w:spacing w:after="0" w:line="276" w:lineRule="auto"/>
              <w:jc w:val="center"/>
              <w:outlineLvl w:val="0"/>
              <w:rPr>
                <w:rFonts w:ascii="Arial" w:eastAsia="Times New Roman" w:hAnsi="Arial" w:cs="Arial"/>
                <w:color w:val="000000"/>
                <w:lang w:val="x-none" w:eastAsia="x-none"/>
              </w:rPr>
            </w:pPr>
            <w:r w:rsidRPr="00FB5EF9">
              <w:rPr>
                <w:rFonts w:ascii="Arial" w:eastAsia="Times New Roman" w:hAnsi="Arial" w:cs="Arial"/>
                <w:color w:val="000000"/>
                <w:lang w:val="x-none" w:eastAsia="x-none"/>
              </w:rPr>
              <w:t>Ilość sztuk</w:t>
            </w:r>
          </w:p>
        </w:tc>
        <w:tc>
          <w:tcPr>
            <w:tcW w:w="8080" w:type="dxa"/>
            <w:gridSpan w:val="2"/>
            <w:tcBorders>
              <w:top w:val="single" w:sz="4" w:space="0" w:color="auto"/>
              <w:bottom w:val="single" w:sz="4" w:space="0" w:color="auto"/>
              <w:right w:val="single" w:sz="4" w:space="0" w:color="auto"/>
            </w:tcBorders>
          </w:tcPr>
          <w:p w14:paraId="22C38CB9" w14:textId="77777777" w:rsidR="00FB5EF9" w:rsidRPr="00FB5EF9" w:rsidRDefault="00FB5EF9" w:rsidP="00FB5EF9">
            <w:pPr>
              <w:keepNext/>
              <w:spacing w:after="0" w:line="276" w:lineRule="auto"/>
              <w:jc w:val="center"/>
              <w:outlineLvl w:val="0"/>
              <w:rPr>
                <w:rFonts w:ascii="Arial" w:eastAsia="Times New Roman" w:hAnsi="Arial" w:cs="Arial"/>
                <w:color w:val="000000"/>
                <w:lang w:val="x-none" w:eastAsia="x-none"/>
              </w:rPr>
            </w:pPr>
          </w:p>
          <w:p w14:paraId="42FA5BCA" w14:textId="77777777" w:rsidR="00FB5EF9" w:rsidRPr="00FB5EF9" w:rsidRDefault="00FB5EF9" w:rsidP="00FB5EF9">
            <w:pPr>
              <w:keepNext/>
              <w:spacing w:after="0" w:line="276" w:lineRule="auto"/>
              <w:jc w:val="center"/>
              <w:outlineLvl w:val="0"/>
              <w:rPr>
                <w:rFonts w:ascii="Arial" w:eastAsia="Times New Roman" w:hAnsi="Arial" w:cs="Arial"/>
                <w:color w:val="000000"/>
                <w:lang w:val="x-none" w:eastAsia="x-none"/>
              </w:rPr>
            </w:pPr>
            <w:r w:rsidRPr="00FB5EF9">
              <w:rPr>
                <w:rFonts w:ascii="Arial" w:eastAsia="Times New Roman" w:hAnsi="Arial" w:cs="Arial"/>
                <w:color w:val="000000"/>
                <w:lang w:val="x-none" w:eastAsia="x-none"/>
              </w:rPr>
              <w:t>Właściwe zaznaczyć znakiem X</w:t>
            </w:r>
          </w:p>
        </w:tc>
      </w:tr>
      <w:tr w:rsidR="00FB5EF9" w:rsidRPr="00FB5EF9" w14:paraId="38064406" w14:textId="77777777" w:rsidTr="00FB5EF9">
        <w:trPr>
          <w:cantSplit/>
          <w:trHeight w:val="471"/>
        </w:trPr>
        <w:tc>
          <w:tcPr>
            <w:tcW w:w="4323" w:type="dxa"/>
            <w:vMerge/>
          </w:tcPr>
          <w:p w14:paraId="31B54B65" w14:textId="77777777" w:rsidR="00FB5EF9" w:rsidRPr="00FB5EF9" w:rsidRDefault="00FB5EF9" w:rsidP="00FB5EF9">
            <w:pPr>
              <w:tabs>
                <w:tab w:val="left" w:pos="-284"/>
              </w:tabs>
              <w:spacing w:after="0" w:line="276" w:lineRule="auto"/>
              <w:jc w:val="center"/>
              <w:rPr>
                <w:rFonts w:ascii="Arial" w:eastAsia="Times New Roman" w:hAnsi="Arial" w:cs="Arial"/>
                <w:color w:val="000000"/>
                <w:lang w:eastAsia="pl-PL"/>
              </w:rPr>
            </w:pPr>
          </w:p>
        </w:tc>
        <w:tc>
          <w:tcPr>
            <w:tcW w:w="1417" w:type="dxa"/>
            <w:vMerge/>
          </w:tcPr>
          <w:p w14:paraId="131A42BA" w14:textId="77777777" w:rsidR="00FB5EF9" w:rsidRPr="00FB5EF9" w:rsidRDefault="00FB5EF9" w:rsidP="00FB5EF9">
            <w:pPr>
              <w:tabs>
                <w:tab w:val="left" w:pos="-284"/>
              </w:tabs>
              <w:spacing w:after="0" w:line="276" w:lineRule="auto"/>
              <w:jc w:val="center"/>
              <w:rPr>
                <w:rFonts w:ascii="Arial" w:eastAsia="Times New Roman" w:hAnsi="Arial" w:cs="Arial"/>
                <w:color w:val="000000"/>
                <w:lang w:eastAsia="pl-PL"/>
              </w:rPr>
            </w:pPr>
          </w:p>
        </w:tc>
        <w:tc>
          <w:tcPr>
            <w:tcW w:w="2552" w:type="dxa"/>
            <w:tcBorders>
              <w:top w:val="single" w:sz="4" w:space="0" w:color="auto"/>
              <w:bottom w:val="single" w:sz="4" w:space="0" w:color="auto"/>
              <w:right w:val="single" w:sz="4" w:space="0" w:color="auto"/>
            </w:tcBorders>
          </w:tcPr>
          <w:p w14:paraId="717E95A9" w14:textId="77777777" w:rsidR="00FB5EF9" w:rsidRPr="00FB5EF9" w:rsidRDefault="00FB5EF9" w:rsidP="00FB5EF9">
            <w:pPr>
              <w:keepNext/>
              <w:spacing w:after="0" w:line="276" w:lineRule="auto"/>
              <w:jc w:val="center"/>
              <w:outlineLvl w:val="0"/>
              <w:rPr>
                <w:rFonts w:ascii="Arial" w:eastAsia="Times New Roman" w:hAnsi="Arial" w:cs="Arial"/>
                <w:color w:val="000000"/>
                <w:lang w:val="x-none" w:eastAsia="x-none"/>
              </w:rPr>
            </w:pPr>
            <w:r w:rsidRPr="00FB5EF9">
              <w:rPr>
                <w:rFonts w:ascii="Arial" w:eastAsia="Times New Roman" w:hAnsi="Arial" w:cs="Arial"/>
                <w:color w:val="000000"/>
                <w:lang w:val="x-none" w:eastAsia="x-none"/>
              </w:rPr>
              <w:t xml:space="preserve">Wykonawca jest właścicielem lub posiada dane urządzenie np. na podstawie umowy dzierżawy </w:t>
            </w:r>
          </w:p>
        </w:tc>
        <w:tc>
          <w:tcPr>
            <w:tcW w:w="5528" w:type="dxa"/>
            <w:tcBorders>
              <w:top w:val="single" w:sz="4" w:space="0" w:color="auto"/>
              <w:left w:val="single" w:sz="4" w:space="0" w:color="auto"/>
              <w:bottom w:val="single" w:sz="4" w:space="0" w:color="auto"/>
              <w:right w:val="single" w:sz="4" w:space="0" w:color="auto"/>
            </w:tcBorders>
          </w:tcPr>
          <w:p w14:paraId="20406829" w14:textId="77777777" w:rsidR="00FB5EF9" w:rsidRPr="00FB5EF9" w:rsidRDefault="00FB5EF9" w:rsidP="00FB5EF9">
            <w:pPr>
              <w:keepNext/>
              <w:spacing w:after="0" w:line="276" w:lineRule="auto"/>
              <w:jc w:val="center"/>
              <w:outlineLvl w:val="0"/>
              <w:rPr>
                <w:rFonts w:ascii="Arial" w:eastAsia="Times New Roman" w:hAnsi="Arial" w:cs="Arial"/>
                <w:color w:val="000000"/>
                <w:vertAlign w:val="superscript"/>
                <w:lang w:val="x-none" w:eastAsia="x-none"/>
              </w:rPr>
            </w:pPr>
            <w:r w:rsidRPr="00FB5EF9">
              <w:rPr>
                <w:rFonts w:ascii="Arial" w:eastAsia="Times New Roman" w:hAnsi="Arial" w:cs="Arial"/>
                <w:color w:val="000000"/>
                <w:lang w:val="x-none" w:eastAsia="x-none"/>
              </w:rPr>
              <w:t>Inna podstawa dysponowania danym urządzeniem</w:t>
            </w:r>
            <w:r w:rsidRPr="00FB5EF9">
              <w:rPr>
                <w:rFonts w:ascii="Arial" w:eastAsia="Times New Roman" w:hAnsi="Arial" w:cs="Arial"/>
                <w:color w:val="000000"/>
                <w:vertAlign w:val="superscript"/>
                <w:lang w:val="x-none" w:eastAsia="x-none"/>
              </w:rPr>
              <w:t>1)</w:t>
            </w:r>
          </w:p>
          <w:p w14:paraId="61E8B8CC" w14:textId="77777777" w:rsidR="00FB5EF9" w:rsidRPr="00FB5EF9" w:rsidRDefault="00FB5EF9" w:rsidP="00FB5EF9">
            <w:pPr>
              <w:spacing w:after="0" w:line="276" w:lineRule="auto"/>
              <w:jc w:val="center"/>
              <w:rPr>
                <w:rFonts w:ascii="Arial" w:eastAsia="Times New Roman" w:hAnsi="Arial" w:cs="Arial"/>
                <w:color w:val="000000"/>
                <w:lang w:eastAsia="pl-PL"/>
              </w:rPr>
            </w:pPr>
            <w:r w:rsidRPr="00FB5EF9">
              <w:rPr>
                <w:rFonts w:ascii="Arial" w:eastAsia="Times New Roman" w:hAnsi="Arial" w:cs="Arial"/>
                <w:color w:val="000000"/>
                <w:lang w:eastAsia="pl-PL"/>
              </w:rPr>
              <w:t>(określić jaka)</w:t>
            </w:r>
          </w:p>
        </w:tc>
      </w:tr>
      <w:tr w:rsidR="00FB5EF9" w:rsidRPr="00FB5EF9" w14:paraId="7F9F93DF" w14:textId="77777777" w:rsidTr="00FB5EF9">
        <w:trPr>
          <w:cantSplit/>
          <w:trHeight w:val="554"/>
        </w:trPr>
        <w:tc>
          <w:tcPr>
            <w:tcW w:w="4323" w:type="dxa"/>
            <w:tcBorders>
              <w:bottom w:val="single" w:sz="4" w:space="0" w:color="auto"/>
            </w:tcBorders>
          </w:tcPr>
          <w:p w14:paraId="636C72D1" w14:textId="77777777" w:rsidR="00FB5EF9" w:rsidRPr="00FB5EF9" w:rsidRDefault="00FB5EF9" w:rsidP="00FB5EF9">
            <w:pPr>
              <w:overflowPunct w:val="0"/>
              <w:autoSpaceDE w:val="0"/>
              <w:autoSpaceDN w:val="0"/>
              <w:adjustRightInd w:val="0"/>
              <w:spacing w:after="0" w:line="276" w:lineRule="auto"/>
              <w:ind w:left="180"/>
              <w:jc w:val="both"/>
              <w:textAlignment w:val="baseline"/>
              <w:rPr>
                <w:rFonts w:ascii="Arial" w:eastAsia="Times New Roman" w:hAnsi="Arial" w:cs="Arial"/>
                <w:color w:val="000000"/>
                <w:lang w:eastAsia="pl-PL"/>
              </w:rPr>
            </w:pPr>
          </w:p>
        </w:tc>
        <w:tc>
          <w:tcPr>
            <w:tcW w:w="1417" w:type="dxa"/>
            <w:tcBorders>
              <w:bottom w:val="single" w:sz="4" w:space="0" w:color="auto"/>
              <w:right w:val="single" w:sz="4" w:space="0" w:color="auto"/>
            </w:tcBorders>
          </w:tcPr>
          <w:p w14:paraId="527DB78F" w14:textId="77777777" w:rsidR="00FB5EF9" w:rsidRPr="00FB5EF9" w:rsidRDefault="00FB5EF9" w:rsidP="00FB5EF9">
            <w:pPr>
              <w:tabs>
                <w:tab w:val="left" w:pos="-284"/>
              </w:tabs>
              <w:spacing w:after="0" w:line="276" w:lineRule="auto"/>
              <w:rPr>
                <w:rFonts w:ascii="Arial" w:eastAsia="Times New Roman" w:hAnsi="Arial" w:cs="Arial"/>
                <w:color w:val="000000"/>
                <w:lang w:eastAsia="pl-PL"/>
              </w:rPr>
            </w:pPr>
          </w:p>
        </w:tc>
        <w:tc>
          <w:tcPr>
            <w:tcW w:w="2552" w:type="dxa"/>
            <w:tcBorders>
              <w:top w:val="single" w:sz="4" w:space="0" w:color="auto"/>
              <w:left w:val="single" w:sz="4" w:space="0" w:color="auto"/>
              <w:bottom w:val="single" w:sz="4" w:space="0" w:color="auto"/>
              <w:right w:val="single" w:sz="4" w:space="0" w:color="auto"/>
            </w:tcBorders>
          </w:tcPr>
          <w:p w14:paraId="3BF7B78D" w14:textId="77777777" w:rsidR="00FB5EF9" w:rsidRPr="00FB5EF9" w:rsidRDefault="00FB5EF9" w:rsidP="00FB5EF9">
            <w:pPr>
              <w:tabs>
                <w:tab w:val="left" w:pos="-284"/>
              </w:tabs>
              <w:spacing w:after="0" w:line="276" w:lineRule="auto"/>
              <w:rPr>
                <w:rFonts w:ascii="Arial" w:eastAsia="Times New Roman" w:hAnsi="Arial" w:cs="Arial"/>
                <w:color w:val="000000"/>
                <w:lang w:eastAsia="pl-PL"/>
              </w:rPr>
            </w:pPr>
          </w:p>
        </w:tc>
        <w:tc>
          <w:tcPr>
            <w:tcW w:w="5528" w:type="dxa"/>
            <w:tcBorders>
              <w:top w:val="single" w:sz="4" w:space="0" w:color="auto"/>
              <w:left w:val="single" w:sz="4" w:space="0" w:color="auto"/>
              <w:bottom w:val="single" w:sz="4" w:space="0" w:color="auto"/>
              <w:right w:val="single" w:sz="4" w:space="0" w:color="auto"/>
            </w:tcBorders>
          </w:tcPr>
          <w:p w14:paraId="29496475" w14:textId="77777777" w:rsidR="00FB5EF9" w:rsidRPr="00FB5EF9" w:rsidRDefault="00FB5EF9" w:rsidP="00FB5EF9">
            <w:pPr>
              <w:tabs>
                <w:tab w:val="left" w:pos="-284"/>
              </w:tabs>
              <w:spacing w:after="0" w:line="276" w:lineRule="auto"/>
              <w:rPr>
                <w:rFonts w:ascii="Arial" w:eastAsia="Times New Roman" w:hAnsi="Arial" w:cs="Arial"/>
                <w:color w:val="000000"/>
                <w:lang w:eastAsia="pl-PL"/>
              </w:rPr>
            </w:pPr>
          </w:p>
        </w:tc>
      </w:tr>
      <w:tr w:rsidR="00FB5EF9" w:rsidRPr="00FB5EF9" w14:paraId="04C8CBEC" w14:textId="77777777" w:rsidTr="00FB5EF9">
        <w:trPr>
          <w:cantSplit/>
          <w:trHeight w:val="553"/>
        </w:trPr>
        <w:tc>
          <w:tcPr>
            <w:tcW w:w="4323" w:type="dxa"/>
            <w:tcBorders>
              <w:top w:val="single" w:sz="4" w:space="0" w:color="auto"/>
              <w:bottom w:val="single" w:sz="4" w:space="0" w:color="auto"/>
            </w:tcBorders>
          </w:tcPr>
          <w:p w14:paraId="27F8DB22" w14:textId="77777777" w:rsidR="00FB5EF9" w:rsidRPr="00FB5EF9" w:rsidRDefault="00FB5EF9" w:rsidP="00FB5EF9">
            <w:pPr>
              <w:overflowPunct w:val="0"/>
              <w:autoSpaceDE w:val="0"/>
              <w:autoSpaceDN w:val="0"/>
              <w:adjustRightInd w:val="0"/>
              <w:spacing w:after="0" w:line="276" w:lineRule="auto"/>
              <w:ind w:left="180"/>
              <w:jc w:val="both"/>
              <w:textAlignment w:val="baseline"/>
              <w:rPr>
                <w:rFonts w:ascii="Arial" w:eastAsia="Times New Roman" w:hAnsi="Arial" w:cs="Arial"/>
                <w:color w:val="000000"/>
                <w:lang w:eastAsia="pl-PL"/>
              </w:rPr>
            </w:pPr>
          </w:p>
        </w:tc>
        <w:tc>
          <w:tcPr>
            <w:tcW w:w="1417" w:type="dxa"/>
            <w:tcBorders>
              <w:top w:val="single" w:sz="4" w:space="0" w:color="auto"/>
              <w:bottom w:val="single" w:sz="4" w:space="0" w:color="auto"/>
              <w:right w:val="single" w:sz="4" w:space="0" w:color="auto"/>
            </w:tcBorders>
          </w:tcPr>
          <w:p w14:paraId="10FB6A6A" w14:textId="77777777" w:rsidR="00FB5EF9" w:rsidRPr="00FB5EF9" w:rsidRDefault="00FB5EF9" w:rsidP="00FB5EF9">
            <w:pPr>
              <w:tabs>
                <w:tab w:val="left" w:pos="-284"/>
              </w:tabs>
              <w:spacing w:after="0" w:line="276" w:lineRule="auto"/>
              <w:rPr>
                <w:rFonts w:ascii="Arial" w:eastAsia="Times New Roman" w:hAnsi="Arial" w:cs="Arial"/>
                <w:color w:val="000000"/>
                <w:lang w:eastAsia="pl-PL"/>
              </w:rPr>
            </w:pPr>
          </w:p>
        </w:tc>
        <w:tc>
          <w:tcPr>
            <w:tcW w:w="2552" w:type="dxa"/>
            <w:tcBorders>
              <w:top w:val="single" w:sz="4" w:space="0" w:color="auto"/>
              <w:left w:val="single" w:sz="4" w:space="0" w:color="auto"/>
              <w:bottom w:val="single" w:sz="4" w:space="0" w:color="auto"/>
              <w:right w:val="single" w:sz="4" w:space="0" w:color="auto"/>
            </w:tcBorders>
          </w:tcPr>
          <w:p w14:paraId="182E2DCA" w14:textId="77777777" w:rsidR="00FB5EF9" w:rsidRPr="00FB5EF9" w:rsidRDefault="00FB5EF9" w:rsidP="00FB5EF9">
            <w:pPr>
              <w:tabs>
                <w:tab w:val="left" w:pos="-284"/>
              </w:tabs>
              <w:spacing w:after="0" w:line="276" w:lineRule="auto"/>
              <w:rPr>
                <w:rFonts w:ascii="Arial" w:eastAsia="Times New Roman" w:hAnsi="Arial" w:cs="Arial"/>
                <w:color w:val="000000"/>
                <w:lang w:eastAsia="pl-PL"/>
              </w:rPr>
            </w:pPr>
          </w:p>
        </w:tc>
        <w:tc>
          <w:tcPr>
            <w:tcW w:w="5528" w:type="dxa"/>
            <w:tcBorders>
              <w:top w:val="single" w:sz="4" w:space="0" w:color="auto"/>
              <w:left w:val="single" w:sz="4" w:space="0" w:color="auto"/>
              <w:bottom w:val="single" w:sz="4" w:space="0" w:color="auto"/>
              <w:right w:val="single" w:sz="4" w:space="0" w:color="auto"/>
            </w:tcBorders>
          </w:tcPr>
          <w:p w14:paraId="3E9F6A96" w14:textId="77777777" w:rsidR="00FB5EF9" w:rsidRPr="00FB5EF9" w:rsidRDefault="00FB5EF9" w:rsidP="00FB5EF9">
            <w:pPr>
              <w:tabs>
                <w:tab w:val="left" w:pos="-284"/>
              </w:tabs>
              <w:spacing w:after="0" w:line="276" w:lineRule="auto"/>
              <w:rPr>
                <w:rFonts w:ascii="Arial" w:eastAsia="Times New Roman" w:hAnsi="Arial" w:cs="Arial"/>
                <w:color w:val="000000"/>
                <w:lang w:eastAsia="pl-PL"/>
              </w:rPr>
            </w:pPr>
          </w:p>
        </w:tc>
      </w:tr>
      <w:tr w:rsidR="00FB5EF9" w:rsidRPr="00FB5EF9" w14:paraId="3BF079B4" w14:textId="77777777" w:rsidTr="00FB5EF9">
        <w:trPr>
          <w:cantSplit/>
          <w:trHeight w:val="561"/>
        </w:trPr>
        <w:tc>
          <w:tcPr>
            <w:tcW w:w="4323" w:type="dxa"/>
            <w:tcBorders>
              <w:top w:val="single" w:sz="4" w:space="0" w:color="auto"/>
              <w:bottom w:val="single" w:sz="4" w:space="0" w:color="auto"/>
            </w:tcBorders>
          </w:tcPr>
          <w:p w14:paraId="2643BE87" w14:textId="77777777" w:rsidR="00FB5EF9" w:rsidRPr="00FB5EF9" w:rsidRDefault="00FB5EF9" w:rsidP="00FB5EF9">
            <w:pPr>
              <w:overflowPunct w:val="0"/>
              <w:autoSpaceDE w:val="0"/>
              <w:autoSpaceDN w:val="0"/>
              <w:adjustRightInd w:val="0"/>
              <w:spacing w:after="0" w:line="276" w:lineRule="auto"/>
              <w:ind w:left="180"/>
              <w:jc w:val="both"/>
              <w:textAlignment w:val="baseline"/>
              <w:rPr>
                <w:rFonts w:ascii="Arial" w:eastAsia="Times New Roman" w:hAnsi="Arial" w:cs="Arial"/>
                <w:color w:val="000000"/>
                <w:lang w:eastAsia="pl-PL"/>
              </w:rPr>
            </w:pPr>
          </w:p>
        </w:tc>
        <w:tc>
          <w:tcPr>
            <w:tcW w:w="1417" w:type="dxa"/>
            <w:tcBorders>
              <w:top w:val="single" w:sz="4" w:space="0" w:color="auto"/>
              <w:bottom w:val="single" w:sz="4" w:space="0" w:color="auto"/>
              <w:right w:val="single" w:sz="4" w:space="0" w:color="auto"/>
            </w:tcBorders>
          </w:tcPr>
          <w:p w14:paraId="0FF117D0" w14:textId="77777777" w:rsidR="00FB5EF9" w:rsidRPr="00FB5EF9" w:rsidRDefault="00FB5EF9" w:rsidP="00FB5EF9">
            <w:pPr>
              <w:tabs>
                <w:tab w:val="left" w:pos="-284"/>
              </w:tabs>
              <w:spacing w:after="0" w:line="276" w:lineRule="auto"/>
              <w:rPr>
                <w:rFonts w:ascii="Arial" w:eastAsia="Times New Roman" w:hAnsi="Arial" w:cs="Arial"/>
                <w:color w:val="000000"/>
                <w:lang w:eastAsia="pl-PL"/>
              </w:rPr>
            </w:pPr>
          </w:p>
        </w:tc>
        <w:tc>
          <w:tcPr>
            <w:tcW w:w="2552" w:type="dxa"/>
            <w:tcBorders>
              <w:top w:val="single" w:sz="4" w:space="0" w:color="auto"/>
              <w:left w:val="single" w:sz="4" w:space="0" w:color="auto"/>
              <w:bottom w:val="single" w:sz="4" w:space="0" w:color="auto"/>
              <w:right w:val="single" w:sz="4" w:space="0" w:color="auto"/>
            </w:tcBorders>
          </w:tcPr>
          <w:p w14:paraId="2F2B4714" w14:textId="77777777" w:rsidR="00FB5EF9" w:rsidRPr="00FB5EF9" w:rsidRDefault="00FB5EF9" w:rsidP="00FB5EF9">
            <w:pPr>
              <w:tabs>
                <w:tab w:val="left" w:pos="-284"/>
              </w:tabs>
              <w:spacing w:after="0" w:line="276" w:lineRule="auto"/>
              <w:rPr>
                <w:rFonts w:ascii="Arial" w:eastAsia="Times New Roman" w:hAnsi="Arial" w:cs="Arial"/>
                <w:color w:val="000000"/>
                <w:lang w:eastAsia="pl-PL"/>
              </w:rPr>
            </w:pPr>
          </w:p>
        </w:tc>
        <w:tc>
          <w:tcPr>
            <w:tcW w:w="5528" w:type="dxa"/>
            <w:tcBorders>
              <w:top w:val="single" w:sz="4" w:space="0" w:color="auto"/>
              <w:left w:val="single" w:sz="4" w:space="0" w:color="auto"/>
              <w:bottom w:val="single" w:sz="4" w:space="0" w:color="auto"/>
              <w:right w:val="single" w:sz="4" w:space="0" w:color="auto"/>
            </w:tcBorders>
          </w:tcPr>
          <w:p w14:paraId="2A528CCE" w14:textId="77777777" w:rsidR="00FB5EF9" w:rsidRPr="00FB5EF9" w:rsidRDefault="00FB5EF9" w:rsidP="00FB5EF9">
            <w:pPr>
              <w:tabs>
                <w:tab w:val="left" w:pos="-284"/>
              </w:tabs>
              <w:spacing w:after="0" w:line="276" w:lineRule="auto"/>
              <w:rPr>
                <w:rFonts w:ascii="Arial" w:eastAsia="Times New Roman" w:hAnsi="Arial" w:cs="Arial"/>
                <w:color w:val="000000"/>
                <w:lang w:eastAsia="pl-PL"/>
              </w:rPr>
            </w:pPr>
          </w:p>
        </w:tc>
      </w:tr>
      <w:tr w:rsidR="00FB5EF9" w:rsidRPr="00FB5EF9" w14:paraId="330C8EEC" w14:textId="77777777" w:rsidTr="00FB5EF9">
        <w:trPr>
          <w:cantSplit/>
          <w:trHeight w:val="555"/>
        </w:trPr>
        <w:tc>
          <w:tcPr>
            <w:tcW w:w="4323" w:type="dxa"/>
            <w:tcBorders>
              <w:top w:val="single" w:sz="4" w:space="0" w:color="auto"/>
              <w:bottom w:val="single" w:sz="4" w:space="0" w:color="auto"/>
            </w:tcBorders>
          </w:tcPr>
          <w:p w14:paraId="1379B114" w14:textId="77777777" w:rsidR="00FB5EF9" w:rsidRPr="00FB5EF9" w:rsidRDefault="00FB5EF9" w:rsidP="00FB5EF9">
            <w:pPr>
              <w:overflowPunct w:val="0"/>
              <w:autoSpaceDE w:val="0"/>
              <w:autoSpaceDN w:val="0"/>
              <w:adjustRightInd w:val="0"/>
              <w:spacing w:after="0" w:line="276" w:lineRule="auto"/>
              <w:ind w:left="180"/>
              <w:jc w:val="both"/>
              <w:textAlignment w:val="baseline"/>
              <w:rPr>
                <w:rFonts w:ascii="Arial" w:eastAsia="Times New Roman" w:hAnsi="Arial" w:cs="Arial"/>
                <w:color w:val="000000"/>
                <w:lang w:eastAsia="pl-PL"/>
              </w:rPr>
            </w:pPr>
          </w:p>
        </w:tc>
        <w:tc>
          <w:tcPr>
            <w:tcW w:w="1417" w:type="dxa"/>
            <w:tcBorders>
              <w:top w:val="single" w:sz="4" w:space="0" w:color="auto"/>
              <w:bottom w:val="single" w:sz="4" w:space="0" w:color="auto"/>
              <w:right w:val="single" w:sz="4" w:space="0" w:color="auto"/>
            </w:tcBorders>
          </w:tcPr>
          <w:p w14:paraId="3E8B1911" w14:textId="77777777" w:rsidR="00FB5EF9" w:rsidRPr="00FB5EF9" w:rsidRDefault="00FB5EF9" w:rsidP="00FB5EF9">
            <w:pPr>
              <w:tabs>
                <w:tab w:val="left" w:pos="-284"/>
              </w:tabs>
              <w:spacing w:after="0" w:line="276" w:lineRule="auto"/>
              <w:rPr>
                <w:rFonts w:ascii="Arial" w:eastAsia="Times New Roman" w:hAnsi="Arial" w:cs="Arial"/>
                <w:color w:val="000000"/>
                <w:lang w:eastAsia="pl-PL"/>
              </w:rPr>
            </w:pPr>
          </w:p>
        </w:tc>
        <w:tc>
          <w:tcPr>
            <w:tcW w:w="2552" w:type="dxa"/>
            <w:tcBorders>
              <w:top w:val="single" w:sz="4" w:space="0" w:color="auto"/>
              <w:left w:val="single" w:sz="4" w:space="0" w:color="auto"/>
              <w:bottom w:val="single" w:sz="4" w:space="0" w:color="auto"/>
              <w:right w:val="single" w:sz="4" w:space="0" w:color="auto"/>
            </w:tcBorders>
          </w:tcPr>
          <w:p w14:paraId="794D81FB" w14:textId="77777777" w:rsidR="00FB5EF9" w:rsidRPr="00FB5EF9" w:rsidRDefault="00FB5EF9" w:rsidP="00FB5EF9">
            <w:pPr>
              <w:tabs>
                <w:tab w:val="left" w:pos="-284"/>
              </w:tabs>
              <w:spacing w:after="0" w:line="276" w:lineRule="auto"/>
              <w:rPr>
                <w:rFonts w:ascii="Arial" w:eastAsia="Times New Roman" w:hAnsi="Arial" w:cs="Arial"/>
                <w:color w:val="000000"/>
                <w:lang w:eastAsia="pl-PL"/>
              </w:rPr>
            </w:pPr>
          </w:p>
        </w:tc>
        <w:tc>
          <w:tcPr>
            <w:tcW w:w="5528" w:type="dxa"/>
            <w:tcBorders>
              <w:top w:val="single" w:sz="4" w:space="0" w:color="auto"/>
              <w:left w:val="single" w:sz="4" w:space="0" w:color="auto"/>
              <w:bottom w:val="single" w:sz="4" w:space="0" w:color="auto"/>
              <w:right w:val="single" w:sz="4" w:space="0" w:color="auto"/>
            </w:tcBorders>
          </w:tcPr>
          <w:p w14:paraId="2D806E19" w14:textId="77777777" w:rsidR="00FB5EF9" w:rsidRPr="00FB5EF9" w:rsidRDefault="00FB5EF9" w:rsidP="00FB5EF9">
            <w:pPr>
              <w:tabs>
                <w:tab w:val="left" w:pos="-284"/>
              </w:tabs>
              <w:spacing w:after="0" w:line="276" w:lineRule="auto"/>
              <w:rPr>
                <w:rFonts w:ascii="Arial" w:eastAsia="Times New Roman" w:hAnsi="Arial" w:cs="Arial"/>
                <w:color w:val="000000"/>
                <w:lang w:eastAsia="pl-PL"/>
              </w:rPr>
            </w:pPr>
          </w:p>
        </w:tc>
      </w:tr>
    </w:tbl>
    <w:p w14:paraId="22B66487" w14:textId="77777777" w:rsidR="00FB5EF9" w:rsidRPr="00FB5EF9" w:rsidRDefault="00FB5EF9" w:rsidP="00FB5EF9">
      <w:pPr>
        <w:spacing w:after="0" w:line="240" w:lineRule="auto"/>
        <w:jc w:val="both"/>
        <w:rPr>
          <w:rFonts w:ascii="Garamond" w:eastAsia="Times New Roman" w:hAnsi="Garamond" w:cs="Times New Roman"/>
          <w:color w:val="000000"/>
          <w:sz w:val="10"/>
          <w:szCs w:val="24"/>
          <w:vertAlign w:val="superscript"/>
          <w:lang w:eastAsia="pl-PL"/>
        </w:rPr>
      </w:pPr>
    </w:p>
    <w:p w14:paraId="22A03CED" w14:textId="2EC10F66" w:rsidR="00FB5EF9" w:rsidRPr="00FB5EF9" w:rsidRDefault="00FB5EF9" w:rsidP="00FB5EF9">
      <w:pPr>
        <w:spacing w:after="0" w:line="240" w:lineRule="auto"/>
        <w:ind w:right="-567"/>
        <w:rPr>
          <w:rFonts w:ascii="Garamond" w:eastAsia="Times New Roman" w:hAnsi="Garamond" w:cs="Times New Roman"/>
          <w:b/>
          <w:color w:val="000000"/>
          <w:lang w:val="x-none" w:eastAsia="x-none"/>
        </w:rPr>
      </w:pPr>
      <w:r w:rsidRPr="00FB5EF9">
        <w:rPr>
          <w:rFonts w:ascii="Garamond" w:eastAsia="Times New Roman" w:hAnsi="Garamond" w:cs="Times New Roman"/>
          <w:b/>
          <w:bCs/>
          <w:color w:val="000000"/>
          <w:vertAlign w:val="superscript"/>
          <w:lang w:val="x-none" w:eastAsia="x-none"/>
        </w:rPr>
        <w:t>1)</w:t>
      </w:r>
      <w:r w:rsidRPr="00FB5EF9">
        <w:rPr>
          <w:rFonts w:ascii="Garamond" w:eastAsia="Times New Roman" w:hAnsi="Garamond" w:cs="Times New Roman"/>
          <w:b/>
          <w:bCs/>
          <w:color w:val="000000"/>
          <w:lang w:val="x-none" w:eastAsia="x-none"/>
        </w:rPr>
        <w:t xml:space="preserve"> w przypadku gdy Wykonawca, do wykonania zamówienia, polega na potencjale technicznym innych podmiotów, zobowiązany jest udowodnić zamawiającemu, iż będzie nim dysponował, tj.</w:t>
      </w:r>
      <w:r w:rsidRPr="00FB5EF9">
        <w:rPr>
          <w:rFonts w:ascii="Garamond" w:eastAsia="Times New Roman" w:hAnsi="Garamond" w:cs="Times New Roman"/>
          <w:b/>
          <w:bCs/>
          <w:color w:val="000000"/>
          <w:lang w:eastAsia="x-none"/>
        </w:rPr>
        <w:t xml:space="preserve"> </w:t>
      </w:r>
      <w:r w:rsidRPr="00FB5EF9">
        <w:rPr>
          <w:rFonts w:ascii="Garamond" w:eastAsia="Times New Roman" w:hAnsi="Garamond" w:cs="Times New Roman"/>
          <w:b/>
          <w:bCs/>
          <w:color w:val="000000"/>
          <w:lang w:val="x-none" w:eastAsia="x-none"/>
        </w:rPr>
        <w:t>w szczególności zobowiązany jest przedstawić</w:t>
      </w:r>
      <w:r>
        <w:rPr>
          <w:rFonts w:ascii="Garamond" w:eastAsia="Times New Roman" w:hAnsi="Garamond" w:cs="Times New Roman"/>
          <w:b/>
          <w:bCs/>
          <w:color w:val="000000"/>
          <w:lang w:eastAsia="x-none"/>
        </w:rPr>
        <w:t xml:space="preserve"> </w:t>
      </w:r>
      <w:r w:rsidRPr="00FB5EF9">
        <w:rPr>
          <w:rFonts w:ascii="Garamond" w:eastAsia="Times New Roman" w:hAnsi="Garamond" w:cs="Times New Roman"/>
          <w:b/>
          <w:bCs/>
          <w:color w:val="000000"/>
          <w:lang w:val="x-none" w:eastAsia="x-none"/>
        </w:rPr>
        <w:t>zobowiązanie tych podmiotów do oddania mu do dyspozycji tych urządzeń na okres korzystania z nich przy wykonywaniu przedmiotu niniejszego zamówienia.</w:t>
      </w:r>
    </w:p>
    <w:sectPr w:rsidR="00FB5EF9" w:rsidRPr="00FB5EF9" w:rsidSect="00FB5EF9">
      <w:pgSz w:w="16838" w:h="11906" w:orient="landscape"/>
      <w:pgMar w:top="1135" w:right="851" w:bottom="1134" w:left="1418" w:header="709" w:footer="709"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40B371" w14:textId="77777777" w:rsidR="005B2C8F" w:rsidRDefault="005B2C8F" w:rsidP="00634A6C">
      <w:pPr>
        <w:spacing w:after="0" w:line="240" w:lineRule="auto"/>
      </w:pPr>
      <w:r>
        <w:separator/>
      </w:r>
    </w:p>
  </w:endnote>
  <w:endnote w:type="continuationSeparator" w:id="0">
    <w:p w14:paraId="20053D24" w14:textId="77777777" w:rsidR="005B2C8F" w:rsidRDefault="005B2C8F" w:rsidP="00634A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urlz MT">
    <w:panose1 w:val="04040404050702020202"/>
    <w:charset w:val="00"/>
    <w:family w:val="decorative"/>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 w:name="Univers-PL">
    <w:panose1 w:val="00000000000000000000"/>
    <w:charset w:val="C8"/>
    <w:family w:val="decorative"/>
    <w:notTrueType/>
    <w:pitch w:val="variable"/>
    <w:sig w:usb0="00000001" w:usb1="00000000" w:usb2="00000000" w:usb3="00000000" w:csb0="00000000"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D5F5ED" w14:textId="77777777" w:rsidR="00A06408" w:rsidRDefault="00A06408">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207286" w14:textId="77777777" w:rsidR="00EF6683" w:rsidRDefault="00000000">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8C28F6" w14:textId="77777777" w:rsidR="00A06408" w:rsidRDefault="00A0640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FCA00D" w14:textId="77777777" w:rsidR="005B2C8F" w:rsidRDefault="005B2C8F" w:rsidP="00634A6C">
      <w:pPr>
        <w:spacing w:after="0" w:line="240" w:lineRule="auto"/>
      </w:pPr>
      <w:r>
        <w:separator/>
      </w:r>
    </w:p>
  </w:footnote>
  <w:footnote w:type="continuationSeparator" w:id="0">
    <w:p w14:paraId="55560F3F" w14:textId="77777777" w:rsidR="005B2C8F" w:rsidRDefault="005B2C8F" w:rsidP="00634A6C">
      <w:pPr>
        <w:spacing w:after="0" w:line="240" w:lineRule="auto"/>
      </w:pPr>
      <w:r>
        <w:continuationSeparator/>
      </w:r>
    </w:p>
  </w:footnote>
  <w:footnote w:id="1">
    <w:p w14:paraId="5EB3F3AD" w14:textId="71221521" w:rsidR="000953C8" w:rsidRPr="007606D0" w:rsidRDefault="000953C8" w:rsidP="00FE586B">
      <w:pPr>
        <w:pStyle w:val="Tekstprzypisudolnego"/>
        <w:spacing w:line="276" w:lineRule="auto"/>
        <w:jc w:val="both"/>
        <w:rPr>
          <w:rFonts w:ascii="Arial" w:hAnsi="Arial" w:cs="Arial"/>
          <w:sz w:val="22"/>
          <w:szCs w:val="22"/>
        </w:rPr>
      </w:pPr>
      <w:r w:rsidRPr="007606D0">
        <w:rPr>
          <w:rStyle w:val="Odwoanieprzypisudolnego"/>
          <w:rFonts w:ascii="Arial" w:hAnsi="Arial" w:cs="Arial"/>
          <w:sz w:val="22"/>
          <w:szCs w:val="22"/>
        </w:rPr>
        <w:footnoteRef/>
      </w:r>
      <w:r w:rsidRPr="007606D0">
        <w:rPr>
          <w:rFonts w:ascii="Arial" w:hAnsi="Arial" w:cs="Arial"/>
          <w:sz w:val="22"/>
          <w:szCs w:val="22"/>
        </w:rPr>
        <w:t xml:space="preserve"> Wykonawca może zostać wykluczony przez Zamawiającego na każdym etapie postępowania o</w:t>
      </w:r>
      <w:r w:rsidR="005368BE" w:rsidRPr="007606D0">
        <w:rPr>
          <w:rFonts w:ascii="Arial" w:hAnsi="Arial" w:cs="Arial"/>
          <w:sz w:val="22"/>
          <w:szCs w:val="22"/>
        </w:rPr>
        <w:t> </w:t>
      </w:r>
      <w:r w:rsidRPr="007606D0">
        <w:rPr>
          <w:rFonts w:ascii="Arial" w:hAnsi="Arial" w:cs="Arial"/>
          <w:sz w:val="22"/>
          <w:szCs w:val="22"/>
        </w:rPr>
        <w:t>udzielenie zamówienia.</w:t>
      </w:r>
    </w:p>
  </w:footnote>
  <w:footnote w:id="2">
    <w:p w14:paraId="38981568" w14:textId="77777777" w:rsidR="000953C8" w:rsidRPr="005E6423" w:rsidRDefault="000953C8" w:rsidP="00802B3A">
      <w:pPr>
        <w:pStyle w:val="Tekstprzypisudolnego"/>
        <w:spacing w:line="276" w:lineRule="auto"/>
        <w:rPr>
          <w:rFonts w:ascii="Arial" w:hAnsi="Arial" w:cs="Arial"/>
          <w:color w:val="000000" w:themeColor="text1"/>
          <w:sz w:val="22"/>
          <w:szCs w:val="22"/>
        </w:rPr>
      </w:pPr>
      <w:r w:rsidRPr="005E6423">
        <w:rPr>
          <w:rStyle w:val="Odwoanieprzypisudolnego"/>
          <w:rFonts w:ascii="Arial" w:hAnsi="Arial" w:cs="Arial"/>
          <w:color w:val="000000" w:themeColor="text1"/>
          <w:sz w:val="22"/>
          <w:szCs w:val="22"/>
        </w:rPr>
        <w:footnoteRef/>
      </w:r>
      <w:r w:rsidRPr="005E6423">
        <w:rPr>
          <w:rFonts w:ascii="Arial" w:hAnsi="Arial" w:cs="Arial"/>
          <w:color w:val="000000" w:themeColor="text1"/>
          <w:sz w:val="22"/>
          <w:szCs w:val="22"/>
        </w:rPr>
        <w:t xml:space="preserve"> Poprzez stosowną sytuację należy rozumieć wykładnię pojęć, zastosowanych w art. 63 Dyrektywy 2014/24/UE. </w:t>
      </w:r>
    </w:p>
  </w:footnote>
  <w:footnote w:id="3">
    <w:p w14:paraId="3D79FD4A" w14:textId="5EAF3301" w:rsidR="000953C8" w:rsidRPr="005E6423" w:rsidRDefault="000953C8" w:rsidP="00802B3A">
      <w:pPr>
        <w:pStyle w:val="Tekstprzypisudolnego"/>
        <w:spacing w:line="276" w:lineRule="auto"/>
        <w:rPr>
          <w:rFonts w:ascii="Arial" w:hAnsi="Arial" w:cs="Arial"/>
          <w:color w:val="000000" w:themeColor="text1"/>
          <w:sz w:val="22"/>
          <w:szCs w:val="22"/>
        </w:rPr>
      </w:pPr>
      <w:r w:rsidRPr="005E6423">
        <w:rPr>
          <w:rStyle w:val="Odwoanieprzypisudolnego"/>
          <w:rFonts w:ascii="Arial" w:hAnsi="Arial" w:cs="Arial"/>
          <w:color w:val="000000" w:themeColor="text1"/>
          <w:sz w:val="22"/>
          <w:szCs w:val="22"/>
        </w:rPr>
        <w:footnoteRef/>
      </w:r>
      <w:r w:rsidRPr="005E6423">
        <w:rPr>
          <w:rFonts w:ascii="Arial" w:hAnsi="Arial" w:cs="Arial"/>
          <w:color w:val="000000" w:themeColor="text1"/>
          <w:sz w:val="22"/>
          <w:szCs w:val="22"/>
        </w:rPr>
        <w:t xml:space="preserve"> Poprzez konkretne zamówienie lub jego część należy rozumieć wykładnię pojęć, zastosowanych w</w:t>
      </w:r>
      <w:r w:rsidR="00802B3A" w:rsidRPr="005E6423">
        <w:rPr>
          <w:rFonts w:ascii="Arial" w:hAnsi="Arial" w:cs="Arial"/>
          <w:color w:val="000000" w:themeColor="text1"/>
          <w:sz w:val="22"/>
          <w:szCs w:val="22"/>
        </w:rPr>
        <w:t> </w:t>
      </w:r>
      <w:r w:rsidRPr="005E6423">
        <w:rPr>
          <w:rFonts w:ascii="Arial" w:hAnsi="Arial" w:cs="Arial"/>
          <w:color w:val="000000" w:themeColor="text1"/>
          <w:sz w:val="22"/>
          <w:szCs w:val="22"/>
        </w:rPr>
        <w:t>art. 63 Dyrektywy 2014/24/UE.</w:t>
      </w:r>
    </w:p>
  </w:footnote>
  <w:footnote w:id="4">
    <w:p w14:paraId="0BF6D6CE" w14:textId="77777777" w:rsidR="000953C8" w:rsidRDefault="000953C8" w:rsidP="00802B3A">
      <w:pPr>
        <w:pStyle w:val="Tekstprzypisudolnego"/>
        <w:spacing w:line="276" w:lineRule="auto"/>
      </w:pPr>
      <w:r w:rsidRPr="005E6423">
        <w:rPr>
          <w:rStyle w:val="Odwoanieprzypisudolnego"/>
          <w:rFonts w:ascii="Arial" w:hAnsi="Arial" w:cs="Arial"/>
          <w:color w:val="000000" w:themeColor="text1"/>
          <w:sz w:val="22"/>
          <w:szCs w:val="22"/>
        </w:rPr>
        <w:footnoteRef/>
      </w:r>
      <w:r w:rsidRPr="005E6423">
        <w:rPr>
          <w:rFonts w:ascii="Arial" w:hAnsi="Arial" w:cs="Arial"/>
          <w:color w:val="000000" w:themeColor="text1"/>
          <w:sz w:val="22"/>
          <w:szCs w:val="22"/>
        </w:rPr>
        <w:t xml:space="preserve"> W odniesieniu do warunków dotyczących wykształcenia, kwalifikacji zawodowych lub doświadczenia, Wykonawca może polegać na zdolnościach podmiotów udostępniających zasoby, jeśli podmioty te wykonają roboty budowlane lub usługi, do realizacji których te zdolności są wymagane.</w:t>
      </w:r>
    </w:p>
  </w:footnote>
  <w:footnote w:id="5">
    <w:p w14:paraId="57A7325E" w14:textId="47F24FAD" w:rsidR="00634A6C" w:rsidRPr="00947F5B" w:rsidRDefault="00634A6C" w:rsidP="00802B3A">
      <w:pPr>
        <w:pStyle w:val="Tekstprzypisudolnego"/>
        <w:spacing w:line="276" w:lineRule="auto"/>
        <w:jc w:val="both"/>
        <w:rPr>
          <w:rFonts w:ascii="Arial" w:hAnsi="Arial" w:cs="Arial"/>
          <w:sz w:val="22"/>
          <w:szCs w:val="22"/>
        </w:rPr>
      </w:pPr>
      <w:r w:rsidRPr="00947F5B">
        <w:rPr>
          <w:rStyle w:val="Odwoanieprzypisudolnego"/>
          <w:rFonts w:ascii="Arial" w:hAnsi="Arial" w:cs="Arial"/>
          <w:color w:val="000000" w:themeColor="text1"/>
          <w:sz w:val="22"/>
          <w:szCs w:val="22"/>
        </w:rPr>
        <w:footnoteRef/>
      </w:r>
      <w:r w:rsidRPr="00947F5B">
        <w:rPr>
          <w:rFonts w:ascii="Arial" w:hAnsi="Arial" w:cs="Arial"/>
          <w:color w:val="000000" w:themeColor="text1"/>
          <w:sz w:val="22"/>
          <w:szCs w:val="22"/>
        </w:rPr>
        <w:t xml:space="preserve"> Rozporządzenie Ministra Rozwoju, Pracy i Technologii z dnia 23 grudnia 2020 r. w sprawie podmiotowych środków dowodowych oraz innych dokumentów i oświadczeń, jakich może żądać Zamawiający od Wykonawcy.</w:t>
      </w:r>
      <w:r w:rsidR="003523ED">
        <w:rPr>
          <w:rFonts w:ascii="Arial" w:hAnsi="Arial" w:cs="Arial"/>
          <w:color w:val="000000" w:themeColor="text1"/>
          <w:sz w:val="22"/>
          <w:szCs w:val="22"/>
        </w:rPr>
        <w:t xml:space="preserve"> </w:t>
      </w:r>
    </w:p>
  </w:footnote>
  <w:footnote w:id="6">
    <w:p w14:paraId="44442B5F" w14:textId="0E730CBF" w:rsidR="00634A6C" w:rsidRPr="00947F5B" w:rsidRDefault="00634A6C" w:rsidP="00634A6C">
      <w:pPr>
        <w:pStyle w:val="Tekstprzypisudolnego"/>
        <w:jc w:val="both"/>
        <w:rPr>
          <w:rFonts w:ascii="Arial" w:hAnsi="Arial" w:cs="Arial"/>
          <w:sz w:val="22"/>
          <w:szCs w:val="22"/>
        </w:rPr>
      </w:pPr>
      <w:r w:rsidRPr="00947F5B">
        <w:rPr>
          <w:rStyle w:val="Odwoanieprzypisudolnego"/>
          <w:rFonts w:ascii="Arial" w:hAnsi="Arial" w:cs="Arial"/>
          <w:sz w:val="22"/>
          <w:szCs w:val="22"/>
        </w:rPr>
        <w:footnoteRef/>
      </w:r>
      <w:r w:rsidRPr="00947F5B">
        <w:rPr>
          <w:rFonts w:ascii="Arial" w:hAnsi="Arial" w:cs="Arial"/>
          <w:sz w:val="22"/>
          <w:szCs w:val="22"/>
        </w:rPr>
        <w:t xml:space="preserve"> t.j. wyrażonego przy użyciu wyrazów, cyfr lub innych znaków pisarskich, które można odczytać i</w:t>
      </w:r>
      <w:r w:rsidR="00FF1ECD" w:rsidRPr="00947F5B">
        <w:rPr>
          <w:rFonts w:ascii="Arial" w:hAnsi="Arial" w:cs="Arial"/>
          <w:sz w:val="22"/>
          <w:szCs w:val="22"/>
        </w:rPr>
        <w:t> </w:t>
      </w:r>
      <w:r w:rsidRPr="00947F5B">
        <w:rPr>
          <w:rFonts w:ascii="Arial" w:hAnsi="Arial" w:cs="Arial"/>
          <w:sz w:val="22"/>
          <w:szCs w:val="22"/>
        </w:rPr>
        <w:t>powielić</w:t>
      </w:r>
      <w:r w:rsidR="003523ED">
        <w:rPr>
          <w:rFonts w:ascii="Arial" w:hAnsi="Arial" w:cs="Arial"/>
          <w:sz w:val="22"/>
          <w:szCs w:val="22"/>
        </w:rPr>
        <w:t xml:space="preserve"> </w:t>
      </w:r>
    </w:p>
  </w:footnote>
  <w:footnote w:id="7">
    <w:p w14:paraId="0640B295" w14:textId="77777777" w:rsidR="00634A6C" w:rsidRPr="00947F5B" w:rsidRDefault="00634A6C" w:rsidP="00802B3A">
      <w:pPr>
        <w:pStyle w:val="Tekstprzypisudolnego"/>
        <w:spacing w:line="276" w:lineRule="auto"/>
        <w:rPr>
          <w:rFonts w:ascii="Arial" w:hAnsi="Arial" w:cs="Arial"/>
          <w:sz w:val="22"/>
          <w:szCs w:val="22"/>
        </w:rPr>
      </w:pPr>
      <w:r w:rsidRPr="00947F5B">
        <w:rPr>
          <w:rStyle w:val="Odwoanieprzypisudolnego"/>
          <w:rFonts w:ascii="Arial" w:hAnsi="Arial" w:cs="Arial"/>
          <w:sz w:val="22"/>
          <w:szCs w:val="22"/>
        </w:rPr>
        <w:footnoteRef/>
      </w:r>
      <w:r w:rsidRPr="00947F5B">
        <w:rPr>
          <w:rFonts w:ascii="Arial" w:hAnsi="Arial" w:cs="Arial"/>
          <w:sz w:val="22"/>
          <w:szCs w:val="22"/>
        </w:rPr>
        <w:t xml:space="preserve"> Przez tajemnicę przedsiębiorstwa rozumie się informacje techniczne, technologiczne, organizacyjne przedsiębiorstwa lub inne informacje posiadające wartość gospodarczą, które jako całość lub w szczególnym zestawieniu i zbiorze ich elementów nie są powszechnie znane osobom zwykle zajmującym się tym rodzajem informacji albo nie są łatwo dostępne dla takich osób, o ile uprawniony do korzystania z informacji lub rozporządzania nimi podjął, przy zachowaniu należytej staranności, działania w celu utrzymania ich w poufności.</w:t>
      </w:r>
    </w:p>
  </w:footnote>
  <w:footnote w:id="8">
    <w:p w14:paraId="7B0FB426" w14:textId="5A72C497" w:rsidR="00634A6C" w:rsidRPr="00285514" w:rsidRDefault="00634A6C" w:rsidP="00802B3A">
      <w:pPr>
        <w:pStyle w:val="Tekstprzypisudolnego"/>
        <w:spacing w:line="276" w:lineRule="auto"/>
        <w:rPr>
          <w:rFonts w:ascii="Arial" w:hAnsi="Arial" w:cs="Arial"/>
          <w:sz w:val="22"/>
          <w:szCs w:val="22"/>
        </w:rPr>
      </w:pPr>
      <w:r w:rsidRPr="00285514">
        <w:rPr>
          <w:rStyle w:val="Odwoanieprzypisudolnego"/>
          <w:rFonts w:ascii="Arial" w:hAnsi="Arial" w:cs="Arial"/>
          <w:sz w:val="22"/>
          <w:szCs w:val="22"/>
        </w:rPr>
        <w:footnoteRef/>
      </w:r>
      <w:r w:rsidRPr="00285514">
        <w:rPr>
          <w:rFonts w:ascii="Arial" w:hAnsi="Arial" w:cs="Arial"/>
          <w:sz w:val="22"/>
          <w:szCs w:val="22"/>
        </w:rPr>
        <w:t xml:space="preserve"> Wyjaśnienie: skorzystanie z prawa do sprostowania nie może skutkować zmianą wyniku postępowania o udzielenie zamówienia publicznego ani zmianą postanowień umowy w zakresie niezgodnym z ustawą oraz nie może naruszać integralności protokołu oraz jego załączników.</w:t>
      </w:r>
      <w:r w:rsidR="003523ED">
        <w:rPr>
          <w:rFonts w:ascii="Arial" w:hAnsi="Arial" w:cs="Arial"/>
          <w:sz w:val="22"/>
          <w:szCs w:val="22"/>
        </w:rPr>
        <w:t xml:space="preserve"> </w:t>
      </w:r>
    </w:p>
  </w:footnote>
  <w:footnote w:id="9">
    <w:p w14:paraId="247F1496" w14:textId="3789223B" w:rsidR="00634A6C" w:rsidRPr="00E556DE" w:rsidRDefault="00634A6C" w:rsidP="00802B3A">
      <w:pPr>
        <w:pStyle w:val="Tekstprzypisudolnego"/>
        <w:spacing w:line="276" w:lineRule="auto"/>
        <w:rPr>
          <w:rFonts w:ascii="Arial" w:hAnsi="Arial" w:cs="Arial"/>
        </w:rPr>
      </w:pPr>
      <w:r w:rsidRPr="00285514">
        <w:rPr>
          <w:rStyle w:val="Odwoanieprzypisudolnego"/>
          <w:rFonts w:ascii="Arial" w:hAnsi="Arial" w:cs="Arial"/>
          <w:sz w:val="22"/>
          <w:szCs w:val="22"/>
        </w:rPr>
        <w:footnoteRef/>
      </w:r>
      <w:r w:rsidRPr="00285514">
        <w:rPr>
          <w:rFonts w:ascii="Arial" w:hAnsi="Arial" w:cs="Arial"/>
          <w:sz w:val="22"/>
          <w:szCs w:val="22"/>
        </w:rPr>
        <w:t xml:space="preserve"> Wyjaśnienie: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r w:rsidR="003523ED">
        <w:rPr>
          <w:rFonts w:ascii="Arial" w:hAnsi="Arial" w:cs="Arial"/>
          <w:sz w:val="18"/>
          <w:szCs w:val="18"/>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A10B46" w14:textId="77777777" w:rsidR="00A06408" w:rsidRDefault="00A06408">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70D6C6" w14:textId="77777777" w:rsidR="00A06408" w:rsidRDefault="00A06408">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5A78C0" w14:textId="77777777" w:rsidR="00A06408" w:rsidRDefault="00A06408">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BA76B3E0"/>
    <w:name w:val="WW8Num2"/>
    <w:lvl w:ilvl="0">
      <w:start w:val="1"/>
      <w:numFmt w:val="decimal"/>
      <w:lvlText w:val="%1)"/>
      <w:lvlJc w:val="left"/>
      <w:pPr>
        <w:tabs>
          <w:tab w:val="num" w:pos="360"/>
        </w:tabs>
        <w:ind w:left="360" w:hanging="360"/>
      </w:pPr>
      <w:rPr>
        <w:rFonts w:ascii="Calibri" w:eastAsia="Times New Roman" w:hAnsi="Calibri" w:cs="Calibri"/>
        <w:b w:val="0"/>
        <w:bCs/>
      </w:rPr>
    </w:lvl>
  </w:abstractNum>
  <w:abstractNum w:abstractNumId="1" w15:restartNumberingAfterBreak="0">
    <w:nsid w:val="00000003"/>
    <w:multiLevelType w:val="hybridMultilevel"/>
    <w:tmpl w:val="51721738"/>
    <w:lvl w:ilvl="0" w:tplc="1D8855E4">
      <w:start w:val="1"/>
      <w:numFmt w:val="decimal"/>
      <w:lvlText w:val="%1)"/>
      <w:lvlJc w:val="left"/>
      <w:rPr>
        <w:strike w:val="0"/>
        <w:color w:val="000000"/>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06"/>
    <w:multiLevelType w:val="multilevel"/>
    <w:tmpl w:val="00000006"/>
    <w:name w:val="WW8Num9"/>
    <w:lvl w:ilvl="0">
      <w:start w:val="1"/>
      <w:numFmt w:val="decimal"/>
      <w:lvlText w:val="%1."/>
      <w:lvlJc w:val="left"/>
      <w:pPr>
        <w:tabs>
          <w:tab w:val="num" w:pos="357"/>
        </w:tabs>
        <w:ind w:left="357" w:hanging="357"/>
      </w:pPr>
      <w:rPr>
        <w:rFonts w:cs="Tahoma"/>
      </w:rPr>
    </w:lvl>
    <w:lvl w:ilvl="1">
      <w:start w:val="1"/>
      <w:numFmt w:val="decimal"/>
      <w:lvlText w:val="%2)"/>
      <w:lvlJc w:val="left"/>
      <w:pPr>
        <w:tabs>
          <w:tab w:val="num" w:pos="720"/>
        </w:tabs>
        <w:ind w:left="720" w:hanging="363"/>
      </w:pPr>
    </w:lvl>
    <w:lvl w:ilvl="2">
      <w:start w:val="1"/>
      <w:numFmt w:val="lowerLetter"/>
      <w:lvlText w:val="%3)"/>
      <w:lvlJc w:val="left"/>
      <w:pPr>
        <w:tabs>
          <w:tab w:val="num" w:pos="720"/>
        </w:tabs>
        <w:ind w:left="720" w:hanging="363"/>
      </w:pPr>
    </w:lvl>
    <w:lvl w:ilvl="3">
      <w:start w:val="1"/>
      <w:numFmt w:val="bullet"/>
      <w:lvlText w:val="-"/>
      <w:lvlJc w:val="left"/>
      <w:pPr>
        <w:tabs>
          <w:tab w:val="num" w:pos="720"/>
        </w:tabs>
        <w:ind w:left="720" w:hanging="363"/>
      </w:pPr>
      <w:rPr>
        <w:rFonts w:ascii="Symbol" w:hAnsi="Symbol" w:cs="Curlz MT"/>
      </w:r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3" w15:restartNumberingAfterBreak="0">
    <w:nsid w:val="00000008"/>
    <w:multiLevelType w:val="hybridMultilevel"/>
    <w:tmpl w:val="649BB77C"/>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0000009"/>
    <w:multiLevelType w:val="hybridMultilevel"/>
    <w:tmpl w:val="275AC794"/>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15:restartNumberingAfterBreak="0">
    <w:nsid w:val="0000000A"/>
    <w:multiLevelType w:val="hybridMultilevel"/>
    <w:tmpl w:val="39C46192"/>
    <w:lvl w:ilvl="0" w:tplc="FFFFFFFF">
      <w:start w:val="2"/>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 w15:restartNumberingAfterBreak="0">
    <w:nsid w:val="0000000E"/>
    <w:multiLevelType w:val="multilevel"/>
    <w:tmpl w:val="122EB28A"/>
    <w:name w:val="WW8Num14"/>
    <w:lvl w:ilvl="0">
      <w:start w:val="1"/>
      <w:numFmt w:val="decimal"/>
      <w:lvlText w:val="%1."/>
      <w:lvlJc w:val="left"/>
      <w:pPr>
        <w:tabs>
          <w:tab w:val="num" w:pos="0"/>
        </w:tabs>
        <w:ind w:left="360" w:hanging="360"/>
      </w:pPr>
      <w:rPr>
        <w:rFonts w:ascii="Arial Narrow" w:hAnsi="Arial Narrow" w:cs="Arial" w:hint="default"/>
        <w:b/>
        <w:bCs w:val="0"/>
        <w:color w:val="000000"/>
        <w:sz w:val="20"/>
        <w:szCs w:val="20"/>
        <w:lang w:eastAsia="pl-PL"/>
      </w:rPr>
    </w:lvl>
    <w:lvl w:ilvl="1">
      <w:start w:val="1"/>
      <w:numFmt w:val="decimal"/>
      <w:lvlText w:val="%2)"/>
      <w:lvlJc w:val="left"/>
      <w:pPr>
        <w:tabs>
          <w:tab w:val="num" w:pos="0"/>
        </w:tabs>
        <w:ind w:left="1080" w:hanging="360"/>
      </w:pPr>
      <w:rPr>
        <w:rFonts w:ascii="Arial Narrow" w:hAnsi="Arial Narrow" w:cs="Arial" w:hint="default"/>
        <w:b/>
        <w:color w:val="000000"/>
        <w:sz w:val="20"/>
        <w:szCs w:val="20"/>
        <w:lang w:eastAsia="pl-PL"/>
      </w:r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7" w15:restartNumberingAfterBreak="0">
    <w:nsid w:val="0000000F"/>
    <w:multiLevelType w:val="hybridMultilevel"/>
    <w:tmpl w:val="354FE9F8"/>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8" w15:restartNumberingAfterBreak="0">
    <w:nsid w:val="00000011"/>
    <w:multiLevelType w:val="hybridMultilevel"/>
    <w:tmpl w:val="217CFD22"/>
    <w:lvl w:ilvl="0" w:tplc="FFFFFFFF">
      <w:start w:val="4"/>
      <w:numFmt w:val="decimal"/>
      <w:lvlText w:val="%1."/>
      <w:lvlJc w:val="left"/>
    </w:lvl>
    <w:lvl w:ilvl="1" w:tplc="9676C4CC">
      <w:start w:val="1"/>
      <w:numFmt w:val="lowerLetter"/>
      <w:lvlText w:val="%2)"/>
      <w:lvlJc w:val="left"/>
      <w:rPr>
        <w:rFonts w:ascii="Arial" w:eastAsia="Calibri" w:hAnsi="Arial" w:cs="Arial"/>
      </w:rPr>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9" w15:restartNumberingAfterBreak="0">
    <w:nsid w:val="00000013"/>
    <w:multiLevelType w:val="hybridMultilevel"/>
    <w:tmpl w:val="A2C85F1A"/>
    <w:lvl w:ilvl="0" w:tplc="FFFFFFFF">
      <w:start w:val="1"/>
      <w:numFmt w:val="decimal"/>
      <w:lvlText w:val="%1."/>
      <w:lvlJc w:val="left"/>
    </w:lvl>
    <w:lvl w:ilvl="1" w:tplc="BBD68D6E">
      <w:start w:val="1"/>
      <w:numFmt w:val="lowerLetter"/>
      <w:lvlText w:val="%2)"/>
      <w:lvlJc w:val="left"/>
      <w:rPr>
        <w:rFonts w:ascii="Arial" w:eastAsia="Times New Roman" w:hAnsi="Arial" w:cs="Arial"/>
        <w:color w:val="auto"/>
      </w:rPr>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0" w15:restartNumberingAfterBreak="0">
    <w:nsid w:val="0000004F"/>
    <w:multiLevelType w:val="hybridMultilevel"/>
    <w:tmpl w:val="46B7D446"/>
    <w:lvl w:ilvl="0" w:tplc="FFFFFFFF">
      <w:start w:val="2"/>
      <w:numFmt w:val="decimal"/>
      <w:lvlText w:val="%1)"/>
      <w:lvlJc w:val="left"/>
    </w:lvl>
    <w:lvl w:ilvl="1" w:tplc="FFFFFFFF">
      <w:start w:val="1"/>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1" w15:restartNumberingAfterBreak="0">
    <w:nsid w:val="00000050"/>
    <w:multiLevelType w:val="hybridMultilevel"/>
    <w:tmpl w:val="4A2AC314"/>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2" w15:restartNumberingAfterBreak="0">
    <w:nsid w:val="00000051"/>
    <w:multiLevelType w:val="hybridMultilevel"/>
    <w:tmpl w:val="39EE015C"/>
    <w:lvl w:ilvl="0" w:tplc="FFFFFFFF">
      <w:start w:val="3"/>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3" w15:restartNumberingAfterBreak="0">
    <w:nsid w:val="01E67273"/>
    <w:multiLevelType w:val="hybridMultilevel"/>
    <w:tmpl w:val="08B8F7E6"/>
    <w:lvl w:ilvl="0" w:tplc="AE8A6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08600622"/>
    <w:multiLevelType w:val="multilevel"/>
    <w:tmpl w:val="C9FAF3A8"/>
    <w:lvl w:ilvl="0">
      <w:start w:val="20"/>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15:restartNumberingAfterBreak="0">
    <w:nsid w:val="10AC3F6B"/>
    <w:multiLevelType w:val="multilevel"/>
    <w:tmpl w:val="B2CA743A"/>
    <w:lvl w:ilvl="0">
      <w:start w:val="1"/>
      <w:numFmt w:val="decimal"/>
      <w:lvlText w:val="%1"/>
      <w:lvlJc w:val="left"/>
      <w:pPr>
        <w:ind w:left="360" w:hanging="360"/>
      </w:pPr>
      <w:rPr>
        <w:rFonts w:hint="default"/>
      </w:rPr>
    </w:lvl>
    <w:lvl w:ilvl="1">
      <w:start w:val="1"/>
      <w:numFmt w:val="decimal"/>
      <w:lvlText w:val="%1.%2"/>
      <w:lvlJc w:val="left"/>
      <w:pPr>
        <w:ind w:left="360" w:hanging="360"/>
      </w:pPr>
      <w:rPr>
        <w:rFonts w:ascii="Arial" w:hAnsi="Arial" w:cs="Arial" w:hint="default"/>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116E5680"/>
    <w:multiLevelType w:val="multilevel"/>
    <w:tmpl w:val="8CDC4552"/>
    <w:lvl w:ilvl="0">
      <w:start w:val="17"/>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14B16D42"/>
    <w:multiLevelType w:val="multilevel"/>
    <w:tmpl w:val="C9FAF3A8"/>
    <w:lvl w:ilvl="0">
      <w:start w:val="19"/>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173F7E6B"/>
    <w:multiLevelType w:val="hybridMultilevel"/>
    <w:tmpl w:val="17C2EE96"/>
    <w:lvl w:ilvl="0" w:tplc="04150011">
      <w:start w:val="1"/>
      <w:numFmt w:val="decimal"/>
      <w:lvlText w:val="%1)"/>
      <w:lvlJc w:val="left"/>
      <w:pPr>
        <w:ind w:left="720" w:hanging="360"/>
      </w:pPr>
    </w:lvl>
    <w:lvl w:ilvl="1" w:tplc="B158E992">
      <w:start w:val="1"/>
      <w:numFmt w:val="lowerLetter"/>
      <w:lvlText w:val="%2)"/>
      <w:lvlJc w:val="left"/>
      <w:pPr>
        <w:ind w:left="1440" w:hanging="360"/>
      </w:pPr>
      <w:rPr>
        <w:rFonts w:hint="default"/>
        <w:color w:val="auto"/>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A0E516C"/>
    <w:multiLevelType w:val="multilevel"/>
    <w:tmpl w:val="E0386FE8"/>
    <w:lvl w:ilvl="0">
      <w:start w:val="7"/>
      <w:numFmt w:val="decimal"/>
      <w:lvlText w:val="%1"/>
      <w:lvlJc w:val="left"/>
      <w:pPr>
        <w:ind w:left="360" w:hanging="360"/>
      </w:pPr>
      <w:rPr>
        <w:rFonts w:hint="default"/>
        <w:color w:val="000000"/>
      </w:rPr>
    </w:lvl>
    <w:lvl w:ilvl="1">
      <w:start w:val="1"/>
      <w:numFmt w:val="decimal"/>
      <w:lvlText w:val="%1.%2"/>
      <w:lvlJc w:val="left"/>
      <w:pPr>
        <w:ind w:left="360" w:hanging="360"/>
      </w:pPr>
      <w:rPr>
        <w:rFonts w:hint="default"/>
        <w:b w:val="0"/>
        <w:bCs w:val="0"/>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20" w15:restartNumberingAfterBreak="0">
    <w:nsid w:val="22D02E24"/>
    <w:multiLevelType w:val="hybridMultilevel"/>
    <w:tmpl w:val="9A5C38BA"/>
    <w:lvl w:ilvl="0" w:tplc="04150001">
      <w:start w:val="1"/>
      <w:numFmt w:val="bullet"/>
      <w:lvlText w:val=""/>
      <w:lvlJc w:val="left"/>
      <w:pPr>
        <w:ind w:left="1571" w:hanging="360"/>
      </w:pPr>
      <w:rPr>
        <w:rFonts w:ascii="Symbol" w:hAnsi="Symbol" w:hint="default"/>
      </w:rPr>
    </w:lvl>
    <w:lvl w:ilvl="1" w:tplc="FFFFFFFF" w:tentative="1">
      <w:start w:val="1"/>
      <w:numFmt w:val="bullet"/>
      <w:lvlText w:val="o"/>
      <w:lvlJc w:val="left"/>
      <w:pPr>
        <w:ind w:left="2291" w:hanging="360"/>
      </w:pPr>
      <w:rPr>
        <w:rFonts w:ascii="Courier New" w:hAnsi="Courier New" w:cs="Courier New" w:hint="default"/>
      </w:rPr>
    </w:lvl>
    <w:lvl w:ilvl="2" w:tplc="FFFFFFFF" w:tentative="1">
      <w:start w:val="1"/>
      <w:numFmt w:val="bullet"/>
      <w:lvlText w:val=""/>
      <w:lvlJc w:val="left"/>
      <w:pPr>
        <w:ind w:left="3011" w:hanging="360"/>
      </w:pPr>
      <w:rPr>
        <w:rFonts w:ascii="Wingdings" w:hAnsi="Wingdings" w:hint="default"/>
      </w:rPr>
    </w:lvl>
    <w:lvl w:ilvl="3" w:tplc="FFFFFFFF" w:tentative="1">
      <w:start w:val="1"/>
      <w:numFmt w:val="bullet"/>
      <w:lvlText w:val=""/>
      <w:lvlJc w:val="left"/>
      <w:pPr>
        <w:ind w:left="3731" w:hanging="360"/>
      </w:pPr>
      <w:rPr>
        <w:rFonts w:ascii="Symbol" w:hAnsi="Symbol" w:hint="default"/>
      </w:rPr>
    </w:lvl>
    <w:lvl w:ilvl="4" w:tplc="FFFFFFFF" w:tentative="1">
      <w:start w:val="1"/>
      <w:numFmt w:val="bullet"/>
      <w:lvlText w:val="o"/>
      <w:lvlJc w:val="left"/>
      <w:pPr>
        <w:ind w:left="4451" w:hanging="360"/>
      </w:pPr>
      <w:rPr>
        <w:rFonts w:ascii="Courier New" w:hAnsi="Courier New" w:cs="Courier New" w:hint="default"/>
      </w:rPr>
    </w:lvl>
    <w:lvl w:ilvl="5" w:tplc="FFFFFFFF" w:tentative="1">
      <w:start w:val="1"/>
      <w:numFmt w:val="bullet"/>
      <w:lvlText w:val=""/>
      <w:lvlJc w:val="left"/>
      <w:pPr>
        <w:ind w:left="5171" w:hanging="360"/>
      </w:pPr>
      <w:rPr>
        <w:rFonts w:ascii="Wingdings" w:hAnsi="Wingdings" w:hint="default"/>
      </w:rPr>
    </w:lvl>
    <w:lvl w:ilvl="6" w:tplc="FFFFFFFF" w:tentative="1">
      <w:start w:val="1"/>
      <w:numFmt w:val="bullet"/>
      <w:lvlText w:val=""/>
      <w:lvlJc w:val="left"/>
      <w:pPr>
        <w:ind w:left="5891" w:hanging="360"/>
      </w:pPr>
      <w:rPr>
        <w:rFonts w:ascii="Symbol" w:hAnsi="Symbol" w:hint="default"/>
      </w:rPr>
    </w:lvl>
    <w:lvl w:ilvl="7" w:tplc="FFFFFFFF" w:tentative="1">
      <w:start w:val="1"/>
      <w:numFmt w:val="bullet"/>
      <w:lvlText w:val="o"/>
      <w:lvlJc w:val="left"/>
      <w:pPr>
        <w:ind w:left="6611" w:hanging="360"/>
      </w:pPr>
      <w:rPr>
        <w:rFonts w:ascii="Courier New" w:hAnsi="Courier New" w:cs="Courier New" w:hint="default"/>
      </w:rPr>
    </w:lvl>
    <w:lvl w:ilvl="8" w:tplc="FFFFFFFF" w:tentative="1">
      <w:start w:val="1"/>
      <w:numFmt w:val="bullet"/>
      <w:lvlText w:val=""/>
      <w:lvlJc w:val="left"/>
      <w:pPr>
        <w:ind w:left="7331" w:hanging="360"/>
      </w:pPr>
      <w:rPr>
        <w:rFonts w:ascii="Wingdings" w:hAnsi="Wingdings" w:hint="default"/>
      </w:rPr>
    </w:lvl>
  </w:abstractNum>
  <w:abstractNum w:abstractNumId="21" w15:restartNumberingAfterBreak="0">
    <w:nsid w:val="22FF5370"/>
    <w:multiLevelType w:val="hybridMultilevel"/>
    <w:tmpl w:val="84C6498C"/>
    <w:lvl w:ilvl="0" w:tplc="B8540F7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23756F22"/>
    <w:multiLevelType w:val="hybridMultilevel"/>
    <w:tmpl w:val="B3400E2C"/>
    <w:lvl w:ilvl="0" w:tplc="04150011">
      <w:start w:val="8"/>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6F53180"/>
    <w:multiLevelType w:val="multilevel"/>
    <w:tmpl w:val="56AC9178"/>
    <w:lvl w:ilvl="0">
      <w:start w:val="2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2C0D3916"/>
    <w:multiLevelType w:val="hybridMultilevel"/>
    <w:tmpl w:val="E932A096"/>
    <w:lvl w:ilvl="0" w:tplc="6E9608E2">
      <w:start w:val="1"/>
      <w:numFmt w:val="decimal"/>
      <w:lvlText w:val="%1)"/>
      <w:lvlJc w:val="left"/>
      <w:pPr>
        <w:tabs>
          <w:tab w:val="num" w:pos="720"/>
        </w:tabs>
        <w:ind w:left="720" w:hanging="360"/>
      </w:pPr>
      <w:rPr>
        <w:rFonts w:cs="Times New Roman"/>
        <w:color w:val="auto"/>
      </w:rPr>
    </w:lvl>
    <w:lvl w:ilvl="1" w:tplc="385694D0">
      <w:start w:val="1"/>
      <w:numFmt w:val="decimal"/>
      <w:lvlText w:val="%2."/>
      <w:lvlJc w:val="left"/>
      <w:pPr>
        <w:tabs>
          <w:tab w:val="num" w:pos="644"/>
        </w:tabs>
        <w:ind w:left="644" w:hanging="360"/>
      </w:pPr>
      <w:rPr>
        <w:rFonts w:cs="Times New Roman"/>
        <w:b w:val="0"/>
        <w:bCs w:val="0"/>
        <w:color w:val="auto"/>
      </w:rPr>
    </w:lvl>
    <w:lvl w:ilvl="2" w:tplc="18F6EE4C">
      <w:start w:val="12"/>
      <w:numFmt w:val="decimal"/>
      <w:lvlText w:val="%3"/>
      <w:lvlJc w:val="left"/>
      <w:pPr>
        <w:tabs>
          <w:tab w:val="num" w:pos="2340"/>
        </w:tabs>
        <w:ind w:left="2340" w:hanging="360"/>
      </w:pPr>
      <w:rPr>
        <w:rFonts w:cs="Times New Roman"/>
      </w:rPr>
    </w:lvl>
    <w:lvl w:ilvl="3" w:tplc="456A464C">
      <w:start w:val="1"/>
      <w:numFmt w:val="decimal"/>
      <w:lvlText w:val="%4)"/>
      <w:lvlJc w:val="left"/>
      <w:pPr>
        <w:tabs>
          <w:tab w:val="num" w:pos="2880"/>
        </w:tabs>
        <w:ind w:left="2880" w:hanging="360"/>
      </w:pPr>
      <w:rPr>
        <w:rFonts w:ascii="Arial" w:eastAsia="Times New Roman" w:hAnsi="Arial" w:cs="Arial" w:hint="default"/>
        <w:b w:val="0"/>
        <w:bCs w:val="0"/>
        <w:i w:val="0"/>
        <w:iCs w:val="0"/>
      </w:rPr>
    </w:lvl>
    <w:lvl w:ilvl="4" w:tplc="9C1C8E3E">
      <w:start w:val="1"/>
      <w:numFmt w:val="upp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360"/>
      </w:pPr>
    </w:lvl>
    <w:lvl w:ilvl="6" w:tplc="58727E0E">
      <w:start w:val="1"/>
      <w:numFmt w:val="decimal"/>
      <w:lvlText w:val="%7."/>
      <w:lvlJc w:val="left"/>
      <w:pPr>
        <w:tabs>
          <w:tab w:val="num" w:pos="5040"/>
        </w:tabs>
        <w:ind w:left="5040" w:hanging="360"/>
      </w:pPr>
      <w:rPr>
        <w:rFonts w:ascii="Garamond" w:eastAsia="Times New Roman" w:hAnsi="Garamond"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25" w15:restartNumberingAfterBreak="0">
    <w:nsid w:val="2E4D6F9F"/>
    <w:multiLevelType w:val="multilevel"/>
    <w:tmpl w:val="C9FAF3A8"/>
    <w:lvl w:ilvl="0">
      <w:start w:val="18"/>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15:restartNumberingAfterBreak="0">
    <w:nsid w:val="328A1824"/>
    <w:multiLevelType w:val="multilevel"/>
    <w:tmpl w:val="C6924A86"/>
    <w:lvl w:ilvl="0">
      <w:start w:val="12"/>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15:restartNumberingAfterBreak="0">
    <w:nsid w:val="33132418"/>
    <w:multiLevelType w:val="hybridMultilevel"/>
    <w:tmpl w:val="C1F6A70E"/>
    <w:lvl w:ilvl="0" w:tplc="46F8F30A">
      <w:start w:val="3"/>
      <w:numFmt w:val="decimal"/>
      <w:lvlText w:val="%1)"/>
      <w:lvlJc w:val="left"/>
      <w:pPr>
        <w:ind w:left="0" w:firstLine="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6784DD8"/>
    <w:multiLevelType w:val="multilevel"/>
    <w:tmpl w:val="25FA5FAE"/>
    <w:lvl w:ilvl="0">
      <w:start w:val="21"/>
      <w:numFmt w:val="decimal"/>
      <w:lvlText w:val="%1"/>
      <w:lvlJc w:val="left"/>
      <w:pPr>
        <w:ind w:left="420" w:hanging="420"/>
      </w:pPr>
      <w:rPr>
        <w:rFonts w:hint="default"/>
      </w:rPr>
    </w:lvl>
    <w:lvl w:ilvl="1">
      <w:start w:val="6"/>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39E82BED"/>
    <w:multiLevelType w:val="hybridMultilevel"/>
    <w:tmpl w:val="BBB8120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D843E34"/>
    <w:multiLevelType w:val="hybridMultilevel"/>
    <w:tmpl w:val="BB0A0CB0"/>
    <w:lvl w:ilvl="0" w:tplc="0415000F">
      <w:start w:val="1"/>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D895EDB"/>
    <w:multiLevelType w:val="hybridMultilevel"/>
    <w:tmpl w:val="9EE2EB6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3E4A5990"/>
    <w:multiLevelType w:val="multilevel"/>
    <w:tmpl w:val="67906FC6"/>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3" w15:restartNumberingAfterBreak="0">
    <w:nsid w:val="40623598"/>
    <w:multiLevelType w:val="hybridMultilevel"/>
    <w:tmpl w:val="A58C770A"/>
    <w:lvl w:ilvl="0" w:tplc="04150001">
      <w:start w:val="1"/>
      <w:numFmt w:val="bullet"/>
      <w:lvlText w:val=""/>
      <w:lvlJc w:val="left"/>
      <w:pPr>
        <w:ind w:left="1148" w:hanging="360"/>
      </w:pPr>
      <w:rPr>
        <w:rFonts w:ascii="Symbol" w:hAnsi="Symbol" w:hint="default"/>
      </w:rPr>
    </w:lvl>
    <w:lvl w:ilvl="1" w:tplc="04150003" w:tentative="1">
      <w:start w:val="1"/>
      <w:numFmt w:val="bullet"/>
      <w:lvlText w:val="o"/>
      <w:lvlJc w:val="left"/>
      <w:pPr>
        <w:ind w:left="1868" w:hanging="360"/>
      </w:pPr>
      <w:rPr>
        <w:rFonts w:ascii="Courier New" w:hAnsi="Courier New" w:cs="Courier New" w:hint="default"/>
      </w:rPr>
    </w:lvl>
    <w:lvl w:ilvl="2" w:tplc="04150005" w:tentative="1">
      <w:start w:val="1"/>
      <w:numFmt w:val="bullet"/>
      <w:lvlText w:val=""/>
      <w:lvlJc w:val="left"/>
      <w:pPr>
        <w:ind w:left="2588" w:hanging="360"/>
      </w:pPr>
      <w:rPr>
        <w:rFonts w:ascii="Wingdings" w:hAnsi="Wingdings" w:hint="default"/>
      </w:rPr>
    </w:lvl>
    <w:lvl w:ilvl="3" w:tplc="04150001" w:tentative="1">
      <w:start w:val="1"/>
      <w:numFmt w:val="bullet"/>
      <w:lvlText w:val=""/>
      <w:lvlJc w:val="left"/>
      <w:pPr>
        <w:ind w:left="3308" w:hanging="360"/>
      </w:pPr>
      <w:rPr>
        <w:rFonts w:ascii="Symbol" w:hAnsi="Symbol" w:hint="default"/>
      </w:rPr>
    </w:lvl>
    <w:lvl w:ilvl="4" w:tplc="04150003" w:tentative="1">
      <w:start w:val="1"/>
      <w:numFmt w:val="bullet"/>
      <w:lvlText w:val="o"/>
      <w:lvlJc w:val="left"/>
      <w:pPr>
        <w:ind w:left="4028" w:hanging="360"/>
      </w:pPr>
      <w:rPr>
        <w:rFonts w:ascii="Courier New" w:hAnsi="Courier New" w:cs="Courier New" w:hint="default"/>
      </w:rPr>
    </w:lvl>
    <w:lvl w:ilvl="5" w:tplc="04150005" w:tentative="1">
      <w:start w:val="1"/>
      <w:numFmt w:val="bullet"/>
      <w:lvlText w:val=""/>
      <w:lvlJc w:val="left"/>
      <w:pPr>
        <w:ind w:left="4748" w:hanging="360"/>
      </w:pPr>
      <w:rPr>
        <w:rFonts w:ascii="Wingdings" w:hAnsi="Wingdings" w:hint="default"/>
      </w:rPr>
    </w:lvl>
    <w:lvl w:ilvl="6" w:tplc="04150001" w:tentative="1">
      <w:start w:val="1"/>
      <w:numFmt w:val="bullet"/>
      <w:lvlText w:val=""/>
      <w:lvlJc w:val="left"/>
      <w:pPr>
        <w:ind w:left="5468" w:hanging="360"/>
      </w:pPr>
      <w:rPr>
        <w:rFonts w:ascii="Symbol" w:hAnsi="Symbol" w:hint="default"/>
      </w:rPr>
    </w:lvl>
    <w:lvl w:ilvl="7" w:tplc="04150003" w:tentative="1">
      <w:start w:val="1"/>
      <w:numFmt w:val="bullet"/>
      <w:lvlText w:val="o"/>
      <w:lvlJc w:val="left"/>
      <w:pPr>
        <w:ind w:left="6188" w:hanging="360"/>
      </w:pPr>
      <w:rPr>
        <w:rFonts w:ascii="Courier New" w:hAnsi="Courier New" w:cs="Courier New" w:hint="default"/>
      </w:rPr>
    </w:lvl>
    <w:lvl w:ilvl="8" w:tplc="04150005" w:tentative="1">
      <w:start w:val="1"/>
      <w:numFmt w:val="bullet"/>
      <w:lvlText w:val=""/>
      <w:lvlJc w:val="left"/>
      <w:pPr>
        <w:ind w:left="6908" w:hanging="360"/>
      </w:pPr>
      <w:rPr>
        <w:rFonts w:ascii="Wingdings" w:hAnsi="Wingdings" w:hint="default"/>
      </w:rPr>
    </w:lvl>
  </w:abstractNum>
  <w:abstractNum w:abstractNumId="34" w15:restartNumberingAfterBreak="0">
    <w:nsid w:val="40826E15"/>
    <w:multiLevelType w:val="multilevel"/>
    <w:tmpl w:val="E1587C4E"/>
    <w:lvl w:ilvl="0">
      <w:start w:val="15"/>
      <w:numFmt w:val="decimal"/>
      <w:lvlText w:val="%1"/>
      <w:lvlJc w:val="left"/>
      <w:pPr>
        <w:ind w:left="375" w:hanging="375"/>
      </w:pPr>
      <w:rPr>
        <w:rFonts w:hint="default"/>
        <w:color w:val="000000"/>
      </w:rPr>
    </w:lvl>
    <w:lvl w:ilvl="1">
      <w:start w:val="1"/>
      <w:numFmt w:val="decimal"/>
      <w:lvlText w:val="%1.%2"/>
      <w:lvlJc w:val="left"/>
      <w:pPr>
        <w:ind w:left="517" w:hanging="375"/>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440" w:hanging="1440"/>
      </w:pPr>
      <w:rPr>
        <w:rFonts w:hint="default"/>
        <w:color w:val="000000"/>
      </w:rPr>
    </w:lvl>
  </w:abstractNum>
  <w:abstractNum w:abstractNumId="35" w15:restartNumberingAfterBreak="0">
    <w:nsid w:val="43CC222A"/>
    <w:multiLevelType w:val="hybridMultilevel"/>
    <w:tmpl w:val="72884196"/>
    <w:lvl w:ilvl="0" w:tplc="0E682974">
      <w:start w:val="1"/>
      <w:numFmt w:val="decimal"/>
      <w:lvlText w:val="%1."/>
      <w:lvlJc w:val="left"/>
      <w:pPr>
        <w:tabs>
          <w:tab w:val="num" w:pos="720"/>
        </w:tabs>
        <w:ind w:left="720" w:hanging="360"/>
      </w:pPr>
    </w:lvl>
    <w:lvl w:ilvl="1" w:tplc="88EEA1E4">
      <w:start w:val="1"/>
      <w:numFmt w:val="decimal"/>
      <w:lvlText w:val="%2)"/>
      <w:lvlJc w:val="left"/>
      <w:pPr>
        <w:tabs>
          <w:tab w:val="num" w:pos="1440"/>
        </w:tabs>
        <w:ind w:left="1440" w:hanging="360"/>
      </w:pPr>
      <w:rPr>
        <w:b w:val="0"/>
        <w:color w:val="auto"/>
      </w:rPr>
    </w:lvl>
    <w:lvl w:ilvl="2" w:tplc="FFFFFFFF" w:tentative="1">
      <w:start w:val="1"/>
      <w:numFmt w:val="lowerRoman"/>
      <w:lvlText w:val="%3."/>
      <w:lvlJc w:val="right"/>
      <w:pPr>
        <w:tabs>
          <w:tab w:val="num" w:pos="2160"/>
        </w:tabs>
        <w:ind w:left="2160" w:hanging="180"/>
      </w:pPr>
    </w:lvl>
    <w:lvl w:ilvl="3" w:tplc="194E3ECA"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E76A626A" w:tentative="1">
      <w:start w:val="1"/>
      <w:numFmt w:val="lowerRoman"/>
      <w:lvlText w:val="%6."/>
      <w:lvlJc w:val="right"/>
      <w:pPr>
        <w:tabs>
          <w:tab w:val="num" w:pos="4320"/>
        </w:tabs>
        <w:ind w:left="4320" w:hanging="180"/>
      </w:pPr>
    </w:lvl>
    <w:lvl w:ilvl="6" w:tplc="1D886CBE"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6" w15:restartNumberingAfterBreak="0">
    <w:nsid w:val="49697DAA"/>
    <w:multiLevelType w:val="hybridMultilevel"/>
    <w:tmpl w:val="8716E51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2F8290C"/>
    <w:multiLevelType w:val="multilevel"/>
    <w:tmpl w:val="B456EA3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8" w15:restartNumberingAfterBreak="0">
    <w:nsid w:val="533A2B36"/>
    <w:multiLevelType w:val="hybridMultilevel"/>
    <w:tmpl w:val="E9EEF510"/>
    <w:lvl w:ilvl="0" w:tplc="F4B8F1DE">
      <w:start w:val="1"/>
      <w:numFmt w:val="decimal"/>
      <w:pStyle w:val="Akapitzlist1"/>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9" w15:restartNumberingAfterBreak="0">
    <w:nsid w:val="561353DF"/>
    <w:multiLevelType w:val="hybridMultilevel"/>
    <w:tmpl w:val="BDFACA1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67645CC"/>
    <w:multiLevelType w:val="multilevel"/>
    <w:tmpl w:val="A926A24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1" w15:restartNumberingAfterBreak="0">
    <w:nsid w:val="59DE52EA"/>
    <w:multiLevelType w:val="hybridMultilevel"/>
    <w:tmpl w:val="66A4FC08"/>
    <w:lvl w:ilvl="0" w:tplc="C638F0E6">
      <w:start w:val="1"/>
      <w:numFmt w:val="decimal"/>
      <w:lvlText w:val="%1)"/>
      <w:lvlJc w:val="left"/>
      <w:pPr>
        <w:ind w:left="428" w:hanging="360"/>
      </w:pPr>
      <w:rPr>
        <w:rFonts w:hint="default"/>
        <w:color w:val="000000"/>
      </w:rPr>
    </w:lvl>
    <w:lvl w:ilvl="1" w:tplc="04150019" w:tentative="1">
      <w:start w:val="1"/>
      <w:numFmt w:val="lowerLetter"/>
      <w:lvlText w:val="%2."/>
      <w:lvlJc w:val="left"/>
      <w:pPr>
        <w:ind w:left="1148" w:hanging="360"/>
      </w:pPr>
    </w:lvl>
    <w:lvl w:ilvl="2" w:tplc="0415001B" w:tentative="1">
      <w:start w:val="1"/>
      <w:numFmt w:val="lowerRoman"/>
      <w:lvlText w:val="%3."/>
      <w:lvlJc w:val="right"/>
      <w:pPr>
        <w:ind w:left="1868" w:hanging="180"/>
      </w:pPr>
    </w:lvl>
    <w:lvl w:ilvl="3" w:tplc="0415000F" w:tentative="1">
      <w:start w:val="1"/>
      <w:numFmt w:val="decimal"/>
      <w:lvlText w:val="%4."/>
      <w:lvlJc w:val="left"/>
      <w:pPr>
        <w:ind w:left="2588" w:hanging="360"/>
      </w:pPr>
    </w:lvl>
    <w:lvl w:ilvl="4" w:tplc="04150019" w:tentative="1">
      <w:start w:val="1"/>
      <w:numFmt w:val="lowerLetter"/>
      <w:lvlText w:val="%5."/>
      <w:lvlJc w:val="left"/>
      <w:pPr>
        <w:ind w:left="3308" w:hanging="360"/>
      </w:pPr>
    </w:lvl>
    <w:lvl w:ilvl="5" w:tplc="0415001B" w:tentative="1">
      <w:start w:val="1"/>
      <w:numFmt w:val="lowerRoman"/>
      <w:lvlText w:val="%6."/>
      <w:lvlJc w:val="right"/>
      <w:pPr>
        <w:ind w:left="4028" w:hanging="180"/>
      </w:pPr>
    </w:lvl>
    <w:lvl w:ilvl="6" w:tplc="0415000F" w:tentative="1">
      <w:start w:val="1"/>
      <w:numFmt w:val="decimal"/>
      <w:lvlText w:val="%7."/>
      <w:lvlJc w:val="left"/>
      <w:pPr>
        <w:ind w:left="4748" w:hanging="360"/>
      </w:pPr>
    </w:lvl>
    <w:lvl w:ilvl="7" w:tplc="04150019" w:tentative="1">
      <w:start w:val="1"/>
      <w:numFmt w:val="lowerLetter"/>
      <w:lvlText w:val="%8."/>
      <w:lvlJc w:val="left"/>
      <w:pPr>
        <w:ind w:left="5468" w:hanging="360"/>
      </w:pPr>
    </w:lvl>
    <w:lvl w:ilvl="8" w:tplc="0415001B" w:tentative="1">
      <w:start w:val="1"/>
      <w:numFmt w:val="lowerRoman"/>
      <w:lvlText w:val="%9."/>
      <w:lvlJc w:val="right"/>
      <w:pPr>
        <w:ind w:left="6188" w:hanging="180"/>
      </w:pPr>
    </w:lvl>
  </w:abstractNum>
  <w:abstractNum w:abstractNumId="42" w15:restartNumberingAfterBreak="0">
    <w:nsid w:val="5A3F77D7"/>
    <w:multiLevelType w:val="multilevel"/>
    <w:tmpl w:val="71A2EAFC"/>
    <w:lvl w:ilvl="0">
      <w:start w:val="16"/>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3" w15:restartNumberingAfterBreak="0">
    <w:nsid w:val="5DE0379A"/>
    <w:multiLevelType w:val="hybridMultilevel"/>
    <w:tmpl w:val="8096924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5F482383"/>
    <w:multiLevelType w:val="hybridMultilevel"/>
    <w:tmpl w:val="95E86FDC"/>
    <w:lvl w:ilvl="0" w:tplc="D5246966">
      <w:start w:val="1"/>
      <w:numFmt w:val="bullet"/>
      <w:lvlText w:val=""/>
      <w:lvlJc w:val="left"/>
      <w:pPr>
        <w:ind w:left="720" w:hanging="360"/>
      </w:pPr>
      <w:rPr>
        <w:rFonts w:ascii="Symbol" w:hAnsi="Symbol" w:hint="default"/>
      </w:rPr>
    </w:lvl>
    <w:lvl w:ilvl="1" w:tplc="E73EB86A">
      <w:start w:val="1"/>
      <w:numFmt w:val="lowerLetter"/>
      <w:lvlText w:val="%2)"/>
      <w:lvlJc w:val="left"/>
      <w:pPr>
        <w:ind w:left="1440" w:hanging="360"/>
      </w:pPr>
      <w:rPr>
        <w:rFonts w:ascii="Arial" w:eastAsiaTheme="minorHAnsi" w:hAnsi="Arial" w:cs="Aria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5FFD4442"/>
    <w:multiLevelType w:val="multilevel"/>
    <w:tmpl w:val="B8A2CB34"/>
    <w:lvl w:ilvl="0">
      <w:start w:val="21"/>
      <w:numFmt w:val="decimal"/>
      <w:lvlText w:val="%1"/>
      <w:lvlJc w:val="left"/>
      <w:pPr>
        <w:ind w:left="540" w:hanging="540"/>
      </w:pPr>
      <w:rPr>
        <w:rFonts w:hint="default"/>
      </w:rPr>
    </w:lvl>
    <w:lvl w:ilvl="1">
      <w:start w:val="13"/>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62B469E6"/>
    <w:multiLevelType w:val="hybridMultilevel"/>
    <w:tmpl w:val="B970A28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35C103A"/>
    <w:multiLevelType w:val="hybridMultilevel"/>
    <w:tmpl w:val="A07062B8"/>
    <w:lvl w:ilvl="0" w:tplc="97A89F4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69CE4393"/>
    <w:multiLevelType w:val="multilevel"/>
    <w:tmpl w:val="22B83EE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9" w15:restartNumberingAfterBreak="0">
    <w:nsid w:val="6BC12508"/>
    <w:multiLevelType w:val="hybridMultilevel"/>
    <w:tmpl w:val="074661A2"/>
    <w:lvl w:ilvl="0" w:tplc="079685F6">
      <w:start w:val="1"/>
      <w:numFmt w:val="lowerLetter"/>
      <w:lvlText w:val="%1)"/>
      <w:lvlJc w:val="left"/>
      <w:pPr>
        <w:tabs>
          <w:tab w:val="num" w:pos="1206"/>
        </w:tabs>
        <w:ind w:left="1206" w:hanging="360"/>
      </w:pPr>
      <w:rPr>
        <w:rFonts w:hint="default"/>
        <w:b w:val="0"/>
        <w:bCs/>
      </w:rPr>
    </w:lvl>
    <w:lvl w:ilvl="1" w:tplc="D4823FCC">
      <w:start w:val="1"/>
      <w:numFmt w:val="decimal"/>
      <w:lvlText w:val="%2)"/>
      <w:lvlJc w:val="left"/>
      <w:pPr>
        <w:tabs>
          <w:tab w:val="num" w:pos="-414"/>
        </w:tabs>
        <w:ind w:left="306" w:hanging="360"/>
      </w:pPr>
      <w:rPr>
        <w:rFonts w:cs="Times New Roman" w:hint="default"/>
      </w:rPr>
    </w:lvl>
    <w:lvl w:ilvl="2" w:tplc="E9085ECC">
      <w:start w:val="1"/>
      <w:numFmt w:val="lowerLetter"/>
      <w:lvlText w:val="%3)"/>
      <w:lvlJc w:val="left"/>
      <w:pPr>
        <w:tabs>
          <w:tab w:val="num" w:pos="1206"/>
        </w:tabs>
        <w:ind w:left="1206" w:hanging="360"/>
      </w:pPr>
      <w:rPr>
        <w:rFonts w:cs="Times New Roman" w:hint="default"/>
      </w:rPr>
    </w:lvl>
    <w:lvl w:ilvl="3" w:tplc="0415000F">
      <w:start w:val="1"/>
      <w:numFmt w:val="decimal"/>
      <w:lvlText w:val="%4."/>
      <w:lvlJc w:val="left"/>
      <w:pPr>
        <w:tabs>
          <w:tab w:val="num" w:pos="1746"/>
        </w:tabs>
        <w:ind w:left="1746" w:hanging="360"/>
      </w:pPr>
      <w:rPr>
        <w:rFonts w:cs="Times New Roman"/>
      </w:rPr>
    </w:lvl>
    <w:lvl w:ilvl="4" w:tplc="04150019">
      <w:start w:val="1"/>
      <w:numFmt w:val="lowerLetter"/>
      <w:lvlText w:val="%5."/>
      <w:lvlJc w:val="left"/>
      <w:pPr>
        <w:tabs>
          <w:tab w:val="num" w:pos="2466"/>
        </w:tabs>
        <w:ind w:left="2466" w:hanging="360"/>
      </w:pPr>
      <w:rPr>
        <w:rFonts w:cs="Times New Roman"/>
      </w:rPr>
    </w:lvl>
    <w:lvl w:ilvl="5" w:tplc="0415001B">
      <w:start w:val="1"/>
      <w:numFmt w:val="lowerRoman"/>
      <w:lvlText w:val="%6."/>
      <w:lvlJc w:val="right"/>
      <w:pPr>
        <w:tabs>
          <w:tab w:val="num" w:pos="3186"/>
        </w:tabs>
        <w:ind w:left="3186" w:hanging="180"/>
      </w:pPr>
      <w:rPr>
        <w:rFonts w:cs="Times New Roman"/>
      </w:rPr>
    </w:lvl>
    <w:lvl w:ilvl="6" w:tplc="0415000F">
      <w:start w:val="1"/>
      <w:numFmt w:val="decimal"/>
      <w:lvlText w:val="%7."/>
      <w:lvlJc w:val="left"/>
      <w:pPr>
        <w:tabs>
          <w:tab w:val="num" w:pos="3906"/>
        </w:tabs>
        <w:ind w:left="3906" w:hanging="360"/>
      </w:pPr>
      <w:rPr>
        <w:rFonts w:cs="Times New Roman"/>
      </w:rPr>
    </w:lvl>
    <w:lvl w:ilvl="7" w:tplc="04150019">
      <w:start w:val="1"/>
      <w:numFmt w:val="lowerLetter"/>
      <w:lvlText w:val="%8."/>
      <w:lvlJc w:val="left"/>
      <w:pPr>
        <w:tabs>
          <w:tab w:val="num" w:pos="4626"/>
        </w:tabs>
        <w:ind w:left="4626" w:hanging="360"/>
      </w:pPr>
      <w:rPr>
        <w:rFonts w:cs="Times New Roman"/>
      </w:rPr>
    </w:lvl>
    <w:lvl w:ilvl="8" w:tplc="0415001B">
      <w:start w:val="1"/>
      <w:numFmt w:val="lowerRoman"/>
      <w:lvlText w:val="%9."/>
      <w:lvlJc w:val="right"/>
      <w:pPr>
        <w:tabs>
          <w:tab w:val="num" w:pos="5346"/>
        </w:tabs>
        <w:ind w:left="5346" w:hanging="180"/>
      </w:pPr>
      <w:rPr>
        <w:rFonts w:cs="Times New Roman"/>
      </w:rPr>
    </w:lvl>
  </w:abstractNum>
  <w:abstractNum w:abstractNumId="50" w15:restartNumberingAfterBreak="0">
    <w:nsid w:val="6D80207C"/>
    <w:multiLevelType w:val="hybridMultilevel"/>
    <w:tmpl w:val="FC12E854"/>
    <w:lvl w:ilvl="0" w:tplc="FF4CBF3C">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1" w15:restartNumberingAfterBreak="0">
    <w:nsid w:val="6DCD12C8"/>
    <w:multiLevelType w:val="multilevel"/>
    <w:tmpl w:val="B106C270"/>
    <w:lvl w:ilvl="0">
      <w:start w:val="13"/>
      <w:numFmt w:val="decimal"/>
      <w:lvlText w:val="%1"/>
      <w:lvlJc w:val="left"/>
      <w:pPr>
        <w:ind w:left="375" w:hanging="375"/>
      </w:pPr>
      <w:rPr>
        <w:rFonts w:hint="default"/>
        <w:b/>
      </w:rPr>
    </w:lvl>
    <w:lvl w:ilvl="1">
      <w:start w:val="1"/>
      <w:numFmt w:val="decimal"/>
      <w:lvlText w:val="%1.%2"/>
      <w:lvlJc w:val="left"/>
      <w:pPr>
        <w:ind w:left="375" w:hanging="375"/>
      </w:pPr>
      <w:rPr>
        <w:rFonts w:hint="default"/>
        <w:b w:val="0"/>
        <w:bCs/>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52" w15:restartNumberingAfterBreak="0">
    <w:nsid w:val="6E987DE3"/>
    <w:multiLevelType w:val="multilevel"/>
    <w:tmpl w:val="127CA73C"/>
    <w:lvl w:ilvl="0">
      <w:start w:val="5"/>
      <w:numFmt w:val="decimal"/>
      <w:lvlText w:val="%1"/>
      <w:lvlJc w:val="left"/>
      <w:pPr>
        <w:ind w:left="360" w:hanging="360"/>
      </w:pPr>
      <w:rPr>
        <w:rFonts w:hint="default"/>
        <w:b/>
        <w:color w:val="000000"/>
      </w:rPr>
    </w:lvl>
    <w:lvl w:ilvl="1">
      <w:start w:val="2"/>
      <w:numFmt w:val="decimal"/>
      <w:lvlText w:val="%1.%2"/>
      <w:lvlJc w:val="left"/>
      <w:pPr>
        <w:ind w:left="428" w:hanging="360"/>
      </w:pPr>
      <w:rPr>
        <w:rFonts w:hint="default"/>
        <w:b w:val="0"/>
        <w:bCs/>
        <w:color w:val="000000"/>
      </w:rPr>
    </w:lvl>
    <w:lvl w:ilvl="2">
      <w:start w:val="1"/>
      <w:numFmt w:val="decimal"/>
      <w:lvlText w:val="%1.%2.%3"/>
      <w:lvlJc w:val="left"/>
      <w:pPr>
        <w:ind w:left="856" w:hanging="720"/>
      </w:pPr>
      <w:rPr>
        <w:rFonts w:hint="default"/>
        <w:b/>
        <w:color w:val="000000"/>
      </w:rPr>
    </w:lvl>
    <w:lvl w:ilvl="3">
      <w:start w:val="1"/>
      <w:numFmt w:val="decimal"/>
      <w:lvlText w:val="%1.%2.%3.%4"/>
      <w:lvlJc w:val="left"/>
      <w:pPr>
        <w:ind w:left="924" w:hanging="720"/>
      </w:pPr>
      <w:rPr>
        <w:rFonts w:hint="default"/>
        <w:b/>
        <w:color w:val="000000"/>
      </w:rPr>
    </w:lvl>
    <w:lvl w:ilvl="4">
      <w:start w:val="1"/>
      <w:numFmt w:val="decimal"/>
      <w:lvlText w:val="%1.%2.%3.%4.%5"/>
      <w:lvlJc w:val="left"/>
      <w:pPr>
        <w:ind w:left="1352" w:hanging="1080"/>
      </w:pPr>
      <w:rPr>
        <w:rFonts w:hint="default"/>
        <w:b/>
        <w:color w:val="000000"/>
      </w:rPr>
    </w:lvl>
    <w:lvl w:ilvl="5">
      <w:start w:val="1"/>
      <w:numFmt w:val="decimal"/>
      <w:lvlText w:val="%1.%2.%3.%4.%5.%6"/>
      <w:lvlJc w:val="left"/>
      <w:pPr>
        <w:ind w:left="1420" w:hanging="1080"/>
      </w:pPr>
      <w:rPr>
        <w:rFonts w:hint="default"/>
        <w:b/>
        <w:color w:val="000000"/>
      </w:rPr>
    </w:lvl>
    <w:lvl w:ilvl="6">
      <w:start w:val="1"/>
      <w:numFmt w:val="decimal"/>
      <w:lvlText w:val="%1.%2.%3.%4.%5.%6.%7"/>
      <w:lvlJc w:val="left"/>
      <w:pPr>
        <w:ind w:left="1848" w:hanging="1440"/>
      </w:pPr>
      <w:rPr>
        <w:rFonts w:hint="default"/>
        <w:b/>
        <w:color w:val="000000"/>
      </w:rPr>
    </w:lvl>
    <w:lvl w:ilvl="7">
      <w:start w:val="1"/>
      <w:numFmt w:val="decimal"/>
      <w:lvlText w:val="%1.%2.%3.%4.%5.%6.%7.%8"/>
      <w:lvlJc w:val="left"/>
      <w:pPr>
        <w:ind w:left="1916" w:hanging="1440"/>
      </w:pPr>
      <w:rPr>
        <w:rFonts w:hint="default"/>
        <w:b/>
        <w:color w:val="000000"/>
      </w:rPr>
    </w:lvl>
    <w:lvl w:ilvl="8">
      <w:start w:val="1"/>
      <w:numFmt w:val="decimal"/>
      <w:lvlText w:val="%1.%2.%3.%4.%5.%6.%7.%8.%9"/>
      <w:lvlJc w:val="left"/>
      <w:pPr>
        <w:ind w:left="1984" w:hanging="1440"/>
      </w:pPr>
      <w:rPr>
        <w:rFonts w:hint="default"/>
        <w:b/>
        <w:color w:val="000000"/>
      </w:rPr>
    </w:lvl>
  </w:abstractNum>
  <w:abstractNum w:abstractNumId="53" w15:restartNumberingAfterBreak="0">
    <w:nsid w:val="73653DB6"/>
    <w:multiLevelType w:val="hybridMultilevel"/>
    <w:tmpl w:val="7BAC17B4"/>
    <w:lvl w:ilvl="0" w:tplc="99BE982A">
      <w:start w:val="1"/>
      <w:numFmt w:val="decimal"/>
      <w:lvlText w:val="%1)"/>
      <w:lvlJc w:val="left"/>
      <w:pPr>
        <w:ind w:left="720" w:hanging="360"/>
      </w:pPr>
      <w:rPr>
        <w:rFonts w:ascii="Arial" w:eastAsia="Times New Roman" w:hAnsi="Arial" w:cs="Arial" w:hint="default"/>
        <w:w w:val="91"/>
        <w:sz w:val="24"/>
        <w:szCs w:val="24"/>
        <w:lang w:val="pl-PL" w:eastAsia="pl-PL" w:bidi="pl-P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73A72124"/>
    <w:multiLevelType w:val="hybridMultilevel"/>
    <w:tmpl w:val="17240E2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7BA36542"/>
    <w:multiLevelType w:val="hybridMultilevel"/>
    <w:tmpl w:val="9D8A2F4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7D1B59FC"/>
    <w:multiLevelType w:val="hybridMultilevel"/>
    <w:tmpl w:val="E3A23CFC"/>
    <w:lvl w:ilvl="0" w:tplc="D8B4EFE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884830863">
    <w:abstractNumId w:val="35"/>
  </w:num>
  <w:num w:numId="2" w16cid:durableId="881015282">
    <w:abstractNumId w:val="56"/>
  </w:num>
  <w:num w:numId="3" w16cid:durableId="711538072">
    <w:abstractNumId w:val="13"/>
  </w:num>
  <w:num w:numId="4" w16cid:durableId="246307313">
    <w:abstractNumId w:val="24"/>
    <w:lvlOverride w:ilvl="0">
      <w:startOverride w:val="1"/>
    </w:lvlOverride>
    <w:lvlOverride w:ilvl="1">
      <w:startOverride w:val="1"/>
    </w:lvlOverride>
    <w:lvlOverride w:ilvl="2">
      <w:startOverride w:val="1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150512410">
    <w:abstractNumId w:val="49"/>
  </w:num>
  <w:num w:numId="6" w16cid:durableId="1560163550">
    <w:abstractNumId w:val="30"/>
  </w:num>
  <w:num w:numId="7" w16cid:durableId="2899482">
    <w:abstractNumId w:val="37"/>
  </w:num>
  <w:num w:numId="8" w16cid:durableId="1150564282">
    <w:abstractNumId w:val="48"/>
  </w:num>
  <w:num w:numId="9" w16cid:durableId="721636773">
    <w:abstractNumId w:val="18"/>
  </w:num>
  <w:num w:numId="10" w16cid:durableId="262541712">
    <w:abstractNumId w:val="52"/>
  </w:num>
  <w:num w:numId="11" w16cid:durableId="1548495072">
    <w:abstractNumId w:val="41"/>
  </w:num>
  <w:num w:numId="12" w16cid:durableId="74254959">
    <w:abstractNumId w:val="44"/>
  </w:num>
  <w:num w:numId="13" w16cid:durableId="126246900">
    <w:abstractNumId w:val="31"/>
  </w:num>
  <w:num w:numId="14" w16cid:durableId="385178264">
    <w:abstractNumId w:val="43"/>
  </w:num>
  <w:num w:numId="15" w16cid:durableId="1520124773">
    <w:abstractNumId w:val="40"/>
  </w:num>
  <w:num w:numId="16" w16cid:durableId="179585832">
    <w:abstractNumId w:val="19"/>
  </w:num>
  <w:num w:numId="17" w16cid:durableId="668096360">
    <w:abstractNumId w:val="21"/>
  </w:num>
  <w:num w:numId="18" w16cid:durableId="1742948565">
    <w:abstractNumId w:val="32"/>
  </w:num>
  <w:num w:numId="19" w16cid:durableId="1509295986">
    <w:abstractNumId w:val="26"/>
  </w:num>
  <w:num w:numId="20" w16cid:durableId="609893145">
    <w:abstractNumId w:val="51"/>
  </w:num>
  <w:num w:numId="21" w16cid:durableId="1253054311">
    <w:abstractNumId w:val="34"/>
  </w:num>
  <w:num w:numId="22" w16cid:durableId="2022857721">
    <w:abstractNumId w:val="42"/>
  </w:num>
  <w:num w:numId="23" w16cid:durableId="1399792406">
    <w:abstractNumId w:val="54"/>
  </w:num>
  <w:num w:numId="24" w16cid:durableId="1430468328">
    <w:abstractNumId w:val="16"/>
  </w:num>
  <w:num w:numId="25" w16cid:durableId="39330893">
    <w:abstractNumId w:val="47"/>
  </w:num>
  <w:num w:numId="26" w16cid:durableId="130752415">
    <w:abstractNumId w:val="29"/>
  </w:num>
  <w:num w:numId="27" w16cid:durableId="1385520314">
    <w:abstractNumId w:val="25"/>
  </w:num>
  <w:num w:numId="28" w16cid:durableId="2128548159">
    <w:abstractNumId w:val="17"/>
  </w:num>
  <w:num w:numId="29" w16cid:durableId="1141582591">
    <w:abstractNumId w:val="36"/>
  </w:num>
  <w:num w:numId="30" w16cid:durableId="314573146">
    <w:abstractNumId w:val="14"/>
  </w:num>
  <w:num w:numId="31" w16cid:durableId="277183042">
    <w:abstractNumId w:val="55"/>
  </w:num>
  <w:num w:numId="32" w16cid:durableId="888297852">
    <w:abstractNumId w:val="46"/>
  </w:num>
  <w:num w:numId="33" w16cid:durableId="995764743">
    <w:abstractNumId w:val="15"/>
  </w:num>
  <w:num w:numId="34" w16cid:durableId="470753378">
    <w:abstractNumId w:val="9"/>
  </w:num>
  <w:num w:numId="35" w16cid:durableId="55252472">
    <w:abstractNumId w:val="53"/>
  </w:num>
  <w:num w:numId="36" w16cid:durableId="672756280">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955091994">
    <w:abstractNumId w:val="1"/>
  </w:num>
  <w:num w:numId="38" w16cid:durableId="277568993">
    <w:abstractNumId w:val="27"/>
  </w:num>
  <w:num w:numId="39" w16cid:durableId="960500026">
    <w:abstractNumId w:val="3"/>
  </w:num>
  <w:num w:numId="40" w16cid:durableId="143401425">
    <w:abstractNumId w:val="4"/>
  </w:num>
  <w:num w:numId="41" w16cid:durableId="1965771878">
    <w:abstractNumId w:val="5"/>
  </w:num>
  <w:num w:numId="42" w16cid:durableId="525679012">
    <w:abstractNumId w:val="33"/>
  </w:num>
  <w:num w:numId="43" w16cid:durableId="247664920">
    <w:abstractNumId w:val="22"/>
  </w:num>
  <w:num w:numId="44" w16cid:durableId="1864975939">
    <w:abstractNumId w:val="7"/>
  </w:num>
  <w:num w:numId="45" w16cid:durableId="105853090">
    <w:abstractNumId w:val="8"/>
    <w:lvlOverride w:ilvl="0">
      <w:startOverride w:val="4"/>
    </w:lvlOverride>
    <w:lvlOverride w:ilvl="1">
      <w:startOverride w:val="1"/>
    </w:lvlOverride>
    <w:lvlOverride w:ilvl="2"/>
    <w:lvlOverride w:ilvl="3"/>
    <w:lvlOverride w:ilvl="4"/>
    <w:lvlOverride w:ilvl="5"/>
    <w:lvlOverride w:ilvl="6"/>
    <w:lvlOverride w:ilvl="7"/>
    <w:lvlOverride w:ilvl="8"/>
  </w:num>
  <w:num w:numId="46" w16cid:durableId="1655715334">
    <w:abstractNumId w:val="20"/>
  </w:num>
  <w:num w:numId="47" w16cid:durableId="969556939">
    <w:abstractNumId w:val="10"/>
  </w:num>
  <w:num w:numId="48" w16cid:durableId="48118178">
    <w:abstractNumId w:val="11"/>
  </w:num>
  <w:num w:numId="49" w16cid:durableId="1095638976">
    <w:abstractNumId w:val="12"/>
  </w:num>
  <w:num w:numId="50" w16cid:durableId="1202743803">
    <w:abstractNumId w:val="39"/>
  </w:num>
  <w:num w:numId="51" w16cid:durableId="234126261">
    <w:abstractNumId w:val="23"/>
  </w:num>
  <w:num w:numId="52" w16cid:durableId="328289489">
    <w:abstractNumId w:val="28"/>
  </w:num>
  <w:num w:numId="53" w16cid:durableId="143468799">
    <w:abstractNumId w:val="45"/>
  </w:num>
  <w:num w:numId="54" w16cid:durableId="1367412635">
    <w:abstractNumId w:val="0"/>
  </w:num>
  <w:num w:numId="55" w16cid:durableId="1441874012">
    <w:abstractNumId w:val="6"/>
  </w:num>
  <w:num w:numId="56" w16cid:durableId="1031687970">
    <w:abstractNumId w:val="50"/>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90C01"/>
    <w:rsid w:val="00011EF0"/>
    <w:rsid w:val="00015F3E"/>
    <w:rsid w:val="00020D94"/>
    <w:rsid w:val="00021188"/>
    <w:rsid w:val="00036160"/>
    <w:rsid w:val="000436EF"/>
    <w:rsid w:val="0007582A"/>
    <w:rsid w:val="000953C8"/>
    <w:rsid w:val="00097C38"/>
    <w:rsid w:val="000A23BC"/>
    <w:rsid w:val="000A3283"/>
    <w:rsid w:val="000A58EB"/>
    <w:rsid w:val="000B25FF"/>
    <w:rsid w:val="000C3CC7"/>
    <w:rsid w:val="000C6720"/>
    <w:rsid w:val="000D36BD"/>
    <w:rsid w:val="000E1E47"/>
    <w:rsid w:val="000E7188"/>
    <w:rsid w:val="001052E1"/>
    <w:rsid w:val="00106A8F"/>
    <w:rsid w:val="00117EDE"/>
    <w:rsid w:val="001279F0"/>
    <w:rsid w:val="00133841"/>
    <w:rsid w:val="0015100C"/>
    <w:rsid w:val="00153D9B"/>
    <w:rsid w:val="0017739C"/>
    <w:rsid w:val="0018117B"/>
    <w:rsid w:val="00192575"/>
    <w:rsid w:val="00192EF1"/>
    <w:rsid w:val="00193B29"/>
    <w:rsid w:val="00195C57"/>
    <w:rsid w:val="00196661"/>
    <w:rsid w:val="001B5F9C"/>
    <w:rsid w:val="001B6FD8"/>
    <w:rsid w:val="001C15A4"/>
    <w:rsid w:val="001D675E"/>
    <w:rsid w:val="001E52DB"/>
    <w:rsid w:val="001F1C19"/>
    <w:rsid w:val="001F6651"/>
    <w:rsid w:val="002040D1"/>
    <w:rsid w:val="002046BE"/>
    <w:rsid w:val="0022443A"/>
    <w:rsid w:val="00225CB2"/>
    <w:rsid w:val="00231A38"/>
    <w:rsid w:val="002524ED"/>
    <w:rsid w:val="00267814"/>
    <w:rsid w:val="00273B10"/>
    <w:rsid w:val="00277E4F"/>
    <w:rsid w:val="002806C8"/>
    <w:rsid w:val="002809B4"/>
    <w:rsid w:val="00285514"/>
    <w:rsid w:val="0029025B"/>
    <w:rsid w:val="002A5973"/>
    <w:rsid w:val="002B7C9D"/>
    <w:rsid w:val="002D0A04"/>
    <w:rsid w:val="002D6B0D"/>
    <w:rsid w:val="002F28CA"/>
    <w:rsid w:val="003026BE"/>
    <w:rsid w:val="00325943"/>
    <w:rsid w:val="00327B07"/>
    <w:rsid w:val="00350F65"/>
    <w:rsid w:val="003523ED"/>
    <w:rsid w:val="00354346"/>
    <w:rsid w:val="00371A73"/>
    <w:rsid w:val="003737B1"/>
    <w:rsid w:val="0037422E"/>
    <w:rsid w:val="0038456B"/>
    <w:rsid w:val="00386F78"/>
    <w:rsid w:val="003913A2"/>
    <w:rsid w:val="003B314F"/>
    <w:rsid w:val="003B7C94"/>
    <w:rsid w:val="003C4AB6"/>
    <w:rsid w:val="003D2B22"/>
    <w:rsid w:val="003E6A09"/>
    <w:rsid w:val="003E7A5A"/>
    <w:rsid w:val="003F5219"/>
    <w:rsid w:val="00401A83"/>
    <w:rsid w:val="00417D65"/>
    <w:rsid w:val="00443238"/>
    <w:rsid w:val="00452F8A"/>
    <w:rsid w:val="00460862"/>
    <w:rsid w:val="00461A1E"/>
    <w:rsid w:val="004710A6"/>
    <w:rsid w:val="004A1B1B"/>
    <w:rsid w:val="004A6C86"/>
    <w:rsid w:val="004B214D"/>
    <w:rsid w:val="004C12B0"/>
    <w:rsid w:val="004C511E"/>
    <w:rsid w:val="004D044A"/>
    <w:rsid w:val="004D09BE"/>
    <w:rsid w:val="004D453A"/>
    <w:rsid w:val="004D4EED"/>
    <w:rsid w:val="004D6D31"/>
    <w:rsid w:val="004E1755"/>
    <w:rsid w:val="004F038C"/>
    <w:rsid w:val="004F76F3"/>
    <w:rsid w:val="00506DF9"/>
    <w:rsid w:val="00506E3D"/>
    <w:rsid w:val="00507F73"/>
    <w:rsid w:val="005152D3"/>
    <w:rsid w:val="00522F37"/>
    <w:rsid w:val="00522F3C"/>
    <w:rsid w:val="005232DB"/>
    <w:rsid w:val="005347DC"/>
    <w:rsid w:val="005368BE"/>
    <w:rsid w:val="00547EC4"/>
    <w:rsid w:val="00552839"/>
    <w:rsid w:val="00566E29"/>
    <w:rsid w:val="0059394F"/>
    <w:rsid w:val="005B18E0"/>
    <w:rsid w:val="005B2C8F"/>
    <w:rsid w:val="005C691D"/>
    <w:rsid w:val="005C7EC0"/>
    <w:rsid w:val="005C7F66"/>
    <w:rsid w:val="005D5470"/>
    <w:rsid w:val="005D785E"/>
    <w:rsid w:val="005E0F72"/>
    <w:rsid w:val="005E6423"/>
    <w:rsid w:val="005F42C0"/>
    <w:rsid w:val="005F4B6E"/>
    <w:rsid w:val="00603B0C"/>
    <w:rsid w:val="00605CF2"/>
    <w:rsid w:val="006120C2"/>
    <w:rsid w:val="00624348"/>
    <w:rsid w:val="00631569"/>
    <w:rsid w:val="00634A6C"/>
    <w:rsid w:val="00645504"/>
    <w:rsid w:val="00650AA3"/>
    <w:rsid w:val="006625A1"/>
    <w:rsid w:val="00664D34"/>
    <w:rsid w:val="00667BA2"/>
    <w:rsid w:val="00673822"/>
    <w:rsid w:val="00675F4C"/>
    <w:rsid w:val="00683E45"/>
    <w:rsid w:val="00684D88"/>
    <w:rsid w:val="00686352"/>
    <w:rsid w:val="006A5BF2"/>
    <w:rsid w:val="006B0298"/>
    <w:rsid w:val="006B2D8E"/>
    <w:rsid w:val="006B4DC1"/>
    <w:rsid w:val="006B5380"/>
    <w:rsid w:val="006B5408"/>
    <w:rsid w:val="006B7CFB"/>
    <w:rsid w:val="006D3094"/>
    <w:rsid w:val="006F15B5"/>
    <w:rsid w:val="007102E5"/>
    <w:rsid w:val="00717149"/>
    <w:rsid w:val="007249AE"/>
    <w:rsid w:val="00740174"/>
    <w:rsid w:val="00746BB1"/>
    <w:rsid w:val="00747E5B"/>
    <w:rsid w:val="00753D7D"/>
    <w:rsid w:val="00757B3A"/>
    <w:rsid w:val="007606D0"/>
    <w:rsid w:val="00766811"/>
    <w:rsid w:val="00770F71"/>
    <w:rsid w:val="0078043A"/>
    <w:rsid w:val="007807CF"/>
    <w:rsid w:val="00791A85"/>
    <w:rsid w:val="00792698"/>
    <w:rsid w:val="007976B8"/>
    <w:rsid w:val="00797E20"/>
    <w:rsid w:val="007A66B5"/>
    <w:rsid w:val="007B3FF5"/>
    <w:rsid w:val="007B4169"/>
    <w:rsid w:val="007C75CE"/>
    <w:rsid w:val="007D0E0D"/>
    <w:rsid w:val="007D5854"/>
    <w:rsid w:val="007E2580"/>
    <w:rsid w:val="007F03D2"/>
    <w:rsid w:val="007F0CC8"/>
    <w:rsid w:val="007F16D7"/>
    <w:rsid w:val="007F4C99"/>
    <w:rsid w:val="007F72C9"/>
    <w:rsid w:val="00802242"/>
    <w:rsid w:val="00802B3A"/>
    <w:rsid w:val="00806B88"/>
    <w:rsid w:val="0081239F"/>
    <w:rsid w:val="00822CB6"/>
    <w:rsid w:val="008276A9"/>
    <w:rsid w:val="00827F2F"/>
    <w:rsid w:val="00850836"/>
    <w:rsid w:val="00853D8F"/>
    <w:rsid w:val="00855D88"/>
    <w:rsid w:val="00863605"/>
    <w:rsid w:val="00866795"/>
    <w:rsid w:val="00866BC0"/>
    <w:rsid w:val="008857DD"/>
    <w:rsid w:val="00891EDD"/>
    <w:rsid w:val="008961A7"/>
    <w:rsid w:val="008A6B63"/>
    <w:rsid w:val="008C376D"/>
    <w:rsid w:val="008C5476"/>
    <w:rsid w:val="008E37E9"/>
    <w:rsid w:val="008E3CCE"/>
    <w:rsid w:val="00900749"/>
    <w:rsid w:val="009031FA"/>
    <w:rsid w:val="00923D5E"/>
    <w:rsid w:val="009249BA"/>
    <w:rsid w:val="00931729"/>
    <w:rsid w:val="00934F4F"/>
    <w:rsid w:val="009423A1"/>
    <w:rsid w:val="0094431D"/>
    <w:rsid w:val="00947F5B"/>
    <w:rsid w:val="009527E7"/>
    <w:rsid w:val="00961004"/>
    <w:rsid w:val="009621A0"/>
    <w:rsid w:val="009705E2"/>
    <w:rsid w:val="009835A7"/>
    <w:rsid w:val="00987C57"/>
    <w:rsid w:val="00991CF4"/>
    <w:rsid w:val="00996520"/>
    <w:rsid w:val="009A2DCF"/>
    <w:rsid w:val="009A5EC0"/>
    <w:rsid w:val="009C04D1"/>
    <w:rsid w:val="009C2B60"/>
    <w:rsid w:val="009D567F"/>
    <w:rsid w:val="009E0072"/>
    <w:rsid w:val="009E709F"/>
    <w:rsid w:val="009F0581"/>
    <w:rsid w:val="00A0052D"/>
    <w:rsid w:val="00A060B5"/>
    <w:rsid w:val="00A06408"/>
    <w:rsid w:val="00A31203"/>
    <w:rsid w:val="00A324E4"/>
    <w:rsid w:val="00A617AA"/>
    <w:rsid w:val="00A62DF9"/>
    <w:rsid w:val="00A83E59"/>
    <w:rsid w:val="00A90A7E"/>
    <w:rsid w:val="00A948AF"/>
    <w:rsid w:val="00AA398E"/>
    <w:rsid w:val="00AC0A55"/>
    <w:rsid w:val="00AE5845"/>
    <w:rsid w:val="00B00088"/>
    <w:rsid w:val="00B0244C"/>
    <w:rsid w:val="00B02BDE"/>
    <w:rsid w:val="00B102CB"/>
    <w:rsid w:val="00B133E6"/>
    <w:rsid w:val="00B25E41"/>
    <w:rsid w:val="00B51B36"/>
    <w:rsid w:val="00B60491"/>
    <w:rsid w:val="00B801A6"/>
    <w:rsid w:val="00B84330"/>
    <w:rsid w:val="00B865C1"/>
    <w:rsid w:val="00B8717A"/>
    <w:rsid w:val="00B90C01"/>
    <w:rsid w:val="00B941D3"/>
    <w:rsid w:val="00BA078D"/>
    <w:rsid w:val="00BC5433"/>
    <w:rsid w:val="00BF4329"/>
    <w:rsid w:val="00BF713E"/>
    <w:rsid w:val="00C011B1"/>
    <w:rsid w:val="00C046DA"/>
    <w:rsid w:val="00C22650"/>
    <w:rsid w:val="00C4295C"/>
    <w:rsid w:val="00C56AF8"/>
    <w:rsid w:val="00C64D8E"/>
    <w:rsid w:val="00C65B25"/>
    <w:rsid w:val="00C76328"/>
    <w:rsid w:val="00C91755"/>
    <w:rsid w:val="00CA1B0D"/>
    <w:rsid w:val="00CA7E10"/>
    <w:rsid w:val="00CB5A95"/>
    <w:rsid w:val="00CC11F3"/>
    <w:rsid w:val="00CC2DE2"/>
    <w:rsid w:val="00CC4140"/>
    <w:rsid w:val="00CD227E"/>
    <w:rsid w:val="00CE4E24"/>
    <w:rsid w:val="00CF1A80"/>
    <w:rsid w:val="00CF7FF3"/>
    <w:rsid w:val="00D078B8"/>
    <w:rsid w:val="00D079D2"/>
    <w:rsid w:val="00D179CE"/>
    <w:rsid w:val="00D209A2"/>
    <w:rsid w:val="00D20CAF"/>
    <w:rsid w:val="00D21916"/>
    <w:rsid w:val="00D21EC3"/>
    <w:rsid w:val="00D3778B"/>
    <w:rsid w:val="00D515FC"/>
    <w:rsid w:val="00D71739"/>
    <w:rsid w:val="00D733B5"/>
    <w:rsid w:val="00D80A5A"/>
    <w:rsid w:val="00D93469"/>
    <w:rsid w:val="00DA4030"/>
    <w:rsid w:val="00DA76C6"/>
    <w:rsid w:val="00DB5FCA"/>
    <w:rsid w:val="00DE1D92"/>
    <w:rsid w:val="00DE32FA"/>
    <w:rsid w:val="00DE739E"/>
    <w:rsid w:val="00DF5F82"/>
    <w:rsid w:val="00E5319B"/>
    <w:rsid w:val="00E55301"/>
    <w:rsid w:val="00E556DE"/>
    <w:rsid w:val="00E71EDB"/>
    <w:rsid w:val="00E751F4"/>
    <w:rsid w:val="00E778C4"/>
    <w:rsid w:val="00E8162C"/>
    <w:rsid w:val="00E97117"/>
    <w:rsid w:val="00EB34D6"/>
    <w:rsid w:val="00EC2B8E"/>
    <w:rsid w:val="00EC4035"/>
    <w:rsid w:val="00ED5C31"/>
    <w:rsid w:val="00EE0D7E"/>
    <w:rsid w:val="00EE44F5"/>
    <w:rsid w:val="00EE5289"/>
    <w:rsid w:val="00EF0B69"/>
    <w:rsid w:val="00EF528E"/>
    <w:rsid w:val="00EF5A88"/>
    <w:rsid w:val="00F16FB1"/>
    <w:rsid w:val="00F36CB7"/>
    <w:rsid w:val="00F41149"/>
    <w:rsid w:val="00F6243F"/>
    <w:rsid w:val="00F64705"/>
    <w:rsid w:val="00F75697"/>
    <w:rsid w:val="00F8644F"/>
    <w:rsid w:val="00F91401"/>
    <w:rsid w:val="00FA1D46"/>
    <w:rsid w:val="00FA3BEC"/>
    <w:rsid w:val="00FA4E4F"/>
    <w:rsid w:val="00FB5EF9"/>
    <w:rsid w:val="00FB6860"/>
    <w:rsid w:val="00FD5656"/>
    <w:rsid w:val="00FE586B"/>
    <w:rsid w:val="00FF1ECD"/>
    <w:rsid w:val="00FF7CB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837517"/>
  <w15:docId w15:val="{7811A5FC-3C08-4B8B-8593-80176C1A2F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B5EF9"/>
  </w:style>
  <w:style w:type="paragraph" w:styleId="Nagwek1">
    <w:name w:val="heading 1"/>
    <w:basedOn w:val="Normalny"/>
    <w:next w:val="Normalny"/>
    <w:link w:val="Nagwek1Znak"/>
    <w:uiPriority w:val="9"/>
    <w:qFormat/>
    <w:rsid w:val="00634A6C"/>
    <w:pPr>
      <w:keepNext/>
      <w:keepLines/>
      <w:spacing w:before="240" w:after="0" w:line="240" w:lineRule="auto"/>
      <w:outlineLvl w:val="0"/>
    </w:pPr>
    <w:rPr>
      <w:rFonts w:asciiTheme="majorHAnsi" w:eastAsiaTheme="majorEastAsia" w:hAnsiTheme="majorHAnsi" w:cstheme="majorBidi"/>
      <w:color w:val="2F5496" w:themeColor="accent1" w:themeShade="BF"/>
      <w:sz w:val="32"/>
      <w:szCs w:val="32"/>
      <w:lang w:eastAsia="pl-PL"/>
    </w:rPr>
  </w:style>
  <w:style w:type="paragraph" w:styleId="Nagwek2">
    <w:name w:val="heading 2"/>
    <w:basedOn w:val="Normalny"/>
    <w:next w:val="Normalny"/>
    <w:link w:val="Nagwek2Znak"/>
    <w:uiPriority w:val="9"/>
    <w:unhideWhenUsed/>
    <w:qFormat/>
    <w:rsid w:val="00634A6C"/>
    <w:pPr>
      <w:keepNext/>
      <w:keepLines/>
      <w:spacing w:before="40" w:after="0" w:line="240" w:lineRule="auto"/>
      <w:outlineLvl w:val="1"/>
    </w:pPr>
    <w:rPr>
      <w:rFonts w:asciiTheme="majorHAnsi" w:eastAsiaTheme="majorEastAsia" w:hAnsiTheme="majorHAnsi" w:cstheme="majorBidi"/>
      <w:color w:val="2F5496" w:themeColor="accent1" w:themeShade="BF"/>
      <w:sz w:val="26"/>
      <w:szCs w:val="26"/>
      <w:lang w:eastAsia="pl-PL"/>
    </w:rPr>
  </w:style>
  <w:style w:type="paragraph" w:styleId="Nagwek3">
    <w:name w:val="heading 3"/>
    <w:basedOn w:val="Normalny"/>
    <w:next w:val="Normalny"/>
    <w:link w:val="Nagwek3Znak"/>
    <w:uiPriority w:val="9"/>
    <w:unhideWhenUsed/>
    <w:qFormat/>
    <w:rsid w:val="00EF528E"/>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Nagwek4">
    <w:name w:val="heading 4"/>
    <w:basedOn w:val="Normalny"/>
    <w:next w:val="Normalny"/>
    <w:link w:val="Nagwek4Znak"/>
    <w:uiPriority w:val="9"/>
    <w:semiHidden/>
    <w:unhideWhenUsed/>
    <w:qFormat/>
    <w:rsid w:val="00C65B25"/>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Nagwek8">
    <w:name w:val="heading 8"/>
    <w:basedOn w:val="Normalny"/>
    <w:next w:val="Normalny"/>
    <w:link w:val="Nagwek8Znak"/>
    <w:uiPriority w:val="9"/>
    <w:semiHidden/>
    <w:unhideWhenUsed/>
    <w:qFormat/>
    <w:rsid w:val="002A5973"/>
    <w:pPr>
      <w:keepNext/>
      <w:keepLines/>
      <w:spacing w:before="40" w:after="0" w:line="240" w:lineRule="auto"/>
      <w:outlineLvl w:val="7"/>
    </w:pPr>
    <w:rPr>
      <w:rFonts w:asciiTheme="majorHAnsi" w:eastAsiaTheme="majorEastAsia" w:hAnsiTheme="majorHAnsi" w:cstheme="majorBidi"/>
      <w:color w:val="272727" w:themeColor="text1" w:themeTint="D8"/>
      <w:sz w:val="21"/>
      <w:szCs w:val="21"/>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34A6C"/>
    <w:rPr>
      <w:rFonts w:asciiTheme="majorHAnsi" w:eastAsiaTheme="majorEastAsia" w:hAnsiTheme="majorHAnsi" w:cstheme="majorBidi"/>
      <w:color w:val="2F5496" w:themeColor="accent1" w:themeShade="BF"/>
      <w:sz w:val="32"/>
      <w:szCs w:val="32"/>
      <w:lang w:eastAsia="pl-PL"/>
    </w:rPr>
  </w:style>
  <w:style w:type="character" w:customStyle="1" w:styleId="Nagwek2Znak">
    <w:name w:val="Nagłówek 2 Znak"/>
    <w:basedOn w:val="Domylnaczcionkaakapitu"/>
    <w:link w:val="Nagwek2"/>
    <w:uiPriority w:val="9"/>
    <w:rsid w:val="00634A6C"/>
    <w:rPr>
      <w:rFonts w:asciiTheme="majorHAnsi" w:eastAsiaTheme="majorEastAsia" w:hAnsiTheme="majorHAnsi" w:cstheme="majorBidi"/>
      <w:color w:val="2F5496" w:themeColor="accent1" w:themeShade="BF"/>
      <w:sz w:val="26"/>
      <w:szCs w:val="26"/>
      <w:lang w:eastAsia="pl-PL"/>
    </w:rPr>
  </w:style>
  <w:style w:type="character" w:styleId="Nierozpoznanawzmianka">
    <w:name w:val="Unresolved Mention"/>
    <w:basedOn w:val="Domylnaczcionkaakapitu"/>
    <w:uiPriority w:val="99"/>
    <w:semiHidden/>
    <w:unhideWhenUsed/>
    <w:rsid w:val="009621A0"/>
    <w:rPr>
      <w:color w:val="605E5C"/>
      <w:shd w:val="clear" w:color="auto" w:fill="E1DFDD"/>
    </w:rPr>
  </w:style>
  <w:style w:type="paragraph" w:styleId="Nagwek">
    <w:name w:val="header"/>
    <w:basedOn w:val="Normalny"/>
    <w:link w:val="NagwekZnak"/>
    <w:unhideWhenUsed/>
    <w:rsid w:val="00634A6C"/>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NagwekZnak">
    <w:name w:val="Nagłówek Znak"/>
    <w:basedOn w:val="Domylnaczcionkaakapitu"/>
    <w:link w:val="Nagwek"/>
    <w:rsid w:val="00634A6C"/>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634A6C"/>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StopkaZnak">
    <w:name w:val="Stopka Znak"/>
    <w:basedOn w:val="Domylnaczcionkaakapitu"/>
    <w:link w:val="Stopka"/>
    <w:uiPriority w:val="99"/>
    <w:rsid w:val="00634A6C"/>
    <w:rPr>
      <w:rFonts w:ascii="Times New Roman" w:eastAsia="Times New Roman" w:hAnsi="Times New Roman" w:cs="Times New Roman"/>
      <w:sz w:val="24"/>
      <w:szCs w:val="24"/>
      <w:lang w:eastAsia="pl-PL"/>
    </w:rPr>
  </w:style>
  <w:style w:type="table" w:styleId="Tabela-Siatka">
    <w:name w:val="Table Grid"/>
    <w:basedOn w:val="Standardowy"/>
    <w:uiPriority w:val="39"/>
    <w:rsid w:val="00634A6C"/>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634A6C"/>
    <w:pPr>
      <w:autoSpaceDE w:val="0"/>
      <w:autoSpaceDN w:val="0"/>
      <w:adjustRightInd w:val="0"/>
      <w:spacing w:after="0" w:line="240" w:lineRule="auto"/>
    </w:pPr>
    <w:rPr>
      <w:rFonts w:ascii="Times New Roman" w:hAnsi="Times New Roman" w:cs="Times New Roman"/>
      <w:color w:val="000000"/>
      <w:sz w:val="24"/>
      <w:szCs w:val="24"/>
    </w:rPr>
  </w:style>
  <w:style w:type="character" w:styleId="Hipercze">
    <w:name w:val="Hyperlink"/>
    <w:basedOn w:val="Domylnaczcionkaakapitu"/>
    <w:uiPriority w:val="99"/>
    <w:unhideWhenUsed/>
    <w:rsid w:val="00634A6C"/>
    <w:rPr>
      <w:color w:val="0563C1" w:themeColor="hyperlink"/>
      <w:u w:val="single"/>
    </w:rPr>
  </w:style>
  <w:style w:type="character" w:customStyle="1" w:styleId="Nierozpoznanawzmianka1">
    <w:name w:val="Nierozpoznana wzmianka1"/>
    <w:basedOn w:val="Domylnaczcionkaakapitu"/>
    <w:uiPriority w:val="99"/>
    <w:semiHidden/>
    <w:unhideWhenUsed/>
    <w:rsid w:val="00634A6C"/>
    <w:rPr>
      <w:color w:val="605E5C"/>
      <w:shd w:val="clear" w:color="auto" w:fill="E1DFDD"/>
    </w:rPr>
  </w:style>
  <w:style w:type="paragraph" w:styleId="Akapitzlist">
    <w:name w:val="List Paragraph"/>
    <w:aliases w:val="CW_Lista,Wypunktowanie,L1,Numerowanie,Akapit z listą BS,wypunktowanie,List Paragraph1,Akapit z listą5,List Paragraph,Lista 1,lp1,Preambuła,Kolorowa lista — akcent 11,Dot pt,F5 List Paragraph,Recommendation,Normalny PDST,HŁ_Bullet1,Obiekt"/>
    <w:basedOn w:val="Normalny"/>
    <w:link w:val="AkapitzlistZnak"/>
    <w:uiPriority w:val="34"/>
    <w:qFormat/>
    <w:rsid w:val="00634A6C"/>
    <w:pPr>
      <w:spacing w:after="0" w:line="240" w:lineRule="auto"/>
      <w:ind w:left="720"/>
      <w:contextualSpacing/>
    </w:pPr>
    <w:rPr>
      <w:rFonts w:ascii="Times New Roman" w:eastAsia="Times New Roman" w:hAnsi="Times New Roman" w:cs="Times New Roman"/>
      <w:sz w:val="24"/>
      <w:szCs w:val="24"/>
      <w:lang w:eastAsia="pl-PL"/>
    </w:rPr>
  </w:style>
  <w:style w:type="character" w:customStyle="1" w:styleId="Tytu1">
    <w:name w:val="Tytuł1"/>
    <w:basedOn w:val="Domylnaczcionkaakapitu"/>
    <w:rsid w:val="00634A6C"/>
  </w:style>
  <w:style w:type="paragraph" w:styleId="Tekstprzypisudolnego">
    <w:name w:val="footnote text"/>
    <w:basedOn w:val="Normalny"/>
    <w:link w:val="TekstprzypisudolnegoZnak"/>
    <w:unhideWhenUsed/>
    <w:rsid w:val="00634A6C"/>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link w:val="Tekstprzypisudolnego"/>
    <w:rsid w:val="00634A6C"/>
    <w:rPr>
      <w:rFonts w:ascii="Times New Roman" w:eastAsia="Times New Roman" w:hAnsi="Times New Roman" w:cs="Times New Roman"/>
      <w:sz w:val="20"/>
      <w:szCs w:val="20"/>
      <w:lang w:eastAsia="pl-PL"/>
    </w:rPr>
  </w:style>
  <w:style w:type="character" w:styleId="Odwoanieprzypisudolnego">
    <w:name w:val="footnote reference"/>
    <w:basedOn w:val="Domylnaczcionkaakapitu"/>
    <w:unhideWhenUsed/>
    <w:rsid w:val="00634A6C"/>
    <w:rPr>
      <w:vertAlign w:val="superscript"/>
    </w:rPr>
  </w:style>
  <w:style w:type="character" w:customStyle="1" w:styleId="AkapitzlistZnak">
    <w:name w:val="Akapit z listą Znak"/>
    <w:aliases w:val="CW_Lista Znak,Wypunktowanie Znak,L1 Znak,Numerowanie Znak,Akapit z listą BS Znak,wypunktowanie Znak,List Paragraph1 Znak,Akapit z listą5 Znak,List Paragraph Znak,Lista 1 Znak,lp1 Znak,Preambuła Znak,Kolorowa lista — akcent 11 Znak"/>
    <w:link w:val="Akapitzlist"/>
    <w:uiPriority w:val="34"/>
    <w:qFormat/>
    <w:locked/>
    <w:rsid w:val="00634A6C"/>
    <w:rPr>
      <w:rFonts w:ascii="Times New Roman" w:eastAsia="Times New Roman" w:hAnsi="Times New Roman" w:cs="Times New Roman"/>
      <w:sz w:val="24"/>
      <w:szCs w:val="24"/>
      <w:lang w:eastAsia="pl-PL"/>
    </w:rPr>
  </w:style>
  <w:style w:type="paragraph" w:styleId="Tekstpodstawowywcity3">
    <w:name w:val="Body Text Indent 3"/>
    <w:basedOn w:val="Normalny"/>
    <w:link w:val="Tekstpodstawowywcity3Znak"/>
    <w:uiPriority w:val="99"/>
    <w:semiHidden/>
    <w:unhideWhenUsed/>
    <w:rsid w:val="00634A6C"/>
    <w:pPr>
      <w:spacing w:after="120" w:line="240" w:lineRule="auto"/>
      <w:ind w:left="283"/>
    </w:pPr>
    <w:rPr>
      <w:rFonts w:ascii="Times New Roman" w:eastAsia="Times New Roman" w:hAnsi="Times New Roman" w:cs="Times New Roman"/>
      <w:sz w:val="16"/>
      <w:szCs w:val="16"/>
      <w:lang w:eastAsia="pl-PL"/>
    </w:rPr>
  </w:style>
  <w:style w:type="character" w:customStyle="1" w:styleId="Tekstpodstawowywcity3Znak">
    <w:name w:val="Tekst podstawowy wcięty 3 Znak"/>
    <w:basedOn w:val="Domylnaczcionkaakapitu"/>
    <w:link w:val="Tekstpodstawowywcity3"/>
    <w:uiPriority w:val="99"/>
    <w:semiHidden/>
    <w:rsid w:val="00634A6C"/>
    <w:rPr>
      <w:rFonts w:ascii="Times New Roman" w:eastAsia="Times New Roman" w:hAnsi="Times New Roman" w:cs="Times New Roman"/>
      <w:sz w:val="16"/>
      <w:szCs w:val="16"/>
      <w:lang w:eastAsia="pl-PL"/>
    </w:rPr>
  </w:style>
  <w:style w:type="character" w:styleId="Uwydatnienie">
    <w:name w:val="Emphasis"/>
    <w:qFormat/>
    <w:rsid w:val="00634A6C"/>
    <w:rPr>
      <w:i/>
      <w:iCs/>
    </w:rPr>
  </w:style>
  <w:style w:type="paragraph" w:customStyle="1" w:styleId="pkt">
    <w:name w:val="pkt"/>
    <w:basedOn w:val="Normalny"/>
    <w:rsid w:val="00634A6C"/>
    <w:pPr>
      <w:autoSpaceDE w:val="0"/>
      <w:autoSpaceDN w:val="0"/>
      <w:spacing w:before="60" w:after="60" w:line="360" w:lineRule="auto"/>
      <w:ind w:left="851" w:hanging="295"/>
      <w:jc w:val="both"/>
    </w:pPr>
    <w:rPr>
      <w:rFonts w:ascii="Univers-PL" w:eastAsia="Times New Roman" w:hAnsi="Univers-PL" w:cs="Times New Roman"/>
      <w:sz w:val="19"/>
      <w:szCs w:val="19"/>
      <w:lang w:eastAsia="pl-PL"/>
    </w:rPr>
  </w:style>
  <w:style w:type="paragraph" w:styleId="Lista">
    <w:name w:val="List"/>
    <w:basedOn w:val="Normalny"/>
    <w:unhideWhenUsed/>
    <w:rsid w:val="00634A6C"/>
    <w:pPr>
      <w:spacing w:after="0" w:line="240" w:lineRule="auto"/>
      <w:ind w:left="283" w:hanging="283"/>
    </w:pPr>
    <w:rPr>
      <w:rFonts w:ascii="Times New Roman" w:eastAsia="Times New Roman" w:hAnsi="Times New Roman" w:cs="Times New Roman"/>
      <w:sz w:val="20"/>
      <w:szCs w:val="20"/>
      <w:lang w:eastAsia="pl-PL"/>
    </w:rPr>
  </w:style>
  <w:style w:type="paragraph" w:styleId="Tekstpodstawowy3">
    <w:name w:val="Body Text 3"/>
    <w:basedOn w:val="Normalny"/>
    <w:link w:val="Tekstpodstawowy3Znak"/>
    <w:uiPriority w:val="99"/>
    <w:rsid w:val="00634A6C"/>
    <w:pPr>
      <w:spacing w:after="120" w:line="240" w:lineRule="auto"/>
    </w:pPr>
    <w:rPr>
      <w:rFonts w:ascii="Times New Roman" w:eastAsia="Times New Roman" w:hAnsi="Times New Roman" w:cs="Times New Roman"/>
      <w:sz w:val="16"/>
      <w:szCs w:val="16"/>
      <w:lang w:eastAsia="pl-PL"/>
    </w:rPr>
  </w:style>
  <w:style w:type="character" w:customStyle="1" w:styleId="Tekstpodstawowy3Znak">
    <w:name w:val="Tekst podstawowy 3 Znak"/>
    <w:basedOn w:val="Domylnaczcionkaakapitu"/>
    <w:link w:val="Tekstpodstawowy3"/>
    <w:uiPriority w:val="99"/>
    <w:rsid w:val="00634A6C"/>
    <w:rPr>
      <w:rFonts w:ascii="Times New Roman" w:eastAsia="Times New Roman" w:hAnsi="Times New Roman" w:cs="Times New Roman"/>
      <w:sz w:val="16"/>
      <w:szCs w:val="16"/>
      <w:lang w:eastAsia="pl-PL"/>
    </w:rPr>
  </w:style>
  <w:style w:type="character" w:customStyle="1" w:styleId="alb">
    <w:name w:val="a_lb"/>
    <w:basedOn w:val="Domylnaczcionkaakapitu"/>
    <w:rsid w:val="00634A6C"/>
  </w:style>
  <w:style w:type="paragraph" w:styleId="Tekstpodstawowy">
    <w:name w:val="Body Text"/>
    <w:basedOn w:val="Normalny"/>
    <w:link w:val="TekstpodstawowyZnak"/>
    <w:uiPriority w:val="99"/>
    <w:semiHidden/>
    <w:unhideWhenUsed/>
    <w:rsid w:val="00634A6C"/>
    <w:pPr>
      <w:spacing w:after="120" w:line="240" w:lineRule="auto"/>
    </w:pPr>
    <w:rPr>
      <w:rFonts w:ascii="Times New Roman" w:eastAsia="Times New Roman" w:hAnsi="Times New Roman" w:cs="Times New Roman"/>
      <w:sz w:val="24"/>
      <w:szCs w:val="24"/>
      <w:lang w:eastAsia="pl-PL"/>
    </w:rPr>
  </w:style>
  <w:style w:type="character" w:customStyle="1" w:styleId="TekstpodstawowyZnak">
    <w:name w:val="Tekst podstawowy Znak"/>
    <w:basedOn w:val="Domylnaczcionkaakapitu"/>
    <w:link w:val="Tekstpodstawowy"/>
    <w:uiPriority w:val="99"/>
    <w:semiHidden/>
    <w:rsid w:val="00634A6C"/>
    <w:rPr>
      <w:rFonts w:ascii="Times New Roman" w:eastAsia="Times New Roman" w:hAnsi="Times New Roman" w:cs="Times New Roman"/>
      <w:sz w:val="24"/>
      <w:szCs w:val="24"/>
      <w:lang w:eastAsia="pl-PL"/>
    </w:rPr>
  </w:style>
  <w:style w:type="paragraph" w:styleId="Bezodstpw">
    <w:name w:val="No Spacing"/>
    <w:link w:val="BezodstpwZnak"/>
    <w:uiPriority w:val="1"/>
    <w:qFormat/>
    <w:rsid w:val="00634A6C"/>
    <w:pPr>
      <w:spacing w:after="0" w:line="240" w:lineRule="auto"/>
    </w:pPr>
    <w:rPr>
      <w:rFonts w:ascii="Calibri" w:eastAsia="Calibri" w:hAnsi="Calibri" w:cs="Times New Roman"/>
    </w:rPr>
  </w:style>
  <w:style w:type="paragraph" w:styleId="Podtytu">
    <w:name w:val="Subtitle"/>
    <w:aliases w:val=" Znak,Znak"/>
    <w:basedOn w:val="Normalny"/>
    <w:link w:val="PodtytuZnak"/>
    <w:qFormat/>
    <w:rsid w:val="00634A6C"/>
    <w:pPr>
      <w:spacing w:after="0" w:line="240" w:lineRule="auto"/>
    </w:pPr>
    <w:rPr>
      <w:rFonts w:ascii="Times New Roman" w:eastAsia="Times New Roman" w:hAnsi="Times New Roman" w:cs="Times New Roman"/>
      <w:sz w:val="24"/>
      <w:szCs w:val="24"/>
      <w:lang w:eastAsia="pl-PL"/>
    </w:rPr>
  </w:style>
  <w:style w:type="character" w:customStyle="1" w:styleId="PodtytuZnak">
    <w:name w:val="Podtytuł Znak"/>
    <w:aliases w:val=" Znak Znak,Znak Znak1"/>
    <w:basedOn w:val="Domylnaczcionkaakapitu"/>
    <w:link w:val="Podtytu"/>
    <w:rsid w:val="00634A6C"/>
    <w:rPr>
      <w:rFonts w:ascii="Times New Roman" w:eastAsia="Times New Roman" w:hAnsi="Times New Roman" w:cs="Times New Roman"/>
      <w:sz w:val="24"/>
      <w:szCs w:val="24"/>
      <w:lang w:eastAsia="pl-PL"/>
    </w:rPr>
  </w:style>
  <w:style w:type="paragraph" w:styleId="Zwykytekst">
    <w:name w:val="Plain Text"/>
    <w:aliases w:val="Znak Znak"/>
    <w:basedOn w:val="Normalny"/>
    <w:link w:val="ZwykytekstZnak"/>
    <w:rsid w:val="00634A6C"/>
    <w:pPr>
      <w:spacing w:after="0" w:line="240" w:lineRule="auto"/>
    </w:pPr>
    <w:rPr>
      <w:rFonts w:ascii="Courier New" w:eastAsia="Times New Roman" w:hAnsi="Courier New" w:cs="Courier New"/>
      <w:sz w:val="20"/>
      <w:szCs w:val="20"/>
      <w:lang w:eastAsia="pl-PL"/>
    </w:rPr>
  </w:style>
  <w:style w:type="character" w:customStyle="1" w:styleId="ZwykytekstZnak">
    <w:name w:val="Zwykły tekst Znak"/>
    <w:aliases w:val="Znak Znak Znak"/>
    <w:basedOn w:val="Domylnaczcionkaakapitu"/>
    <w:link w:val="Zwykytekst"/>
    <w:rsid w:val="00634A6C"/>
    <w:rPr>
      <w:rFonts w:ascii="Courier New" w:eastAsia="Times New Roman" w:hAnsi="Courier New" w:cs="Courier New"/>
      <w:sz w:val="20"/>
      <w:szCs w:val="20"/>
      <w:lang w:eastAsia="pl-PL"/>
    </w:rPr>
  </w:style>
  <w:style w:type="character" w:styleId="Odwoaniedokomentarza">
    <w:name w:val="annotation reference"/>
    <w:basedOn w:val="Domylnaczcionkaakapitu"/>
    <w:uiPriority w:val="99"/>
    <w:semiHidden/>
    <w:unhideWhenUsed/>
    <w:rsid w:val="00634A6C"/>
    <w:rPr>
      <w:sz w:val="16"/>
      <w:szCs w:val="16"/>
    </w:rPr>
  </w:style>
  <w:style w:type="paragraph" w:styleId="Tekstkomentarza">
    <w:name w:val="annotation text"/>
    <w:basedOn w:val="Normalny"/>
    <w:link w:val="TekstkomentarzaZnak"/>
    <w:uiPriority w:val="99"/>
    <w:semiHidden/>
    <w:unhideWhenUsed/>
    <w:rsid w:val="00634A6C"/>
    <w:pPr>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uiPriority w:val="99"/>
    <w:semiHidden/>
    <w:rsid w:val="00634A6C"/>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634A6C"/>
    <w:rPr>
      <w:b/>
      <w:bCs/>
    </w:rPr>
  </w:style>
  <w:style w:type="character" w:customStyle="1" w:styleId="TematkomentarzaZnak">
    <w:name w:val="Temat komentarza Znak"/>
    <w:basedOn w:val="TekstkomentarzaZnak"/>
    <w:link w:val="Tematkomentarza"/>
    <w:uiPriority w:val="99"/>
    <w:semiHidden/>
    <w:rsid w:val="00634A6C"/>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semiHidden/>
    <w:unhideWhenUsed/>
    <w:rsid w:val="00634A6C"/>
    <w:pPr>
      <w:spacing w:after="0" w:line="240" w:lineRule="auto"/>
    </w:pPr>
    <w:rPr>
      <w:rFonts w:ascii="Segoe UI" w:eastAsia="Times New Roman" w:hAnsi="Segoe UI" w:cs="Segoe UI"/>
      <w:sz w:val="18"/>
      <w:szCs w:val="18"/>
      <w:lang w:eastAsia="pl-PL"/>
    </w:rPr>
  </w:style>
  <w:style w:type="character" w:customStyle="1" w:styleId="TekstdymkaZnak">
    <w:name w:val="Tekst dymka Znak"/>
    <w:basedOn w:val="Domylnaczcionkaakapitu"/>
    <w:link w:val="Tekstdymka"/>
    <w:uiPriority w:val="99"/>
    <w:semiHidden/>
    <w:rsid w:val="00634A6C"/>
    <w:rPr>
      <w:rFonts w:ascii="Segoe UI" w:eastAsia="Times New Roman" w:hAnsi="Segoe UI" w:cs="Segoe UI"/>
      <w:sz w:val="18"/>
      <w:szCs w:val="18"/>
      <w:lang w:eastAsia="pl-PL"/>
    </w:rPr>
  </w:style>
  <w:style w:type="character" w:customStyle="1" w:styleId="Nagwek4Znak">
    <w:name w:val="Nagłówek 4 Znak"/>
    <w:basedOn w:val="Domylnaczcionkaakapitu"/>
    <w:link w:val="Nagwek4"/>
    <w:uiPriority w:val="9"/>
    <w:semiHidden/>
    <w:rsid w:val="00C65B25"/>
    <w:rPr>
      <w:rFonts w:asciiTheme="majorHAnsi" w:eastAsiaTheme="majorEastAsia" w:hAnsiTheme="majorHAnsi" w:cstheme="majorBidi"/>
      <w:i/>
      <w:iCs/>
      <w:color w:val="2F5496" w:themeColor="accent1" w:themeShade="BF"/>
    </w:rPr>
  </w:style>
  <w:style w:type="character" w:customStyle="1" w:styleId="Nagwek8Znak">
    <w:name w:val="Nagłówek 8 Znak"/>
    <w:basedOn w:val="Domylnaczcionkaakapitu"/>
    <w:link w:val="Nagwek8"/>
    <w:uiPriority w:val="9"/>
    <w:semiHidden/>
    <w:rsid w:val="002A5973"/>
    <w:rPr>
      <w:rFonts w:asciiTheme="majorHAnsi" w:eastAsiaTheme="majorEastAsia" w:hAnsiTheme="majorHAnsi" w:cstheme="majorBidi"/>
      <w:color w:val="272727" w:themeColor="text1" w:themeTint="D8"/>
      <w:sz w:val="21"/>
      <w:szCs w:val="21"/>
      <w:lang w:eastAsia="pl-PL"/>
    </w:rPr>
  </w:style>
  <w:style w:type="paragraph" w:customStyle="1" w:styleId="WW-Tekstpodstawowy312">
    <w:name w:val="WW-Tekst podstawowy 312"/>
    <w:basedOn w:val="Normalny"/>
    <w:rsid w:val="004D09BE"/>
    <w:pPr>
      <w:suppressAutoHyphens/>
      <w:spacing w:after="0" w:line="240" w:lineRule="auto"/>
      <w:jc w:val="center"/>
    </w:pPr>
    <w:rPr>
      <w:rFonts w:ascii="Verdana" w:eastAsia="Times New Roman" w:hAnsi="Verdana" w:cs="Verdana"/>
      <w:szCs w:val="20"/>
      <w:lang w:eastAsia="ar-SA"/>
    </w:rPr>
  </w:style>
  <w:style w:type="paragraph" w:customStyle="1" w:styleId="Standard">
    <w:name w:val="Standard"/>
    <w:rsid w:val="004D09BE"/>
    <w:pPr>
      <w:suppressAutoHyphens/>
      <w:autoSpaceDN w:val="0"/>
      <w:spacing w:after="0" w:line="240" w:lineRule="auto"/>
      <w:textAlignment w:val="baseline"/>
    </w:pPr>
    <w:rPr>
      <w:rFonts w:ascii="Times New Roman" w:eastAsia="Times New Roman" w:hAnsi="Times New Roman" w:cs="Times New Roman"/>
      <w:color w:val="000000"/>
      <w:kern w:val="3"/>
      <w:sz w:val="24"/>
      <w:szCs w:val="20"/>
      <w:lang w:eastAsia="zh-CN"/>
    </w:rPr>
  </w:style>
  <w:style w:type="paragraph" w:styleId="Tytu">
    <w:name w:val="Title"/>
    <w:basedOn w:val="Normalny"/>
    <w:next w:val="Normalny"/>
    <w:link w:val="TytuZnak"/>
    <w:uiPriority w:val="10"/>
    <w:qFormat/>
    <w:rsid w:val="00EF528E"/>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EF528E"/>
    <w:rPr>
      <w:rFonts w:asciiTheme="majorHAnsi" w:eastAsiaTheme="majorEastAsia" w:hAnsiTheme="majorHAnsi" w:cstheme="majorBidi"/>
      <w:spacing w:val="-10"/>
      <w:kern w:val="28"/>
      <w:sz w:val="56"/>
      <w:szCs w:val="56"/>
    </w:rPr>
  </w:style>
  <w:style w:type="character" w:customStyle="1" w:styleId="Nagwek3Znak">
    <w:name w:val="Nagłówek 3 Znak"/>
    <w:basedOn w:val="Domylnaczcionkaakapitu"/>
    <w:link w:val="Nagwek3"/>
    <w:uiPriority w:val="9"/>
    <w:rsid w:val="00EF528E"/>
    <w:rPr>
      <w:rFonts w:asciiTheme="majorHAnsi" w:eastAsiaTheme="majorEastAsia" w:hAnsiTheme="majorHAnsi" w:cstheme="majorBidi"/>
      <w:color w:val="1F3763" w:themeColor="accent1" w:themeShade="7F"/>
      <w:sz w:val="24"/>
      <w:szCs w:val="24"/>
    </w:rPr>
  </w:style>
  <w:style w:type="paragraph" w:styleId="Nagwekspisutreci">
    <w:name w:val="TOC Heading"/>
    <w:basedOn w:val="Nagwek1"/>
    <w:next w:val="Normalny"/>
    <w:uiPriority w:val="39"/>
    <w:unhideWhenUsed/>
    <w:qFormat/>
    <w:rsid w:val="00EF528E"/>
    <w:pPr>
      <w:spacing w:line="259" w:lineRule="auto"/>
      <w:outlineLvl w:val="9"/>
    </w:pPr>
  </w:style>
  <w:style w:type="paragraph" w:styleId="Spistreci1">
    <w:name w:val="toc 1"/>
    <w:basedOn w:val="Normalny"/>
    <w:next w:val="Normalny"/>
    <w:autoRedefine/>
    <w:uiPriority w:val="39"/>
    <w:unhideWhenUsed/>
    <w:rsid w:val="00802B3A"/>
    <w:pPr>
      <w:tabs>
        <w:tab w:val="right" w:leader="dot" w:pos="9061"/>
      </w:tabs>
      <w:spacing w:after="100" w:line="276" w:lineRule="auto"/>
    </w:pPr>
  </w:style>
  <w:style w:type="paragraph" w:styleId="Spistreci2">
    <w:name w:val="toc 2"/>
    <w:basedOn w:val="Normalny"/>
    <w:next w:val="Normalny"/>
    <w:autoRedefine/>
    <w:uiPriority w:val="39"/>
    <w:unhideWhenUsed/>
    <w:rsid w:val="00A060B5"/>
    <w:pPr>
      <w:tabs>
        <w:tab w:val="right" w:leader="dot" w:pos="9062"/>
      </w:tabs>
      <w:spacing w:after="100" w:line="360" w:lineRule="auto"/>
      <w:ind w:left="284" w:hanging="64"/>
    </w:pPr>
  </w:style>
  <w:style w:type="paragraph" w:styleId="Spistreci3">
    <w:name w:val="toc 3"/>
    <w:basedOn w:val="Normalny"/>
    <w:next w:val="Normalny"/>
    <w:autoRedefine/>
    <w:uiPriority w:val="39"/>
    <w:unhideWhenUsed/>
    <w:rsid w:val="00802B3A"/>
    <w:pPr>
      <w:tabs>
        <w:tab w:val="right" w:leader="dot" w:pos="9062"/>
      </w:tabs>
      <w:spacing w:after="100" w:line="276" w:lineRule="auto"/>
      <w:ind w:left="284" w:hanging="142"/>
    </w:pPr>
  </w:style>
  <w:style w:type="character" w:customStyle="1" w:styleId="BezodstpwZnak">
    <w:name w:val="Bez odstępów Znak"/>
    <w:basedOn w:val="Domylnaczcionkaakapitu"/>
    <w:link w:val="Bezodstpw"/>
    <w:uiPriority w:val="1"/>
    <w:rsid w:val="00B84330"/>
    <w:rPr>
      <w:rFonts w:ascii="Calibri" w:eastAsia="Calibri" w:hAnsi="Calibri" w:cs="Times New Roman"/>
    </w:rPr>
  </w:style>
  <w:style w:type="character" w:customStyle="1" w:styleId="Nierozpoznanawzmianka2">
    <w:name w:val="Nierozpoznana wzmianka2"/>
    <w:basedOn w:val="Domylnaczcionkaakapitu"/>
    <w:uiPriority w:val="99"/>
    <w:semiHidden/>
    <w:unhideWhenUsed/>
    <w:rsid w:val="000953C8"/>
    <w:rPr>
      <w:color w:val="605E5C"/>
      <w:shd w:val="clear" w:color="auto" w:fill="E1DFDD"/>
    </w:rPr>
  </w:style>
  <w:style w:type="character" w:customStyle="1" w:styleId="hgkelc">
    <w:name w:val="hgkelc"/>
    <w:basedOn w:val="Domylnaczcionkaakapitu"/>
    <w:rsid w:val="00B0244C"/>
  </w:style>
  <w:style w:type="paragraph" w:styleId="Tekstprzypisukocowego">
    <w:name w:val="endnote text"/>
    <w:basedOn w:val="Normalny"/>
    <w:link w:val="TekstprzypisukocowegoZnak"/>
    <w:uiPriority w:val="99"/>
    <w:semiHidden/>
    <w:unhideWhenUsed/>
    <w:rsid w:val="000A23BC"/>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0A23BC"/>
    <w:rPr>
      <w:sz w:val="20"/>
      <w:szCs w:val="20"/>
    </w:rPr>
  </w:style>
  <w:style w:type="character" w:styleId="Odwoanieprzypisukocowego">
    <w:name w:val="endnote reference"/>
    <w:basedOn w:val="Domylnaczcionkaakapitu"/>
    <w:uiPriority w:val="99"/>
    <w:semiHidden/>
    <w:unhideWhenUsed/>
    <w:rsid w:val="000A23BC"/>
    <w:rPr>
      <w:vertAlign w:val="superscript"/>
    </w:rPr>
  </w:style>
  <w:style w:type="paragraph" w:customStyle="1" w:styleId="Akapitzlist1">
    <w:name w:val="Akapit z listą1"/>
    <w:basedOn w:val="Normalny"/>
    <w:qFormat/>
    <w:rsid w:val="00371A73"/>
    <w:pPr>
      <w:numPr>
        <w:numId w:val="36"/>
      </w:numPr>
      <w:spacing w:after="0" w:line="240" w:lineRule="auto"/>
      <w:contextualSpacing/>
      <w:jc w:val="both"/>
    </w:pPr>
    <w:rPr>
      <w:rFonts w:ascii="Times New Roman" w:eastAsia="Times New Roman" w:hAnsi="Times New Roman" w:cs="Calibr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25583048">
      <w:bodyDiv w:val="1"/>
      <w:marLeft w:val="0"/>
      <w:marRight w:val="0"/>
      <w:marTop w:val="0"/>
      <w:marBottom w:val="0"/>
      <w:divBdr>
        <w:top w:val="none" w:sz="0" w:space="0" w:color="auto"/>
        <w:left w:val="none" w:sz="0" w:space="0" w:color="auto"/>
        <w:bottom w:val="none" w:sz="0" w:space="0" w:color="auto"/>
        <w:right w:val="none" w:sz="0" w:space="0" w:color="auto"/>
      </w:divBdr>
    </w:div>
    <w:div w:id="1961842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platformazakupowa.pl/pn/muszyna"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platformazakupowa.pl/pn/muszyna"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odo@muszyna.pl"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e-mail"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przetargi@muszyna.pl" TargetMode="External"/><Relationship Id="rId14"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CD96BA-4666-42DB-874D-8D995FF18A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784</TotalTime>
  <Pages>47</Pages>
  <Words>12277</Words>
  <Characters>73666</Characters>
  <Application>Microsoft Office Word</Application>
  <DocSecurity>0</DocSecurity>
  <Lines>613</Lines>
  <Paragraphs>171</Paragraphs>
  <ScaleCrop>false</ScaleCrop>
  <HeadingPairs>
    <vt:vector size="2" baseType="variant">
      <vt:variant>
        <vt:lpstr>Tytuł</vt:lpstr>
      </vt:variant>
      <vt:variant>
        <vt:i4>1</vt:i4>
      </vt:variant>
    </vt:vector>
  </HeadingPairs>
  <TitlesOfParts>
    <vt:vector size="1" baseType="lpstr">
      <vt:lpstr>Zamawiający: Miasto i Gmina Uzdrowiskowa Muszyna, ul. Rynek 31, 33-370 Muszyna  Postępowanie pn.: ,,Opracowanie projektu miejscowego planu zagospodarowania przestrzennego miasta Muszyna”</vt:lpstr>
    </vt:vector>
  </TitlesOfParts>
  <Company>Zamawiający: Miasto i Gmina Uzdrowiskowa Muszyna, ul. Rynek 31, 33-370 Muszyna</Company>
  <LinksUpToDate>false</LinksUpToDate>
  <CharactersWithSpaces>85772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Zamawiający: Miasto i Gmina Uzdrowiskowa Muszyna, ul. Rynek 31, 33-370 Muszyna  Postępowanie pn.: ,,Opracowanie projektu miejscowego planu zagospodarowania przestrzennego miasta Muszyna”</dc:title>
  <dc:subject>Adres strony internetowej prowadzonego postępowania, na której udostępniano SWZ oraz na której udostępniane będą zmiany i wyjaśnienia treści SWZ oraz inne dokumenty zamówienia bezpośrednio związane z postępowaniem o udzielenie zamówienia: https://platformazakupowa.pl/pn/muszyna</dc:subject>
  <dc:creator>zwietecha</dc:creator>
  <cp:lastModifiedBy>Urząd MiGU Muszyna</cp:lastModifiedBy>
  <cp:revision>55</cp:revision>
  <cp:lastPrinted>2022-12-12T12:43:00Z</cp:lastPrinted>
  <dcterms:created xsi:type="dcterms:W3CDTF">2021-10-19T10:53:00Z</dcterms:created>
  <dcterms:modified xsi:type="dcterms:W3CDTF">2022-12-12T13:30:00Z</dcterms:modified>
</cp:coreProperties>
</file>