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42589" w14:textId="1AF7D8EA" w:rsidR="00604C23" w:rsidRPr="006F779D" w:rsidRDefault="00C97CB3" w:rsidP="00604C23">
      <w:pPr>
        <w:jc w:val="center"/>
        <w:rPr>
          <w:b/>
          <w:iCs/>
          <w:sz w:val="18"/>
          <w:szCs w:val="18"/>
        </w:rPr>
      </w:pPr>
      <w:r w:rsidRPr="006F779D">
        <w:rPr>
          <w:b/>
          <w:iCs/>
          <w:sz w:val="18"/>
          <w:szCs w:val="18"/>
        </w:rPr>
        <w:t>U</w:t>
      </w:r>
      <w:r w:rsidR="00604C23" w:rsidRPr="006F779D">
        <w:rPr>
          <w:b/>
          <w:iCs/>
          <w:sz w:val="18"/>
          <w:szCs w:val="18"/>
        </w:rPr>
        <w:t>mowa Nr …………. / 2023</w:t>
      </w:r>
    </w:p>
    <w:p w14:paraId="647A10CB" w14:textId="77777777" w:rsidR="006F779D" w:rsidRDefault="00604C23" w:rsidP="00604C23">
      <w:pPr>
        <w:pStyle w:val="Akapitzlist"/>
        <w:ind w:left="0"/>
        <w:jc w:val="center"/>
        <w:rPr>
          <w:b/>
          <w:sz w:val="18"/>
          <w:szCs w:val="18"/>
        </w:rPr>
      </w:pPr>
      <w:r w:rsidRPr="006F779D">
        <w:rPr>
          <w:b/>
          <w:sz w:val="18"/>
          <w:szCs w:val="18"/>
        </w:rPr>
        <w:t>na realizację zadania inwestycyjnego pn. „Modernizacja mieszkaniowych zasobów gminy</w:t>
      </w:r>
      <w:r w:rsidR="001B7F78" w:rsidRPr="006F779D">
        <w:rPr>
          <w:b/>
          <w:sz w:val="18"/>
          <w:szCs w:val="18"/>
        </w:rPr>
        <w:t xml:space="preserve">” </w:t>
      </w:r>
    </w:p>
    <w:p w14:paraId="65E0ABCB" w14:textId="39E31A62" w:rsidR="00604C23" w:rsidRPr="006F779D" w:rsidRDefault="001B7F78" w:rsidP="00604C23">
      <w:pPr>
        <w:pStyle w:val="Akapitzlist"/>
        <w:ind w:left="0"/>
        <w:jc w:val="center"/>
        <w:rPr>
          <w:b/>
          <w:sz w:val="18"/>
          <w:szCs w:val="18"/>
        </w:rPr>
      </w:pPr>
      <w:r w:rsidRPr="006F779D">
        <w:rPr>
          <w:b/>
          <w:sz w:val="18"/>
          <w:szCs w:val="18"/>
        </w:rPr>
        <w:t xml:space="preserve">w zakresie </w:t>
      </w:r>
      <w:r w:rsidR="000F2D1E" w:rsidRPr="006F779D">
        <w:rPr>
          <w:b/>
          <w:color w:val="000000"/>
          <w:sz w:val="18"/>
          <w:szCs w:val="18"/>
          <w:u w:color="000000"/>
        </w:rPr>
        <w:t>wymian</w:t>
      </w:r>
      <w:r w:rsidR="000F2D1E" w:rsidRPr="006F779D">
        <w:rPr>
          <w:b/>
          <w:color w:val="000000"/>
          <w:sz w:val="18"/>
          <w:szCs w:val="18"/>
          <w:u w:color="000000"/>
        </w:rPr>
        <w:t xml:space="preserve">y podłogi i posadzek w lokalu nr </w:t>
      </w:r>
      <w:r w:rsidR="000F2D1E" w:rsidRPr="006F779D">
        <w:rPr>
          <w:b/>
          <w:color w:val="000000"/>
          <w:sz w:val="18"/>
          <w:szCs w:val="18"/>
          <w:u w:color="000000"/>
        </w:rPr>
        <w:t xml:space="preserve">1 w budynku przy ul. Bydgoskiej 33 w Nakle nad Notecią wraz </w:t>
      </w:r>
      <w:r w:rsidR="000F2D1E" w:rsidRPr="006F779D">
        <w:rPr>
          <w:b/>
          <w:color w:val="000000"/>
          <w:sz w:val="18"/>
          <w:szCs w:val="18"/>
          <w:u w:color="000000"/>
        </w:rPr>
        <w:br/>
      </w:r>
      <w:r w:rsidR="000F2D1E" w:rsidRPr="006F779D">
        <w:rPr>
          <w:b/>
          <w:color w:val="000000"/>
          <w:sz w:val="18"/>
          <w:szCs w:val="18"/>
          <w:u w:color="000000"/>
        </w:rPr>
        <w:t>z izolacją pionową ściany fundamentowej od strony ul. Wąskiej z demontażem i odtworzeniem nawierzchni chodnika</w:t>
      </w:r>
    </w:p>
    <w:p w14:paraId="772B7F55" w14:textId="77777777" w:rsidR="00604C23" w:rsidRPr="006F779D" w:rsidRDefault="00604C23" w:rsidP="00604C23">
      <w:pPr>
        <w:pStyle w:val="Akapitzlist"/>
        <w:jc w:val="center"/>
        <w:rPr>
          <w:b/>
          <w:sz w:val="18"/>
          <w:szCs w:val="18"/>
        </w:rPr>
      </w:pPr>
    </w:p>
    <w:p w14:paraId="5AC0D1FE" w14:textId="7BAFF3C1" w:rsidR="00604C23" w:rsidRPr="006F779D" w:rsidRDefault="00604C23" w:rsidP="00604C23">
      <w:pPr>
        <w:pStyle w:val="Akapitzlist"/>
        <w:ind w:left="0"/>
        <w:jc w:val="both"/>
        <w:rPr>
          <w:sz w:val="18"/>
          <w:szCs w:val="18"/>
        </w:rPr>
      </w:pPr>
      <w:r w:rsidRPr="006F779D">
        <w:rPr>
          <w:sz w:val="18"/>
          <w:szCs w:val="18"/>
        </w:rPr>
        <w:t xml:space="preserve">zawarta w dniu </w:t>
      </w:r>
      <w:r w:rsidR="00C97CB3" w:rsidRPr="006F779D">
        <w:rPr>
          <w:iCs/>
          <w:sz w:val="18"/>
          <w:szCs w:val="18"/>
        </w:rPr>
        <w:t>……</w:t>
      </w:r>
      <w:r w:rsidRPr="006F779D">
        <w:rPr>
          <w:iCs/>
          <w:sz w:val="18"/>
          <w:szCs w:val="18"/>
        </w:rPr>
        <w:t xml:space="preserve"> </w:t>
      </w:r>
      <w:r w:rsidR="00C97CB3" w:rsidRPr="006F779D">
        <w:rPr>
          <w:iCs/>
          <w:sz w:val="18"/>
          <w:szCs w:val="18"/>
        </w:rPr>
        <w:t>…………</w:t>
      </w:r>
      <w:r w:rsidR="000F2D1E" w:rsidRPr="006F779D">
        <w:rPr>
          <w:iCs/>
          <w:sz w:val="18"/>
          <w:szCs w:val="18"/>
        </w:rPr>
        <w:t>…………</w:t>
      </w:r>
      <w:r w:rsidRPr="006F779D">
        <w:rPr>
          <w:iCs/>
          <w:sz w:val="18"/>
          <w:szCs w:val="18"/>
        </w:rPr>
        <w:t xml:space="preserve"> 2023 r.</w:t>
      </w:r>
      <w:r w:rsidRPr="006F779D">
        <w:rPr>
          <w:sz w:val="18"/>
          <w:szCs w:val="18"/>
        </w:rPr>
        <w:t xml:space="preserve"> pomiędzy:</w:t>
      </w:r>
    </w:p>
    <w:p w14:paraId="3244EFB1" w14:textId="77777777" w:rsidR="00604C23" w:rsidRPr="006F779D" w:rsidRDefault="00604C23" w:rsidP="00604C23">
      <w:pPr>
        <w:pStyle w:val="WW-NormalnyWeb"/>
        <w:spacing w:before="0" w:after="0"/>
        <w:jc w:val="both"/>
        <w:rPr>
          <w:rFonts w:ascii="Times New Roman" w:hAnsi="Times New Roman" w:cs="Times New Roman"/>
          <w:sz w:val="18"/>
          <w:szCs w:val="18"/>
        </w:rPr>
      </w:pPr>
      <w:r w:rsidRPr="006F779D">
        <w:rPr>
          <w:rFonts w:ascii="Times New Roman" w:hAnsi="Times New Roman" w:cs="Times New Roman"/>
          <w:b/>
          <w:sz w:val="18"/>
          <w:szCs w:val="18"/>
        </w:rPr>
        <w:t xml:space="preserve">Gminą Nakło nad Notecią </w:t>
      </w:r>
      <w:r w:rsidRPr="006F779D">
        <w:rPr>
          <w:rFonts w:ascii="Times New Roman" w:hAnsi="Times New Roman" w:cs="Times New Roman"/>
          <w:sz w:val="18"/>
          <w:szCs w:val="18"/>
        </w:rPr>
        <w:t xml:space="preserve">z siedzibą przy ul. Ks. P. Skargi 7, 89 – </w:t>
      </w:r>
      <w:r w:rsidR="00874893" w:rsidRPr="006F779D">
        <w:rPr>
          <w:rFonts w:ascii="Times New Roman" w:hAnsi="Times New Roman" w:cs="Times New Roman"/>
          <w:sz w:val="18"/>
          <w:szCs w:val="18"/>
        </w:rPr>
        <w:t>100 Naklo nad Notecią, NIP: 55817686</w:t>
      </w:r>
      <w:r w:rsidRPr="006F779D">
        <w:rPr>
          <w:rFonts w:ascii="Times New Roman" w:hAnsi="Times New Roman" w:cs="Times New Roman"/>
          <w:sz w:val="18"/>
          <w:szCs w:val="18"/>
        </w:rPr>
        <w:t>32, REGON 092350895, reprezentowaną przez:</w:t>
      </w:r>
    </w:p>
    <w:p w14:paraId="19AC1ACA" w14:textId="77777777" w:rsidR="00604C23" w:rsidRPr="006F779D" w:rsidRDefault="00604C23" w:rsidP="00604C23">
      <w:pPr>
        <w:pStyle w:val="WW-NormalnyWeb"/>
        <w:spacing w:before="0" w:after="0"/>
        <w:jc w:val="both"/>
        <w:rPr>
          <w:rFonts w:ascii="Times New Roman" w:hAnsi="Times New Roman" w:cs="Times New Roman"/>
          <w:sz w:val="18"/>
          <w:szCs w:val="18"/>
        </w:rPr>
      </w:pPr>
      <w:r w:rsidRPr="006F779D">
        <w:rPr>
          <w:rFonts w:ascii="Times New Roman" w:hAnsi="Times New Roman" w:cs="Times New Roman"/>
          <w:sz w:val="18"/>
          <w:szCs w:val="18"/>
        </w:rPr>
        <w:t xml:space="preserve">Zastępcę Burmistrza Miasta i Gminy Nakło nad Notecią – Piotra </w:t>
      </w:r>
      <w:proofErr w:type="spellStart"/>
      <w:r w:rsidRPr="006F779D">
        <w:rPr>
          <w:rFonts w:ascii="Times New Roman" w:hAnsi="Times New Roman" w:cs="Times New Roman"/>
          <w:sz w:val="18"/>
          <w:szCs w:val="18"/>
        </w:rPr>
        <w:t>Kalamona</w:t>
      </w:r>
      <w:proofErr w:type="spellEnd"/>
    </w:p>
    <w:p w14:paraId="7A8C87C7" w14:textId="77777777" w:rsidR="00604C23" w:rsidRPr="006F779D" w:rsidRDefault="00604C23" w:rsidP="00604C23">
      <w:pPr>
        <w:pStyle w:val="WW-NormalnyWeb"/>
        <w:spacing w:before="0" w:after="0"/>
        <w:jc w:val="both"/>
        <w:rPr>
          <w:rFonts w:ascii="Times New Roman" w:hAnsi="Times New Roman" w:cs="Times New Roman"/>
          <w:sz w:val="18"/>
          <w:szCs w:val="18"/>
        </w:rPr>
      </w:pPr>
      <w:r w:rsidRPr="006F779D">
        <w:rPr>
          <w:rFonts w:ascii="Times New Roman" w:hAnsi="Times New Roman" w:cs="Times New Roman"/>
          <w:sz w:val="18"/>
          <w:szCs w:val="18"/>
        </w:rPr>
        <w:t>przy kontrasygnacie Skarbnika Miasta i Gminy – Jarosława Kiecy,</w:t>
      </w:r>
    </w:p>
    <w:p w14:paraId="7C41D9AC" w14:textId="77777777" w:rsidR="00604C23" w:rsidRPr="006F779D" w:rsidRDefault="00604C23" w:rsidP="00604C23">
      <w:pPr>
        <w:pStyle w:val="WW-NormalnyWeb"/>
        <w:spacing w:before="0" w:after="0"/>
        <w:jc w:val="both"/>
        <w:rPr>
          <w:rFonts w:ascii="Times New Roman" w:hAnsi="Times New Roman" w:cs="Times New Roman"/>
          <w:sz w:val="18"/>
          <w:szCs w:val="18"/>
        </w:rPr>
      </w:pPr>
      <w:r w:rsidRPr="006F779D">
        <w:rPr>
          <w:rFonts w:ascii="Times New Roman" w:hAnsi="Times New Roman" w:cs="Times New Roman"/>
          <w:sz w:val="18"/>
          <w:szCs w:val="18"/>
        </w:rPr>
        <w:t>zwaną dalej „</w:t>
      </w:r>
      <w:r w:rsidRPr="006F779D">
        <w:rPr>
          <w:rFonts w:ascii="Times New Roman" w:hAnsi="Times New Roman" w:cs="Times New Roman"/>
          <w:b/>
          <w:sz w:val="18"/>
          <w:szCs w:val="18"/>
        </w:rPr>
        <w:t>Zamawiającym”</w:t>
      </w:r>
    </w:p>
    <w:p w14:paraId="05488968" w14:textId="77777777" w:rsidR="00604C23" w:rsidRPr="006F779D" w:rsidRDefault="00604C23" w:rsidP="00604C23">
      <w:pPr>
        <w:pStyle w:val="WW-NormalnyWeb"/>
        <w:spacing w:before="0" w:after="0"/>
        <w:jc w:val="both"/>
        <w:rPr>
          <w:rFonts w:ascii="Times New Roman" w:hAnsi="Times New Roman" w:cs="Times New Roman"/>
          <w:sz w:val="18"/>
          <w:szCs w:val="18"/>
        </w:rPr>
      </w:pPr>
      <w:r w:rsidRPr="006F779D">
        <w:rPr>
          <w:rFonts w:ascii="Times New Roman" w:hAnsi="Times New Roman" w:cs="Times New Roman"/>
          <w:sz w:val="18"/>
          <w:szCs w:val="18"/>
        </w:rPr>
        <w:t>a</w:t>
      </w:r>
    </w:p>
    <w:p w14:paraId="4ACC203D" w14:textId="7A485DE1" w:rsidR="00604C23" w:rsidRPr="006F779D" w:rsidRDefault="00C97CB3" w:rsidP="00604C23">
      <w:pPr>
        <w:pStyle w:val="WW-NormalnyWeb"/>
        <w:spacing w:before="0" w:after="0"/>
        <w:jc w:val="both"/>
        <w:rPr>
          <w:rFonts w:ascii="Times New Roman" w:hAnsi="Times New Roman" w:cs="Times New Roman"/>
          <w:sz w:val="18"/>
          <w:szCs w:val="18"/>
        </w:rPr>
      </w:pPr>
      <w:r w:rsidRPr="006F779D">
        <w:rPr>
          <w:rFonts w:ascii="Times New Roman" w:hAnsi="Times New Roman" w:cs="Times New Roman"/>
          <w:b/>
          <w:sz w:val="18"/>
          <w:szCs w:val="18"/>
        </w:rPr>
        <w:t>………………………….</w:t>
      </w:r>
      <w:r w:rsidR="00604C23" w:rsidRPr="006F779D">
        <w:rPr>
          <w:rFonts w:ascii="Times New Roman" w:hAnsi="Times New Roman" w:cs="Times New Roman"/>
          <w:b/>
          <w:sz w:val="18"/>
          <w:szCs w:val="18"/>
        </w:rPr>
        <w:t xml:space="preserve">, </w:t>
      </w:r>
      <w:r w:rsidR="00604C23" w:rsidRPr="006F779D">
        <w:rPr>
          <w:rFonts w:ascii="Times New Roman" w:hAnsi="Times New Roman" w:cs="Times New Roman"/>
          <w:sz w:val="18"/>
          <w:szCs w:val="18"/>
        </w:rPr>
        <w:t xml:space="preserve">prowadzącym działalność gospodarczą pod firmą: </w:t>
      </w:r>
      <w:r w:rsidRPr="006F779D">
        <w:rPr>
          <w:rFonts w:ascii="Times New Roman" w:hAnsi="Times New Roman" w:cs="Times New Roman"/>
          <w:sz w:val="18"/>
          <w:szCs w:val="18"/>
        </w:rPr>
        <w:t>………………………………..</w:t>
      </w:r>
      <w:r w:rsidR="00604C23" w:rsidRPr="006F779D">
        <w:rPr>
          <w:rFonts w:ascii="Times New Roman" w:hAnsi="Times New Roman" w:cs="Times New Roman"/>
          <w:sz w:val="18"/>
          <w:szCs w:val="18"/>
        </w:rPr>
        <w:t xml:space="preserve">, </w:t>
      </w:r>
      <w:r w:rsidRPr="006F779D">
        <w:rPr>
          <w:rFonts w:ascii="Times New Roman" w:hAnsi="Times New Roman" w:cs="Times New Roman"/>
          <w:sz w:val="18"/>
          <w:szCs w:val="18"/>
        </w:rPr>
        <w:br/>
      </w:r>
      <w:r w:rsidR="00604C23" w:rsidRPr="006F779D">
        <w:rPr>
          <w:rFonts w:ascii="Times New Roman" w:hAnsi="Times New Roman" w:cs="Times New Roman"/>
          <w:sz w:val="18"/>
          <w:szCs w:val="18"/>
        </w:rPr>
        <w:t xml:space="preserve">z siedzibą przy ul. </w:t>
      </w:r>
      <w:r w:rsidR="003D3EA4" w:rsidRPr="006F779D">
        <w:rPr>
          <w:rFonts w:ascii="Times New Roman" w:hAnsi="Times New Roman" w:cs="Times New Roman"/>
          <w:sz w:val="18"/>
          <w:szCs w:val="18"/>
        </w:rPr>
        <w:t>………………….</w:t>
      </w:r>
      <w:r w:rsidR="00C5642A" w:rsidRPr="006F779D">
        <w:rPr>
          <w:rFonts w:ascii="Times New Roman" w:hAnsi="Times New Roman" w:cs="Times New Roman"/>
          <w:sz w:val="18"/>
          <w:szCs w:val="18"/>
        </w:rPr>
        <w:t xml:space="preserve">, </w:t>
      </w:r>
      <w:r w:rsidR="003D3EA4" w:rsidRPr="006F779D">
        <w:rPr>
          <w:rFonts w:ascii="Times New Roman" w:hAnsi="Times New Roman" w:cs="Times New Roman"/>
          <w:sz w:val="18"/>
          <w:szCs w:val="18"/>
        </w:rPr>
        <w:t>………………………..</w:t>
      </w:r>
      <w:r w:rsidR="00604C23" w:rsidRPr="006F779D">
        <w:rPr>
          <w:rFonts w:ascii="Times New Roman" w:hAnsi="Times New Roman" w:cs="Times New Roman"/>
          <w:sz w:val="18"/>
          <w:szCs w:val="18"/>
        </w:rPr>
        <w:t xml:space="preserve">, NIP </w:t>
      </w:r>
      <w:r w:rsidR="003D3EA4" w:rsidRPr="006F779D">
        <w:rPr>
          <w:rFonts w:ascii="Times New Roman" w:hAnsi="Times New Roman" w:cs="Times New Roman"/>
          <w:sz w:val="18"/>
          <w:szCs w:val="18"/>
        </w:rPr>
        <w:t>………………………</w:t>
      </w:r>
      <w:r w:rsidR="00604C23" w:rsidRPr="006F779D">
        <w:rPr>
          <w:rFonts w:ascii="Times New Roman" w:hAnsi="Times New Roman" w:cs="Times New Roman"/>
          <w:sz w:val="18"/>
          <w:szCs w:val="18"/>
        </w:rPr>
        <w:t xml:space="preserve">, REGON </w:t>
      </w:r>
      <w:r w:rsidR="003D3EA4" w:rsidRPr="006F779D">
        <w:rPr>
          <w:rFonts w:ascii="Times New Roman" w:hAnsi="Times New Roman" w:cs="Times New Roman"/>
          <w:sz w:val="18"/>
          <w:szCs w:val="18"/>
        </w:rPr>
        <w:t>……………………………</w:t>
      </w:r>
      <w:r w:rsidR="00604C23" w:rsidRPr="006F779D">
        <w:rPr>
          <w:rFonts w:ascii="Times New Roman" w:hAnsi="Times New Roman" w:cs="Times New Roman"/>
          <w:sz w:val="18"/>
          <w:szCs w:val="18"/>
        </w:rPr>
        <w:t>, reprezentowaną przez:</w:t>
      </w:r>
    </w:p>
    <w:p w14:paraId="13FDAC9D" w14:textId="3A1ABC5A" w:rsidR="00604C23" w:rsidRPr="006F779D" w:rsidRDefault="00604C23" w:rsidP="00604C23">
      <w:pPr>
        <w:pStyle w:val="WW-NormalnyWeb"/>
        <w:spacing w:before="0" w:after="0"/>
        <w:jc w:val="both"/>
        <w:rPr>
          <w:rFonts w:ascii="Times New Roman" w:hAnsi="Times New Roman" w:cs="Times New Roman"/>
          <w:b/>
          <w:sz w:val="18"/>
          <w:szCs w:val="18"/>
        </w:rPr>
      </w:pPr>
      <w:r w:rsidRPr="006F779D">
        <w:rPr>
          <w:rFonts w:ascii="Times New Roman" w:hAnsi="Times New Roman" w:cs="Times New Roman"/>
          <w:sz w:val="18"/>
          <w:szCs w:val="18"/>
        </w:rPr>
        <w:t xml:space="preserve">Właściciela – </w:t>
      </w:r>
      <w:r w:rsidR="003D3EA4" w:rsidRPr="006F779D">
        <w:rPr>
          <w:rFonts w:ascii="Times New Roman" w:hAnsi="Times New Roman" w:cs="Times New Roman"/>
          <w:sz w:val="18"/>
          <w:szCs w:val="18"/>
        </w:rPr>
        <w:t>……………………….</w:t>
      </w:r>
    </w:p>
    <w:p w14:paraId="05D3BE75" w14:textId="77777777" w:rsidR="00604C23" w:rsidRPr="006F779D" w:rsidRDefault="00604C23" w:rsidP="00604C23">
      <w:pPr>
        <w:pStyle w:val="Akapitzlist"/>
        <w:ind w:left="0"/>
        <w:jc w:val="both"/>
        <w:rPr>
          <w:sz w:val="18"/>
          <w:szCs w:val="18"/>
        </w:rPr>
      </w:pPr>
      <w:r w:rsidRPr="006F779D">
        <w:rPr>
          <w:sz w:val="18"/>
          <w:szCs w:val="18"/>
        </w:rPr>
        <w:t xml:space="preserve">zwaną dalej </w:t>
      </w:r>
      <w:r w:rsidRPr="006F779D">
        <w:rPr>
          <w:b/>
          <w:sz w:val="18"/>
          <w:szCs w:val="18"/>
        </w:rPr>
        <w:t>„Wykonawcą”</w:t>
      </w:r>
      <w:r w:rsidRPr="006F779D">
        <w:rPr>
          <w:sz w:val="18"/>
          <w:szCs w:val="18"/>
        </w:rPr>
        <w:t>.</w:t>
      </w:r>
    </w:p>
    <w:p w14:paraId="273E438E" w14:textId="77777777" w:rsidR="00604C23" w:rsidRPr="006F779D" w:rsidRDefault="00604C23" w:rsidP="00604C23">
      <w:pPr>
        <w:pStyle w:val="Akapitzlist"/>
        <w:ind w:left="0"/>
        <w:jc w:val="both"/>
        <w:rPr>
          <w:sz w:val="18"/>
          <w:szCs w:val="18"/>
        </w:rPr>
      </w:pPr>
    </w:p>
    <w:p w14:paraId="1AB26924" w14:textId="40CEB184" w:rsidR="00604C23" w:rsidRPr="006F779D" w:rsidRDefault="00604C23" w:rsidP="00604C23">
      <w:pPr>
        <w:pStyle w:val="Akapitzlist"/>
        <w:spacing w:before="120" w:after="120"/>
        <w:ind w:left="0"/>
        <w:contextualSpacing w:val="0"/>
        <w:jc w:val="both"/>
        <w:rPr>
          <w:sz w:val="18"/>
          <w:szCs w:val="18"/>
        </w:rPr>
      </w:pPr>
      <w:r w:rsidRPr="006F779D">
        <w:rPr>
          <w:sz w:val="18"/>
          <w:szCs w:val="18"/>
        </w:rPr>
        <w:t xml:space="preserve">Zamawiający informuje, że zgodnie z art. 13 ust. 1 i 2 Rozporządzenia Parlamentu Europejskiego i Rady (UE) 2016/679 </w:t>
      </w:r>
      <w:r w:rsidR="001D1C9D">
        <w:rPr>
          <w:sz w:val="18"/>
          <w:szCs w:val="18"/>
        </w:rPr>
        <w:br/>
      </w:r>
      <w:r w:rsidRPr="006F779D">
        <w:rPr>
          <w:sz w:val="18"/>
          <w:szCs w:val="18"/>
        </w:rPr>
        <w:t>z dnia 27 kwietnia 2016 r. w sprawie ochrony osób fizycznych z związku z przetwarzaniem danych osobowych i w sprawie swobodnego przepływu takich danych oraz uchylenia dyrektywy 95/46/WE (ogólne rozporządzenie o ochronie danych osobowych Dz. Urz. UE L 119 z 04.05.2016, str. 1), dalej RODO:</w:t>
      </w:r>
    </w:p>
    <w:p w14:paraId="497859A7" w14:textId="77777777" w:rsidR="00604C23" w:rsidRPr="006F779D" w:rsidRDefault="00604C23" w:rsidP="00604C23">
      <w:pPr>
        <w:pStyle w:val="Akapitzlist"/>
        <w:widowControl/>
        <w:numPr>
          <w:ilvl w:val="0"/>
          <w:numId w:val="6"/>
        </w:numPr>
        <w:ind w:left="714" w:hanging="357"/>
        <w:contextualSpacing w:val="0"/>
        <w:jc w:val="both"/>
        <w:rPr>
          <w:sz w:val="18"/>
          <w:szCs w:val="18"/>
        </w:rPr>
      </w:pPr>
      <w:r w:rsidRPr="006F779D">
        <w:rPr>
          <w:sz w:val="18"/>
          <w:szCs w:val="18"/>
        </w:rPr>
        <w:t xml:space="preserve">Administratorem Państwa danych osobowych jest: </w:t>
      </w:r>
      <w:r w:rsidR="00701B57" w:rsidRPr="006F779D">
        <w:rPr>
          <w:sz w:val="18"/>
          <w:szCs w:val="18"/>
        </w:rPr>
        <w:t>Burmistrz Miasta i Gminy Nakło nad Notecią</w:t>
      </w:r>
    </w:p>
    <w:p w14:paraId="291431C3" w14:textId="1706D52D" w:rsidR="00604C23" w:rsidRPr="006F779D" w:rsidRDefault="00604C23" w:rsidP="00604C23">
      <w:pPr>
        <w:pStyle w:val="Akapitzlist"/>
        <w:widowControl/>
        <w:numPr>
          <w:ilvl w:val="0"/>
          <w:numId w:val="6"/>
        </w:numPr>
        <w:ind w:left="714" w:hanging="357"/>
        <w:contextualSpacing w:val="0"/>
        <w:jc w:val="both"/>
        <w:rPr>
          <w:sz w:val="18"/>
          <w:szCs w:val="18"/>
        </w:rPr>
      </w:pPr>
      <w:r w:rsidRPr="006F779D">
        <w:rPr>
          <w:sz w:val="18"/>
          <w:szCs w:val="18"/>
        </w:rPr>
        <w:t xml:space="preserve">Państwa dane osobowe przetwarzane będą na podstawie art. 6 ust. 1 lit. c RODO w celu związanym </w:t>
      </w:r>
      <w:r w:rsidRPr="006F779D">
        <w:rPr>
          <w:sz w:val="18"/>
          <w:szCs w:val="18"/>
        </w:rPr>
        <w:br/>
        <w:t>z realizacją zadania inwestycyjnego pn. „Modernizacja mieszkaniowych zasobów gminy</w:t>
      </w:r>
      <w:r w:rsidR="00A913C2" w:rsidRPr="006F779D">
        <w:rPr>
          <w:sz w:val="18"/>
          <w:szCs w:val="18"/>
        </w:rPr>
        <w:t>” w zakresie</w:t>
      </w:r>
      <w:r w:rsidR="004B148A" w:rsidRPr="006F779D">
        <w:rPr>
          <w:sz w:val="18"/>
          <w:szCs w:val="18"/>
        </w:rPr>
        <w:t xml:space="preserve"> wymiany podłogi i posadzek w lokalu nr 1 w budynku przy ul. Bydgoskiej 33 w Nakle nad Notecią, wraz z izolacją pionową ściany fundamentowej od strony ul. Wąskiej, z demontażem i odtworzeniem nawierzchni chodnika”</w:t>
      </w:r>
      <w:r w:rsidRPr="006F779D">
        <w:rPr>
          <w:sz w:val="18"/>
          <w:szCs w:val="18"/>
        </w:rPr>
        <w:t>.</w:t>
      </w:r>
    </w:p>
    <w:p w14:paraId="06C5D45E" w14:textId="0D865E2D" w:rsidR="00604C23" w:rsidRPr="006F779D" w:rsidRDefault="00604C23" w:rsidP="00604C23">
      <w:pPr>
        <w:pStyle w:val="Akapitzlist"/>
        <w:widowControl/>
        <w:numPr>
          <w:ilvl w:val="0"/>
          <w:numId w:val="6"/>
        </w:numPr>
        <w:ind w:left="714" w:hanging="357"/>
        <w:contextualSpacing w:val="0"/>
        <w:jc w:val="both"/>
        <w:rPr>
          <w:sz w:val="18"/>
          <w:szCs w:val="18"/>
        </w:rPr>
      </w:pPr>
      <w:r w:rsidRPr="006F779D">
        <w:rPr>
          <w:sz w:val="18"/>
          <w:szCs w:val="18"/>
        </w:rPr>
        <w:t>W odniesieniu do Państwa danych osobowych decyzje nie będą podejmowane w sposób zautomatyzowany, stosownie do art. 22 RODO.</w:t>
      </w:r>
    </w:p>
    <w:p w14:paraId="6E70DB69" w14:textId="77777777" w:rsidR="00604C23" w:rsidRPr="006F779D" w:rsidRDefault="00604C23" w:rsidP="00604C23">
      <w:pPr>
        <w:widowControl/>
        <w:tabs>
          <w:tab w:val="center" w:pos="8436"/>
          <w:tab w:val="right" w:pos="12972"/>
        </w:tabs>
        <w:suppressAutoHyphens w:val="0"/>
        <w:jc w:val="both"/>
        <w:rPr>
          <w:sz w:val="18"/>
          <w:szCs w:val="18"/>
        </w:rPr>
      </w:pPr>
    </w:p>
    <w:p w14:paraId="7A9E2CFF" w14:textId="77777777" w:rsidR="00604C23" w:rsidRPr="006F779D" w:rsidRDefault="00604C23" w:rsidP="00604C23">
      <w:pPr>
        <w:widowControl/>
        <w:tabs>
          <w:tab w:val="center" w:pos="4896"/>
          <w:tab w:val="right" w:pos="9432"/>
        </w:tabs>
        <w:suppressAutoHyphens w:val="0"/>
        <w:jc w:val="center"/>
        <w:rPr>
          <w:b/>
          <w:sz w:val="18"/>
          <w:szCs w:val="18"/>
        </w:rPr>
      </w:pPr>
      <w:r w:rsidRPr="006F779D">
        <w:rPr>
          <w:b/>
          <w:sz w:val="18"/>
          <w:szCs w:val="18"/>
        </w:rPr>
        <w:t>§ 1</w:t>
      </w:r>
    </w:p>
    <w:p w14:paraId="21313B88" w14:textId="5A40C62F" w:rsidR="00604C23" w:rsidRPr="006F779D" w:rsidRDefault="00604C23" w:rsidP="00604C23">
      <w:pPr>
        <w:widowControl/>
        <w:tabs>
          <w:tab w:val="center" w:pos="4896"/>
          <w:tab w:val="right" w:pos="9432"/>
        </w:tabs>
        <w:suppressAutoHyphens w:val="0"/>
        <w:jc w:val="both"/>
        <w:rPr>
          <w:sz w:val="18"/>
          <w:szCs w:val="18"/>
        </w:rPr>
      </w:pPr>
      <w:r w:rsidRPr="006F779D">
        <w:rPr>
          <w:sz w:val="18"/>
          <w:szCs w:val="18"/>
        </w:rPr>
        <w:t>Zamawiający zleca a Wykonawca</w:t>
      </w:r>
      <w:r w:rsidRPr="006F779D">
        <w:rPr>
          <w:b/>
          <w:sz w:val="18"/>
          <w:szCs w:val="18"/>
        </w:rPr>
        <w:t xml:space="preserve"> </w:t>
      </w:r>
      <w:r w:rsidRPr="006F779D">
        <w:rPr>
          <w:sz w:val="18"/>
          <w:szCs w:val="18"/>
        </w:rPr>
        <w:t>przyjmuje do wykonania roboty budowlane</w:t>
      </w:r>
      <w:r w:rsidR="00A913C2" w:rsidRPr="006F779D">
        <w:rPr>
          <w:sz w:val="18"/>
          <w:szCs w:val="18"/>
        </w:rPr>
        <w:t xml:space="preserve"> w ramach zadania inwestycyjnego pn. „Modernizacja mieszkaniowych zasobów gminy”</w:t>
      </w:r>
      <w:r w:rsidRPr="006F779D">
        <w:rPr>
          <w:sz w:val="18"/>
          <w:szCs w:val="18"/>
        </w:rPr>
        <w:t xml:space="preserve">, których przedmiotem jest </w:t>
      </w:r>
      <w:r w:rsidR="000F2D1E" w:rsidRPr="006F779D">
        <w:rPr>
          <w:sz w:val="18"/>
          <w:szCs w:val="18"/>
        </w:rPr>
        <w:t xml:space="preserve">wymiana podłogi i posadzek w lokalu nr 1 </w:t>
      </w:r>
      <w:r w:rsidR="00A23F4E">
        <w:rPr>
          <w:sz w:val="18"/>
          <w:szCs w:val="18"/>
        </w:rPr>
        <w:br/>
      </w:r>
      <w:r w:rsidR="000F2D1E" w:rsidRPr="006F779D">
        <w:rPr>
          <w:sz w:val="18"/>
          <w:szCs w:val="18"/>
        </w:rPr>
        <w:t>w budynku przy ul. Bydgoskiej 33 w Nakle nad Notecią, wraz z izolacją pionową ściany fundamentowej od strony Wąskiej, z demontażem i odtworzeniem nawierzchni chodnika</w:t>
      </w:r>
      <w:r w:rsidRPr="006F779D">
        <w:rPr>
          <w:sz w:val="18"/>
          <w:szCs w:val="18"/>
        </w:rPr>
        <w:t>, zgodnie z zakresem określonym w § 2.</w:t>
      </w:r>
    </w:p>
    <w:p w14:paraId="78C5A4D9" w14:textId="77777777" w:rsidR="00604C23" w:rsidRPr="006F779D" w:rsidRDefault="00604C23" w:rsidP="00604C23">
      <w:pPr>
        <w:widowControl/>
        <w:tabs>
          <w:tab w:val="center" w:pos="4896"/>
          <w:tab w:val="right" w:pos="9432"/>
        </w:tabs>
        <w:suppressAutoHyphens w:val="0"/>
        <w:jc w:val="both"/>
        <w:rPr>
          <w:sz w:val="18"/>
          <w:szCs w:val="18"/>
        </w:rPr>
      </w:pPr>
    </w:p>
    <w:p w14:paraId="51520DDF" w14:textId="77777777" w:rsidR="00604C23" w:rsidRPr="006F779D" w:rsidRDefault="00604C23" w:rsidP="00604C23">
      <w:pPr>
        <w:widowControl/>
        <w:tabs>
          <w:tab w:val="center" w:pos="8436"/>
          <w:tab w:val="right" w:pos="12972"/>
        </w:tabs>
        <w:suppressAutoHyphens w:val="0"/>
        <w:ind w:left="3540" w:hanging="3540"/>
        <w:jc w:val="center"/>
        <w:rPr>
          <w:b/>
          <w:sz w:val="18"/>
          <w:szCs w:val="18"/>
        </w:rPr>
      </w:pPr>
      <w:r w:rsidRPr="006F779D">
        <w:rPr>
          <w:b/>
          <w:sz w:val="18"/>
          <w:szCs w:val="18"/>
        </w:rPr>
        <w:t>§ 2</w:t>
      </w:r>
    </w:p>
    <w:p w14:paraId="0CE7F326" w14:textId="3FE6FB2F" w:rsidR="008D79B9" w:rsidRPr="0096201B" w:rsidRDefault="00604C23" w:rsidP="0096201B">
      <w:pPr>
        <w:widowControl/>
        <w:tabs>
          <w:tab w:val="center" w:pos="8436"/>
          <w:tab w:val="right" w:pos="12972"/>
        </w:tabs>
        <w:suppressAutoHyphens w:val="0"/>
        <w:jc w:val="both"/>
        <w:rPr>
          <w:color w:val="000000"/>
          <w:sz w:val="18"/>
          <w:szCs w:val="18"/>
          <w:u w:color="000000"/>
        </w:rPr>
      </w:pPr>
      <w:r w:rsidRPr="006F779D">
        <w:rPr>
          <w:sz w:val="18"/>
          <w:szCs w:val="18"/>
        </w:rPr>
        <w:t>Przedmiotem umowy są roboty bu</w:t>
      </w:r>
      <w:r w:rsidR="000540E8" w:rsidRPr="006F779D">
        <w:rPr>
          <w:sz w:val="18"/>
          <w:szCs w:val="18"/>
        </w:rPr>
        <w:t xml:space="preserve">dowlane polegające na: </w:t>
      </w:r>
      <w:r w:rsidR="008D79B9" w:rsidRPr="006F779D">
        <w:rPr>
          <w:b/>
          <w:color w:val="000000"/>
          <w:sz w:val="18"/>
          <w:szCs w:val="18"/>
          <w:u w:color="000000"/>
        </w:rPr>
        <w:t>Strop:</w:t>
      </w:r>
      <w:r w:rsidR="008D79B9" w:rsidRPr="006F779D">
        <w:rPr>
          <w:color w:val="000000"/>
          <w:sz w:val="18"/>
          <w:szCs w:val="18"/>
          <w:u w:color="000000"/>
        </w:rPr>
        <w:t xml:space="preserve"> Rozebranie posadzki z płyt pilśniowych</w:t>
      </w:r>
      <w:r w:rsidR="00EB5810" w:rsidRPr="006F779D">
        <w:rPr>
          <w:color w:val="000000"/>
          <w:sz w:val="18"/>
          <w:szCs w:val="18"/>
          <w:u w:color="000000"/>
        </w:rPr>
        <w:t xml:space="preserve"> </w:t>
      </w:r>
      <w:r w:rsidR="00EB5810" w:rsidRPr="006F779D">
        <w:rPr>
          <w:color w:val="000000"/>
          <w:sz w:val="18"/>
          <w:szCs w:val="18"/>
          <w:u w:color="000000"/>
        </w:rPr>
        <w:br/>
        <w:t>– 11,385 m</w:t>
      </w:r>
      <w:r w:rsidR="00EB5810" w:rsidRPr="006F779D">
        <w:rPr>
          <w:color w:val="000000"/>
          <w:sz w:val="18"/>
          <w:szCs w:val="18"/>
          <w:u w:color="000000"/>
          <w:vertAlign w:val="superscript"/>
        </w:rPr>
        <w:t>2</w:t>
      </w:r>
      <w:r w:rsidR="00EB5810" w:rsidRPr="006F779D">
        <w:rPr>
          <w:color w:val="000000"/>
          <w:sz w:val="18"/>
          <w:szCs w:val="18"/>
          <w:u w:color="000000"/>
        </w:rPr>
        <w:t xml:space="preserve">; </w:t>
      </w:r>
      <w:r w:rsidR="008D79B9" w:rsidRPr="006F779D">
        <w:rPr>
          <w:color w:val="000000"/>
          <w:sz w:val="18"/>
          <w:szCs w:val="18"/>
          <w:u w:color="000000"/>
        </w:rPr>
        <w:t>rozebranie ślepych podłóg drewnianych</w:t>
      </w:r>
      <w:r w:rsidR="00EB5810" w:rsidRPr="006F779D">
        <w:rPr>
          <w:color w:val="000000"/>
          <w:sz w:val="18"/>
          <w:szCs w:val="18"/>
          <w:u w:color="000000"/>
        </w:rPr>
        <w:t xml:space="preserve"> – 11,385 m</w:t>
      </w:r>
      <w:r w:rsidR="00EB5810" w:rsidRPr="006F779D">
        <w:rPr>
          <w:color w:val="000000"/>
          <w:sz w:val="18"/>
          <w:szCs w:val="18"/>
          <w:u w:color="000000"/>
          <w:vertAlign w:val="superscript"/>
        </w:rPr>
        <w:t>2</w:t>
      </w:r>
      <w:r w:rsidR="00EB5810" w:rsidRPr="006F779D">
        <w:rPr>
          <w:color w:val="000000"/>
          <w:sz w:val="18"/>
          <w:szCs w:val="18"/>
          <w:u w:color="000000"/>
        </w:rPr>
        <w:t xml:space="preserve">; </w:t>
      </w:r>
      <w:r w:rsidR="008D79B9" w:rsidRPr="006F779D">
        <w:rPr>
          <w:color w:val="000000"/>
          <w:sz w:val="18"/>
          <w:szCs w:val="18"/>
          <w:u w:color="000000"/>
        </w:rPr>
        <w:t>rozebranie zasypek stropów drewnianych</w:t>
      </w:r>
      <w:r w:rsidR="00EB5810" w:rsidRPr="006F779D">
        <w:rPr>
          <w:color w:val="000000"/>
          <w:sz w:val="18"/>
          <w:szCs w:val="18"/>
          <w:u w:color="000000"/>
        </w:rPr>
        <w:t xml:space="preserve"> </w:t>
      </w:r>
      <w:r w:rsidR="00EB5810" w:rsidRPr="006F779D">
        <w:rPr>
          <w:color w:val="000000"/>
          <w:sz w:val="18"/>
          <w:szCs w:val="18"/>
          <w:u w:color="000000"/>
        </w:rPr>
        <w:br/>
        <w:t>– 11,385 m</w:t>
      </w:r>
      <w:r w:rsidR="00EB5810" w:rsidRPr="006F779D">
        <w:rPr>
          <w:color w:val="000000"/>
          <w:sz w:val="18"/>
          <w:szCs w:val="18"/>
          <w:u w:color="000000"/>
          <w:vertAlign w:val="superscript"/>
        </w:rPr>
        <w:t>2</w:t>
      </w:r>
      <w:r w:rsidR="00EB5810" w:rsidRPr="006F779D">
        <w:rPr>
          <w:color w:val="000000"/>
          <w:sz w:val="18"/>
          <w:szCs w:val="18"/>
          <w:u w:color="000000"/>
        </w:rPr>
        <w:t xml:space="preserve">; </w:t>
      </w:r>
      <w:r w:rsidR="008D79B9" w:rsidRPr="006F779D">
        <w:rPr>
          <w:color w:val="000000"/>
          <w:sz w:val="18"/>
          <w:szCs w:val="18"/>
          <w:u w:color="000000"/>
        </w:rPr>
        <w:t>rozebranie ślepych pułapów stropów drewnianych</w:t>
      </w:r>
      <w:r w:rsidR="00EB5810" w:rsidRPr="006F779D">
        <w:rPr>
          <w:color w:val="000000"/>
          <w:sz w:val="18"/>
          <w:szCs w:val="18"/>
          <w:u w:color="000000"/>
        </w:rPr>
        <w:t xml:space="preserve"> - </w:t>
      </w:r>
      <w:r w:rsidR="008D79B9" w:rsidRPr="006F779D">
        <w:rPr>
          <w:color w:val="000000"/>
          <w:sz w:val="18"/>
          <w:szCs w:val="18"/>
          <w:u w:color="000000"/>
        </w:rPr>
        <w:t>11,385 m</w:t>
      </w:r>
      <w:r w:rsidR="008D79B9" w:rsidRPr="006F779D">
        <w:rPr>
          <w:color w:val="000000"/>
          <w:sz w:val="18"/>
          <w:szCs w:val="18"/>
          <w:u w:color="000000"/>
          <w:vertAlign w:val="superscript"/>
        </w:rPr>
        <w:t>2</w:t>
      </w:r>
      <w:r w:rsidR="00EB5810" w:rsidRPr="006F779D">
        <w:rPr>
          <w:color w:val="000000"/>
          <w:sz w:val="18"/>
          <w:szCs w:val="18"/>
          <w:u w:color="000000"/>
        </w:rPr>
        <w:t xml:space="preserve">; </w:t>
      </w:r>
      <w:r w:rsidR="008D79B9" w:rsidRPr="006F779D">
        <w:rPr>
          <w:color w:val="000000"/>
          <w:sz w:val="18"/>
          <w:szCs w:val="18"/>
          <w:u w:color="000000"/>
        </w:rPr>
        <w:t xml:space="preserve">rozebranie belek stropowych </w:t>
      </w:r>
      <w:r w:rsidR="00EB5810" w:rsidRPr="006F779D">
        <w:rPr>
          <w:color w:val="000000"/>
          <w:sz w:val="18"/>
          <w:szCs w:val="18"/>
          <w:u w:color="000000"/>
        </w:rPr>
        <w:br/>
      </w:r>
      <w:r w:rsidR="008D79B9" w:rsidRPr="006F779D">
        <w:rPr>
          <w:color w:val="000000"/>
          <w:sz w:val="18"/>
          <w:szCs w:val="18"/>
          <w:u w:color="000000"/>
        </w:rPr>
        <w:t>o przekroju do 300 cm</w:t>
      </w:r>
      <w:r w:rsidR="008D79B9" w:rsidRPr="006F779D">
        <w:rPr>
          <w:color w:val="000000"/>
          <w:sz w:val="18"/>
          <w:szCs w:val="18"/>
          <w:u w:color="000000"/>
          <w:vertAlign w:val="superscript"/>
        </w:rPr>
        <w:t>2</w:t>
      </w:r>
      <w:r w:rsidR="008D79B9" w:rsidRPr="006F779D">
        <w:rPr>
          <w:color w:val="000000"/>
          <w:sz w:val="18"/>
          <w:szCs w:val="18"/>
          <w:u w:color="000000"/>
        </w:rPr>
        <w:t xml:space="preserve"> – 14,48 m. Wywiezienie materiału z rozbiórki</w:t>
      </w:r>
      <w:r w:rsidR="00EB5810" w:rsidRPr="006F779D">
        <w:rPr>
          <w:color w:val="000000"/>
          <w:sz w:val="18"/>
          <w:szCs w:val="18"/>
          <w:u w:color="000000"/>
        </w:rPr>
        <w:t xml:space="preserve"> – 3,00 m</w:t>
      </w:r>
      <w:r w:rsidR="00EB5810" w:rsidRPr="006F779D">
        <w:rPr>
          <w:color w:val="000000"/>
          <w:sz w:val="18"/>
          <w:szCs w:val="18"/>
          <w:u w:color="000000"/>
          <w:vertAlign w:val="superscript"/>
        </w:rPr>
        <w:t>2</w:t>
      </w:r>
      <w:r w:rsidR="008D79B9" w:rsidRPr="006F779D">
        <w:rPr>
          <w:color w:val="000000"/>
          <w:sz w:val="18"/>
          <w:szCs w:val="18"/>
          <w:u w:color="000000"/>
        </w:rPr>
        <w:t xml:space="preserve">, dodatek za wywiezienie materiału </w:t>
      </w:r>
      <w:r w:rsidR="0096201B">
        <w:rPr>
          <w:color w:val="000000"/>
          <w:sz w:val="18"/>
          <w:szCs w:val="18"/>
          <w:u w:color="000000"/>
        </w:rPr>
        <w:br/>
      </w:r>
      <w:r w:rsidR="008D79B9" w:rsidRPr="006F779D">
        <w:rPr>
          <w:color w:val="000000"/>
          <w:sz w:val="18"/>
          <w:szCs w:val="18"/>
          <w:u w:color="000000"/>
        </w:rPr>
        <w:t>z rozbiórki – 3,00 m</w:t>
      </w:r>
      <w:r w:rsidR="008D79B9" w:rsidRPr="006F779D">
        <w:rPr>
          <w:color w:val="000000"/>
          <w:sz w:val="18"/>
          <w:szCs w:val="18"/>
          <w:u w:color="000000"/>
          <w:vertAlign w:val="superscript"/>
        </w:rPr>
        <w:t>3</w:t>
      </w:r>
      <w:r w:rsidR="008D79B9" w:rsidRPr="006F779D">
        <w:rPr>
          <w:color w:val="000000"/>
          <w:sz w:val="18"/>
          <w:szCs w:val="18"/>
          <w:u w:color="000000"/>
        </w:rPr>
        <w:t>. Stropy drewniane, belki stropowe o szerokości do 200 mm – 14,48 m. Ślepa podłoga ze sklejki iglastej wodoodpornej o grubości 24 mm – 11,385 m</w:t>
      </w:r>
      <w:r w:rsidR="008D79B9" w:rsidRPr="006F779D">
        <w:rPr>
          <w:color w:val="000000"/>
          <w:sz w:val="18"/>
          <w:szCs w:val="18"/>
          <w:u w:color="000000"/>
          <w:vertAlign w:val="superscript"/>
        </w:rPr>
        <w:t>2</w:t>
      </w:r>
      <w:r w:rsidR="008D79B9" w:rsidRPr="006F779D">
        <w:rPr>
          <w:color w:val="000000"/>
          <w:sz w:val="18"/>
          <w:szCs w:val="18"/>
          <w:u w:color="000000"/>
        </w:rPr>
        <w:t>. Ślepy pułap ze sklejki iglastej wodoodpornej o grubości 12 mm – 11,385 m</w:t>
      </w:r>
      <w:r w:rsidR="008D79B9" w:rsidRPr="006F779D">
        <w:rPr>
          <w:color w:val="000000"/>
          <w:sz w:val="18"/>
          <w:szCs w:val="18"/>
          <w:u w:color="000000"/>
          <w:vertAlign w:val="superscript"/>
        </w:rPr>
        <w:t>2</w:t>
      </w:r>
      <w:r w:rsidR="008D79B9" w:rsidRPr="006F779D">
        <w:rPr>
          <w:color w:val="000000"/>
          <w:sz w:val="18"/>
          <w:szCs w:val="18"/>
          <w:u w:color="000000"/>
        </w:rPr>
        <w:t>. Izolacje poziome pod posadzkowe z folii polietylenowej szerokiej – 11,385 m</w:t>
      </w:r>
      <w:r w:rsidR="008D79B9" w:rsidRPr="006F779D">
        <w:rPr>
          <w:color w:val="000000"/>
          <w:sz w:val="18"/>
          <w:szCs w:val="18"/>
          <w:u w:color="000000"/>
          <w:vertAlign w:val="superscript"/>
        </w:rPr>
        <w:t>2</w:t>
      </w:r>
      <w:r w:rsidR="008D79B9" w:rsidRPr="006F779D">
        <w:rPr>
          <w:color w:val="000000"/>
          <w:sz w:val="18"/>
          <w:szCs w:val="18"/>
          <w:u w:color="000000"/>
        </w:rPr>
        <w:t xml:space="preserve">. Izolacje cieplne i przeciwdźwiękowe z płyt </w:t>
      </w:r>
      <w:r w:rsidR="0096201B">
        <w:rPr>
          <w:color w:val="000000"/>
          <w:sz w:val="18"/>
          <w:szCs w:val="18"/>
          <w:u w:color="000000"/>
        </w:rPr>
        <w:br/>
      </w:r>
      <w:r w:rsidR="008D79B9" w:rsidRPr="006F779D">
        <w:rPr>
          <w:color w:val="000000"/>
          <w:sz w:val="18"/>
          <w:szCs w:val="18"/>
          <w:u w:color="000000"/>
        </w:rPr>
        <w:t>z wełny mineralnej układanych na sucho – 11,385 m</w:t>
      </w:r>
      <w:r w:rsidR="008D79B9" w:rsidRPr="006F779D">
        <w:rPr>
          <w:color w:val="000000"/>
          <w:sz w:val="18"/>
          <w:szCs w:val="18"/>
          <w:u w:color="000000"/>
          <w:vertAlign w:val="superscript"/>
        </w:rPr>
        <w:t>2</w:t>
      </w:r>
      <w:r w:rsidR="008D79B9" w:rsidRPr="006F779D">
        <w:rPr>
          <w:color w:val="000000"/>
          <w:sz w:val="18"/>
          <w:szCs w:val="18"/>
          <w:u w:color="000000"/>
        </w:rPr>
        <w:t xml:space="preserve">. Uzupełnienie włazów piwnicznych – 1 szt. </w:t>
      </w:r>
      <w:r w:rsidR="008D79B9" w:rsidRPr="006F779D">
        <w:rPr>
          <w:b/>
          <w:color w:val="000000"/>
          <w:sz w:val="18"/>
          <w:szCs w:val="18"/>
          <w:u w:color="000000"/>
        </w:rPr>
        <w:t>Izolacja fundamentu:</w:t>
      </w:r>
      <w:r w:rsidR="008D79B9" w:rsidRPr="006F779D">
        <w:rPr>
          <w:color w:val="000000"/>
          <w:sz w:val="18"/>
          <w:szCs w:val="18"/>
          <w:u w:color="000000"/>
        </w:rPr>
        <w:t xml:space="preserve"> Ręczne rozebranie nawierzchni z kostki na podsypce cementowo-piaskowej – 8,00 m</w:t>
      </w:r>
      <w:r w:rsidR="008D79B9" w:rsidRPr="006F779D">
        <w:rPr>
          <w:color w:val="000000"/>
          <w:sz w:val="18"/>
          <w:szCs w:val="18"/>
          <w:u w:color="000000"/>
          <w:vertAlign w:val="superscript"/>
        </w:rPr>
        <w:t>2</w:t>
      </w:r>
      <w:r w:rsidR="008D79B9" w:rsidRPr="006F779D">
        <w:rPr>
          <w:color w:val="000000"/>
          <w:sz w:val="18"/>
          <w:szCs w:val="18"/>
          <w:u w:color="000000"/>
        </w:rPr>
        <w:t>. Wykopy przy odkrywaniu fundamentów odcinkami grunt suchy kategorii IV, z zasypaniem i odeskowaniem wykopu – 8,00 m</w:t>
      </w:r>
      <w:r w:rsidR="008D79B9" w:rsidRPr="006F779D">
        <w:rPr>
          <w:color w:val="000000"/>
          <w:sz w:val="18"/>
          <w:szCs w:val="18"/>
          <w:u w:color="000000"/>
          <w:vertAlign w:val="superscript"/>
        </w:rPr>
        <w:t>2</w:t>
      </w:r>
      <w:r w:rsidR="008D79B9" w:rsidRPr="006F779D">
        <w:rPr>
          <w:color w:val="000000"/>
          <w:sz w:val="18"/>
          <w:szCs w:val="18"/>
          <w:u w:color="000000"/>
        </w:rPr>
        <w:t>. Odgrzybianie powierzchni ścian przy użyciu szczotek stalowych – 8,00 m</w:t>
      </w:r>
      <w:r w:rsidR="008D79B9" w:rsidRPr="006F779D">
        <w:rPr>
          <w:color w:val="000000"/>
          <w:sz w:val="18"/>
          <w:szCs w:val="18"/>
          <w:u w:color="000000"/>
          <w:vertAlign w:val="superscript"/>
        </w:rPr>
        <w:t>2</w:t>
      </w:r>
      <w:r w:rsidR="008D79B9" w:rsidRPr="006F779D">
        <w:rPr>
          <w:color w:val="000000"/>
          <w:sz w:val="18"/>
          <w:szCs w:val="18"/>
          <w:u w:color="000000"/>
        </w:rPr>
        <w:t>. Tynki cementowe na ścianach pionowych – 8,00 m</w:t>
      </w:r>
      <w:r w:rsidR="008D79B9" w:rsidRPr="006F779D">
        <w:rPr>
          <w:color w:val="000000"/>
          <w:sz w:val="18"/>
          <w:szCs w:val="18"/>
          <w:u w:color="000000"/>
          <w:vertAlign w:val="superscript"/>
        </w:rPr>
        <w:t>2</w:t>
      </w:r>
      <w:r w:rsidR="008D79B9" w:rsidRPr="006F779D">
        <w:rPr>
          <w:color w:val="000000"/>
          <w:sz w:val="18"/>
          <w:szCs w:val="18"/>
          <w:u w:color="000000"/>
        </w:rPr>
        <w:t>. Impregnacja elewacji – smarowanie. Dwukrotne wykonanie impregnacji powierzchni tynków – 8,00 m</w:t>
      </w:r>
      <w:r w:rsidR="008D79B9" w:rsidRPr="006F779D">
        <w:rPr>
          <w:color w:val="000000"/>
          <w:sz w:val="18"/>
          <w:szCs w:val="18"/>
          <w:u w:color="000000"/>
          <w:vertAlign w:val="superscript"/>
        </w:rPr>
        <w:t>2</w:t>
      </w:r>
      <w:r w:rsidR="008D79B9" w:rsidRPr="006F779D">
        <w:rPr>
          <w:color w:val="000000"/>
          <w:sz w:val="18"/>
          <w:szCs w:val="18"/>
          <w:u w:color="000000"/>
        </w:rPr>
        <w:t>. Izolacja pionowa murów z papy termozgrzewalnej grub. 5,2 mm – 8,00 m</w:t>
      </w:r>
      <w:r w:rsidR="008D79B9" w:rsidRPr="006F779D">
        <w:rPr>
          <w:color w:val="000000"/>
          <w:sz w:val="18"/>
          <w:szCs w:val="18"/>
          <w:u w:color="000000"/>
          <w:vertAlign w:val="superscript"/>
        </w:rPr>
        <w:t>2</w:t>
      </w:r>
      <w:r w:rsidR="008D79B9" w:rsidRPr="006F779D">
        <w:rPr>
          <w:color w:val="000000"/>
          <w:sz w:val="18"/>
          <w:szCs w:val="18"/>
          <w:u w:color="000000"/>
        </w:rPr>
        <w:t>. Izolacja ochronna z folii kubełkowej, bez gruntowania powierzchni grub. Min. 0,6 mm i wysokości wytłoczenia min. 9 mm – 8,00 m</w:t>
      </w:r>
      <w:r w:rsidR="008D79B9" w:rsidRPr="006F779D">
        <w:rPr>
          <w:color w:val="000000"/>
          <w:sz w:val="18"/>
          <w:szCs w:val="18"/>
          <w:u w:color="000000"/>
          <w:vertAlign w:val="superscript"/>
        </w:rPr>
        <w:t>2</w:t>
      </w:r>
      <w:r w:rsidR="008D79B9" w:rsidRPr="006F779D">
        <w:rPr>
          <w:color w:val="000000"/>
          <w:sz w:val="18"/>
          <w:szCs w:val="18"/>
          <w:u w:color="000000"/>
        </w:rPr>
        <w:t>. Podbudowa z kruszywa naturalnego. Warstwa dolna. Grubość warstwy po zagęszczeniu 20 cm – 8,00 m</w:t>
      </w:r>
      <w:r w:rsidR="008D79B9" w:rsidRPr="006F779D">
        <w:rPr>
          <w:color w:val="000000"/>
          <w:sz w:val="18"/>
          <w:szCs w:val="18"/>
          <w:u w:color="000000"/>
          <w:vertAlign w:val="superscript"/>
        </w:rPr>
        <w:t>2</w:t>
      </w:r>
      <w:r w:rsidR="008D79B9" w:rsidRPr="006F779D">
        <w:rPr>
          <w:color w:val="000000"/>
          <w:sz w:val="18"/>
          <w:szCs w:val="18"/>
          <w:u w:color="000000"/>
        </w:rPr>
        <w:t>. Nawierzchnie z kostki brukowej betonowej szarej o grubości 6 cm układanej na podsypce piaskowej – 8,00 m</w:t>
      </w:r>
      <w:r w:rsidR="008D79B9" w:rsidRPr="006F779D">
        <w:rPr>
          <w:color w:val="000000"/>
          <w:sz w:val="18"/>
          <w:szCs w:val="18"/>
          <w:u w:color="000000"/>
          <w:vertAlign w:val="superscript"/>
        </w:rPr>
        <w:t>2</w:t>
      </w:r>
      <w:r w:rsidR="008D79B9" w:rsidRPr="006F779D">
        <w:rPr>
          <w:color w:val="000000"/>
          <w:sz w:val="18"/>
          <w:szCs w:val="18"/>
          <w:u w:color="000000"/>
        </w:rPr>
        <w:t>.</w:t>
      </w:r>
    </w:p>
    <w:p w14:paraId="3967A6E3" w14:textId="77777777" w:rsidR="008D79B9" w:rsidRPr="006F779D" w:rsidRDefault="008D79B9" w:rsidP="00604C23">
      <w:pPr>
        <w:widowControl/>
        <w:tabs>
          <w:tab w:val="num" w:pos="927"/>
        </w:tabs>
        <w:suppressAutoHyphens w:val="0"/>
        <w:jc w:val="center"/>
        <w:rPr>
          <w:b/>
          <w:sz w:val="18"/>
          <w:szCs w:val="18"/>
        </w:rPr>
      </w:pPr>
    </w:p>
    <w:p w14:paraId="0FE3E659" w14:textId="77777777" w:rsidR="00604C23" w:rsidRPr="006F779D" w:rsidRDefault="00604C23" w:rsidP="00604C23">
      <w:pPr>
        <w:widowControl/>
        <w:tabs>
          <w:tab w:val="num" w:pos="927"/>
        </w:tabs>
        <w:suppressAutoHyphens w:val="0"/>
        <w:jc w:val="center"/>
        <w:rPr>
          <w:b/>
          <w:sz w:val="18"/>
          <w:szCs w:val="18"/>
        </w:rPr>
      </w:pPr>
      <w:r w:rsidRPr="006F779D">
        <w:rPr>
          <w:b/>
          <w:sz w:val="18"/>
          <w:szCs w:val="18"/>
        </w:rPr>
        <w:t>§ 3</w:t>
      </w:r>
    </w:p>
    <w:p w14:paraId="3508A48C" w14:textId="6A610B20" w:rsidR="00604C23" w:rsidRPr="006F779D" w:rsidRDefault="00604C23" w:rsidP="00604C23">
      <w:pPr>
        <w:pStyle w:val="Akapitzlist"/>
        <w:widowControl/>
        <w:numPr>
          <w:ilvl w:val="0"/>
          <w:numId w:val="7"/>
        </w:numPr>
        <w:jc w:val="both"/>
        <w:rPr>
          <w:sz w:val="18"/>
          <w:szCs w:val="18"/>
        </w:rPr>
      </w:pPr>
      <w:r w:rsidRPr="006F779D">
        <w:rPr>
          <w:sz w:val="18"/>
          <w:szCs w:val="18"/>
        </w:rPr>
        <w:t xml:space="preserve">Roboty budowlane objęte niniejszą umową zrealizowane będą w terminie </w:t>
      </w:r>
      <w:r w:rsidR="000540E8" w:rsidRPr="006F779D">
        <w:rPr>
          <w:b/>
          <w:sz w:val="18"/>
          <w:szCs w:val="18"/>
        </w:rPr>
        <w:t xml:space="preserve">do </w:t>
      </w:r>
      <w:r w:rsidR="008D79B9" w:rsidRPr="006F779D">
        <w:rPr>
          <w:b/>
          <w:sz w:val="18"/>
          <w:szCs w:val="18"/>
        </w:rPr>
        <w:t>………………………</w:t>
      </w:r>
      <w:r w:rsidRPr="006F779D">
        <w:rPr>
          <w:b/>
          <w:sz w:val="18"/>
          <w:szCs w:val="18"/>
        </w:rPr>
        <w:t xml:space="preserve"> 202</w:t>
      </w:r>
      <w:r w:rsidR="000540E8" w:rsidRPr="006F779D">
        <w:rPr>
          <w:b/>
          <w:sz w:val="18"/>
          <w:szCs w:val="18"/>
        </w:rPr>
        <w:t>3</w:t>
      </w:r>
      <w:r w:rsidRPr="006F779D">
        <w:rPr>
          <w:b/>
          <w:sz w:val="18"/>
          <w:szCs w:val="18"/>
        </w:rPr>
        <w:t xml:space="preserve"> r.</w:t>
      </w:r>
      <w:r w:rsidRPr="006F779D">
        <w:rPr>
          <w:sz w:val="18"/>
          <w:szCs w:val="18"/>
        </w:rPr>
        <w:t xml:space="preserve"> </w:t>
      </w:r>
    </w:p>
    <w:p w14:paraId="279D5BE3" w14:textId="77777777" w:rsidR="00604C23" w:rsidRPr="006F779D" w:rsidRDefault="00604C23" w:rsidP="00604C23">
      <w:pPr>
        <w:pStyle w:val="Akapitzlist"/>
        <w:widowControl/>
        <w:numPr>
          <w:ilvl w:val="0"/>
          <w:numId w:val="7"/>
        </w:numPr>
        <w:jc w:val="both"/>
        <w:rPr>
          <w:sz w:val="18"/>
          <w:szCs w:val="18"/>
        </w:rPr>
      </w:pPr>
      <w:r w:rsidRPr="006F779D">
        <w:rPr>
          <w:sz w:val="18"/>
          <w:szCs w:val="18"/>
        </w:rPr>
        <w:t>Wykonawca jest zobowiązany powiadomić Zamawiającego, w formie pisemnej o terminie rozpoczęcia przedmiotowych robót budowlanych.</w:t>
      </w:r>
    </w:p>
    <w:p w14:paraId="5ADAE2D0" w14:textId="77777777" w:rsidR="00604C23" w:rsidRPr="006F779D" w:rsidRDefault="00604C23" w:rsidP="00604C23">
      <w:pPr>
        <w:pStyle w:val="Akapitzlist"/>
        <w:widowControl/>
        <w:numPr>
          <w:ilvl w:val="0"/>
          <w:numId w:val="7"/>
        </w:numPr>
        <w:jc w:val="both"/>
        <w:rPr>
          <w:sz w:val="18"/>
          <w:szCs w:val="18"/>
        </w:rPr>
      </w:pPr>
      <w:r w:rsidRPr="006F779D">
        <w:rPr>
          <w:sz w:val="18"/>
          <w:szCs w:val="18"/>
        </w:rPr>
        <w:t>Warunkiem rozpoczęcia robót budowlanych jest przekazanie terenu budowy w dniu zawarcia umowy.</w:t>
      </w:r>
    </w:p>
    <w:p w14:paraId="1A3C2D1E" w14:textId="77777777" w:rsidR="00604C23" w:rsidRPr="006F779D" w:rsidRDefault="00604C23" w:rsidP="00604C23">
      <w:pPr>
        <w:pStyle w:val="Akapitzlist"/>
        <w:widowControl/>
        <w:numPr>
          <w:ilvl w:val="0"/>
          <w:numId w:val="7"/>
        </w:numPr>
        <w:jc w:val="both"/>
        <w:rPr>
          <w:sz w:val="18"/>
          <w:szCs w:val="18"/>
        </w:rPr>
      </w:pPr>
      <w:r w:rsidRPr="006F779D">
        <w:rPr>
          <w:sz w:val="18"/>
          <w:szCs w:val="18"/>
        </w:rPr>
        <w:t xml:space="preserve">W przypadku, gdy z przyczyn nie leżących po stronie Wykonawcy, nie będzie on mógł przejąć terenu budowy w terminie, o którym mowa w § </w:t>
      </w:r>
      <w:r w:rsidR="00ED27FC" w:rsidRPr="006F779D">
        <w:rPr>
          <w:sz w:val="18"/>
          <w:szCs w:val="18"/>
        </w:rPr>
        <w:t>3</w:t>
      </w:r>
      <w:r w:rsidRPr="006F779D">
        <w:rPr>
          <w:sz w:val="18"/>
          <w:szCs w:val="18"/>
        </w:rPr>
        <w:t xml:space="preserve"> ust. </w:t>
      </w:r>
      <w:r w:rsidR="00ED27FC" w:rsidRPr="006F779D">
        <w:rPr>
          <w:sz w:val="18"/>
          <w:szCs w:val="18"/>
        </w:rPr>
        <w:t>3</w:t>
      </w:r>
      <w:r w:rsidRPr="006F779D">
        <w:rPr>
          <w:sz w:val="18"/>
          <w:szCs w:val="18"/>
        </w:rPr>
        <w:t xml:space="preserve">, termin wykonania zamówienia, o którym mowa </w:t>
      </w:r>
      <w:r w:rsidRPr="006F779D">
        <w:rPr>
          <w:sz w:val="18"/>
          <w:szCs w:val="18"/>
        </w:rPr>
        <w:br/>
        <w:t>w ust. 1, może ulec wydłużeniu o okres trwania przeszkody stanowiącej przyczynę nieprzekazania terenu budowy.</w:t>
      </w:r>
    </w:p>
    <w:p w14:paraId="119B8C6D" w14:textId="77777777" w:rsidR="00604C23" w:rsidRPr="006F779D" w:rsidRDefault="00604C23" w:rsidP="00604C23">
      <w:pPr>
        <w:pStyle w:val="Akapitzlist"/>
        <w:widowControl/>
        <w:numPr>
          <w:ilvl w:val="0"/>
          <w:numId w:val="7"/>
        </w:numPr>
        <w:jc w:val="both"/>
        <w:rPr>
          <w:sz w:val="18"/>
          <w:szCs w:val="18"/>
        </w:rPr>
      </w:pPr>
      <w:r w:rsidRPr="006F779D">
        <w:rPr>
          <w:sz w:val="18"/>
          <w:szCs w:val="18"/>
        </w:rPr>
        <w:t xml:space="preserve">Świadczenie będzie uznawane za wykonane w dniu pisemnego powiadomienia Zamawiającego </w:t>
      </w:r>
      <w:r w:rsidRPr="006F779D">
        <w:rPr>
          <w:sz w:val="18"/>
          <w:szCs w:val="18"/>
        </w:rPr>
        <w:br/>
        <w:t>o gotowości do odbioru końcowego robót, o ile w dniu tym faktycznie i należycie wykonana będzie całość robót budowlanych, w stanie zdatnym do odbioru końcowego, który potwierdzony będzie podpisaniem przez Strony protokołu „bez uwag” odbioru końcowego robót.</w:t>
      </w:r>
    </w:p>
    <w:p w14:paraId="1766F1BD" w14:textId="77777777" w:rsidR="00604C23" w:rsidRPr="006F779D" w:rsidRDefault="00604C23" w:rsidP="00604C23">
      <w:pPr>
        <w:widowControl/>
        <w:tabs>
          <w:tab w:val="center" w:pos="9144"/>
          <w:tab w:val="right" w:pos="13680"/>
        </w:tabs>
        <w:suppressAutoHyphens w:val="0"/>
        <w:rPr>
          <w:b/>
          <w:sz w:val="18"/>
          <w:szCs w:val="18"/>
        </w:rPr>
      </w:pPr>
    </w:p>
    <w:p w14:paraId="6354A5B7" w14:textId="77777777" w:rsidR="00604C23" w:rsidRPr="006F779D" w:rsidRDefault="00604C23" w:rsidP="00604C23">
      <w:pPr>
        <w:widowControl/>
        <w:tabs>
          <w:tab w:val="center" w:pos="9144"/>
          <w:tab w:val="right" w:pos="13680"/>
        </w:tabs>
        <w:suppressAutoHyphens w:val="0"/>
        <w:ind w:left="4248" w:hanging="4248"/>
        <w:jc w:val="center"/>
        <w:rPr>
          <w:b/>
          <w:sz w:val="18"/>
          <w:szCs w:val="18"/>
        </w:rPr>
      </w:pPr>
      <w:r w:rsidRPr="006F779D">
        <w:rPr>
          <w:b/>
          <w:sz w:val="18"/>
          <w:szCs w:val="18"/>
        </w:rPr>
        <w:lastRenderedPageBreak/>
        <w:t>§ 4</w:t>
      </w:r>
    </w:p>
    <w:p w14:paraId="41665750" w14:textId="4FBE2152" w:rsidR="00604C23" w:rsidRPr="006F779D" w:rsidRDefault="00604C23" w:rsidP="00604C23">
      <w:pPr>
        <w:pStyle w:val="Akapitzlist"/>
        <w:widowControl/>
        <w:numPr>
          <w:ilvl w:val="0"/>
          <w:numId w:val="8"/>
        </w:numPr>
        <w:jc w:val="both"/>
        <w:rPr>
          <w:sz w:val="18"/>
          <w:szCs w:val="18"/>
        </w:rPr>
      </w:pPr>
      <w:r w:rsidRPr="006F779D">
        <w:rPr>
          <w:sz w:val="18"/>
          <w:szCs w:val="18"/>
        </w:rPr>
        <w:t xml:space="preserve">Przedstawicielem prac objętych niniejszą umową ze strony Zamawiającego są </w:t>
      </w:r>
      <w:r w:rsidRPr="006F779D">
        <w:rPr>
          <w:iCs/>
          <w:sz w:val="18"/>
          <w:szCs w:val="18"/>
        </w:rPr>
        <w:t xml:space="preserve">Angelika Szachta-Dyrektor Wydziału Gospodarki Nieruchomościami i Rolnictwa, Monika </w:t>
      </w:r>
      <w:proofErr w:type="spellStart"/>
      <w:r w:rsidRPr="006F779D">
        <w:rPr>
          <w:iCs/>
          <w:sz w:val="18"/>
          <w:szCs w:val="18"/>
        </w:rPr>
        <w:t>Sołdyga</w:t>
      </w:r>
      <w:proofErr w:type="spellEnd"/>
      <w:r w:rsidRPr="006F779D">
        <w:rPr>
          <w:iCs/>
          <w:sz w:val="18"/>
          <w:szCs w:val="18"/>
        </w:rPr>
        <w:t>-Inspektor Wydziału Gospodarki Nieruchomościami i Rolnictwa.</w:t>
      </w:r>
    </w:p>
    <w:p w14:paraId="0E307F3E" w14:textId="36E65F58" w:rsidR="00604C23" w:rsidRPr="006F779D" w:rsidRDefault="00604C23" w:rsidP="00604C23">
      <w:pPr>
        <w:pStyle w:val="Akapitzlist"/>
        <w:widowControl/>
        <w:numPr>
          <w:ilvl w:val="0"/>
          <w:numId w:val="8"/>
        </w:numPr>
        <w:jc w:val="both"/>
        <w:rPr>
          <w:sz w:val="18"/>
          <w:szCs w:val="18"/>
        </w:rPr>
      </w:pPr>
      <w:r w:rsidRPr="006F779D">
        <w:rPr>
          <w:sz w:val="18"/>
          <w:szCs w:val="18"/>
        </w:rPr>
        <w:t xml:space="preserve">Koordynatorem prac objętych niniejszą umową ze strony Wykonawcy jest </w:t>
      </w:r>
      <w:r w:rsidR="006D6C3F" w:rsidRPr="006F779D">
        <w:rPr>
          <w:iCs/>
          <w:sz w:val="18"/>
          <w:szCs w:val="18"/>
        </w:rPr>
        <w:t>……………………….</w:t>
      </w:r>
      <w:r w:rsidRPr="006F779D">
        <w:rPr>
          <w:iCs/>
          <w:sz w:val="18"/>
          <w:szCs w:val="18"/>
        </w:rPr>
        <w:t xml:space="preserve"> – Właściciel.</w:t>
      </w:r>
    </w:p>
    <w:p w14:paraId="2CC0C107" w14:textId="77777777" w:rsidR="00D218E8" w:rsidRPr="006F779D" w:rsidRDefault="00D218E8" w:rsidP="00AF1F14">
      <w:pPr>
        <w:widowControl/>
        <w:tabs>
          <w:tab w:val="center" w:pos="9144"/>
          <w:tab w:val="right" w:pos="13680"/>
        </w:tabs>
        <w:suppressAutoHyphens w:val="0"/>
        <w:rPr>
          <w:b/>
          <w:sz w:val="18"/>
          <w:szCs w:val="18"/>
        </w:rPr>
      </w:pPr>
    </w:p>
    <w:p w14:paraId="694426C8" w14:textId="77777777" w:rsidR="00604C23" w:rsidRPr="006F779D" w:rsidRDefault="00701B57" w:rsidP="00604C23">
      <w:pPr>
        <w:widowControl/>
        <w:tabs>
          <w:tab w:val="center" w:pos="9144"/>
          <w:tab w:val="right" w:pos="13680"/>
        </w:tabs>
        <w:suppressAutoHyphens w:val="0"/>
        <w:ind w:left="4248" w:hanging="4248"/>
        <w:jc w:val="center"/>
        <w:rPr>
          <w:b/>
          <w:sz w:val="18"/>
          <w:szCs w:val="18"/>
        </w:rPr>
      </w:pPr>
      <w:r w:rsidRPr="006F779D">
        <w:rPr>
          <w:b/>
          <w:sz w:val="18"/>
          <w:szCs w:val="18"/>
        </w:rPr>
        <w:t>§ 5</w:t>
      </w:r>
    </w:p>
    <w:p w14:paraId="7690B147" w14:textId="482D3E87" w:rsidR="00604C23" w:rsidRPr="006F779D" w:rsidRDefault="00604C23" w:rsidP="00604C23">
      <w:pPr>
        <w:pStyle w:val="Akapitzlist"/>
        <w:widowControl/>
        <w:numPr>
          <w:ilvl w:val="0"/>
          <w:numId w:val="1"/>
        </w:numPr>
        <w:tabs>
          <w:tab w:val="right" w:pos="-5812"/>
          <w:tab w:val="center" w:pos="-3969"/>
          <w:tab w:val="num" w:pos="360"/>
        </w:tabs>
        <w:suppressAutoHyphens w:val="0"/>
        <w:overflowPunct w:val="0"/>
        <w:autoSpaceDE w:val="0"/>
        <w:jc w:val="both"/>
        <w:textAlignment w:val="baseline"/>
        <w:rPr>
          <w:sz w:val="18"/>
          <w:szCs w:val="18"/>
        </w:rPr>
      </w:pPr>
      <w:r w:rsidRPr="006F779D">
        <w:rPr>
          <w:sz w:val="18"/>
          <w:szCs w:val="18"/>
        </w:rPr>
        <w:t xml:space="preserve">Wartość zamówienia wyniesie </w:t>
      </w:r>
      <w:r w:rsidR="006D6C3F" w:rsidRPr="006F779D">
        <w:rPr>
          <w:b/>
          <w:sz w:val="18"/>
          <w:szCs w:val="18"/>
        </w:rPr>
        <w:t>……………..</w:t>
      </w:r>
      <w:r w:rsidRPr="006F779D">
        <w:rPr>
          <w:b/>
          <w:sz w:val="18"/>
          <w:szCs w:val="18"/>
        </w:rPr>
        <w:t>,-złotych brutto</w:t>
      </w:r>
      <w:r w:rsidRPr="006F779D">
        <w:rPr>
          <w:sz w:val="18"/>
          <w:szCs w:val="18"/>
        </w:rPr>
        <w:t xml:space="preserve">, (słownie: </w:t>
      </w:r>
      <w:r w:rsidR="006D6C3F" w:rsidRPr="006F779D">
        <w:rPr>
          <w:i/>
          <w:sz w:val="18"/>
          <w:szCs w:val="18"/>
        </w:rPr>
        <w:t>……………….</w:t>
      </w:r>
      <w:r w:rsidR="00ED6D99" w:rsidRPr="006F779D">
        <w:rPr>
          <w:i/>
          <w:sz w:val="18"/>
          <w:szCs w:val="18"/>
        </w:rPr>
        <w:t xml:space="preserve"> tysięcy</w:t>
      </w:r>
      <w:r w:rsidRPr="006F779D">
        <w:rPr>
          <w:i/>
          <w:sz w:val="18"/>
          <w:szCs w:val="18"/>
        </w:rPr>
        <w:t xml:space="preserve"> złotych 00/100</w:t>
      </w:r>
      <w:r w:rsidRPr="006F779D">
        <w:rPr>
          <w:sz w:val="18"/>
          <w:szCs w:val="18"/>
        </w:rPr>
        <w:t xml:space="preserve">), </w:t>
      </w:r>
      <w:r w:rsidR="00F655E5">
        <w:rPr>
          <w:sz w:val="18"/>
          <w:szCs w:val="18"/>
        </w:rPr>
        <w:br/>
      </w:r>
      <w:r w:rsidRPr="006F779D">
        <w:rPr>
          <w:sz w:val="18"/>
          <w:szCs w:val="18"/>
        </w:rPr>
        <w:t xml:space="preserve">w tym, kwota netto – </w:t>
      </w:r>
      <w:r w:rsidR="006D6C3F" w:rsidRPr="006F779D">
        <w:rPr>
          <w:b/>
          <w:sz w:val="18"/>
          <w:szCs w:val="18"/>
        </w:rPr>
        <w:t>…………………..</w:t>
      </w:r>
      <w:r w:rsidRPr="006F779D">
        <w:rPr>
          <w:b/>
          <w:sz w:val="18"/>
          <w:szCs w:val="18"/>
        </w:rPr>
        <w:t>,- złotych netto</w:t>
      </w:r>
      <w:r w:rsidRPr="006F779D">
        <w:rPr>
          <w:sz w:val="18"/>
          <w:szCs w:val="18"/>
        </w:rPr>
        <w:t xml:space="preserve"> (słownie: </w:t>
      </w:r>
      <w:r w:rsidR="006D6C3F" w:rsidRPr="006F779D">
        <w:rPr>
          <w:i/>
          <w:sz w:val="18"/>
          <w:szCs w:val="18"/>
        </w:rPr>
        <w:t>……………..</w:t>
      </w:r>
      <w:r w:rsidR="00ED6D99" w:rsidRPr="006F779D">
        <w:rPr>
          <w:i/>
          <w:sz w:val="18"/>
          <w:szCs w:val="18"/>
        </w:rPr>
        <w:t xml:space="preserve"> tysięcy </w:t>
      </w:r>
      <w:r w:rsidR="006D6C3F" w:rsidRPr="006F779D">
        <w:rPr>
          <w:i/>
          <w:sz w:val="18"/>
          <w:szCs w:val="18"/>
        </w:rPr>
        <w:t>……………….</w:t>
      </w:r>
      <w:r w:rsidR="00ED6D99" w:rsidRPr="006F779D">
        <w:rPr>
          <w:i/>
          <w:sz w:val="18"/>
          <w:szCs w:val="18"/>
        </w:rPr>
        <w:t xml:space="preserve"> </w:t>
      </w:r>
      <w:r w:rsidRPr="006F779D">
        <w:rPr>
          <w:i/>
          <w:sz w:val="18"/>
          <w:szCs w:val="18"/>
        </w:rPr>
        <w:t xml:space="preserve">złotych </w:t>
      </w:r>
      <w:r w:rsidR="00ED6D99" w:rsidRPr="006F779D">
        <w:rPr>
          <w:i/>
          <w:sz w:val="18"/>
          <w:szCs w:val="18"/>
        </w:rPr>
        <w:t>1</w:t>
      </w:r>
      <w:r w:rsidR="006D6C3F" w:rsidRPr="006F779D">
        <w:rPr>
          <w:i/>
          <w:sz w:val="18"/>
          <w:szCs w:val="18"/>
        </w:rPr>
        <w:t>0</w:t>
      </w:r>
      <w:r w:rsidRPr="006F779D">
        <w:rPr>
          <w:i/>
          <w:sz w:val="18"/>
          <w:szCs w:val="18"/>
        </w:rPr>
        <w:t>/100</w:t>
      </w:r>
      <w:r w:rsidRPr="006F779D">
        <w:rPr>
          <w:sz w:val="18"/>
          <w:szCs w:val="18"/>
        </w:rPr>
        <w:t xml:space="preserve">) i podatek VAT </w:t>
      </w:r>
      <w:r w:rsidR="00EC7A94" w:rsidRPr="006F779D">
        <w:rPr>
          <w:sz w:val="18"/>
          <w:szCs w:val="18"/>
        </w:rPr>
        <w:t>23</w:t>
      </w:r>
      <w:r w:rsidRPr="006F779D">
        <w:rPr>
          <w:sz w:val="18"/>
          <w:szCs w:val="18"/>
        </w:rPr>
        <w:t xml:space="preserve">% - </w:t>
      </w:r>
      <w:r w:rsidR="006D6C3F" w:rsidRPr="006F779D">
        <w:rPr>
          <w:b/>
          <w:sz w:val="18"/>
          <w:szCs w:val="18"/>
        </w:rPr>
        <w:t>…………………</w:t>
      </w:r>
      <w:r w:rsidRPr="006F779D">
        <w:rPr>
          <w:b/>
          <w:sz w:val="18"/>
          <w:szCs w:val="18"/>
        </w:rPr>
        <w:t>,-</w:t>
      </w:r>
      <w:r w:rsidRPr="006F779D">
        <w:rPr>
          <w:sz w:val="18"/>
          <w:szCs w:val="18"/>
        </w:rPr>
        <w:t xml:space="preserve"> </w:t>
      </w:r>
      <w:r w:rsidRPr="006F779D">
        <w:rPr>
          <w:b/>
          <w:sz w:val="18"/>
          <w:szCs w:val="18"/>
        </w:rPr>
        <w:t>złotych</w:t>
      </w:r>
      <w:r w:rsidRPr="006F779D">
        <w:rPr>
          <w:sz w:val="18"/>
          <w:szCs w:val="18"/>
        </w:rPr>
        <w:t xml:space="preserve"> (słownie: </w:t>
      </w:r>
      <w:r w:rsidR="006D6C3F" w:rsidRPr="006F779D">
        <w:rPr>
          <w:i/>
          <w:sz w:val="18"/>
          <w:szCs w:val="18"/>
        </w:rPr>
        <w:t>……………..</w:t>
      </w:r>
      <w:r w:rsidR="005D0B03" w:rsidRPr="006F779D">
        <w:rPr>
          <w:i/>
          <w:sz w:val="18"/>
          <w:szCs w:val="18"/>
        </w:rPr>
        <w:t xml:space="preserve"> tysiące </w:t>
      </w:r>
      <w:r w:rsidR="006D6C3F" w:rsidRPr="006F779D">
        <w:rPr>
          <w:i/>
          <w:sz w:val="18"/>
          <w:szCs w:val="18"/>
        </w:rPr>
        <w:t>………………..</w:t>
      </w:r>
      <w:r w:rsidR="005D0B03" w:rsidRPr="006F779D">
        <w:rPr>
          <w:i/>
          <w:sz w:val="18"/>
          <w:szCs w:val="18"/>
        </w:rPr>
        <w:t xml:space="preserve"> </w:t>
      </w:r>
      <w:r w:rsidRPr="006F779D">
        <w:rPr>
          <w:i/>
          <w:sz w:val="18"/>
          <w:szCs w:val="18"/>
        </w:rPr>
        <w:t xml:space="preserve">złotych </w:t>
      </w:r>
      <w:r w:rsidR="006D6C3F" w:rsidRPr="006F779D">
        <w:rPr>
          <w:i/>
          <w:sz w:val="18"/>
          <w:szCs w:val="18"/>
        </w:rPr>
        <w:t>00</w:t>
      </w:r>
      <w:r w:rsidRPr="006F779D">
        <w:rPr>
          <w:i/>
          <w:sz w:val="18"/>
          <w:szCs w:val="18"/>
        </w:rPr>
        <w:t>/100</w:t>
      </w:r>
      <w:r w:rsidRPr="006F779D">
        <w:rPr>
          <w:sz w:val="18"/>
          <w:szCs w:val="18"/>
        </w:rPr>
        <w:t xml:space="preserve">) i jest zgodne z ofertą złożoną w dniu </w:t>
      </w:r>
      <w:r w:rsidR="006D6C3F" w:rsidRPr="006F779D">
        <w:rPr>
          <w:sz w:val="18"/>
          <w:szCs w:val="18"/>
        </w:rPr>
        <w:t>………………………..</w:t>
      </w:r>
      <w:r w:rsidRPr="006F779D">
        <w:rPr>
          <w:sz w:val="18"/>
          <w:szCs w:val="18"/>
        </w:rPr>
        <w:t xml:space="preserve"> 202</w:t>
      </w:r>
      <w:r w:rsidR="00EC7A94" w:rsidRPr="006F779D">
        <w:rPr>
          <w:sz w:val="18"/>
          <w:szCs w:val="18"/>
        </w:rPr>
        <w:t>3</w:t>
      </w:r>
      <w:r w:rsidRPr="006F779D">
        <w:rPr>
          <w:sz w:val="18"/>
          <w:szCs w:val="18"/>
        </w:rPr>
        <w:t xml:space="preserve"> r. Wartość zamówienia nie przekracza kwoty zabezpieczonej w budżecie miasta i gminy Nakło nad Notecią na 202</w:t>
      </w:r>
      <w:r w:rsidR="003E6C8E" w:rsidRPr="006F779D">
        <w:rPr>
          <w:sz w:val="18"/>
          <w:szCs w:val="18"/>
        </w:rPr>
        <w:t>3</w:t>
      </w:r>
      <w:r w:rsidRPr="006F779D">
        <w:rPr>
          <w:sz w:val="18"/>
          <w:szCs w:val="18"/>
        </w:rPr>
        <w:t xml:space="preserve"> r.</w:t>
      </w:r>
    </w:p>
    <w:p w14:paraId="27EDDCD7" w14:textId="0AC4A2D4" w:rsidR="00604C23" w:rsidRPr="006F779D" w:rsidRDefault="00604C23" w:rsidP="00604C23">
      <w:pPr>
        <w:pStyle w:val="Akapitzlist"/>
        <w:widowControl/>
        <w:numPr>
          <w:ilvl w:val="0"/>
          <w:numId w:val="1"/>
        </w:numPr>
        <w:tabs>
          <w:tab w:val="right" w:pos="-5812"/>
          <w:tab w:val="center" w:pos="-3969"/>
          <w:tab w:val="num" w:pos="360"/>
        </w:tabs>
        <w:suppressAutoHyphens w:val="0"/>
        <w:overflowPunct w:val="0"/>
        <w:autoSpaceDE w:val="0"/>
        <w:jc w:val="both"/>
        <w:textAlignment w:val="baseline"/>
        <w:rPr>
          <w:sz w:val="18"/>
          <w:szCs w:val="18"/>
        </w:rPr>
      </w:pPr>
      <w:r w:rsidRPr="006F779D">
        <w:rPr>
          <w:sz w:val="18"/>
          <w:szCs w:val="18"/>
        </w:rPr>
        <w:t xml:space="preserve">Strony postanawiają, że rozliczenie Wykonawcy za przedmiot umowy odbędzie się fakturą końcową za wykonane </w:t>
      </w:r>
      <w:r w:rsidR="00F655E5">
        <w:rPr>
          <w:sz w:val="18"/>
          <w:szCs w:val="18"/>
        </w:rPr>
        <w:br/>
      </w:r>
      <w:r w:rsidRPr="006F779D">
        <w:rPr>
          <w:sz w:val="18"/>
          <w:szCs w:val="18"/>
        </w:rPr>
        <w:t>i odebrane bezusterkowo roboty przez przedstawiciela Zamawiającego.</w:t>
      </w:r>
    </w:p>
    <w:p w14:paraId="6B3DFB3F" w14:textId="77777777" w:rsidR="00604C23" w:rsidRPr="006F779D" w:rsidRDefault="00604C23" w:rsidP="00604C23">
      <w:pPr>
        <w:pStyle w:val="Akapitzlist"/>
        <w:widowControl/>
        <w:numPr>
          <w:ilvl w:val="0"/>
          <w:numId w:val="1"/>
        </w:numPr>
        <w:tabs>
          <w:tab w:val="right" w:pos="-5812"/>
          <w:tab w:val="center" w:pos="-3969"/>
          <w:tab w:val="num" w:pos="360"/>
        </w:tabs>
        <w:suppressAutoHyphens w:val="0"/>
        <w:overflowPunct w:val="0"/>
        <w:autoSpaceDE w:val="0"/>
        <w:jc w:val="both"/>
        <w:textAlignment w:val="baseline"/>
        <w:rPr>
          <w:sz w:val="18"/>
          <w:szCs w:val="18"/>
        </w:rPr>
      </w:pPr>
      <w:r w:rsidRPr="006F779D">
        <w:rPr>
          <w:sz w:val="18"/>
          <w:szCs w:val="18"/>
        </w:rPr>
        <w:t xml:space="preserve">Płatność nastąpi w terminie </w:t>
      </w:r>
      <w:r w:rsidRPr="006F779D">
        <w:rPr>
          <w:b/>
          <w:sz w:val="18"/>
          <w:szCs w:val="18"/>
        </w:rPr>
        <w:t>30</w:t>
      </w:r>
      <w:r w:rsidRPr="006F779D">
        <w:rPr>
          <w:sz w:val="18"/>
          <w:szCs w:val="18"/>
        </w:rPr>
        <w:t xml:space="preserve"> dni od daty prawidłowo wystawionej i dostarczonej faktury Zamawiającemu.</w:t>
      </w:r>
    </w:p>
    <w:p w14:paraId="43DC833E" w14:textId="77777777" w:rsidR="00604C23" w:rsidRPr="006F779D" w:rsidRDefault="00604C23" w:rsidP="00604C23">
      <w:pPr>
        <w:pStyle w:val="Akapitzlist"/>
        <w:widowControl/>
        <w:numPr>
          <w:ilvl w:val="0"/>
          <w:numId w:val="1"/>
        </w:numPr>
        <w:tabs>
          <w:tab w:val="right" w:pos="-5812"/>
          <w:tab w:val="center" w:pos="-3969"/>
          <w:tab w:val="num" w:pos="360"/>
        </w:tabs>
        <w:suppressAutoHyphens w:val="0"/>
        <w:overflowPunct w:val="0"/>
        <w:autoSpaceDE w:val="0"/>
        <w:jc w:val="both"/>
        <w:textAlignment w:val="baseline"/>
        <w:rPr>
          <w:sz w:val="18"/>
          <w:szCs w:val="18"/>
        </w:rPr>
      </w:pPr>
      <w:r w:rsidRPr="006F779D">
        <w:rPr>
          <w:sz w:val="18"/>
          <w:szCs w:val="18"/>
        </w:rPr>
        <w:t>Podstawą wystawienia faktury końcowej jest protokół odbioru robót.</w:t>
      </w:r>
    </w:p>
    <w:p w14:paraId="7DA3B5F7" w14:textId="77777777" w:rsidR="006A5948" w:rsidRPr="006F779D" w:rsidRDefault="006A5948" w:rsidP="006A5948">
      <w:pPr>
        <w:pStyle w:val="Akapitzlist"/>
        <w:widowControl/>
        <w:numPr>
          <w:ilvl w:val="0"/>
          <w:numId w:val="1"/>
        </w:numPr>
        <w:jc w:val="both"/>
        <w:rPr>
          <w:sz w:val="18"/>
          <w:szCs w:val="18"/>
        </w:rPr>
      </w:pPr>
      <w:r w:rsidRPr="006F779D">
        <w:rPr>
          <w:sz w:val="18"/>
          <w:szCs w:val="18"/>
        </w:rPr>
        <w:t>Fakturę należy wystawić dla: Gmina Nakło nad Notecią, ul. Ks. P. Skargi 7, 89 – 100 Nakło nad Notecią, NIP 558-176-86-32.</w:t>
      </w:r>
    </w:p>
    <w:p w14:paraId="0C88B9C6" w14:textId="1250DABC" w:rsidR="009A359E" w:rsidRPr="006F779D" w:rsidRDefault="009A359E" w:rsidP="00604C23">
      <w:pPr>
        <w:pStyle w:val="Akapitzlist"/>
        <w:widowControl/>
        <w:numPr>
          <w:ilvl w:val="0"/>
          <w:numId w:val="1"/>
        </w:numPr>
        <w:tabs>
          <w:tab w:val="right" w:pos="-5812"/>
          <w:tab w:val="center" w:pos="-3969"/>
          <w:tab w:val="num" w:pos="360"/>
        </w:tabs>
        <w:suppressAutoHyphens w:val="0"/>
        <w:overflowPunct w:val="0"/>
        <w:autoSpaceDE w:val="0"/>
        <w:jc w:val="both"/>
        <w:textAlignment w:val="baseline"/>
        <w:rPr>
          <w:sz w:val="18"/>
          <w:szCs w:val="18"/>
        </w:rPr>
      </w:pPr>
      <w:r w:rsidRPr="006F779D">
        <w:rPr>
          <w:sz w:val="18"/>
          <w:szCs w:val="18"/>
        </w:rPr>
        <w:t xml:space="preserve">Wykonawca zobowiązany jest złożyć fakturę w siedzibie Urzędu Miasta i Gminy w Nakle nad Notecią lub </w:t>
      </w:r>
      <w:r w:rsidR="00F655E5">
        <w:rPr>
          <w:sz w:val="18"/>
          <w:szCs w:val="18"/>
        </w:rPr>
        <w:br/>
      </w:r>
      <w:r w:rsidRPr="006F779D">
        <w:rPr>
          <w:sz w:val="18"/>
          <w:szCs w:val="18"/>
        </w:rPr>
        <w:t xml:space="preserve">w formie elektronicznej przez platformę elektronicznego fakturowania. Gmina Nakło nad Notecią korzysta </w:t>
      </w:r>
      <w:r w:rsidR="00F655E5">
        <w:rPr>
          <w:sz w:val="18"/>
          <w:szCs w:val="18"/>
        </w:rPr>
        <w:br/>
      </w:r>
      <w:bookmarkStart w:id="0" w:name="_GoBack"/>
      <w:bookmarkEnd w:id="0"/>
      <w:r w:rsidRPr="006F779D">
        <w:rPr>
          <w:sz w:val="18"/>
          <w:szCs w:val="18"/>
        </w:rPr>
        <w:t>z brokera Firmy Infinite IT Solutions.</w:t>
      </w:r>
    </w:p>
    <w:p w14:paraId="744B89EA" w14:textId="77777777" w:rsidR="00604C23" w:rsidRPr="006F779D" w:rsidRDefault="00604C23" w:rsidP="00604C23">
      <w:pPr>
        <w:rPr>
          <w:b/>
          <w:sz w:val="18"/>
          <w:szCs w:val="18"/>
        </w:rPr>
      </w:pPr>
    </w:p>
    <w:p w14:paraId="10F6BD90" w14:textId="77777777" w:rsidR="00604C23" w:rsidRPr="006F779D" w:rsidRDefault="00604C23" w:rsidP="00604C23">
      <w:pPr>
        <w:jc w:val="center"/>
        <w:rPr>
          <w:b/>
          <w:sz w:val="18"/>
          <w:szCs w:val="18"/>
        </w:rPr>
      </w:pPr>
      <w:r w:rsidRPr="006F779D">
        <w:rPr>
          <w:b/>
          <w:sz w:val="18"/>
          <w:szCs w:val="18"/>
        </w:rPr>
        <w:t xml:space="preserve">§ </w:t>
      </w:r>
      <w:r w:rsidR="00701B57" w:rsidRPr="006F779D">
        <w:rPr>
          <w:b/>
          <w:sz w:val="18"/>
          <w:szCs w:val="18"/>
        </w:rPr>
        <w:t>6</w:t>
      </w:r>
    </w:p>
    <w:p w14:paraId="64D2F1FC" w14:textId="77777777" w:rsidR="00604C23" w:rsidRPr="006F779D" w:rsidRDefault="00604C23" w:rsidP="00604C23">
      <w:pPr>
        <w:pStyle w:val="Nagwek"/>
        <w:keepNext w:val="0"/>
        <w:numPr>
          <w:ilvl w:val="0"/>
          <w:numId w:val="2"/>
        </w:numPr>
        <w:spacing w:before="0" w:after="0"/>
        <w:jc w:val="both"/>
        <w:rPr>
          <w:rFonts w:ascii="Times New Roman" w:hAnsi="Times New Roman" w:cs="Times New Roman"/>
          <w:sz w:val="18"/>
          <w:szCs w:val="18"/>
        </w:rPr>
      </w:pPr>
      <w:r w:rsidRPr="006F779D">
        <w:rPr>
          <w:rFonts w:ascii="Times New Roman" w:hAnsi="Times New Roman" w:cs="Times New Roman"/>
          <w:sz w:val="18"/>
          <w:szCs w:val="18"/>
        </w:rPr>
        <w:t>W przypadku zaniechania wykonania części robót lub wykonania robót dodatkowych lub nieprzewidzianych, Wykonawca przedłoży do rozliczenia kosztorys dodatkowy.</w:t>
      </w:r>
    </w:p>
    <w:p w14:paraId="0B9A44FD" w14:textId="77777777" w:rsidR="00604C23" w:rsidRPr="006F779D" w:rsidRDefault="00604C23" w:rsidP="00604C23">
      <w:pPr>
        <w:pStyle w:val="Tekstpodstawowy"/>
        <w:numPr>
          <w:ilvl w:val="0"/>
          <w:numId w:val="2"/>
        </w:numPr>
        <w:spacing w:after="0"/>
        <w:ind w:left="782" w:hanging="357"/>
        <w:rPr>
          <w:sz w:val="18"/>
          <w:szCs w:val="18"/>
        </w:rPr>
      </w:pPr>
      <w:r w:rsidRPr="006F779D">
        <w:rPr>
          <w:sz w:val="18"/>
          <w:szCs w:val="18"/>
        </w:rPr>
        <w:t>O konieczności wykonania prac dodatkowych lub nieprzewidzianych decyduje Zamawiający.</w:t>
      </w:r>
    </w:p>
    <w:p w14:paraId="38555BBA" w14:textId="77777777" w:rsidR="00604C23" w:rsidRPr="006F779D" w:rsidRDefault="00604C23" w:rsidP="00604C23">
      <w:pPr>
        <w:pStyle w:val="Tekstpodstawowy"/>
        <w:numPr>
          <w:ilvl w:val="0"/>
          <w:numId w:val="2"/>
        </w:numPr>
        <w:spacing w:after="0"/>
        <w:ind w:left="782" w:hanging="357"/>
        <w:rPr>
          <w:sz w:val="18"/>
          <w:szCs w:val="18"/>
        </w:rPr>
      </w:pPr>
      <w:r w:rsidRPr="006F779D">
        <w:rPr>
          <w:sz w:val="18"/>
          <w:szCs w:val="18"/>
        </w:rPr>
        <w:t xml:space="preserve">Zakres prac dodatkowych lub nieprzewidzianych musi być przedstawiony w formie pisemnej </w:t>
      </w:r>
      <w:r w:rsidRPr="006F779D">
        <w:rPr>
          <w:sz w:val="18"/>
          <w:szCs w:val="18"/>
        </w:rPr>
        <w:br/>
        <w:t>i zatwierdzony przez Zamawiającego.</w:t>
      </w:r>
    </w:p>
    <w:p w14:paraId="3DACC2CA" w14:textId="77777777" w:rsidR="00604C23" w:rsidRPr="006F779D" w:rsidRDefault="00604C23" w:rsidP="00604C23">
      <w:pPr>
        <w:jc w:val="both"/>
        <w:rPr>
          <w:b/>
          <w:sz w:val="18"/>
          <w:szCs w:val="18"/>
        </w:rPr>
      </w:pPr>
    </w:p>
    <w:p w14:paraId="27B99F85" w14:textId="77777777" w:rsidR="00604C23" w:rsidRPr="006F779D" w:rsidRDefault="00604C23" w:rsidP="00604C23">
      <w:pPr>
        <w:jc w:val="center"/>
        <w:rPr>
          <w:b/>
          <w:sz w:val="18"/>
          <w:szCs w:val="18"/>
        </w:rPr>
      </w:pPr>
      <w:r w:rsidRPr="006F779D">
        <w:rPr>
          <w:b/>
          <w:sz w:val="18"/>
          <w:szCs w:val="18"/>
        </w:rPr>
        <w:t xml:space="preserve">§ </w:t>
      </w:r>
      <w:r w:rsidR="00701B57" w:rsidRPr="006F779D">
        <w:rPr>
          <w:b/>
          <w:sz w:val="18"/>
          <w:szCs w:val="18"/>
        </w:rPr>
        <w:t>7</w:t>
      </w:r>
    </w:p>
    <w:p w14:paraId="17296685" w14:textId="77777777" w:rsidR="00604C23" w:rsidRPr="006F779D" w:rsidRDefault="00604C23" w:rsidP="00604C23">
      <w:pPr>
        <w:jc w:val="both"/>
        <w:rPr>
          <w:sz w:val="18"/>
          <w:szCs w:val="18"/>
        </w:rPr>
      </w:pPr>
      <w:r w:rsidRPr="006F779D">
        <w:rPr>
          <w:sz w:val="18"/>
          <w:szCs w:val="18"/>
        </w:rPr>
        <w:t>Wykonawca zobowiązuje się do realizacji przedmiotu umowy zgodnie z obowiązującymi warunkami technicznymi, normami państwowymi i branżowymi i sztuką inżynierską.</w:t>
      </w:r>
    </w:p>
    <w:p w14:paraId="2A4EAE72" w14:textId="77777777" w:rsidR="00604C23" w:rsidRPr="006F779D" w:rsidRDefault="00604C23" w:rsidP="00604C23">
      <w:pPr>
        <w:rPr>
          <w:b/>
          <w:sz w:val="18"/>
          <w:szCs w:val="18"/>
        </w:rPr>
      </w:pPr>
    </w:p>
    <w:p w14:paraId="278712BF" w14:textId="77777777" w:rsidR="00604C23" w:rsidRPr="006F779D" w:rsidRDefault="00604C23" w:rsidP="00604C23">
      <w:pPr>
        <w:jc w:val="center"/>
        <w:rPr>
          <w:b/>
          <w:sz w:val="18"/>
          <w:szCs w:val="18"/>
        </w:rPr>
      </w:pPr>
      <w:r w:rsidRPr="006F779D">
        <w:rPr>
          <w:b/>
          <w:sz w:val="18"/>
          <w:szCs w:val="18"/>
        </w:rPr>
        <w:t xml:space="preserve">§ </w:t>
      </w:r>
      <w:r w:rsidR="00701B57" w:rsidRPr="006F779D">
        <w:rPr>
          <w:b/>
          <w:sz w:val="18"/>
          <w:szCs w:val="18"/>
        </w:rPr>
        <w:t>8</w:t>
      </w:r>
    </w:p>
    <w:p w14:paraId="03E7003C" w14:textId="77777777" w:rsidR="00604C23" w:rsidRPr="006F779D" w:rsidRDefault="00604C23" w:rsidP="00604C23">
      <w:pPr>
        <w:pStyle w:val="Akapitzlist"/>
        <w:numPr>
          <w:ilvl w:val="0"/>
          <w:numId w:val="3"/>
        </w:numPr>
        <w:jc w:val="both"/>
        <w:rPr>
          <w:sz w:val="18"/>
          <w:szCs w:val="18"/>
        </w:rPr>
      </w:pPr>
      <w:r w:rsidRPr="006F779D">
        <w:rPr>
          <w:sz w:val="18"/>
          <w:szCs w:val="18"/>
        </w:rPr>
        <w:t>Zamawiający w dniu przystąpienia do robót przekaże Wykonawcy plac budowy.</w:t>
      </w:r>
    </w:p>
    <w:p w14:paraId="50009EEA" w14:textId="77777777" w:rsidR="00604C23" w:rsidRPr="006F779D" w:rsidRDefault="00604C23" w:rsidP="00604C23">
      <w:pPr>
        <w:pStyle w:val="Akapitzlist"/>
        <w:numPr>
          <w:ilvl w:val="0"/>
          <w:numId w:val="3"/>
        </w:numPr>
        <w:jc w:val="both"/>
        <w:rPr>
          <w:sz w:val="18"/>
          <w:szCs w:val="18"/>
        </w:rPr>
      </w:pPr>
      <w:r w:rsidRPr="006F779D">
        <w:rPr>
          <w:sz w:val="18"/>
          <w:szCs w:val="18"/>
        </w:rPr>
        <w:t>Wykonawca zabezpieczy budowę przed kradzieżą i innymi oddziaływaniami przejmując skutki finansowe z tego tytułu.</w:t>
      </w:r>
    </w:p>
    <w:p w14:paraId="42DD5BC9" w14:textId="77777777" w:rsidR="00604C23" w:rsidRPr="006F779D" w:rsidRDefault="00604C23" w:rsidP="00604C23">
      <w:pPr>
        <w:pStyle w:val="Akapitzlist"/>
        <w:numPr>
          <w:ilvl w:val="0"/>
          <w:numId w:val="3"/>
        </w:numPr>
        <w:jc w:val="both"/>
        <w:rPr>
          <w:sz w:val="18"/>
          <w:szCs w:val="18"/>
        </w:rPr>
      </w:pPr>
      <w:r w:rsidRPr="006F779D">
        <w:rPr>
          <w:sz w:val="18"/>
          <w:szCs w:val="18"/>
        </w:rPr>
        <w:t>Wykonawca zabezpieczy pod względem bhp wszystkie miejsca wykonania robót oraz miejsca składowania materiałów.</w:t>
      </w:r>
    </w:p>
    <w:p w14:paraId="4117139F" w14:textId="77777777" w:rsidR="00604C23" w:rsidRPr="006F779D" w:rsidRDefault="00604C23" w:rsidP="00604C23">
      <w:pPr>
        <w:pStyle w:val="Akapitzlist"/>
        <w:ind w:left="786"/>
        <w:jc w:val="both"/>
        <w:rPr>
          <w:sz w:val="18"/>
          <w:szCs w:val="18"/>
        </w:rPr>
      </w:pPr>
    </w:p>
    <w:p w14:paraId="2D58A04B" w14:textId="77777777" w:rsidR="00604C23" w:rsidRPr="006F779D" w:rsidRDefault="00604C23" w:rsidP="00604C23">
      <w:pPr>
        <w:jc w:val="center"/>
        <w:rPr>
          <w:b/>
          <w:sz w:val="18"/>
          <w:szCs w:val="18"/>
        </w:rPr>
      </w:pPr>
      <w:r w:rsidRPr="006F779D">
        <w:rPr>
          <w:b/>
          <w:sz w:val="18"/>
          <w:szCs w:val="18"/>
        </w:rPr>
        <w:t xml:space="preserve">§ </w:t>
      </w:r>
      <w:r w:rsidR="00701B57" w:rsidRPr="006F779D">
        <w:rPr>
          <w:b/>
          <w:sz w:val="18"/>
          <w:szCs w:val="18"/>
        </w:rPr>
        <w:t>9</w:t>
      </w:r>
    </w:p>
    <w:p w14:paraId="3C0A1571" w14:textId="77777777" w:rsidR="00604C23" w:rsidRPr="006F779D" w:rsidRDefault="00604C23" w:rsidP="00604C23">
      <w:pPr>
        <w:pStyle w:val="Akapitzlist"/>
        <w:numPr>
          <w:ilvl w:val="0"/>
          <w:numId w:val="4"/>
        </w:numPr>
        <w:jc w:val="both"/>
        <w:rPr>
          <w:sz w:val="18"/>
          <w:szCs w:val="18"/>
        </w:rPr>
      </w:pPr>
      <w:r w:rsidRPr="006F779D">
        <w:rPr>
          <w:sz w:val="18"/>
          <w:szCs w:val="18"/>
        </w:rPr>
        <w:t xml:space="preserve">W razie </w:t>
      </w:r>
      <w:r w:rsidR="000A53B6" w:rsidRPr="006F779D">
        <w:rPr>
          <w:sz w:val="18"/>
          <w:szCs w:val="18"/>
        </w:rPr>
        <w:t>zwłoki</w:t>
      </w:r>
      <w:r w:rsidRPr="006F779D">
        <w:rPr>
          <w:sz w:val="18"/>
          <w:szCs w:val="18"/>
        </w:rPr>
        <w:t xml:space="preserve"> przez Wykonawcę wykonania obowiązków wynikających z postanowień niniejszej umowy, Wykonawca zapłaci Zamawiającemu karę umowną w wysokości </w:t>
      </w:r>
      <w:r w:rsidRPr="006F779D">
        <w:rPr>
          <w:b/>
          <w:sz w:val="18"/>
          <w:szCs w:val="18"/>
        </w:rPr>
        <w:t>0,5%</w:t>
      </w:r>
      <w:r w:rsidRPr="006F779D">
        <w:rPr>
          <w:sz w:val="18"/>
          <w:szCs w:val="18"/>
        </w:rPr>
        <w:t xml:space="preserve"> wynagrodzenia umownego brutto za każdy dzień opóźnienia.</w:t>
      </w:r>
    </w:p>
    <w:p w14:paraId="69E572BB" w14:textId="77777777" w:rsidR="00604C23" w:rsidRPr="006F779D" w:rsidRDefault="00604C23" w:rsidP="00604C23">
      <w:pPr>
        <w:pStyle w:val="Akapitzlist"/>
        <w:numPr>
          <w:ilvl w:val="0"/>
          <w:numId w:val="4"/>
        </w:numPr>
        <w:jc w:val="both"/>
        <w:rPr>
          <w:sz w:val="18"/>
          <w:szCs w:val="18"/>
        </w:rPr>
      </w:pPr>
      <w:r w:rsidRPr="006F779D">
        <w:rPr>
          <w:sz w:val="18"/>
          <w:szCs w:val="18"/>
        </w:rPr>
        <w:t xml:space="preserve">Za opóźnienie w usunięciu wad stwierdzonych w okresie gwarancji i rękojmi, Wykonawca zapłaci Zamawiającemu karę umowną w wysokości </w:t>
      </w:r>
      <w:r w:rsidRPr="006F779D">
        <w:rPr>
          <w:b/>
          <w:sz w:val="18"/>
          <w:szCs w:val="18"/>
        </w:rPr>
        <w:t>0,5%</w:t>
      </w:r>
      <w:r w:rsidRPr="006F779D">
        <w:rPr>
          <w:sz w:val="18"/>
          <w:szCs w:val="18"/>
        </w:rPr>
        <w:t xml:space="preserve"> wynagrodzenia umownego brutto, za każdy dzień opóźnienia liczonego od dnia wyznaczonego na usunięcie wad.</w:t>
      </w:r>
    </w:p>
    <w:p w14:paraId="226F523E" w14:textId="77777777" w:rsidR="00604C23" w:rsidRPr="006F779D" w:rsidRDefault="00604C23" w:rsidP="00604C23">
      <w:pPr>
        <w:pStyle w:val="Akapitzlist"/>
        <w:numPr>
          <w:ilvl w:val="0"/>
          <w:numId w:val="4"/>
        </w:numPr>
        <w:jc w:val="both"/>
        <w:rPr>
          <w:sz w:val="18"/>
          <w:szCs w:val="18"/>
        </w:rPr>
      </w:pPr>
      <w:r w:rsidRPr="006F779D">
        <w:rPr>
          <w:sz w:val="18"/>
          <w:szCs w:val="18"/>
        </w:rPr>
        <w:t>Zamawiający zastrzega sobie prawo do odszkodowania przenoszącego wysokość kar umownych do wysokości rzeczywiście poniesionej szkody, dochodzonego w trybie art. 471 Kodeksu cywilnego.</w:t>
      </w:r>
    </w:p>
    <w:p w14:paraId="23B2D3FD" w14:textId="77777777" w:rsidR="00604C23" w:rsidRPr="006F779D" w:rsidRDefault="00604C23" w:rsidP="00604C23">
      <w:pPr>
        <w:pStyle w:val="Akapitzlist"/>
        <w:widowControl/>
        <w:numPr>
          <w:ilvl w:val="0"/>
          <w:numId w:val="4"/>
        </w:numPr>
        <w:jc w:val="both"/>
        <w:rPr>
          <w:sz w:val="18"/>
          <w:szCs w:val="18"/>
        </w:rPr>
      </w:pPr>
      <w:r w:rsidRPr="006F779D">
        <w:rPr>
          <w:sz w:val="18"/>
          <w:szCs w:val="18"/>
        </w:rPr>
        <w:t>W przypadku naliczenia kar umownych Wykonawca zostanie obciążony notą odsetkową. Wykonawca wyraża zgodę na potrącenie kar umownych z należnego jemu wynagrodzenia. Roszczenie Zamawiającego o zapłatę przez Wykonawcę kary umownej staje się wymagalne z chwilą wystąpienia okoliczności uzasadniających ich naliczenie.</w:t>
      </w:r>
    </w:p>
    <w:p w14:paraId="1E7B64FB" w14:textId="77777777" w:rsidR="000A53B6" w:rsidRPr="006F779D" w:rsidRDefault="000A53B6" w:rsidP="00604C23">
      <w:pPr>
        <w:pStyle w:val="Akapitzlist"/>
        <w:widowControl/>
        <w:numPr>
          <w:ilvl w:val="0"/>
          <w:numId w:val="4"/>
        </w:numPr>
        <w:jc w:val="both"/>
        <w:rPr>
          <w:sz w:val="18"/>
          <w:szCs w:val="18"/>
        </w:rPr>
      </w:pPr>
      <w:r w:rsidRPr="006F779D">
        <w:rPr>
          <w:sz w:val="18"/>
          <w:szCs w:val="18"/>
        </w:rPr>
        <w:t>Łączna maksymalna wysokości kar umownych nie przekroczy 20% wartości wynagrodzenia brutto.</w:t>
      </w:r>
    </w:p>
    <w:p w14:paraId="7EDDC360" w14:textId="77777777" w:rsidR="00604C23" w:rsidRPr="006F779D" w:rsidRDefault="00604C23" w:rsidP="00604C23">
      <w:pPr>
        <w:rPr>
          <w:sz w:val="18"/>
          <w:szCs w:val="18"/>
        </w:rPr>
      </w:pPr>
    </w:p>
    <w:p w14:paraId="1C9D440C" w14:textId="77777777" w:rsidR="00604C23" w:rsidRPr="006F779D" w:rsidRDefault="00701B57" w:rsidP="00604C23">
      <w:pPr>
        <w:jc w:val="center"/>
        <w:rPr>
          <w:b/>
          <w:sz w:val="18"/>
          <w:szCs w:val="18"/>
        </w:rPr>
      </w:pPr>
      <w:r w:rsidRPr="006F779D">
        <w:rPr>
          <w:b/>
          <w:sz w:val="18"/>
          <w:szCs w:val="18"/>
        </w:rPr>
        <w:t>§ 10</w:t>
      </w:r>
    </w:p>
    <w:p w14:paraId="584831BC" w14:textId="77777777" w:rsidR="00604C23" w:rsidRPr="006F779D" w:rsidRDefault="00604C23" w:rsidP="00604C23">
      <w:pPr>
        <w:pStyle w:val="Akapitzlist"/>
        <w:widowControl/>
        <w:numPr>
          <w:ilvl w:val="0"/>
          <w:numId w:val="12"/>
        </w:numPr>
        <w:jc w:val="both"/>
        <w:rPr>
          <w:b/>
          <w:sz w:val="18"/>
          <w:szCs w:val="18"/>
        </w:rPr>
      </w:pPr>
      <w:r w:rsidRPr="006F779D">
        <w:rPr>
          <w:sz w:val="18"/>
          <w:szCs w:val="18"/>
        </w:rPr>
        <w:t>Zamawiającemu przysługuje prawo do odstąpienia od umowy w przypadku:</w:t>
      </w:r>
    </w:p>
    <w:p w14:paraId="64A8EE09" w14:textId="77777777" w:rsidR="00604C23" w:rsidRPr="006F779D" w:rsidRDefault="00604C23" w:rsidP="00604C23">
      <w:pPr>
        <w:pStyle w:val="Akapitzlist"/>
        <w:widowControl/>
        <w:numPr>
          <w:ilvl w:val="0"/>
          <w:numId w:val="13"/>
        </w:numPr>
        <w:jc w:val="both"/>
        <w:rPr>
          <w:b/>
          <w:sz w:val="18"/>
          <w:szCs w:val="18"/>
        </w:rPr>
      </w:pPr>
      <w:r w:rsidRPr="006F779D">
        <w:rPr>
          <w:sz w:val="18"/>
          <w:szCs w:val="18"/>
        </w:rPr>
        <w:t>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3FC0A8F6" w14:textId="77777777" w:rsidR="00604C23" w:rsidRPr="006F779D" w:rsidRDefault="00604C23" w:rsidP="00604C23">
      <w:pPr>
        <w:pStyle w:val="Akapitzlist"/>
        <w:widowControl/>
        <w:numPr>
          <w:ilvl w:val="0"/>
          <w:numId w:val="13"/>
        </w:numPr>
        <w:jc w:val="both"/>
        <w:rPr>
          <w:b/>
          <w:sz w:val="18"/>
          <w:szCs w:val="18"/>
        </w:rPr>
      </w:pPr>
      <w:r w:rsidRPr="006F779D">
        <w:rPr>
          <w:sz w:val="18"/>
          <w:szCs w:val="18"/>
        </w:rPr>
        <w:t xml:space="preserve">wystąpienia istotnych zmian okoliczności, których Zamawiający nie był w stanie przewidzieć </w:t>
      </w:r>
      <w:r w:rsidRPr="006F779D">
        <w:rPr>
          <w:sz w:val="18"/>
          <w:szCs w:val="18"/>
        </w:rPr>
        <w:br/>
        <w:t>w chwili zawarcia umowy, pomimo zachowania należytej staranności;</w:t>
      </w:r>
    </w:p>
    <w:p w14:paraId="5D1EA91A" w14:textId="57C8CAB4" w:rsidR="00604C23" w:rsidRPr="006F779D" w:rsidRDefault="00604C23" w:rsidP="00604C23">
      <w:pPr>
        <w:pStyle w:val="Akapitzlist"/>
        <w:widowControl/>
        <w:numPr>
          <w:ilvl w:val="0"/>
          <w:numId w:val="13"/>
        </w:numPr>
        <w:jc w:val="both"/>
        <w:rPr>
          <w:b/>
          <w:sz w:val="18"/>
          <w:szCs w:val="18"/>
        </w:rPr>
      </w:pPr>
      <w:r w:rsidRPr="006F779D">
        <w:rPr>
          <w:sz w:val="18"/>
          <w:szCs w:val="18"/>
        </w:rPr>
        <w:t>opóźnienia w wykonaniu robót budowlanych lub usunięcia wad stwierdzonych przy odbiorze</w:t>
      </w:r>
      <w:r w:rsidR="00086609" w:rsidRPr="006F779D">
        <w:rPr>
          <w:sz w:val="18"/>
          <w:szCs w:val="18"/>
        </w:rPr>
        <w:t xml:space="preserve"> trwającego dłużej niż 14 dni kalendarzowych</w:t>
      </w:r>
      <w:r w:rsidRPr="006F779D">
        <w:rPr>
          <w:sz w:val="18"/>
          <w:szCs w:val="18"/>
        </w:rPr>
        <w:t>;</w:t>
      </w:r>
    </w:p>
    <w:p w14:paraId="7C4A2C13" w14:textId="77777777" w:rsidR="00604C23" w:rsidRPr="006F779D" w:rsidRDefault="00604C23" w:rsidP="00604C23">
      <w:pPr>
        <w:pStyle w:val="Akapitzlist"/>
        <w:widowControl/>
        <w:numPr>
          <w:ilvl w:val="0"/>
          <w:numId w:val="13"/>
        </w:numPr>
        <w:jc w:val="both"/>
        <w:rPr>
          <w:b/>
          <w:sz w:val="18"/>
          <w:szCs w:val="18"/>
        </w:rPr>
      </w:pPr>
      <w:r w:rsidRPr="006F779D">
        <w:rPr>
          <w:sz w:val="18"/>
          <w:szCs w:val="18"/>
        </w:rPr>
        <w:t>rażącego naruszenia przez Wykonawcę postanowień niniejszej umowy, w szczególności wykonania robót budowlanych niezgodnie z przepisami prawa;</w:t>
      </w:r>
    </w:p>
    <w:p w14:paraId="4489C8BE" w14:textId="77777777" w:rsidR="00604C23" w:rsidRPr="006F779D" w:rsidRDefault="00604C23" w:rsidP="00604C23">
      <w:pPr>
        <w:pStyle w:val="Akapitzlist"/>
        <w:widowControl/>
        <w:numPr>
          <w:ilvl w:val="0"/>
          <w:numId w:val="13"/>
        </w:numPr>
        <w:jc w:val="both"/>
        <w:rPr>
          <w:b/>
          <w:sz w:val="18"/>
          <w:szCs w:val="18"/>
        </w:rPr>
      </w:pPr>
      <w:r w:rsidRPr="006F779D">
        <w:rPr>
          <w:sz w:val="18"/>
          <w:szCs w:val="18"/>
        </w:rPr>
        <w:t>ogłoszenia otwarcia likwidacji Wykonawcy;</w:t>
      </w:r>
    </w:p>
    <w:p w14:paraId="74E6F3F7" w14:textId="77777777" w:rsidR="00604C23" w:rsidRPr="006F779D" w:rsidRDefault="00604C23" w:rsidP="00604C23">
      <w:pPr>
        <w:pStyle w:val="Akapitzlist"/>
        <w:widowControl/>
        <w:numPr>
          <w:ilvl w:val="0"/>
          <w:numId w:val="13"/>
        </w:numPr>
        <w:jc w:val="both"/>
        <w:rPr>
          <w:b/>
          <w:sz w:val="18"/>
          <w:szCs w:val="18"/>
        </w:rPr>
      </w:pPr>
      <w:r w:rsidRPr="006F779D">
        <w:rPr>
          <w:sz w:val="18"/>
          <w:szCs w:val="18"/>
        </w:rPr>
        <w:lastRenderedPageBreak/>
        <w:t>zajęcia istotnych składników majątku Wykonawcy na mocy orzeczenia sądu, organu egzekucyjnego lub innego organu władzy publicznej;</w:t>
      </w:r>
    </w:p>
    <w:p w14:paraId="5B2A4DDB" w14:textId="77777777" w:rsidR="00604C23" w:rsidRPr="006F779D" w:rsidRDefault="00604C23" w:rsidP="00604C23">
      <w:pPr>
        <w:pStyle w:val="Akapitzlist"/>
        <w:widowControl/>
        <w:numPr>
          <w:ilvl w:val="0"/>
          <w:numId w:val="13"/>
        </w:numPr>
        <w:jc w:val="both"/>
        <w:rPr>
          <w:b/>
          <w:sz w:val="18"/>
          <w:szCs w:val="18"/>
        </w:rPr>
      </w:pPr>
      <w:r w:rsidRPr="006F779D">
        <w:rPr>
          <w:sz w:val="18"/>
          <w:szCs w:val="18"/>
        </w:rPr>
        <w:t>opóźnienia w rozpoczęciu realizacji robót bez uzasadnionych przyczyn, jeżeli stan ten istnieje pomimo dodatkowego wezwania Zamawiającego;</w:t>
      </w:r>
    </w:p>
    <w:p w14:paraId="00F99F9B" w14:textId="77777777" w:rsidR="00604C23" w:rsidRPr="006F779D" w:rsidRDefault="00604C23" w:rsidP="00604C23">
      <w:pPr>
        <w:pStyle w:val="Akapitzlist"/>
        <w:widowControl/>
        <w:numPr>
          <w:ilvl w:val="0"/>
          <w:numId w:val="13"/>
        </w:numPr>
        <w:jc w:val="both"/>
        <w:rPr>
          <w:b/>
          <w:sz w:val="18"/>
          <w:szCs w:val="18"/>
        </w:rPr>
      </w:pPr>
      <w:r w:rsidRPr="006F779D">
        <w:rPr>
          <w:sz w:val="18"/>
          <w:szCs w:val="18"/>
        </w:rPr>
        <w:t>gdy Wykonawca przerwał realizację robót i przerwa ta trwa dłużej niż 7 dni kalendarzowych.</w:t>
      </w:r>
    </w:p>
    <w:p w14:paraId="036CB702" w14:textId="77777777" w:rsidR="00604C23" w:rsidRPr="006F779D" w:rsidRDefault="00604C23" w:rsidP="00604C23">
      <w:pPr>
        <w:pStyle w:val="Akapitzlist"/>
        <w:widowControl/>
        <w:numPr>
          <w:ilvl w:val="0"/>
          <w:numId w:val="12"/>
        </w:numPr>
        <w:jc w:val="both"/>
        <w:rPr>
          <w:sz w:val="18"/>
          <w:szCs w:val="18"/>
        </w:rPr>
      </w:pPr>
      <w:r w:rsidRPr="006F779D">
        <w:rPr>
          <w:sz w:val="18"/>
          <w:szCs w:val="18"/>
        </w:rPr>
        <w:t>Odstąpienie przez Zamawiającego z przyczyn wskazanych w ust. 1 pkt 3-8 traktowane będzie jako odstąpienie z winy Wykonawcy.</w:t>
      </w:r>
    </w:p>
    <w:p w14:paraId="7CB575F5" w14:textId="77777777" w:rsidR="00604C23" w:rsidRPr="006F779D" w:rsidRDefault="00604C23" w:rsidP="00604C23">
      <w:pPr>
        <w:pStyle w:val="Akapitzlist"/>
        <w:widowControl/>
        <w:numPr>
          <w:ilvl w:val="0"/>
          <w:numId w:val="12"/>
        </w:numPr>
        <w:jc w:val="both"/>
        <w:rPr>
          <w:sz w:val="18"/>
          <w:szCs w:val="18"/>
        </w:rPr>
      </w:pPr>
      <w:r w:rsidRPr="006F779D">
        <w:rPr>
          <w:sz w:val="18"/>
          <w:szCs w:val="18"/>
        </w:rPr>
        <w:t>Wykonawcy przysługuje prawo odstąpienia od umowy, jeżeli Zamawiający odmawia bez uzasadnionej przyczyny odbioru i podpisania odbioru końcowego robót budowlanych;</w:t>
      </w:r>
    </w:p>
    <w:p w14:paraId="587B201C" w14:textId="77777777" w:rsidR="00604C23" w:rsidRPr="006F779D" w:rsidRDefault="00604C23" w:rsidP="00604C23">
      <w:pPr>
        <w:pStyle w:val="Akapitzlist"/>
        <w:widowControl/>
        <w:numPr>
          <w:ilvl w:val="0"/>
          <w:numId w:val="12"/>
        </w:numPr>
        <w:jc w:val="both"/>
        <w:rPr>
          <w:b/>
          <w:sz w:val="18"/>
          <w:szCs w:val="18"/>
        </w:rPr>
      </w:pPr>
      <w:r w:rsidRPr="006F779D">
        <w:rPr>
          <w:sz w:val="18"/>
          <w:szCs w:val="18"/>
        </w:rPr>
        <w:t>Odstąpienie od umowy powinno nastąpić w formie pisemnej pod rygorem nieważności takiego oświadczenia i zawierać uzasadnienie wskazujące na jego przyczynę.</w:t>
      </w:r>
    </w:p>
    <w:p w14:paraId="068BC68A" w14:textId="77777777" w:rsidR="00604C23" w:rsidRPr="006F779D" w:rsidRDefault="00604C23" w:rsidP="00604C23">
      <w:pPr>
        <w:pStyle w:val="Akapitzlist"/>
        <w:widowControl/>
        <w:numPr>
          <w:ilvl w:val="0"/>
          <w:numId w:val="12"/>
        </w:numPr>
        <w:jc w:val="both"/>
        <w:rPr>
          <w:b/>
          <w:sz w:val="18"/>
          <w:szCs w:val="18"/>
        </w:rPr>
      </w:pPr>
      <w:r w:rsidRPr="006F779D">
        <w:rPr>
          <w:sz w:val="18"/>
          <w:szCs w:val="18"/>
        </w:rPr>
        <w:t>Z prawa odstąpienia od niniejszej umowy Zamawiający może skorzystać w terminie 30 dni od dnia wystąpienia okoliczności, o których mowa w ust. 1.</w:t>
      </w:r>
    </w:p>
    <w:p w14:paraId="3B4C52FB" w14:textId="77777777" w:rsidR="00604C23" w:rsidRPr="006F779D" w:rsidRDefault="00604C23" w:rsidP="00604C23">
      <w:pPr>
        <w:pStyle w:val="Akapitzlist"/>
        <w:widowControl/>
        <w:numPr>
          <w:ilvl w:val="0"/>
          <w:numId w:val="12"/>
        </w:numPr>
        <w:jc w:val="both"/>
        <w:rPr>
          <w:sz w:val="18"/>
          <w:szCs w:val="18"/>
        </w:rPr>
      </w:pPr>
      <w:r w:rsidRPr="006F779D">
        <w:rPr>
          <w:sz w:val="18"/>
          <w:szCs w:val="18"/>
        </w:rPr>
        <w:t>W wypadku odstąpienia od umowy, Wykonawcę oraz Zamawiającego obciążają następujące obowiązki szczegółowe:</w:t>
      </w:r>
    </w:p>
    <w:p w14:paraId="7A183F85" w14:textId="77777777" w:rsidR="00604C23" w:rsidRPr="006F779D" w:rsidRDefault="00604C23" w:rsidP="00604C23">
      <w:pPr>
        <w:pStyle w:val="Akapitzlist"/>
        <w:widowControl/>
        <w:numPr>
          <w:ilvl w:val="0"/>
          <w:numId w:val="14"/>
        </w:numPr>
        <w:jc w:val="both"/>
        <w:rPr>
          <w:b/>
          <w:sz w:val="18"/>
          <w:szCs w:val="18"/>
        </w:rPr>
      </w:pPr>
      <w:r w:rsidRPr="006F779D">
        <w:rPr>
          <w:sz w:val="18"/>
          <w:szCs w:val="18"/>
        </w:rPr>
        <w:t>w terminie 7</w:t>
      </w:r>
      <w:r w:rsidRPr="006F779D">
        <w:rPr>
          <w:b/>
          <w:sz w:val="18"/>
          <w:szCs w:val="18"/>
        </w:rPr>
        <w:t xml:space="preserve"> </w:t>
      </w:r>
      <w:r w:rsidRPr="006F779D">
        <w:rPr>
          <w:sz w:val="18"/>
          <w:szCs w:val="18"/>
        </w:rPr>
        <w:t>dni od daty odstąpienia od umowy Wykonawca przy udziale Zamawiającego sporządzi szczegółowy protokół inwentaryzacji robót w toku, wg stanu na dzień odstąpienia;</w:t>
      </w:r>
    </w:p>
    <w:p w14:paraId="0F49D771" w14:textId="77777777" w:rsidR="00604C23" w:rsidRPr="006F779D" w:rsidRDefault="00604C23" w:rsidP="00604C23">
      <w:pPr>
        <w:pStyle w:val="Akapitzlist"/>
        <w:widowControl/>
        <w:numPr>
          <w:ilvl w:val="0"/>
          <w:numId w:val="14"/>
        </w:numPr>
        <w:jc w:val="both"/>
        <w:rPr>
          <w:b/>
          <w:sz w:val="18"/>
          <w:szCs w:val="18"/>
        </w:rPr>
      </w:pPr>
      <w:r w:rsidRPr="006F779D">
        <w:rPr>
          <w:sz w:val="18"/>
          <w:szCs w:val="18"/>
        </w:rPr>
        <w:t>Wykonawca zabezpieczy przerwane prace w zakresie obustronnie uzgodnionym na koszt tej strony, którą obciąża przyczyna odstąpienia;</w:t>
      </w:r>
    </w:p>
    <w:p w14:paraId="1EDAC2EC" w14:textId="77777777" w:rsidR="00604C23" w:rsidRPr="006F779D" w:rsidRDefault="00604C23" w:rsidP="00604C23">
      <w:pPr>
        <w:pStyle w:val="Akapitzlist"/>
        <w:widowControl/>
        <w:numPr>
          <w:ilvl w:val="0"/>
          <w:numId w:val="14"/>
        </w:numPr>
        <w:jc w:val="both"/>
        <w:rPr>
          <w:b/>
          <w:sz w:val="18"/>
          <w:szCs w:val="18"/>
        </w:rPr>
      </w:pPr>
      <w:r w:rsidRPr="006F779D">
        <w:rPr>
          <w:sz w:val="18"/>
          <w:szCs w:val="18"/>
        </w:rPr>
        <w:t>Wykonawca zgłosi do dokonania odbioru przez Zamawiającego roboty przerwane oraz roboty zabezpieczające, jeżeli odstąpienie od umowy nastąpiło z przyczyn, za które Wykonawca odpowiedzialności nie ponosi oraz niezwłocznie, a najpóźniej w terminie 14 dni usunie z placu budowy urządzenia jego zaplecza przez niego dostarczone lub wzniesione.</w:t>
      </w:r>
    </w:p>
    <w:p w14:paraId="4974AC67" w14:textId="77777777" w:rsidR="00604C23" w:rsidRPr="006F779D" w:rsidRDefault="00604C23" w:rsidP="00604C23">
      <w:pPr>
        <w:pStyle w:val="Akapitzlist"/>
        <w:widowControl/>
        <w:numPr>
          <w:ilvl w:val="0"/>
          <w:numId w:val="12"/>
        </w:numPr>
        <w:jc w:val="both"/>
        <w:rPr>
          <w:b/>
          <w:sz w:val="18"/>
          <w:szCs w:val="18"/>
        </w:rPr>
      </w:pPr>
      <w:r w:rsidRPr="006F779D">
        <w:rPr>
          <w:sz w:val="18"/>
          <w:szCs w:val="18"/>
        </w:rPr>
        <w:t>Zamawiający w razie odstąpienia od umowy zobowiązany jest do:</w:t>
      </w:r>
    </w:p>
    <w:p w14:paraId="1C06CF00" w14:textId="77777777" w:rsidR="00604C23" w:rsidRPr="006F779D" w:rsidRDefault="00604C23" w:rsidP="00604C23">
      <w:pPr>
        <w:pStyle w:val="Akapitzlist"/>
        <w:widowControl/>
        <w:numPr>
          <w:ilvl w:val="0"/>
          <w:numId w:val="15"/>
        </w:numPr>
        <w:jc w:val="both"/>
        <w:rPr>
          <w:b/>
          <w:sz w:val="18"/>
          <w:szCs w:val="18"/>
        </w:rPr>
      </w:pPr>
      <w:r w:rsidRPr="006F779D">
        <w:rPr>
          <w:sz w:val="18"/>
          <w:szCs w:val="18"/>
        </w:rPr>
        <w:t xml:space="preserve">dokonania odbioru robót przerwanych oraz do zapłaty wynagrodzenia za roboty budowlane, które zostały wykonane do dnia odstąpienia i odebrane po odstąpieniu od umowy, przy czym wynagrodzenie to będzie </w:t>
      </w:r>
      <w:r w:rsidR="00BD465A" w:rsidRPr="006F779D">
        <w:rPr>
          <w:sz w:val="18"/>
          <w:szCs w:val="18"/>
        </w:rPr>
        <w:t xml:space="preserve">płatne </w:t>
      </w:r>
      <w:r w:rsidRPr="006F779D">
        <w:rPr>
          <w:sz w:val="18"/>
          <w:szCs w:val="18"/>
        </w:rPr>
        <w:t xml:space="preserve">zgodnie z § </w:t>
      </w:r>
      <w:r w:rsidR="00BD465A" w:rsidRPr="006F779D">
        <w:rPr>
          <w:sz w:val="18"/>
          <w:szCs w:val="18"/>
        </w:rPr>
        <w:t>5 ust. 3</w:t>
      </w:r>
      <w:r w:rsidR="00085F40" w:rsidRPr="006F779D">
        <w:rPr>
          <w:sz w:val="18"/>
          <w:szCs w:val="18"/>
        </w:rPr>
        <w:t xml:space="preserve"> i 5</w:t>
      </w:r>
      <w:r w:rsidRPr="006F779D">
        <w:rPr>
          <w:sz w:val="18"/>
          <w:szCs w:val="18"/>
        </w:rPr>
        <w:t>;</w:t>
      </w:r>
    </w:p>
    <w:p w14:paraId="4C3FF5D6" w14:textId="77777777" w:rsidR="00604C23" w:rsidRPr="006F779D" w:rsidRDefault="00604C23" w:rsidP="00604C23">
      <w:pPr>
        <w:pStyle w:val="Akapitzlist"/>
        <w:widowControl/>
        <w:numPr>
          <w:ilvl w:val="0"/>
          <w:numId w:val="15"/>
        </w:numPr>
        <w:jc w:val="both"/>
        <w:rPr>
          <w:b/>
          <w:sz w:val="18"/>
          <w:szCs w:val="18"/>
        </w:rPr>
      </w:pPr>
      <w:r w:rsidRPr="006F779D">
        <w:rPr>
          <w:sz w:val="18"/>
          <w:szCs w:val="18"/>
        </w:rPr>
        <w:t>przejęcia od Wykonawcy pod swój dozór miejsca realizacji robót.</w:t>
      </w:r>
    </w:p>
    <w:p w14:paraId="4CC6ED7B" w14:textId="77777777" w:rsidR="00604C23" w:rsidRPr="006F779D" w:rsidRDefault="00604C23" w:rsidP="00604C23">
      <w:pPr>
        <w:pStyle w:val="Akapitzlist"/>
        <w:widowControl/>
        <w:numPr>
          <w:ilvl w:val="0"/>
          <w:numId w:val="12"/>
        </w:numPr>
        <w:jc w:val="both"/>
        <w:rPr>
          <w:b/>
          <w:sz w:val="18"/>
          <w:szCs w:val="18"/>
        </w:rPr>
      </w:pPr>
      <w:r w:rsidRPr="006F779D">
        <w:rPr>
          <w:sz w:val="18"/>
          <w:szCs w:val="18"/>
        </w:rPr>
        <w:t xml:space="preserve">W przypadku odstąpienia przez Zamawiającego od umowy Wykonawcy przysługuje jedynie wynagrodzenie należne z tytułu robót wykonanych do dnia odstąpienia od umowy, pod warunkiem, </w:t>
      </w:r>
      <w:r w:rsidRPr="006F779D">
        <w:rPr>
          <w:sz w:val="18"/>
          <w:szCs w:val="18"/>
        </w:rPr>
        <w:br/>
        <w:t>że roboty te zostały wykonane prawidłowo.</w:t>
      </w:r>
    </w:p>
    <w:p w14:paraId="06916041" w14:textId="77777777" w:rsidR="00604C23" w:rsidRPr="006F779D" w:rsidRDefault="00604C23" w:rsidP="00604C23">
      <w:pPr>
        <w:pStyle w:val="Akapitzlist"/>
        <w:widowControl/>
        <w:jc w:val="both"/>
        <w:rPr>
          <w:b/>
          <w:sz w:val="18"/>
          <w:szCs w:val="18"/>
        </w:rPr>
      </w:pPr>
    </w:p>
    <w:p w14:paraId="1226458E" w14:textId="77777777" w:rsidR="00604C23" w:rsidRPr="006F779D" w:rsidRDefault="00701B57" w:rsidP="00604C23">
      <w:pPr>
        <w:jc w:val="center"/>
        <w:rPr>
          <w:b/>
          <w:sz w:val="18"/>
          <w:szCs w:val="18"/>
        </w:rPr>
      </w:pPr>
      <w:r w:rsidRPr="006F779D">
        <w:rPr>
          <w:b/>
          <w:sz w:val="18"/>
          <w:szCs w:val="18"/>
        </w:rPr>
        <w:t>§ 11</w:t>
      </w:r>
    </w:p>
    <w:p w14:paraId="614704F1" w14:textId="1CCB717C" w:rsidR="00604C23" w:rsidRPr="006F779D" w:rsidRDefault="00604C23" w:rsidP="00604C23">
      <w:pPr>
        <w:pStyle w:val="Akapitzlist"/>
        <w:widowControl/>
        <w:numPr>
          <w:ilvl w:val="0"/>
          <w:numId w:val="11"/>
        </w:numPr>
        <w:jc w:val="both"/>
        <w:rPr>
          <w:sz w:val="18"/>
          <w:szCs w:val="18"/>
        </w:rPr>
      </w:pPr>
      <w:r w:rsidRPr="006F779D">
        <w:rPr>
          <w:sz w:val="18"/>
          <w:szCs w:val="18"/>
        </w:rPr>
        <w:t>Wykonawca udziela Zamawiającemu rękojmi za wady przedmiotu zamówienia na okres 3</w:t>
      </w:r>
      <w:r w:rsidR="000B4C3D" w:rsidRPr="006F779D">
        <w:rPr>
          <w:sz w:val="18"/>
          <w:szCs w:val="18"/>
        </w:rPr>
        <w:t>6</w:t>
      </w:r>
      <w:r w:rsidRPr="006F779D">
        <w:rPr>
          <w:sz w:val="18"/>
          <w:szCs w:val="18"/>
        </w:rPr>
        <w:t xml:space="preserve"> </w:t>
      </w:r>
      <w:r w:rsidR="000B4C3D" w:rsidRPr="006F779D">
        <w:rPr>
          <w:sz w:val="18"/>
          <w:szCs w:val="18"/>
        </w:rPr>
        <w:t>miesięcy</w:t>
      </w:r>
      <w:r w:rsidR="00FB5A33" w:rsidRPr="006F779D">
        <w:rPr>
          <w:sz w:val="18"/>
          <w:szCs w:val="18"/>
        </w:rPr>
        <w:t xml:space="preserve"> od dnia odbioru robót</w:t>
      </w:r>
      <w:r w:rsidRPr="006F779D">
        <w:rPr>
          <w:sz w:val="18"/>
          <w:szCs w:val="18"/>
        </w:rPr>
        <w:t>.</w:t>
      </w:r>
    </w:p>
    <w:p w14:paraId="7C957FC4" w14:textId="63557492" w:rsidR="00604C23" w:rsidRPr="006F779D" w:rsidRDefault="00604C23" w:rsidP="00FB5A33">
      <w:pPr>
        <w:pStyle w:val="Akapitzlist"/>
        <w:widowControl/>
        <w:numPr>
          <w:ilvl w:val="0"/>
          <w:numId w:val="11"/>
        </w:numPr>
        <w:jc w:val="both"/>
        <w:rPr>
          <w:sz w:val="18"/>
          <w:szCs w:val="18"/>
        </w:rPr>
      </w:pPr>
      <w:r w:rsidRPr="006F779D">
        <w:rPr>
          <w:sz w:val="18"/>
          <w:szCs w:val="18"/>
        </w:rPr>
        <w:t xml:space="preserve">Wykonawca udziela Zamawiającemu gwarancji jakości na wykonany przedmiot zamówienia </w:t>
      </w:r>
      <w:r w:rsidRPr="006F779D">
        <w:rPr>
          <w:sz w:val="18"/>
          <w:szCs w:val="18"/>
        </w:rPr>
        <w:br/>
        <w:t>i wbudowane materiały przez okres 36 miesięcy</w:t>
      </w:r>
      <w:r w:rsidR="00FB5A33" w:rsidRPr="006F779D">
        <w:rPr>
          <w:sz w:val="18"/>
          <w:szCs w:val="18"/>
        </w:rPr>
        <w:t xml:space="preserve"> od dnia odbioru robót.</w:t>
      </w:r>
      <w:r w:rsidRPr="006F779D">
        <w:rPr>
          <w:sz w:val="18"/>
          <w:szCs w:val="18"/>
        </w:rPr>
        <w:t xml:space="preserve"> </w:t>
      </w:r>
    </w:p>
    <w:p w14:paraId="0E5389D4" w14:textId="77777777" w:rsidR="00604C23" w:rsidRPr="006F779D" w:rsidRDefault="00604C23" w:rsidP="00604C23">
      <w:pPr>
        <w:pStyle w:val="Akapitzlist"/>
        <w:widowControl/>
        <w:numPr>
          <w:ilvl w:val="0"/>
          <w:numId w:val="11"/>
        </w:numPr>
        <w:jc w:val="both"/>
        <w:rPr>
          <w:sz w:val="18"/>
          <w:szCs w:val="18"/>
        </w:rPr>
      </w:pPr>
      <w:r w:rsidRPr="006F779D">
        <w:rPr>
          <w:sz w:val="18"/>
          <w:szCs w:val="18"/>
        </w:rPr>
        <w:t>Wykonawca przekazuje Zamawiającemu wypełnioną kartę gwarancyjną w dniu końcowego odbioru robót.</w:t>
      </w:r>
    </w:p>
    <w:p w14:paraId="35DB34CD" w14:textId="09CA109A" w:rsidR="00604C23" w:rsidRPr="006F779D" w:rsidRDefault="00604C23" w:rsidP="00604C23">
      <w:pPr>
        <w:pStyle w:val="Akapitzlist"/>
        <w:widowControl/>
        <w:numPr>
          <w:ilvl w:val="0"/>
          <w:numId w:val="11"/>
        </w:numPr>
        <w:jc w:val="both"/>
        <w:rPr>
          <w:sz w:val="18"/>
          <w:szCs w:val="18"/>
        </w:rPr>
      </w:pPr>
      <w:r w:rsidRPr="006F779D">
        <w:rPr>
          <w:sz w:val="18"/>
          <w:szCs w:val="18"/>
        </w:rPr>
        <w:t xml:space="preserve">Wykonawca zobowiązany jest w ramach gwarancji jakości i rękojmi za wady, bez dodatkowego wynagrodzenia, </w:t>
      </w:r>
      <w:r w:rsidR="00415A76">
        <w:rPr>
          <w:sz w:val="18"/>
          <w:szCs w:val="18"/>
        </w:rPr>
        <w:br/>
      </w:r>
      <w:r w:rsidRPr="006F779D">
        <w:rPr>
          <w:sz w:val="18"/>
          <w:szCs w:val="18"/>
        </w:rPr>
        <w:t>w całym okresie gwarancji jakości i rękojmi za wady do corocznych przeglądów gwarancyjnych zapewniających bezusterkową eksploatację obiektu, w zakresie wykonanych robót.</w:t>
      </w:r>
    </w:p>
    <w:p w14:paraId="35856B73" w14:textId="1D1D581D" w:rsidR="00604C23" w:rsidRPr="006F779D" w:rsidRDefault="00604C23" w:rsidP="00604C23">
      <w:pPr>
        <w:pStyle w:val="Akapitzlist"/>
        <w:widowControl/>
        <w:numPr>
          <w:ilvl w:val="0"/>
          <w:numId w:val="11"/>
        </w:numPr>
        <w:jc w:val="both"/>
        <w:rPr>
          <w:sz w:val="18"/>
          <w:szCs w:val="18"/>
        </w:rPr>
      </w:pPr>
      <w:r w:rsidRPr="006F779D">
        <w:rPr>
          <w:sz w:val="18"/>
          <w:szCs w:val="18"/>
        </w:rPr>
        <w:t>Na dostarczone i zamontowane urządzenia Wykonawca zapewni serwis gwarancyjny z miejscem wykonania naprawy u Zamawiającego, chyba że zostanie uzgodnione to w inne</w:t>
      </w:r>
      <w:r w:rsidR="00415A76">
        <w:rPr>
          <w:sz w:val="18"/>
          <w:szCs w:val="18"/>
        </w:rPr>
        <w:t xml:space="preserve">j formie </w:t>
      </w:r>
      <w:r w:rsidRPr="006F779D">
        <w:rPr>
          <w:sz w:val="18"/>
          <w:szCs w:val="18"/>
        </w:rPr>
        <w:t>z Zamawiającym.</w:t>
      </w:r>
    </w:p>
    <w:p w14:paraId="5A77DF7C" w14:textId="77777777" w:rsidR="00604C23" w:rsidRPr="006F779D" w:rsidRDefault="00604C23" w:rsidP="00604C23">
      <w:pPr>
        <w:pStyle w:val="Akapitzlist"/>
        <w:widowControl/>
        <w:numPr>
          <w:ilvl w:val="0"/>
          <w:numId w:val="11"/>
        </w:numPr>
        <w:jc w:val="both"/>
        <w:rPr>
          <w:sz w:val="18"/>
          <w:szCs w:val="18"/>
        </w:rPr>
      </w:pPr>
      <w:r w:rsidRPr="006F779D">
        <w:rPr>
          <w:sz w:val="18"/>
          <w:szCs w:val="18"/>
        </w:rPr>
        <w:t xml:space="preserve">Wykonawca zapewni w okresie gwarancyjnym i pogwarancyjnym czas reakcji serwisowej </w:t>
      </w:r>
      <w:r w:rsidRPr="006F779D">
        <w:rPr>
          <w:sz w:val="18"/>
          <w:szCs w:val="18"/>
        </w:rPr>
        <w:br/>
        <w:t>– maksymalnie 24 godziny od pisemnego zgłoszenia.</w:t>
      </w:r>
    </w:p>
    <w:p w14:paraId="43C5878A" w14:textId="77777777" w:rsidR="00604C23" w:rsidRPr="006F779D" w:rsidRDefault="00604C23" w:rsidP="00604C23">
      <w:pPr>
        <w:pStyle w:val="Akapitzlist"/>
        <w:widowControl/>
        <w:numPr>
          <w:ilvl w:val="0"/>
          <w:numId w:val="11"/>
        </w:numPr>
        <w:jc w:val="both"/>
        <w:rPr>
          <w:sz w:val="18"/>
          <w:szCs w:val="18"/>
        </w:rPr>
      </w:pPr>
      <w:r w:rsidRPr="006F779D">
        <w:rPr>
          <w:sz w:val="18"/>
          <w:szCs w:val="18"/>
        </w:rPr>
        <w:t xml:space="preserve">W okresie gwarancyjnym koszty związane z naprawami, przeglądami serwisowymi, wymianą części, </w:t>
      </w:r>
      <w:r w:rsidRPr="006F779D">
        <w:rPr>
          <w:sz w:val="18"/>
          <w:szCs w:val="18"/>
        </w:rPr>
        <w:br/>
        <w:t>w tym ewentualną wysyłką ponosić będzie Wykonawca.</w:t>
      </w:r>
    </w:p>
    <w:p w14:paraId="0BED9DC4" w14:textId="77777777" w:rsidR="00604C23" w:rsidRPr="006F779D" w:rsidRDefault="00604C23" w:rsidP="00604C23">
      <w:pPr>
        <w:pStyle w:val="Akapitzlist"/>
        <w:widowControl/>
        <w:numPr>
          <w:ilvl w:val="0"/>
          <w:numId w:val="11"/>
        </w:numPr>
        <w:jc w:val="both"/>
        <w:rPr>
          <w:sz w:val="18"/>
          <w:szCs w:val="18"/>
        </w:rPr>
      </w:pPr>
      <w:r w:rsidRPr="006F779D">
        <w:rPr>
          <w:sz w:val="18"/>
          <w:szCs w:val="18"/>
        </w:rPr>
        <w:t>Zamawiający może dochodzić roszczeń z tytułu gwarancji jakości lub rękojmi za wady także po upływie okresów wskazanych w ust. 1. lub 2., jeżeli zgłosił wadę przed upływem tych okresów.</w:t>
      </w:r>
    </w:p>
    <w:p w14:paraId="35CA1982" w14:textId="77777777" w:rsidR="00604C23" w:rsidRPr="006F779D" w:rsidRDefault="00604C23" w:rsidP="00604C23">
      <w:pPr>
        <w:pStyle w:val="Akapitzlist"/>
        <w:widowControl/>
        <w:numPr>
          <w:ilvl w:val="0"/>
          <w:numId w:val="11"/>
        </w:numPr>
        <w:jc w:val="both"/>
        <w:rPr>
          <w:sz w:val="18"/>
          <w:szCs w:val="18"/>
        </w:rPr>
      </w:pPr>
      <w:r w:rsidRPr="006F779D">
        <w:rPr>
          <w:sz w:val="18"/>
          <w:szCs w:val="18"/>
        </w:rPr>
        <w:t>W przypadku wystąpienia (ujawnienia) wady w okresie gwarancji jakości i rękojmi za wady Zamawiający zobowiązany jest zawiadomić pisemnie o tym fakcie Wykonawcę w terminie 30 dni od daty jej wystąpienia (wykrycia).</w:t>
      </w:r>
    </w:p>
    <w:p w14:paraId="254157A3" w14:textId="77777777" w:rsidR="00604C23" w:rsidRPr="006F779D" w:rsidRDefault="00604C23" w:rsidP="00604C23">
      <w:pPr>
        <w:pStyle w:val="Akapitzlist"/>
        <w:widowControl/>
        <w:numPr>
          <w:ilvl w:val="0"/>
          <w:numId w:val="11"/>
        </w:numPr>
        <w:jc w:val="both"/>
        <w:rPr>
          <w:sz w:val="18"/>
          <w:szCs w:val="18"/>
        </w:rPr>
      </w:pPr>
      <w:r w:rsidRPr="006F779D">
        <w:rPr>
          <w:sz w:val="18"/>
          <w:szCs w:val="18"/>
        </w:rPr>
        <w:t>Istnienie wad stwierdza się protokolarnie. W protokole stwierdzenia wad, Zamawiający wyznaczy termin na ich usunięcie. Wykonawca usunie wady bezpłatnie w terminie wyznaczonym przez Zamawiającego.</w:t>
      </w:r>
    </w:p>
    <w:p w14:paraId="56CBBFA9" w14:textId="77777777" w:rsidR="00604C23" w:rsidRPr="006F779D" w:rsidRDefault="00604C23" w:rsidP="00604C23">
      <w:pPr>
        <w:pStyle w:val="Akapitzlist"/>
        <w:widowControl/>
        <w:numPr>
          <w:ilvl w:val="0"/>
          <w:numId w:val="11"/>
        </w:numPr>
        <w:jc w:val="both"/>
        <w:rPr>
          <w:sz w:val="18"/>
          <w:szCs w:val="18"/>
        </w:rPr>
      </w:pPr>
      <w:r w:rsidRPr="006F779D">
        <w:rPr>
          <w:sz w:val="18"/>
          <w:szCs w:val="18"/>
        </w:rPr>
        <w:t xml:space="preserve">W przypadku wystąpienia wad, Zamawiający może żądać ich usunięcia wyznaczając w tym celu Wykonawcy odpowiedni termin. Jeżeli jednak stwierdzone wady uniemożliwiałyby użytkowanie obiektu, a także gdy ujawniona wada może skutkować zagrożeniem dla życia lub zdrowia ludzi, zanieczyszczeniem środowiska, wystąpieniem niepowetowanej szkody dla Zamawiającego, Wykonawca jest obowiązany przystąpić do usunięcia wad niezwłocznie, nie później niż w ciągu </w:t>
      </w:r>
      <w:r w:rsidR="00E56978" w:rsidRPr="006F779D">
        <w:rPr>
          <w:sz w:val="18"/>
          <w:szCs w:val="18"/>
        </w:rPr>
        <w:t>24</w:t>
      </w:r>
      <w:r w:rsidRPr="006F779D">
        <w:rPr>
          <w:sz w:val="18"/>
          <w:szCs w:val="18"/>
        </w:rPr>
        <w:t xml:space="preserve"> godzin od powiadomienia.</w:t>
      </w:r>
    </w:p>
    <w:p w14:paraId="6184A01E" w14:textId="77777777" w:rsidR="00604C23" w:rsidRPr="006F779D" w:rsidRDefault="00604C23" w:rsidP="00604C23">
      <w:pPr>
        <w:pStyle w:val="Akapitzlist"/>
        <w:widowControl/>
        <w:numPr>
          <w:ilvl w:val="0"/>
          <w:numId w:val="11"/>
        </w:numPr>
        <w:jc w:val="both"/>
        <w:rPr>
          <w:sz w:val="18"/>
          <w:szCs w:val="18"/>
        </w:rPr>
      </w:pPr>
      <w:r w:rsidRPr="006F779D">
        <w:rPr>
          <w:sz w:val="18"/>
          <w:szCs w:val="18"/>
        </w:rPr>
        <w:t>Usunięcie wad powinno być stwierdzone protokolarnie.</w:t>
      </w:r>
    </w:p>
    <w:p w14:paraId="37FF840D" w14:textId="77777777" w:rsidR="00604C23" w:rsidRPr="006F779D" w:rsidRDefault="00604C23" w:rsidP="00604C23">
      <w:pPr>
        <w:pStyle w:val="Akapitzlist"/>
        <w:widowControl/>
        <w:numPr>
          <w:ilvl w:val="0"/>
          <w:numId w:val="11"/>
        </w:numPr>
        <w:jc w:val="both"/>
        <w:rPr>
          <w:sz w:val="18"/>
          <w:szCs w:val="18"/>
        </w:rPr>
      </w:pPr>
      <w:r w:rsidRPr="006F779D">
        <w:rPr>
          <w:sz w:val="18"/>
          <w:szCs w:val="18"/>
        </w:rPr>
        <w:t>Po bezskutecznym upływie wyznaczonego przez Zamawiającego terminu, Zamawiający może zlecić usunięcie wad i szkód spowodowanych przez wady na koszt Wykonawcy innemu podmiotowi. Niezależnie od tego Zamawiający może żądać od Wykonawcy (Gwaranta) naprawienia szkody wynikłej ze zwłoki w przystąpieniu do usuwania wad.</w:t>
      </w:r>
    </w:p>
    <w:p w14:paraId="6079C8CD" w14:textId="77777777" w:rsidR="00604C23" w:rsidRPr="006F779D" w:rsidRDefault="00604C23" w:rsidP="00604C23">
      <w:pPr>
        <w:pStyle w:val="Akapitzlist"/>
        <w:widowControl/>
        <w:numPr>
          <w:ilvl w:val="0"/>
          <w:numId w:val="11"/>
        </w:numPr>
        <w:jc w:val="both"/>
        <w:rPr>
          <w:sz w:val="18"/>
          <w:szCs w:val="18"/>
        </w:rPr>
      </w:pPr>
      <w:r w:rsidRPr="006F779D">
        <w:rPr>
          <w:sz w:val="18"/>
          <w:szCs w:val="18"/>
        </w:rPr>
        <w:t>Gwarancja jakości i rękojmia za wady obejmuje również uszkodzenia wskutek wadliwego wykonawstwa (niezgodnego z dokumentacją opisującą przedmiot zamówienia lub z zasadami sztuki budowlanej) bądź nieprzestrzegania warunków specyfikacji albo ukrytej wady materiałowej.</w:t>
      </w:r>
    </w:p>
    <w:p w14:paraId="3B1957C2" w14:textId="77777777" w:rsidR="00604C23" w:rsidRPr="006F779D" w:rsidRDefault="00604C23" w:rsidP="00604C23">
      <w:pPr>
        <w:pStyle w:val="Akapitzlist"/>
        <w:widowControl/>
        <w:numPr>
          <w:ilvl w:val="0"/>
          <w:numId w:val="11"/>
        </w:numPr>
        <w:jc w:val="both"/>
        <w:rPr>
          <w:sz w:val="18"/>
          <w:szCs w:val="18"/>
        </w:rPr>
      </w:pPr>
      <w:r w:rsidRPr="006F779D">
        <w:rPr>
          <w:sz w:val="18"/>
          <w:szCs w:val="18"/>
        </w:rPr>
        <w:t>Wykonawca jest odpowiedzialny za wszelkie szkody, które spowodował usuwaniem wad.</w:t>
      </w:r>
    </w:p>
    <w:p w14:paraId="56488DE9" w14:textId="77777777" w:rsidR="00604C23" w:rsidRPr="006F779D" w:rsidRDefault="00604C23" w:rsidP="00604C23">
      <w:pPr>
        <w:pStyle w:val="Akapitzlist"/>
        <w:widowControl/>
        <w:numPr>
          <w:ilvl w:val="0"/>
          <w:numId w:val="11"/>
        </w:numPr>
        <w:jc w:val="both"/>
        <w:rPr>
          <w:sz w:val="18"/>
          <w:szCs w:val="18"/>
        </w:rPr>
      </w:pPr>
      <w:r w:rsidRPr="006F779D">
        <w:rPr>
          <w:sz w:val="18"/>
          <w:szCs w:val="18"/>
        </w:rPr>
        <w:lastRenderedPageBreak/>
        <w:t xml:space="preserve">Okres gwarancji jakości biegnie od nowa w przypadku wymiany elementu na nowy, wolny od wad, </w:t>
      </w:r>
      <w:r w:rsidRPr="006F779D">
        <w:rPr>
          <w:sz w:val="18"/>
          <w:szCs w:val="18"/>
        </w:rPr>
        <w:br/>
        <w:t>a także w przypadku dokonania istotnych naprawa elementu.</w:t>
      </w:r>
    </w:p>
    <w:p w14:paraId="3878F4B8" w14:textId="77777777" w:rsidR="00604C23" w:rsidRPr="006F779D" w:rsidRDefault="00604C23" w:rsidP="00604C23">
      <w:pPr>
        <w:pStyle w:val="Akapitzlist"/>
        <w:widowControl/>
        <w:numPr>
          <w:ilvl w:val="0"/>
          <w:numId w:val="11"/>
        </w:numPr>
        <w:jc w:val="both"/>
        <w:rPr>
          <w:sz w:val="18"/>
          <w:szCs w:val="18"/>
        </w:rPr>
      </w:pPr>
      <w:r w:rsidRPr="006F779D">
        <w:rPr>
          <w:sz w:val="18"/>
          <w:szCs w:val="18"/>
        </w:rPr>
        <w:t>Z każdego przeglądu gwarancyjnego sporządzony będzie protokół przeglądu gwarancyjnego, w dwóch egzemplarzach, pod jednym dla Zamawiającego i Wykonawcy.</w:t>
      </w:r>
    </w:p>
    <w:p w14:paraId="1350FEDA" w14:textId="77777777" w:rsidR="00604C23" w:rsidRPr="006F779D" w:rsidRDefault="00604C23" w:rsidP="00604C23">
      <w:pPr>
        <w:jc w:val="center"/>
        <w:rPr>
          <w:b/>
          <w:sz w:val="18"/>
          <w:szCs w:val="18"/>
        </w:rPr>
      </w:pPr>
    </w:p>
    <w:p w14:paraId="254DBA07" w14:textId="77777777" w:rsidR="00604C23" w:rsidRPr="006F779D" w:rsidRDefault="00701B57" w:rsidP="00604C23">
      <w:pPr>
        <w:jc w:val="center"/>
        <w:rPr>
          <w:b/>
          <w:sz w:val="18"/>
          <w:szCs w:val="18"/>
        </w:rPr>
      </w:pPr>
      <w:r w:rsidRPr="006F779D">
        <w:rPr>
          <w:b/>
          <w:sz w:val="18"/>
          <w:szCs w:val="18"/>
        </w:rPr>
        <w:t>§ 12</w:t>
      </w:r>
    </w:p>
    <w:p w14:paraId="31E6674D" w14:textId="77777777" w:rsidR="00604C23" w:rsidRPr="006F779D" w:rsidRDefault="00604C23" w:rsidP="00604C23">
      <w:pPr>
        <w:pStyle w:val="Tekstpodstawowy"/>
        <w:widowControl/>
        <w:numPr>
          <w:ilvl w:val="0"/>
          <w:numId w:val="5"/>
        </w:numPr>
        <w:spacing w:after="0"/>
        <w:jc w:val="both"/>
        <w:rPr>
          <w:b/>
          <w:sz w:val="18"/>
          <w:szCs w:val="18"/>
        </w:rPr>
      </w:pPr>
      <w:r w:rsidRPr="006F779D">
        <w:rPr>
          <w:sz w:val="18"/>
          <w:szCs w:val="18"/>
        </w:rPr>
        <w:t>Wykonawca zobowiązuje się wykonać siłami własnymi pełen zakres rzeczowy robót.</w:t>
      </w:r>
    </w:p>
    <w:p w14:paraId="6F15B6C2" w14:textId="77777777" w:rsidR="00604C23" w:rsidRPr="006F779D" w:rsidRDefault="00604C23" w:rsidP="00604C23">
      <w:pPr>
        <w:pStyle w:val="Akapitzlist"/>
        <w:numPr>
          <w:ilvl w:val="0"/>
          <w:numId w:val="5"/>
        </w:numPr>
        <w:jc w:val="both"/>
        <w:rPr>
          <w:sz w:val="18"/>
          <w:szCs w:val="18"/>
        </w:rPr>
      </w:pPr>
      <w:r w:rsidRPr="006F779D">
        <w:rPr>
          <w:sz w:val="18"/>
          <w:szCs w:val="18"/>
        </w:rPr>
        <w:t>W sprawach nieuregulowanych umową będą miały zastosowanie odpowiednie przepisy Kodeksu Cywilnego zwłaszcza dotyczące umowy o dzieło i Prawa budowlanego.</w:t>
      </w:r>
    </w:p>
    <w:p w14:paraId="2F111CC0" w14:textId="77777777" w:rsidR="00604C23" w:rsidRPr="006F779D" w:rsidRDefault="00604C23" w:rsidP="00604C23">
      <w:pPr>
        <w:pStyle w:val="Akapitzlist"/>
        <w:numPr>
          <w:ilvl w:val="0"/>
          <w:numId w:val="5"/>
        </w:numPr>
        <w:jc w:val="both"/>
        <w:rPr>
          <w:sz w:val="18"/>
          <w:szCs w:val="18"/>
        </w:rPr>
      </w:pPr>
      <w:r w:rsidRPr="006F779D">
        <w:rPr>
          <w:sz w:val="18"/>
          <w:szCs w:val="18"/>
        </w:rPr>
        <w:t>Wszelkie spory powstałe na tle wykonania postanowień niniejszej umowy będą rozstrzygane przez sąd właściwy dla siedziby Zamawiającego.</w:t>
      </w:r>
    </w:p>
    <w:p w14:paraId="3E88B75C" w14:textId="77777777" w:rsidR="00604C23" w:rsidRPr="006F779D" w:rsidRDefault="00604C23" w:rsidP="00604C23">
      <w:pPr>
        <w:pStyle w:val="Akapitzlist"/>
        <w:numPr>
          <w:ilvl w:val="0"/>
          <w:numId w:val="5"/>
        </w:numPr>
        <w:jc w:val="both"/>
        <w:rPr>
          <w:sz w:val="18"/>
          <w:szCs w:val="18"/>
        </w:rPr>
      </w:pPr>
      <w:r w:rsidRPr="006F779D">
        <w:rPr>
          <w:sz w:val="18"/>
          <w:szCs w:val="18"/>
        </w:rPr>
        <w:t>Wszelkie zmiany postanowień umownych wymagają formy pisemnej pod rygorem nieważności.</w:t>
      </w:r>
    </w:p>
    <w:p w14:paraId="1DEF1473" w14:textId="3D14665E" w:rsidR="00604C23" w:rsidRPr="006F779D" w:rsidRDefault="00604C23" w:rsidP="00604C23">
      <w:pPr>
        <w:pStyle w:val="Akapitzlist"/>
        <w:numPr>
          <w:ilvl w:val="0"/>
          <w:numId w:val="5"/>
        </w:numPr>
        <w:jc w:val="both"/>
        <w:rPr>
          <w:sz w:val="18"/>
          <w:szCs w:val="18"/>
        </w:rPr>
      </w:pPr>
      <w:r w:rsidRPr="006F779D">
        <w:rPr>
          <w:sz w:val="18"/>
          <w:szCs w:val="18"/>
        </w:rPr>
        <w:t xml:space="preserve">Umowę sporządzono w </w:t>
      </w:r>
      <w:r w:rsidRPr="006F779D">
        <w:rPr>
          <w:b/>
          <w:sz w:val="18"/>
          <w:szCs w:val="18"/>
        </w:rPr>
        <w:t>trzech</w:t>
      </w:r>
      <w:r w:rsidRPr="006F779D">
        <w:rPr>
          <w:sz w:val="18"/>
          <w:szCs w:val="18"/>
        </w:rPr>
        <w:t xml:space="preserve"> jednobrzmiących egzemplarzach, w tym </w:t>
      </w:r>
      <w:r w:rsidRPr="006F779D">
        <w:rPr>
          <w:b/>
          <w:sz w:val="18"/>
          <w:szCs w:val="18"/>
        </w:rPr>
        <w:t xml:space="preserve">dwa </w:t>
      </w:r>
      <w:r w:rsidRPr="006F779D">
        <w:rPr>
          <w:sz w:val="18"/>
          <w:szCs w:val="18"/>
        </w:rPr>
        <w:t xml:space="preserve">egzemplarze dla Zamawiającego </w:t>
      </w:r>
      <w:r w:rsidR="0033533B">
        <w:rPr>
          <w:sz w:val="18"/>
          <w:szCs w:val="18"/>
        </w:rPr>
        <w:br/>
      </w:r>
      <w:r w:rsidRPr="006F779D">
        <w:rPr>
          <w:sz w:val="18"/>
          <w:szCs w:val="18"/>
        </w:rPr>
        <w:t xml:space="preserve">i </w:t>
      </w:r>
      <w:r w:rsidRPr="006F779D">
        <w:rPr>
          <w:b/>
          <w:sz w:val="18"/>
          <w:szCs w:val="18"/>
        </w:rPr>
        <w:t>jeden</w:t>
      </w:r>
      <w:r w:rsidRPr="006F779D">
        <w:rPr>
          <w:sz w:val="18"/>
          <w:szCs w:val="18"/>
        </w:rPr>
        <w:t xml:space="preserve"> egzemplarz dla Wykonawcy.</w:t>
      </w:r>
    </w:p>
    <w:p w14:paraId="77F032F3" w14:textId="77777777" w:rsidR="00604C23" w:rsidRPr="006F779D" w:rsidRDefault="00604C23" w:rsidP="00604C23">
      <w:pPr>
        <w:pStyle w:val="Akapitzlist"/>
        <w:numPr>
          <w:ilvl w:val="0"/>
          <w:numId w:val="5"/>
        </w:numPr>
        <w:jc w:val="both"/>
        <w:rPr>
          <w:sz w:val="18"/>
          <w:szCs w:val="18"/>
        </w:rPr>
      </w:pPr>
      <w:r w:rsidRPr="006F779D">
        <w:rPr>
          <w:sz w:val="18"/>
          <w:szCs w:val="18"/>
        </w:rPr>
        <w:t>Integralną częścią umowy stanowi załącznik wymieniony w tekście.</w:t>
      </w:r>
    </w:p>
    <w:p w14:paraId="54DF96CD" w14:textId="77777777" w:rsidR="00604C23" w:rsidRPr="006F779D" w:rsidRDefault="00604C23" w:rsidP="00604C23">
      <w:pPr>
        <w:jc w:val="both"/>
        <w:rPr>
          <w:b/>
          <w:sz w:val="18"/>
          <w:szCs w:val="18"/>
        </w:rPr>
      </w:pPr>
    </w:p>
    <w:p w14:paraId="20A92080" w14:textId="77777777" w:rsidR="00604C23" w:rsidRPr="006F779D" w:rsidRDefault="00604C23" w:rsidP="00604C23">
      <w:pPr>
        <w:jc w:val="both"/>
        <w:rPr>
          <w:b/>
          <w:sz w:val="18"/>
          <w:szCs w:val="18"/>
        </w:rPr>
      </w:pPr>
    </w:p>
    <w:p w14:paraId="135082CE" w14:textId="77777777" w:rsidR="00604C23" w:rsidRPr="006F779D" w:rsidRDefault="00604C23" w:rsidP="00604C23">
      <w:pPr>
        <w:jc w:val="both"/>
        <w:rPr>
          <w:b/>
          <w:sz w:val="18"/>
          <w:szCs w:val="18"/>
        </w:rPr>
      </w:pPr>
    </w:p>
    <w:p w14:paraId="12B6C413" w14:textId="77777777" w:rsidR="00604C23" w:rsidRPr="006F779D" w:rsidRDefault="00604C23" w:rsidP="00604C23">
      <w:pPr>
        <w:ind w:firstLine="426"/>
        <w:jc w:val="both"/>
        <w:rPr>
          <w:b/>
          <w:sz w:val="18"/>
          <w:szCs w:val="18"/>
        </w:rPr>
      </w:pPr>
      <w:r w:rsidRPr="006F779D">
        <w:rPr>
          <w:b/>
          <w:sz w:val="18"/>
          <w:szCs w:val="18"/>
        </w:rPr>
        <w:t>Zamawiający</w:t>
      </w:r>
      <w:r w:rsidRPr="006F779D">
        <w:rPr>
          <w:b/>
          <w:sz w:val="18"/>
          <w:szCs w:val="18"/>
        </w:rPr>
        <w:tab/>
      </w:r>
      <w:r w:rsidRPr="006F779D">
        <w:rPr>
          <w:b/>
          <w:sz w:val="18"/>
          <w:szCs w:val="18"/>
        </w:rPr>
        <w:tab/>
      </w:r>
      <w:r w:rsidRPr="006F779D">
        <w:rPr>
          <w:b/>
          <w:sz w:val="18"/>
          <w:szCs w:val="18"/>
        </w:rPr>
        <w:tab/>
      </w:r>
      <w:r w:rsidRPr="006F779D">
        <w:rPr>
          <w:b/>
          <w:sz w:val="18"/>
          <w:szCs w:val="18"/>
        </w:rPr>
        <w:tab/>
      </w:r>
      <w:r w:rsidRPr="006F779D">
        <w:rPr>
          <w:b/>
          <w:sz w:val="18"/>
          <w:szCs w:val="18"/>
        </w:rPr>
        <w:tab/>
      </w:r>
      <w:r w:rsidRPr="006F779D">
        <w:rPr>
          <w:b/>
          <w:sz w:val="18"/>
          <w:szCs w:val="18"/>
        </w:rPr>
        <w:tab/>
      </w:r>
      <w:r w:rsidRPr="006F779D">
        <w:rPr>
          <w:b/>
          <w:sz w:val="18"/>
          <w:szCs w:val="18"/>
        </w:rPr>
        <w:tab/>
      </w:r>
      <w:r w:rsidRPr="006F779D">
        <w:rPr>
          <w:b/>
          <w:sz w:val="18"/>
          <w:szCs w:val="18"/>
        </w:rPr>
        <w:tab/>
        <w:t>Wykonawca</w:t>
      </w:r>
    </w:p>
    <w:p w14:paraId="088CB8F7" w14:textId="77777777" w:rsidR="00604C23" w:rsidRPr="006F779D" w:rsidRDefault="00604C23" w:rsidP="00604C23">
      <w:pPr>
        <w:jc w:val="both"/>
        <w:rPr>
          <w:b/>
          <w:sz w:val="18"/>
          <w:szCs w:val="18"/>
        </w:rPr>
      </w:pPr>
    </w:p>
    <w:p w14:paraId="19A087B7" w14:textId="77777777" w:rsidR="002B5B65" w:rsidRPr="006F779D" w:rsidRDefault="002B5B65" w:rsidP="00604C23">
      <w:pPr>
        <w:jc w:val="both"/>
        <w:rPr>
          <w:b/>
          <w:sz w:val="18"/>
          <w:szCs w:val="18"/>
        </w:rPr>
      </w:pPr>
    </w:p>
    <w:p w14:paraId="3E8342DC" w14:textId="77777777" w:rsidR="002B5B65" w:rsidRPr="006F779D" w:rsidRDefault="002B5B65" w:rsidP="002B5B65">
      <w:pPr>
        <w:spacing w:line="360" w:lineRule="auto"/>
        <w:jc w:val="both"/>
        <w:rPr>
          <w:b/>
          <w:sz w:val="18"/>
          <w:szCs w:val="18"/>
        </w:rPr>
      </w:pPr>
      <w:r w:rsidRPr="006F779D">
        <w:rPr>
          <w:b/>
          <w:sz w:val="18"/>
          <w:szCs w:val="18"/>
        </w:rPr>
        <w:t>………………………………</w:t>
      </w:r>
      <w:r w:rsidRPr="006F779D">
        <w:rPr>
          <w:b/>
          <w:sz w:val="18"/>
          <w:szCs w:val="18"/>
        </w:rPr>
        <w:tab/>
      </w:r>
      <w:r w:rsidRPr="006F779D">
        <w:rPr>
          <w:b/>
          <w:sz w:val="18"/>
          <w:szCs w:val="18"/>
        </w:rPr>
        <w:tab/>
      </w:r>
      <w:r w:rsidRPr="006F779D">
        <w:rPr>
          <w:b/>
          <w:sz w:val="18"/>
          <w:szCs w:val="18"/>
        </w:rPr>
        <w:tab/>
      </w:r>
      <w:r w:rsidRPr="006F779D">
        <w:rPr>
          <w:b/>
          <w:sz w:val="18"/>
          <w:szCs w:val="18"/>
        </w:rPr>
        <w:tab/>
      </w:r>
      <w:r w:rsidRPr="006F779D">
        <w:rPr>
          <w:b/>
          <w:sz w:val="18"/>
          <w:szCs w:val="18"/>
        </w:rPr>
        <w:tab/>
      </w:r>
      <w:r w:rsidRPr="006F779D">
        <w:rPr>
          <w:b/>
          <w:sz w:val="18"/>
          <w:szCs w:val="18"/>
        </w:rPr>
        <w:tab/>
        <w:t>………………………………</w:t>
      </w:r>
    </w:p>
    <w:p w14:paraId="4CA8C16C" w14:textId="77777777" w:rsidR="002B5B65" w:rsidRPr="006F779D" w:rsidRDefault="002B5B65" w:rsidP="002B5B65">
      <w:pPr>
        <w:spacing w:line="360" w:lineRule="auto"/>
        <w:jc w:val="both"/>
        <w:rPr>
          <w:b/>
          <w:sz w:val="18"/>
          <w:szCs w:val="18"/>
        </w:rPr>
      </w:pPr>
    </w:p>
    <w:p w14:paraId="01111B5D" w14:textId="77777777" w:rsidR="002B5B65" w:rsidRPr="006F779D" w:rsidRDefault="002B5B65" w:rsidP="002B5B65">
      <w:pPr>
        <w:spacing w:line="360" w:lineRule="auto"/>
        <w:jc w:val="both"/>
        <w:rPr>
          <w:b/>
          <w:sz w:val="18"/>
          <w:szCs w:val="18"/>
        </w:rPr>
      </w:pPr>
      <w:r w:rsidRPr="006F779D">
        <w:rPr>
          <w:b/>
          <w:sz w:val="18"/>
          <w:szCs w:val="18"/>
        </w:rPr>
        <w:t>………………………………</w:t>
      </w:r>
      <w:r w:rsidRPr="006F779D">
        <w:rPr>
          <w:b/>
          <w:sz w:val="18"/>
          <w:szCs w:val="18"/>
        </w:rPr>
        <w:tab/>
      </w:r>
      <w:r w:rsidRPr="006F779D">
        <w:rPr>
          <w:b/>
          <w:sz w:val="18"/>
          <w:szCs w:val="18"/>
        </w:rPr>
        <w:tab/>
      </w:r>
      <w:r w:rsidRPr="006F779D">
        <w:rPr>
          <w:b/>
          <w:sz w:val="18"/>
          <w:szCs w:val="18"/>
        </w:rPr>
        <w:tab/>
      </w:r>
      <w:r w:rsidRPr="006F779D">
        <w:rPr>
          <w:b/>
          <w:sz w:val="18"/>
          <w:szCs w:val="18"/>
        </w:rPr>
        <w:tab/>
      </w:r>
      <w:r w:rsidRPr="006F779D">
        <w:rPr>
          <w:b/>
          <w:sz w:val="18"/>
          <w:szCs w:val="18"/>
        </w:rPr>
        <w:tab/>
      </w:r>
      <w:r w:rsidRPr="006F779D">
        <w:rPr>
          <w:b/>
          <w:sz w:val="18"/>
          <w:szCs w:val="18"/>
        </w:rPr>
        <w:tab/>
        <w:t>………………………………</w:t>
      </w:r>
    </w:p>
    <w:p w14:paraId="08536B12" w14:textId="77777777" w:rsidR="002B5B65" w:rsidRPr="006F779D" w:rsidRDefault="002B5B65" w:rsidP="002B5B65">
      <w:pPr>
        <w:jc w:val="both"/>
        <w:rPr>
          <w:b/>
          <w:sz w:val="18"/>
          <w:szCs w:val="18"/>
        </w:rPr>
      </w:pPr>
    </w:p>
    <w:p w14:paraId="033F526F" w14:textId="77777777" w:rsidR="002B5B65" w:rsidRPr="006F779D" w:rsidRDefault="002B5B65" w:rsidP="002B5B65">
      <w:pPr>
        <w:jc w:val="both"/>
        <w:rPr>
          <w:b/>
          <w:sz w:val="18"/>
          <w:szCs w:val="18"/>
        </w:rPr>
      </w:pPr>
    </w:p>
    <w:p w14:paraId="2F4A107A" w14:textId="77777777" w:rsidR="002B5B65" w:rsidRPr="006F779D" w:rsidRDefault="002B5B65" w:rsidP="00604C23">
      <w:pPr>
        <w:jc w:val="both"/>
        <w:rPr>
          <w:b/>
          <w:sz w:val="18"/>
          <w:szCs w:val="18"/>
        </w:rPr>
      </w:pPr>
    </w:p>
    <w:p w14:paraId="4766F798" w14:textId="77777777" w:rsidR="00604C23" w:rsidRPr="006F779D" w:rsidRDefault="00604C23" w:rsidP="00604C23">
      <w:pPr>
        <w:rPr>
          <w:sz w:val="18"/>
          <w:szCs w:val="18"/>
        </w:rPr>
      </w:pPr>
    </w:p>
    <w:p w14:paraId="54355E31" w14:textId="77777777" w:rsidR="00701B57" w:rsidRPr="006F779D" w:rsidRDefault="00701B57" w:rsidP="00604C23">
      <w:pPr>
        <w:jc w:val="right"/>
        <w:rPr>
          <w:b/>
          <w:i/>
          <w:sz w:val="18"/>
          <w:szCs w:val="18"/>
        </w:rPr>
      </w:pPr>
    </w:p>
    <w:p w14:paraId="1E6B6966" w14:textId="77777777" w:rsidR="00701B57" w:rsidRPr="006F779D" w:rsidRDefault="00701B57" w:rsidP="00604C23">
      <w:pPr>
        <w:jc w:val="right"/>
        <w:rPr>
          <w:b/>
          <w:i/>
          <w:sz w:val="18"/>
          <w:szCs w:val="18"/>
        </w:rPr>
      </w:pPr>
    </w:p>
    <w:p w14:paraId="19B7419A" w14:textId="77777777" w:rsidR="00701B57" w:rsidRPr="006F779D" w:rsidRDefault="00701B57" w:rsidP="00604C23">
      <w:pPr>
        <w:jc w:val="right"/>
        <w:rPr>
          <w:b/>
          <w:i/>
          <w:sz w:val="18"/>
          <w:szCs w:val="18"/>
        </w:rPr>
      </w:pPr>
    </w:p>
    <w:p w14:paraId="265C78BA" w14:textId="77777777" w:rsidR="00701B57" w:rsidRPr="006F779D" w:rsidRDefault="00701B57" w:rsidP="00604C23">
      <w:pPr>
        <w:jc w:val="right"/>
        <w:rPr>
          <w:b/>
          <w:i/>
          <w:sz w:val="18"/>
          <w:szCs w:val="18"/>
        </w:rPr>
      </w:pPr>
    </w:p>
    <w:p w14:paraId="449051DC" w14:textId="77777777" w:rsidR="00701B57" w:rsidRPr="006F779D" w:rsidRDefault="00701B57" w:rsidP="00604C23">
      <w:pPr>
        <w:jc w:val="right"/>
        <w:rPr>
          <w:b/>
          <w:i/>
          <w:sz w:val="18"/>
          <w:szCs w:val="18"/>
        </w:rPr>
      </w:pPr>
    </w:p>
    <w:p w14:paraId="6FA13A0A" w14:textId="77777777" w:rsidR="00701B57" w:rsidRPr="006F779D" w:rsidRDefault="00701B57" w:rsidP="00604C23">
      <w:pPr>
        <w:jc w:val="right"/>
        <w:rPr>
          <w:b/>
          <w:i/>
          <w:sz w:val="18"/>
          <w:szCs w:val="18"/>
        </w:rPr>
      </w:pPr>
    </w:p>
    <w:p w14:paraId="173C78A9" w14:textId="77777777" w:rsidR="00701B57" w:rsidRPr="006F779D" w:rsidRDefault="00701B57" w:rsidP="00604C23">
      <w:pPr>
        <w:jc w:val="right"/>
        <w:rPr>
          <w:b/>
          <w:i/>
          <w:sz w:val="18"/>
          <w:szCs w:val="18"/>
        </w:rPr>
      </w:pPr>
    </w:p>
    <w:p w14:paraId="05EDBBF2" w14:textId="77777777" w:rsidR="00701B57" w:rsidRPr="006F779D" w:rsidRDefault="00701B57" w:rsidP="00604C23">
      <w:pPr>
        <w:jc w:val="right"/>
        <w:rPr>
          <w:b/>
          <w:i/>
          <w:sz w:val="18"/>
          <w:szCs w:val="18"/>
        </w:rPr>
      </w:pPr>
    </w:p>
    <w:p w14:paraId="0C4FF082" w14:textId="77777777" w:rsidR="00701B57" w:rsidRPr="006F779D" w:rsidRDefault="00701B57" w:rsidP="00604C23">
      <w:pPr>
        <w:jc w:val="right"/>
        <w:rPr>
          <w:b/>
          <w:i/>
          <w:sz w:val="18"/>
          <w:szCs w:val="18"/>
        </w:rPr>
      </w:pPr>
    </w:p>
    <w:p w14:paraId="71CA6A8A" w14:textId="77777777" w:rsidR="00701B57" w:rsidRPr="006F779D" w:rsidRDefault="00701B57" w:rsidP="00604C23">
      <w:pPr>
        <w:jc w:val="right"/>
        <w:rPr>
          <w:b/>
          <w:i/>
          <w:sz w:val="18"/>
          <w:szCs w:val="18"/>
        </w:rPr>
      </w:pPr>
    </w:p>
    <w:p w14:paraId="04CE730F" w14:textId="77777777" w:rsidR="00ED4B0D" w:rsidRPr="006F779D" w:rsidRDefault="00ED4B0D" w:rsidP="00ED4B0D">
      <w:pPr>
        <w:rPr>
          <w:b/>
          <w:i/>
          <w:sz w:val="18"/>
          <w:szCs w:val="18"/>
        </w:rPr>
      </w:pPr>
    </w:p>
    <w:p w14:paraId="784E068B" w14:textId="77777777" w:rsidR="00282191" w:rsidRPr="006F779D" w:rsidRDefault="00282191" w:rsidP="00ED4B0D">
      <w:pPr>
        <w:jc w:val="right"/>
        <w:rPr>
          <w:b/>
          <w:i/>
          <w:sz w:val="18"/>
          <w:szCs w:val="18"/>
        </w:rPr>
      </w:pPr>
    </w:p>
    <w:p w14:paraId="645DFE6D" w14:textId="77777777" w:rsidR="00282191" w:rsidRPr="006F779D" w:rsidRDefault="00282191" w:rsidP="00ED4B0D">
      <w:pPr>
        <w:jc w:val="right"/>
        <w:rPr>
          <w:b/>
          <w:i/>
          <w:sz w:val="18"/>
          <w:szCs w:val="18"/>
        </w:rPr>
      </w:pPr>
    </w:p>
    <w:p w14:paraId="04F68639" w14:textId="77777777" w:rsidR="00282191" w:rsidRPr="006F779D" w:rsidRDefault="00282191" w:rsidP="00ED4B0D">
      <w:pPr>
        <w:jc w:val="right"/>
        <w:rPr>
          <w:b/>
          <w:i/>
          <w:sz w:val="18"/>
          <w:szCs w:val="18"/>
        </w:rPr>
      </w:pPr>
    </w:p>
    <w:p w14:paraId="443252A5" w14:textId="77777777" w:rsidR="00CF4330" w:rsidRPr="006F779D" w:rsidRDefault="00CF4330" w:rsidP="00ED4B0D">
      <w:pPr>
        <w:jc w:val="right"/>
        <w:rPr>
          <w:b/>
          <w:i/>
          <w:sz w:val="18"/>
          <w:szCs w:val="18"/>
        </w:rPr>
      </w:pPr>
    </w:p>
    <w:p w14:paraId="59996C04" w14:textId="77777777" w:rsidR="00CF4330" w:rsidRPr="006F779D" w:rsidRDefault="00CF4330" w:rsidP="00ED4B0D">
      <w:pPr>
        <w:jc w:val="right"/>
        <w:rPr>
          <w:b/>
          <w:i/>
          <w:sz w:val="18"/>
          <w:szCs w:val="18"/>
        </w:rPr>
      </w:pPr>
    </w:p>
    <w:p w14:paraId="6DD1BAC1" w14:textId="77777777" w:rsidR="00CF4330" w:rsidRPr="006F779D" w:rsidRDefault="00CF4330" w:rsidP="00ED4B0D">
      <w:pPr>
        <w:jc w:val="right"/>
        <w:rPr>
          <w:b/>
          <w:i/>
          <w:sz w:val="18"/>
          <w:szCs w:val="18"/>
        </w:rPr>
      </w:pPr>
    </w:p>
    <w:p w14:paraId="21F66E22" w14:textId="77777777" w:rsidR="00CF4330" w:rsidRPr="006F779D" w:rsidRDefault="00CF4330" w:rsidP="00ED4B0D">
      <w:pPr>
        <w:jc w:val="right"/>
        <w:rPr>
          <w:b/>
          <w:i/>
          <w:sz w:val="18"/>
          <w:szCs w:val="18"/>
        </w:rPr>
      </w:pPr>
    </w:p>
    <w:p w14:paraId="05EBD71C" w14:textId="77777777" w:rsidR="00CF4330" w:rsidRPr="006F779D" w:rsidRDefault="00CF4330" w:rsidP="00ED4B0D">
      <w:pPr>
        <w:jc w:val="right"/>
        <w:rPr>
          <w:b/>
          <w:i/>
          <w:sz w:val="18"/>
          <w:szCs w:val="18"/>
        </w:rPr>
      </w:pPr>
    </w:p>
    <w:p w14:paraId="43A80EF6" w14:textId="77777777" w:rsidR="00CF4330" w:rsidRPr="006F779D" w:rsidRDefault="00CF4330" w:rsidP="00ED4B0D">
      <w:pPr>
        <w:jc w:val="right"/>
        <w:rPr>
          <w:b/>
          <w:i/>
          <w:sz w:val="18"/>
          <w:szCs w:val="18"/>
        </w:rPr>
      </w:pPr>
    </w:p>
    <w:p w14:paraId="2152B947" w14:textId="77777777" w:rsidR="00CF4330" w:rsidRPr="006F779D" w:rsidRDefault="00CF4330" w:rsidP="00ED4B0D">
      <w:pPr>
        <w:jc w:val="right"/>
        <w:rPr>
          <w:b/>
          <w:i/>
          <w:sz w:val="18"/>
          <w:szCs w:val="18"/>
        </w:rPr>
      </w:pPr>
    </w:p>
    <w:p w14:paraId="7D9A9E53" w14:textId="77777777" w:rsidR="00CF4330" w:rsidRPr="006F779D" w:rsidRDefault="00CF4330" w:rsidP="00ED4B0D">
      <w:pPr>
        <w:jc w:val="right"/>
        <w:rPr>
          <w:b/>
          <w:i/>
          <w:sz w:val="18"/>
          <w:szCs w:val="18"/>
        </w:rPr>
      </w:pPr>
    </w:p>
    <w:p w14:paraId="2FB8C592" w14:textId="77777777" w:rsidR="00CF4330" w:rsidRPr="006F779D" w:rsidRDefault="00CF4330" w:rsidP="00ED4B0D">
      <w:pPr>
        <w:jc w:val="right"/>
        <w:rPr>
          <w:b/>
          <w:i/>
          <w:sz w:val="18"/>
          <w:szCs w:val="18"/>
        </w:rPr>
      </w:pPr>
    </w:p>
    <w:p w14:paraId="5E804FC6" w14:textId="77777777" w:rsidR="00CF4330" w:rsidRPr="006F779D" w:rsidRDefault="00CF4330" w:rsidP="00ED4B0D">
      <w:pPr>
        <w:jc w:val="right"/>
        <w:rPr>
          <w:b/>
          <w:i/>
          <w:sz w:val="18"/>
          <w:szCs w:val="18"/>
        </w:rPr>
      </w:pPr>
    </w:p>
    <w:p w14:paraId="7B8141AF" w14:textId="77777777" w:rsidR="00CF4330" w:rsidRPr="006F779D" w:rsidRDefault="00CF4330" w:rsidP="00ED4B0D">
      <w:pPr>
        <w:jc w:val="right"/>
        <w:rPr>
          <w:b/>
          <w:i/>
          <w:sz w:val="18"/>
          <w:szCs w:val="18"/>
        </w:rPr>
      </w:pPr>
    </w:p>
    <w:p w14:paraId="28C1BFDA" w14:textId="77777777" w:rsidR="00CF4330" w:rsidRPr="006F779D" w:rsidRDefault="00CF4330" w:rsidP="00ED4B0D">
      <w:pPr>
        <w:jc w:val="right"/>
        <w:rPr>
          <w:b/>
          <w:i/>
          <w:sz w:val="18"/>
          <w:szCs w:val="18"/>
        </w:rPr>
      </w:pPr>
    </w:p>
    <w:p w14:paraId="2BE9C99D" w14:textId="77777777" w:rsidR="00CF4330" w:rsidRPr="006F779D" w:rsidRDefault="00CF4330" w:rsidP="00ED4B0D">
      <w:pPr>
        <w:jc w:val="right"/>
        <w:rPr>
          <w:b/>
          <w:i/>
          <w:sz w:val="18"/>
          <w:szCs w:val="18"/>
        </w:rPr>
      </w:pPr>
    </w:p>
    <w:p w14:paraId="42E86773" w14:textId="77777777" w:rsidR="00CF4330" w:rsidRPr="006F779D" w:rsidRDefault="00CF4330" w:rsidP="00ED4B0D">
      <w:pPr>
        <w:jc w:val="right"/>
        <w:rPr>
          <w:b/>
          <w:i/>
          <w:sz w:val="18"/>
          <w:szCs w:val="18"/>
        </w:rPr>
      </w:pPr>
    </w:p>
    <w:p w14:paraId="68D57154" w14:textId="77777777" w:rsidR="00CF4330" w:rsidRPr="006F779D" w:rsidRDefault="00CF4330" w:rsidP="00ED4B0D">
      <w:pPr>
        <w:jc w:val="right"/>
        <w:rPr>
          <w:b/>
          <w:i/>
          <w:sz w:val="18"/>
          <w:szCs w:val="18"/>
        </w:rPr>
      </w:pPr>
    </w:p>
    <w:p w14:paraId="5F699973" w14:textId="77777777" w:rsidR="00CF4330" w:rsidRPr="006F779D" w:rsidRDefault="00CF4330" w:rsidP="00ED4B0D">
      <w:pPr>
        <w:jc w:val="right"/>
        <w:rPr>
          <w:b/>
          <w:i/>
          <w:sz w:val="18"/>
          <w:szCs w:val="18"/>
        </w:rPr>
      </w:pPr>
    </w:p>
    <w:p w14:paraId="7130CD3B" w14:textId="77777777" w:rsidR="00CF4330" w:rsidRPr="006F779D" w:rsidRDefault="00CF4330" w:rsidP="00ED4B0D">
      <w:pPr>
        <w:jc w:val="right"/>
        <w:rPr>
          <w:b/>
          <w:i/>
          <w:sz w:val="18"/>
          <w:szCs w:val="18"/>
        </w:rPr>
      </w:pPr>
    </w:p>
    <w:p w14:paraId="783E4552" w14:textId="77777777" w:rsidR="00CF4330" w:rsidRPr="006F779D" w:rsidRDefault="00CF4330" w:rsidP="00ED4B0D">
      <w:pPr>
        <w:jc w:val="right"/>
        <w:rPr>
          <w:b/>
          <w:i/>
          <w:sz w:val="18"/>
          <w:szCs w:val="18"/>
        </w:rPr>
      </w:pPr>
    </w:p>
    <w:p w14:paraId="07F6426B" w14:textId="77777777" w:rsidR="00CF4330" w:rsidRPr="006F779D" w:rsidRDefault="00CF4330" w:rsidP="00ED4B0D">
      <w:pPr>
        <w:jc w:val="right"/>
        <w:rPr>
          <w:b/>
          <w:i/>
          <w:sz w:val="18"/>
          <w:szCs w:val="18"/>
        </w:rPr>
      </w:pPr>
    </w:p>
    <w:p w14:paraId="0D5EBE71" w14:textId="77777777" w:rsidR="00CF4330" w:rsidRPr="006F779D" w:rsidRDefault="00CF4330" w:rsidP="00ED4B0D">
      <w:pPr>
        <w:jc w:val="right"/>
        <w:rPr>
          <w:b/>
          <w:i/>
          <w:sz w:val="18"/>
          <w:szCs w:val="18"/>
        </w:rPr>
      </w:pPr>
    </w:p>
    <w:p w14:paraId="06BCB80A" w14:textId="77777777" w:rsidR="00CF4330" w:rsidRPr="006F779D" w:rsidRDefault="00CF4330" w:rsidP="00ED4B0D">
      <w:pPr>
        <w:jc w:val="right"/>
        <w:rPr>
          <w:b/>
          <w:i/>
          <w:sz w:val="18"/>
          <w:szCs w:val="18"/>
        </w:rPr>
      </w:pPr>
    </w:p>
    <w:p w14:paraId="10ED19F3" w14:textId="77777777" w:rsidR="00CF4330" w:rsidRPr="006F779D" w:rsidRDefault="00CF4330" w:rsidP="00ED4B0D">
      <w:pPr>
        <w:jc w:val="right"/>
        <w:rPr>
          <w:b/>
          <w:i/>
          <w:sz w:val="18"/>
          <w:szCs w:val="18"/>
        </w:rPr>
      </w:pPr>
    </w:p>
    <w:p w14:paraId="37AE7D82" w14:textId="77777777" w:rsidR="00CF4330" w:rsidRPr="006F779D" w:rsidRDefault="00CF4330" w:rsidP="0096201B">
      <w:pPr>
        <w:rPr>
          <w:b/>
          <w:i/>
          <w:sz w:val="18"/>
          <w:szCs w:val="18"/>
        </w:rPr>
      </w:pPr>
    </w:p>
    <w:p w14:paraId="58A4D426" w14:textId="77777777" w:rsidR="00163253" w:rsidRDefault="00163253" w:rsidP="00ED4B0D">
      <w:pPr>
        <w:jc w:val="right"/>
        <w:rPr>
          <w:b/>
          <w:i/>
          <w:sz w:val="18"/>
          <w:szCs w:val="18"/>
        </w:rPr>
      </w:pPr>
    </w:p>
    <w:p w14:paraId="78DD7125" w14:textId="77777777" w:rsidR="00604C23" w:rsidRPr="006F779D" w:rsidRDefault="00604C23" w:rsidP="00ED4B0D">
      <w:pPr>
        <w:jc w:val="right"/>
        <w:rPr>
          <w:b/>
          <w:sz w:val="18"/>
          <w:szCs w:val="18"/>
        </w:rPr>
      </w:pPr>
      <w:r w:rsidRPr="006F779D">
        <w:rPr>
          <w:b/>
          <w:i/>
          <w:sz w:val="18"/>
          <w:szCs w:val="18"/>
        </w:rPr>
        <w:lastRenderedPageBreak/>
        <w:t xml:space="preserve">Załącznik Nr 1 do Umowy Nr </w:t>
      </w:r>
      <w:r w:rsidRPr="006F779D">
        <w:rPr>
          <w:b/>
          <w:i/>
          <w:iCs/>
          <w:sz w:val="18"/>
          <w:szCs w:val="18"/>
        </w:rPr>
        <w:t>…………/202</w:t>
      </w:r>
      <w:r w:rsidR="003E6C8E" w:rsidRPr="006F779D">
        <w:rPr>
          <w:b/>
          <w:i/>
          <w:iCs/>
          <w:sz w:val="18"/>
          <w:szCs w:val="18"/>
        </w:rPr>
        <w:t>3</w:t>
      </w:r>
    </w:p>
    <w:p w14:paraId="624A98A4" w14:textId="77777777" w:rsidR="00604C23" w:rsidRPr="006F779D" w:rsidRDefault="00604C23" w:rsidP="00604C23">
      <w:pPr>
        <w:pStyle w:val="Akapitzlist"/>
        <w:ind w:left="0"/>
        <w:jc w:val="right"/>
        <w:rPr>
          <w:b/>
          <w:i/>
          <w:sz w:val="18"/>
          <w:szCs w:val="18"/>
        </w:rPr>
      </w:pPr>
    </w:p>
    <w:p w14:paraId="62CEC3B0" w14:textId="77777777" w:rsidR="00604C23" w:rsidRPr="006F779D" w:rsidRDefault="00604C23" w:rsidP="00604C23">
      <w:pPr>
        <w:pStyle w:val="Akapitzlist"/>
        <w:ind w:left="0"/>
        <w:rPr>
          <w:b/>
          <w:i/>
          <w:sz w:val="18"/>
          <w:szCs w:val="18"/>
        </w:rPr>
      </w:pPr>
    </w:p>
    <w:p w14:paraId="3136174C" w14:textId="77777777" w:rsidR="00604C23" w:rsidRPr="006F779D" w:rsidRDefault="00604C23" w:rsidP="00604C23">
      <w:pPr>
        <w:pStyle w:val="Akapitzlist"/>
        <w:ind w:left="0"/>
        <w:jc w:val="center"/>
        <w:rPr>
          <w:b/>
          <w:sz w:val="18"/>
          <w:szCs w:val="18"/>
        </w:rPr>
      </w:pPr>
      <w:r w:rsidRPr="006F779D">
        <w:rPr>
          <w:b/>
          <w:sz w:val="18"/>
          <w:szCs w:val="18"/>
        </w:rPr>
        <w:t>WZÓR KARTY GWARANCJI JAKOŚCI DLA WYKONANYCH ROBÓT BUDOWLANYCH</w:t>
      </w:r>
    </w:p>
    <w:p w14:paraId="032888B8" w14:textId="77777777" w:rsidR="00604C23" w:rsidRPr="006F779D" w:rsidRDefault="00604C23" w:rsidP="00604C23">
      <w:pPr>
        <w:pStyle w:val="Akapitzlist"/>
        <w:ind w:left="0"/>
        <w:jc w:val="center"/>
        <w:rPr>
          <w:b/>
          <w:sz w:val="18"/>
          <w:szCs w:val="18"/>
        </w:rPr>
      </w:pPr>
      <w:r w:rsidRPr="006F779D">
        <w:rPr>
          <w:b/>
          <w:sz w:val="18"/>
          <w:szCs w:val="18"/>
        </w:rPr>
        <w:t>(wypełniona po zakończeniu i odbiorze robót)</w:t>
      </w:r>
    </w:p>
    <w:p w14:paraId="4511A09C" w14:textId="77777777" w:rsidR="00604C23" w:rsidRPr="006F779D" w:rsidRDefault="00604C23" w:rsidP="00604C23">
      <w:pPr>
        <w:pStyle w:val="Akapitzlist"/>
        <w:ind w:left="0"/>
        <w:jc w:val="center"/>
        <w:rPr>
          <w:b/>
          <w:sz w:val="18"/>
          <w:szCs w:val="18"/>
        </w:rPr>
      </w:pPr>
    </w:p>
    <w:p w14:paraId="504B4921" w14:textId="77777777" w:rsidR="00604C23" w:rsidRPr="006F779D" w:rsidRDefault="00604C23" w:rsidP="00604C23">
      <w:pPr>
        <w:pStyle w:val="Akapitzlist"/>
        <w:ind w:left="0"/>
        <w:rPr>
          <w:b/>
          <w:sz w:val="18"/>
          <w:szCs w:val="18"/>
        </w:rPr>
      </w:pPr>
    </w:p>
    <w:p w14:paraId="73415A44" w14:textId="77777777" w:rsidR="00604C23" w:rsidRPr="006F779D" w:rsidRDefault="00604C23" w:rsidP="00604C23">
      <w:pPr>
        <w:pStyle w:val="Akapitzlist"/>
        <w:ind w:left="0"/>
        <w:jc w:val="both"/>
        <w:rPr>
          <w:sz w:val="18"/>
          <w:szCs w:val="18"/>
        </w:rPr>
      </w:pPr>
      <w:r w:rsidRPr="006F779D">
        <w:rPr>
          <w:sz w:val="18"/>
          <w:szCs w:val="18"/>
        </w:rPr>
        <w:t>Karta gwarancji jakości wykonanych robót sporządzona w dniu: …………………………..</w:t>
      </w:r>
    </w:p>
    <w:p w14:paraId="2D30D665" w14:textId="77777777" w:rsidR="00604C23" w:rsidRPr="006F779D" w:rsidRDefault="00604C23" w:rsidP="00604C23">
      <w:pPr>
        <w:pStyle w:val="Akapitzlist"/>
        <w:ind w:left="0"/>
        <w:jc w:val="both"/>
        <w:rPr>
          <w:b/>
          <w:i/>
          <w:sz w:val="18"/>
          <w:szCs w:val="18"/>
        </w:rPr>
      </w:pPr>
      <w:r w:rsidRPr="006F779D">
        <w:rPr>
          <w:b/>
          <w:sz w:val="18"/>
          <w:szCs w:val="18"/>
        </w:rPr>
        <w:t xml:space="preserve">Zamawiający: </w:t>
      </w:r>
      <w:r w:rsidRPr="006F779D">
        <w:rPr>
          <w:b/>
          <w:sz w:val="18"/>
          <w:szCs w:val="18"/>
        </w:rPr>
        <w:tab/>
      </w:r>
      <w:r w:rsidRPr="006F779D">
        <w:rPr>
          <w:b/>
          <w:i/>
          <w:sz w:val="18"/>
          <w:szCs w:val="18"/>
        </w:rPr>
        <w:t>Gmina Nakło nad Notecią</w:t>
      </w:r>
    </w:p>
    <w:p w14:paraId="68E753F4" w14:textId="0CE30513" w:rsidR="00C06FE0" w:rsidRPr="006F779D" w:rsidRDefault="00604C23" w:rsidP="00604C23">
      <w:pPr>
        <w:pStyle w:val="Akapitzlist"/>
        <w:ind w:left="0"/>
        <w:jc w:val="both"/>
        <w:rPr>
          <w:b/>
          <w:i/>
          <w:sz w:val="18"/>
          <w:szCs w:val="18"/>
        </w:rPr>
      </w:pPr>
      <w:r w:rsidRPr="006F779D">
        <w:rPr>
          <w:b/>
          <w:sz w:val="18"/>
          <w:szCs w:val="18"/>
        </w:rPr>
        <w:t xml:space="preserve">Wykonawca: </w:t>
      </w:r>
      <w:r w:rsidRPr="006F779D">
        <w:rPr>
          <w:b/>
          <w:sz w:val="18"/>
          <w:szCs w:val="18"/>
        </w:rPr>
        <w:tab/>
      </w:r>
      <w:r w:rsidR="00CD790A" w:rsidRPr="006F779D">
        <w:rPr>
          <w:b/>
          <w:sz w:val="18"/>
          <w:szCs w:val="18"/>
        </w:rPr>
        <w:t>……………………………………………</w:t>
      </w:r>
      <w:r w:rsidR="00C06FE0" w:rsidRPr="006F779D">
        <w:rPr>
          <w:b/>
          <w:i/>
          <w:sz w:val="18"/>
          <w:szCs w:val="18"/>
        </w:rPr>
        <w:t xml:space="preserve">, </w:t>
      </w:r>
    </w:p>
    <w:p w14:paraId="459DA58D" w14:textId="0DA0F670" w:rsidR="00604C23" w:rsidRPr="006F779D" w:rsidRDefault="00CD790A" w:rsidP="00C06FE0">
      <w:pPr>
        <w:pStyle w:val="Akapitzlist"/>
        <w:ind w:left="708" w:firstLine="708"/>
        <w:jc w:val="both"/>
        <w:rPr>
          <w:i/>
          <w:sz w:val="18"/>
          <w:szCs w:val="18"/>
        </w:rPr>
      </w:pPr>
      <w:r w:rsidRPr="006F779D">
        <w:rPr>
          <w:b/>
          <w:sz w:val="18"/>
          <w:szCs w:val="18"/>
        </w:rPr>
        <w:t>…………………………………………….</w:t>
      </w:r>
      <w:r w:rsidR="00C06FE0" w:rsidRPr="006F779D">
        <w:rPr>
          <w:b/>
          <w:sz w:val="18"/>
          <w:szCs w:val="18"/>
        </w:rPr>
        <w:t xml:space="preserve"> </w:t>
      </w:r>
    </w:p>
    <w:p w14:paraId="4BE4E94A" w14:textId="77777777" w:rsidR="00604C23" w:rsidRPr="006F779D" w:rsidRDefault="00604C23" w:rsidP="00604C23">
      <w:pPr>
        <w:pStyle w:val="Akapitzlist"/>
        <w:ind w:left="0"/>
        <w:jc w:val="both"/>
        <w:rPr>
          <w:b/>
          <w:sz w:val="18"/>
          <w:szCs w:val="18"/>
        </w:rPr>
      </w:pPr>
      <w:r w:rsidRPr="006F779D">
        <w:rPr>
          <w:b/>
          <w:sz w:val="18"/>
          <w:szCs w:val="18"/>
        </w:rPr>
        <w:t>Umowa Nr …………/202</w:t>
      </w:r>
      <w:r w:rsidR="003E6C8E" w:rsidRPr="006F779D">
        <w:rPr>
          <w:b/>
          <w:sz w:val="18"/>
          <w:szCs w:val="18"/>
        </w:rPr>
        <w:t>3</w:t>
      </w:r>
      <w:r w:rsidRPr="006F779D">
        <w:rPr>
          <w:sz w:val="18"/>
          <w:szCs w:val="18"/>
        </w:rPr>
        <w:t xml:space="preserve"> </w:t>
      </w:r>
      <w:r w:rsidRPr="006F779D">
        <w:rPr>
          <w:b/>
          <w:sz w:val="18"/>
          <w:szCs w:val="18"/>
        </w:rPr>
        <w:t>z dnia</w:t>
      </w:r>
      <w:r w:rsidRPr="006F779D">
        <w:rPr>
          <w:sz w:val="18"/>
          <w:szCs w:val="18"/>
        </w:rPr>
        <w:t xml:space="preserve"> </w:t>
      </w:r>
      <w:r w:rsidRPr="006F779D">
        <w:rPr>
          <w:b/>
          <w:sz w:val="18"/>
          <w:szCs w:val="18"/>
        </w:rPr>
        <w:t>……….. ……… 202</w:t>
      </w:r>
      <w:r w:rsidR="003E6C8E" w:rsidRPr="006F779D">
        <w:rPr>
          <w:b/>
          <w:sz w:val="18"/>
          <w:szCs w:val="18"/>
        </w:rPr>
        <w:t>3</w:t>
      </w:r>
      <w:r w:rsidRPr="006F779D">
        <w:rPr>
          <w:b/>
          <w:sz w:val="18"/>
          <w:szCs w:val="18"/>
        </w:rPr>
        <w:t xml:space="preserve"> r.</w:t>
      </w:r>
    </w:p>
    <w:p w14:paraId="2480C2CF" w14:textId="5E70B514" w:rsidR="00163253" w:rsidRDefault="00604C23" w:rsidP="00163253">
      <w:pPr>
        <w:jc w:val="both"/>
        <w:rPr>
          <w:sz w:val="18"/>
          <w:szCs w:val="18"/>
        </w:rPr>
      </w:pPr>
      <w:r w:rsidRPr="006F779D">
        <w:rPr>
          <w:b/>
          <w:sz w:val="18"/>
          <w:szCs w:val="18"/>
        </w:rPr>
        <w:t xml:space="preserve">Przedmiot umowy: </w:t>
      </w:r>
      <w:r w:rsidRPr="006F779D">
        <w:rPr>
          <w:sz w:val="18"/>
          <w:szCs w:val="18"/>
        </w:rPr>
        <w:t>realizacja zadania inwestycyjnego pn. „</w:t>
      </w:r>
      <w:r w:rsidR="003E6C8E" w:rsidRPr="006F779D">
        <w:rPr>
          <w:sz w:val="18"/>
          <w:szCs w:val="18"/>
        </w:rPr>
        <w:t xml:space="preserve">Modernizacja mieszkaniowych zasobów </w:t>
      </w:r>
      <w:r w:rsidR="00163253">
        <w:rPr>
          <w:sz w:val="18"/>
          <w:szCs w:val="18"/>
        </w:rPr>
        <w:t>– w zakresie wymiany podłogi i posadzek w lokalu nr 1 w budynku przy ul. Bydgoskiej 33 w Nakle nad Notecią, wraz z izolacją pionową ściany fundamentowej od strony ul. Wąskiej, z demontażem i odtworzeniem nawierzchni chodnika</w:t>
      </w:r>
    </w:p>
    <w:p w14:paraId="6E9C677B" w14:textId="7ABE4554" w:rsidR="00604C23" w:rsidRPr="006F779D" w:rsidRDefault="00604C23" w:rsidP="00163253">
      <w:pPr>
        <w:jc w:val="both"/>
        <w:rPr>
          <w:sz w:val="18"/>
          <w:szCs w:val="18"/>
        </w:rPr>
      </w:pPr>
      <w:r w:rsidRPr="006F779D">
        <w:rPr>
          <w:sz w:val="18"/>
          <w:szCs w:val="18"/>
        </w:rPr>
        <w:t>Wymagany okres gwarancji jakości na roboty budowlane i urządzenia będące przedmiotem zamówienia wynosi 36 miesięcy od daty podpisania protokołu odbioru końcowego dla całości robót.</w:t>
      </w:r>
    </w:p>
    <w:p w14:paraId="013AC06A" w14:textId="77777777" w:rsidR="00604C23" w:rsidRPr="006F779D" w:rsidRDefault="00604C23" w:rsidP="00604C23">
      <w:pPr>
        <w:pStyle w:val="Akapitzlist"/>
        <w:widowControl/>
        <w:numPr>
          <w:ilvl w:val="0"/>
          <w:numId w:val="16"/>
        </w:numPr>
        <w:jc w:val="both"/>
        <w:rPr>
          <w:sz w:val="18"/>
          <w:szCs w:val="18"/>
        </w:rPr>
      </w:pPr>
      <w:r w:rsidRPr="006F779D">
        <w:rPr>
          <w:sz w:val="18"/>
          <w:szCs w:val="18"/>
        </w:rPr>
        <w:t>Gwarancja jakości za całość robót rozpoczyna bieg od daty podpisania protokołu odbioru końcowego dla całości robót i trwa 36 miesięcy.</w:t>
      </w:r>
    </w:p>
    <w:p w14:paraId="45F4572F" w14:textId="77777777" w:rsidR="00604C23" w:rsidRPr="006F779D" w:rsidRDefault="00604C23" w:rsidP="00604C23">
      <w:pPr>
        <w:pStyle w:val="Akapitzlist"/>
        <w:widowControl/>
        <w:numPr>
          <w:ilvl w:val="0"/>
          <w:numId w:val="16"/>
        </w:numPr>
        <w:jc w:val="both"/>
        <w:rPr>
          <w:sz w:val="18"/>
          <w:szCs w:val="18"/>
        </w:rPr>
      </w:pPr>
      <w:r w:rsidRPr="006F779D">
        <w:rPr>
          <w:sz w:val="18"/>
          <w:szCs w:val="18"/>
        </w:rPr>
        <w:t>Wykonawca udzieli Zamawiającemu gwarancji jakości na wykonane w ramach realizacji przedmiotu umowy wszelkie wchodzące w jego skład:</w:t>
      </w:r>
    </w:p>
    <w:p w14:paraId="49C17427" w14:textId="77777777" w:rsidR="00604C23" w:rsidRPr="006F779D" w:rsidRDefault="00604C23" w:rsidP="00604C23">
      <w:pPr>
        <w:pStyle w:val="Akapitzlist"/>
        <w:widowControl/>
        <w:numPr>
          <w:ilvl w:val="0"/>
          <w:numId w:val="17"/>
        </w:numPr>
        <w:jc w:val="both"/>
        <w:rPr>
          <w:sz w:val="18"/>
          <w:szCs w:val="18"/>
        </w:rPr>
      </w:pPr>
      <w:r w:rsidRPr="006F779D">
        <w:rPr>
          <w:sz w:val="18"/>
          <w:szCs w:val="18"/>
        </w:rPr>
        <w:t>obiekty;</w:t>
      </w:r>
    </w:p>
    <w:p w14:paraId="1D91C573" w14:textId="77777777" w:rsidR="00604C23" w:rsidRPr="006F779D" w:rsidRDefault="00604C23" w:rsidP="00604C23">
      <w:pPr>
        <w:pStyle w:val="Akapitzlist"/>
        <w:widowControl/>
        <w:numPr>
          <w:ilvl w:val="0"/>
          <w:numId w:val="17"/>
        </w:numPr>
        <w:jc w:val="both"/>
        <w:rPr>
          <w:sz w:val="18"/>
          <w:szCs w:val="18"/>
        </w:rPr>
      </w:pPr>
      <w:r w:rsidRPr="006F779D">
        <w:rPr>
          <w:sz w:val="18"/>
          <w:szCs w:val="18"/>
        </w:rPr>
        <w:t>urządzenia;</w:t>
      </w:r>
    </w:p>
    <w:p w14:paraId="7C5098FA" w14:textId="77777777" w:rsidR="00604C23" w:rsidRPr="006F779D" w:rsidRDefault="00604C23" w:rsidP="00604C23">
      <w:pPr>
        <w:pStyle w:val="Akapitzlist"/>
        <w:widowControl/>
        <w:numPr>
          <w:ilvl w:val="0"/>
          <w:numId w:val="17"/>
        </w:numPr>
        <w:jc w:val="both"/>
        <w:rPr>
          <w:sz w:val="18"/>
          <w:szCs w:val="18"/>
        </w:rPr>
      </w:pPr>
      <w:r w:rsidRPr="006F779D">
        <w:rPr>
          <w:sz w:val="18"/>
          <w:szCs w:val="18"/>
        </w:rPr>
        <w:t>wszelkie wykonane roboty budowlane.</w:t>
      </w:r>
    </w:p>
    <w:p w14:paraId="3B09A49C" w14:textId="77777777" w:rsidR="00604C23" w:rsidRPr="006F779D" w:rsidRDefault="00604C23" w:rsidP="00604C23">
      <w:pPr>
        <w:pStyle w:val="Akapitzlist"/>
        <w:widowControl/>
        <w:numPr>
          <w:ilvl w:val="0"/>
          <w:numId w:val="16"/>
        </w:numPr>
        <w:jc w:val="both"/>
        <w:rPr>
          <w:sz w:val="18"/>
          <w:szCs w:val="18"/>
        </w:rPr>
      </w:pPr>
      <w:r w:rsidRPr="006F779D">
        <w:rPr>
          <w:sz w:val="18"/>
          <w:szCs w:val="18"/>
        </w:rPr>
        <w:t>Realizacja uprawnień z tytułu gwarancji jakości odbywać się będzie na poniżej podanych warunkach, które traktować należy jako minimalne:</w:t>
      </w:r>
    </w:p>
    <w:p w14:paraId="7BFCBCD3" w14:textId="77777777" w:rsidR="00604C23" w:rsidRPr="006F779D" w:rsidRDefault="00604C23" w:rsidP="00604C23">
      <w:pPr>
        <w:pStyle w:val="Akapitzlist"/>
        <w:widowControl/>
        <w:numPr>
          <w:ilvl w:val="0"/>
          <w:numId w:val="18"/>
        </w:numPr>
        <w:jc w:val="both"/>
        <w:rPr>
          <w:sz w:val="18"/>
          <w:szCs w:val="18"/>
        </w:rPr>
      </w:pPr>
      <w:r w:rsidRPr="006F779D">
        <w:rPr>
          <w:sz w:val="18"/>
          <w:szCs w:val="18"/>
        </w:rPr>
        <w:t>w przypadku wystąpienia wad w okresie gwarancji Zamawiający zobowiązany jest zawiadomić pisemnie Wykonawcę w terminie 30 dni od daty jej wystąpienia;</w:t>
      </w:r>
    </w:p>
    <w:p w14:paraId="29E4E7C9" w14:textId="77777777" w:rsidR="00604C23" w:rsidRPr="006F779D" w:rsidRDefault="00604C23" w:rsidP="00604C23">
      <w:pPr>
        <w:pStyle w:val="Akapitzlist"/>
        <w:widowControl/>
        <w:numPr>
          <w:ilvl w:val="0"/>
          <w:numId w:val="18"/>
        </w:numPr>
        <w:jc w:val="both"/>
        <w:rPr>
          <w:sz w:val="18"/>
          <w:szCs w:val="18"/>
        </w:rPr>
      </w:pPr>
      <w:r w:rsidRPr="006F779D">
        <w:rPr>
          <w:sz w:val="18"/>
          <w:szCs w:val="18"/>
        </w:rPr>
        <w:t>istnienie wad stwierdza się protokolarnie. W protokole stwierdzenia wad, Zamawiający wyznacza termin na usunięcie wad. Wykonawca usunie wady bezpłatnie w terminie wyznaczonym przez Zamawiającego.</w:t>
      </w:r>
    </w:p>
    <w:p w14:paraId="4D9CCAAF" w14:textId="77777777" w:rsidR="00604C23" w:rsidRPr="006F779D" w:rsidRDefault="00604C23" w:rsidP="00604C23">
      <w:pPr>
        <w:pStyle w:val="Akapitzlist"/>
        <w:widowControl/>
        <w:numPr>
          <w:ilvl w:val="0"/>
          <w:numId w:val="18"/>
        </w:numPr>
        <w:jc w:val="both"/>
        <w:rPr>
          <w:sz w:val="18"/>
          <w:szCs w:val="18"/>
        </w:rPr>
      </w:pPr>
      <w:r w:rsidRPr="006F779D">
        <w:rPr>
          <w:sz w:val="18"/>
          <w:szCs w:val="18"/>
        </w:rPr>
        <w:t>usunięcie wad powinno być stwierdzone protokolarnie.</w:t>
      </w:r>
    </w:p>
    <w:p w14:paraId="13186C0D" w14:textId="77777777" w:rsidR="00604C23" w:rsidRPr="006F779D" w:rsidRDefault="00604C23" w:rsidP="00604C23">
      <w:pPr>
        <w:pStyle w:val="Akapitzlist"/>
        <w:widowControl/>
        <w:numPr>
          <w:ilvl w:val="0"/>
          <w:numId w:val="18"/>
        </w:numPr>
        <w:jc w:val="both"/>
        <w:rPr>
          <w:sz w:val="18"/>
          <w:szCs w:val="18"/>
        </w:rPr>
      </w:pPr>
      <w:r w:rsidRPr="006F779D">
        <w:rPr>
          <w:sz w:val="18"/>
          <w:szCs w:val="18"/>
        </w:rPr>
        <w:t>Wykonawca przystąpi niezwłocznie do usuwania nieprzewidzianych wad zgłoszonych w okresie gwarancji, w racjonalnym terminie nie dłuższym niż 48 godzin od chwili otrzymania zawiadomienia o ich wystąpieniu.</w:t>
      </w:r>
    </w:p>
    <w:p w14:paraId="2AF5E559" w14:textId="77777777" w:rsidR="00604C23" w:rsidRPr="006F779D" w:rsidRDefault="00604C23" w:rsidP="00604C23">
      <w:pPr>
        <w:pStyle w:val="Akapitzlist"/>
        <w:widowControl/>
        <w:numPr>
          <w:ilvl w:val="0"/>
          <w:numId w:val="18"/>
        </w:numPr>
        <w:jc w:val="both"/>
        <w:rPr>
          <w:sz w:val="18"/>
          <w:szCs w:val="18"/>
        </w:rPr>
      </w:pPr>
      <w:r w:rsidRPr="006F779D">
        <w:rPr>
          <w:sz w:val="18"/>
          <w:szCs w:val="18"/>
        </w:rPr>
        <w:t xml:space="preserve">gwarancja obejmuje uszkodzenia wskutek wadliwego projektowania, wykonawstwa – niezgodnego z projektem, zasadami sztuki budowlanej bądź nieprzestrzegania warunków umowy </w:t>
      </w:r>
      <w:r w:rsidRPr="006F779D">
        <w:rPr>
          <w:sz w:val="18"/>
          <w:szCs w:val="18"/>
        </w:rPr>
        <w:br/>
        <w:t>z Zamawiającym albo ukrytej wady materiałowej.</w:t>
      </w:r>
    </w:p>
    <w:p w14:paraId="366C4AC5" w14:textId="77777777" w:rsidR="00604C23" w:rsidRPr="006F779D" w:rsidRDefault="00604C23" w:rsidP="00604C23">
      <w:pPr>
        <w:pStyle w:val="Akapitzlist"/>
        <w:widowControl/>
        <w:numPr>
          <w:ilvl w:val="0"/>
          <w:numId w:val="16"/>
        </w:numPr>
        <w:jc w:val="both"/>
        <w:rPr>
          <w:sz w:val="18"/>
          <w:szCs w:val="18"/>
        </w:rPr>
      </w:pPr>
      <w:r w:rsidRPr="006F779D">
        <w:rPr>
          <w:sz w:val="18"/>
          <w:szCs w:val="18"/>
        </w:rPr>
        <w:t>Gwarancja dla wykonanych robót nie obejmuje roszczeń z tytułu uszkodzeń i wad wynikłych na skutek:</w:t>
      </w:r>
    </w:p>
    <w:p w14:paraId="737D2D52" w14:textId="77777777" w:rsidR="00604C23" w:rsidRPr="006F779D" w:rsidRDefault="00604C23" w:rsidP="00604C23">
      <w:pPr>
        <w:pStyle w:val="Akapitzlist"/>
        <w:widowControl/>
        <w:numPr>
          <w:ilvl w:val="0"/>
          <w:numId w:val="19"/>
        </w:numPr>
        <w:jc w:val="both"/>
        <w:rPr>
          <w:sz w:val="18"/>
          <w:szCs w:val="18"/>
        </w:rPr>
      </w:pPr>
      <w:r w:rsidRPr="006F779D">
        <w:rPr>
          <w:sz w:val="18"/>
          <w:szCs w:val="18"/>
        </w:rPr>
        <w:t>niewłaściwego lub niezgodnego z instrukcją obsługi działania użytkownika, niewłaściwego przechowywania i konserwacji;</w:t>
      </w:r>
    </w:p>
    <w:p w14:paraId="2440A71D" w14:textId="77777777" w:rsidR="00604C23" w:rsidRPr="006F779D" w:rsidRDefault="00604C23" w:rsidP="00604C23">
      <w:pPr>
        <w:pStyle w:val="Akapitzlist"/>
        <w:widowControl/>
        <w:numPr>
          <w:ilvl w:val="0"/>
          <w:numId w:val="19"/>
        </w:numPr>
        <w:jc w:val="both"/>
        <w:rPr>
          <w:sz w:val="18"/>
          <w:szCs w:val="18"/>
        </w:rPr>
      </w:pPr>
      <w:r w:rsidRPr="006F779D">
        <w:rPr>
          <w:sz w:val="18"/>
          <w:szCs w:val="18"/>
        </w:rPr>
        <w:t>obsługi urządzeń niewłaściwej lub niezgodnej z instrukcją;</w:t>
      </w:r>
    </w:p>
    <w:p w14:paraId="5F57D4FB" w14:textId="77777777" w:rsidR="00604C23" w:rsidRPr="006F779D" w:rsidRDefault="00604C23" w:rsidP="00604C23">
      <w:pPr>
        <w:pStyle w:val="Akapitzlist"/>
        <w:widowControl/>
        <w:numPr>
          <w:ilvl w:val="0"/>
          <w:numId w:val="19"/>
        </w:numPr>
        <w:jc w:val="both"/>
        <w:rPr>
          <w:sz w:val="18"/>
          <w:szCs w:val="18"/>
        </w:rPr>
      </w:pPr>
      <w:r w:rsidRPr="006F779D">
        <w:rPr>
          <w:sz w:val="18"/>
          <w:szCs w:val="18"/>
        </w:rPr>
        <w:t>samowolnych napraw, przeróbek lub zmian konstrukcyjnych dokonanych przez użytkownika lub inne nieupoważnione osoby;</w:t>
      </w:r>
    </w:p>
    <w:p w14:paraId="47928C08" w14:textId="77777777" w:rsidR="00604C23" w:rsidRPr="006F779D" w:rsidRDefault="00604C23" w:rsidP="00604C23">
      <w:pPr>
        <w:pStyle w:val="Akapitzlist"/>
        <w:widowControl/>
        <w:numPr>
          <w:ilvl w:val="0"/>
          <w:numId w:val="19"/>
        </w:numPr>
        <w:jc w:val="both"/>
        <w:rPr>
          <w:sz w:val="18"/>
          <w:szCs w:val="18"/>
        </w:rPr>
      </w:pPr>
      <w:r w:rsidRPr="006F779D">
        <w:rPr>
          <w:sz w:val="18"/>
          <w:szCs w:val="18"/>
        </w:rPr>
        <w:t>uszkodzenia przez tzw. siły wyższe (w szczególności wyładowania atmosferyczne, powódź, pożar, zbyt wysokie napięcie elektryczne, wpływy chemiczne);</w:t>
      </w:r>
    </w:p>
    <w:p w14:paraId="5C12E97E" w14:textId="77777777" w:rsidR="00604C23" w:rsidRPr="006F779D" w:rsidRDefault="00604C23" w:rsidP="00604C23">
      <w:pPr>
        <w:pStyle w:val="Akapitzlist"/>
        <w:widowControl/>
        <w:numPr>
          <w:ilvl w:val="0"/>
          <w:numId w:val="19"/>
        </w:numPr>
        <w:jc w:val="both"/>
        <w:rPr>
          <w:sz w:val="18"/>
          <w:szCs w:val="18"/>
        </w:rPr>
      </w:pPr>
      <w:r w:rsidRPr="006F779D">
        <w:rPr>
          <w:sz w:val="18"/>
          <w:szCs w:val="18"/>
        </w:rPr>
        <w:t>uszkodzeń związanych z nieprawidłową eksploatacją urządzeń, przekroczenie podanych wartości konstrukcyjnych i eksploatacyjnych, stosowania niewłaściwych materiałów eksploatacyjnych.</w:t>
      </w:r>
    </w:p>
    <w:p w14:paraId="5C9477C4" w14:textId="77777777" w:rsidR="00604C23" w:rsidRPr="006F779D" w:rsidRDefault="00604C23" w:rsidP="00604C23">
      <w:pPr>
        <w:pStyle w:val="Akapitzlist"/>
        <w:widowControl/>
        <w:numPr>
          <w:ilvl w:val="0"/>
          <w:numId w:val="16"/>
        </w:numPr>
        <w:jc w:val="both"/>
        <w:rPr>
          <w:sz w:val="18"/>
          <w:szCs w:val="18"/>
        </w:rPr>
      </w:pPr>
      <w:r w:rsidRPr="006F779D">
        <w:rPr>
          <w:sz w:val="18"/>
          <w:szCs w:val="18"/>
        </w:rPr>
        <w:t>W przypadku, kiedy awaria, o której mowa w ust. 4-5, nie nastąpiła z przyczyn zależnych od Wykonawcy, koszty jej usunięcia pokryje Zamawiający.</w:t>
      </w:r>
    </w:p>
    <w:p w14:paraId="46C370BF" w14:textId="77777777" w:rsidR="00604C23" w:rsidRPr="006F779D" w:rsidRDefault="00604C23" w:rsidP="00604C23">
      <w:pPr>
        <w:pStyle w:val="Akapitzlist"/>
        <w:widowControl/>
        <w:numPr>
          <w:ilvl w:val="0"/>
          <w:numId w:val="16"/>
        </w:numPr>
        <w:jc w:val="both"/>
        <w:rPr>
          <w:sz w:val="18"/>
          <w:szCs w:val="18"/>
        </w:rPr>
      </w:pPr>
      <w:r w:rsidRPr="006F779D">
        <w:rPr>
          <w:sz w:val="18"/>
          <w:szCs w:val="18"/>
        </w:rPr>
        <w:t xml:space="preserve">Wykonawca oświadcza, że objęty niniejszą kartą gwarancyjną przedmiot gwarancji został wykonany zgodnie </w:t>
      </w:r>
      <w:r w:rsidR="00676D35" w:rsidRPr="006F779D">
        <w:rPr>
          <w:sz w:val="18"/>
          <w:szCs w:val="18"/>
        </w:rPr>
        <w:t>z</w:t>
      </w:r>
      <w:r w:rsidRPr="006F779D">
        <w:rPr>
          <w:sz w:val="18"/>
          <w:szCs w:val="18"/>
        </w:rPr>
        <w:t xml:space="preserve"> umow</w:t>
      </w:r>
      <w:r w:rsidR="00676D35" w:rsidRPr="006F779D">
        <w:rPr>
          <w:sz w:val="18"/>
          <w:szCs w:val="18"/>
        </w:rPr>
        <w:t xml:space="preserve">ą, zasadami wiedzy technicznej </w:t>
      </w:r>
      <w:r w:rsidRPr="006F779D">
        <w:rPr>
          <w:sz w:val="18"/>
          <w:szCs w:val="18"/>
        </w:rPr>
        <w:t xml:space="preserve">i przepisami </w:t>
      </w:r>
      <w:proofErr w:type="spellStart"/>
      <w:r w:rsidRPr="006F779D">
        <w:rPr>
          <w:sz w:val="18"/>
          <w:szCs w:val="18"/>
        </w:rPr>
        <w:t>techniczno</w:t>
      </w:r>
      <w:proofErr w:type="spellEnd"/>
      <w:r w:rsidRPr="006F779D">
        <w:rPr>
          <w:sz w:val="18"/>
          <w:szCs w:val="18"/>
        </w:rPr>
        <w:t xml:space="preserve"> – budowlanymi.</w:t>
      </w:r>
    </w:p>
    <w:p w14:paraId="52C9215C" w14:textId="77777777" w:rsidR="00604C23" w:rsidRPr="006F779D" w:rsidRDefault="00604C23" w:rsidP="00604C23">
      <w:pPr>
        <w:pStyle w:val="Akapitzlist"/>
        <w:ind w:left="0"/>
        <w:jc w:val="both"/>
        <w:rPr>
          <w:b/>
          <w:sz w:val="18"/>
          <w:szCs w:val="18"/>
        </w:rPr>
      </w:pPr>
    </w:p>
    <w:p w14:paraId="09119553" w14:textId="77777777" w:rsidR="00604C23" w:rsidRPr="006F779D" w:rsidRDefault="00604C23" w:rsidP="00604C23">
      <w:pPr>
        <w:pStyle w:val="Akapitzlist"/>
        <w:ind w:left="0"/>
        <w:jc w:val="both"/>
        <w:rPr>
          <w:sz w:val="18"/>
          <w:szCs w:val="18"/>
        </w:rPr>
      </w:pPr>
      <w:r w:rsidRPr="006F779D">
        <w:rPr>
          <w:b/>
          <w:sz w:val="18"/>
          <w:szCs w:val="18"/>
        </w:rPr>
        <w:t xml:space="preserve">Data odbioru końcowego: </w:t>
      </w:r>
      <w:r w:rsidRPr="006F779D">
        <w:rPr>
          <w:sz w:val="18"/>
          <w:szCs w:val="18"/>
        </w:rPr>
        <w:t>…………………………..</w:t>
      </w:r>
    </w:p>
    <w:p w14:paraId="029A4EE6" w14:textId="77777777" w:rsidR="00604C23" w:rsidRPr="006F779D" w:rsidRDefault="00604C23" w:rsidP="00604C23">
      <w:pPr>
        <w:pStyle w:val="Akapitzlist"/>
        <w:ind w:left="0"/>
        <w:jc w:val="both"/>
        <w:rPr>
          <w:b/>
          <w:sz w:val="18"/>
          <w:szCs w:val="18"/>
        </w:rPr>
      </w:pPr>
      <w:r w:rsidRPr="006F779D">
        <w:rPr>
          <w:b/>
          <w:sz w:val="18"/>
          <w:szCs w:val="18"/>
        </w:rPr>
        <w:t>Warunki gwarancji podpisali:</w:t>
      </w:r>
    </w:p>
    <w:p w14:paraId="74D17471" w14:textId="77777777" w:rsidR="00604C23" w:rsidRPr="006F779D" w:rsidRDefault="00604C23" w:rsidP="00604C23">
      <w:pPr>
        <w:pStyle w:val="Akapitzlist"/>
        <w:ind w:left="0"/>
        <w:jc w:val="both"/>
        <w:rPr>
          <w:b/>
          <w:sz w:val="18"/>
          <w:szCs w:val="18"/>
        </w:rPr>
      </w:pPr>
    </w:p>
    <w:p w14:paraId="226CF74F" w14:textId="77777777" w:rsidR="00604C23" w:rsidRPr="006F779D" w:rsidRDefault="00604C23" w:rsidP="00604C23">
      <w:pPr>
        <w:rPr>
          <w:sz w:val="18"/>
          <w:szCs w:val="18"/>
        </w:rPr>
      </w:pPr>
      <w:r w:rsidRPr="006F779D">
        <w:rPr>
          <w:sz w:val="18"/>
          <w:szCs w:val="18"/>
        </w:rPr>
        <w:t>Udzielający gwarancji jakości – Wykonawca: …………………………..…………………………..…………………………..…………………</w:t>
      </w:r>
    </w:p>
    <w:p w14:paraId="49585D9A" w14:textId="77777777" w:rsidR="00604C23" w:rsidRPr="006F779D" w:rsidRDefault="00604C23" w:rsidP="00604C23">
      <w:pPr>
        <w:rPr>
          <w:sz w:val="18"/>
          <w:szCs w:val="18"/>
        </w:rPr>
      </w:pPr>
    </w:p>
    <w:p w14:paraId="5E0BB6DC" w14:textId="77777777" w:rsidR="00615CCB" w:rsidRPr="006F779D" w:rsidRDefault="00615CCB">
      <w:pPr>
        <w:rPr>
          <w:sz w:val="18"/>
          <w:szCs w:val="18"/>
        </w:rPr>
      </w:pPr>
    </w:p>
    <w:p w14:paraId="0272EE91" w14:textId="77777777" w:rsidR="003E6C8E" w:rsidRPr="006F779D" w:rsidRDefault="003E6C8E">
      <w:pPr>
        <w:rPr>
          <w:sz w:val="18"/>
          <w:szCs w:val="18"/>
        </w:rPr>
      </w:pPr>
    </w:p>
    <w:p w14:paraId="0E36DF96" w14:textId="77777777" w:rsidR="003E6C8E" w:rsidRPr="006F779D" w:rsidRDefault="003E6C8E">
      <w:pPr>
        <w:rPr>
          <w:sz w:val="18"/>
          <w:szCs w:val="18"/>
        </w:rPr>
      </w:pPr>
    </w:p>
    <w:p w14:paraId="6A2C25BB" w14:textId="77777777" w:rsidR="003F07D3" w:rsidRPr="006F779D" w:rsidRDefault="003F07D3" w:rsidP="003E6C8E">
      <w:pPr>
        <w:jc w:val="right"/>
        <w:rPr>
          <w:sz w:val="18"/>
          <w:szCs w:val="18"/>
          <w:lang w:eastAsia="zh-CN"/>
        </w:rPr>
      </w:pPr>
    </w:p>
    <w:p w14:paraId="47BB9951" w14:textId="77777777" w:rsidR="0033533B" w:rsidRDefault="0033533B" w:rsidP="009D3385">
      <w:pPr>
        <w:spacing w:line="276" w:lineRule="auto"/>
        <w:jc w:val="both"/>
        <w:rPr>
          <w:sz w:val="18"/>
          <w:szCs w:val="18"/>
        </w:rPr>
      </w:pPr>
    </w:p>
    <w:p w14:paraId="02F5A54D" w14:textId="77777777" w:rsidR="0033533B" w:rsidRDefault="0033533B" w:rsidP="009D3385">
      <w:pPr>
        <w:spacing w:line="276" w:lineRule="auto"/>
        <w:jc w:val="both"/>
        <w:rPr>
          <w:sz w:val="18"/>
          <w:szCs w:val="18"/>
        </w:rPr>
      </w:pPr>
    </w:p>
    <w:p w14:paraId="24D32B87" w14:textId="77777777" w:rsidR="0033533B" w:rsidRDefault="0033533B" w:rsidP="009D3385">
      <w:pPr>
        <w:spacing w:line="276" w:lineRule="auto"/>
        <w:jc w:val="both"/>
        <w:rPr>
          <w:sz w:val="18"/>
          <w:szCs w:val="18"/>
        </w:rPr>
      </w:pPr>
    </w:p>
    <w:p w14:paraId="5439A87F" w14:textId="77777777" w:rsidR="0033533B" w:rsidRDefault="0033533B" w:rsidP="009D3385">
      <w:pPr>
        <w:spacing w:line="276" w:lineRule="auto"/>
        <w:jc w:val="both"/>
        <w:rPr>
          <w:sz w:val="18"/>
          <w:szCs w:val="18"/>
        </w:rPr>
      </w:pPr>
    </w:p>
    <w:p w14:paraId="4301E16F" w14:textId="77777777" w:rsidR="0033533B" w:rsidRDefault="0033533B" w:rsidP="009D3385">
      <w:pPr>
        <w:spacing w:line="276" w:lineRule="auto"/>
        <w:jc w:val="both"/>
        <w:rPr>
          <w:sz w:val="18"/>
          <w:szCs w:val="18"/>
        </w:rPr>
      </w:pPr>
    </w:p>
    <w:p w14:paraId="3A323C3C" w14:textId="77777777" w:rsidR="0033533B" w:rsidRDefault="0033533B" w:rsidP="009D3385">
      <w:pPr>
        <w:spacing w:line="276" w:lineRule="auto"/>
        <w:jc w:val="both"/>
        <w:rPr>
          <w:sz w:val="18"/>
          <w:szCs w:val="18"/>
        </w:rPr>
      </w:pPr>
    </w:p>
    <w:p w14:paraId="69DECB42" w14:textId="77777777" w:rsidR="009D3385" w:rsidRPr="006F779D" w:rsidRDefault="009D3385" w:rsidP="009D3385">
      <w:pPr>
        <w:spacing w:line="276" w:lineRule="auto"/>
        <w:jc w:val="both"/>
        <w:rPr>
          <w:sz w:val="18"/>
          <w:szCs w:val="18"/>
        </w:rPr>
      </w:pPr>
      <w:r w:rsidRPr="006F779D">
        <w:rPr>
          <w:sz w:val="18"/>
          <w:szCs w:val="18"/>
        </w:rPr>
        <w:lastRenderedPageBreak/>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przetwarzaniem Pani/Pana danych osobowych.</w:t>
      </w:r>
    </w:p>
    <w:p w14:paraId="17607094" w14:textId="77777777" w:rsidR="009D3385" w:rsidRPr="006F779D" w:rsidRDefault="009D3385" w:rsidP="009D3385">
      <w:pPr>
        <w:spacing w:line="276"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2359"/>
        <w:gridCol w:w="6929"/>
      </w:tblGrid>
      <w:tr w:rsidR="009D3385" w:rsidRPr="006F779D" w14:paraId="6871D363" w14:textId="77777777" w:rsidTr="00F23557">
        <w:tc>
          <w:tcPr>
            <w:tcW w:w="1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28A02F" w14:textId="77777777" w:rsidR="009D3385" w:rsidRPr="006F779D" w:rsidRDefault="009D3385" w:rsidP="00F23557">
            <w:pPr>
              <w:autoSpaceDN w:val="0"/>
              <w:spacing w:line="276" w:lineRule="auto"/>
              <w:jc w:val="center"/>
              <w:textAlignment w:val="baseline"/>
              <w:rPr>
                <w:sz w:val="18"/>
                <w:szCs w:val="18"/>
                <w:lang w:eastAsia="ar-SA"/>
              </w:rPr>
            </w:pPr>
            <w:r w:rsidRPr="006F779D">
              <w:rPr>
                <w:sz w:val="18"/>
                <w:szCs w:val="18"/>
                <w:lang w:eastAsia="ar-SA"/>
              </w:rPr>
              <w:t>Administrator danych osobowych</w:t>
            </w:r>
          </w:p>
        </w:tc>
        <w:tc>
          <w:tcPr>
            <w:tcW w:w="373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895F28E" w14:textId="77777777" w:rsidR="009D3385" w:rsidRPr="006F779D" w:rsidRDefault="009D3385" w:rsidP="00F23557">
            <w:pPr>
              <w:spacing w:line="276" w:lineRule="auto"/>
              <w:jc w:val="both"/>
              <w:rPr>
                <w:sz w:val="18"/>
                <w:szCs w:val="18"/>
              </w:rPr>
            </w:pPr>
            <w:r w:rsidRPr="006F779D">
              <w:rPr>
                <w:sz w:val="18"/>
                <w:szCs w:val="18"/>
              </w:rPr>
              <w:t xml:space="preserve">Burmistrz Miasta i Gminy Nakło nad Notecią ul. Ks. P. Skargi 7, </w:t>
            </w:r>
          </w:p>
          <w:p w14:paraId="5B87165D" w14:textId="77777777" w:rsidR="009D3385" w:rsidRPr="006F779D" w:rsidRDefault="009D3385" w:rsidP="00F23557">
            <w:pPr>
              <w:spacing w:line="276" w:lineRule="auto"/>
              <w:jc w:val="both"/>
              <w:rPr>
                <w:sz w:val="18"/>
                <w:szCs w:val="18"/>
              </w:rPr>
            </w:pPr>
            <w:r w:rsidRPr="006F779D">
              <w:rPr>
                <w:sz w:val="18"/>
                <w:szCs w:val="18"/>
              </w:rPr>
              <w:t>89-100 Nakło nad Notecią</w:t>
            </w:r>
          </w:p>
        </w:tc>
      </w:tr>
      <w:tr w:rsidR="009D3385" w:rsidRPr="006F779D" w14:paraId="530851B5" w14:textId="77777777" w:rsidTr="00F23557">
        <w:tc>
          <w:tcPr>
            <w:tcW w:w="127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C7627D" w14:textId="77777777" w:rsidR="009D3385" w:rsidRPr="006F779D" w:rsidRDefault="009D3385" w:rsidP="00F23557">
            <w:pPr>
              <w:autoSpaceDN w:val="0"/>
              <w:spacing w:line="276" w:lineRule="auto"/>
              <w:jc w:val="center"/>
              <w:textAlignment w:val="baseline"/>
              <w:rPr>
                <w:sz w:val="18"/>
                <w:szCs w:val="18"/>
                <w:lang w:eastAsia="ar-SA"/>
              </w:rPr>
            </w:pPr>
            <w:r w:rsidRPr="006F779D">
              <w:rPr>
                <w:sz w:val="18"/>
                <w:szCs w:val="18"/>
                <w:lang w:eastAsia="ar-SA"/>
              </w:rPr>
              <w:t>Dane kontaktowe</w:t>
            </w:r>
          </w:p>
        </w:tc>
        <w:tc>
          <w:tcPr>
            <w:tcW w:w="3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1A5A56" w14:textId="77777777" w:rsidR="009D3385" w:rsidRPr="006F779D" w:rsidRDefault="009D3385" w:rsidP="00F23557">
            <w:pPr>
              <w:shd w:val="clear" w:color="auto" w:fill="FFFFFF"/>
              <w:spacing w:line="276" w:lineRule="auto"/>
              <w:rPr>
                <w:color w:val="292929"/>
                <w:sz w:val="18"/>
                <w:szCs w:val="18"/>
              </w:rPr>
            </w:pPr>
            <w:r w:rsidRPr="006F779D">
              <w:rPr>
                <w:color w:val="000000"/>
                <w:sz w:val="18"/>
                <w:szCs w:val="18"/>
              </w:rPr>
              <w:t xml:space="preserve">telefon: (+48 52) 386 79 00, e-mail: </w:t>
            </w:r>
            <w:hyperlink r:id="rId8" w:history="1">
              <w:r w:rsidRPr="006F779D">
                <w:rPr>
                  <w:rStyle w:val="Hipercze"/>
                  <w:sz w:val="18"/>
                  <w:szCs w:val="18"/>
                </w:rPr>
                <w:t>urzad@gmina-naklo.pl</w:t>
              </w:r>
            </w:hyperlink>
          </w:p>
        </w:tc>
      </w:tr>
      <w:tr w:rsidR="009D3385" w:rsidRPr="006F779D" w14:paraId="0993FF88" w14:textId="77777777" w:rsidTr="00F23557">
        <w:tc>
          <w:tcPr>
            <w:tcW w:w="127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337D00" w14:textId="77777777" w:rsidR="009D3385" w:rsidRPr="006F779D" w:rsidRDefault="009D3385" w:rsidP="00F23557">
            <w:pPr>
              <w:autoSpaceDN w:val="0"/>
              <w:spacing w:line="276" w:lineRule="auto"/>
              <w:jc w:val="center"/>
              <w:textAlignment w:val="baseline"/>
              <w:rPr>
                <w:sz w:val="18"/>
                <w:szCs w:val="18"/>
                <w:lang w:eastAsia="ar-SA"/>
              </w:rPr>
            </w:pPr>
            <w:r w:rsidRPr="006F779D">
              <w:rPr>
                <w:sz w:val="18"/>
                <w:szCs w:val="18"/>
                <w:lang w:eastAsia="ar-SA"/>
              </w:rPr>
              <w:t>Inspektor ochrony danych</w:t>
            </w:r>
          </w:p>
        </w:tc>
        <w:tc>
          <w:tcPr>
            <w:tcW w:w="3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4F2039" w14:textId="77777777" w:rsidR="009D3385" w:rsidRPr="006F779D" w:rsidRDefault="009D3385" w:rsidP="00F23557">
            <w:pPr>
              <w:shd w:val="clear" w:color="auto" w:fill="FFFFFF"/>
              <w:spacing w:line="276" w:lineRule="auto"/>
              <w:rPr>
                <w:color w:val="292929"/>
                <w:sz w:val="18"/>
                <w:szCs w:val="18"/>
              </w:rPr>
            </w:pPr>
            <w:r w:rsidRPr="006F779D">
              <w:rPr>
                <w:color w:val="000000"/>
                <w:sz w:val="18"/>
                <w:szCs w:val="18"/>
              </w:rPr>
              <w:t xml:space="preserve">Arnold </w:t>
            </w:r>
            <w:proofErr w:type="spellStart"/>
            <w:r w:rsidRPr="006F779D">
              <w:rPr>
                <w:color w:val="000000"/>
                <w:sz w:val="18"/>
                <w:szCs w:val="18"/>
              </w:rPr>
              <w:t>Paszta</w:t>
            </w:r>
            <w:proofErr w:type="spellEnd"/>
            <w:r w:rsidRPr="006F779D">
              <w:rPr>
                <w:color w:val="000000"/>
                <w:sz w:val="18"/>
                <w:szCs w:val="18"/>
              </w:rPr>
              <w:t xml:space="preserve">, e- mail: </w:t>
            </w:r>
            <w:hyperlink r:id="rId9" w:history="1">
              <w:r w:rsidRPr="006F779D">
                <w:rPr>
                  <w:rStyle w:val="Hipercze"/>
                  <w:sz w:val="18"/>
                  <w:szCs w:val="18"/>
                </w:rPr>
                <w:t>iod@umig.naklo.pl</w:t>
              </w:r>
            </w:hyperlink>
            <w:r w:rsidRPr="006F779D">
              <w:rPr>
                <w:color w:val="000000"/>
                <w:sz w:val="18"/>
                <w:szCs w:val="18"/>
              </w:rPr>
              <w:t xml:space="preserve"> </w:t>
            </w:r>
          </w:p>
        </w:tc>
      </w:tr>
      <w:tr w:rsidR="009D3385" w:rsidRPr="006F779D" w14:paraId="18920AF6" w14:textId="77777777" w:rsidTr="00F23557">
        <w:tc>
          <w:tcPr>
            <w:tcW w:w="127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BEB4B3" w14:textId="77777777" w:rsidR="009D3385" w:rsidRPr="006F779D" w:rsidRDefault="009D3385" w:rsidP="00F23557">
            <w:pPr>
              <w:autoSpaceDN w:val="0"/>
              <w:spacing w:line="276" w:lineRule="auto"/>
              <w:jc w:val="center"/>
              <w:textAlignment w:val="baseline"/>
              <w:rPr>
                <w:sz w:val="18"/>
                <w:szCs w:val="18"/>
                <w:lang w:eastAsia="ar-SA"/>
              </w:rPr>
            </w:pPr>
            <w:r w:rsidRPr="006F779D">
              <w:rPr>
                <w:sz w:val="18"/>
                <w:szCs w:val="18"/>
                <w:lang w:eastAsia="ar-SA"/>
              </w:rPr>
              <w:t xml:space="preserve">Cele przetwarzania oraz podstawa prawna </w:t>
            </w:r>
          </w:p>
          <w:p w14:paraId="68270045" w14:textId="77777777" w:rsidR="009D3385" w:rsidRPr="006F779D" w:rsidRDefault="009D3385" w:rsidP="00F23557">
            <w:pPr>
              <w:autoSpaceDN w:val="0"/>
              <w:spacing w:line="276" w:lineRule="auto"/>
              <w:jc w:val="center"/>
              <w:textAlignment w:val="baseline"/>
              <w:rPr>
                <w:sz w:val="18"/>
                <w:szCs w:val="18"/>
                <w:lang w:eastAsia="ar-SA"/>
              </w:rPr>
            </w:pPr>
            <w:r w:rsidRPr="006F779D">
              <w:rPr>
                <w:sz w:val="18"/>
                <w:szCs w:val="18"/>
                <w:lang w:eastAsia="ar-SA"/>
              </w:rPr>
              <w:t>przetwarzania</w:t>
            </w:r>
          </w:p>
        </w:tc>
        <w:tc>
          <w:tcPr>
            <w:tcW w:w="3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4232F7" w14:textId="77777777" w:rsidR="009D3385" w:rsidRPr="006F779D" w:rsidRDefault="009D3385" w:rsidP="00F23557">
            <w:pPr>
              <w:autoSpaceDN w:val="0"/>
              <w:spacing w:line="276" w:lineRule="auto"/>
              <w:ind w:left="29"/>
              <w:jc w:val="both"/>
              <w:textAlignment w:val="baseline"/>
              <w:rPr>
                <w:sz w:val="18"/>
                <w:szCs w:val="18"/>
                <w:lang w:eastAsia="ar-SA"/>
              </w:rPr>
            </w:pPr>
            <w:r w:rsidRPr="006F779D">
              <w:rPr>
                <w:sz w:val="18"/>
                <w:szCs w:val="18"/>
                <w:lang w:eastAsia="ar-SA"/>
              </w:rPr>
              <w:t xml:space="preserve">Pani/Pana dane osobowe będą: </w:t>
            </w:r>
          </w:p>
          <w:p w14:paraId="75AA126E" w14:textId="77777777" w:rsidR="009D3385" w:rsidRPr="006F779D" w:rsidRDefault="009D3385" w:rsidP="00F23557">
            <w:pPr>
              <w:autoSpaceDN w:val="0"/>
              <w:spacing w:line="276" w:lineRule="auto"/>
              <w:ind w:left="279" w:hanging="284"/>
              <w:contextualSpacing/>
              <w:jc w:val="both"/>
              <w:textAlignment w:val="baseline"/>
              <w:rPr>
                <w:sz w:val="18"/>
                <w:szCs w:val="18"/>
                <w:lang w:eastAsia="ar-SA"/>
              </w:rPr>
            </w:pPr>
            <w:r w:rsidRPr="006F779D">
              <w:rPr>
                <w:sz w:val="18"/>
                <w:szCs w:val="18"/>
                <w:lang w:eastAsia="ar-SA"/>
              </w:rPr>
              <w:t>a.   przetwarzane w celu przygotowania i wykonania umowy (art. 6 ust. 1 lit b Rozporządzenia 2016/679).</w:t>
            </w:r>
          </w:p>
        </w:tc>
      </w:tr>
      <w:tr w:rsidR="009D3385" w:rsidRPr="006F779D" w14:paraId="5EC67907" w14:textId="77777777" w:rsidTr="00F23557">
        <w:tc>
          <w:tcPr>
            <w:tcW w:w="127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BB42BB" w14:textId="77777777" w:rsidR="009D3385" w:rsidRPr="006F779D" w:rsidRDefault="009D3385" w:rsidP="00F23557">
            <w:pPr>
              <w:autoSpaceDN w:val="0"/>
              <w:spacing w:line="276" w:lineRule="auto"/>
              <w:jc w:val="center"/>
              <w:textAlignment w:val="baseline"/>
              <w:rPr>
                <w:sz w:val="18"/>
                <w:szCs w:val="18"/>
                <w:lang w:eastAsia="ar-SA"/>
              </w:rPr>
            </w:pPr>
            <w:r w:rsidRPr="006F779D">
              <w:rPr>
                <w:sz w:val="18"/>
                <w:szCs w:val="18"/>
                <w:lang w:eastAsia="ar-SA"/>
              </w:rPr>
              <w:t>Okres, przez który będą przetwarzane</w:t>
            </w:r>
          </w:p>
        </w:tc>
        <w:tc>
          <w:tcPr>
            <w:tcW w:w="3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FBBEB9" w14:textId="77777777" w:rsidR="009D3385" w:rsidRPr="006F779D" w:rsidRDefault="009D3385" w:rsidP="00F23557">
            <w:pPr>
              <w:autoSpaceDN w:val="0"/>
              <w:spacing w:line="276" w:lineRule="auto"/>
              <w:ind w:left="29"/>
              <w:jc w:val="both"/>
              <w:textAlignment w:val="baseline"/>
              <w:rPr>
                <w:sz w:val="18"/>
                <w:szCs w:val="18"/>
                <w:lang w:eastAsia="ar-SA"/>
              </w:rPr>
            </w:pPr>
            <w:r w:rsidRPr="006F779D">
              <w:rPr>
                <w:sz w:val="18"/>
                <w:szCs w:val="18"/>
                <w:lang w:eastAsia="ar-SA"/>
              </w:rPr>
              <w:t xml:space="preserve">Pani/Pana dane osobowe będą: </w:t>
            </w:r>
          </w:p>
          <w:p w14:paraId="33D0A14A" w14:textId="3D637EE9" w:rsidR="009D3385" w:rsidRPr="006F779D" w:rsidRDefault="009D3385" w:rsidP="009D3385">
            <w:pPr>
              <w:pStyle w:val="Akapitzlist"/>
              <w:numPr>
                <w:ilvl w:val="0"/>
                <w:numId w:val="23"/>
              </w:numPr>
              <w:autoSpaceDN w:val="0"/>
              <w:spacing w:line="276" w:lineRule="auto"/>
              <w:jc w:val="both"/>
              <w:textAlignment w:val="baseline"/>
              <w:rPr>
                <w:sz w:val="18"/>
                <w:szCs w:val="18"/>
                <w:lang w:eastAsia="ar-SA"/>
              </w:rPr>
            </w:pPr>
            <w:r w:rsidRPr="006F779D">
              <w:rPr>
                <w:sz w:val="18"/>
                <w:szCs w:val="18"/>
                <w:lang w:eastAsia="ar-SA"/>
              </w:rPr>
              <w:t>przetwarzane w celu przygotowania i wykonania umowy przez okres niezbędny do dokonania czynności związanych z przygotowaniem umowy oraz w okresie jej trwania,</w:t>
            </w:r>
          </w:p>
          <w:p w14:paraId="65C864E1" w14:textId="36ABB3FE" w:rsidR="009D3385" w:rsidRPr="006F779D" w:rsidRDefault="009D3385" w:rsidP="009D3385">
            <w:pPr>
              <w:pStyle w:val="Akapitzlist"/>
              <w:numPr>
                <w:ilvl w:val="0"/>
                <w:numId w:val="23"/>
              </w:numPr>
              <w:autoSpaceDN w:val="0"/>
              <w:spacing w:line="276" w:lineRule="auto"/>
              <w:jc w:val="both"/>
              <w:textAlignment w:val="baseline"/>
              <w:rPr>
                <w:sz w:val="18"/>
                <w:szCs w:val="18"/>
                <w:lang w:eastAsia="ar-SA"/>
              </w:rPr>
            </w:pPr>
            <w:r w:rsidRPr="006F779D">
              <w:rPr>
                <w:sz w:val="18"/>
                <w:szCs w:val="18"/>
                <w:lang w:eastAsia="ar-SA"/>
              </w:rPr>
              <w:t>przez okres wskazany przepisami „Ustawy - O podatku od towarów i usług” oraz przepisami „Ustawy - Ordynacja podatkowa”,</w:t>
            </w:r>
          </w:p>
          <w:p w14:paraId="53D2F323" w14:textId="34E1D385" w:rsidR="009D3385" w:rsidRPr="006F779D" w:rsidRDefault="009D3385" w:rsidP="009D3385">
            <w:pPr>
              <w:pStyle w:val="Akapitzlist"/>
              <w:numPr>
                <w:ilvl w:val="0"/>
                <w:numId w:val="23"/>
              </w:numPr>
              <w:autoSpaceDN w:val="0"/>
              <w:spacing w:line="276" w:lineRule="auto"/>
              <w:jc w:val="both"/>
              <w:textAlignment w:val="baseline"/>
              <w:rPr>
                <w:sz w:val="18"/>
                <w:szCs w:val="18"/>
                <w:lang w:eastAsia="ar-SA"/>
              </w:rPr>
            </w:pPr>
            <w:r w:rsidRPr="006F779D">
              <w:rPr>
                <w:sz w:val="18"/>
                <w:szCs w:val="18"/>
                <w:lang w:eastAsia="ar-SA"/>
              </w:rPr>
              <w:t>przetwarzane w celu ustalenia lub dochodzenia roszczeń lub obronie przed roszczeniami przez okres wskazany w Ustawie.</w:t>
            </w:r>
          </w:p>
        </w:tc>
      </w:tr>
      <w:tr w:rsidR="009D3385" w:rsidRPr="006F779D" w14:paraId="5FC9F98B" w14:textId="77777777" w:rsidTr="00F23557">
        <w:tc>
          <w:tcPr>
            <w:tcW w:w="127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1DF049" w14:textId="77777777" w:rsidR="009D3385" w:rsidRPr="006F779D" w:rsidRDefault="009D3385" w:rsidP="00F23557">
            <w:pPr>
              <w:autoSpaceDN w:val="0"/>
              <w:spacing w:line="276" w:lineRule="auto"/>
              <w:jc w:val="center"/>
              <w:textAlignment w:val="baseline"/>
              <w:rPr>
                <w:sz w:val="18"/>
                <w:szCs w:val="18"/>
                <w:lang w:eastAsia="ar-SA"/>
              </w:rPr>
            </w:pPr>
            <w:r w:rsidRPr="006F779D">
              <w:rPr>
                <w:sz w:val="18"/>
                <w:szCs w:val="18"/>
                <w:lang w:eastAsia="ar-SA"/>
              </w:rPr>
              <w:t>Odbiorcy danych</w:t>
            </w:r>
          </w:p>
        </w:tc>
        <w:tc>
          <w:tcPr>
            <w:tcW w:w="3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835931" w14:textId="77777777" w:rsidR="009D3385" w:rsidRPr="006F779D" w:rsidRDefault="009D3385" w:rsidP="009D3385">
            <w:pPr>
              <w:autoSpaceDN w:val="0"/>
              <w:spacing w:line="276" w:lineRule="auto"/>
              <w:ind w:left="29"/>
              <w:jc w:val="both"/>
              <w:textAlignment w:val="baseline"/>
              <w:rPr>
                <w:sz w:val="18"/>
                <w:szCs w:val="18"/>
                <w:lang w:eastAsia="ar-SA"/>
              </w:rPr>
            </w:pPr>
            <w:r w:rsidRPr="006F779D">
              <w:rPr>
                <w:sz w:val="18"/>
                <w:szCs w:val="18"/>
                <w:lang w:eastAsia="ar-SA"/>
              </w:rPr>
              <w:t>Odbiorcami Pani/Pana danych osobowych mogą być:</w:t>
            </w:r>
          </w:p>
          <w:p w14:paraId="76188E63" w14:textId="60852976" w:rsidR="009D3385" w:rsidRPr="006F779D" w:rsidRDefault="009D3385" w:rsidP="009D3385">
            <w:pPr>
              <w:pStyle w:val="Akapitzlist"/>
              <w:numPr>
                <w:ilvl w:val="0"/>
                <w:numId w:val="22"/>
              </w:numPr>
              <w:autoSpaceDN w:val="0"/>
              <w:spacing w:line="276" w:lineRule="auto"/>
              <w:jc w:val="both"/>
              <w:textAlignment w:val="baseline"/>
              <w:rPr>
                <w:sz w:val="18"/>
                <w:szCs w:val="18"/>
                <w:lang w:eastAsia="ar-SA"/>
              </w:rPr>
            </w:pPr>
            <w:r w:rsidRPr="006F779D">
              <w:rPr>
                <w:sz w:val="18"/>
                <w:szCs w:val="18"/>
                <w:lang w:eastAsia="ar-SA"/>
              </w:rPr>
              <w:t>podmioty, którym AD udostępnia dane osobowe na podstawie przepisów prawa powszechnie obowiązującego,</w:t>
            </w:r>
          </w:p>
          <w:p w14:paraId="271B5CF5" w14:textId="4ECE319A" w:rsidR="009D3385" w:rsidRPr="006F779D" w:rsidRDefault="009D3385" w:rsidP="009D3385">
            <w:pPr>
              <w:pStyle w:val="Akapitzlist"/>
              <w:numPr>
                <w:ilvl w:val="0"/>
                <w:numId w:val="22"/>
              </w:numPr>
              <w:autoSpaceDN w:val="0"/>
              <w:spacing w:line="276" w:lineRule="auto"/>
              <w:jc w:val="both"/>
              <w:textAlignment w:val="baseline"/>
              <w:rPr>
                <w:sz w:val="18"/>
                <w:szCs w:val="18"/>
                <w:lang w:eastAsia="ar-SA"/>
              </w:rPr>
            </w:pPr>
            <w:r w:rsidRPr="006F779D">
              <w:rPr>
                <w:sz w:val="18"/>
                <w:szCs w:val="18"/>
                <w:lang w:eastAsia="ar-SA"/>
              </w:rPr>
              <w:t>podmioty którym AD powierza dane osobowe na podstawie umów powierzenia danych osobowych (np. firma informatyczna).</w:t>
            </w:r>
          </w:p>
        </w:tc>
      </w:tr>
      <w:tr w:rsidR="009D3385" w:rsidRPr="006F779D" w14:paraId="3C519ECE" w14:textId="77777777" w:rsidTr="00F23557">
        <w:tc>
          <w:tcPr>
            <w:tcW w:w="127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7741D4" w14:textId="77777777" w:rsidR="009D3385" w:rsidRPr="006F779D" w:rsidRDefault="009D3385" w:rsidP="00F23557">
            <w:pPr>
              <w:autoSpaceDN w:val="0"/>
              <w:spacing w:line="276" w:lineRule="auto"/>
              <w:jc w:val="center"/>
              <w:textAlignment w:val="baseline"/>
              <w:rPr>
                <w:sz w:val="18"/>
                <w:szCs w:val="18"/>
                <w:lang w:eastAsia="ar-SA"/>
              </w:rPr>
            </w:pPr>
            <w:r w:rsidRPr="006F779D">
              <w:rPr>
                <w:sz w:val="18"/>
                <w:szCs w:val="18"/>
                <w:lang w:eastAsia="ar-SA"/>
              </w:rPr>
              <w:t>Prawa osoby, której dane dotyczą</w:t>
            </w:r>
          </w:p>
        </w:tc>
        <w:tc>
          <w:tcPr>
            <w:tcW w:w="3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9222E5" w14:textId="42323704" w:rsidR="009D3385" w:rsidRPr="006F779D" w:rsidRDefault="009D3385" w:rsidP="00F23557">
            <w:pPr>
              <w:autoSpaceDN w:val="0"/>
              <w:spacing w:line="276" w:lineRule="auto"/>
              <w:jc w:val="both"/>
              <w:textAlignment w:val="baseline"/>
              <w:rPr>
                <w:sz w:val="18"/>
                <w:szCs w:val="18"/>
                <w:lang w:eastAsia="ar-SA"/>
              </w:rPr>
            </w:pPr>
            <w:r w:rsidRPr="006F779D">
              <w:rPr>
                <w:sz w:val="18"/>
                <w:szCs w:val="18"/>
                <w:lang w:eastAsia="ar-SA"/>
              </w:rPr>
              <w:t>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Prezesa Urzędu Ochrony Danych Osobowych.</w:t>
            </w:r>
          </w:p>
        </w:tc>
      </w:tr>
      <w:tr w:rsidR="009D3385" w:rsidRPr="006F779D" w14:paraId="639667F5" w14:textId="77777777" w:rsidTr="00F23557">
        <w:tc>
          <w:tcPr>
            <w:tcW w:w="127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46292B" w14:textId="77777777" w:rsidR="009D3385" w:rsidRPr="006F779D" w:rsidRDefault="009D3385" w:rsidP="00F23557">
            <w:pPr>
              <w:autoSpaceDN w:val="0"/>
              <w:spacing w:line="276" w:lineRule="auto"/>
              <w:jc w:val="center"/>
              <w:textAlignment w:val="baseline"/>
              <w:rPr>
                <w:sz w:val="18"/>
                <w:szCs w:val="18"/>
                <w:lang w:eastAsia="ar-SA"/>
              </w:rPr>
            </w:pPr>
            <w:r w:rsidRPr="006F779D">
              <w:rPr>
                <w:sz w:val="18"/>
                <w:szCs w:val="18"/>
                <w:lang w:eastAsia="ar-SA"/>
              </w:rPr>
              <w:t>Dodatkowe informacje</w:t>
            </w:r>
          </w:p>
        </w:tc>
        <w:tc>
          <w:tcPr>
            <w:tcW w:w="3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A61269" w14:textId="614101A7" w:rsidR="009D3385" w:rsidRPr="006F779D" w:rsidRDefault="009D3385" w:rsidP="009D3385">
            <w:pPr>
              <w:pStyle w:val="Akapitzlist"/>
              <w:numPr>
                <w:ilvl w:val="0"/>
                <w:numId w:val="21"/>
              </w:numPr>
              <w:autoSpaceDN w:val="0"/>
              <w:spacing w:line="276" w:lineRule="auto"/>
              <w:jc w:val="both"/>
              <w:textAlignment w:val="baseline"/>
              <w:rPr>
                <w:sz w:val="18"/>
                <w:szCs w:val="18"/>
                <w:lang w:eastAsia="ar-SA"/>
              </w:rPr>
            </w:pPr>
            <w:r w:rsidRPr="006F779D">
              <w:rPr>
                <w:sz w:val="18"/>
                <w:szCs w:val="18"/>
                <w:lang w:eastAsia="ar-SA"/>
              </w:rPr>
              <w:t>podanie Pani/Pana danych osobowych jest dobrowolne.</w:t>
            </w:r>
          </w:p>
          <w:p w14:paraId="161D4467" w14:textId="7A076436" w:rsidR="009D3385" w:rsidRPr="006F779D" w:rsidRDefault="009D3385" w:rsidP="009D3385">
            <w:pPr>
              <w:pStyle w:val="Akapitzlist"/>
              <w:numPr>
                <w:ilvl w:val="0"/>
                <w:numId w:val="21"/>
              </w:numPr>
              <w:autoSpaceDN w:val="0"/>
              <w:spacing w:line="276" w:lineRule="auto"/>
              <w:jc w:val="both"/>
              <w:textAlignment w:val="baseline"/>
              <w:rPr>
                <w:sz w:val="18"/>
                <w:szCs w:val="18"/>
                <w:lang w:eastAsia="ar-SA"/>
              </w:rPr>
            </w:pPr>
            <w:r w:rsidRPr="006F779D">
              <w:rPr>
                <w:sz w:val="18"/>
                <w:szCs w:val="18"/>
                <w:lang w:eastAsia="ar-SA"/>
              </w:rPr>
              <w:t>podanie Pani/Pana danych osobowych jest warunkiem koniecznym zawarcia i realizacji umowy, zgodnie z przepisami powszechnie obowiązującego prawa.</w:t>
            </w:r>
          </w:p>
          <w:p w14:paraId="7BD5D970" w14:textId="382BD7BD" w:rsidR="009D3385" w:rsidRPr="006F779D" w:rsidRDefault="009D3385" w:rsidP="009D3385">
            <w:pPr>
              <w:pStyle w:val="Akapitzlist"/>
              <w:numPr>
                <w:ilvl w:val="0"/>
                <w:numId w:val="21"/>
              </w:numPr>
              <w:autoSpaceDN w:val="0"/>
              <w:spacing w:line="276" w:lineRule="auto"/>
              <w:jc w:val="both"/>
              <w:textAlignment w:val="baseline"/>
              <w:rPr>
                <w:sz w:val="18"/>
                <w:szCs w:val="18"/>
                <w:lang w:eastAsia="ar-SA"/>
              </w:rPr>
            </w:pPr>
            <w:r w:rsidRPr="006F779D">
              <w:rPr>
                <w:sz w:val="18"/>
                <w:szCs w:val="18"/>
                <w:lang w:eastAsia="ar-SA"/>
              </w:rPr>
              <w:t>konsekwencją niepodania danych osobowych wymaganych przepisami prawa jest brak możliwości zawarcia i wykonywania umowy. Pani/Pana dane osobowe nie będą podlegały profilowaniu jak również nie będą przekazywane do Państwa trzeciego.</w:t>
            </w:r>
          </w:p>
          <w:p w14:paraId="56039C77" w14:textId="2D7014C5" w:rsidR="009D3385" w:rsidRPr="006F779D" w:rsidRDefault="009D3385" w:rsidP="009D3385">
            <w:pPr>
              <w:pStyle w:val="Akapitzlist"/>
              <w:numPr>
                <w:ilvl w:val="0"/>
                <w:numId w:val="21"/>
              </w:numPr>
              <w:autoSpaceDN w:val="0"/>
              <w:spacing w:line="276" w:lineRule="auto"/>
              <w:jc w:val="both"/>
              <w:textAlignment w:val="baseline"/>
              <w:rPr>
                <w:sz w:val="18"/>
                <w:szCs w:val="18"/>
                <w:lang w:eastAsia="ar-SA"/>
              </w:rPr>
            </w:pPr>
            <w:r w:rsidRPr="006F779D">
              <w:rPr>
                <w:sz w:val="18"/>
                <w:szCs w:val="18"/>
                <w:lang w:eastAsia="ar-SA"/>
              </w:rPr>
              <w:t>więcej informacji mogą Państwo znaleźć na stronie Biuletynu Informacji Publicznej Gminy.</w:t>
            </w:r>
          </w:p>
        </w:tc>
      </w:tr>
    </w:tbl>
    <w:p w14:paraId="5A9038C5" w14:textId="77777777" w:rsidR="009D3385" w:rsidRPr="006F779D" w:rsidRDefault="009D3385" w:rsidP="003E6C8E">
      <w:pPr>
        <w:jc w:val="right"/>
        <w:rPr>
          <w:sz w:val="18"/>
          <w:szCs w:val="18"/>
          <w:lang w:eastAsia="zh-CN"/>
        </w:rPr>
      </w:pPr>
    </w:p>
    <w:sectPr w:rsidR="009D3385" w:rsidRPr="006F779D" w:rsidSect="00D218E8">
      <w:footerReference w:type="default" r:id="rId1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F8205" w14:textId="77777777" w:rsidR="00596367" w:rsidRDefault="00596367">
      <w:r>
        <w:separator/>
      </w:r>
    </w:p>
  </w:endnote>
  <w:endnote w:type="continuationSeparator" w:id="0">
    <w:p w14:paraId="2A575D3A" w14:textId="77777777" w:rsidR="00596367" w:rsidRDefault="0059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Arial">
    <w:altName w:val="Times New Roman"/>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msmincho"/>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637000"/>
      <w:docPartObj>
        <w:docPartGallery w:val="Page Numbers (Bottom of Page)"/>
        <w:docPartUnique/>
      </w:docPartObj>
    </w:sdtPr>
    <w:sdtEndPr/>
    <w:sdtContent>
      <w:p w14:paraId="040B4265" w14:textId="77777777" w:rsidR="00032C85" w:rsidRDefault="002B5B65">
        <w:pPr>
          <w:pStyle w:val="Stopka"/>
          <w:jc w:val="center"/>
        </w:pPr>
        <w:r>
          <w:fldChar w:fldCharType="begin"/>
        </w:r>
        <w:r>
          <w:instrText>PAGE   \* MERGEFORMAT</w:instrText>
        </w:r>
        <w:r>
          <w:fldChar w:fldCharType="separate"/>
        </w:r>
        <w:r w:rsidR="00F655E5">
          <w:rPr>
            <w:noProof/>
          </w:rPr>
          <w:t>1</w:t>
        </w:r>
        <w:r>
          <w:fldChar w:fldCharType="end"/>
        </w:r>
      </w:p>
    </w:sdtContent>
  </w:sdt>
  <w:p w14:paraId="3EFED796" w14:textId="77777777" w:rsidR="00032C85" w:rsidRDefault="005963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28F2A" w14:textId="77777777" w:rsidR="00596367" w:rsidRDefault="00596367">
      <w:r>
        <w:separator/>
      </w:r>
    </w:p>
  </w:footnote>
  <w:footnote w:type="continuationSeparator" w:id="0">
    <w:p w14:paraId="1330A80E" w14:textId="77777777" w:rsidR="00596367" w:rsidRDefault="00596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61B"/>
    <w:multiLevelType w:val="hybridMultilevel"/>
    <w:tmpl w:val="ECAC013C"/>
    <w:lvl w:ilvl="0" w:tplc="B5F8643E">
      <w:start w:val="1"/>
      <w:numFmt w:val="decimal"/>
      <w:lvlText w:val="%1."/>
      <w:lvlJc w:val="left"/>
      <w:pPr>
        <w:ind w:left="786"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200C8F"/>
    <w:multiLevelType w:val="hybridMultilevel"/>
    <w:tmpl w:val="B330C428"/>
    <w:lvl w:ilvl="0" w:tplc="E436A04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26310A"/>
    <w:multiLevelType w:val="hybridMultilevel"/>
    <w:tmpl w:val="1188D84A"/>
    <w:lvl w:ilvl="0" w:tplc="A74460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4C45F30"/>
    <w:multiLevelType w:val="hybridMultilevel"/>
    <w:tmpl w:val="F1D86AFC"/>
    <w:lvl w:ilvl="0" w:tplc="087E0A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5E93236"/>
    <w:multiLevelType w:val="hybridMultilevel"/>
    <w:tmpl w:val="B802A3CC"/>
    <w:lvl w:ilvl="0" w:tplc="9714736E">
      <w:start w:val="1"/>
      <w:numFmt w:val="lowerLetter"/>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5">
    <w:nsid w:val="1C5945FA"/>
    <w:multiLevelType w:val="hybridMultilevel"/>
    <w:tmpl w:val="4886A944"/>
    <w:lvl w:ilvl="0" w:tplc="244CF332">
      <w:start w:val="1"/>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1A628A"/>
    <w:multiLevelType w:val="hybridMultilevel"/>
    <w:tmpl w:val="A96AF510"/>
    <w:lvl w:ilvl="0" w:tplc="FF46BA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730B4E"/>
    <w:multiLevelType w:val="hybridMultilevel"/>
    <w:tmpl w:val="4836B030"/>
    <w:lvl w:ilvl="0" w:tplc="043EFD7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99A37AC"/>
    <w:multiLevelType w:val="hybridMultilevel"/>
    <w:tmpl w:val="197E5094"/>
    <w:lvl w:ilvl="0" w:tplc="BF9082AC">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AB80BFB"/>
    <w:multiLevelType w:val="hybridMultilevel"/>
    <w:tmpl w:val="E6260468"/>
    <w:lvl w:ilvl="0" w:tplc="0FFA59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D083B84"/>
    <w:multiLevelType w:val="hybridMultilevel"/>
    <w:tmpl w:val="0CFC9F42"/>
    <w:lvl w:ilvl="0" w:tplc="21AC42EE">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1">
    <w:nsid w:val="2D0C717C"/>
    <w:multiLevelType w:val="hybridMultilevel"/>
    <w:tmpl w:val="F0209726"/>
    <w:lvl w:ilvl="0" w:tplc="A1E696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6C3764"/>
    <w:multiLevelType w:val="hybridMultilevel"/>
    <w:tmpl w:val="372CDD9E"/>
    <w:lvl w:ilvl="0" w:tplc="B61CC7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0A3E98"/>
    <w:multiLevelType w:val="hybridMultilevel"/>
    <w:tmpl w:val="0AE0AFEE"/>
    <w:lvl w:ilvl="0" w:tplc="B30EB8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6C498E"/>
    <w:multiLevelType w:val="hybridMultilevel"/>
    <w:tmpl w:val="757C9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F52794"/>
    <w:multiLevelType w:val="hybridMultilevel"/>
    <w:tmpl w:val="E520B866"/>
    <w:lvl w:ilvl="0" w:tplc="0302D7B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4FE40FB"/>
    <w:multiLevelType w:val="hybridMultilevel"/>
    <w:tmpl w:val="7F8EC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360CCF"/>
    <w:multiLevelType w:val="hybridMultilevel"/>
    <w:tmpl w:val="2EF60876"/>
    <w:lvl w:ilvl="0" w:tplc="D9C876C6">
      <w:start w:val="1"/>
      <w:numFmt w:val="decimal"/>
      <w:lvlText w:val="%1."/>
      <w:lvlJc w:val="left"/>
      <w:pPr>
        <w:ind w:left="786"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FB01E0"/>
    <w:multiLevelType w:val="hybridMultilevel"/>
    <w:tmpl w:val="E912F1EA"/>
    <w:lvl w:ilvl="0" w:tplc="1CA075B0">
      <w:start w:val="1"/>
      <w:numFmt w:val="decimal"/>
      <w:lvlText w:val="%1."/>
      <w:lvlJc w:val="left"/>
      <w:pPr>
        <w:ind w:left="786"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41581E"/>
    <w:multiLevelType w:val="hybridMultilevel"/>
    <w:tmpl w:val="045EFAB0"/>
    <w:lvl w:ilvl="0" w:tplc="5DA046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759383C"/>
    <w:multiLevelType w:val="hybridMultilevel"/>
    <w:tmpl w:val="D27685F2"/>
    <w:lvl w:ilvl="0" w:tplc="FE84D20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AF87566"/>
    <w:multiLevelType w:val="hybridMultilevel"/>
    <w:tmpl w:val="C3E012FE"/>
    <w:lvl w:ilvl="0" w:tplc="0FE29F5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932C2F"/>
    <w:multiLevelType w:val="hybridMultilevel"/>
    <w:tmpl w:val="0602C832"/>
    <w:lvl w:ilvl="0" w:tplc="A400FBEA">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num w:numId="1">
    <w:abstractNumId w:val="21"/>
  </w:num>
  <w:num w:numId="2">
    <w:abstractNumId w:val="0"/>
  </w:num>
  <w:num w:numId="3">
    <w:abstractNumId w:val="18"/>
  </w:num>
  <w:num w:numId="4">
    <w:abstractNumId w:val="17"/>
  </w:num>
  <w:num w:numId="5">
    <w:abstractNumId w:val="5"/>
  </w:num>
  <w:num w:numId="6">
    <w:abstractNumId w:val="14"/>
  </w:num>
  <w:num w:numId="7">
    <w:abstractNumId w:val="6"/>
  </w:num>
  <w:num w:numId="8">
    <w:abstractNumId w:val="8"/>
  </w:num>
  <w:num w:numId="9">
    <w:abstractNumId w:val="16"/>
  </w:num>
  <w:num w:numId="10">
    <w:abstractNumId w:val="2"/>
  </w:num>
  <w:num w:numId="11">
    <w:abstractNumId w:val="11"/>
  </w:num>
  <w:num w:numId="12">
    <w:abstractNumId w:val="12"/>
  </w:num>
  <w:num w:numId="13">
    <w:abstractNumId w:val="20"/>
  </w:num>
  <w:num w:numId="14">
    <w:abstractNumId w:val="7"/>
  </w:num>
  <w:num w:numId="15">
    <w:abstractNumId w:val="15"/>
  </w:num>
  <w:num w:numId="16">
    <w:abstractNumId w:val="13"/>
  </w:num>
  <w:num w:numId="17">
    <w:abstractNumId w:val="19"/>
  </w:num>
  <w:num w:numId="18">
    <w:abstractNumId w:val="3"/>
  </w:num>
  <w:num w:numId="19">
    <w:abstractNumId w:val="9"/>
  </w:num>
  <w:num w:numId="20">
    <w:abstractNumId w:val="1"/>
  </w:num>
  <w:num w:numId="21">
    <w:abstractNumId w:val="4"/>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23"/>
    <w:rsid w:val="000540E8"/>
    <w:rsid w:val="00085F40"/>
    <w:rsid w:val="00086609"/>
    <w:rsid w:val="000A53B6"/>
    <w:rsid w:val="000B4C3D"/>
    <w:rsid w:val="000F2D1E"/>
    <w:rsid w:val="00163253"/>
    <w:rsid w:val="001A3302"/>
    <w:rsid w:val="001B7F78"/>
    <w:rsid w:val="001D1C9D"/>
    <w:rsid w:val="001F4116"/>
    <w:rsid w:val="002333E9"/>
    <w:rsid w:val="002742C8"/>
    <w:rsid w:val="00282191"/>
    <w:rsid w:val="002B5B65"/>
    <w:rsid w:val="002C3BE4"/>
    <w:rsid w:val="0033533B"/>
    <w:rsid w:val="003636CF"/>
    <w:rsid w:val="003D3EA4"/>
    <w:rsid w:val="003E6C8E"/>
    <w:rsid w:val="003F0514"/>
    <w:rsid w:val="003F07D3"/>
    <w:rsid w:val="00415A76"/>
    <w:rsid w:val="004B148A"/>
    <w:rsid w:val="004C47ED"/>
    <w:rsid w:val="005773D3"/>
    <w:rsid w:val="00596367"/>
    <w:rsid w:val="005D0B03"/>
    <w:rsid w:val="00604C23"/>
    <w:rsid w:val="00615CCB"/>
    <w:rsid w:val="00676D35"/>
    <w:rsid w:val="006A5948"/>
    <w:rsid w:val="006C581A"/>
    <w:rsid w:val="006D6C3F"/>
    <w:rsid w:val="006E78A6"/>
    <w:rsid w:val="006F779D"/>
    <w:rsid w:val="00701B57"/>
    <w:rsid w:val="008071EA"/>
    <w:rsid w:val="00831CCF"/>
    <w:rsid w:val="00874893"/>
    <w:rsid w:val="008B7B99"/>
    <w:rsid w:val="008D79B9"/>
    <w:rsid w:val="009025E8"/>
    <w:rsid w:val="009153D2"/>
    <w:rsid w:val="0096201B"/>
    <w:rsid w:val="00985FEF"/>
    <w:rsid w:val="00987203"/>
    <w:rsid w:val="009A359E"/>
    <w:rsid w:val="009C5294"/>
    <w:rsid w:val="009D3385"/>
    <w:rsid w:val="009D6204"/>
    <w:rsid w:val="009D6A87"/>
    <w:rsid w:val="00A05D67"/>
    <w:rsid w:val="00A23F4E"/>
    <w:rsid w:val="00A86C71"/>
    <w:rsid w:val="00A913C2"/>
    <w:rsid w:val="00AF1F14"/>
    <w:rsid w:val="00B22E71"/>
    <w:rsid w:val="00B734E5"/>
    <w:rsid w:val="00B8594E"/>
    <w:rsid w:val="00BD3790"/>
    <w:rsid w:val="00BD465A"/>
    <w:rsid w:val="00C06FE0"/>
    <w:rsid w:val="00C5642A"/>
    <w:rsid w:val="00C801F1"/>
    <w:rsid w:val="00C97CB3"/>
    <w:rsid w:val="00CD790A"/>
    <w:rsid w:val="00CF4330"/>
    <w:rsid w:val="00D218E8"/>
    <w:rsid w:val="00E01770"/>
    <w:rsid w:val="00E56978"/>
    <w:rsid w:val="00EB5810"/>
    <w:rsid w:val="00EC7A94"/>
    <w:rsid w:val="00ED27FC"/>
    <w:rsid w:val="00ED4B0D"/>
    <w:rsid w:val="00ED6D99"/>
    <w:rsid w:val="00F34DEE"/>
    <w:rsid w:val="00F655E5"/>
    <w:rsid w:val="00FB5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C23"/>
    <w:pPr>
      <w:widowControl w:val="0"/>
      <w:suppressAutoHyphens/>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604C23"/>
    <w:pPr>
      <w:spacing w:after="120"/>
    </w:pPr>
  </w:style>
  <w:style w:type="character" w:customStyle="1" w:styleId="TekstpodstawowyZnak">
    <w:name w:val="Tekst podstawowy Znak"/>
    <w:basedOn w:val="Domylnaczcionkaakapitu"/>
    <w:link w:val="Tekstpodstawowy"/>
    <w:uiPriority w:val="99"/>
    <w:rsid w:val="00604C23"/>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604C23"/>
    <w:pPr>
      <w:ind w:left="720"/>
      <w:contextualSpacing/>
    </w:pPr>
  </w:style>
  <w:style w:type="paragraph" w:styleId="Nagwek">
    <w:name w:val="header"/>
    <w:basedOn w:val="Normalny"/>
    <w:next w:val="Tekstpodstawowy"/>
    <w:link w:val="NagwekZnak"/>
    <w:unhideWhenUsed/>
    <w:rsid w:val="00604C23"/>
    <w:pPr>
      <w:keepNext/>
      <w:widowControl/>
      <w:spacing w:before="240" w:after="120"/>
    </w:pPr>
    <w:rPr>
      <w:rFonts w:ascii="Arial" w:eastAsia="Tahoma" w:hAnsi="Arial" w:cs="HG Mincho Light J"/>
      <w:sz w:val="28"/>
      <w:szCs w:val="28"/>
    </w:rPr>
  </w:style>
  <w:style w:type="character" w:customStyle="1" w:styleId="NagwekZnak">
    <w:name w:val="Nagłówek Znak"/>
    <w:basedOn w:val="Domylnaczcionkaakapitu"/>
    <w:link w:val="Nagwek"/>
    <w:rsid w:val="00604C23"/>
    <w:rPr>
      <w:rFonts w:ascii="Arial" w:eastAsia="Tahoma" w:hAnsi="Arial" w:cs="HG Mincho Light J"/>
      <w:sz w:val="28"/>
      <w:szCs w:val="28"/>
      <w:lang w:eastAsia="pl-PL"/>
    </w:rPr>
  </w:style>
  <w:style w:type="paragraph" w:styleId="Stopka">
    <w:name w:val="footer"/>
    <w:basedOn w:val="Normalny"/>
    <w:link w:val="StopkaZnak"/>
    <w:uiPriority w:val="99"/>
    <w:unhideWhenUsed/>
    <w:rsid w:val="00604C23"/>
    <w:pPr>
      <w:tabs>
        <w:tab w:val="center" w:pos="4536"/>
        <w:tab w:val="right" w:pos="9072"/>
      </w:tabs>
    </w:pPr>
  </w:style>
  <w:style w:type="character" w:customStyle="1" w:styleId="StopkaZnak">
    <w:name w:val="Stopka Znak"/>
    <w:basedOn w:val="Domylnaczcionkaakapitu"/>
    <w:link w:val="Stopka"/>
    <w:uiPriority w:val="99"/>
    <w:rsid w:val="00604C23"/>
    <w:rPr>
      <w:rFonts w:ascii="Times New Roman" w:eastAsia="Times New Roman" w:hAnsi="Times New Roman" w:cs="Times New Roman"/>
      <w:sz w:val="20"/>
      <w:szCs w:val="20"/>
      <w:lang w:eastAsia="pl-PL"/>
    </w:rPr>
  </w:style>
  <w:style w:type="paragraph" w:customStyle="1" w:styleId="WW-NormalnyWeb">
    <w:name w:val="WW-Normalny (Web)"/>
    <w:basedOn w:val="Normalny"/>
    <w:uiPriority w:val="99"/>
    <w:rsid w:val="00604C23"/>
    <w:pPr>
      <w:widowControl/>
      <w:spacing w:before="280" w:after="119"/>
    </w:pPr>
    <w:rPr>
      <w:rFonts w:ascii="Arial Unicode MS" w:eastAsia="Calibri" w:hAnsi="Arial Unicode MS" w:cs="Arial Unicode MS"/>
      <w:sz w:val="24"/>
      <w:szCs w:val="24"/>
      <w:lang w:eastAsia="ar-SA"/>
    </w:rPr>
  </w:style>
  <w:style w:type="character" w:styleId="Hipercze">
    <w:name w:val="Hyperlink"/>
    <w:basedOn w:val="Domylnaczcionkaakapitu"/>
    <w:uiPriority w:val="99"/>
    <w:semiHidden/>
    <w:unhideWhenUsed/>
    <w:rsid w:val="009D33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C23"/>
    <w:pPr>
      <w:widowControl w:val="0"/>
      <w:suppressAutoHyphens/>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604C23"/>
    <w:pPr>
      <w:spacing w:after="120"/>
    </w:pPr>
  </w:style>
  <w:style w:type="character" w:customStyle="1" w:styleId="TekstpodstawowyZnak">
    <w:name w:val="Tekst podstawowy Znak"/>
    <w:basedOn w:val="Domylnaczcionkaakapitu"/>
    <w:link w:val="Tekstpodstawowy"/>
    <w:uiPriority w:val="99"/>
    <w:rsid w:val="00604C23"/>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604C23"/>
    <w:pPr>
      <w:ind w:left="720"/>
      <w:contextualSpacing/>
    </w:pPr>
  </w:style>
  <w:style w:type="paragraph" w:styleId="Nagwek">
    <w:name w:val="header"/>
    <w:basedOn w:val="Normalny"/>
    <w:next w:val="Tekstpodstawowy"/>
    <w:link w:val="NagwekZnak"/>
    <w:unhideWhenUsed/>
    <w:rsid w:val="00604C23"/>
    <w:pPr>
      <w:keepNext/>
      <w:widowControl/>
      <w:spacing w:before="240" w:after="120"/>
    </w:pPr>
    <w:rPr>
      <w:rFonts w:ascii="Arial" w:eastAsia="Tahoma" w:hAnsi="Arial" w:cs="HG Mincho Light J"/>
      <w:sz w:val="28"/>
      <w:szCs w:val="28"/>
    </w:rPr>
  </w:style>
  <w:style w:type="character" w:customStyle="1" w:styleId="NagwekZnak">
    <w:name w:val="Nagłówek Znak"/>
    <w:basedOn w:val="Domylnaczcionkaakapitu"/>
    <w:link w:val="Nagwek"/>
    <w:rsid w:val="00604C23"/>
    <w:rPr>
      <w:rFonts w:ascii="Arial" w:eastAsia="Tahoma" w:hAnsi="Arial" w:cs="HG Mincho Light J"/>
      <w:sz w:val="28"/>
      <w:szCs w:val="28"/>
      <w:lang w:eastAsia="pl-PL"/>
    </w:rPr>
  </w:style>
  <w:style w:type="paragraph" w:styleId="Stopka">
    <w:name w:val="footer"/>
    <w:basedOn w:val="Normalny"/>
    <w:link w:val="StopkaZnak"/>
    <w:uiPriority w:val="99"/>
    <w:unhideWhenUsed/>
    <w:rsid w:val="00604C23"/>
    <w:pPr>
      <w:tabs>
        <w:tab w:val="center" w:pos="4536"/>
        <w:tab w:val="right" w:pos="9072"/>
      </w:tabs>
    </w:pPr>
  </w:style>
  <w:style w:type="character" w:customStyle="1" w:styleId="StopkaZnak">
    <w:name w:val="Stopka Znak"/>
    <w:basedOn w:val="Domylnaczcionkaakapitu"/>
    <w:link w:val="Stopka"/>
    <w:uiPriority w:val="99"/>
    <w:rsid w:val="00604C23"/>
    <w:rPr>
      <w:rFonts w:ascii="Times New Roman" w:eastAsia="Times New Roman" w:hAnsi="Times New Roman" w:cs="Times New Roman"/>
      <w:sz w:val="20"/>
      <w:szCs w:val="20"/>
      <w:lang w:eastAsia="pl-PL"/>
    </w:rPr>
  </w:style>
  <w:style w:type="paragraph" w:customStyle="1" w:styleId="WW-NormalnyWeb">
    <w:name w:val="WW-Normalny (Web)"/>
    <w:basedOn w:val="Normalny"/>
    <w:uiPriority w:val="99"/>
    <w:rsid w:val="00604C23"/>
    <w:pPr>
      <w:widowControl/>
      <w:spacing w:before="280" w:after="119"/>
    </w:pPr>
    <w:rPr>
      <w:rFonts w:ascii="Arial Unicode MS" w:eastAsia="Calibri" w:hAnsi="Arial Unicode MS" w:cs="Arial Unicode MS"/>
      <w:sz w:val="24"/>
      <w:szCs w:val="24"/>
      <w:lang w:eastAsia="ar-SA"/>
    </w:rPr>
  </w:style>
  <w:style w:type="character" w:styleId="Hipercze">
    <w:name w:val="Hyperlink"/>
    <w:basedOn w:val="Domylnaczcionkaakapitu"/>
    <w:uiPriority w:val="99"/>
    <w:semiHidden/>
    <w:unhideWhenUsed/>
    <w:rsid w:val="009D3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a-naklo.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umig.nakl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6</Pages>
  <Words>3098</Words>
  <Characters>18593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Soldyga Monika</dc:creator>
  <cp:lastModifiedBy>Soldyga Monika</cp:lastModifiedBy>
  <cp:revision>41</cp:revision>
  <dcterms:created xsi:type="dcterms:W3CDTF">2023-03-06T13:46:00Z</dcterms:created>
  <dcterms:modified xsi:type="dcterms:W3CDTF">2023-05-24T10:51:00Z</dcterms:modified>
</cp:coreProperties>
</file>