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9B" w:rsidRPr="00501E04" w:rsidRDefault="002C44E5" w:rsidP="0081429B">
      <w:pPr>
        <w:suppressAutoHyphens/>
        <w:spacing w:before="120"/>
        <w:jc w:val="right"/>
        <w:rPr>
          <w:rFonts w:asciiTheme="majorHAnsi" w:hAnsiTheme="majorHAnsi" w:cs="Arial"/>
          <w:b/>
          <w:bCs/>
          <w:i/>
          <w:sz w:val="20"/>
          <w:lang w:eastAsia="ar-SA"/>
        </w:rPr>
      </w:pPr>
      <w:r w:rsidRPr="00501E04">
        <w:rPr>
          <w:rFonts w:asciiTheme="majorHAnsi" w:hAnsiTheme="majorHAnsi" w:cs="Arial"/>
          <w:b/>
          <w:bCs/>
          <w:i/>
          <w:sz w:val="20"/>
          <w:lang w:eastAsia="ar-SA"/>
        </w:rPr>
        <w:t>Załącznik nr 4 do S</w:t>
      </w:r>
      <w:r w:rsidR="0081429B" w:rsidRPr="00501E04">
        <w:rPr>
          <w:rFonts w:asciiTheme="majorHAnsi" w:hAnsiTheme="majorHAnsi" w:cs="Arial"/>
          <w:b/>
          <w:bCs/>
          <w:i/>
          <w:sz w:val="20"/>
          <w:lang w:eastAsia="ar-SA"/>
        </w:rPr>
        <w:t xml:space="preserve">WZ </w:t>
      </w:r>
    </w:p>
    <w:p w:rsidR="0081429B" w:rsidRPr="00501E04" w:rsidRDefault="006A20A2" w:rsidP="0081429B">
      <w:pPr>
        <w:suppressAutoHyphens/>
        <w:spacing w:before="120"/>
        <w:jc w:val="right"/>
        <w:rPr>
          <w:rFonts w:asciiTheme="majorHAnsi" w:hAnsiTheme="majorHAnsi" w:cs="Arial"/>
          <w:b/>
          <w:bCs/>
          <w:i/>
          <w:sz w:val="20"/>
          <w:lang w:eastAsia="ar-SA"/>
        </w:rPr>
      </w:pPr>
      <w:r w:rsidRPr="00501E04">
        <w:rPr>
          <w:rFonts w:asciiTheme="majorHAnsi" w:hAnsiTheme="majorHAnsi" w:cs="Arial"/>
          <w:b/>
          <w:bCs/>
          <w:i/>
          <w:sz w:val="20"/>
          <w:lang w:eastAsia="ar-SA"/>
        </w:rPr>
        <w:t>w postępowaniu nr ZG.272.</w:t>
      </w:r>
      <w:r w:rsidR="00075816">
        <w:rPr>
          <w:rFonts w:asciiTheme="majorHAnsi" w:hAnsiTheme="majorHAnsi" w:cs="Arial"/>
          <w:b/>
          <w:bCs/>
          <w:i/>
          <w:sz w:val="20"/>
          <w:lang w:eastAsia="ar-SA"/>
        </w:rPr>
        <w:t>8.</w:t>
      </w:r>
      <w:r w:rsidRPr="00501E04">
        <w:rPr>
          <w:rFonts w:asciiTheme="majorHAnsi" w:hAnsiTheme="majorHAnsi" w:cs="Arial"/>
          <w:b/>
          <w:bCs/>
          <w:i/>
          <w:sz w:val="20"/>
          <w:lang w:eastAsia="ar-SA"/>
        </w:rPr>
        <w:t>20</w:t>
      </w:r>
      <w:r w:rsidR="008C2AFD" w:rsidRPr="00501E04">
        <w:rPr>
          <w:rFonts w:asciiTheme="majorHAnsi" w:hAnsiTheme="majorHAnsi" w:cs="Arial"/>
          <w:b/>
          <w:bCs/>
          <w:i/>
          <w:sz w:val="20"/>
          <w:lang w:eastAsia="ar-SA"/>
        </w:rPr>
        <w:t>2</w:t>
      </w:r>
      <w:r w:rsidR="00075816">
        <w:rPr>
          <w:rFonts w:asciiTheme="majorHAnsi" w:hAnsiTheme="majorHAnsi" w:cs="Arial"/>
          <w:b/>
          <w:bCs/>
          <w:i/>
          <w:sz w:val="20"/>
          <w:lang w:eastAsia="ar-SA"/>
        </w:rPr>
        <w:t>2</w:t>
      </w:r>
    </w:p>
    <w:p w:rsidR="0081429B" w:rsidRPr="00501E04" w:rsidRDefault="0081429B" w:rsidP="0081429B">
      <w:pPr>
        <w:rPr>
          <w:rFonts w:asciiTheme="majorHAnsi" w:hAnsiTheme="majorHAnsi"/>
          <w:b/>
          <w:sz w:val="28"/>
        </w:rPr>
      </w:pPr>
    </w:p>
    <w:p w:rsidR="00D954A2" w:rsidRPr="00501E04" w:rsidRDefault="00D954A2" w:rsidP="003676D5">
      <w:pPr>
        <w:jc w:val="center"/>
        <w:rPr>
          <w:rFonts w:asciiTheme="majorHAnsi" w:hAnsiTheme="majorHAnsi"/>
          <w:b/>
          <w:sz w:val="28"/>
        </w:rPr>
      </w:pPr>
      <w:r w:rsidRPr="00501E04">
        <w:rPr>
          <w:rFonts w:asciiTheme="majorHAnsi" w:hAnsiTheme="majorHAnsi"/>
          <w:b/>
          <w:sz w:val="28"/>
        </w:rPr>
        <w:t>[Wzór]</w:t>
      </w:r>
    </w:p>
    <w:p w:rsidR="002E7B8C" w:rsidRPr="00501E04" w:rsidRDefault="00FC3FD0" w:rsidP="00EF2A46">
      <w:pPr>
        <w:jc w:val="center"/>
        <w:rPr>
          <w:rFonts w:asciiTheme="majorHAnsi" w:hAnsiTheme="majorHAnsi"/>
          <w:b/>
          <w:sz w:val="28"/>
        </w:rPr>
      </w:pPr>
      <w:r w:rsidRPr="00501E04">
        <w:rPr>
          <w:rFonts w:asciiTheme="majorHAnsi" w:hAnsiTheme="majorHAnsi"/>
          <w:b/>
          <w:sz w:val="28"/>
        </w:rPr>
        <w:t xml:space="preserve">Umowa nr </w:t>
      </w:r>
      <w:r w:rsidR="00D954A2" w:rsidRPr="00501E04">
        <w:rPr>
          <w:rFonts w:asciiTheme="majorHAnsi" w:hAnsiTheme="majorHAnsi"/>
          <w:b/>
          <w:sz w:val="28"/>
        </w:rPr>
        <w:t>…………………</w:t>
      </w:r>
    </w:p>
    <w:p w:rsidR="00EF2A46" w:rsidRPr="00501E04" w:rsidRDefault="00EF2A46" w:rsidP="00FC4B74">
      <w:pPr>
        <w:rPr>
          <w:rFonts w:asciiTheme="majorHAnsi" w:hAnsiTheme="majorHAnsi"/>
        </w:rPr>
      </w:pPr>
    </w:p>
    <w:p w:rsidR="00C3292C" w:rsidRPr="00501E04" w:rsidRDefault="00C3292C" w:rsidP="00FC4B74">
      <w:pPr>
        <w:rPr>
          <w:rFonts w:asciiTheme="majorHAnsi" w:hAnsiTheme="majorHAnsi"/>
        </w:rPr>
      </w:pPr>
    </w:p>
    <w:p w:rsidR="00FC4B74" w:rsidRPr="00501E04" w:rsidRDefault="00863FBF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>z</w:t>
      </w:r>
      <w:r w:rsidR="00FC3FD0" w:rsidRPr="00501E04">
        <w:rPr>
          <w:rFonts w:asciiTheme="majorHAnsi" w:hAnsiTheme="majorHAnsi"/>
        </w:rPr>
        <w:t xml:space="preserve">awarta w dniu </w:t>
      </w:r>
      <w:r w:rsidR="00D954A2" w:rsidRPr="00501E04">
        <w:rPr>
          <w:rFonts w:asciiTheme="majorHAnsi" w:hAnsiTheme="majorHAnsi"/>
        </w:rPr>
        <w:t>………………………………….</w:t>
      </w:r>
      <w:r w:rsidR="002E7B8C" w:rsidRPr="00501E04">
        <w:rPr>
          <w:rFonts w:asciiTheme="majorHAnsi" w:hAnsiTheme="majorHAnsi"/>
        </w:rPr>
        <w:t>. pomiędzy:</w:t>
      </w:r>
    </w:p>
    <w:p w:rsidR="00FC4B74" w:rsidRPr="00501E04" w:rsidRDefault="00FC4B74" w:rsidP="00FC4B74">
      <w:pPr>
        <w:rPr>
          <w:rFonts w:asciiTheme="majorHAnsi" w:hAnsiTheme="majorHAnsi"/>
        </w:rPr>
      </w:pPr>
    </w:p>
    <w:p w:rsidR="00484B21" w:rsidRPr="00501E04" w:rsidRDefault="00484B21" w:rsidP="00D806C2">
      <w:pPr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  <w:b/>
        </w:rPr>
        <w:t xml:space="preserve"> Skarbem Państwa - Nadleśnictwem Szczytno</w:t>
      </w:r>
      <w:r w:rsidRPr="00501E04">
        <w:rPr>
          <w:rFonts w:asciiTheme="majorHAnsi" w:hAnsiTheme="majorHAnsi"/>
        </w:rPr>
        <w:t>, ul. Zb</w:t>
      </w:r>
      <w:r w:rsidR="00747D61" w:rsidRPr="00501E04">
        <w:rPr>
          <w:rFonts w:asciiTheme="majorHAnsi" w:hAnsiTheme="majorHAnsi"/>
        </w:rPr>
        <w:t>igniewa</w:t>
      </w:r>
      <w:r w:rsidRPr="00501E04">
        <w:rPr>
          <w:rFonts w:asciiTheme="majorHAnsi" w:hAnsiTheme="majorHAnsi"/>
        </w:rPr>
        <w:t xml:space="preserve"> Sobieszczańskiego 4, </w:t>
      </w:r>
      <w:r w:rsidR="00D806C2" w:rsidRPr="00501E04">
        <w:rPr>
          <w:rFonts w:asciiTheme="majorHAnsi" w:hAnsiTheme="majorHAnsi"/>
        </w:rPr>
        <w:t>12-100 Szczytno,</w:t>
      </w:r>
      <w:r w:rsidR="00D806C2" w:rsidRPr="00501E04">
        <w:rPr>
          <w:rFonts w:asciiTheme="majorHAnsi" w:hAnsiTheme="majorHAnsi"/>
          <w:b/>
        </w:rPr>
        <w:t xml:space="preserve"> </w:t>
      </w:r>
      <w:r w:rsidRPr="00501E04">
        <w:rPr>
          <w:rFonts w:asciiTheme="majorHAnsi" w:hAnsiTheme="majorHAnsi"/>
        </w:rPr>
        <w:t>zwanym  dalej „</w:t>
      </w:r>
      <w:r w:rsidRPr="00501E04">
        <w:rPr>
          <w:rFonts w:asciiTheme="majorHAnsi" w:hAnsiTheme="majorHAnsi"/>
          <w:b/>
        </w:rPr>
        <w:t>Zamawiającym</w:t>
      </w:r>
      <w:r w:rsidRPr="00501E04">
        <w:rPr>
          <w:rFonts w:asciiTheme="majorHAnsi" w:hAnsiTheme="majorHAnsi"/>
        </w:rPr>
        <w:t>”, reprezentowanym przez:</w:t>
      </w:r>
    </w:p>
    <w:p w:rsidR="00484B21" w:rsidRPr="00501E04" w:rsidRDefault="00484B21" w:rsidP="00484B21">
      <w:pPr>
        <w:jc w:val="both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Nadleśniczego – mgr inż. Janusza Kleszczewskiego</w:t>
      </w:r>
    </w:p>
    <w:p w:rsidR="002E7B8C" w:rsidRPr="00501E04" w:rsidRDefault="002E7B8C" w:rsidP="00FC4B74">
      <w:pPr>
        <w:rPr>
          <w:rFonts w:asciiTheme="majorHAnsi" w:hAnsiTheme="majorHAnsi"/>
        </w:rPr>
      </w:pPr>
    </w:p>
    <w:p w:rsidR="00D806C2" w:rsidRPr="00501E04" w:rsidRDefault="00EE28E3" w:rsidP="00D954A2">
      <w:pPr>
        <w:tabs>
          <w:tab w:val="left" w:pos="7125"/>
        </w:tabs>
        <w:rPr>
          <w:rFonts w:asciiTheme="majorHAnsi" w:hAnsiTheme="majorHAnsi"/>
        </w:rPr>
      </w:pPr>
      <w:r w:rsidRPr="00501E04">
        <w:rPr>
          <w:rFonts w:asciiTheme="majorHAnsi" w:hAnsiTheme="majorHAnsi"/>
        </w:rPr>
        <w:t>a</w:t>
      </w:r>
      <w:r w:rsidR="00B908EE" w:rsidRPr="00501E04">
        <w:rPr>
          <w:rFonts w:asciiTheme="majorHAnsi" w:hAnsiTheme="majorHAnsi"/>
        </w:rPr>
        <w:t xml:space="preserve"> </w:t>
      </w:r>
      <w:r w:rsidR="00D806C2" w:rsidRPr="00501E04">
        <w:rPr>
          <w:rFonts w:asciiTheme="majorHAnsi" w:hAnsiTheme="majorHAnsi"/>
          <w:b/>
        </w:rPr>
        <w:t xml:space="preserve">…………………………………… </w:t>
      </w:r>
      <w:r w:rsidR="00D806C2" w:rsidRPr="00501E04">
        <w:rPr>
          <w:rFonts w:asciiTheme="majorHAnsi" w:hAnsiTheme="majorHAnsi"/>
        </w:rPr>
        <w:t>zam. …………………..………..</w:t>
      </w:r>
    </w:p>
    <w:p w:rsidR="002E7B8C" w:rsidRPr="00501E04" w:rsidRDefault="00D806C2" w:rsidP="00D954A2">
      <w:pPr>
        <w:tabs>
          <w:tab w:val="left" w:pos="7125"/>
        </w:tabs>
        <w:rPr>
          <w:rFonts w:asciiTheme="majorHAnsi" w:hAnsiTheme="majorHAnsi"/>
        </w:rPr>
      </w:pPr>
      <w:r w:rsidRPr="00501E04">
        <w:rPr>
          <w:rFonts w:asciiTheme="majorHAnsi" w:hAnsiTheme="majorHAnsi"/>
        </w:rPr>
        <w:t>prowadzącym działalność gospodarczą p.n. ………………………………., w ………………………………….</w:t>
      </w:r>
      <w:r w:rsidR="00D954A2" w:rsidRPr="00501E04">
        <w:rPr>
          <w:rFonts w:asciiTheme="majorHAnsi" w:hAnsiTheme="majorHAnsi"/>
          <w:b/>
        </w:rPr>
        <w:tab/>
      </w:r>
    </w:p>
    <w:p w:rsidR="00EE28E3" w:rsidRPr="00501E04" w:rsidRDefault="002E7B8C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NIP </w:t>
      </w:r>
      <w:r w:rsidR="00D954A2" w:rsidRPr="00501E04">
        <w:rPr>
          <w:rFonts w:asciiTheme="majorHAnsi" w:hAnsiTheme="majorHAnsi"/>
          <w:b/>
        </w:rPr>
        <w:t>…………………………….</w:t>
      </w:r>
      <w:r w:rsidRPr="00501E04">
        <w:rPr>
          <w:rFonts w:asciiTheme="majorHAnsi" w:hAnsiTheme="majorHAnsi"/>
        </w:rPr>
        <w:t xml:space="preserve">, </w:t>
      </w:r>
    </w:p>
    <w:p w:rsidR="002E7B8C" w:rsidRPr="00501E04" w:rsidRDefault="00FC3FD0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REGON </w:t>
      </w:r>
      <w:r w:rsidR="00D954A2" w:rsidRPr="00501E04">
        <w:rPr>
          <w:rFonts w:asciiTheme="majorHAnsi" w:hAnsiTheme="majorHAnsi"/>
          <w:b/>
        </w:rPr>
        <w:t>………………………</w:t>
      </w:r>
    </w:p>
    <w:p w:rsidR="002E7B8C" w:rsidRPr="00501E04" w:rsidRDefault="002E7B8C" w:rsidP="00EE28E3">
      <w:pPr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zwanym dalej „</w:t>
      </w:r>
      <w:r w:rsidRPr="00501E04">
        <w:rPr>
          <w:rFonts w:asciiTheme="majorHAnsi" w:hAnsiTheme="majorHAnsi"/>
          <w:b/>
        </w:rPr>
        <w:t>Wykonawcą</w:t>
      </w:r>
      <w:r w:rsidRPr="00501E04">
        <w:rPr>
          <w:rFonts w:asciiTheme="majorHAnsi" w:hAnsiTheme="majorHAnsi"/>
        </w:rPr>
        <w:t>”, reprezentowanym przez:</w:t>
      </w:r>
    </w:p>
    <w:p w:rsidR="00EC33C3" w:rsidRPr="00501E04" w:rsidRDefault="00D954A2" w:rsidP="00EE28E3">
      <w:pPr>
        <w:jc w:val="both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…………………………………………………………………………………..</w:t>
      </w:r>
    </w:p>
    <w:p w:rsidR="00EF2A46" w:rsidRPr="00501E04" w:rsidRDefault="00EF2A46" w:rsidP="00EF2A46">
      <w:pPr>
        <w:rPr>
          <w:rFonts w:asciiTheme="majorHAnsi" w:hAnsiTheme="majorHAnsi"/>
          <w:b/>
        </w:rPr>
      </w:pPr>
    </w:p>
    <w:p w:rsidR="00FA7B87" w:rsidRPr="00501E04" w:rsidRDefault="00FA7B87" w:rsidP="00837EE4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Przedmiot umowy</w:t>
      </w:r>
    </w:p>
    <w:p w:rsidR="00684CD4" w:rsidRPr="00501E04" w:rsidRDefault="00684CD4" w:rsidP="00FA7B87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01E04">
        <w:rPr>
          <w:rFonts w:asciiTheme="majorHAnsi" w:hAnsiTheme="majorHAnsi" w:cs="Arial"/>
          <w:b/>
          <w:sz w:val="22"/>
          <w:szCs w:val="22"/>
        </w:rPr>
        <w:t>§ 1</w:t>
      </w:r>
    </w:p>
    <w:p w:rsidR="00173AE8" w:rsidRPr="00501E04" w:rsidRDefault="00A33CCA" w:rsidP="00173AE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W wyniku </w:t>
      </w:r>
      <w:r w:rsidR="00CF4B9C" w:rsidRPr="00501E04">
        <w:rPr>
          <w:rFonts w:asciiTheme="majorHAnsi" w:hAnsiTheme="majorHAnsi"/>
        </w:rPr>
        <w:t>postępowania o ud</w:t>
      </w:r>
      <w:r w:rsidRPr="00501E04">
        <w:rPr>
          <w:rFonts w:asciiTheme="majorHAnsi" w:hAnsiTheme="majorHAnsi"/>
        </w:rPr>
        <w:t>zielenie zamówienia publicznego</w:t>
      </w:r>
      <w:r w:rsidR="00CF4B9C" w:rsidRPr="00501E04">
        <w:rPr>
          <w:rFonts w:asciiTheme="majorHAnsi" w:hAnsiTheme="majorHAnsi"/>
        </w:rPr>
        <w:t xml:space="preserve"> w trybie</w:t>
      </w:r>
      <w:r w:rsidR="002C44E5" w:rsidRPr="00501E04">
        <w:rPr>
          <w:rFonts w:asciiTheme="majorHAnsi" w:hAnsiTheme="majorHAnsi"/>
          <w:sz w:val="22"/>
          <w:szCs w:val="22"/>
        </w:rPr>
        <w:t xml:space="preserve"> podstawowym, o</w:t>
      </w:r>
      <w:r w:rsidR="00501E04">
        <w:rPr>
          <w:rFonts w:asciiTheme="majorHAnsi" w:hAnsiTheme="majorHAnsi"/>
          <w:sz w:val="22"/>
          <w:szCs w:val="22"/>
        </w:rPr>
        <w:t> </w:t>
      </w:r>
      <w:r w:rsidR="002C44E5" w:rsidRPr="00501E04">
        <w:rPr>
          <w:rFonts w:asciiTheme="majorHAnsi" w:hAnsiTheme="majorHAnsi"/>
          <w:sz w:val="22"/>
          <w:szCs w:val="22"/>
        </w:rPr>
        <w:t xml:space="preserve">którym mowa w art. 275 pkt 1 ustawy </w:t>
      </w:r>
      <w:r w:rsidR="002C44E5" w:rsidRPr="00501E04">
        <w:rPr>
          <w:rFonts w:asciiTheme="majorHAnsi" w:hAnsiTheme="majorHAnsi" w:cs="Arial"/>
          <w:sz w:val="22"/>
          <w:szCs w:val="22"/>
        </w:rPr>
        <w:t xml:space="preserve">z dnia 11 września 2019 r. Prawo zamówień publicznych (tekst jedn.: Dz. U. z </w:t>
      </w:r>
      <w:r w:rsidR="002C44E5" w:rsidRPr="00501E04">
        <w:rPr>
          <w:rFonts w:asciiTheme="majorHAnsi" w:hAnsiTheme="majorHAnsi"/>
          <w:sz w:val="22"/>
          <w:szCs w:val="22"/>
        </w:rPr>
        <w:t>2021 r. poz. 1129</w:t>
      </w:r>
      <w:r w:rsidR="002C44E5" w:rsidRPr="00501E04">
        <w:rPr>
          <w:rFonts w:asciiTheme="majorHAnsi" w:hAnsiTheme="majorHAnsi" w:cs="Arial"/>
          <w:sz w:val="22"/>
          <w:szCs w:val="22"/>
        </w:rPr>
        <w:t>)</w:t>
      </w:r>
      <w:r w:rsidRPr="00501E04">
        <w:rPr>
          <w:rFonts w:asciiTheme="majorHAnsi" w:hAnsiTheme="majorHAnsi"/>
        </w:rPr>
        <w:t xml:space="preserve">, </w:t>
      </w:r>
      <w:r w:rsidR="00CF4B9C" w:rsidRPr="00501E04">
        <w:rPr>
          <w:rFonts w:asciiTheme="majorHAnsi" w:hAnsiTheme="majorHAnsi"/>
        </w:rPr>
        <w:t xml:space="preserve">Wykonawca zobowiązuje się do </w:t>
      </w:r>
      <w:r w:rsidR="00CF4B9C" w:rsidRPr="00075816">
        <w:rPr>
          <w:rFonts w:asciiTheme="majorHAnsi" w:hAnsiTheme="majorHAnsi"/>
        </w:rPr>
        <w:t xml:space="preserve">wykonania </w:t>
      </w:r>
      <w:r w:rsidR="00445246" w:rsidRPr="00075816">
        <w:rPr>
          <w:rFonts w:asciiTheme="majorHAnsi" w:hAnsiTheme="majorHAnsi"/>
        </w:rPr>
        <w:t>zamówienia</w:t>
      </w:r>
      <w:r w:rsidR="0051395D" w:rsidRPr="00501E04">
        <w:rPr>
          <w:rFonts w:asciiTheme="majorHAnsi" w:hAnsiTheme="majorHAnsi"/>
        </w:rPr>
        <w:t xml:space="preserve"> pn.</w:t>
      </w:r>
      <w:r w:rsidR="00CF4B9C" w:rsidRPr="00501E04">
        <w:rPr>
          <w:rFonts w:asciiTheme="majorHAnsi" w:hAnsiTheme="majorHAnsi"/>
        </w:rPr>
        <w:t>:</w:t>
      </w:r>
    </w:p>
    <w:p w:rsidR="00484B21" w:rsidRPr="00075816" w:rsidRDefault="0051395D" w:rsidP="0051395D">
      <w:pPr>
        <w:pStyle w:val="Bezodstpw"/>
        <w:jc w:val="center"/>
        <w:rPr>
          <w:rFonts w:asciiTheme="majorHAnsi" w:hAnsiTheme="majorHAnsi"/>
          <w:b/>
          <w:sz w:val="24"/>
          <w:lang w:bidi="ar-SA"/>
        </w:rPr>
      </w:pPr>
      <w:r w:rsidRPr="00075816">
        <w:rPr>
          <w:rFonts w:asciiTheme="majorHAnsi" w:hAnsiTheme="majorHAnsi"/>
          <w:b/>
          <w:sz w:val="24"/>
          <w:lang w:bidi="ar-SA"/>
        </w:rPr>
        <w:t>„</w:t>
      </w:r>
      <w:r w:rsidR="00445246" w:rsidRPr="00075816">
        <w:rPr>
          <w:rFonts w:asciiTheme="majorHAnsi" w:hAnsiTheme="majorHAnsi"/>
          <w:b/>
          <w:sz w:val="24"/>
          <w:lang w:bidi="ar-SA"/>
        </w:rPr>
        <w:t>Bieżące utrzymanie</w:t>
      </w:r>
      <w:r w:rsidR="00B11B0E" w:rsidRPr="00075816">
        <w:rPr>
          <w:rFonts w:asciiTheme="majorHAnsi" w:hAnsiTheme="majorHAnsi"/>
          <w:b/>
          <w:sz w:val="24"/>
          <w:lang w:bidi="ar-SA"/>
        </w:rPr>
        <w:t xml:space="preserve"> dróg leśnych gruntowych w Nadleśnictwie Szczytno</w:t>
      </w:r>
      <w:r w:rsidR="00B81F8C">
        <w:rPr>
          <w:rFonts w:asciiTheme="majorHAnsi" w:hAnsiTheme="majorHAnsi"/>
          <w:b/>
          <w:sz w:val="24"/>
          <w:lang w:bidi="ar-SA"/>
        </w:rPr>
        <w:t xml:space="preserve"> w 2022 roku</w:t>
      </w:r>
      <w:r w:rsidRPr="00075816">
        <w:rPr>
          <w:rFonts w:asciiTheme="majorHAnsi" w:hAnsiTheme="majorHAnsi"/>
          <w:b/>
          <w:sz w:val="24"/>
          <w:lang w:bidi="ar-SA"/>
        </w:rPr>
        <w:t>”</w:t>
      </w:r>
    </w:p>
    <w:p w:rsidR="00501E04" w:rsidRPr="00075816" w:rsidRDefault="00501E04" w:rsidP="0051395D">
      <w:pPr>
        <w:pStyle w:val="Bezodstpw"/>
        <w:jc w:val="center"/>
        <w:rPr>
          <w:rFonts w:asciiTheme="majorHAnsi" w:hAnsiTheme="majorHAnsi"/>
          <w:b/>
          <w:sz w:val="24"/>
          <w:szCs w:val="24"/>
          <w:lang w:eastAsia="pl-PL" w:bidi="ar-SA"/>
        </w:rPr>
      </w:pPr>
    </w:p>
    <w:p w:rsidR="00D806C2" w:rsidRPr="00075816" w:rsidRDefault="00B11B0E" w:rsidP="00D806C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Szczegółowy opis przedmiotu umowy zawiera specyfikacja techniczna wykonania i odbioru robót stanowiąca załącznik </w:t>
      </w:r>
      <w:r w:rsidR="00D806C2" w:rsidRPr="00075816">
        <w:rPr>
          <w:rFonts w:asciiTheme="majorHAnsi" w:hAnsiTheme="majorHAnsi" w:cs="Arial"/>
          <w:bCs/>
        </w:rPr>
        <w:t>do</w:t>
      </w:r>
      <w:r w:rsidR="00F15639" w:rsidRPr="00075816">
        <w:rPr>
          <w:rFonts w:asciiTheme="majorHAnsi" w:hAnsiTheme="majorHAnsi" w:cs="Arial"/>
          <w:bCs/>
        </w:rPr>
        <w:t xml:space="preserve"> specyfikacji warunków zamówienia (</w:t>
      </w:r>
      <w:r w:rsidR="002C44E5" w:rsidRPr="00075816">
        <w:rPr>
          <w:rFonts w:asciiTheme="majorHAnsi" w:hAnsiTheme="majorHAnsi" w:cs="Arial"/>
          <w:bCs/>
        </w:rPr>
        <w:t>S</w:t>
      </w:r>
      <w:r w:rsidR="00D806C2" w:rsidRPr="00075816">
        <w:rPr>
          <w:rFonts w:asciiTheme="majorHAnsi" w:hAnsiTheme="majorHAnsi" w:cs="Arial"/>
          <w:bCs/>
        </w:rPr>
        <w:t>WZ</w:t>
      </w:r>
      <w:r w:rsidR="00F15639" w:rsidRPr="00075816">
        <w:rPr>
          <w:rFonts w:asciiTheme="majorHAnsi" w:hAnsiTheme="majorHAnsi" w:cs="Arial"/>
          <w:bCs/>
        </w:rPr>
        <w:t>)</w:t>
      </w:r>
      <w:r w:rsidR="00D806C2" w:rsidRPr="00075816">
        <w:rPr>
          <w:rFonts w:asciiTheme="majorHAnsi" w:hAnsiTheme="majorHAnsi" w:cs="Arial"/>
          <w:bCs/>
        </w:rPr>
        <w:t xml:space="preserve">. </w:t>
      </w:r>
    </w:p>
    <w:p w:rsidR="00B11B0E" w:rsidRPr="00075816" w:rsidRDefault="00B11B0E" w:rsidP="00D806C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Ilość dostarczanego kruszywa, jego skład oraz ilość i zakres robót może ulec zmianie w przypadku, jeżeli będzie to konieczne do prawidłowego, zgodnego ze sztuką budowlaną lub prawem budowl</w:t>
      </w:r>
      <w:r w:rsidR="00445246" w:rsidRPr="00075816">
        <w:rPr>
          <w:rFonts w:asciiTheme="majorHAnsi" w:hAnsiTheme="majorHAnsi"/>
        </w:rPr>
        <w:t>anym wykonania przedmiotu umowy.</w:t>
      </w:r>
      <w:r w:rsidRPr="00075816">
        <w:rPr>
          <w:rFonts w:asciiTheme="majorHAnsi" w:hAnsiTheme="majorHAnsi"/>
        </w:rPr>
        <w:t xml:space="preserve"> </w:t>
      </w:r>
      <w:r w:rsidR="002B1C52" w:rsidRPr="00075816">
        <w:rPr>
          <w:rFonts w:asciiTheme="majorHAnsi" w:hAnsiTheme="majorHAnsi"/>
        </w:rPr>
        <w:t xml:space="preserve">Zakres tych zmian wraz z uzasadnieniem Strony określą w </w:t>
      </w:r>
      <w:r w:rsidR="002B1C52" w:rsidRPr="00075816">
        <w:rPr>
          <w:rFonts w:asciiTheme="majorHAnsi" w:hAnsiTheme="majorHAnsi" w:cs="Arial"/>
        </w:rPr>
        <w:t>aneksie do umowy</w:t>
      </w:r>
      <w:r w:rsidR="002B1C52" w:rsidRPr="00075816">
        <w:rPr>
          <w:rFonts w:asciiTheme="majorHAnsi" w:hAnsiTheme="majorHAnsi"/>
        </w:rPr>
        <w:t>.</w:t>
      </w:r>
    </w:p>
    <w:p w:rsidR="002B1C52" w:rsidRPr="00075816" w:rsidRDefault="002B1C52" w:rsidP="002B1C5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 w:cs="Arial"/>
        </w:rPr>
        <w:t>Zakres robót może ulec zmniejszeniu w przypadku zaistnienia siły wyższej, za którą uważa się zdarzenia zewnętrzne, których zaistnienie lub skutki uniemożliwiają wykonywanie robót, w szczególności powódź, deszcz, pożar. Strona powołująca się na stan siły wyższej jest zobowiązana do niezwłocznego pisemnego powiadomienia drugiej Strony, a następnie do udokumentowania zaistnienia tego stanu. Strony odstąpią od wykonania odpowiedniej części przedmiotu umowy zawierając aneks do umowy potwierdzający wystąpienie siły wyższej o takim charakterze.</w:t>
      </w:r>
    </w:p>
    <w:p w:rsidR="002B1C52" w:rsidRPr="00075816" w:rsidRDefault="002B1C52" w:rsidP="002B1C5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 w:cs="Arial"/>
        </w:rPr>
        <w:t>Z</w:t>
      </w:r>
      <w:r w:rsidR="00682259" w:rsidRPr="00075816">
        <w:rPr>
          <w:rFonts w:asciiTheme="majorHAnsi" w:hAnsiTheme="majorHAnsi" w:cs="Arial"/>
        </w:rPr>
        <w:t>amawiający może jednostronnie zlecić Wykonawcy dodatkowy z</w:t>
      </w:r>
      <w:r w:rsidRPr="00075816">
        <w:rPr>
          <w:rFonts w:asciiTheme="majorHAnsi" w:hAnsiTheme="majorHAnsi" w:cs="Arial"/>
        </w:rPr>
        <w:t>akres robót</w:t>
      </w:r>
      <w:r w:rsidR="00682259" w:rsidRPr="00075816">
        <w:rPr>
          <w:rFonts w:asciiTheme="majorHAnsi" w:hAnsiTheme="majorHAnsi" w:cs="Arial"/>
        </w:rPr>
        <w:t>, na wartość do 10% wartości wynagrodzenia określonego w § 8 ust. 1</w:t>
      </w:r>
      <w:r w:rsidR="00F96514" w:rsidRPr="00075816">
        <w:rPr>
          <w:rFonts w:asciiTheme="majorHAnsi" w:hAnsiTheme="majorHAnsi" w:cs="Arial"/>
        </w:rPr>
        <w:t>, a Wykonawca ma obowiązek te roboty wykonać.</w:t>
      </w:r>
      <w:r w:rsidR="00682259" w:rsidRPr="00075816">
        <w:rPr>
          <w:rFonts w:asciiTheme="majorHAnsi" w:hAnsiTheme="majorHAnsi" w:cs="Arial"/>
        </w:rPr>
        <w:t xml:space="preserve"> Przedmiotem robót dodatkowych będą czynności analogiczne jak opisane w SWZ. Zamawiający może zlecić wykonanie robót dodatkowych</w:t>
      </w:r>
      <w:r w:rsidRPr="00075816">
        <w:rPr>
          <w:rFonts w:asciiTheme="majorHAnsi" w:hAnsiTheme="majorHAnsi" w:cs="Arial"/>
        </w:rPr>
        <w:t xml:space="preserve"> </w:t>
      </w:r>
      <w:r w:rsidRPr="00075816">
        <w:rPr>
          <w:rFonts w:asciiTheme="majorHAnsi" w:hAnsiTheme="majorHAnsi" w:cs="Arial"/>
          <w:spacing w:val="-6"/>
        </w:rPr>
        <w:t>w przypa</w:t>
      </w:r>
      <w:r w:rsidR="00682259" w:rsidRPr="00075816">
        <w:rPr>
          <w:rFonts w:asciiTheme="majorHAnsi" w:hAnsiTheme="majorHAnsi" w:cs="Arial"/>
          <w:spacing w:val="-6"/>
        </w:rPr>
        <w:t>dku możliwości przeznaczenia</w:t>
      </w:r>
      <w:r w:rsidRPr="00075816">
        <w:rPr>
          <w:rFonts w:asciiTheme="majorHAnsi" w:hAnsiTheme="majorHAnsi" w:cs="Arial"/>
          <w:spacing w:val="-6"/>
        </w:rPr>
        <w:t xml:space="preserve"> dodatkowych środków finansowych na naprawę dróg leśnych.</w:t>
      </w:r>
      <w:r w:rsidR="00682259" w:rsidRPr="00075816">
        <w:rPr>
          <w:rFonts w:ascii="Arial" w:hAnsi="Arial" w:cs="Arial"/>
          <w:sz w:val="22"/>
          <w:szCs w:val="22"/>
        </w:rPr>
        <w:t xml:space="preserve"> </w:t>
      </w:r>
    </w:p>
    <w:p w:rsidR="003676D5" w:rsidRPr="00501E04" w:rsidRDefault="003676D5" w:rsidP="00986956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D71A3" w:rsidRDefault="002D71A3" w:rsidP="00FA7B87">
      <w:pPr>
        <w:jc w:val="center"/>
        <w:rPr>
          <w:rFonts w:asciiTheme="majorHAnsi" w:hAnsiTheme="majorHAnsi"/>
          <w:b/>
        </w:rPr>
      </w:pPr>
    </w:p>
    <w:p w:rsidR="00FA7B87" w:rsidRPr="00501E04" w:rsidRDefault="00FA7B87" w:rsidP="00FA7B87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501E04">
        <w:rPr>
          <w:rFonts w:asciiTheme="majorHAnsi" w:hAnsiTheme="majorHAnsi"/>
          <w:b/>
        </w:rPr>
        <w:lastRenderedPageBreak/>
        <w:t>Obowiązki Wykonawcy</w:t>
      </w:r>
    </w:p>
    <w:p w:rsidR="00684CD4" w:rsidRPr="00501E04" w:rsidRDefault="00CF4B9C" w:rsidP="00FA7B87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 2</w:t>
      </w:r>
    </w:p>
    <w:p w:rsidR="006D0790" w:rsidRPr="00501E04" w:rsidRDefault="006D0790" w:rsidP="006D0790">
      <w:pPr>
        <w:ind w:left="284" w:hanging="284"/>
        <w:rPr>
          <w:rFonts w:asciiTheme="majorHAnsi" w:hAnsiTheme="majorHAnsi"/>
        </w:rPr>
      </w:pPr>
      <w:r w:rsidRPr="00501E04">
        <w:rPr>
          <w:rFonts w:asciiTheme="majorHAnsi" w:hAnsiTheme="majorHAnsi"/>
        </w:rPr>
        <w:t>Do obowiązków Wykonawcy należy:</w:t>
      </w:r>
    </w:p>
    <w:p w:rsidR="006D0790" w:rsidRPr="00501E04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1. Wykonanie przedmiotu umowy zgodnie ze specyfikacją techniczną wykonania i odbioru robót, obowiązującymi Polskimi Normami, przepisami prawa, w tym przepisami BHP i wiedzą techniczną; za jakość </w:t>
      </w:r>
      <w:r w:rsidRPr="00501E04">
        <w:rPr>
          <w:rFonts w:asciiTheme="majorHAnsi" w:hAnsiTheme="majorHAnsi" w:cs="Arial"/>
        </w:rPr>
        <w:t xml:space="preserve">dostarczanego kruszywa i mieszanki żwirowej </w:t>
      </w:r>
      <w:r w:rsidRPr="00501E04">
        <w:rPr>
          <w:rFonts w:asciiTheme="majorHAnsi" w:hAnsiTheme="majorHAnsi"/>
        </w:rPr>
        <w:t xml:space="preserve">odpowiada Wykonawca. </w:t>
      </w:r>
    </w:p>
    <w:p w:rsidR="006D0790" w:rsidRPr="00075816" w:rsidRDefault="006D0790" w:rsidP="006D0790">
      <w:pPr>
        <w:ind w:left="284" w:hanging="284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2. </w:t>
      </w:r>
      <w:r w:rsidRPr="00501E04">
        <w:rPr>
          <w:rFonts w:asciiTheme="majorHAnsi" w:hAnsiTheme="majorHAnsi"/>
        </w:rPr>
        <w:tab/>
        <w:t xml:space="preserve">Szczegółowe sprawdzenie w terenie </w:t>
      </w:r>
      <w:r w:rsidRPr="00075816">
        <w:rPr>
          <w:rFonts w:asciiTheme="majorHAnsi" w:hAnsiTheme="majorHAnsi"/>
        </w:rPr>
        <w:t xml:space="preserve">warunków wykonania umowy. </w:t>
      </w:r>
    </w:p>
    <w:p w:rsidR="006D0790" w:rsidRPr="00075816" w:rsidRDefault="006D0790" w:rsidP="006D0790">
      <w:pPr>
        <w:ind w:left="284" w:hanging="284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3. </w:t>
      </w:r>
      <w:r w:rsidRPr="00075816">
        <w:rPr>
          <w:rFonts w:asciiTheme="majorHAnsi" w:hAnsiTheme="majorHAnsi"/>
        </w:rPr>
        <w:tab/>
        <w:t>Protokolarne przejęci</w:t>
      </w:r>
      <w:r w:rsidR="002B1C52" w:rsidRPr="00075816">
        <w:rPr>
          <w:rFonts w:asciiTheme="majorHAnsi" w:hAnsiTheme="majorHAnsi"/>
        </w:rPr>
        <w:t>e od Zamawiającego terenu wykonywania robót</w:t>
      </w:r>
      <w:r w:rsidRPr="00075816">
        <w:rPr>
          <w:rFonts w:asciiTheme="majorHAnsi" w:hAnsiTheme="majorHAnsi"/>
        </w:rPr>
        <w:t>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4. Zabezpiecz</w:t>
      </w:r>
      <w:r w:rsidR="00D06C9C" w:rsidRPr="00075816">
        <w:rPr>
          <w:rFonts w:asciiTheme="majorHAnsi" w:hAnsiTheme="majorHAnsi"/>
        </w:rPr>
        <w:t>enie i oznakowanie terenu robót</w:t>
      </w:r>
      <w:r w:rsidRPr="00075816">
        <w:rPr>
          <w:rFonts w:asciiTheme="majorHAnsi" w:hAnsiTheme="majorHAnsi"/>
        </w:rPr>
        <w:t>, dbałość o stan techniczny i prawidłowość oznakowania przez cały czas trwania realizacji zamówienia, wykonanie i utrzymanie na swój koszt zaplecza; Wykonawca pełni nadzór nad mieniem znajdującym si</w:t>
      </w:r>
      <w:r w:rsidR="00D06C9C" w:rsidRPr="00075816">
        <w:rPr>
          <w:rFonts w:asciiTheme="majorHAnsi" w:hAnsiTheme="majorHAnsi"/>
        </w:rPr>
        <w:t>ę na terenie prowadzonych robót</w:t>
      </w:r>
      <w:r w:rsidRPr="00075816">
        <w:rPr>
          <w:rFonts w:asciiTheme="majorHAnsi" w:hAnsiTheme="majorHAnsi"/>
        </w:rPr>
        <w:t xml:space="preserve"> i ponosi pełną odpowiedzi</w:t>
      </w:r>
      <w:r w:rsidR="00D06C9C" w:rsidRPr="00075816">
        <w:rPr>
          <w:rFonts w:asciiTheme="majorHAnsi" w:hAnsiTheme="majorHAnsi"/>
        </w:rPr>
        <w:t>alność za ten teren</w:t>
      </w:r>
      <w:r w:rsidRPr="00075816">
        <w:rPr>
          <w:rFonts w:asciiTheme="majorHAnsi" w:hAnsiTheme="majorHAnsi"/>
        </w:rPr>
        <w:t xml:space="preserve"> od chwili jego przejęcia</w:t>
      </w:r>
      <w:r w:rsidR="00D06C9C" w:rsidRPr="00075816">
        <w:rPr>
          <w:rFonts w:asciiTheme="majorHAnsi" w:hAnsiTheme="majorHAnsi"/>
        </w:rPr>
        <w:t xml:space="preserve"> do zakończenia robót</w:t>
      </w:r>
      <w:r w:rsidRPr="00075816">
        <w:rPr>
          <w:rFonts w:asciiTheme="majorHAnsi" w:hAnsiTheme="majorHAnsi"/>
        </w:rPr>
        <w:t>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  <w:strike/>
        </w:rPr>
      </w:pPr>
      <w:r w:rsidRPr="00075816">
        <w:rPr>
          <w:rFonts w:asciiTheme="majorHAnsi" w:hAnsiTheme="majorHAnsi"/>
        </w:rPr>
        <w:t xml:space="preserve">5. Zapewnienie w bezpieczny sposób ciągłości ruchu drogowego na wszystkich ścieżkach, drogach używanych przez </w:t>
      </w:r>
      <w:r w:rsidR="00D06C9C" w:rsidRPr="00075816">
        <w:rPr>
          <w:rFonts w:asciiTheme="majorHAnsi" w:hAnsiTheme="majorHAnsi"/>
        </w:rPr>
        <w:t>niego podczas prowadzenia robót</w:t>
      </w:r>
      <w:r w:rsidRPr="00075816">
        <w:rPr>
          <w:rFonts w:asciiTheme="majorHAnsi" w:hAnsiTheme="majorHAnsi"/>
        </w:rPr>
        <w:t>; zabezpieczenie dróg i ścieżek od uszkodzeń, które może spowodować transport i sprzęt Wykonawcy, w szczególności przestrzeganie obowiązujących ograniczeń obciążeń osi pojazdów podczas transportu materiał</w:t>
      </w:r>
      <w:r w:rsidR="00D06C9C" w:rsidRPr="00075816">
        <w:rPr>
          <w:rFonts w:asciiTheme="majorHAnsi" w:hAnsiTheme="majorHAnsi"/>
        </w:rPr>
        <w:t>ów, sprzętu do i z terenu robót</w:t>
      </w:r>
      <w:r w:rsidRPr="00075816">
        <w:rPr>
          <w:rFonts w:asciiTheme="majorHAnsi" w:hAnsiTheme="majorHAnsi"/>
        </w:rPr>
        <w:t>. W przypadku zniszczenia tych dróg Wykonawca zobowiązany jest do usunięcia zaistniałych zniszczeń; uzyskanie wszystkich niezbędnych do tego celu uzgodnień i pozwoleń.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6. </w:t>
      </w:r>
      <w:r w:rsidRPr="00075816">
        <w:rPr>
          <w:rFonts w:asciiTheme="majorHAnsi" w:hAnsiTheme="majorHAnsi"/>
        </w:rPr>
        <w:tab/>
        <w:t xml:space="preserve">Pisemne zawiadomienie Zamawiającego o zauważonych wadach i  brakach w  specyfikacji technicznej wykonania i odbioru robót, niezwłocznie po ich ujawnieniu, pod rygorem odpowiedzialności za szkody wynikłe wskutek nie powiadomienia o ich istnieniu. 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7. </w:t>
      </w:r>
      <w:r w:rsidR="00D06C9C" w:rsidRPr="00075816">
        <w:rPr>
          <w:rFonts w:asciiTheme="majorHAnsi" w:hAnsiTheme="majorHAnsi"/>
        </w:rPr>
        <w:tab/>
      </w:r>
      <w:r w:rsidRPr="00075816">
        <w:rPr>
          <w:rFonts w:asciiTheme="majorHAnsi" w:hAnsiTheme="majorHAnsi"/>
        </w:rPr>
        <w:t>Zgłoszenie pisemne wykonanych dostaw</w:t>
      </w:r>
      <w:r w:rsidR="00D06C9C" w:rsidRPr="00075816">
        <w:rPr>
          <w:rFonts w:asciiTheme="majorHAnsi" w:hAnsiTheme="majorHAnsi"/>
        </w:rPr>
        <w:t xml:space="preserve"> kruszywa i mieszanki żwirowej oraz wykonanych</w:t>
      </w:r>
      <w:r w:rsidRPr="00075816">
        <w:rPr>
          <w:rFonts w:asciiTheme="majorHAnsi" w:hAnsiTheme="majorHAnsi"/>
        </w:rPr>
        <w:t xml:space="preserve"> robót do odbiorów częściowych i odbioru końcowego. </w:t>
      </w:r>
    </w:p>
    <w:p w:rsidR="006D0790" w:rsidRPr="00075816" w:rsidRDefault="006D0790" w:rsidP="00251CD5">
      <w:pPr>
        <w:ind w:left="284" w:hanging="284"/>
        <w:jc w:val="both"/>
        <w:rPr>
          <w:rFonts w:asciiTheme="majorHAnsi" w:hAnsiTheme="majorHAnsi" w:cs="Arial"/>
        </w:rPr>
      </w:pPr>
      <w:r w:rsidRPr="00501E04">
        <w:rPr>
          <w:rFonts w:asciiTheme="majorHAnsi" w:hAnsiTheme="majorHAnsi"/>
        </w:rPr>
        <w:t xml:space="preserve">8. </w:t>
      </w:r>
      <w:r w:rsidR="00251CD5">
        <w:rPr>
          <w:rFonts w:asciiTheme="majorHAnsi" w:hAnsiTheme="majorHAnsi" w:cs="Arial"/>
        </w:rPr>
        <w:t>P</w:t>
      </w:r>
      <w:r w:rsidRPr="00501E04">
        <w:rPr>
          <w:rFonts w:asciiTheme="majorHAnsi" w:hAnsiTheme="majorHAnsi" w:cs="Arial"/>
        </w:rPr>
        <w:t>osiadanie u</w:t>
      </w:r>
      <w:r w:rsidRPr="00501E04">
        <w:rPr>
          <w:rFonts w:asciiTheme="majorHAnsi" w:hAnsiTheme="majorHAnsi"/>
        </w:rPr>
        <w:t xml:space="preserve">bezpieczenia odpowiedzialności </w:t>
      </w:r>
      <w:r w:rsidRPr="00075816">
        <w:rPr>
          <w:rFonts w:asciiTheme="majorHAnsi" w:hAnsiTheme="majorHAnsi"/>
        </w:rPr>
        <w:t xml:space="preserve">cywilnej </w:t>
      </w:r>
      <w:r w:rsidR="00251CD5" w:rsidRPr="00075816">
        <w:rPr>
          <w:rFonts w:asciiTheme="majorHAnsi" w:hAnsiTheme="majorHAnsi" w:cs="Arial"/>
        </w:rPr>
        <w:t xml:space="preserve">w zakresie prowadzonej działalności związanej z przedmiotem zamówienia </w:t>
      </w:r>
      <w:r w:rsidRPr="00075816">
        <w:rPr>
          <w:rFonts w:asciiTheme="majorHAnsi" w:hAnsiTheme="majorHAnsi"/>
        </w:rPr>
        <w:t xml:space="preserve">na kwotę 100 000 zł przez cały okres realizacji umowy wraz z okresem usuwania wad i okazanie </w:t>
      </w:r>
      <w:r w:rsidR="00251CD5" w:rsidRPr="00075816">
        <w:rPr>
          <w:rFonts w:asciiTheme="majorHAnsi" w:hAnsiTheme="majorHAnsi"/>
        </w:rPr>
        <w:t>polisy na żądanie Zamawiającego.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9. Wykonanie przedmiotu umowy z materiałów własnych zgodnych z wymogami specyfikacji warunków zamówienia oraz zapewnienie potrzebnego oprzyrządowania wymaganego do badania jakości materiałów; przedkładanie Zamawiającemu wyników wymaganych przepisami badań, pomiarów oraz niezbędnych atestów, świadectw, certyfikatów i innych dokumentów stwierdzających jakość wbudowanych materiałów i ich dopuszczenie do stosowania w </w:t>
      </w:r>
      <w:r w:rsidR="00251CD5" w:rsidRPr="00075816">
        <w:rPr>
          <w:rFonts w:asciiTheme="majorHAnsi" w:hAnsiTheme="majorHAnsi"/>
        </w:rPr>
        <w:t>budownictwie zgodnie z art. 10 P</w:t>
      </w:r>
      <w:r w:rsidRPr="00075816">
        <w:rPr>
          <w:rFonts w:asciiTheme="majorHAnsi" w:hAnsiTheme="majorHAnsi"/>
        </w:rPr>
        <w:t>rawa budowlanego (przed ich wbudowaniem); Zamawiający ma prawo w każdym momencie realizacji przedmiotu umowy zrezygnować z użytych materiałów, wyrobów, jeżeli nie będą one zgodne z obowiązującymi przepisami prawa, wymaganiami specyfikacji technicznej wykonania i odbioru robót, a także z tych części robót, których one dotyczą. Rezygnacja ta nastąpi niezwłocznie po stwierdzeniu niezgodności w formie pisemnej.</w:t>
      </w:r>
    </w:p>
    <w:p w:rsidR="00CB6C21" w:rsidRPr="00075816" w:rsidRDefault="00CB6C21" w:rsidP="00751DF3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10. Przedłożenie na żądanie Zamawiającego </w:t>
      </w:r>
      <w:r w:rsidRPr="00075816">
        <w:rPr>
          <w:rFonts w:asciiTheme="majorHAnsi" w:hAnsiTheme="majorHAnsi" w:cs="Arial"/>
        </w:rPr>
        <w:t>poświadczonej za zgodność z oryginałem odpowiednio przez Wykonawcę lub podwykonawcę kopii umowy/umów o pracę osób, o których mowa w pkt 3.3. SWZ. Kopia umowy/umów powinna zawierać informacje, w tym dane osobowe niezbędne do zweryfikowania zatrudnienia na podstawie umowy o pracę, w szczególności imię i nazwisko zatrudnionego pracownika, datę zawarcia umowy o pracę, rodzaj umowy o pracę, rodzaj pracy.</w:t>
      </w:r>
      <w:r w:rsidR="00751DF3" w:rsidRPr="00075816">
        <w:rPr>
          <w:rFonts w:asciiTheme="majorHAnsi" w:hAnsiTheme="majorHAnsi" w:cs="Arial"/>
        </w:rPr>
        <w:t xml:space="preserve"> W przypadku wątpliwości co do przestrzegania przepisów prawa pracy przez Wykonawcę lub podwykonawcę, Zamawiający może zwrócić się o przeprowadzenie kontroli przez Państwową Inspekcję Pracy.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lastRenderedPageBreak/>
        <w:t>1</w:t>
      </w:r>
      <w:r w:rsidR="00CB6C21" w:rsidRPr="00075816">
        <w:rPr>
          <w:rFonts w:asciiTheme="majorHAnsi" w:hAnsiTheme="majorHAnsi"/>
        </w:rPr>
        <w:t>1</w:t>
      </w:r>
      <w:r w:rsidR="006D0790" w:rsidRPr="00075816">
        <w:rPr>
          <w:rFonts w:asciiTheme="majorHAnsi" w:hAnsiTheme="majorHAnsi"/>
        </w:rPr>
        <w:t xml:space="preserve">. Stosowanie w czasie realizacji przedmiotu umowy wszystkich przepisów dotyczących ochrony środowiska naturalnego oraz utylizacji odpadów. Ewentualne opłaty i kary za naruszenie tych przepisów obciążają Wykonawcę.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2</w:t>
      </w:r>
      <w:r w:rsidR="006D0790" w:rsidRPr="00075816">
        <w:rPr>
          <w:rFonts w:asciiTheme="majorHAnsi" w:hAnsiTheme="majorHAnsi"/>
        </w:rPr>
        <w:t xml:space="preserve">. Bieżące usuwanie zbędnych materiałów, odpadów i śmieci. Na żądanie Zamawiającego Wykonawca okaże dokumenty potwierdzające przyjęcie odpadów przez składowiska i dokonanie stosownych opłat.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3</w:t>
      </w:r>
      <w:r w:rsidR="006D0790" w:rsidRPr="00075816">
        <w:rPr>
          <w:rFonts w:asciiTheme="majorHAnsi" w:hAnsiTheme="majorHAnsi"/>
        </w:rPr>
        <w:t xml:space="preserve">. Naprawienie na własny koszt szkód wyrządzonych Zamawiającemu lub osobom trzecim, </w:t>
      </w:r>
      <w:r w:rsidRPr="00075816">
        <w:rPr>
          <w:rFonts w:asciiTheme="majorHAnsi" w:hAnsiTheme="majorHAnsi"/>
        </w:rPr>
        <w:t>wynikłych w związku z realizacją zamówienia</w:t>
      </w:r>
      <w:r w:rsidR="006D0790" w:rsidRPr="00075816">
        <w:rPr>
          <w:rFonts w:asciiTheme="majorHAnsi" w:hAnsiTheme="majorHAnsi"/>
        </w:rPr>
        <w:t xml:space="preserve">, usuwaniem wad w okresie rękojmi lub innymi działaniami Wykonawcy; naprawienie na własny koszt szkód w robotach i materiałach powstałych w okresie, w którym Wykonawca był za nie odpowiedzialny, niezależnie od przyczyn ich powstania.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4</w:t>
      </w:r>
      <w:r w:rsidR="006D0790" w:rsidRPr="00075816">
        <w:rPr>
          <w:rFonts w:asciiTheme="majorHAnsi" w:hAnsiTheme="majorHAnsi"/>
        </w:rPr>
        <w:t xml:space="preserve">. Uporządkowanie terenu prowadzonych robót oraz przekazanie go po zakończeniu robót Zamawiającemu w dniu odbioru końcowego.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5</w:t>
      </w:r>
      <w:r w:rsidR="006D0790" w:rsidRPr="00075816">
        <w:rPr>
          <w:rFonts w:asciiTheme="majorHAnsi" w:hAnsiTheme="majorHAnsi"/>
        </w:rPr>
        <w:t xml:space="preserve">. Udział w naradach koordynacyjnych w celu omówienia postępów prac oraz uwag i problemów, jakie powstały w trakcie realizacji przedmiotu umowy, w miejscu wskazanym przez Zamawiającego; terminy narad będą ustalane przez Zamawiającego według potrzeb. </w:t>
      </w:r>
    </w:p>
    <w:p w:rsidR="00980E60" w:rsidRPr="00075816" w:rsidRDefault="00980E60" w:rsidP="00980E60">
      <w:pPr>
        <w:ind w:left="284" w:hanging="284"/>
        <w:jc w:val="both"/>
        <w:rPr>
          <w:rFonts w:asciiTheme="majorHAnsi" w:hAnsiTheme="majorHAnsi"/>
        </w:rPr>
      </w:pP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Podwykonawcy</w:t>
      </w:r>
    </w:p>
    <w:p w:rsidR="001B314E" w:rsidRPr="00501E04" w:rsidRDefault="001B314E" w:rsidP="001B314E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 xml:space="preserve">§ 3 </w:t>
      </w:r>
    </w:p>
    <w:p w:rsidR="001B314E" w:rsidRPr="00501E04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</w:t>
      </w:r>
      <w:r w:rsidRPr="00501E04">
        <w:rPr>
          <w:rFonts w:asciiTheme="majorHAnsi" w:hAnsiTheme="majorHAnsi"/>
        </w:rPr>
        <w:tab/>
        <w:t>Wykonawca może powierzyć podwykonawcy wykonanie przedmiotu umowy na zasadach określonych poniżej oraz w ustawie Prawo zamówień publicznych.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2.</w:t>
      </w:r>
      <w:r w:rsidRPr="00501E04">
        <w:rPr>
          <w:rFonts w:asciiTheme="majorHAnsi" w:hAnsiTheme="majorHAnsi"/>
        </w:rPr>
        <w:tab/>
        <w:t xml:space="preserve">Wykonawca jest zobowiązany przedłożyć Zamawiającemu projekt </w:t>
      </w:r>
      <w:r w:rsidRPr="00075816">
        <w:rPr>
          <w:rFonts w:asciiTheme="majorHAnsi" w:hAnsiTheme="majorHAnsi"/>
        </w:rPr>
        <w:t>umowy o podwykonawstwo, której przedmiotem są roboty budowlane, a także projekt jej zmiany. Zamawiający może zgłosić pisemne zastrzeżenia do projektu umowy lub jej zmiany w terminie 5 dni od ich otrzymania.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3.</w:t>
      </w:r>
      <w:r w:rsidRPr="00075816">
        <w:rPr>
          <w:rFonts w:asciiTheme="majorHAnsi" w:hAnsiTheme="majorHAnsi"/>
        </w:rPr>
        <w:tab/>
        <w:t>Wykonawca jest zobowiązany przedłożyć Zamawiającemu poświadczoną za zgodność z oryginałem kopię zawartej umowy o podwykonawstwo, której przedmiotem są roboty budowlane, a także kopię jej zmiany, w terminie 7 dni od dnia ich zawarcia. Zamawiający może zgłosić pisemny sprzeciw do umowy o podwykonawstwo, której przedmiotem są roboty budowlane i do jej zmiany, w terminie 5 dni od ich otrzymania.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4.</w:t>
      </w:r>
      <w:r w:rsidRPr="00075816">
        <w:rPr>
          <w:rFonts w:asciiTheme="majorHAnsi" w:hAnsiTheme="majorHAnsi"/>
        </w:rPr>
        <w:tab/>
        <w:t>Wykonawca jest zobowiązany przedłożyć Zamawiającemu poświadczoną za zgodność z oryginałem kopię zawartej umowy o podwykonawstwo, której przedmiotem są dostawy lub usługi, a także kopię jej zmiany, w terminie 7 dni od dnia ich zawarcia. Nie dotyczy to umów o podwykonawstwo o wartości mniejszej niż 0,5% wynagrodzenia brutto o</w:t>
      </w:r>
      <w:r w:rsidR="000D4A9D" w:rsidRPr="00075816">
        <w:rPr>
          <w:rFonts w:asciiTheme="majorHAnsi" w:hAnsiTheme="majorHAnsi"/>
        </w:rPr>
        <w:t>kreślonego w § 8</w:t>
      </w:r>
      <w:r w:rsidRPr="00075816">
        <w:rPr>
          <w:rFonts w:asciiTheme="majorHAnsi" w:hAnsiTheme="majorHAnsi"/>
        </w:rPr>
        <w:t xml:space="preserve"> ust.1, chyba że wartość umowy o podwykonawstwo jest większa niż 50 000 zł.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5.</w:t>
      </w:r>
      <w:r w:rsidRPr="00075816">
        <w:rPr>
          <w:rFonts w:asciiTheme="majorHAnsi" w:hAnsiTheme="majorHAnsi"/>
        </w:rPr>
        <w:tab/>
        <w:t>Wykonawca lub podwykonawca jest zobowiązany przedłożyć Zamawiającemu projekt umowy o dalsze podwykonawstwo, której przedmiotem są roboty budowlane, a także projekt jej zmiany, przy czym podwykonawca zobowiązany jest dołączyć zgodę Wykonawcy na zawarcie umowy o treści zgodnej z projektem. Wykonawca lub podwykonawca jest również zobowiązany przedłożyć Zamawiającemu poświadczoną za zgodność z oryginałem kopię zawartej umowy o dalsze podwykonawstwo, której przedmiotem są roboty budowlane, a także kopię jej zmiany. Do trybu zawierania umów o dalsze podwykonawstwo mają odpowiednie zastosowanie postanowienia ust. 1- 4.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6.</w:t>
      </w:r>
      <w:r w:rsidRPr="00075816">
        <w:rPr>
          <w:rFonts w:asciiTheme="majorHAnsi" w:hAnsiTheme="majorHAnsi"/>
        </w:rPr>
        <w:tab/>
        <w:t xml:space="preserve">Wykonawca ponosi pełną odpowiedzialność za jakość i terminowość robót wykonywanych przez podwykonawców. 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7.</w:t>
      </w:r>
      <w:r w:rsidRPr="00075816">
        <w:rPr>
          <w:rFonts w:asciiTheme="majorHAnsi" w:hAnsiTheme="majorHAnsi"/>
        </w:rPr>
        <w:tab/>
        <w:t>Jeżeli zmiana albo rezygnacja z podwykonawcy wskazanego w ofercie dotyczy podmiotu, na którego zasoby Wykonawca powoływał się na</w:t>
      </w:r>
      <w:r w:rsidR="000D4A9D" w:rsidRPr="00075816">
        <w:rPr>
          <w:rFonts w:asciiTheme="majorHAnsi" w:hAnsiTheme="majorHAnsi"/>
        </w:rPr>
        <w:t xml:space="preserve"> zasadach określonych w art. 118</w:t>
      </w:r>
      <w:r w:rsidRPr="00075816">
        <w:rPr>
          <w:rFonts w:asciiTheme="majorHAnsi" w:hAnsiTheme="majorHAnsi"/>
        </w:rPr>
        <w:t xml:space="preserve"> ust. 1 </w:t>
      </w:r>
      <w:r w:rsidR="000D4A9D" w:rsidRPr="00075816">
        <w:rPr>
          <w:rFonts w:asciiTheme="majorHAnsi" w:hAnsiTheme="majorHAnsi"/>
        </w:rPr>
        <w:t>PZP</w:t>
      </w:r>
      <w:r w:rsidRPr="00075816">
        <w:rPr>
          <w:rFonts w:asciiTheme="majorHAnsi" w:hAnsiTheme="majorHAnsi"/>
        </w:rPr>
        <w:t xml:space="preserve"> w celu wykazania spełniania warunków udziału w postępowaniu, Wykonawca jest obowiązany wykazać Zamawiającemu, że proponowany inny podwykonawca lub</w:t>
      </w:r>
      <w:r w:rsidRPr="00501E04">
        <w:rPr>
          <w:rFonts w:asciiTheme="majorHAnsi" w:hAnsiTheme="majorHAnsi"/>
        </w:rPr>
        <w:t xml:space="preserve"> Wykonawca samodzielnie spełnia je w stopniu nie mniejszym niż podwykonawca, na </w:t>
      </w:r>
      <w:r w:rsidRPr="00501E04">
        <w:rPr>
          <w:rFonts w:asciiTheme="majorHAnsi" w:hAnsiTheme="majorHAnsi"/>
        </w:rPr>
        <w:lastRenderedPageBreak/>
        <w:t xml:space="preserve">którego zasoby Wykonawca powoływał się w trakcie postępowania o udzielenie zamówienia. Wykonawca jest zobowiązany przedstawić oświadczenie, o którym mowa w </w:t>
      </w:r>
      <w:r w:rsidRPr="00075816">
        <w:rPr>
          <w:rFonts w:asciiTheme="majorHAnsi" w:hAnsiTheme="majorHAnsi"/>
        </w:rPr>
        <w:t xml:space="preserve">art. </w:t>
      </w:r>
      <w:r w:rsidR="000D4A9D" w:rsidRPr="00075816">
        <w:rPr>
          <w:rFonts w:asciiTheme="majorHAnsi" w:hAnsiTheme="majorHAnsi"/>
        </w:rPr>
        <w:t>125 ust. 5 PZP</w:t>
      </w:r>
      <w:r w:rsidRPr="00075816">
        <w:rPr>
          <w:rFonts w:asciiTheme="majorHAnsi" w:hAnsiTheme="majorHAnsi"/>
        </w:rPr>
        <w:t>,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</w:t>
      </w:r>
    </w:p>
    <w:p w:rsidR="00501E04" w:rsidRPr="00075816" w:rsidRDefault="00501E04" w:rsidP="00751DF3">
      <w:pPr>
        <w:jc w:val="both"/>
        <w:rPr>
          <w:rFonts w:asciiTheme="majorHAnsi" w:hAnsiTheme="majorHAnsi"/>
        </w:rPr>
      </w:pPr>
    </w:p>
    <w:p w:rsidR="00FA7B87" w:rsidRPr="00075816" w:rsidRDefault="00FA7B87" w:rsidP="000F51B3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Obowiązki</w:t>
      </w:r>
      <w:r w:rsidR="00075816" w:rsidRPr="00075816">
        <w:rPr>
          <w:rFonts w:asciiTheme="majorHAnsi" w:hAnsiTheme="majorHAnsi"/>
          <w:b/>
        </w:rPr>
        <w:t xml:space="preserve"> </w:t>
      </w:r>
      <w:r w:rsidRPr="00075816">
        <w:rPr>
          <w:rFonts w:asciiTheme="majorHAnsi" w:hAnsiTheme="majorHAnsi"/>
          <w:b/>
        </w:rPr>
        <w:t>Zamawiającego</w:t>
      </w:r>
    </w:p>
    <w:p w:rsidR="009B35E3" w:rsidRPr="00075816" w:rsidRDefault="00021186" w:rsidP="00FA7B87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 xml:space="preserve">§ </w:t>
      </w:r>
      <w:r w:rsidR="001B314E" w:rsidRPr="00075816">
        <w:rPr>
          <w:rFonts w:asciiTheme="majorHAnsi" w:hAnsiTheme="majorHAnsi"/>
          <w:b/>
        </w:rPr>
        <w:t>4</w:t>
      </w:r>
    </w:p>
    <w:p w:rsidR="00EF2A46" w:rsidRPr="00075816" w:rsidRDefault="00EF2A46" w:rsidP="00FA7B87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12"/>
        </w:rPr>
      </w:pPr>
    </w:p>
    <w:p w:rsidR="001B314E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Do obowiązków Zamawiającego należy:</w:t>
      </w:r>
    </w:p>
    <w:p w:rsidR="001B314E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1. Zapewnienie nadzoru inwestorskiego. </w:t>
      </w:r>
    </w:p>
    <w:p w:rsidR="0094282B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2. Protokolarne prz</w:t>
      </w:r>
      <w:r w:rsidR="00751DF3" w:rsidRPr="00075816">
        <w:rPr>
          <w:rFonts w:asciiTheme="majorHAnsi" w:hAnsiTheme="majorHAnsi"/>
        </w:rPr>
        <w:t>ekazanie Wykonawcy terenu robót</w:t>
      </w:r>
      <w:r w:rsidRPr="00075816">
        <w:rPr>
          <w:rFonts w:asciiTheme="majorHAnsi" w:hAnsiTheme="majorHAnsi"/>
        </w:rPr>
        <w:t xml:space="preserve"> oraz kompletu dokumentacji, na podstawie której będzie realizowany przedmiot umowy.</w:t>
      </w:r>
    </w:p>
    <w:p w:rsidR="001B314E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</w:p>
    <w:p w:rsidR="004779BB" w:rsidRPr="00075816" w:rsidRDefault="004779BB" w:rsidP="004779BB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  <w:bCs/>
        </w:rPr>
        <w:t>Przedstawiciele stron</w:t>
      </w:r>
    </w:p>
    <w:p w:rsidR="004779BB" w:rsidRPr="00075816" w:rsidRDefault="008E7F9A" w:rsidP="002A2844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 xml:space="preserve">§ </w:t>
      </w:r>
      <w:r w:rsidR="001B314E" w:rsidRPr="00075816">
        <w:rPr>
          <w:rFonts w:asciiTheme="majorHAnsi" w:hAnsiTheme="majorHAnsi"/>
          <w:b/>
        </w:rPr>
        <w:t>5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Zamawiający powołuje inspektora nadzoru w osobie: Pan Krzysztof Piasecki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2. Ze strony Wykonawcy osobą uprawnioną do kontaktu z Zamawiającym będzie:</w:t>
      </w:r>
    </w:p>
    <w:p w:rsidR="00986956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……………………………………………………………………………………...................................................…………….……</w:t>
      </w:r>
    </w:p>
    <w:p w:rsidR="00501E04" w:rsidRPr="00075816" w:rsidRDefault="00501E04" w:rsidP="000F51B3">
      <w:pPr>
        <w:jc w:val="center"/>
        <w:rPr>
          <w:rFonts w:asciiTheme="majorHAnsi" w:hAnsiTheme="majorHAnsi"/>
          <w:b/>
        </w:rPr>
      </w:pPr>
    </w:p>
    <w:p w:rsidR="000F51B3" w:rsidRPr="00075816" w:rsidRDefault="00FA7B87" w:rsidP="000F51B3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Termin</w:t>
      </w:r>
      <w:r w:rsidR="00FC613C" w:rsidRPr="00075816">
        <w:rPr>
          <w:rFonts w:asciiTheme="majorHAnsi" w:hAnsiTheme="majorHAnsi"/>
          <w:b/>
        </w:rPr>
        <w:t xml:space="preserve"> realizacji zamówienia</w:t>
      </w:r>
    </w:p>
    <w:p w:rsidR="00EF2A46" w:rsidRPr="00075816" w:rsidRDefault="00021186" w:rsidP="000F51B3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 xml:space="preserve">§ </w:t>
      </w:r>
      <w:r w:rsidR="001B314E" w:rsidRPr="00075816">
        <w:rPr>
          <w:rFonts w:asciiTheme="majorHAnsi" w:hAnsiTheme="majorHAnsi"/>
          <w:b/>
        </w:rPr>
        <w:t>6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Wykonawca wykona przed</w:t>
      </w:r>
      <w:r w:rsidR="00751DF3" w:rsidRPr="00075816">
        <w:rPr>
          <w:rFonts w:asciiTheme="majorHAnsi" w:hAnsiTheme="majorHAnsi"/>
        </w:rPr>
        <w:t xml:space="preserve">miot umowy </w:t>
      </w:r>
      <w:r w:rsidR="00075816" w:rsidRPr="00075816">
        <w:rPr>
          <w:rFonts w:asciiTheme="majorHAnsi" w:hAnsiTheme="majorHAnsi"/>
        </w:rPr>
        <w:t xml:space="preserve">do 31.10.2022r. 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2. Termin realizacji zamówienia może ulec zmianie w przypadku: 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1) niesprzyjających warunków atmosferycznych uniemożliwiających prowadzenie robót (np. obfite opady deszczu),</w:t>
      </w:r>
    </w:p>
    <w:p w:rsidR="00180E63" w:rsidRPr="00075816" w:rsidRDefault="00180E63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2) zlecenia robót dodatkowych, jeżeli ich wykonanie jest niemożliwe w terminie określonym w ust. 1,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3) innych przeszkód unie</w:t>
      </w:r>
      <w:r w:rsidR="00751DF3" w:rsidRPr="00075816">
        <w:rPr>
          <w:rFonts w:asciiTheme="majorHAnsi" w:hAnsiTheme="majorHAnsi"/>
        </w:rPr>
        <w:t>możliwiających zakończenie robót</w:t>
      </w:r>
      <w:r w:rsidRPr="00075816">
        <w:rPr>
          <w:rFonts w:asciiTheme="majorHAnsi" w:hAnsiTheme="majorHAnsi"/>
        </w:rPr>
        <w:t xml:space="preserve"> w umówionym terminie, za które nie odpowiada Wykonawca.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Termin wykonania robót zostanie przedłużony o czas trwania tych okoliczności.</w:t>
      </w:r>
    </w:p>
    <w:p w:rsidR="001B314E" w:rsidRPr="00501E04" w:rsidRDefault="001B314E" w:rsidP="001B314E">
      <w:pPr>
        <w:jc w:val="both"/>
        <w:rPr>
          <w:rFonts w:asciiTheme="majorHAnsi" w:hAnsiTheme="majorHAnsi"/>
        </w:rPr>
      </w:pPr>
    </w:p>
    <w:p w:rsidR="00A103EE" w:rsidRPr="00501E04" w:rsidRDefault="00A103EE" w:rsidP="00A103E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  <w:bCs/>
        </w:rPr>
        <w:t xml:space="preserve">Odbiór </w:t>
      </w:r>
      <w:r w:rsidR="00091655" w:rsidRPr="00501E04">
        <w:rPr>
          <w:rFonts w:asciiTheme="majorHAnsi" w:hAnsiTheme="majorHAnsi"/>
          <w:b/>
          <w:bCs/>
        </w:rPr>
        <w:t>przedmiotu umowy</w:t>
      </w:r>
    </w:p>
    <w:p w:rsidR="00A103EE" w:rsidRPr="00501E04" w:rsidRDefault="00CA6440" w:rsidP="006A340D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</w:t>
      </w:r>
      <w:r w:rsidR="00596811" w:rsidRPr="00501E04">
        <w:rPr>
          <w:rFonts w:asciiTheme="majorHAnsi" w:hAnsiTheme="majorHAnsi"/>
          <w:b/>
        </w:rPr>
        <w:t xml:space="preserve"> </w:t>
      </w:r>
      <w:r w:rsidR="001B314E" w:rsidRPr="00501E04">
        <w:rPr>
          <w:rFonts w:asciiTheme="majorHAnsi" w:hAnsiTheme="majorHAnsi"/>
          <w:b/>
        </w:rPr>
        <w:t>7</w:t>
      </w:r>
    </w:p>
    <w:p w:rsidR="00751DF3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 Zamawiający powoła komisję i dokona odbioru częściowego, po zakończeniu dostaw i robót z nimi związanych w co najmniej dwóch leśnictwach. Rozpoczęcie czynno</w:t>
      </w:r>
      <w:r w:rsidR="00751DF3">
        <w:rPr>
          <w:rFonts w:asciiTheme="majorHAnsi" w:hAnsiTheme="majorHAnsi"/>
        </w:rPr>
        <w:t xml:space="preserve">ści odbioru nastąpi </w:t>
      </w:r>
      <w:r w:rsidR="00751DF3" w:rsidRPr="00075816">
        <w:rPr>
          <w:rFonts w:asciiTheme="majorHAnsi" w:hAnsiTheme="majorHAnsi"/>
        </w:rPr>
        <w:t>w terminie 3</w:t>
      </w:r>
      <w:r w:rsidRPr="00075816">
        <w:rPr>
          <w:rFonts w:asciiTheme="majorHAnsi" w:hAnsiTheme="majorHAnsi"/>
        </w:rPr>
        <w:t xml:space="preserve"> dni od daty zgłoszenia przez Wykonawcę gotowości do odbioru. </w:t>
      </w:r>
    </w:p>
    <w:p w:rsidR="001B314E" w:rsidRPr="00075816" w:rsidRDefault="00751DF3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2. </w:t>
      </w:r>
      <w:r w:rsidR="006155BC" w:rsidRPr="00075816">
        <w:rPr>
          <w:rFonts w:asciiTheme="majorHAnsi" w:hAnsiTheme="majorHAnsi"/>
        </w:rPr>
        <w:t xml:space="preserve">Po wykonaniu całego przedmiotu umowy Zamawiający dokona odbioru końcowego. </w:t>
      </w:r>
      <w:r w:rsidR="001B314E" w:rsidRPr="00075816">
        <w:rPr>
          <w:rFonts w:asciiTheme="majorHAnsi" w:hAnsiTheme="majorHAnsi"/>
        </w:rPr>
        <w:t>Za datę wykonania robót uznaje się datę pisemnego zgłoszenia robót do odbioru przez Wykonawcę, skutkującego sporządzeniem bezusterkowego protokołu odbioru</w:t>
      </w:r>
      <w:r w:rsidR="006155BC" w:rsidRPr="00075816">
        <w:rPr>
          <w:rFonts w:asciiTheme="majorHAnsi" w:hAnsiTheme="majorHAnsi"/>
        </w:rPr>
        <w:t xml:space="preserve"> końcowego</w:t>
      </w:r>
      <w:r w:rsidR="001B314E" w:rsidRPr="00075816">
        <w:rPr>
          <w:rFonts w:asciiTheme="majorHAnsi" w:hAnsiTheme="majorHAnsi"/>
        </w:rPr>
        <w:t>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</w:t>
      </w:r>
      <w:r w:rsidR="001B314E" w:rsidRPr="00075816">
        <w:rPr>
          <w:rFonts w:asciiTheme="majorHAnsi" w:hAnsiTheme="majorHAnsi"/>
        </w:rPr>
        <w:t>. Na co najmniej 3 dni przed dniem rozpoczęcia czynności odbiorowych Wykonawca przedłoży inspektorowi nadzoru wszystkie dokumenty pozwalające na ocenę prawidłowości</w:t>
      </w:r>
      <w:r w:rsidR="001B314E" w:rsidRPr="00501E04">
        <w:rPr>
          <w:rFonts w:asciiTheme="majorHAnsi" w:hAnsiTheme="majorHAnsi"/>
        </w:rPr>
        <w:t xml:space="preserve"> wykonania przedmiotu odbioru, a w szczególności świadectwa jakości, certyfikaty oraz świadectwa wykonanych prób i atesty.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1B314E" w:rsidRPr="00501E04">
        <w:rPr>
          <w:rFonts w:asciiTheme="majorHAnsi" w:hAnsiTheme="majorHAnsi"/>
        </w:rPr>
        <w:t>. Z czynności odbioru sporządzony zostanie protokół zawierający wszystkie ustalenia i zalecenia poczynione w trakcie odbioru.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1B314E" w:rsidRPr="00501E04">
        <w:rPr>
          <w:rFonts w:asciiTheme="majorHAnsi" w:hAnsiTheme="majorHAnsi"/>
        </w:rPr>
        <w:t>. Jeżeli w toku czynności odbioru zostanie stwierdzone, że przedmiot odbioru nie osiągnął gotowości do odbioru z powodu niezakończenia dostaw i robót z nimi związanych lub jego wadliwego wykonania, to Zamawiający odmówi odbioru z winy Wykonawcy.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6</w:t>
      </w:r>
      <w:r w:rsidR="001B314E" w:rsidRPr="00501E04">
        <w:rPr>
          <w:rFonts w:asciiTheme="majorHAnsi" w:hAnsiTheme="majorHAnsi"/>
        </w:rPr>
        <w:t>. Jeżeli w toku czynności odbioru końcowego zostaną stwierdzone wady nadające się do usunięcia, Zamawiający może zażądać ich usunięcia, wyznaczając odpowiedni termin. Fakt usunięcia wad zostanie stwierdzony protokolarnie, a termin usunięcia wad będzie terminem odbioru ostatecznego.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1B314E" w:rsidRPr="00501E04">
        <w:rPr>
          <w:rFonts w:asciiTheme="majorHAnsi" w:hAnsiTheme="majorHAnsi"/>
        </w:rPr>
        <w:t>. Jeżeli w toku czynności odbioru częściowego/końcowego zostaną stwierdzone wady nienadające się do usunięcia, Zamawiający może: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a) jeżeli wady umożliwiają użytkowanie obiektu zgodnie z jego przeznaczeniem – obniżyć wynagrodzenie Wykonawcy odpowiednio do utraconej wartości użytkowej, estetycznej i technicznej,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b) jeżeli wady uniemożliwiają użytkowanie obiektu zgodnie z jego przeznaczeniem – zażądać wykonania przedmiotu umowy po raz drugi lub odstąpić od umowy z winy Wykonawcy.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1B314E" w:rsidRPr="00501E04">
        <w:rPr>
          <w:rFonts w:asciiTheme="majorHAnsi" w:hAnsiTheme="majorHAnsi"/>
        </w:rPr>
        <w:t>. Jeżeli w trakcie realizacji umowy Zamawiający zażąda badań, które nie były przewidziane niniejszą umową, to Wykonawca zobowiązany jest je przeprowadzić. Jeżeli w ich rezultacie okaże się, że zastosowane materiały lub wykonanie prac jest niezgodne z umową, to koszt badań dodatkowych obciąża Wykonawcę. W przeciwnym przypadku koszt badań obciąża Zamawiającego.</w:t>
      </w:r>
    </w:p>
    <w:p w:rsidR="002A2844" w:rsidRPr="00501E04" w:rsidRDefault="002A2844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FA7B87" w:rsidRPr="00501E04" w:rsidRDefault="00FA7B87" w:rsidP="000F51B3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 xml:space="preserve">Wynagrodzenie </w:t>
      </w:r>
    </w:p>
    <w:p w:rsidR="00EF2A46" w:rsidRPr="00501E04" w:rsidRDefault="00021186" w:rsidP="002A2844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</w:t>
      </w:r>
      <w:r w:rsidR="00CA6440" w:rsidRPr="00501E04">
        <w:rPr>
          <w:rFonts w:asciiTheme="majorHAnsi" w:hAnsiTheme="majorHAnsi"/>
          <w:b/>
        </w:rPr>
        <w:t xml:space="preserve"> </w:t>
      </w:r>
      <w:r w:rsidR="001B314E" w:rsidRPr="00501E04">
        <w:rPr>
          <w:rFonts w:asciiTheme="majorHAnsi" w:hAnsiTheme="majorHAnsi"/>
          <w:b/>
        </w:rPr>
        <w:t>8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 Za wykonanie przedmiotu umowy Wykonawca zaoferował wynagrodzenie w wysokości: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kwota netto ………………………………………………………………… zł.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(słownie: …………………………………………………………………………………………………………………………………………)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podatek VAT ………………….. zł.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kwota brutto ………………………………………………………………. zł.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(słownie: ……………………………………………………………………………………………………………………………………….).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Wynagrodzenie obejmuje wszystkie prace niezbędne do wykonania przedmiotu umowy, w tym robociznę, materiały oraz sprzęt.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2. Za wykonanie robót będących przedmiotem umowy Wykonawca otrzyma wynagrodzenie ustalone kosztorysem powykonawczym z zastosowaniem stawek określonych w ofercie Wykonawcy.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3. W przypadku ustawowej zmiany stawki VAT w trakcie realizacji niniejszej umowy, podatek VAT będzie naliczany w wartościach wynikających z przepisów obowiązujących w dniu wystawienia faktury.</w:t>
      </w:r>
    </w:p>
    <w:p w:rsidR="006D0B81" w:rsidRPr="00501E04" w:rsidRDefault="006D0B81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1B314E" w:rsidRPr="00501E04" w:rsidRDefault="001B314E" w:rsidP="001B314E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 xml:space="preserve">    Warunki płatności</w:t>
      </w: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9</w:t>
      </w:r>
    </w:p>
    <w:p w:rsidR="001B314E" w:rsidRPr="00501E04" w:rsidRDefault="006D0B81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Rozliczenie za wykonanie przedmiotu umowy</w:t>
      </w:r>
      <w:r w:rsidR="001B314E" w:rsidRPr="00075816">
        <w:rPr>
          <w:rFonts w:asciiTheme="majorHAnsi" w:hAnsiTheme="majorHAnsi"/>
        </w:rPr>
        <w:t xml:space="preserve"> odbędzie się fakturami częściowymi wystawionymi po odbiorach częściowych i odbiorze</w:t>
      </w:r>
      <w:r w:rsidR="001B314E" w:rsidRPr="00501E04">
        <w:rPr>
          <w:rFonts w:asciiTheme="majorHAnsi" w:hAnsiTheme="majorHAnsi"/>
        </w:rPr>
        <w:t xml:space="preserve"> końcowym przedmiotu umowy. Podstawę do wystawienia faktury stanowi protokół odbioru robót podpisany przez Zamawiającego.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2. 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 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3. Zamawiający zapłaci wynagrodzenie Wykonawcy w terminie </w:t>
      </w:r>
      <w:r w:rsidR="00501E04" w:rsidRPr="00501E04">
        <w:rPr>
          <w:rFonts w:asciiTheme="majorHAnsi" w:hAnsiTheme="majorHAnsi"/>
        </w:rPr>
        <w:t>14</w:t>
      </w:r>
      <w:r w:rsidRPr="00501E04">
        <w:rPr>
          <w:rFonts w:asciiTheme="majorHAnsi" w:hAnsiTheme="majorHAnsi"/>
        </w:rPr>
        <w:t xml:space="preserve"> dni od dnia doręczenia faktury Zamawiającemu wraz z załącznikami, o których mowa w ust.2, na rachun</w:t>
      </w:r>
      <w:r w:rsidR="00034F92">
        <w:rPr>
          <w:rFonts w:asciiTheme="majorHAnsi" w:hAnsiTheme="majorHAnsi"/>
        </w:rPr>
        <w:t>ek bankowy Wykonawcy wskazany w</w:t>
      </w:r>
      <w:r w:rsidRPr="00501E04">
        <w:rPr>
          <w:rFonts w:asciiTheme="majorHAnsi" w:hAnsiTheme="majorHAnsi"/>
        </w:rPr>
        <w:t xml:space="preserve"> fakturze. </w:t>
      </w:r>
    </w:p>
    <w:p w:rsidR="00034F92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lastRenderedPageBreak/>
        <w:t xml:space="preserve">4. W razie uchylenia się od obowiązku zapłaty przez Wykonawcę lub podwykonawcę, Zamawiający dokona bezpośredniej zapłaty </w:t>
      </w:r>
      <w:r w:rsidRPr="00075816">
        <w:rPr>
          <w:rFonts w:asciiTheme="majorHAnsi" w:hAnsiTheme="majorHAnsi"/>
        </w:rPr>
        <w:t xml:space="preserve">wymagalnego wynagrodzenia podwykonawcy lub dalszemu podwykonawcy w terminie 30 dni od dnia odbioru </w:t>
      </w:r>
      <w:r w:rsidR="00034F92" w:rsidRPr="00075816">
        <w:rPr>
          <w:rFonts w:asciiTheme="majorHAnsi" w:hAnsiTheme="majorHAnsi"/>
        </w:rPr>
        <w:t xml:space="preserve">końcowego </w:t>
      </w:r>
      <w:r w:rsidRPr="00075816">
        <w:rPr>
          <w:rFonts w:asciiTheme="majorHAnsi" w:hAnsiTheme="majorHAnsi"/>
        </w:rPr>
        <w:t xml:space="preserve">robót.  </w:t>
      </w:r>
    </w:p>
    <w:p w:rsidR="00034F92" w:rsidRPr="00075816" w:rsidRDefault="00034F92" w:rsidP="00034F9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5. 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 </w:t>
      </w: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Rękojmia</w:t>
      </w: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10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Bieg terminu rękojmi za wady fizyczne rozpoczyna się od daty podpisania przez Zamawiającego protokołu odbioru częściowego</w:t>
      </w:r>
      <w:r w:rsidR="00FD0B4D" w:rsidRPr="00075816">
        <w:rPr>
          <w:rFonts w:asciiTheme="majorHAnsi" w:hAnsiTheme="majorHAnsi"/>
        </w:rPr>
        <w:t xml:space="preserve"> i protokołu odbioru końcowego robót</w:t>
      </w:r>
      <w:r w:rsidRPr="00075816">
        <w:rPr>
          <w:rFonts w:asciiTheme="majorHAnsi" w:hAnsiTheme="majorHAnsi"/>
        </w:rPr>
        <w:t>.</w:t>
      </w:r>
    </w:p>
    <w:p w:rsidR="001B314E" w:rsidRPr="00075816" w:rsidRDefault="00FD0B4D" w:rsidP="0055762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075816">
        <w:rPr>
          <w:rFonts w:asciiTheme="majorHAnsi" w:hAnsiTheme="majorHAnsi"/>
        </w:rPr>
        <w:t xml:space="preserve">2. </w:t>
      </w:r>
      <w:r w:rsidR="001B314E" w:rsidRPr="00075816">
        <w:rPr>
          <w:rFonts w:asciiTheme="majorHAnsi" w:hAnsiTheme="majorHAnsi"/>
        </w:rPr>
        <w:t>W przypadku ujawnienia w okresie rękojmi wad, Zamawiający poinformuje o tym Wykonawcę na piśmie wyznaczając mu odpowiedni termin do ich usunięcia. W przypadku, gdy w wyznaczonym terminie Wykonawca nie usunie wad, Zamawiający powierzy usunięcie wad oso</w:t>
      </w:r>
      <w:r w:rsidR="00557627" w:rsidRPr="00075816">
        <w:rPr>
          <w:rFonts w:asciiTheme="majorHAnsi" w:hAnsiTheme="majorHAnsi"/>
        </w:rPr>
        <w:t>bie trzeciej na koszt Wykonawcy,</w:t>
      </w:r>
      <w:r w:rsidR="001B314E" w:rsidRPr="00075816">
        <w:rPr>
          <w:rFonts w:asciiTheme="majorHAnsi" w:hAnsiTheme="majorHAnsi"/>
        </w:rPr>
        <w:t xml:space="preserve"> </w:t>
      </w:r>
      <w:r w:rsidR="00557627" w:rsidRPr="00075816">
        <w:rPr>
          <w:rFonts w:asciiTheme="majorHAnsi" w:hAnsiTheme="majorHAnsi" w:cs="Arial"/>
        </w:rPr>
        <w:t>bez konieczności uzyskiwania upoważnienia sądowego.</w:t>
      </w:r>
    </w:p>
    <w:p w:rsidR="00557627" w:rsidRPr="00075816" w:rsidRDefault="00557627" w:rsidP="0055762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Kary umowne</w:t>
      </w:r>
    </w:p>
    <w:p w:rsidR="001B314E" w:rsidRPr="00075816" w:rsidRDefault="001B314E" w:rsidP="00557627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11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Wykonawca zapłaci Zamawiającemu kary umowne:</w:t>
      </w:r>
    </w:p>
    <w:p w:rsidR="001B314E" w:rsidRPr="00075816" w:rsidRDefault="00FD0B4D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1) za zwłokę</w:t>
      </w:r>
      <w:r w:rsidR="001B314E" w:rsidRPr="00075816">
        <w:rPr>
          <w:rFonts w:asciiTheme="majorHAnsi" w:hAnsiTheme="majorHAnsi"/>
        </w:rPr>
        <w:t xml:space="preserve"> w wykonaniu przedmiotu umowy – w wysokości 1 % wynagrodzenia brutto ustalonego w § </w:t>
      </w:r>
      <w:r w:rsidR="00501E04" w:rsidRPr="00075816">
        <w:rPr>
          <w:rFonts w:asciiTheme="majorHAnsi" w:hAnsiTheme="majorHAnsi"/>
        </w:rPr>
        <w:t>8</w:t>
      </w:r>
      <w:r w:rsidR="001B314E" w:rsidRPr="00075816">
        <w:rPr>
          <w:rFonts w:asciiTheme="majorHAnsi" w:hAnsiTheme="majorHAnsi"/>
        </w:rPr>
        <w:t xml:space="preserve"> u</w:t>
      </w:r>
      <w:r w:rsidRPr="00075816">
        <w:rPr>
          <w:rFonts w:asciiTheme="majorHAnsi" w:hAnsiTheme="majorHAnsi"/>
        </w:rPr>
        <w:t>st. 1, za każdy dzień zwłoki</w:t>
      </w:r>
      <w:r w:rsidR="001B314E" w:rsidRPr="00075816">
        <w:rPr>
          <w:rFonts w:asciiTheme="majorHAnsi" w:hAnsiTheme="majorHAnsi"/>
        </w:rPr>
        <w:t xml:space="preserve">, </w:t>
      </w:r>
    </w:p>
    <w:p w:rsidR="001B314E" w:rsidRPr="00075816" w:rsidRDefault="00FD0B4D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2) za zwłokę</w:t>
      </w:r>
      <w:r w:rsidR="001B314E" w:rsidRPr="00075816">
        <w:rPr>
          <w:rFonts w:asciiTheme="majorHAnsi" w:hAnsiTheme="majorHAnsi"/>
        </w:rPr>
        <w:t xml:space="preserve"> w usuwaniu wad w okresie rękojmi – w wysokości 0,1 % wynagrodzenia brutto ustalonego w § </w:t>
      </w:r>
      <w:r w:rsidR="00501E04" w:rsidRPr="00075816">
        <w:rPr>
          <w:rFonts w:asciiTheme="majorHAnsi" w:hAnsiTheme="majorHAnsi"/>
        </w:rPr>
        <w:t>8</w:t>
      </w:r>
      <w:r w:rsidR="001B314E" w:rsidRPr="00075816">
        <w:rPr>
          <w:rFonts w:asciiTheme="majorHAnsi" w:hAnsiTheme="majorHAnsi"/>
        </w:rPr>
        <w:t xml:space="preserve"> u</w:t>
      </w:r>
      <w:r w:rsidRPr="00075816">
        <w:rPr>
          <w:rFonts w:asciiTheme="majorHAnsi" w:hAnsiTheme="majorHAnsi"/>
        </w:rPr>
        <w:t>st. 1, za każdy dzień zwłoki liczonej od</w:t>
      </w:r>
      <w:r w:rsidR="001B314E" w:rsidRPr="00075816">
        <w:rPr>
          <w:rFonts w:asciiTheme="majorHAnsi" w:hAnsiTheme="majorHAnsi"/>
        </w:rPr>
        <w:t xml:space="preserve"> terminu</w:t>
      </w:r>
      <w:r w:rsidRPr="00075816">
        <w:rPr>
          <w:rFonts w:asciiTheme="majorHAnsi" w:hAnsiTheme="majorHAnsi"/>
        </w:rPr>
        <w:t xml:space="preserve"> wyznaczonego na usunięcie wad</w:t>
      </w:r>
      <w:r w:rsidR="001B314E" w:rsidRPr="00075816">
        <w:rPr>
          <w:rFonts w:asciiTheme="majorHAnsi" w:hAnsiTheme="majorHAnsi"/>
        </w:rPr>
        <w:t>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3) za odstąpienie od umowy z przyczyn leżących po stronie Wykonawcy - w wysokości 30% </w:t>
      </w:r>
      <w:r w:rsidR="00FD0B4D" w:rsidRPr="00075816">
        <w:rPr>
          <w:rFonts w:asciiTheme="majorHAnsi" w:hAnsiTheme="majorHAnsi" w:cs="Arial"/>
        </w:rPr>
        <w:t>wartości prac niewykonanych do dnia odstąpienia, stanowiącej różnicę między</w:t>
      </w:r>
      <w:r w:rsidR="00FD0B4D" w:rsidRPr="00075816">
        <w:rPr>
          <w:rFonts w:asciiTheme="majorHAnsi" w:hAnsiTheme="majorHAnsi"/>
        </w:rPr>
        <w:t xml:space="preserve"> wynagrodzeniem brutto ustalonym w § 8 ust. 1</w:t>
      </w:r>
      <w:r w:rsidR="00FD0B4D" w:rsidRPr="00075816">
        <w:rPr>
          <w:rFonts w:asciiTheme="majorHAnsi" w:hAnsiTheme="majorHAnsi" w:cs="Arial"/>
        </w:rPr>
        <w:t xml:space="preserve"> a wartością wynagrodzenia należnego za prace wykonane do dnia odstąpienia;</w:t>
      </w:r>
      <w:r w:rsidR="00FD0B4D" w:rsidRPr="00075816">
        <w:rPr>
          <w:rFonts w:ascii="Arial" w:hAnsi="Arial" w:cs="Arial"/>
          <w:sz w:val="22"/>
          <w:szCs w:val="22"/>
        </w:rPr>
        <w:t xml:space="preserve"> </w:t>
      </w:r>
    </w:p>
    <w:p w:rsidR="001B314E" w:rsidRPr="00075816" w:rsidRDefault="00FD0B4D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</w:t>
      </w:r>
      <w:r w:rsidR="001B314E" w:rsidRPr="00075816">
        <w:rPr>
          <w:rFonts w:asciiTheme="majorHAnsi" w:hAnsiTheme="majorHAnsi"/>
        </w:rPr>
        <w:t>) za każdy przypadek: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a)  braku zapłaty lub nieterminowej zapłaty wynagrodzenia należnego podwykonawcom lub dalszym podwykonawcom,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b) nieprzedłożenia do zaakceptowania projektu umowy o podwykonawstwo, której przedmiotem są roboty budowlane, lub projektu jej zmiany,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c) nieprzedłożenia poświadczonej za zgodność z oryginałem kopii umowy o podwykonawstwo lub jej zmiany,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d) braku zmiany umowy o podwykonawstwo w zakresie terminu zapłaty,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e) naruszenia przez Wykonawcę obowiązku zatrudnienia na podstawie umowy o pracę osób</w:t>
      </w:r>
      <w:r w:rsidR="00122E38" w:rsidRPr="00075816">
        <w:rPr>
          <w:rFonts w:asciiTheme="majorHAnsi" w:hAnsiTheme="majorHAnsi"/>
        </w:rPr>
        <w:t>, o</w:t>
      </w:r>
      <w:r w:rsidR="00122E38" w:rsidRPr="00075816">
        <w:rPr>
          <w:rFonts w:asciiTheme="majorHAnsi" w:hAnsiTheme="majorHAnsi" w:cs="Arial"/>
        </w:rPr>
        <w:t xml:space="preserve"> których mowa w pkt 3.3. SWZ</w:t>
      </w:r>
      <w:r w:rsidRPr="00075816">
        <w:rPr>
          <w:rFonts w:asciiTheme="majorHAnsi" w:hAnsiTheme="majorHAnsi"/>
        </w:rPr>
        <w:t xml:space="preserve">, 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- w wysokości 3% wynagrodzenia umownego brutto ustalonego w § </w:t>
      </w:r>
      <w:r w:rsidR="00501E04" w:rsidRPr="00075816">
        <w:rPr>
          <w:rFonts w:asciiTheme="majorHAnsi" w:hAnsiTheme="majorHAnsi"/>
        </w:rPr>
        <w:t>8</w:t>
      </w:r>
      <w:r w:rsidRPr="00075816">
        <w:rPr>
          <w:rFonts w:asciiTheme="majorHAnsi" w:hAnsiTheme="majorHAnsi"/>
        </w:rPr>
        <w:t xml:space="preserve"> ust. 1.</w:t>
      </w:r>
    </w:p>
    <w:p w:rsidR="00122E38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2. </w:t>
      </w:r>
      <w:r w:rsidR="00122E38" w:rsidRPr="00075816">
        <w:rPr>
          <w:rFonts w:asciiTheme="majorHAnsi" w:hAnsiTheme="majorHAnsi" w:cs="Arial"/>
        </w:rPr>
        <w:t xml:space="preserve">Łączna maksymalna wysokość kar umownych, których może dochodzić Zamawiający, nie może przekroczyć 50% </w:t>
      </w:r>
      <w:r w:rsidR="00122E38" w:rsidRPr="00075816">
        <w:rPr>
          <w:rFonts w:asciiTheme="majorHAnsi" w:hAnsiTheme="majorHAnsi"/>
        </w:rPr>
        <w:t>wynagrodzenia brutto ustalonym w § 8 ust. 1.</w:t>
      </w:r>
      <w:r w:rsidR="00122E38" w:rsidRPr="00075816">
        <w:rPr>
          <w:rFonts w:asciiTheme="majorHAnsi" w:hAnsiTheme="majorHAnsi" w:cs="Arial"/>
        </w:rPr>
        <w:t xml:space="preserve"> </w:t>
      </w:r>
    </w:p>
    <w:p w:rsidR="001B314E" w:rsidRPr="00075816" w:rsidRDefault="00122E38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3. </w:t>
      </w:r>
      <w:r w:rsidR="001B314E" w:rsidRPr="00075816">
        <w:rPr>
          <w:rFonts w:asciiTheme="majorHAnsi" w:hAnsiTheme="majorHAnsi"/>
        </w:rPr>
        <w:t>Zamawiający ma prawo dochodzenia odszkodowania uzupełniającego przewyższającego wysokość kar umownych.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p w:rsidR="002D71A3" w:rsidRDefault="002D71A3" w:rsidP="00501E04">
      <w:pPr>
        <w:jc w:val="center"/>
        <w:rPr>
          <w:rFonts w:asciiTheme="majorHAnsi" w:hAnsiTheme="majorHAnsi"/>
          <w:b/>
        </w:rPr>
      </w:pPr>
    </w:p>
    <w:p w:rsidR="001B314E" w:rsidRPr="00501E04" w:rsidRDefault="001B314E" w:rsidP="00501E04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Odstąpienie od umowy</w:t>
      </w:r>
    </w:p>
    <w:p w:rsidR="001B314E" w:rsidRPr="00501E04" w:rsidRDefault="001B314E" w:rsidP="00501E04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 12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 Zamawiającemu przysługuje prawo do odstąpienia od umowy: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lastRenderedPageBreak/>
        <w:t xml:space="preserve">1) w razie wystąpienia istotnej </w:t>
      </w:r>
      <w:r w:rsidRPr="00075816">
        <w:rPr>
          <w:rFonts w:asciiTheme="majorHAnsi" w:hAnsiTheme="majorHAnsi"/>
        </w:rPr>
        <w:t>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2) jeżeli Wykonawca nie rozpoczął </w:t>
      </w:r>
      <w:r w:rsidR="00FD1BC8" w:rsidRPr="00075816">
        <w:rPr>
          <w:rFonts w:asciiTheme="majorHAnsi" w:hAnsiTheme="majorHAnsi"/>
        </w:rPr>
        <w:t>realizacji przedmiotu umowy</w:t>
      </w:r>
      <w:r w:rsidRPr="00075816">
        <w:rPr>
          <w:rFonts w:asciiTheme="majorHAnsi" w:hAnsiTheme="majorHAnsi"/>
        </w:rPr>
        <w:t xml:space="preserve"> bez uzasadnionych przyczyn w ciągu 5 dni od dnia zawarcia umowy lub nie przystąpił do kontynuowania przerwanych prac w ciągu 5 dni od pisemnego wezwania Zamawiającego złożonego na piśmie,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3) jeżeli Wykonawca mimo pisemnego upomnienia Zamawiającego nie wykonuje dostaw i robót z nimi związanych zgodnie z umową lub narusza postanowienia umowy,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4) w razie czterokrotnego dokonania przez Zamawiającego bezpośredniej zapłaty wynagrodzenia podwykonawcy lub dokonania bezpośrednio zapłat tego wynagrodzenia na sumę większą niż 5% wynagrodzenia umownego brutto ustalonego w § </w:t>
      </w:r>
      <w:r w:rsidR="00501E04" w:rsidRPr="00075816">
        <w:rPr>
          <w:rFonts w:asciiTheme="majorHAnsi" w:hAnsiTheme="majorHAnsi"/>
        </w:rPr>
        <w:t>8</w:t>
      </w:r>
      <w:r w:rsidRPr="00075816">
        <w:rPr>
          <w:rFonts w:asciiTheme="majorHAnsi" w:hAnsiTheme="majorHAnsi"/>
        </w:rPr>
        <w:t xml:space="preserve"> ust. 1 (na podstawie</w:t>
      </w:r>
      <w:r w:rsidR="00FD1BC8" w:rsidRPr="00075816">
        <w:rPr>
          <w:rFonts w:ascii="Arial" w:hAnsi="Arial" w:cs="Arial"/>
          <w:sz w:val="22"/>
          <w:szCs w:val="22"/>
        </w:rPr>
        <w:t xml:space="preserve"> </w:t>
      </w:r>
      <w:r w:rsidR="00FD1BC8" w:rsidRPr="00075816">
        <w:rPr>
          <w:rFonts w:asciiTheme="majorHAnsi" w:hAnsiTheme="majorHAnsi" w:cs="Arial"/>
        </w:rPr>
        <w:t>art.465 ust. 7 PZP</w:t>
      </w:r>
      <w:r w:rsidRPr="00075816">
        <w:rPr>
          <w:rFonts w:asciiTheme="majorHAnsi" w:hAnsiTheme="majorHAnsi"/>
        </w:rPr>
        <w:t>).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075816">
        <w:rPr>
          <w:rFonts w:asciiTheme="majorHAnsi" w:hAnsiTheme="majorHAnsi"/>
        </w:rPr>
        <w:t>2. W przypadkach wymienionych w ust.</w:t>
      </w:r>
      <w:r w:rsidR="00FD1BC8" w:rsidRPr="00075816">
        <w:rPr>
          <w:rFonts w:asciiTheme="majorHAnsi" w:hAnsiTheme="majorHAnsi"/>
        </w:rPr>
        <w:t xml:space="preserve"> </w:t>
      </w:r>
      <w:r w:rsidRPr="00075816">
        <w:rPr>
          <w:rFonts w:asciiTheme="majorHAnsi" w:hAnsiTheme="majorHAnsi"/>
        </w:rPr>
        <w:t xml:space="preserve">1 pkt 2 i 3 Zamawiający może powierzyć wykonanie prac innemu </w:t>
      </w:r>
      <w:r w:rsidR="00FD1BC8" w:rsidRPr="00075816">
        <w:rPr>
          <w:rFonts w:asciiTheme="majorHAnsi" w:hAnsiTheme="majorHAnsi"/>
        </w:rPr>
        <w:t xml:space="preserve">podmiotowi na koszt Wykonawcy, </w:t>
      </w:r>
      <w:r w:rsidR="00FD1BC8" w:rsidRPr="00075816">
        <w:rPr>
          <w:rFonts w:asciiTheme="majorHAnsi" w:hAnsiTheme="majorHAnsi" w:cs="Arial"/>
        </w:rPr>
        <w:t>bez konieczności uzyskiwania upoważnienia sądowego.</w:t>
      </w:r>
    </w:p>
    <w:p w:rsidR="00543B32" w:rsidRPr="00075816" w:rsidRDefault="00543B32" w:rsidP="00543B3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 w:cs="Arial"/>
        </w:rPr>
        <w:t xml:space="preserve">3. Odstąpienie od Umowy może nastąpić do końca terminu wskazanego w § </w:t>
      </w:r>
      <w:r w:rsidR="00B02177" w:rsidRPr="00075816">
        <w:rPr>
          <w:rFonts w:asciiTheme="majorHAnsi" w:hAnsiTheme="majorHAnsi" w:cs="Arial"/>
        </w:rPr>
        <w:t>6 ust. 1</w:t>
      </w:r>
      <w:r w:rsidRPr="00075816">
        <w:rPr>
          <w:rFonts w:asciiTheme="majorHAnsi" w:hAnsiTheme="majorHAnsi" w:cs="Arial"/>
        </w:rPr>
        <w:t>.</w:t>
      </w:r>
    </w:p>
    <w:p w:rsidR="001B314E" w:rsidRPr="00075816" w:rsidRDefault="00543B32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4. </w:t>
      </w:r>
      <w:r w:rsidR="001B314E" w:rsidRPr="00075816">
        <w:rPr>
          <w:rFonts w:asciiTheme="majorHAnsi" w:hAnsiTheme="majorHAnsi"/>
        </w:rPr>
        <w:t>W przypadku odstąpienia od umowy Wykonawcę oraz Zamawiającego obciążają następujące obowiązki szczegółowe:</w:t>
      </w:r>
    </w:p>
    <w:p w:rsidR="001B314E" w:rsidRPr="00075816" w:rsidRDefault="00B02177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1) w</w:t>
      </w:r>
      <w:r w:rsidR="001B314E" w:rsidRPr="00075816">
        <w:rPr>
          <w:rFonts w:asciiTheme="majorHAnsi" w:hAnsiTheme="majorHAnsi"/>
        </w:rPr>
        <w:t xml:space="preserve"> terminie 14 dni od daty odstąpienia od umowy, Wykonawca przy udziale Zamawiającego sporządzi szczegółowy protokół inwentaryzacji dostaw i robót z nimi związanych w toku wg stanu na dzień odstąpienia.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2) Wykonawca zabezpieczy przerwane dostawy i roboty z nimi związane w zakresie obustr</w:t>
      </w:r>
      <w:r w:rsidR="00B02177" w:rsidRPr="00075816">
        <w:rPr>
          <w:rFonts w:asciiTheme="majorHAnsi" w:hAnsiTheme="majorHAnsi"/>
        </w:rPr>
        <w:t>onnie uzgodnionym na koszt tej S</w:t>
      </w:r>
      <w:r w:rsidRPr="00075816">
        <w:rPr>
          <w:rFonts w:asciiTheme="majorHAnsi" w:hAnsiTheme="majorHAnsi"/>
        </w:rPr>
        <w:t>trony, która przyczyniła się do odstąpienia od umowy.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3) Wykonawca w terminie 14 dni usunie z ter</w:t>
      </w:r>
      <w:r w:rsidR="00B02177" w:rsidRPr="00075816">
        <w:rPr>
          <w:rFonts w:asciiTheme="majorHAnsi" w:hAnsiTheme="majorHAnsi"/>
        </w:rPr>
        <w:t>enu robót</w:t>
      </w:r>
      <w:r w:rsidRPr="00075816">
        <w:rPr>
          <w:rFonts w:asciiTheme="majorHAnsi" w:hAnsiTheme="majorHAnsi"/>
        </w:rPr>
        <w:t xml:space="preserve"> urządzenia i materiały przez niego dostarczone lub wzniesione.</w:t>
      </w:r>
    </w:p>
    <w:p w:rsidR="001B314E" w:rsidRPr="00075816" w:rsidRDefault="001B314E" w:rsidP="00075816">
      <w:pPr>
        <w:rPr>
          <w:rFonts w:asciiTheme="majorHAnsi" w:hAnsiTheme="majorHAnsi"/>
          <w:b/>
        </w:rPr>
      </w:pPr>
    </w:p>
    <w:p w:rsidR="001B314E" w:rsidRPr="00075816" w:rsidRDefault="001B314E" w:rsidP="00501E04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Postanowienia końcowe</w:t>
      </w:r>
    </w:p>
    <w:p w:rsidR="001B314E" w:rsidRPr="00075816" w:rsidRDefault="00B02177" w:rsidP="00501E04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13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Wykonawca nie może przenieść wierzytelności wynikających z niniejszej umowy na osobę trzecią bez zgody Zamawiającego wyrażonej na piśmie pod rygorem nieważności.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2. Zmiany umowy wymagają formy pisemnej pod rygorem nieważności.</w:t>
      </w:r>
    </w:p>
    <w:p w:rsidR="00B02177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3. </w:t>
      </w:r>
      <w:r w:rsidR="00B02177" w:rsidRPr="00075816">
        <w:rPr>
          <w:rFonts w:asciiTheme="majorHAnsi" w:hAnsiTheme="majorHAnsi"/>
        </w:rPr>
        <w:t>Spory wynikające z umowy rozpoznawane będą przez sąd właściwy dla siedziby Zamawiającego.</w:t>
      </w:r>
    </w:p>
    <w:p w:rsidR="001B314E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4. W sprawach nie uregulowanych niniejszą umową mają zastosowanie przepisy ustawy Prawo</w:t>
      </w:r>
      <w:r w:rsidRPr="00501E04">
        <w:rPr>
          <w:rFonts w:asciiTheme="majorHAnsi" w:hAnsiTheme="majorHAnsi"/>
        </w:rPr>
        <w:t xml:space="preserve"> zamówień publicznych, Prawo budowlane oraz Kodeksu cywilnego, w szczególności dotyczące umowy o roboty budowlane.</w:t>
      </w:r>
    </w:p>
    <w:p w:rsidR="00B02177" w:rsidRPr="00501E04" w:rsidRDefault="00B02177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</w:t>
      </w:r>
      <w:r w:rsidRPr="00501E04">
        <w:rPr>
          <w:rFonts w:asciiTheme="majorHAnsi" w:hAnsiTheme="majorHAnsi"/>
        </w:rPr>
        <w:t xml:space="preserve">Integralną częścią niniejszej umowy jest SWZ oraz oferta Wykonawcy. </w:t>
      </w:r>
    </w:p>
    <w:p w:rsidR="001B314E" w:rsidRPr="00501E04" w:rsidRDefault="00B02177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1B314E" w:rsidRPr="00501E04">
        <w:rPr>
          <w:rFonts w:asciiTheme="majorHAnsi" w:hAnsiTheme="majorHAnsi"/>
        </w:rPr>
        <w:t>. Umowa została sporządzona w dwóch jednobrzmiących egzemplarzach, po jednym egzemplarzu dla każdej ze stron.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CF4B9C" w:rsidRPr="00501E04" w:rsidRDefault="002857CE" w:rsidP="008C2AFD">
      <w:pPr>
        <w:pStyle w:val="Nagwek1"/>
        <w:ind w:left="708" w:firstLine="708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 </w:t>
      </w:r>
      <w:r w:rsidR="00CF4B9C" w:rsidRPr="00501E04">
        <w:rPr>
          <w:rFonts w:asciiTheme="majorHAnsi" w:hAnsiTheme="majorHAnsi"/>
        </w:rPr>
        <w:t>ZAMAWIAJĄCY</w:t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="008C2AFD" w:rsidRPr="00501E04">
        <w:rPr>
          <w:rFonts w:asciiTheme="majorHAnsi" w:hAnsiTheme="majorHAnsi"/>
        </w:rPr>
        <w:tab/>
      </w:r>
      <w:r w:rsidR="00CF4B9C" w:rsidRPr="00501E04">
        <w:rPr>
          <w:rFonts w:asciiTheme="majorHAnsi" w:hAnsiTheme="majorHAnsi"/>
        </w:rPr>
        <w:t>WYKONAWCA</w:t>
      </w:r>
    </w:p>
    <w:p w:rsidR="002857CE" w:rsidRPr="00501E04" w:rsidRDefault="002857CE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2E7B8C" w:rsidRPr="00501E04" w:rsidRDefault="008C2AFD" w:rsidP="008C2AFD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501E04">
        <w:rPr>
          <w:rFonts w:asciiTheme="majorHAnsi" w:hAnsiTheme="majorHAnsi" w:cs="Arial"/>
          <w:sz w:val="22"/>
          <w:szCs w:val="22"/>
        </w:rPr>
        <w:t xml:space="preserve">          </w:t>
      </w:r>
      <w:r w:rsidR="00CF4B9C" w:rsidRPr="00501E04">
        <w:rPr>
          <w:rFonts w:asciiTheme="majorHAnsi" w:hAnsiTheme="majorHAnsi" w:cs="Arial"/>
          <w:sz w:val="22"/>
          <w:szCs w:val="22"/>
        </w:rPr>
        <w:t>……………………………………</w:t>
      </w:r>
      <w:r w:rsidR="002857CE" w:rsidRPr="00501E04">
        <w:rPr>
          <w:rFonts w:asciiTheme="majorHAnsi" w:hAnsiTheme="majorHAnsi" w:cs="Arial"/>
          <w:sz w:val="22"/>
          <w:szCs w:val="22"/>
        </w:rPr>
        <w:t xml:space="preserve"> </w:t>
      </w:r>
      <w:r w:rsidR="002857CE" w:rsidRPr="00501E04">
        <w:rPr>
          <w:rFonts w:asciiTheme="majorHAnsi" w:hAnsiTheme="majorHAnsi" w:cs="Arial"/>
          <w:sz w:val="22"/>
          <w:szCs w:val="22"/>
        </w:rPr>
        <w:tab/>
      </w:r>
      <w:r w:rsidR="002857CE" w:rsidRPr="00501E04">
        <w:rPr>
          <w:rFonts w:asciiTheme="majorHAnsi" w:hAnsiTheme="majorHAnsi" w:cs="Arial"/>
          <w:sz w:val="22"/>
          <w:szCs w:val="22"/>
        </w:rPr>
        <w:tab/>
      </w:r>
      <w:r w:rsidRPr="00501E04">
        <w:rPr>
          <w:rFonts w:asciiTheme="majorHAnsi" w:hAnsiTheme="majorHAnsi" w:cs="Arial"/>
          <w:sz w:val="22"/>
          <w:szCs w:val="22"/>
        </w:rPr>
        <w:tab/>
      </w:r>
      <w:r w:rsidRPr="00501E04">
        <w:rPr>
          <w:rFonts w:asciiTheme="majorHAnsi" w:hAnsiTheme="majorHAnsi" w:cs="Arial"/>
          <w:sz w:val="22"/>
          <w:szCs w:val="22"/>
        </w:rPr>
        <w:tab/>
        <w:t xml:space="preserve">       </w:t>
      </w:r>
      <w:r w:rsidR="00CF4B9C" w:rsidRPr="00501E04">
        <w:rPr>
          <w:rFonts w:asciiTheme="majorHAnsi" w:hAnsiTheme="majorHAnsi" w:cs="Arial"/>
          <w:sz w:val="22"/>
          <w:szCs w:val="22"/>
        </w:rPr>
        <w:t>………………………………</w:t>
      </w:r>
      <w:r w:rsidRPr="00501E04">
        <w:rPr>
          <w:rFonts w:asciiTheme="majorHAnsi" w:hAnsiTheme="majorHAnsi" w:cs="Arial"/>
          <w:sz w:val="22"/>
          <w:szCs w:val="22"/>
        </w:rPr>
        <w:t>……</w:t>
      </w:r>
    </w:p>
    <w:sectPr w:rsidR="002E7B8C" w:rsidRPr="00501E04" w:rsidSect="002D71A3">
      <w:headerReference w:type="default" r:id="rId8"/>
      <w:footerReference w:type="default" r:id="rId9"/>
      <w:pgSz w:w="11906" w:h="16838"/>
      <w:pgMar w:top="1135" w:right="1080" w:bottom="1440" w:left="10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B3D" w:rsidRDefault="00936B3D">
      <w:r>
        <w:separator/>
      </w:r>
    </w:p>
  </w:endnote>
  <w:endnote w:type="continuationSeparator" w:id="0">
    <w:p w:rsidR="00936B3D" w:rsidRDefault="0093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5F" w:rsidRDefault="00A07E5F">
    <w:pPr>
      <w:pStyle w:val="Stopka"/>
      <w:jc w:val="center"/>
      <w:rPr>
        <w:sz w:val="18"/>
      </w:rPr>
    </w:pPr>
    <w:r>
      <w:rPr>
        <w:rStyle w:val="Numerstrony"/>
        <w:sz w:val="18"/>
      </w:rPr>
      <w:t xml:space="preserve">strona </w:t>
    </w:r>
    <w:r w:rsidR="006D14A9"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 w:rsidR="006D14A9">
      <w:rPr>
        <w:rStyle w:val="Numerstrony"/>
        <w:sz w:val="18"/>
      </w:rPr>
      <w:fldChar w:fldCharType="separate"/>
    </w:r>
    <w:r w:rsidR="00180E63">
      <w:rPr>
        <w:rStyle w:val="Numerstrony"/>
        <w:noProof/>
        <w:sz w:val="18"/>
      </w:rPr>
      <w:t>4</w:t>
    </w:r>
    <w:r w:rsidR="006D14A9">
      <w:rPr>
        <w:rStyle w:val="Numerstrony"/>
        <w:sz w:val="18"/>
      </w:rPr>
      <w:fldChar w:fldCharType="end"/>
    </w:r>
    <w:r>
      <w:rPr>
        <w:rStyle w:val="Numerstrony"/>
        <w:sz w:val="18"/>
      </w:rPr>
      <w:t xml:space="preserve"> z </w:t>
    </w:r>
    <w:r w:rsidR="006D14A9"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 w:rsidR="006D14A9">
      <w:rPr>
        <w:rStyle w:val="Numerstrony"/>
        <w:sz w:val="18"/>
      </w:rPr>
      <w:fldChar w:fldCharType="separate"/>
    </w:r>
    <w:r w:rsidR="00180E63">
      <w:rPr>
        <w:rStyle w:val="Numerstrony"/>
        <w:noProof/>
        <w:sz w:val="18"/>
      </w:rPr>
      <w:t>8</w:t>
    </w:r>
    <w:r w:rsidR="006D14A9">
      <w:rPr>
        <w:rStyle w:val="Numerstron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B3D" w:rsidRDefault="00936B3D">
      <w:r>
        <w:separator/>
      </w:r>
    </w:p>
  </w:footnote>
  <w:footnote w:type="continuationSeparator" w:id="0">
    <w:p w:rsidR="00936B3D" w:rsidRDefault="0093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5F" w:rsidRPr="00747D61" w:rsidRDefault="00A07E5F" w:rsidP="00484B21">
    <w:pPr>
      <w:pStyle w:val="Akapitzlist"/>
      <w:ind w:left="0"/>
      <w:jc w:val="center"/>
      <w:rPr>
        <w:b/>
        <w:color w:val="808080"/>
      </w:rPr>
    </w:pPr>
    <w:r w:rsidRPr="00747D61">
      <w:rPr>
        <w:b/>
        <w:color w:val="808080"/>
      </w:rPr>
      <w:t>„</w:t>
    </w:r>
    <w:r w:rsidR="00B11B0E">
      <w:rPr>
        <w:b/>
        <w:color w:val="808080"/>
      </w:rPr>
      <w:t>Dostawa punktowa kruszywa w ramach bieżącego utrzymania dróg leśnych gruntowych w Nadleśnictwie Szczytno</w:t>
    </w:r>
    <w:r w:rsidRPr="00747D61">
      <w:rPr>
        <w:b/>
        <w:color w:val="80808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2D3"/>
    <w:multiLevelType w:val="hybridMultilevel"/>
    <w:tmpl w:val="219E2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C10"/>
    <w:multiLevelType w:val="hybridMultilevel"/>
    <w:tmpl w:val="C6A2CC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0263C2"/>
    <w:multiLevelType w:val="hybridMultilevel"/>
    <w:tmpl w:val="EE62B46A"/>
    <w:lvl w:ilvl="0" w:tplc="C9C87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93E3A"/>
    <w:multiLevelType w:val="hybridMultilevel"/>
    <w:tmpl w:val="7848D5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13812"/>
    <w:multiLevelType w:val="hybridMultilevel"/>
    <w:tmpl w:val="76CCE748"/>
    <w:lvl w:ilvl="0" w:tplc="6FB4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757F"/>
    <w:multiLevelType w:val="hybridMultilevel"/>
    <w:tmpl w:val="D5F47B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331EFB"/>
    <w:multiLevelType w:val="hybridMultilevel"/>
    <w:tmpl w:val="77EAE6E0"/>
    <w:lvl w:ilvl="0" w:tplc="4B2ADCF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E1C"/>
    <w:multiLevelType w:val="hybridMultilevel"/>
    <w:tmpl w:val="820A60CE"/>
    <w:lvl w:ilvl="0" w:tplc="4E907E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043"/>
    <w:multiLevelType w:val="hybridMultilevel"/>
    <w:tmpl w:val="9AECE4D4"/>
    <w:lvl w:ilvl="0" w:tplc="CC28A716">
      <w:start w:val="1"/>
      <w:numFmt w:val="decimal"/>
      <w:lvlText w:val="%1."/>
      <w:lvlJc w:val="left"/>
      <w:pPr>
        <w:ind w:left="1080" w:hanging="360"/>
      </w:pPr>
    </w:lvl>
    <w:lvl w:ilvl="1" w:tplc="78B417E0" w:tentative="1">
      <w:start w:val="1"/>
      <w:numFmt w:val="lowerLetter"/>
      <w:lvlText w:val="%2."/>
      <w:lvlJc w:val="left"/>
      <w:pPr>
        <w:ind w:left="1800" w:hanging="360"/>
      </w:pPr>
    </w:lvl>
    <w:lvl w:ilvl="2" w:tplc="356AB370" w:tentative="1">
      <w:start w:val="1"/>
      <w:numFmt w:val="lowerRoman"/>
      <w:lvlText w:val="%3."/>
      <w:lvlJc w:val="right"/>
      <w:pPr>
        <w:ind w:left="2520" w:hanging="180"/>
      </w:pPr>
    </w:lvl>
    <w:lvl w:ilvl="3" w:tplc="5E5A08DA" w:tentative="1">
      <w:start w:val="1"/>
      <w:numFmt w:val="decimal"/>
      <w:lvlText w:val="%4."/>
      <w:lvlJc w:val="left"/>
      <w:pPr>
        <w:ind w:left="3240" w:hanging="360"/>
      </w:pPr>
    </w:lvl>
    <w:lvl w:ilvl="4" w:tplc="04AA6B36" w:tentative="1">
      <w:start w:val="1"/>
      <w:numFmt w:val="lowerLetter"/>
      <w:lvlText w:val="%5."/>
      <w:lvlJc w:val="left"/>
      <w:pPr>
        <w:ind w:left="3960" w:hanging="360"/>
      </w:pPr>
    </w:lvl>
    <w:lvl w:ilvl="5" w:tplc="7CD46A80" w:tentative="1">
      <w:start w:val="1"/>
      <w:numFmt w:val="lowerRoman"/>
      <w:lvlText w:val="%6."/>
      <w:lvlJc w:val="right"/>
      <w:pPr>
        <w:ind w:left="4680" w:hanging="180"/>
      </w:pPr>
    </w:lvl>
    <w:lvl w:ilvl="6" w:tplc="1F12450A" w:tentative="1">
      <w:start w:val="1"/>
      <w:numFmt w:val="decimal"/>
      <w:lvlText w:val="%7."/>
      <w:lvlJc w:val="left"/>
      <w:pPr>
        <w:ind w:left="5400" w:hanging="360"/>
      </w:pPr>
    </w:lvl>
    <w:lvl w:ilvl="7" w:tplc="1714C792" w:tentative="1">
      <w:start w:val="1"/>
      <w:numFmt w:val="lowerLetter"/>
      <w:lvlText w:val="%8."/>
      <w:lvlJc w:val="left"/>
      <w:pPr>
        <w:ind w:left="6120" w:hanging="360"/>
      </w:pPr>
    </w:lvl>
    <w:lvl w:ilvl="8" w:tplc="D4123C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374C1"/>
    <w:multiLevelType w:val="hybridMultilevel"/>
    <w:tmpl w:val="C66223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F70F22"/>
    <w:multiLevelType w:val="hybridMultilevel"/>
    <w:tmpl w:val="C0F64BFC"/>
    <w:lvl w:ilvl="0" w:tplc="6FB4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926"/>
    <w:multiLevelType w:val="hybridMultilevel"/>
    <w:tmpl w:val="57246A84"/>
    <w:lvl w:ilvl="0" w:tplc="1EC4C6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74D18"/>
    <w:multiLevelType w:val="hybridMultilevel"/>
    <w:tmpl w:val="869220B0"/>
    <w:lvl w:ilvl="0" w:tplc="4022D5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F263D"/>
    <w:multiLevelType w:val="hybridMultilevel"/>
    <w:tmpl w:val="4AB21980"/>
    <w:lvl w:ilvl="0" w:tplc="8362E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ABA9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43507D"/>
    <w:multiLevelType w:val="hybridMultilevel"/>
    <w:tmpl w:val="975ACC9C"/>
    <w:lvl w:ilvl="0" w:tplc="6770C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977E3"/>
    <w:multiLevelType w:val="multilevel"/>
    <w:tmpl w:val="D400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32F5FBF"/>
    <w:multiLevelType w:val="hybridMultilevel"/>
    <w:tmpl w:val="84B0EFF4"/>
    <w:lvl w:ilvl="0" w:tplc="6FB4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07C29"/>
    <w:multiLevelType w:val="multilevel"/>
    <w:tmpl w:val="F36A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696F0F53"/>
    <w:multiLevelType w:val="multilevel"/>
    <w:tmpl w:val="44B2EF7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3843A5"/>
    <w:multiLevelType w:val="hybridMultilevel"/>
    <w:tmpl w:val="96C21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0443E"/>
    <w:multiLevelType w:val="hybridMultilevel"/>
    <w:tmpl w:val="FC04DEAA"/>
    <w:lvl w:ilvl="0" w:tplc="4EDE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C47A2"/>
    <w:multiLevelType w:val="hybridMultilevel"/>
    <w:tmpl w:val="059E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5"/>
  </w:num>
  <w:num w:numId="5">
    <w:abstractNumId w:val="17"/>
  </w:num>
  <w:num w:numId="6">
    <w:abstractNumId w:val="0"/>
  </w:num>
  <w:num w:numId="7">
    <w:abstractNumId w:val="6"/>
  </w:num>
  <w:num w:numId="8">
    <w:abstractNumId w:val="21"/>
  </w:num>
  <w:num w:numId="9">
    <w:abstractNumId w:val="12"/>
  </w:num>
  <w:num w:numId="10">
    <w:abstractNumId w:val="19"/>
  </w:num>
  <w:num w:numId="11">
    <w:abstractNumId w:val="5"/>
  </w:num>
  <w:num w:numId="12">
    <w:abstractNumId w:val="1"/>
  </w:num>
  <w:num w:numId="13">
    <w:abstractNumId w:val="20"/>
  </w:num>
  <w:num w:numId="14">
    <w:abstractNumId w:val="10"/>
  </w:num>
  <w:num w:numId="15">
    <w:abstractNumId w:val="7"/>
  </w:num>
  <w:num w:numId="16">
    <w:abstractNumId w:val="16"/>
  </w:num>
  <w:num w:numId="17">
    <w:abstractNumId w:val="4"/>
  </w:num>
  <w:num w:numId="18">
    <w:abstractNumId w:val="11"/>
  </w:num>
  <w:num w:numId="19">
    <w:abstractNumId w:val="13"/>
  </w:num>
  <w:num w:numId="20">
    <w:abstractNumId w:val="3"/>
  </w:num>
  <w:num w:numId="21">
    <w:abstractNumId w:val="2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49B"/>
    <w:rsid w:val="000046DD"/>
    <w:rsid w:val="000049DE"/>
    <w:rsid w:val="00021186"/>
    <w:rsid w:val="00021232"/>
    <w:rsid w:val="00030B6A"/>
    <w:rsid w:val="00034F92"/>
    <w:rsid w:val="00036CC7"/>
    <w:rsid w:val="000416EC"/>
    <w:rsid w:val="000423C4"/>
    <w:rsid w:val="00067729"/>
    <w:rsid w:val="00075816"/>
    <w:rsid w:val="00083341"/>
    <w:rsid w:val="00086AC9"/>
    <w:rsid w:val="000913D5"/>
    <w:rsid w:val="00091655"/>
    <w:rsid w:val="00094A7B"/>
    <w:rsid w:val="000A71A2"/>
    <w:rsid w:val="000B3A48"/>
    <w:rsid w:val="000B5C78"/>
    <w:rsid w:val="000C09B4"/>
    <w:rsid w:val="000C10C9"/>
    <w:rsid w:val="000C575F"/>
    <w:rsid w:val="000D15A7"/>
    <w:rsid w:val="000D2C2F"/>
    <w:rsid w:val="000D4A9D"/>
    <w:rsid w:val="000E5F44"/>
    <w:rsid w:val="000F51B3"/>
    <w:rsid w:val="00101858"/>
    <w:rsid w:val="00105539"/>
    <w:rsid w:val="00113019"/>
    <w:rsid w:val="00114943"/>
    <w:rsid w:val="001207A9"/>
    <w:rsid w:val="00122E38"/>
    <w:rsid w:val="001278F3"/>
    <w:rsid w:val="00135050"/>
    <w:rsid w:val="00137671"/>
    <w:rsid w:val="0014638A"/>
    <w:rsid w:val="001519DD"/>
    <w:rsid w:val="00155AA6"/>
    <w:rsid w:val="00156201"/>
    <w:rsid w:val="00164F59"/>
    <w:rsid w:val="00167998"/>
    <w:rsid w:val="00173AE8"/>
    <w:rsid w:val="00177898"/>
    <w:rsid w:val="00180803"/>
    <w:rsid w:val="00180E63"/>
    <w:rsid w:val="00182CF4"/>
    <w:rsid w:val="00193570"/>
    <w:rsid w:val="0019455D"/>
    <w:rsid w:val="001A2016"/>
    <w:rsid w:val="001A6212"/>
    <w:rsid w:val="001B314E"/>
    <w:rsid w:val="001B6681"/>
    <w:rsid w:val="001C3B3B"/>
    <w:rsid w:val="001C5F24"/>
    <w:rsid w:val="001D3CA7"/>
    <w:rsid w:val="001D7622"/>
    <w:rsid w:val="001E248C"/>
    <w:rsid w:val="001E7ADE"/>
    <w:rsid w:val="001F1ED8"/>
    <w:rsid w:val="001F570D"/>
    <w:rsid w:val="001F71E4"/>
    <w:rsid w:val="001F7CE3"/>
    <w:rsid w:val="002020D1"/>
    <w:rsid w:val="0020446B"/>
    <w:rsid w:val="00210FA6"/>
    <w:rsid w:val="0022432D"/>
    <w:rsid w:val="002269D3"/>
    <w:rsid w:val="0023038D"/>
    <w:rsid w:val="002330D8"/>
    <w:rsid w:val="00233913"/>
    <w:rsid w:val="00235B9B"/>
    <w:rsid w:val="00236A7F"/>
    <w:rsid w:val="002413B4"/>
    <w:rsid w:val="002423DC"/>
    <w:rsid w:val="00244F7C"/>
    <w:rsid w:val="00251C89"/>
    <w:rsid w:val="00251CD5"/>
    <w:rsid w:val="00257DFA"/>
    <w:rsid w:val="002633AA"/>
    <w:rsid w:val="00271C54"/>
    <w:rsid w:val="00275D4B"/>
    <w:rsid w:val="00280707"/>
    <w:rsid w:val="002857CE"/>
    <w:rsid w:val="002A1488"/>
    <w:rsid w:val="002A2844"/>
    <w:rsid w:val="002A4BD3"/>
    <w:rsid w:val="002B1C52"/>
    <w:rsid w:val="002B2832"/>
    <w:rsid w:val="002B5F8F"/>
    <w:rsid w:val="002B6C0A"/>
    <w:rsid w:val="002B6F7B"/>
    <w:rsid w:val="002C43EA"/>
    <w:rsid w:val="002C44E5"/>
    <w:rsid w:val="002C6ED4"/>
    <w:rsid w:val="002D3233"/>
    <w:rsid w:val="002D3EF1"/>
    <w:rsid w:val="002D71A3"/>
    <w:rsid w:val="002E76ED"/>
    <w:rsid w:val="002E7B8C"/>
    <w:rsid w:val="002F4ECB"/>
    <w:rsid w:val="002F797A"/>
    <w:rsid w:val="0030336D"/>
    <w:rsid w:val="00304581"/>
    <w:rsid w:val="00306A7B"/>
    <w:rsid w:val="00311A57"/>
    <w:rsid w:val="00317C71"/>
    <w:rsid w:val="00336D68"/>
    <w:rsid w:val="0034292C"/>
    <w:rsid w:val="00357F98"/>
    <w:rsid w:val="003676D5"/>
    <w:rsid w:val="0037542E"/>
    <w:rsid w:val="00375741"/>
    <w:rsid w:val="00385F2D"/>
    <w:rsid w:val="00386152"/>
    <w:rsid w:val="003870B0"/>
    <w:rsid w:val="00387A77"/>
    <w:rsid w:val="00397082"/>
    <w:rsid w:val="003B0DF5"/>
    <w:rsid w:val="003B2824"/>
    <w:rsid w:val="003C1886"/>
    <w:rsid w:val="003C368C"/>
    <w:rsid w:val="003C3D73"/>
    <w:rsid w:val="003C641E"/>
    <w:rsid w:val="003D5E9A"/>
    <w:rsid w:val="003D65DF"/>
    <w:rsid w:val="003D7E72"/>
    <w:rsid w:val="003E3F5D"/>
    <w:rsid w:val="003F0880"/>
    <w:rsid w:val="003F2509"/>
    <w:rsid w:val="003F649B"/>
    <w:rsid w:val="00404B72"/>
    <w:rsid w:val="0041376B"/>
    <w:rsid w:val="00422FDA"/>
    <w:rsid w:val="00424DEA"/>
    <w:rsid w:val="00432E20"/>
    <w:rsid w:val="0043324C"/>
    <w:rsid w:val="00434790"/>
    <w:rsid w:val="00445246"/>
    <w:rsid w:val="0045194A"/>
    <w:rsid w:val="00454CEE"/>
    <w:rsid w:val="0047316B"/>
    <w:rsid w:val="00474656"/>
    <w:rsid w:val="004779BB"/>
    <w:rsid w:val="00482E25"/>
    <w:rsid w:val="00484B21"/>
    <w:rsid w:val="00492873"/>
    <w:rsid w:val="00492B6D"/>
    <w:rsid w:val="00495B1B"/>
    <w:rsid w:val="0049638A"/>
    <w:rsid w:val="00496614"/>
    <w:rsid w:val="004A1CC2"/>
    <w:rsid w:val="004A4EBF"/>
    <w:rsid w:val="004A5BA0"/>
    <w:rsid w:val="004A611D"/>
    <w:rsid w:val="004A6A72"/>
    <w:rsid w:val="004B0DB9"/>
    <w:rsid w:val="004B3511"/>
    <w:rsid w:val="004C310A"/>
    <w:rsid w:val="004C621B"/>
    <w:rsid w:val="004E13F8"/>
    <w:rsid w:val="004E43F5"/>
    <w:rsid w:val="004E70FC"/>
    <w:rsid w:val="004F56B2"/>
    <w:rsid w:val="0050158F"/>
    <w:rsid w:val="00501E04"/>
    <w:rsid w:val="005021E3"/>
    <w:rsid w:val="00504C3F"/>
    <w:rsid w:val="00507212"/>
    <w:rsid w:val="0051395D"/>
    <w:rsid w:val="005156E1"/>
    <w:rsid w:val="00530FD6"/>
    <w:rsid w:val="00543019"/>
    <w:rsid w:val="00543AE6"/>
    <w:rsid w:val="00543B32"/>
    <w:rsid w:val="00545DB1"/>
    <w:rsid w:val="00550D5C"/>
    <w:rsid w:val="00553998"/>
    <w:rsid w:val="00557627"/>
    <w:rsid w:val="005632ED"/>
    <w:rsid w:val="00571F30"/>
    <w:rsid w:val="00576E59"/>
    <w:rsid w:val="00586CFB"/>
    <w:rsid w:val="005910D8"/>
    <w:rsid w:val="00593B41"/>
    <w:rsid w:val="00595D4B"/>
    <w:rsid w:val="00596811"/>
    <w:rsid w:val="005A1C7E"/>
    <w:rsid w:val="005B154C"/>
    <w:rsid w:val="005C3683"/>
    <w:rsid w:val="005C714C"/>
    <w:rsid w:val="005D6FFF"/>
    <w:rsid w:val="005F011C"/>
    <w:rsid w:val="00603314"/>
    <w:rsid w:val="006057B3"/>
    <w:rsid w:val="0061135F"/>
    <w:rsid w:val="006155BC"/>
    <w:rsid w:val="00616F25"/>
    <w:rsid w:val="00620A1A"/>
    <w:rsid w:val="00622A53"/>
    <w:rsid w:val="00633848"/>
    <w:rsid w:val="00633997"/>
    <w:rsid w:val="00635372"/>
    <w:rsid w:val="0064120E"/>
    <w:rsid w:val="00644947"/>
    <w:rsid w:val="00650F21"/>
    <w:rsid w:val="00650F38"/>
    <w:rsid w:val="00652069"/>
    <w:rsid w:val="00654DCD"/>
    <w:rsid w:val="0066024F"/>
    <w:rsid w:val="00660626"/>
    <w:rsid w:val="00663C6A"/>
    <w:rsid w:val="00666338"/>
    <w:rsid w:val="00666BA8"/>
    <w:rsid w:val="00670ADF"/>
    <w:rsid w:val="00670B55"/>
    <w:rsid w:val="006765B5"/>
    <w:rsid w:val="00677062"/>
    <w:rsid w:val="0068087D"/>
    <w:rsid w:val="00681438"/>
    <w:rsid w:val="00682259"/>
    <w:rsid w:val="00682363"/>
    <w:rsid w:val="006831E6"/>
    <w:rsid w:val="00684CD4"/>
    <w:rsid w:val="00686F63"/>
    <w:rsid w:val="006875C8"/>
    <w:rsid w:val="00690093"/>
    <w:rsid w:val="00695A2D"/>
    <w:rsid w:val="006A0D4E"/>
    <w:rsid w:val="006A20A2"/>
    <w:rsid w:val="006A2C63"/>
    <w:rsid w:val="006A340D"/>
    <w:rsid w:val="006B14F0"/>
    <w:rsid w:val="006B6DCD"/>
    <w:rsid w:val="006C737D"/>
    <w:rsid w:val="006D0790"/>
    <w:rsid w:val="006D0B81"/>
    <w:rsid w:val="006D14A9"/>
    <w:rsid w:val="006D1DA4"/>
    <w:rsid w:val="006D6CF0"/>
    <w:rsid w:val="006E711A"/>
    <w:rsid w:val="006F5567"/>
    <w:rsid w:val="00700468"/>
    <w:rsid w:val="00704D3F"/>
    <w:rsid w:val="00711E87"/>
    <w:rsid w:val="0072010C"/>
    <w:rsid w:val="007227C6"/>
    <w:rsid w:val="007227F5"/>
    <w:rsid w:val="0072406A"/>
    <w:rsid w:val="00727C2A"/>
    <w:rsid w:val="007325F3"/>
    <w:rsid w:val="007377BC"/>
    <w:rsid w:val="00737C96"/>
    <w:rsid w:val="00744BD5"/>
    <w:rsid w:val="00747D61"/>
    <w:rsid w:val="00747E55"/>
    <w:rsid w:val="00751DF3"/>
    <w:rsid w:val="00757281"/>
    <w:rsid w:val="00767AEE"/>
    <w:rsid w:val="00770610"/>
    <w:rsid w:val="007736D3"/>
    <w:rsid w:val="007811E8"/>
    <w:rsid w:val="00796243"/>
    <w:rsid w:val="007B5152"/>
    <w:rsid w:val="007C2420"/>
    <w:rsid w:val="007C62E7"/>
    <w:rsid w:val="007C6AB4"/>
    <w:rsid w:val="007D2BFE"/>
    <w:rsid w:val="007D6882"/>
    <w:rsid w:val="007D7F8C"/>
    <w:rsid w:val="00804D26"/>
    <w:rsid w:val="0080716C"/>
    <w:rsid w:val="008136FF"/>
    <w:rsid w:val="0081429B"/>
    <w:rsid w:val="00831182"/>
    <w:rsid w:val="00831D9C"/>
    <w:rsid w:val="00837EE4"/>
    <w:rsid w:val="00840C99"/>
    <w:rsid w:val="00842F45"/>
    <w:rsid w:val="008505A2"/>
    <w:rsid w:val="00852166"/>
    <w:rsid w:val="0085394C"/>
    <w:rsid w:val="00853F88"/>
    <w:rsid w:val="00853FE9"/>
    <w:rsid w:val="00854504"/>
    <w:rsid w:val="008607D8"/>
    <w:rsid w:val="008615E4"/>
    <w:rsid w:val="00863FBF"/>
    <w:rsid w:val="00870309"/>
    <w:rsid w:val="008901E9"/>
    <w:rsid w:val="00890E9B"/>
    <w:rsid w:val="008A36ED"/>
    <w:rsid w:val="008A5B8D"/>
    <w:rsid w:val="008B3F4B"/>
    <w:rsid w:val="008C014C"/>
    <w:rsid w:val="008C2AFD"/>
    <w:rsid w:val="008D1400"/>
    <w:rsid w:val="008E0736"/>
    <w:rsid w:val="008E7F9A"/>
    <w:rsid w:val="008F79AA"/>
    <w:rsid w:val="009005AF"/>
    <w:rsid w:val="00904BC7"/>
    <w:rsid w:val="009077C6"/>
    <w:rsid w:val="00910288"/>
    <w:rsid w:val="0091087A"/>
    <w:rsid w:val="009142B4"/>
    <w:rsid w:val="00914D5F"/>
    <w:rsid w:val="0092052D"/>
    <w:rsid w:val="0092668B"/>
    <w:rsid w:val="009359BA"/>
    <w:rsid w:val="00936B3D"/>
    <w:rsid w:val="00941AA7"/>
    <w:rsid w:val="0094282B"/>
    <w:rsid w:val="00946986"/>
    <w:rsid w:val="00947395"/>
    <w:rsid w:val="009611FB"/>
    <w:rsid w:val="0098093E"/>
    <w:rsid w:val="00980E60"/>
    <w:rsid w:val="00986956"/>
    <w:rsid w:val="009913C1"/>
    <w:rsid w:val="00993A79"/>
    <w:rsid w:val="009B35E3"/>
    <w:rsid w:val="009B52A8"/>
    <w:rsid w:val="009C3FDA"/>
    <w:rsid w:val="009C6FEE"/>
    <w:rsid w:val="009D6386"/>
    <w:rsid w:val="009D69F1"/>
    <w:rsid w:val="009E311C"/>
    <w:rsid w:val="009E6033"/>
    <w:rsid w:val="00A03CED"/>
    <w:rsid w:val="00A07E5F"/>
    <w:rsid w:val="00A103EE"/>
    <w:rsid w:val="00A12573"/>
    <w:rsid w:val="00A145D8"/>
    <w:rsid w:val="00A31068"/>
    <w:rsid w:val="00A33CCA"/>
    <w:rsid w:val="00A34206"/>
    <w:rsid w:val="00A5229D"/>
    <w:rsid w:val="00A61EEB"/>
    <w:rsid w:val="00A63428"/>
    <w:rsid w:val="00A67698"/>
    <w:rsid w:val="00A70E79"/>
    <w:rsid w:val="00A8538B"/>
    <w:rsid w:val="00A87DA3"/>
    <w:rsid w:val="00A87E05"/>
    <w:rsid w:val="00AA10F0"/>
    <w:rsid w:val="00AA5E09"/>
    <w:rsid w:val="00AA61B5"/>
    <w:rsid w:val="00AA67C3"/>
    <w:rsid w:val="00AB0514"/>
    <w:rsid w:val="00AC0EAA"/>
    <w:rsid w:val="00AC2706"/>
    <w:rsid w:val="00AC3AD1"/>
    <w:rsid w:val="00AC3E32"/>
    <w:rsid w:val="00AC4381"/>
    <w:rsid w:val="00AD1523"/>
    <w:rsid w:val="00AF259D"/>
    <w:rsid w:val="00AF5EF7"/>
    <w:rsid w:val="00AF70FB"/>
    <w:rsid w:val="00AF78D0"/>
    <w:rsid w:val="00B02177"/>
    <w:rsid w:val="00B045C6"/>
    <w:rsid w:val="00B11B0E"/>
    <w:rsid w:val="00B13AFA"/>
    <w:rsid w:val="00B206DE"/>
    <w:rsid w:val="00B31499"/>
    <w:rsid w:val="00B325BB"/>
    <w:rsid w:val="00B51F9D"/>
    <w:rsid w:val="00B51FFA"/>
    <w:rsid w:val="00B52559"/>
    <w:rsid w:val="00B63249"/>
    <w:rsid w:val="00B639D3"/>
    <w:rsid w:val="00B66200"/>
    <w:rsid w:val="00B6640F"/>
    <w:rsid w:val="00B674C1"/>
    <w:rsid w:val="00B70FBE"/>
    <w:rsid w:val="00B7358D"/>
    <w:rsid w:val="00B81F8C"/>
    <w:rsid w:val="00B82B9D"/>
    <w:rsid w:val="00B82BBA"/>
    <w:rsid w:val="00B86C5D"/>
    <w:rsid w:val="00B908EE"/>
    <w:rsid w:val="00B92A00"/>
    <w:rsid w:val="00B951E1"/>
    <w:rsid w:val="00BA6440"/>
    <w:rsid w:val="00BA6D11"/>
    <w:rsid w:val="00BA6D70"/>
    <w:rsid w:val="00BB4390"/>
    <w:rsid w:val="00BC1A2E"/>
    <w:rsid w:val="00BC69DF"/>
    <w:rsid w:val="00BE2FDE"/>
    <w:rsid w:val="00BE4312"/>
    <w:rsid w:val="00BE719E"/>
    <w:rsid w:val="00BF2C65"/>
    <w:rsid w:val="00BF40CB"/>
    <w:rsid w:val="00BF537B"/>
    <w:rsid w:val="00BF78AB"/>
    <w:rsid w:val="00C07727"/>
    <w:rsid w:val="00C10E7E"/>
    <w:rsid w:val="00C14AFC"/>
    <w:rsid w:val="00C17350"/>
    <w:rsid w:val="00C30271"/>
    <w:rsid w:val="00C3292C"/>
    <w:rsid w:val="00C34481"/>
    <w:rsid w:val="00C615F0"/>
    <w:rsid w:val="00C61600"/>
    <w:rsid w:val="00C657FB"/>
    <w:rsid w:val="00C73B85"/>
    <w:rsid w:val="00C75EEF"/>
    <w:rsid w:val="00C8285A"/>
    <w:rsid w:val="00C91147"/>
    <w:rsid w:val="00CA06F6"/>
    <w:rsid w:val="00CA6440"/>
    <w:rsid w:val="00CB01AF"/>
    <w:rsid w:val="00CB4048"/>
    <w:rsid w:val="00CB5674"/>
    <w:rsid w:val="00CB6C21"/>
    <w:rsid w:val="00CC36CA"/>
    <w:rsid w:val="00CC46F6"/>
    <w:rsid w:val="00CC4B57"/>
    <w:rsid w:val="00CC6166"/>
    <w:rsid w:val="00CD0416"/>
    <w:rsid w:val="00CD5ED5"/>
    <w:rsid w:val="00CE1607"/>
    <w:rsid w:val="00CE7766"/>
    <w:rsid w:val="00CF0A66"/>
    <w:rsid w:val="00CF1175"/>
    <w:rsid w:val="00CF4B9C"/>
    <w:rsid w:val="00CF548B"/>
    <w:rsid w:val="00D05636"/>
    <w:rsid w:val="00D06C9C"/>
    <w:rsid w:val="00D0775F"/>
    <w:rsid w:val="00D132AF"/>
    <w:rsid w:val="00D155B8"/>
    <w:rsid w:val="00D23017"/>
    <w:rsid w:val="00D24834"/>
    <w:rsid w:val="00D4431C"/>
    <w:rsid w:val="00D472A2"/>
    <w:rsid w:val="00D6271E"/>
    <w:rsid w:val="00D64345"/>
    <w:rsid w:val="00D715C7"/>
    <w:rsid w:val="00D7702E"/>
    <w:rsid w:val="00D77159"/>
    <w:rsid w:val="00D778BE"/>
    <w:rsid w:val="00D77C25"/>
    <w:rsid w:val="00D806C2"/>
    <w:rsid w:val="00D87A32"/>
    <w:rsid w:val="00D94826"/>
    <w:rsid w:val="00D954A2"/>
    <w:rsid w:val="00DA181B"/>
    <w:rsid w:val="00DA24E2"/>
    <w:rsid w:val="00DA6762"/>
    <w:rsid w:val="00DA7701"/>
    <w:rsid w:val="00DB5DA5"/>
    <w:rsid w:val="00DB7623"/>
    <w:rsid w:val="00DC4910"/>
    <w:rsid w:val="00DC5297"/>
    <w:rsid w:val="00DD057F"/>
    <w:rsid w:val="00DD2575"/>
    <w:rsid w:val="00DD6853"/>
    <w:rsid w:val="00DE12BD"/>
    <w:rsid w:val="00DE4B1E"/>
    <w:rsid w:val="00DE7DA2"/>
    <w:rsid w:val="00DF1138"/>
    <w:rsid w:val="00DF671D"/>
    <w:rsid w:val="00DF6A3B"/>
    <w:rsid w:val="00E01940"/>
    <w:rsid w:val="00E03ACE"/>
    <w:rsid w:val="00E05467"/>
    <w:rsid w:val="00E14C6C"/>
    <w:rsid w:val="00E24FAB"/>
    <w:rsid w:val="00E27E22"/>
    <w:rsid w:val="00E31BF3"/>
    <w:rsid w:val="00E33900"/>
    <w:rsid w:val="00E33BB9"/>
    <w:rsid w:val="00E34350"/>
    <w:rsid w:val="00E35614"/>
    <w:rsid w:val="00E377DE"/>
    <w:rsid w:val="00E4016F"/>
    <w:rsid w:val="00E42705"/>
    <w:rsid w:val="00E446AD"/>
    <w:rsid w:val="00E47A2C"/>
    <w:rsid w:val="00E61E7F"/>
    <w:rsid w:val="00E62EDE"/>
    <w:rsid w:val="00E66A39"/>
    <w:rsid w:val="00E67BF0"/>
    <w:rsid w:val="00E72A85"/>
    <w:rsid w:val="00E87607"/>
    <w:rsid w:val="00E95A34"/>
    <w:rsid w:val="00EA14E5"/>
    <w:rsid w:val="00EA2289"/>
    <w:rsid w:val="00EA603E"/>
    <w:rsid w:val="00EA6D0E"/>
    <w:rsid w:val="00EA7772"/>
    <w:rsid w:val="00EB0E8C"/>
    <w:rsid w:val="00EB2D6D"/>
    <w:rsid w:val="00EB48C2"/>
    <w:rsid w:val="00EC33C3"/>
    <w:rsid w:val="00ED53AF"/>
    <w:rsid w:val="00ED5565"/>
    <w:rsid w:val="00ED7AA3"/>
    <w:rsid w:val="00ED7E96"/>
    <w:rsid w:val="00EE28E3"/>
    <w:rsid w:val="00EE348F"/>
    <w:rsid w:val="00EE75C1"/>
    <w:rsid w:val="00EF2A46"/>
    <w:rsid w:val="00F0138D"/>
    <w:rsid w:val="00F12BD4"/>
    <w:rsid w:val="00F15639"/>
    <w:rsid w:val="00F40D7B"/>
    <w:rsid w:val="00F41FEA"/>
    <w:rsid w:val="00F42206"/>
    <w:rsid w:val="00F5201C"/>
    <w:rsid w:val="00F61E92"/>
    <w:rsid w:val="00F70D69"/>
    <w:rsid w:val="00F72BE5"/>
    <w:rsid w:val="00F75724"/>
    <w:rsid w:val="00F76BEF"/>
    <w:rsid w:val="00F8012E"/>
    <w:rsid w:val="00F852D1"/>
    <w:rsid w:val="00F8644A"/>
    <w:rsid w:val="00F95804"/>
    <w:rsid w:val="00F96514"/>
    <w:rsid w:val="00F96F0C"/>
    <w:rsid w:val="00FA40F7"/>
    <w:rsid w:val="00FA52E5"/>
    <w:rsid w:val="00FA5BFB"/>
    <w:rsid w:val="00FA5C03"/>
    <w:rsid w:val="00FA7B87"/>
    <w:rsid w:val="00FB208A"/>
    <w:rsid w:val="00FB2568"/>
    <w:rsid w:val="00FB6C50"/>
    <w:rsid w:val="00FC3FD0"/>
    <w:rsid w:val="00FC4B74"/>
    <w:rsid w:val="00FC4CB9"/>
    <w:rsid w:val="00FC613C"/>
    <w:rsid w:val="00FC74CB"/>
    <w:rsid w:val="00FD0B27"/>
    <w:rsid w:val="00FD0B4D"/>
    <w:rsid w:val="00FD1BC8"/>
    <w:rsid w:val="00FD21AF"/>
    <w:rsid w:val="00FD5825"/>
    <w:rsid w:val="00FE6C0A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C48CD"/>
  <w15:docId w15:val="{B429AC0D-0F90-44B7-906D-F0640374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285A"/>
    <w:rPr>
      <w:sz w:val="24"/>
      <w:szCs w:val="24"/>
    </w:rPr>
  </w:style>
  <w:style w:type="paragraph" w:styleId="Nagwek1">
    <w:name w:val="heading 1"/>
    <w:aliases w:val="Punkt SIWZ"/>
    <w:basedOn w:val="Normalny"/>
    <w:next w:val="Normalny"/>
    <w:qFormat/>
    <w:rsid w:val="00C8285A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8285A"/>
    <w:pPr>
      <w:keepNext/>
      <w:jc w:val="both"/>
      <w:outlineLvl w:val="1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828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28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285A"/>
  </w:style>
  <w:style w:type="paragraph" w:styleId="Tekstpodstawowywcity">
    <w:name w:val="Body Text Indent"/>
    <w:basedOn w:val="Normalny"/>
    <w:rsid w:val="00C8285A"/>
    <w:pPr>
      <w:ind w:left="780" w:hanging="420"/>
    </w:pPr>
    <w:rPr>
      <w:rFonts w:ascii="Arial Narrow" w:hAnsi="Arial Narrow"/>
    </w:rPr>
  </w:style>
  <w:style w:type="paragraph" w:styleId="Tekstpodstawowywcity2">
    <w:name w:val="Body Text Indent 2"/>
    <w:basedOn w:val="Normalny"/>
    <w:rsid w:val="00C8285A"/>
    <w:pPr>
      <w:ind w:left="720"/>
    </w:pPr>
    <w:rPr>
      <w:rFonts w:ascii="Arial Narrow" w:hAnsi="Arial Narrow"/>
    </w:rPr>
  </w:style>
  <w:style w:type="paragraph" w:styleId="Tekstpodstawowywcity3">
    <w:name w:val="Body Text Indent 3"/>
    <w:basedOn w:val="Normalny"/>
    <w:rsid w:val="00C8285A"/>
    <w:pPr>
      <w:ind w:left="360"/>
    </w:pPr>
    <w:rPr>
      <w:rFonts w:ascii="Arial Narrow" w:hAnsi="Arial Narrow"/>
    </w:rPr>
  </w:style>
  <w:style w:type="paragraph" w:styleId="Tekstpodstawowy">
    <w:name w:val="Body Text"/>
    <w:basedOn w:val="Normalny"/>
    <w:rsid w:val="00C8285A"/>
    <w:pPr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rsid w:val="00C8285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C8285A"/>
    <w:pPr>
      <w:jc w:val="center"/>
    </w:pPr>
    <w:rPr>
      <w:rFonts w:ascii="Arial Narrow" w:hAnsi="Arial Narrow"/>
      <w:b/>
      <w:sz w:val="26"/>
    </w:rPr>
  </w:style>
  <w:style w:type="paragraph" w:customStyle="1" w:styleId="Default">
    <w:name w:val="Default"/>
    <w:rsid w:val="00C3027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41376B"/>
    <w:rPr>
      <w:rFonts w:ascii="Calibri" w:hAnsi="Calibri"/>
      <w:sz w:val="20"/>
      <w:szCs w:val="20"/>
      <w:lang w:eastAsia="en-US" w:bidi="en-US"/>
    </w:rPr>
  </w:style>
  <w:style w:type="character" w:customStyle="1" w:styleId="BezodstpwZnak">
    <w:name w:val="Bez odstępów Znak"/>
    <w:link w:val="Bezodstpw"/>
    <w:uiPriority w:val="1"/>
    <w:rsid w:val="0041376B"/>
    <w:rPr>
      <w:rFonts w:ascii="Calibri" w:hAnsi="Calibri"/>
      <w:lang w:eastAsia="en-US" w:bidi="en-US"/>
    </w:rPr>
  </w:style>
  <w:style w:type="paragraph" w:styleId="NormalnyWeb">
    <w:name w:val="Normal (Web)"/>
    <w:basedOn w:val="Normalny"/>
    <w:rsid w:val="00CC6166"/>
  </w:style>
  <w:style w:type="paragraph" w:styleId="Akapitzlist">
    <w:name w:val="List Paragraph"/>
    <w:basedOn w:val="Normalny"/>
    <w:uiPriority w:val="34"/>
    <w:qFormat/>
    <w:rsid w:val="0050158F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 w:bidi="en-US"/>
    </w:rPr>
  </w:style>
  <w:style w:type="character" w:styleId="Odwoaniedelikatne">
    <w:name w:val="Subtle Reference"/>
    <w:qFormat/>
    <w:rsid w:val="0050158F"/>
    <w:rPr>
      <w:b/>
      <w:bCs/>
      <w:color w:val="72A376"/>
    </w:rPr>
  </w:style>
  <w:style w:type="character" w:customStyle="1" w:styleId="txt-new">
    <w:name w:val="txt-new"/>
    <w:basedOn w:val="Domylnaczcionkaakapitu"/>
    <w:rsid w:val="009C6FEE"/>
  </w:style>
  <w:style w:type="character" w:customStyle="1" w:styleId="tabulatory">
    <w:name w:val="tabulatory"/>
    <w:basedOn w:val="Domylnaczcionkaakapitu"/>
    <w:rsid w:val="009C6FEE"/>
  </w:style>
  <w:style w:type="table" w:styleId="Tabela-Siatka">
    <w:name w:val="Table Grid"/>
    <w:basedOn w:val="Standardowy"/>
    <w:rsid w:val="00F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1F9D"/>
    <w:rPr>
      <w:color w:val="0000FF"/>
      <w:u w:val="single"/>
    </w:rPr>
  </w:style>
  <w:style w:type="paragraph" w:customStyle="1" w:styleId="Style2">
    <w:name w:val="Style2"/>
    <w:basedOn w:val="Normalny"/>
    <w:uiPriority w:val="99"/>
    <w:rsid w:val="002B1C5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2B1C5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12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A412-FCAB-4FBA-833D-4BFD875C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2870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Lasy Państwowe</Company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Nadleśnictwo Przasnysz</dc:creator>
  <cp:lastModifiedBy>N.Szczytno Anna Boruszewska</cp:lastModifiedBy>
  <cp:revision>23</cp:revision>
  <cp:lastPrinted>2018-05-04T12:30:00Z</cp:lastPrinted>
  <dcterms:created xsi:type="dcterms:W3CDTF">2021-10-23T08:31:00Z</dcterms:created>
  <dcterms:modified xsi:type="dcterms:W3CDTF">2022-07-26T09:31:00Z</dcterms:modified>
</cp:coreProperties>
</file>