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F7" w:rsidRDefault="004F16F7" w:rsidP="00581A47">
      <w:pPr>
        <w:jc w:val="center"/>
        <w:rPr>
          <w:b/>
          <w:sz w:val="22"/>
        </w:rPr>
      </w:pPr>
      <w:r w:rsidRPr="00422369">
        <w:rPr>
          <w:rFonts w:ascii="Arial" w:hAnsi="Arial" w:cs="Arial"/>
          <w:noProof/>
        </w:rPr>
        <w:drawing>
          <wp:inline distT="0" distB="0" distL="0" distR="0" wp14:anchorId="13B4553C" wp14:editId="0836AA1B">
            <wp:extent cx="556895" cy="6597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F7" w:rsidRDefault="004F16F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4F16F7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ZP.272.1.122.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4F16F7" w:rsidRDefault="004F16F7" w:rsidP="004F16F7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Opracowanie i druk folderu pn. Miasteczka Cittaslow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4F16F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                    </w:t>
      </w:r>
      <w:r w:rsidR="004F16F7">
        <w:rPr>
          <w:sz w:val="22"/>
        </w:rPr>
        <w:t xml:space="preserve">    </w:t>
      </w:r>
      <w:r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4F16F7" w:rsidP="004F16F7">
      <w:pPr>
        <w:rPr>
          <w:sz w:val="22"/>
        </w:rPr>
      </w:pPr>
      <w:r>
        <w:rPr>
          <w:sz w:val="22"/>
        </w:rPr>
        <w:t xml:space="preserve">…………………………………………………....                           Data: </w:t>
      </w:r>
      <w:r w:rsidR="00581A47" w:rsidRPr="00C74546">
        <w:rPr>
          <w:sz w:val="22"/>
        </w:rPr>
        <w:t>…………………………….</w:t>
      </w:r>
      <w:r>
        <w:rPr>
          <w:sz w:val="22"/>
        </w:rPr>
        <w:t>..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4F16F7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4F16F7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9B6FFD">
        <w:rPr>
          <w:sz w:val="22"/>
          <w:szCs w:val="22"/>
        </w:rPr>
        <w:t xml:space="preserve">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4F16F7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4F16F7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DE6810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7827A8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DE6810">
        <w:rPr>
          <w:b/>
          <w:bCs/>
          <w:sz w:val="22"/>
        </w:rPr>
        <w:t>ZP.272.1.122.2023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DE6810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DE6810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</w:t>
      </w:r>
      <w:r w:rsidR="00194907" w:rsidRPr="00C74546">
        <w:rPr>
          <w:sz w:val="22"/>
          <w:szCs w:val="22"/>
        </w:rPr>
        <w:t xml:space="preserve">: 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9B6FFD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="00FA4FB6">
        <w:rPr>
          <w:b w:val="0"/>
          <w:sz w:val="22"/>
          <w:szCs w:val="22"/>
        </w:rPr>
        <w:t>–</w:t>
      </w:r>
      <w:r w:rsidRPr="00C74546">
        <w:rPr>
          <w:b w:val="0"/>
          <w:sz w:val="22"/>
          <w:szCs w:val="22"/>
        </w:rPr>
        <w:t xml:space="preserve">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="00FA4FB6">
        <w:rPr>
          <w:b/>
          <w:color w:val="000000"/>
          <w:sz w:val="22"/>
        </w:rPr>
        <w:t xml:space="preserve">, </w:t>
      </w:r>
      <w:r w:rsidRPr="00473FA3">
        <w:rPr>
          <w:b/>
          <w:color w:val="000000"/>
          <w:sz w:val="22"/>
        </w:rPr>
        <w:t>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9B6FFD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9B6FFD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DE6810">
        <w:rPr>
          <w:b w:val="0"/>
          <w:snapToGrid w:val="0"/>
          <w:sz w:val="22"/>
          <w:szCs w:val="22"/>
        </w:rPr>
        <w:t>jest opracowanie i druk wydawnictwa dotyczącego Polskiej Krajowej Sieci Cittaslow – folderu pn. Miasteczka Cittaslow.</w:t>
      </w:r>
    </w:p>
    <w:p w:rsidR="008B0AF5" w:rsidRPr="00812F48" w:rsidRDefault="00D3327A" w:rsidP="009B6FFD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DE6810">
        <w:rPr>
          <w:b w:val="0"/>
          <w:snapToGrid w:val="0"/>
          <w:sz w:val="22"/>
          <w:szCs w:val="22"/>
        </w:rPr>
        <w:t xml:space="preserve">wienia stanowi załącznik nr 2 do SWZ. 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D3327A" w:rsidRPr="00812F48" w:rsidRDefault="00D3327A" w:rsidP="009B6FFD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3A64C5" w:rsidRPr="00440439" w:rsidRDefault="003A64C5" w:rsidP="009B6FF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3A64C5" w:rsidRDefault="003A64C5" w:rsidP="009B6FFD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79823000-9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usługi drukowania i dostawy </w:t>
      </w:r>
    </w:p>
    <w:p w:rsidR="003A64C5" w:rsidRPr="003A64C5" w:rsidRDefault="003A64C5" w:rsidP="009B6FFD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79822500-7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usługi projektów graficznych  </w:t>
      </w:r>
    </w:p>
    <w:p w:rsidR="003A64C5" w:rsidRPr="009B6FFD" w:rsidRDefault="003A64C5" w:rsidP="000758A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921F34" w:rsidRDefault="003A64C5" w:rsidP="003A64C5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3A64C5" w:rsidRPr="003A64C5" w:rsidRDefault="003A64C5" w:rsidP="003A64C5">
      <w:pPr>
        <w:spacing w:after="0"/>
        <w:ind w:left="708"/>
        <w:rPr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3A64C5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3A64C5" w:rsidRDefault="00921F34" w:rsidP="003A64C5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3A64C5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3A64C5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BA50D8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Default="00066F60" w:rsidP="00BA50D8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BA50D8">
        <w:rPr>
          <w:sz w:val="22"/>
        </w:rPr>
        <w:t xml:space="preserve">nania zamówienia: 25 dni roboczych od dnia zawarcia umowy. </w:t>
      </w:r>
    </w:p>
    <w:p w:rsidR="00BA50D8" w:rsidRPr="00BA50D8" w:rsidRDefault="00BA50D8" w:rsidP="00BA50D8">
      <w:pPr>
        <w:pStyle w:val="Akapitzlist"/>
        <w:rPr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FA4FB6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BA50D8" w:rsidRDefault="00CC0CAA" w:rsidP="00BA50D8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BA50D8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9B6FFD">
      <w:pPr>
        <w:pStyle w:val="Akapitzlist"/>
        <w:tabs>
          <w:tab w:val="left" w:pos="426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455F71" w:rsidRDefault="00314F8B" w:rsidP="00455F71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FA4FB6">
        <w:rPr>
          <w:b/>
          <w:color w:val="000000"/>
          <w:sz w:val="22"/>
        </w:rPr>
        <w:t xml:space="preserve"> PZP </w:t>
      </w:r>
      <w:r w:rsidR="00770E2E">
        <w:rPr>
          <w:b/>
          <w:color w:val="000000"/>
          <w:sz w:val="22"/>
        </w:rPr>
        <w:t>oraz ART.</w:t>
      </w:r>
      <w:r w:rsidR="00455F71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</w:t>
      </w:r>
      <w:r w:rsidR="00FA4FB6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R. O SZCZEGÓLNYCH ROZWIĄZANIACH W ZAKRESIE PRZECIWDZIAŁANIA WSPIERANIU AGRESJI NA UKRAINĘ ORAZ SŁUŻĄCYCH OCHRO</w:t>
      </w:r>
      <w:r w:rsidR="00636927">
        <w:rPr>
          <w:b/>
          <w:color w:val="000000"/>
          <w:sz w:val="22"/>
        </w:rPr>
        <w:t xml:space="preserve">NIE BEZPIECZEŃSTWA NARODOWEGO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 w:rsidR="00636927"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636927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 w:rsidR="00636927">
        <w:rPr>
          <w:sz w:val="22"/>
        </w:rPr>
        <w:t xml:space="preserve"> </w:t>
      </w:r>
      <w:r>
        <w:rPr>
          <w:sz w:val="22"/>
        </w:rPr>
        <w:t>7 ust.</w:t>
      </w:r>
      <w:r w:rsidR="00636927">
        <w:rPr>
          <w:sz w:val="22"/>
        </w:rPr>
        <w:t xml:space="preserve">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9B6FFD" w:rsidRDefault="009B6FFD" w:rsidP="00A30728">
      <w:pPr>
        <w:pStyle w:val="Akapitzlist"/>
        <w:spacing w:before="26" w:after="0"/>
        <w:jc w:val="both"/>
        <w:rPr>
          <w:sz w:val="22"/>
        </w:rPr>
      </w:pPr>
    </w:p>
    <w:p w:rsidR="009B6FFD" w:rsidRDefault="009B6FFD" w:rsidP="00A30728">
      <w:pPr>
        <w:pStyle w:val="Akapitzlist"/>
        <w:spacing w:before="26" w:after="0"/>
        <w:jc w:val="both"/>
        <w:rPr>
          <w:sz w:val="22"/>
        </w:rPr>
      </w:pPr>
    </w:p>
    <w:p w:rsidR="009B6FFD" w:rsidRPr="00A30728" w:rsidRDefault="009B6FFD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47571D" w:rsidRDefault="00F514C8" w:rsidP="009B6FFD">
      <w:pPr>
        <w:spacing w:after="0" w:line="360" w:lineRule="auto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636927">
        <w:rPr>
          <w:color w:val="000000"/>
          <w:sz w:val="22"/>
        </w:rPr>
        <w:t>awie art. 109 ust. 1 ustawy Pzp.</w:t>
      </w:r>
    </w:p>
    <w:p w:rsidR="009B6FFD" w:rsidRPr="00636927" w:rsidRDefault="009B6FFD" w:rsidP="009B6FFD">
      <w:pPr>
        <w:spacing w:after="0" w:line="360" w:lineRule="auto"/>
        <w:ind w:left="708"/>
        <w:jc w:val="both"/>
        <w:rPr>
          <w:color w:val="000000"/>
          <w:sz w:val="22"/>
        </w:rPr>
      </w:pPr>
    </w:p>
    <w:p w:rsidR="00FA4FB6" w:rsidRDefault="0011793E" w:rsidP="00FA4FB6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FA4FB6" w:rsidRPr="00FA4FB6" w:rsidRDefault="00FA4FB6" w:rsidP="00FA4FB6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F2F74" w:rsidRPr="00FA4FB6" w:rsidRDefault="00FA4FB6" w:rsidP="00FA4FB6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</w:rPr>
      </w:pPr>
      <w:r>
        <w:rPr>
          <w:bCs/>
          <w:sz w:val="22"/>
        </w:rPr>
        <w:t xml:space="preserve">             </w:t>
      </w:r>
      <w:r w:rsidR="00FE0280"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F40F75" w:rsidRDefault="00D9116C" w:rsidP="00FA4FB6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A4FB6" w:rsidRPr="00FA4FB6" w:rsidRDefault="00FA4FB6" w:rsidP="00FA4FB6">
      <w:pPr>
        <w:spacing w:after="0"/>
        <w:rPr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FA4FB6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</w:t>
      </w:r>
      <w:r w:rsidR="00FA4FB6">
        <w:rPr>
          <w:color w:val="000000" w:themeColor="text1"/>
          <w:sz w:val="22"/>
        </w:rPr>
        <w:t xml:space="preserve">owaniu o udzielenie zamówienia </w:t>
      </w:r>
      <w:r w:rsidRPr="008733F0">
        <w:rPr>
          <w:color w:val="000000" w:themeColor="text1"/>
          <w:sz w:val="22"/>
        </w:rPr>
        <w:t xml:space="preserve">komunikacja między Zamawiającym </w:t>
      </w:r>
      <w:r w:rsidR="00FA4FB6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</w:t>
      </w:r>
      <w:r w:rsidR="00FA4FB6">
        <w:rPr>
          <w:color w:val="000000" w:themeColor="text1"/>
          <w:sz w:val="22"/>
        </w:rPr>
        <w:t xml:space="preserve">elektronicznej </w:t>
      </w:r>
      <w:r w:rsidR="00FA4FB6">
        <w:rPr>
          <w:color w:val="000000" w:themeColor="text1"/>
          <w:sz w:val="22"/>
        </w:rPr>
        <w:br/>
        <w:t xml:space="preserve">za pośrednictwem </w:t>
      </w:r>
      <w:r w:rsidRPr="008733F0">
        <w:rPr>
          <w:color w:val="000000" w:themeColor="text1"/>
          <w:sz w:val="22"/>
        </w:rPr>
        <w:t>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za pośrednictwem formularza </w:t>
      </w:r>
      <w:r w:rsidRPr="00FA4FB6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FA4FB6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</w:t>
      </w:r>
      <w:r w:rsidR="00FA4FB6">
        <w:rPr>
          <w:color w:val="000000" w:themeColor="text1"/>
          <w:sz w:val="22"/>
        </w:rPr>
        <w:t xml:space="preserve"> dotyczącej danego postępowania. 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FA4FB6">
        <w:rPr>
          <w:color w:val="000000" w:themeColor="text1"/>
          <w:sz w:val="22"/>
        </w:rPr>
        <w:t xml:space="preserve">, </w:t>
      </w:r>
      <w:r w:rsidRPr="008733F0">
        <w:rPr>
          <w:color w:val="000000" w:themeColor="text1"/>
          <w:sz w:val="22"/>
        </w:rPr>
        <w:t xml:space="preserve">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FA4FB6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FA4FB6">
        <w:rPr>
          <w:color w:val="000000" w:themeColor="text1"/>
          <w:sz w:val="22"/>
        </w:rPr>
        <w:t xml:space="preserve">.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FA4FB6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B6FFD" w:rsidRPr="00E1439E" w:rsidRDefault="009B6FFD" w:rsidP="009B6FFD">
      <w:pPr>
        <w:pStyle w:val="Akapitzlist"/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FA4FB6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FA4FB6">
        <w:rPr>
          <w:color w:val="000000" w:themeColor="text1"/>
          <w:sz w:val="22"/>
        </w:rPr>
        <w:t xml:space="preserve">munikacji </w:t>
      </w:r>
      <w:r w:rsidR="00046E51">
        <w:rPr>
          <w:color w:val="000000" w:themeColor="text1"/>
          <w:sz w:val="22"/>
        </w:rPr>
        <w:t xml:space="preserve">elektronicznej </w:t>
      </w:r>
      <w:r w:rsidR="00FA4FB6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FA4FB6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FA4FB6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FA4FB6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FA4FB6" w:rsidRDefault="00803E97" w:rsidP="00FA4FB6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FA4FB6" w:rsidRDefault="0011793E" w:rsidP="00FA4FB6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FA4FB6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FA4FB6" w:rsidRPr="00FA4FB6" w:rsidRDefault="00FA4FB6" w:rsidP="00FA4FB6">
      <w:pPr>
        <w:pStyle w:val="Akapitzlist"/>
        <w:spacing w:before="26" w:after="0"/>
        <w:jc w:val="both"/>
        <w:rPr>
          <w:sz w:val="22"/>
        </w:rPr>
      </w:pPr>
    </w:p>
    <w:p w:rsidR="00FA4FB6" w:rsidRPr="00755837" w:rsidRDefault="00FA4FB6" w:rsidP="00FA4FB6">
      <w:pPr>
        <w:numPr>
          <w:ilvl w:val="0"/>
          <w:numId w:val="35"/>
        </w:numPr>
        <w:spacing w:before="120" w:after="120" w:line="360" w:lineRule="auto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 xml:space="preserve">Zamawiający wyznacza osobę do komunikowania się z Wykonawcami: </w:t>
      </w:r>
    </w:p>
    <w:p w:rsidR="00FA4FB6" w:rsidRPr="00755837" w:rsidRDefault="00FA4FB6" w:rsidP="00FA4FB6">
      <w:pPr>
        <w:spacing w:after="0" w:line="360" w:lineRule="auto"/>
        <w:ind w:left="1068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>Katarzyna Sosnowska-Pełka, tel. (89) 52-19-868</w:t>
      </w:r>
    </w:p>
    <w:p w:rsidR="00FA4FB6" w:rsidRDefault="00FA4FB6" w:rsidP="00FA4FB6">
      <w:pPr>
        <w:numPr>
          <w:ilvl w:val="0"/>
          <w:numId w:val="35"/>
        </w:numPr>
        <w:tabs>
          <w:tab w:val="left" w:pos="851"/>
        </w:tabs>
        <w:spacing w:after="40" w:line="360" w:lineRule="auto"/>
        <w:contextualSpacing/>
        <w:jc w:val="both"/>
        <w:rPr>
          <w:bCs/>
          <w:iCs/>
          <w:sz w:val="22"/>
        </w:rPr>
      </w:pPr>
      <w:r w:rsidRPr="00755837">
        <w:rPr>
          <w:bCs/>
          <w:iCs/>
          <w:sz w:val="22"/>
        </w:rPr>
        <w:t xml:space="preserve">Nie będą udzielane wyjaśnienia na zapytania dotyczące niniejszej SWZ kierowane </w:t>
      </w:r>
      <w:r w:rsidRPr="00755837">
        <w:rPr>
          <w:bCs/>
          <w:iCs/>
          <w:sz w:val="22"/>
        </w:rPr>
        <w:br/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C466B9" w:rsidP="00C466B9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>
        <w:rPr>
          <w:color w:val="000000"/>
          <w:sz w:val="22"/>
        </w:rPr>
        <w:t xml:space="preserve">erminu składania ofert do dnia </w:t>
      </w:r>
      <w:r w:rsidR="009B6FFD">
        <w:rPr>
          <w:b/>
          <w:color w:val="000000"/>
          <w:sz w:val="22"/>
        </w:rPr>
        <w:t>07</w:t>
      </w:r>
      <w:r>
        <w:rPr>
          <w:b/>
          <w:color w:val="000000"/>
          <w:sz w:val="22"/>
        </w:rPr>
        <w:t>.12.2023 r.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FA4FB6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FA4FB6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3366C6" w:rsidRPr="00151933" w:rsidRDefault="003366C6" w:rsidP="00FA4FB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FA4FB6">
        <w:rPr>
          <w:sz w:val="22"/>
          <w:szCs w:val="22"/>
        </w:rPr>
        <w:t xml:space="preserve"> – </w:t>
      </w:r>
      <w:r w:rsidRPr="00151933">
        <w:rPr>
          <w:i/>
          <w:iCs/>
          <w:sz w:val="22"/>
          <w:szCs w:val="22"/>
        </w:rPr>
        <w:t>jeżeli zostało udzielone,</w:t>
      </w:r>
    </w:p>
    <w:p w:rsidR="00C34A44" w:rsidRPr="00151933" w:rsidRDefault="00C34A44" w:rsidP="00151933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</w:t>
      </w:r>
      <w:r w:rsidRPr="00151933">
        <w:rPr>
          <w:sz w:val="22"/>
          <w:szCs w:val="22"/>
        </w:rPr>
        <w:t>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</w:t>
      </w:r>
      <w:r w:rsidRPr="00D83826">
        <w:rPr>
          <w:sz w:val="22"/>
          <w:szCs w:val="22"/>
        </w:rPr>
        <w:t xml:space="preserve">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151933">
        <w:rPr>
          <w:sz w:val="22"/>
          <w:szCs w:val="22"/>
        </w:rPr>
        <w:t xml:space="preserve"> –</w:t>
      </w:r>
      <w:r w:rsidR="00F504F2">
        <w:rPr>
          <w:sz w:val="22"/>
          <w:szCs w:val="22"/>
        </w:rPr>
        <w:t xml:space="preserve"> </w:t>
      </w:r>
      <w:r w:rsidR="00C466B9">
        <w:rPr>
          <w:sz w:val="22"/>
          <w:szCs w:val="22"/>
        </w:rPr>
        <w:t>Załącznik nr 3</w:t>
      </w:r>
      <w:r w:rsidR="00151933">
        <w:rPr>
          <w:sz w:val="22"/>
          <w:szCs w:val="22"/>
        </w:rPr>
        <w:t xml:space="preserve"> </w:t>
      </w:r>
      <w:r w:rsidRPr="00151933">
        <w:rPr>
          <w:sz w:val="22"/>
          <w:szCs w:val="22"/>
        </w:rPr>
        <w:t>do SWZ.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151933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151933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151933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</w:t>
      </w:r>
      <w:r w:rsidRPr="002D2CC4">
        <w:rPr>
          <w:sz w:val="22"/>
        </w:rPr>
        <w:t xml:space="preserve">ust. </w:t>
      </w:r>
      <w:r w:rsidR="008C58AE" w:rsidRPr="002D2CC4">
        <w:rPr>
          <w:sz w:val="22"/>
        </w:rPr>
        <w:t xml:space="preserve">6 pkt </w:t>
      </w:r>
      <w:r w:rsidR="00F52CA1" w:rsidRPr="002D2CC4">
        <w:rPr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151933">
        <w:rPr>
          <w:color w:val="000000"/>
          <w:sz w:val="22"/>
        </w:rPr>
        <w:t>rdzają brak podstaw wykluczenia</w:t>
      </w:r>
      <w:r w:rsidRPr="00D536A9">
        <w:rPr>
          <w:color w:val="000000"/>
          <w:sz w:val="22"/>
        </w:rPr>
        <w:t>.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151933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151933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5A5FCF">
        <w:rPr>
          <w:sz w:val="22"/>
        </w:rPr>
        <w:t xml:space="preserve">art. 125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5A5FCF">
        <w:rPr>
          <w:sz w:val="22"/>
        </w:rPr>
        <w:t xml:space="preserve">art. 117 ust. 4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5A5FCF">
        <w:rPr>
          <w:sz w:val="22"/>
        </w:rPr>
        <w:t xml:space="preserve">art. 118 ust. 3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5A5FCF">
        <w:rPr>
          <w:sz w:val="22"/>
        </w:rPr>
        <w:t xml:space="preserve">art. 94 ust. 2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C466B9">
        <w:rPr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151933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5A5FCF">
        <w:rPr>
          <w:sz w:val="22"/>
        </w:rPr>
        <w:t xml:space="preserve">art. </w:t>
      </w:r>
      <w:r w:rsidR="00D560AC" w:rsidRPr="00C466B9">
        <w:rPr>
          <w:sz w:val="22"/>
        </w:rPr>
        <w:t xml:space="preserve">66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151933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</w:t>
      </w:r>
      <w:r w:rsidRPr="00C466B9">
        <w:rPr>
          <w:sz w:val="22"/>
        </w:rPr>
        <w:t xml:space="preserve">ust. </w:t>
      </w:r>
      <w:r w:rsidR="004B5777" w:rsidRPr="00C466B9">
        <w:rPr>
          <w:sz w:val="22"/>
        </w:rPr>
        <w:t>1</w:t>
      </w:r>
      <w:r w:rsidR="0098753A" w:rsidRPr="00C466B9">
        <w:rPr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151933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151933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C466B9">
        <w:rPr>
          <w:sz w:val="22"/>
        </w:rPr>
        <w:t xml:space="preserve">art. 18 </w:t>
      </w:r>
      <w:r w:rsidRPr="00AC47A6">
        <w:rPr>
          <w:color w:val="000000"/>
          <w:sz w:val="22"/>
        </w:rPr>
        <w:t xml:space="preserve">ustawy z dnia 17 lutego 2005 r. o informatyzacji działalności podmiotów realizujących zadania publiczne lub jako tekst wpisany bezpośrednio </w:t>
      </w:r>
      <w:r w:rsidRPr="00AC47A6">
        <w:rPr>
          <w:color w:val="000000"/>
          <w:sz w:val="22"/>
        </w:rPr>
        <w:lastRenderedPageBreak/>
        <w:t>do wiadomości przekazywanej przy użyciu środków komunikacji e</w:t>
      </w:r>
      <w:r w:rsidR="00151933">
        <w:rPr>
          <w:color w:val="000000"/>
          <w:sz w:val="22"/>
        </w:rPr>
        <w:t xml:space="preserve">lektronicznej, o których mowa </w:t>
      </w:r>
      <w:r w:rsidR="00151933" w:rsidRPr="00C466B9">
        <w:rPr>
          <w:sz w:val="22"/>
        </w:rPr>
        <w:t xml:space="preserve">w </w:t>
      </w:r>
      <w:r w:rsidRPr="00C466B9">
        <w:rPr>
          <w:sz w:val="22"/>
        </w:rPr>
        <w:t xml:space="preserve">ust. </w:t>
      </w:r>
      <w:r w:rsidR="00026CB4" w:rsidRPr="00C466B9">
        <w:rPr>
          <w:sz w:val="22"/>
        </w:rPr>
        <w:t>1</w:t>
      </w:r>
      <w:r w:rsidR="00F46862" w:rsidRPr="00C466B9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5A5FCF">
        <w:rPr>
          <w:sz w:val="22"/>
        </w:rPr>
        <w:t>art. 67</w:t>
      </w:r>
      <w:r w:rsidR="00AC47A6" w:rsidRPr="005A5FCF">
        <w:rPr>
          <w:sz w:val="22"/>
        </w:rPr>
        <w:t xml:space="preserve"> </w:t>
      </w:r>
      <w:r w:rsidR="00AC47A6" w:rsidRPr="00A64EC0">
        <w:rPr>
          <w:color w:val="000000"/>
          <w:sz w:val="22"/>
        </w:rPr>
        <w:t>ustawy Pzp.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151933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C466B9">
        <w:rPr>
          <w:sz w:val="22"/>
        </w:rPr>
        <w:t xml:space="preserve">art. 94 ust. 2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C466B9">
        <w:rPr>
          <w:sz w:val="22"/>
        </w:rPr>
        <w:t xml:space="preserve">art. 118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C466B9">
        <w:rPr>
          <w:sz w:val="22"/>
        </w:rPr>
        <w:t xml:space="preserve">art. 94 ust. 2 </w:t>
      </w:r>
      <w:r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151933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151933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C466B9">
        <w:rPr>
          <w:sz w:val="22"/>
        </w:rPr>
        <w:t xml:space="preserve">ust. </w:t>
      </w:r>
      <w:r w:rsidR="00026CB4" w:rsidRPr="00C466B9">
        <w:rPr>
          <w:sz w:val="22"/>
        </w:rPr>
        <w:t>1</w:t>
      </w:r>
      <w:r w:rsidR="0047134B" w:rsidRPr="00C466B9">
        <w:rPr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151933">
        <w:rPr>
          <w:color w:val="000000"/>
          <w:sz w:val="22"/>
        </w:rPr>
        <w:t xml:space="preserve"> reprezentowania </w:t>
      </w:r>
      <w:r w:rsidR="00E97EBB" w:rsidRPr="00E97EBB">
        <w:rPr>
          <w:color w:val="000000"/>
          <w:sz w:val="22"/>
        </w:rPr>
        <w:t>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151933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151933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C466B9">
        <w:rPr>
          <w:sz w:val="22"/>
        </w:rPr>
        <w:t>art. 94 ust. 2</w:t>
      </w:r>
      <w:r w:rsidR="00E97EBB" w:rsidRPr="00151933">
        <w:rPr>
          <w:sz w:val="22"/>
        </w:rPr>
        <w:t xml:space="preserve"> </w:t>
      </w:r>
      <w:r w:rsidR="00E97EBB"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151933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C466B9">
        <w:rPr>
          <w:sz w:val="22"/>
        </w:rPr>
        <w:t xml:space="preserve">ust. </w:t>
      </w:r>
      <w:r w:rsidR="000F622A" w:rsidRPr="00C466B9">
        <w:rPr>
          <w:sz w:val="22"/>
        </w:rPr>
        <w:t>1</w:t>
      </w:r>
      <w:r w:rsidR="0047134B" w:rsidRPr="00C466B9">
        <w:rPr>
          <w:sz w:val="22"/>
        </w:rPr>
        <w:t>8</w:t>
      </w:r>
      <w:r w:rsidRPr="00C466B9">
        <w:rPr>
          <w:sz w:val="22"/>
        </w:rPr>
        <w:t>-</w:t>
      </w:r>
      <w:r w:rsidR="0047134B" w:rsidRPr="00C466B9">
        <w:rPr>
          <w:sz w:val="22"/>
        </w:rPr>
        <w:t>20</w:t>
      </w:r>
      <w:r w:rsidRPr="00C466B9">
        <w:rPr>
          <w:sz w:val="22"/>
        </w:rPr>
        <w:t xml:space="preserve"> </w:t>
      </w:r>
      <w:r w:rsidRPr="000F622A">
        <w:rPr>
          <w:color w:val="000000" w:themeColor="text1"/>
          <w:sz w:val="22"/>
        </w:rPr>
        <w:t xml:space="preserve">oraz </w:t>
      </w:r>
      <w:r w:rsidR="00A10AEA" w:rsidRPr="00C466B9">
        <w:rPr>
          <w:sz w:val="22"/>
        </w:rPr>
        <w:t>ust.</w:t>
      </w:r>
      <w:r w:rsidR="0065536D" w:rsidRPr="00C466B9">
        <w:rPr>
          <w:sz w:val="22"/>
        </w:rPr>
        <w:t xml:space="preserve"> </w:t>
      </w:r>
      <w:r w:rsidR="000F622A" w:rsidRPr="00C466B9">
        <w:rPr>
          <w:sz w:val="22"/>
        </w:rPr>
        <w:t>2</w:t>
      </w:r>
      <w:r w:rsidR="0047134B" w:rsidRPr="00C466B9">
        <w:rPr>
          <w:sz w:val="22"/>
        </w:rPr>
        <w:t>3</w:t>
      </w:r>
      <w:r w:rsidR="000F622A" w:rsidRPr="00C466B9">
        <w:rPr>
          <w:sz w:val="22"/>
        </w:rPr>
        <w:t>-2</w:t>
      </w:r>
      <w:r w:rsidR="0047134B" w:rsidRPr="00C466B9">
        <w:rPr>
          <w:sz w:val="22"/>
        </w:rPr>
        <w:t>5</w:t>
      </w:r>
      <w:r w:rsidRPr="00C466B9">
        <w:rPr>
          <w:sz w:val="22"/>
        </w:rPr>
        <w:t xml:space="preserve">, </w:t>
      </w:r>
      <w:r w:rsidRPr="00A10AEA">
        <w:rPr>
          <w:color w:val="000000"/>
          <w:sz w:val="22"/>
        </w:rPr>
        <w:t>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C466B9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C466B9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15193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C466B9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C466B9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15193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C466B9">
        <w:rPr>
          <w:sz w:val="22"/>
        </w:rPr>
        <w:t xml:space="preserve">ust. </w:t>
      </w:r>
      <w:r w:rsidR="000F622A" w:rsidRPr="00C466B9">
        <w:rPr>
          <w:sz w:val="22"/>
        </w:rPr>
        <w:t>2</w:t>
      </w:r>
      <w:r w:rsidR="0047134B" w:rsidRPr="00C466B9">
        <w:rPr>
          <w:sz w:val="22"/>
        </w:rPr>
        <w:t>3</w:t>
      </w:r>
      <w:r w:rsidRPr="00C466B9">
        <w:rPr>
          <w:sz w:val="22"/>
        </w:rPr>
        <w:t xml:space="preserve">, </w:t>
      </w:r>
      <w:r w:rsidRPr="00A10AEA">
        <w:rPr>
          <w:color w:val="000000"/>
          <w:sz w:val="22"/>
        </w:rPr>
        <w:t>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C466B9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C466B9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C466B9" w:rsidRDefault="00D560AC" w:rsidP="00C466B9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pełnomocnictwa </w:t>
      </w:r>
      <w:r w:rsidR="00C466B9">
        <w:rPr>
          <w:color w:val="000000"/>
          <w:sz w:val="22"/>
        </w:rPr>
        <w:t>–</w:t>
      </w:r>
      <w:r w:rsidRPr="00A10AEA">
        <w:rPr>
          <w:color w:val="000000"/>
          <w:sz w:val="22"/>
        </w:rPr>
        <w:t xml:space="preserve"> </w:t>
      </w:r>
      <w:r w:rsidRPr="00C466B9">
        <w:rPr>
          <w:color w:val="000000"/>
          <w:sz w:val="22"/>
        </w:rPr>
        <w:t>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C466B9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</w:t>
      </w:r>
      <w:r w:rsidRPr="00C466B9">
        <w:rPr>
          <w:sz w:val="22"/>
        </w:rPr>
        <w:t xml:space="preserve">ust. </w:t>
      </w:r>
      <w:r w:rsidR="0047134B" w:rsidRPr="00C466B9">
        <w:rPr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C466B9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C466B9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C466B9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C466B9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9B6FFD">
        <w:rPr>
          <w:b/>
          <w:color w:val="0000FF"/>
          <w:sz w:val="22"/>
          <w:szCs w:val="22"/>
        </w:rPr>
        <w:t>dnia 08</w:t>
      </w:r>
      <w:r w:rsidR="00C466B9">
        <w:rPr>
          <w:b/>
          <w:color w:val="0000FF"/>
          <w:sz w:val="22"/>
          <w:szCs w:val="22"/>
        </w:rPr>
        <w:t>.11.2023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="00C466B9">
        <w:rPr>
          <w:b/>
          <w:color w:val="0000FF"/>
          <w:sz w:val="22"/>
          <w:szCs w:val="22"/>
        </w:rPr>
        <w:t xml:space="preserve">do </w:t>
      </w:r>
      <w:r w:rsidRPr="003E3F4F">
        <w:rPr>
          <w:b/>
          <w:color w:val="0000FF"/>
          <w:sz w:val="22"/>
          <w:szCs w:val="22"/>
        </w:rPr>
        <w:t>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C466B9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</w:t>
      </w:r>
      <w:r w:rsidR="00C466B9">
        <w:rPr>
          <w:color w:val="000000" w:themeColor="text1"/>
          <w:sz w:val="22"/>
        </w:rPr>
        <w:t xml:space="preserve">elektronicznie </w:t>
      </w:r>
      <w:r w:rsidR="00C466B9">
        <w:rPr>
          <w:color w:val="000000" w:themeColor="text1"/>
          <w:sz w:val="22"/>
        </w:rPr>
        <w:br/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C466B9">
      <w:pPr>
        <w:pStyle w:val="Akapitzlist"/>
        <w:numPr>
          <w:ilvl w:val="0"/>
          <w:numId w:val="26"/>
        </w:numPr>
        <w:spacing w:after="0" w:line="360" w:lineRule="auto"/>
        <w:ind w:left="1423" w:hanging="357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C466B9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1423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C466B9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1423" w:hanging="35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</w:t>
      </w:r>
      <w:r w:rsidR="00C466B9">
        <w:rPr>
          <w:color w:val="000000" w:themeColor="text1"/>
          <w:sz w:val="22"/>
          <w:szCs w:val="22"/>
        </w:rPr>
        <w:t xml:space="preserve">ytować w celu dokonania zmiany. </w:t>
      </w:r>
      <w:r w:rsidRPr="000708CA">
        <w:rPr>
          <w:color w:val="000000" w:themeColor="text1"/>
          <w:sz w:val="22"/>
          <w:szCs w:val="22"/>
        </w:rPr>
        <w:t>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C466B9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dotyc</w:t>
      </w:r>
      <w:r w:rsidR="00C466B9">
        <w:rPr>
          <w:color w:val="000000" w:themeColor="text1"/>
          <w:sz w:val="22"/>
        </w:rPr>
        <w:t xml:space="preserve">zącej danego postępowania oraz stronie głównej </w:t>
      </w:r>
      <w:r w:rsidRPr="00102A09">
        <w:rPr>
          <w:color w:val="000000" w:themeColor="text1"/>
          <w:sz w:val="22"/>
        </w:rPr>
        <w:t>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C466B9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C466B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C466B9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="00C466B9">
        <w:rPr>
          <w:color w:val="000000" w:themeColor="text1"/>
          <w:sz w:val="22"/>
        </w:rPr>
        <w:t xml:space="preserve">y </w:t>
      </w:r>
      <w:r w:rsidR="00C466B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C466B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C466B9">
        <w:rPr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9B6FFD">
        <w:rPr>
          <w:b/>
          <w:color w:val="0000FF"/>
          <w:sz w:val="22"/>
        </w:rPr>
        <w:t>08</w:t>
      </w:r>
      <w:r w:rsidR="00C466B9">
        <w:rPr>
          <w:b/>
          <w:color w:val="0000FF"/>
          <w:sz w:val="22"/>
        </w:rPr>
        <w:t>.11.2023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9B6FFD">
        <w:rPr>
          <w:b/>
          <w:color w:val="0000FF"/>
          <w:sz w:val="22"/>
        </w:rPr>
        <w:t>10:15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9B6FFD" w:rsidRPr="009B6FFD" w:rsidRDefault="009B6FFD" w:rsidP="009B6FFD">
      <w:pPr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C466B9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C466B9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C466B9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C466B9">
        <w:rPr>
          <w:color w:val="000000"/>
          <w:sz w:val="22"/>
          <w:szCs w:val="22"/>
        </w:rPr>
        <w:t>Ceny jednostkowe złożone w ofercie nie mogą ulec zmianie w trakcie realizacji umowy</w:t>
      </w:r>
      <w:r w:rsidR="00C466B9">
        <w:rPr>
          <w:color w:val="000000"/>
          <w:sz w:val="22"/>
          <w:szCs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</w:t>
      </w:r>
      <w:r w:rsidR="007C26AB">
        <w:rPr>
          <w:sz w:val="22"/>
        </w:rPr>
        <w:t>a wyboru oferty i ich znaczenie</w:t>
      </w:r>
      <w:r w:rsidRPr="00A703F5">
        <w:rPr>
          <w:sz w:val="22"/>
        </w:rPr>
        <w:t>:</w:t>
      </w:r>
    </w:p>
    <w:p w:rsidR="007C26AB" w:rsidRPr="00A703F5" w:rsidRDefault="007C26AB" w:rsidP="007C26AB">
      <w:pPr>
        <w:ind w:left="851"/>
        <w:rPr>
          <w:color w:val="000000"/>
          <w:sz w:val="22"/>
        </w:rPr>
      </w:pPr>
      <w:r>
        <w:rPr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>
        <w:rPr>
          <w:color w:val="000000"/>
          <w:sz w:val="22"/>
        </w:rPr>
        <w:t>– znaczenie kryterium – 6</w:t>
      </w:r>
      <w:r w:rsidRPr="00A703F5">
        <w:rPr>
          <w:color w:val="000000"/>
          <w:sz w:val="22"/>
        </w:rPr>
        <w:t>0 %</w:t>
      </w:r>
    </w:p>
    <w:p w:rsidR="007C26AB" w:rsidRDefault="007C26AB" w:rsidP="007C26AB">
      <w:pPr>
        <w:ind w:left="708"/>
        <w:rPr>
          <w:color w:val="000000"/>
          <w:sz w:val="22"/>
        </w:rPr>
      </w:pPr>
      <w:r>
        <w:rPr>
          <w:color w:val="000000"/>
          <w:sz w:val="22"/>
        </w:rPr>
        <w:t xml:space="preserve">   2) </w:t>
      </w:r>
      <w:r w:rsidRPr="00D17AAF">
        <w:rPr>
          <w:b/>
          <w:color w:val="000000"/>
          <w:sz w:val="22"/>
        </w:rPr>
        <w:t>Termin wykonania zamówienia</w:t>
      </w:r>
      <w:r>
        <w:rPr>
          <w:color w:val="000000"/>
          <w:sz w:val="22"/>
        </w:rPr>
        <w:t xml:space="preserve"> – znaczenie kryterium – 4</w:t>
      </w:r>
      <w:r w:rsidRPr="00A703F5">
        <w:rPr>
          <w:color w:val="000000"/>
          <w:sz w:val="22"/>
        </w:rPr>
        <w:t>0 %</w:t>
      </w:r>
    </w:p>
    <w:p w:rsidR="009B6FFD" w:rsidRDefault="009B6FFD" w:rsidP="007C26AB">
      <w:pPr>
        <w:ind w:left="708"/>
        <w:rPr>
          <w:color w:val="000000"/>
          <w:sz w:val="22"/>
        </w:rPr>
      </w:pPr>
    </w:p>
    <w:p w:rsidR="00B0609D" w:rsidRPr="00D17AAF" w:rsidRDefault="00B0609D" w:rsidP="009B6FFD">
      <w:pPr>
        <w:numPr>
          <w:ilvl w:val="0"/>
          <w:numId w:val="18"/>
        </w:numPr>
        <w:shd w:val="clear" w:color="auto" w:fill="FFFFFF"/>
        <w:spacing w:after="0"/>
        <w:ind w:left="993" w:hanging="284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lastRenderedPageBreak/>
        <w:t>Sposób oceny oferty:</w:t>
      </w:r>
    </w:p>
    <w:p w:rsidR="00B0609D" w:rsidRPr="00A703F5" w:rsidRDefault="00B0609D" w:rsidP="00B0609D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B0609D" w:rsidRDefault="00B0609D" w:rsidP="00B0609D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B0609D" w:rsidRDefault="00B0609D" w:rsidP="00B0609D">
      <w:pPr>
        <w:spacing w:after="0"/>
        <w:ind w:left="1248"/>
        <w:rPr>
          <w:sz w:val="22"/>
          <w:lang w:eastAsia="en-US"/>
        </w:rPr>
      </w:pPr>
    </w:p>
    <w:p w:rsidR="00B0609D" w:rsidRDefault="00B0609D" w:rsidP="00B0609D">
      <w:pPr>
        <w:spacing w:after="0"/>
        <w:ind w:left="709"/>
        <w:rPr>
          <w:rFonts w:eastAsia="Calibri"/>
          <w:color w:val="000000"/>
          <w:sz w:val="22"/>
        </w:rPr>
      </w:pPr>
      <w:r w:rsidRPr="00EE7E2E">
        <w:rPr>
          <w:rFonts w:eastAsia="Calibri"/>
          <w:color w:val="000000"/>
          <w:sz w:val="22"/>
        </w:rPr>
        <w:t>Punkty w tym kryterium obliczone zostaną według wzoru:</w:t>
      </w:r>
    </w:p>
    <w:p w:rsidR="00B0609D" w:rsidRPr="00EE7E2E" w:rsidRDefault="00B0609D" w:rsidP="00B0609D">
      <w:pPr>
        <w:spacing w:after="0"/>
        <w:ind w:left="709"/>
        <w:rPr>
          <w:sz w:val="22"/>
          <w:lang w:eastAsia="en-US"/>
        </w:rPr>
      </w:pPr>
    </w:p>
    <w:p w:rsidR="00B0609D" w:rsidRPr="007C7DF2" w:rsidRDefault="00B0609D" w:rsidP="00B0609D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>
        <w:rPr>
          <w:color w:val="000000"/>
          <w:sz w:val="22"/>
          <w:lang w:eastAsia="en-US"/>
        </w:rPr>
        <w:t xml:space="preserve">      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:rsidR="00B0609D" w:rsidRPr="007C7DF2" w:rsidRDefault="00B0609D" w:rsidP="00B0609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</w:t>
      </w:r>
      <w:r>
        <w:rPr>
          <w:color w:val="000000"/>
          <w:sz w:val="22"/>
          <w:lang w:eastAsia="en-US"/>
        </w:rPr>
        <w:t>------------------------------- x 6</w:t>
      </w:r>
      <w:r w:rsidRPr="007C7DF2">
        <w:rPr>
          <w:color w:val="000000"/>
          <w:sz w:val="22"/>
          <w:lang w:eastAsia="en-US"/>
        </w:rPr>
        <w:t xml:space="preserve">0      </w:t>
      </w:r>
    </w:p>
    <w:p w:rsidR="00B0609D" w:rsidRPr="007C7DF2" w:rsidRDefault="00B0609D" w:rsidP="00B0609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>
        <w:rPr>
          <w:color w:val="000000"/>
          <w:sz w:val="22"/>
          <w:lang w:eastAsia="en-US"/>
        </w:rPr>
        <w:t xml:space="preserve">                                  cena brutto </w:t>
      </w:r>
      <w:r w:rsidRPr="007C7DF2">
        <w:rPr>
          <w:color w:val="000000"/>
          <w:sz w:val="22"/>
          <w:lang w:eastAsia="en-US"/>
        </w:rPr>
        <w:t>badanej oferty</w:t>
      </w:r>
    </w:p>
    <w:p w:rsidR="00B0609D" w:rsidRPr="00A703F5" w:rsidRDefault="00B0609D" w:rsidP="00B0609D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>
        <w:rPr>
          <w:sz w:val="22"/>
          <w:lang w:eastAsia="ar-SA"/>
        </w:rPr>
        <w:t>6</w:t>
      </w:r>
      <w:r w:rsidRPr="00A703F5">
        <w:rPr>
          <w:sz w:val="22"/>
          <w:lang w:eastAsia="ar-SA"/>
        </w:rPr>
        <w:t>0</w:t>
      </w:r>
    </w:p>
    <w:p w:rsidR="00B0609D" w:rsidRPr="00EE7E2E" w:rsidRDefault="00B0609D" w:rsidP="00B0609D">
      <w:pPr>
        <w:numPr>
          <w:ilvl w:val="0"/>
          <w:numId w:val="15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wykonania zamówienia</w:t>
      </w:r>
      <w:r w:rsidRPr="00A703F5">
        <w:rPr>
          <w:b/>
          <w:sz w:val="22"/>
          <w:lang w:val="cs-CZ" w:eastAsia="en-US"/>
        </w:rPr>
        <w:t>:</w:t>
      </w:r>
    </w:p>
    <w:p w:rsidR="00B0609D" w:rsidRPr="00A703F5" w:rsidRDefault="00B0609D" w:rsidP="00B0609D">
      <w:pPr>
        <w:spacing w:after="0"/>
        <w:ind w:left="1248"/>
        <w:rPr>
          <w:color w:val="000000"/>
          <w:sz w:val="22"/>
          <w:lang w:eastAsia="en-US"/>
        </w:rPr>
      </w:pPr>
    </w:p>
    <w:p w:rsidR="00B0609D" w:rsidRPr="00896603" w:rsidRDefault="00B0609D" w:rsidP="00B0609D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896603">
        <w:rPr>
          <w:sz w:val="22"/>
        </w:rPr>
        <w:t>W kryterium „termin wykonania zamówienia” ocenie będzie podlegać liczba dni roboczych, o jaką Wykonawca zaoferuje skrócenie</w:t>
      </w:r>
      <w:r>
        <w:rPr>
          <w:sz w:val="22"/>
        </w:rPr>
        <w:t xml:space="preserve"> 25-dniowego terminu wykonania </w:t>
      </w:r>
      <w:r w:rsidRPr="00896603">
        <w:rPr>
          <w:sz w:val="22"/>
        </w:rPr>
        <w:t xml:space="preserve">zamówienia.  </w:t>
      </w:r>
    </w:p>
    <w:p w:rsidR="00B0609D" w:rsidRDefault="00B0609D" w:rsidP="00B0609D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Wykonawca w formularzu ofertowym wskazuje liczbę dni roboc</w:t>
      </w:r>
      <w:r>
        <w:rPr>
          <w:sz w:val="22"/>
        </w:rPr>
        <w:t>zych, o jaką oferuje skrócenie 25</w:t>
      </w:r>
      <w:r w:rsidRPr="00E26A30">
        <w:rPr>
          <w:sz w:val="22"/>
        </w:rPr>
        <w:t xml:space="preserve">-dniowego terminu wykonania zamówienia. </w:t>
      </w:r>
    </w:p>
    <w:p w:rsidR="00B0609D" w:rsidRDefault="00B0609D" w:rsidP="00B0609D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Ocenie będzie podlegać</w:t>
      </w:r>
      <w:r>
        <w:rPr>
          <w:b/>
          <w:sz w:val="22"/>
        </w:rPr>
        <w:t xml:space="preserve"> skrócenie 25</w:t>
      </w:r>
      <w:r w:rsidRPr="00E26A30">
        <w:rPr>
          <w:b/>
          <w:sz w:val="22"/>
        </w:rPr>
        <w:t>-dniowego terminu</w:t>
      </w:r>
      <w:r w:rsidRPr="00E26A30">
        <w:rPr>
          <w:sz w:val="22"/>
        </w:rPr>
        <w:t xml:space="preserve"> wykonania zamówienia </w:t>
      </w:r>
      <w:r w:rsidRPr="00E26A30">
        <w:rPr>
          <w:b/>
          <w:sz w:val="22"/>
        </w:rPr>
        <w:t>maksymalnie o 10 dni</w:t>
      </w:r>
      <w:r w:rsidRPr="00E26A30">
        <w:rPr>
          <w:sz w:val="22"/>
        </w:rPr>
        <w:t xml:space="preserve"> </w:t>
      </w:r>
      <w:r w:rsidRPr="00E26A30">
        <w:rPr>
          <w:b/>
          <w:sz w:val="22"/>
        </w:rPr>
        <w:t>roboczych</w:t>
      </w:r>
      <w:r>
        <w:rPr>
          <w:sz w:val="22"/>
        </w:rPr>
        <w:t xml:space="preserve">. </w:t>
      </w:r>
    </w:p>
    <w:p w:rsidR="00B0609D" w:rsidRDefault="00B0609D" w:rsidP="00B0609D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 xml:space="preserve">Jeżeli Wykonawca w formularzu ofertowym nie zaoferuje skrócenia terminu wykonania  zamówienia, jego oferta w powyższym kryterium otrzyma 0 punktów bez podstawiania </w:t>
      </w:r>
      <w:r>
        <w:rPr>
          <w:sz w:val="22"/>
        </w:rPr>
        <w:br/>
      </w:r>
      <w:r w:rsidRPr="00E26A30">
        <w:rPr>
          <w:sz w:val="22"/>
        </w:rPr>
        <w:t>do wzoru.</w:t>
      </w:r>
    </w:p>
    <w:p w:rsidR="00B0609D" w:rsidRDefault="00B0609D" w:rsidP="00B0609D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2"/>
        </w:rPr>
      </w:pPr>
      <w:r w:rsidRPr="00E26A30">
        <w:rPr>
          <w:sz w:val="22"/>
        </w:rPr>
        <w:t>W przypadku, gdy</w:t>
      </w:r>
      <w:r>
        <w:rPr>
          <w:sz w:val="22"/>
        </w:rPr>
        <w:t xml:space="preserve"> Wykonawca zaoferuje skrócenie 25</w:t>
      </w:r>
      <w:r w:rsidRPr="00E26A30">
        <w:rPr>
          <w:sz w:val="22"/>
        </w:rPr>
        <w:t xml:space="preserve">-dniowego terminu wykonania  </w:t>
      </w:r>
      <w:r w:rsidRPr="00E26A30">
        <w:rPr>
          <w:sz w:val="22"/>
        </w:rPr>
        <w:br/>
        <w:t xml:space="preserve">zamówienia o więcej niż 10 dni roboczych, punkty w badanym kryterium zostaną przyznane jak dla 10-dniowego skrócenia terminu wykonania zamówienia. </w:t>
      </w:r>
    </w:p>
    <w:p w:rsidR="00B0609D" w:rsidRPr="00E26A30" w:rsidRDefault="00B0609D" w:rsidP="00B0609D">
      <w:pPr>
        <w:pStyle w:val="Akapitzlist"/>
        <w:spacing w:after="0" w:line="360" w:lineRule="auto"/>
        <w:ind w:left="900"/>
        <w:jc w:val="both"/>
        <w:rPr>
          <w:sz w:val="22"/>
        </w:rPr>
      </w:pPr>
    </w:p>
    <w:p w:rsidR="00B0609D" w:rsidRDefault="00B0609D" w:rsidP="00B0609D">
      <w:pPr>
        <w:spacing w:after="0"/>
        <w:ind w:left="709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</w:t>
      </w:r>
      <w:r w:rsidRPr="00A703F5">
        <w:rPr>
          <w:color w:val="000000"/>
          <w:sz w:val="22"/>
          <w:lang w:val="cs-CZ" w:eastAsia="en-US"/>
        </w:rPr>
        <w:t>Punkty w tym kryterium obliczone zostaną według wzoru:</w:t>
      </w:r>
    </w:p>
    <w:p w:rsidR="00B0609D" w:rsidRDefault="00B0609D" w:rsidP="00B0609D">
      <w:pPr>
        <w:spacing w:after="0"/>
        <w:ind w:left="709"/>
        <w:jc w:val="both"/>
        <w:rPr>
          <w:color w:val="000000"/>
          <w:sz w:val="22"/>
          <w:lang w:val="cs-CZ" w:eastAsia="en-US"/>
        </w:rPr>
      </w:pPr>
    </w:p>
    <w:p w:rsidR="00B0609D" w:rsidRPr="00C41261" w:rsidRDefault="00B0609D" w:rsidP="00B0609D">
      <w:pPr>
        <w:suppressAutoHyphens/>
        <w:spacing w:line="240" w:lineRule="auto"/>
        <w:ind w:left="2410" w:hanging="3780"/>
        <w:rPr>
          <w:sz w:val="22"/>
          <w:lang w:eastAsia="ar-SA"/>
        </w:rPr>
      </w:pPr>
      <w:r w:rsidRPr="00B25111">
        <w:rPr>
          <w:rFonts w:ascii="Arial" w:hAnsi="Arial" w:cs="Arial"/>
          <w:sz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lang w:eastAsia="ar-SA"/>
        </w:rPr>
        <w:t xml:space="preserve">                          </w:t>
      </w:r>
      <w:r w:rsidRPr="00C41261">
        <w:rPr>
          <w:sz w:val="22"/>
          <w:lang w:eastAsia="ar-SA"/>
        </w:rPr>
        <w:t xml:space="preserve">liczba dni skracających termin wykonania zamówienia                                                                                        </w:t>
      </w:r>
      <w:r w:rsidRPr="00C41261">
        <w:rPr>
          <w:sz w:val="22"/>
          <w:lang w:eastAsia="ar-SA"/>
        </w:rPr>
        <w:br/>
        <w:t xml:space="preserve">                           </w:t>
      </w:r>
      <w:r>
        <w:rPr>
          <w:sz w:val="22"/>
          <w:lang w:eastAsia="ar-SA"/>
        </w:rPr>
        <w:t xml:space="preserve">                      w badanej </w:t>
      </w:r>
      <w:r w:rsidRPr="00C41261">
        <w:rPr>
          <w:sz w:val="22"/>
          <w:lang w:eastAsia="ar-SA"/>
        </w:rPr>
        <w:t xml:space="preserve">ofercie  </w:t>
      </w:r>
    </w:p>
    <w:p w:rsidR="00B0609D" w:rsidRPr="00C41261" w:rsidRDefault="00B0609D" w:rsidP="00B0609D">
      <w:pPr>
        <w:suppressAutoHyphens/>
        <w:spacing w:line="240" w:lineRule="auto"/>
        <w:rPr>
          <w:sz w:val="22"/>
          <w:lang w:eastAsia="ar-SA"/>
        </w:rPr>
      </w:pPr>
      <w:r w:rsidRPr="00C41261">
        <w:rPr>
          <w:sz w:val="22"/>
          <w:lang w:eastAsia="ar-SA"/>
        </w:rPr>
        <w:t xml:space="preserve">             </w:t>
      </w:r>
      <w:r>
        <w:rPr>
          <w:sz w:val="22"/>
          <w:lang w:eastAsia="ar-SA"/>
        </w:rPr>
        <w:t xml:space="preserve">       </w:t>
      </w:r>
      <w:r w:rsidRPr="00C41261">
        <w:rPr>
          <w:sz w:val="22"/>
          <w:lang w:eastAsia="ar-SA"/>
        </w:rPr>
        <w:t xml:space="preserve">liczba uzyskanych punktów = </w:t>
      </w:r>
      <w:r w:rsidRPr="00C41261">
        <w:rPr>
          <w:color w:val="000000"/>
          <w:sz w:val="22"/>
          <w:lang w:eastAsia="ar-SA"/>
        </w:rPr>
        <w:t xml:space="preserve">------------------------------------------------------------------ </w:t>
      </w:r>
      <w:r>
        <w:rPr>
          <w:sz w:val="22"/>
          <w:lang w:eastAsia="ar-SA"/>
        </w:rPr>
        <w:t>x 4</w:t>
      </w:r>
      <w:r w:rsidRPr="00C41261">
        <w:rPr>
          <w:sz w:val="22"/>
          <w:lang w:eastAsia="ar-SA"/>
        </w:rPr>
        <w:t>0</w:t>
      </w:r>
    </w:p>
    <w:p w:rsidR="00B0609D" w:rsidRPr="00C41261" w:rsidRDefault="00B0609D" w:rsidP="00B0609D">
      <w:pPr>
        <w:suppressAutoHyphens/>
        <w:ind w:left="567"/>
        <w:rPr>
          <w:sz w:val="22"/>
          <w:lang w:eastAsia="ar-SA"/>
        </w:rPr>
      </w:pPr>
      <w:r w:rsidRPr="00C41261">
        <w:rPr>
          <w:sz w:val="22"/>
          <w:lang w:eastAsia="ar-SA"/>
        </w:rPr>
        <w:t xml:space="preserve">                                 </w:t>
      </w:r>
      <w:r>
        <w:rPr>
          <w:sz w:val="22"/>
          <w:lang w:eastAsia="ar-SA"/>
        </w:rPr>
        <w:t xml:space="preserve">     </w:t>
      </w:r>
      <w:r w:rsidRPr="00C41261">
        <w:rPr>
          <w:sz w:val="22"/>
          <w:lang w:eastAsia="ar-SA"/>
        </w:rPr>
        <w:t xml:space="preserve"> największa liczba dni skracających termin wykonania zamówienia                     </w:t>
      </w:r>
      <w:r w:rsidRPr="00C41261">
        <w:rPr>
          <w:sz w:val="22"/>
          <w:lang w:eastAsia="ar-SA"/>
        </w:rPr>
        <w:br/>
        <w:t xml:space="preserve">                                                            </w:t>
      </w:r>
      <w:r>
        <w:rPr>
          <w:sz w:val="22"/>
          <w:lang w:eastAsia="ar-SA"/>
        </w:rPr>
        <w:t xml:space="preserve">               spośród badanych </w:t>
      </w:r>
      <w:r w:rsidRPr="00C41261">
        <w:rPr>
          <w:sz w:val="22"/>
          <w:lang w:eastAsia="ar-SA"/>
        </w:rPr>
        <w:t>ofert</w:t>
      </w:r>
    </w:p>
    <w:p w:rsidR="00B0609D" w:rsidRPr="00A703F5" w:rsidRDefault="00B0609D" w:rsidP="00B0609D">
      <w:pPr>
        <w:ind w:left="709"/>
        <w:rPr>
          <w:color w:val="000000"/>
          <w:sz w:val="22"/>
          <w:lang w:val="cs-CZ" w:eastAsia="en-US"/>
        </w:rPr>
      </w:pPr>
    </w:p>
    <w:p w:rsidR="00B0609D" w:rsidRDefault="00B0609D" w:rsidP="00B0609D">
      <w:pPr>
        <w:tabs>
          <w:tab w:val="left" w:pos="851"/>
        </w:tabs>
        <w:suppressAutoHyphens/>
        <w:spacing w:line="360" w:lineRule="auto"/>
        <w:ind w:left="851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</w:t>
      </w:r>
      <w:r>
        <w:rPr>
          <w:color w:val="000000"/>
          <w:sz w:val="22"/>
          <w:lang w:eastAsia="ar-SA"/>
        </w:rPr>
        <w:t xml:space="preserve">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>
        <w:rPr>
          <w:sz w:val="22"/>
          <w:lang w:eastAsia="ar-SA"/>
        </w:rPr>
        <w:t>4</w:t>
      </w:r>
      <w:r w:rsidRPr="00A703F5">
        <w:rPr>
          <w:sz w:val="22"/>
          <w:lang w:eastAsia="ar-SA"/>
        </w:rPr>
        <w:t>0</w:t>
      </w:r>
    </w:p>
    <w:p w:rsidR="00B0609D" w:rsidRPr="00A703F5" w:rsidRDefault="00B0609D" w:rsidP="009B6FFD">
      <w:pPr>
        <w:spacing w:line="360" w:lineRule="auto"/>
        <w:rPr>
          <w:color w:val="000000"/>
          <w:sz w:val="22"/>
          <w:lang w:eastAsia="en-US"/>
        </w:rPr>
      </w:pPr>
    </w:p>
    <w:p w:rsidR="0090088D" w:rsidRPr="00B773CE" w:rsidRDefault="0090088D" w:rsidP="00E376EB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lastRenderedPageBreak/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B0609D"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B0609D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B0609D">
        <w:rPr>
          <w:sz w:val="22"/>
        </w:rPr>
        <w:t xml:space="preserve">tkowych zawierających nową cenę. </w:t>
      </w:r>
    </w:p>
    <w:p w:rsidR="00DB32FB" w:rsidRPr="00DB32FB" w:rsidRDefault="00DB32FB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</w:t>
      </w:r>
      <w:r w:rsidR="00B0609D">
        <w:rPr>
          <w:sz w:val="22"/>
        </w:rPr>
        <w:t xml:space="preserve">odatkowe, nie mogą oferować cen </w:t>
      </w:r>
      <w:r w:rsidRPr="00DB32FB">
        <w:rPr>
          <w:sz w:val="22"/>
        </w:rPr>
        <w:t>wyższych niż zaoferowane w uprzednio złożonych przez nich ofertach.</w:t>
      </w:r>
    </w:p>
    <w:p w:rsidR="00390081" w:rsidRPr="00B0609D" w:rsidRDefault="00390081" w:rsidP="00B0609D">
      <w:pPr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B0609D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B0609D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B0609D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B0609D" w:rsidRPr="00873DFB" w:rsidRDefault="00B0609D" w:rsidP="00B0609D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Default="006C1AFF" w:rsidP="009B6FFD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9B6FFD" w:rsidRPr="009B6FFD" w:rsidRDefault="009B6FFD" w:rsidP="009B6FFD">
      <w:pPr>
        <w:pStyle w:val="Akapitzlist"/>
        <w:spacing w:before="26" w:after="0"/>
        <w:jc w:val="both"/>
        <w:rPr>
          <w:sz w:val="22"/>
        </w:rPr>
      </w:pPr>
    </w:p>
    <w:p w:rsidR="003F2F74" w:rsidRPr="009B6FFD" w:rsidRDefault="0011793E" w:rsidP="009B6FF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9B6FFD" w:rsidRPr="009B6FFD" w:rsidRDefault="009B6FFD" w:rsidP="009B6FFD">
      <w:pPr>
        <w:pStyle w:val="Akapitzlist"/>
        <w:spacing w:before="26" w:after="0"/>
        <w:jc w:val="both"/>
        <w:rPr>
          <w:b/>
          <w:sz w:val="22"/>
        </w:rPr>
      </w:pPr>
      <w:bookmarkStart w:id="0" w:name="_GoBack"/>
      <w:bookmarkEnd w:id="0"/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B0609D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B0609D">
        <w:rPr>
          <w:sz w:val="22"/>
        </w:rPr>
        <w:t>załącznik nr 5</w:t>
      </w:r>
      <w:r w:rsidR="00F33206" w:rsidRPr="00B0609D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B0609D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B0609D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B0609D" w:rsidRPr="003A6C50" w:rsidRDefault="00B0609D" w:rsidP="00B0609D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B0609D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B0609D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administratorem danych osobowy</w:t>
      </w:r>
      <w:r w:rsidR="00B0609D">
        <w:rPr>
          <w:sz w:val="20"/>
          <w:szCs w:val="20"/>
        </w:rPr>
        <w:t xml:space="preserve">ch jest Województwo Warmińsko-Mazurskie,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="00B0609D">
        <w:rPr>
          <w:sz w:val="20"/>
          <w:szCs w:val="20"/>
        </w:rPr>
        <w:t xml:space="preserve">; 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Pr="00DB0C1E">
        <w:rPr>
          <w:sz w:val="20"/>
          <w:szCs w:val="20"/>
        </w:rPr>
        <w:t xml:space="preserve">dministrator powołał Inspektora Ochrony Danych, z którym kontakt jest możliwy pod adresem email: </w:t>
      </w:r>
      <w:hyperlink r:id="rId16" w:history="1">
        <w:r w:rsidR="00B0609D" w:rsidRPr="00B0609D">
          <w:rPr>
            <w:rStyle w:val="Hipercze"/>
            <w:color w:val="auto"/>
            <w:sz w:val="20"/>
            <w:szCs w:val="20"/>
          </w:rPr>
          <w:t>iod@warmia.mazury.pl</w:t>
        </w:r>
      </w:hyperlink>
      <w:r w:rsidR="00B0609D">
        <w:rPr>
          <w:sz w:val="20"/>
          <w:szCs w:val="20"/>
        </w:rPr>
        <w:t xml:space="preserve"> ;</w:t>
      </w:r>
    </w:p>
    <w:p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51B10">
        <w:rPr>
          <w:sz w:val="20"/>
          <w:szCs w:val="20"/>
        </w:rPr>
        <w:t>dane osobowe przetwarzane będą na podst</w:t>
      </w:r>
      <w:r w:rsidR="00951B10">
        <w:rPr>
          <w:sz w:val="20"/>
          <w:szCs w:val="20"/>
        </w:rPr>
        <w:t xml:space="preserve">awie art. 6 ust. 1 lit. c RODO </w:t>
      </w:r>
      <w:r w:rsidRPr="00951B10">
        <w:rPr>
          <w:sz w:val="20"/>
          <w:szCs w:val="20"/>
        </w:rPr>
        <w:t>w celu związanym</w:t>
      </w:r>
      <w:r w:rsidR="00951B10">
        <w:rPr>
          <w:sz w:val="20"/>
          <w:szCs w:val="20"/>
        </w:rPr>
        <w:t xml:space="preserve"> </w:t>
      </w:r>
      <w:r w:rsidR="00951B10">
        <w:rPr>
          <w:sz w:val="20"/>
          <w:szCs w:val="20"/>
        </w:rPr>
        <w:br/>
        <w:t xml:space="preserve">z postępowaniem o udzielenie </w:t>
      </w:r>
      <w:r w:rsidRPr="00951B10">
        <w:rPr>
          <w:sz w:val="20"/>
          <w:szCs w:val="20"/>
        </w:rPr>
        <w:t>zamówienia publicznego</w:t>
      </w:r>
      <w:r w:rsidR="00951B10">
        <w:rPr>
          <w:sz w:val="20"/>
          <w:szCs w:val="20"/>
        </w:rPr>
        <w:t xml:space="preserve"> </w:t>
      </w:r>
      <w:r w:rsidR="00951B10" w:rsidRPr="00917D78">
        <w:rPr>
          <w:sz w:val="20"/>
          <w:szCs w:val="20"/>
        </w:rPr>
        <w:t>(</w:t>
      </w:r>
      <w:r w:rsidR="00951B10">
        <w:rPr>
          <w:b/>
          <w:sz w:val="20"/>
          <w:szCs w:val="20"/>
        </w:rPr>
        <w:t>ZP.272.1.122</w:t>
      </w:r>
      <w:r w:rsidR="00951B10" w:rsidRPr="00917D78">
        <w:rPr>
          <w:b/>
          <w:sz w:val="20"/>
          <w:szCs w:val="20"/>
        </w:rPr>
        <w:t>.</w:t>
      </w:r>
      <w:r w:rsidR="00951B10">
        <w:rPr>
          <w:b/>
          <w:sz w:val="20"/>
          <w:szCs w:val="20"/>
        </w:rPr>
        <w:t>2023 Opracowanie i druk folderu pn. Miasteczka Cittaslow</w:t>
      </w:r>
      <w:r w:rsidR="00951B10" w:rsidRPr="00311486">
        <w:rPr>
          <w:sz w:val="20"/>
          <w:szCs w:val="20"/>
        </w:rPr>
        <w:t>)</w:t>
      </w:r>
      <w:r w:rsidR="00951B10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951B10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951B10">
        <w:rPr>
          <w:sz w:val="20"/>
          <w:szCs w:val="20"/>
        </w:rPr>
        <w:t xml:space="preserve">blicznych (Dz. U. z 2023 r. </w:t>
      </w:r>
      <w:r w:rsidRPr="00DB0C1E">
        <w:rPr>
          <w:sz w:val="20"/>
          <w:szCs w:val="20"/>
        </w:rPr>
        <w:t xml:space="preserve">poz. </w:t>
      </w:r>
      <w:r w:rsidR="00951B10">
        <w:rPr>
          <w:sz w:val="20"/>
          <w:szCs w:val="20"/>
        </w:rPr>
        <w:t xml:space="preserve">1605 z późn. zm.), zwanej dalej ustawą Pzp; 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="00951B10">
        <w:rPr>
          <w:sz w:val="20"/>
          <w:szCs w:val="20"/>
        </w:rPr>
        <w:t>(</w:t>
      </w:r>
      <w:r w:rsidRPr="006B4434">
        <w:rPr>
          <w:sz w:val="20"/>
          <w:szCs w:val="20"/>
        </w:rPr>
        <w:t>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organom publicznym i osobom </w:t>
      </w:r>
      <w:r w:rsidR="00951B10">
        <w:rPr>
          <w:sz w:val="20"/>
          <w:szCs w:val="20"/>
        </w:rPr>
        <w:t xml:space="preserve">uprawnionym do przeprowadzenia </w:t>
      </w:r>
      <w:r w:rsidR="00951B10" w:rsidRPr="009B6FFD">
        <w:rPr>
          <w:sz w:val="20"/>
          <w:szCs w:val="20"/>
        </w:rPr>
        <w:t xml:space="preserve">w Urzędzie Marszałkowskim Województwa </w:t>
      </w:r>
      <w:r w:rsidRPr="009B6FFD">
        <w:rPr>
          <w:sz w:val="20"/>
          <w:szCs w:val="20"/>
        </w:rPr>
        <w:t>Warmińsko</w:t>
      </w:r>
      <w:r w:rsidR="009B6FFD" w:rsidRPr="009B6FFD">
        <w:rPr>
          <w:sz w:val="20"/>
          <w:szCs w:val="20"/>
        </w:rPr>
        <w:t xml:space="preserve">-Mazurskiego </w:t>
      </w:r>
      <w:r w:rsidR="00951B10" w:rsidRPr="009B6FFD">
        <w:rPr>
          <w:sz w:val="20"/>
          <w:szCs w:val="20"/>
        </w:rPr>
        <w:t xml:space="preserve">czynności </w:t>
      </w:r>
      <w:r w:rsidRPr="009B6FFD">
        <w:rPr>
          <w:sz w:val="20"/>
          <w:szCs w:val="20"/>
        </w:rPr>
        <w:t xml:space="preserve">kontrolnych </w:t>
      </w:r>
      <w:r w:rsidRPr="009B6FFD">
        <w:rPr>
          <w:sz w:val="20"/>
          <w:szCs w:val="20"/>
        </w:rPr>
        <w:br/>
        <w:t>i audytowych (n</w:t>
      </w:r>
      <w:r w:rsidR="00951B10" w:rsidRPr="009B6FFD">
        <w:rPr>
          <w:sz w:val="20"/>
          <w:szCs w:val="20"/>
        </w:rPr>
        <w:t>p.</w:t>
      </w:r>
      <w:r w:rsidR="00951B10">
        <w:rPr>
          <w:sz w:val="20"/>
          <w:szCs w:val="20"/>
        </w:rPr>
        <w:t xml:space="preserve"> Urząd Zamówień Publicznych, </w:t>
      </w:r>
      <w:r w:rsidRPr="00DB0C1E">
        <w:rPr>
          <w:sz w:val="20"/>
          <w:szCs w:val="20"/>
        </w:rPr>
        <w:t xml:space="preserve">Krajowa Izba Odwoławcza, Regionalna  Izba Obrachunkowa, Najwyższa Izba Kontroli, Krajowa Administracja Skarbowa), </w:t>
      </w:r>
    </w:p>
    <w:p w:rsidR="00295475" w:rsidRPr="00951B10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Nexus Sp. z o.o. </w:t>
      </w:r>
      <w:r w:rsidRPr="00951B10">
        <w:rPr>
          <w:sz w:val="20"/>
          <w:szCs w:val="20"/>
        </w:rPr>
        <w:t xml:space="preserve">na podstawie </w:t>
      </w:r>
      <w:r w:rsidR="00951B10" w:rsidRPr="00951B10">
        <w:rPr>
          <w:sz w:val="20"/>
          <w:szCs w:val="20"/>
        </w:rPr>
        <w:br/>
      </w:r>
      <w:r w:rsidR="00951B10">
        <w:rPr>
          <w:sz w:val="20"/>
          <w:szCs w:val="20"/>
        </w:rPr>
        <w:t>art. 28 ust. 3 RODO;</w:t>
      </w:r>
    </w:p>
    <w:p w:rsidR="00295475" w:rsidRPr="00951B10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951B10">
        <w:rPr>
          <w:sz w:val="20"/>
          <w:szCs w:val="20"/>
        </w:rPr>
        <w:t>j</w:t>
      </w:r>
      <w:r w:rsidRPr="00951B10">
        <w:rPr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951B10">
        <w:rPr>
          <w:sz w:val="20"/>
          <w:szCs w:val="20"/>
        </w:rPr>
        <w:t xml:space="preserve">a następnie przez okres zgodny </w:t>
      </w:r>
      <w:r w:rsidR="00951B10">
        <w:rPr>
          <w:sz w:val="20"/>
          <w:szCs w:val="20"/>
        </w:rPr>
        <w:br/>
      </w:r>
      <w:r w:rsidRPr="00951B10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</w:t>
      </w:r>
      <w:r w:rsidR="00951B10">
        <w:rPr>
          <w:sz w:val="20"/>
          <w:szCs w:val="20"/>
        </w:rPr>
        <w:t xml:space="preserve"> działania archiwów zakładowych;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>jak również prawo żądania ich sprostowania** l</w:t>
      </w:r>
      <w:r w:rsidR="00951B10">
        <w:rPr>
          <w:sz w:val="20"/>
          <w:szCs w:val="20"/>
        </w:rPr>
        <w:t xml:space="preserve">ub ograniczenia przetwarzania, </w:t>
      </w:r>
      <w:r w:rsidRPr="00DB0C1E">
        <w:rPr>
          <w:sz w:val="20"/>
          <w:szCs w:val="20"/>
        </w:rPr>
        <w:t>z zastrzeżeniem przypadków, o których</w:t>
      </w:r>
      <w:r w:rsidR="00951B10">
        <w:rPr>
          <w:sz w:val="20"/>
          <w:szCs w:val="20"/>
        </w:rPr>
        <w:t xml:space="preserve"> mowa w art. 18 ust. 2 RODO***;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</w:t>
      </w:r>
      <w:r w:rsidR="00951B10">
        <w:rPr>
          <w:sz w:val="20"/>
          <w:szCs w:val="20"/>
        </w:rPr>
        <w:t xml:space="preserve">Urzędu Ochrony Danych Osobowych; </w:t>
      </w:r>
    </w:p>
    <w:p w:rsidR="00295475" w:rsidRPr="00DB0C1E" w:rsidRDefault="00951B10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95475" w:rsidRPr="00DB0C1E">
        <w:rPr>
          <w:sz w:val="20"/>
          <w:szCs w:val="20"/>
        </w:rPr>
        <w:t xml:space="preserve">bowiązek podania przez Panią/Pana danych osobowych bezpośrednio Pani/Pana dotyczących jest wymogiem ustawowym określonym w przepisach ustawy Pzp, związanym z udziałem </w:t>
      </w:r>
      <w:r w:rsidR="00295475"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</w:t>
      </w:r>
      <w:r w:rsidR="00951B10">
        <w:rPr>
          <w:sz w:val="20"/>
          <w:szCs w:val="20"/>
        </w:rPr>
        <w:t>any, stosowanie do art. 22 RODO;</w:t>
      </w:r>
    </w:p>
    <w:p w:rsidR="00295475" w:rsidRDefault="00951B10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95475" w:rsidRPr="00DB0C1E">
        <w:rPr>
          <w:sz w:val="20"/>
          <w:szCs w:val="20"/>
        </w:rPr>
        <w:t>ane osobowe nie są przekazywane do państwa trzeciego lub organizacji międzynarodowej.</w:t>
      </w:r>
    </w:p>
    <w:p w:rsidR="00951B10" w:rsidRPr="00DB0C1E" w:rsidRDefault="00951B10" w:rsidP="00951B10">
      <w:pPr>
        <w:spacing w:after="0" w:line="360" w:lineRule="auto"/>
        <w:ind w:left="1068"/>
        <w:jc w:val="both"/>
        <w:rPr>
          <w:sz w:val="20"/>
          <w:szCs w:val="20"/>
        </w:rPr>
      </w:pP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951B10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51B10" w:rsidRPr="00951B10" w:rsidRDefault="00951B10" w:rsidP="00951B10">
      <w:pPr>
        <w:pStyle w:val="Akapitzlist"/>
        <w:spacing w:after="0" w:line="360" w:lineRule="auto"/>
        <w:ind w:left="1094"/>
        <w:jc w:val="both"/>
        <w:rPr>
          <w:sz w:val="20"/>
          <w:szCs w:val="20"/>
        </w:rPr>
      </w:pPr>
    </w:p>
    <w:p w:rsidR="00295475" w:rsidRPr="00751FBB" w:rsidRDefault="00295475" w:rsidP="00951B10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951B10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951B10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951B10">
      <w:pPr>
        <w:shd w:val="clear" w:color="auto" w:fill="FFFFFF"/>
        <w:spacing w:after="0"/>
        <w:jc w:val="both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951B10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951B10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951B10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295475" w:rsidRPr="00332014" w:rsidRDefault="00295475" w:rsidP="00951B10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A8" w:rsidRDefault="007827A8" w:rsidP="004F2A5C">
      <w:pPr>
        <w:spacing w:after="0" w:line="240" w:lineRule="auto"/>
      </w:pPr>
      <w:r>
        <w:separator/>
      </w:r>
    </w:p>
  </w:endnote>
  <w:endnote w:type="continuationSeparator" w:id="0">
    <w:p w:rsidR="007827A8" w:rsidRDefault="007827A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C466B9" w:rsidRDefault="00C46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96F">
          <w:rPr>
            <w:noProof/>
          </w:rPr>
          <w:t>2</w:t>
        </w:r>
        <w:r>
          <w:fldChar w:fldCharType="end"/>
        </w:r>
      </w:p>
    </w:sdtContent>
  </w:sdt>
  <w:p w:rsidR="00C466B9" w:rsidRDefault="00C46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A8" w:rsidRDefault="007827A8" w:rsidP="004F2A5C">
      <w:pPr>
        <w:spacing w:after="0" w:line="240" w:lineRule="auto"/>
      </w:pPr>
      <w:r>
        <w:separator/>
      </w:r>
    </w:p>
  </w:footnote>
  <w:footnote w:type="continuationSeparator" w:id="0">
    <w:p w:rsidR="007827A8" w:rsidRDefault="007827A8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FCAA9BD2"/>
    <w:lvl w:ilvl="0" w:tplc="3A3C7D0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AE7BAD"/>
    <w:multiLevelType w:val="hybridMultilevel"/>
    <w:tmpl w:val="0902FFC0"/>
    <w:lvl w:ilvl="0" w:tplc="B6F20F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 w:numId="53">
    <w:abstractNumId w:val="5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33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D2CC4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4C5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55F71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16F7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A5FCF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36927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27A8"/>
    <w:rsid w:val="007831B9"/>
    <w:rsid w:val="0078779A"/>
    <w:rsid w:val="007922BF"/>
    <w:rsid w:val="00795278"/>
    <w:rsid w:val="007A2467"/>
    <w:rsid w:val="007A7F29"/>
    <w:rsid w:val="007B5D05"/>
    <w:rsid w:val="007C26AB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51B10"/>
    <w:rsid w:val="00963967"/>
    <w:rsid w:val="00967434"/>
    <w:rsid w:val="00971C0B"/>
    <w:rsid w:val="00973B78"/>
    <w:rsid w:val="0098753A"/>
    <w:rsid w:val="009A285D"/>
    <w:rsid w:val="009B3921"/>
    <w:rsid w:val="009B431F"/>
    <w:rsid w:val="009B6FFD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0609D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50D8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155AB"/>
    <w:rsid w:val="00C21642"/>
    <w:rsid w:val="00C22D60"/>
    <w:rsid w:val="00C30F76"/>
    <w:rsid w:val="00C34A44"/>
    <w:rsid w:val="00C466B9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1126"/>
    <w:rsid w:val="00D82FB6"/>
    <w:rsid w:val="00D8382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B796F"/>
    <w:rsid w:val="00DC0247"/>
    <w:rsid w:val="00DC1302"/>
    <w:rsid w:val="00DC4710"/>
    <w:rsid w:val="00DD5C76"/>
    <w:rsid w:val="00DD7EC2"/>
    <w:rsid w:val="00DE075A"/>
    <w:rsid w:val="00DE4368"/>
    <w:rsid w:val="00DE6810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46C9F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A4FB6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2307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,Table of contents numbered,Bullet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BB2B-2A65-45E6-95C3-7BBC934E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5001</Words>
  <Characters>30008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22</cp:revision>
  <cp:lastPrinted>2023-10-31T12:14:00Z</cp:lastPrinted>
  <dcterms:created xsi:type="dcterms:W3CDTF">2022-04-27T05:28:00Z</dcterms:created>
  <dcterms:modified xsi:type="dcterms:W3CDTF">2023-10-31T12:16:00Z</dcterms:modified>
</cp:coreProperties>
</file>