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1078" w14:textId="77777777" w:rsidR="000B20AA" w:rsidRDefault="000B20AA">
      <w:pPr>
        <w:pStyle w:val="Teksttreci0"/>
        <w:ind w:firstLine="560"/>
        <w:jc w:val="both"/>
        <w:rPr>
          <w:rStyle w:val="Teksttreci"/>
          <w:rFonts w:ascii="Arial Narrow" w:hAnsi="Arial Narrow"/>
        </w:rPr>
      </w:pPr>
    </w:p>
    <w:p w14:paraId="6B7DD4F5" w14:textId="77777777" w:rsidR="000B20AA" w:rsidRDefault="000B20AA">
      <w:pPr>
        <w:pStyle w:val="Teksttreci0"/>
        <w:ind w:firstLine="560"/>
        <w:jc w:val="both"/>
        <w:rPr>
          <w:rStyle w:val="Teksttreci"/>
          <w:rFonts w:ascii="Arial Narrow" w:hAnsi="Arial Narrow"/>
        </w:rPr>
      </w:pPr>
    </w:p>
    <w:p w14:paraId="52B507FC" w14:textId="1BDBB016" w:rsidR="000B20AA" w:rsidRPr="000B20AA" w:rsidRDefault="000B20AA" w:rsidP="000B20AA">
      <w:pPr>
        <w:pStyle w:val="Teksttreci0"/>
        <w:ind w:firstLine="560"/>
        <w:jc w:val="center"/>
        <w:rPr>
          <w:rStyle w:val="Teksttreci"/>
          <w:b/>
          <w:bCs/>
        </w:rPr>
      </w:pPr>
      <w:r w:rsidRPr="000B20AA">
        <w:rPr>
          <w:rStyle w:val="Teksttreci"/>
          <w:b/>
          <w:bCs/>
        </w:rPr>
        <w:t>PYTANIA I ODPOWIEDZI</w:t>
      </w:r>
    </w:p>
    <w:p w14:paraId="35752FBF" w14:textId="2C16DE2B" w:rsidR="000B20AA" w:rsidRDefault="000B20AA" w:rsidP="000B20AA">
      <w:pPr>
        <w:pStyle w:val="Teksttreci0"/>
        <w:spacing w:line="276" w:lineRule="auto"/>
        <w:ind w:firstLine="560"/>
        <w:jc w:val="both"/>
        <w:rPr>
          <w:rStyle w:val="Teksttreci"/>
        </w:rPr>
      </w:pPr>
    </w:p>
    <w:p w14:paraId="53287D19" w14:textId="62CB3004" w:rsidR="00F52AA8" w:rsidRDefault="000B20AA" w:rsidP="000B20AA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B</w:t>
      </w:r>
      <w:r w:rsidR="00000000" w:rsidRPr="000B20AA">
        <w:rPr>
          <w:rStyle w:val="Teksttreci"/>
        </w:rPr>
        <w:t>rak przekrojów konstrukcyjnych na zjazdach i poboczu</w:t>
      </w:r>
      <w:r>
        <w:rPr>
          <w:rStyle w:val="Teksttreci"/>
        </w:rPr>
        <w:t>.</w:t>
      </w:r>
    </w:p>
    <w:p w14:paraId="54052EE6" w14:textId="4AAFC610" w:rsidR="000B20AA" w:rsidRPr="0027498F" w:rsidRDefault="000B20AA" w:rsidP="000B20AA">
      <w:pPr>
        <w:pStyle w:val="Teksttreci0"/>
        <w:spacing w:line="276" w:lineRule="auto"/>
        <w:ind w:firstLine="0"/>
        <w:jc w:val="both"/>
        <w:rPr>
          <w:rStyle w:val="Teksttreci"/>
          <w:b/>
          <w:bCs/>
        </w:rPr>
      </w:pPr>
      <w:r w:rsidRPr="0027498F">
        <w:rPr>
          <w:rStyle w:val="Teksttreci"/>
          <w:b/>
          <w:bCs/>
        </w:rPr>
        <w:t>Ad. 1</w:t>
      </w:r>
    </w:p>
    <w:p w14:paraId="2CA088CE" w14:textId="77777777" w:rsidR="00E9396B" w:rsidRPr="0027498F" w:rsidRDefault="00E9396B" w:rsidP="000B20AA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>Nawierzchnia jezdni:</w:t>
      </w:r>
    </w:p>
    <w:p w14:paraId="25AD1D74" w14:textId="77777777" w:rsidR="00E9396B" w:rsidRPr="0027498F" w:rsidRDefault="00E9396B" w:rsidP="000B20AA">
      <w:pPr>
        <w:pStyle w:val="Akapitzlist"/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ścieralna AC 11 S wg WT2 2010r gr. 3 cm;</w:t>
      </w:r>
    </w:p>
    <w:p w14:paraId="7D4FC414" w14:textId="77777777" w:rsidR="00E9396B" w:rsidRPr="0027498F" w:rsidRDefault="00E9396B" w:rsidP="000B20AA">
      <w:pPr>
        <w:pStyle w:val="Akapitzlist"/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wiążąca z AC 11 W wg WT2 2010 gr. 3 cm;</w:t>
      </w:r>
    </w:p>
    <w:p w14:paraId="78222467" w14:textId="531CC531" w:rsidR="00E9396B" w:rsidRPr="0027498F" w:rsidRDefault="00E9396B" w:rsidP="000B20AA">
      <w:pPr>
        <w:pStyle w:val="Akapitzlist"/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podbudowy zasadniczej z mieszanki niezwiązanej z kruszywa łamanego stabilizowanego mechanicznie 0/31,5 wg WT 4 2010r E2 ≥100Mpa I0≤2,2 gr. 2</w:t>
      </w:r>
      <w:r w:rsidR="0039296B" w:rsidRPr="002749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498F">
        <w:rPr>
          <w:rFonts w:ascii="Times New Roman" w:hAnsi="Times New Roman" w:cs="Times New Roman"/>
          <w:b/>
          <w:bCs/>
          <w:sz w:val="24"/>
          <w:szCs w:val="24"/>
        </w:rPr>
        <w:t>cm;</w:t>
      </w:r>
    </w:p>
    <w:p w14:paraId="50DB8E69" w14:textId="77777777" w:rsidR="00E9396B" w:rsidRPr="0027498F" w:rsidRDefault="00E9396B" w:rsidP="000B20AA">
      <w:pPr>
        <w:pStyle w:val="Akapitzlist"/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odsączająca gr. 10 cm;</w:t>
      </w:r>
    </w:p>
    <w:p w14:paraId="3D48CB00" w14:textId="1B5207A7" w:rsidR="00E9396B" w:rsidRPr="0027498F" w:rsidRDefault="00E9396B" w:rsidP="000B20AA">
      <w:pPr>
        <w:pStyle w:val="Akapitzlist"/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 xml:space="preserve">Sprofilowane i zagęszczone podłoże gruntowe </w:t>
      </w:r>
    </w:p>
    <w:p w14:paraId="3CA38A2F" w14:textId="45139543" w:rsidR="0039296B" w:rsidRPr="0027498F" w:rsidRDefault="0039296B" w:rsidP="000B20AA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Nawierzchnia </w:t>
      </w:r>
      <w:r w:rsidR="000A5C32"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>zjazdów</w:t>
      </w:r>
      <w:r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8F90EA1" w14:textId="764FC736" w:rsidR="0039296B" w:rsidRPr="0027498F" w:rsidRDefault="0039296B" w:rsidP="000B20A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ścieralna AC 11 S wg WT2 2010r gr. 4 cm;</w:t>
      </w:r>
    </w:p>
    <w:p w14:paraId="34605757" w14:textId="2E4E2686" w:rsidR="0039296B" w:rsidRPr="0027498F" w:rsidRDefault="0039296B" w:rsidP="000B20A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podbudowy zasadniczej z mieszanki niezwiązanej z kruszywa łamanego stabilizowanego mechanicznie 0/31,5 wg WT 4 2010r E2 ≥100Mpa I0≤2,2 gr. 23cm;</w:t>
      </w:r>
    </w:p>
    <w:p w14:paraId="6F03730E" w14:textId="0728BBD9" w:rsidR="0039296B" w:rsidRPr="0027498F" w:rsidRDefault="0039296B" w:rsidP="000B20A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Warstwa odsączająca gr. 10 cm;</w:t>
      </w:r>
    </w:p>
    <w:p w14:paraId="5E122652" w14:textId="40BB2D27" w:rsidR="0039296B" w:rsidRPr="0027498F" w:rsidRDefault="0039296B" w:rsidP="000B20AA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 xml:space="preserve">Sprofilowane i zagęszczone podłoże gruntowe </w:t>
      </w:r>
    </w:p>
    <w:p w14:paraId="6866D0FF" w14:textId="0D9A5B9C" w:rsidR="0039296B" w:rsidRPr="0027498F" w:rsidRDefault="0039296B" w:rsidP="000B20AA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Nawierzchnia </w:t>
      </w:r>
      <w:r w:rsidR="000A5C32"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>poboczy</w:t>
      </w:r>
      <w:r w:rsidRPr="0027498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70B26B4" w14:textId="040B68AE" w:rsidR="0039296B" w:rsidRPr="0027498F" w:rsidRDefault="0039296B" w:rsidP="000B20AA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 xml:space="preserve">Warstwa podbudowy zasadniczej z mieszanki niezwiązanej z kruszywa łamanego stabilizowanego mechanicznie 0/31,5 gr. </w:t>
      </w:r>
      <w:r w:rsidR="000A5C32" w:rsidRPr="0027498F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27498F">
        <w:rPr>
          <w:rFonts w:ascii="Times New Roman" w:hAnsi="Times New Roman" w:cs="Times New Roman"/>
          <w:b/>
          <w:bCs/>
          <w:sz w:val="24"/>
          <w:szCs w:val="24"/>
        </w:rPr>
        <w:t>cm;</w:t>
      </w:r>
    </w:p>
    <w:p w14:paraId="42B6AE1C" w14:textId="568B3DD2" w:rsidR="0039296B" w:rsidRPr="0027498F" w:rsidRDefault="0039296B" w:rsidP="000B20AA">
      <w:pPr>
        <w:pStyle w:val="Akapitzlist"/>
        <w:numPr>
          <w:ilvl w:val="0"/>
          <w:numId w:val="6"/>
        </w:numPr>
        <w:spacing w:line="276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7498F">
        <w:rPr>
          <w:rFonts w:ascii="Times New Roman" w:hAnsi="Times New Roman" w:cs="Times New Roman"/>
          <w:b/>
          <w:bCs/>
          <w:sz w:val="24"/>
          <w:szCs w:val="24"/>
        </w:rPr>
        <w:t>Sprofilowane i zagęszczone podłoże gruntowe</w:t>
      </w:r>
    </w:p>
    <w:p w14:paraId="515E8DCC" w14:textId="77777777" w:rsidR="000A5C32" w:rsidRPr="000B20AA" w:rsidRDefault="000A5C32" w:rsidP="000B20AA">
      <w:pPr>
        <w:pStyle w:val="Teksttreci0"/>
        <w:spacing w:line="276" w:lineRule="auto"/>
        <w:ind w:firstLine="560"/>
        <w:jc w:val="both"/>
        <w:rPr>
          <w:rStyle w:val="Teksttreci"/>
        </w:rPr>
      </w:pPr>
    </w:p>
    <w:p w14:paraId="5D217883" w14:textId="77777777" w:rsidR="000B20AA" w:rsidRDefault="000B20AA" w:rsidP="000B20AA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B</w:t>
      </w:r>
      <w:r w:rsidR="00000000" w:rsidRPr="000B20AA">
        <w:rPr>
          <w:rStyle w:val="Teksttreci"/>
        </w:rPr>
        <w:t xml:space="preserve">rak profilu </w:t>
      </w:r>
      <w:r w:rsidRPr="000B20AA">
        <w:rPr>
          <w:rStyle w:val="Teksttreci"/>
        </w:rPr>
        <w:t>podłużnego</w:t>
      </w:r>
    </w:p>
    <w:p w14:paraId="589E2F1F" w14:textId="55F11EAA" w:rsidR="00F52AA8" w:rsidRDefault="000B20AA" w:rsidP="000B20AA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B</w:t>
      </w:r>
      <w:r w:rsidR="00000000" w:rsidRPr="000B20AA">
        <w:rPr>
          <w:rStyle w:val="Teksttreci"/>
        </w:rPr>
        <w:t>rak tabeli robót ziemnych</w:t>
      </w:r>
    </w:p>
    <w:p w14:paraId="0AFD500C" w14:textId="19DD411D" w:rsidR="000B20AA" w:rsidRPr="0027498F" w:rsidRDefault="000B20AA" w:rsidP="000B20AA">
      <w:pPr>
        <w:pStyle w:val="Teksttreci0"/>
        <w:spacing w:line="276" w:lineRule="auto"/>
        <w:ind w:firstLine="0"/>
        <w:jc w:val="both"/>
        <w:rPr>
          <w:rStyle w:val="Teksttreci"/>
          <w:b/>
          <w:bCs/>
        </w:rPr>
      </w:pPr>
      <w:r w:rsidRPr="0027498F">
        <w:rPr>
          <w:rStyle w:val="Teksttreci"/>
          <w:b/>
          <w:bCs/>
        </w:rPr>
        <w:t>Ad. 2 i 3</w:t>
      </w:r>
    </w:p>
    <w:p w14:paraId="1BABD65A" w14:textId="7432BBE7" w:rsidR="000A5C32" w:rsidRPr="0027498F" w:rsidRDefault="000A5C32" w:rsidP="0027498F">
      <w:pPr>
        <w:pStyle w:val="Teksttreci0"/>
        <w:spacing w:line="276" w:lineRule="auto"/>
        <w:ind w:left="426" w:firstLine="0"/>
        <w:jc w:val="both"/>
        <w:rPr>
          <w:rStyle w:val="Teksttreci"/>
          <w:b/>
          <w:bCs/>
        </w:rPr>
      </w:pPr>
      <w:r w:rsidRPr="0027498F">
        <w:rPr>
          <w:rStyle w:val="Teksttreci"/>
          <w:b/>
          <w:bCs/>
        </w:rPr>
        <w:t xml:space="preserve">Profil dostosować do istniejącego terenu przez co ani </w:t>
      </w:r>
      <w:r w:rsidR="0027498F" w:rsidRPr="0027498F">
        <w:rPr>
          <w:rStyle w:val="Teksttreci"/>
          <w:b/>
          <w:bCs/>
        </w:rPr>
        <w:t>profilu,</w:t>
      </w:r>
      <w:r w:rsidRPr="0027498F">
        <w:rPr>
          <w:rStyle w:val="Teksttreci"/>
          <w:b/>
          <w:bCs/>
        </w:rPr>
        <w:t xml:space="preserve"> ani tabeli robót ziemnych Zamawiający nie przewiduje </w:t>
      </w:r>
      <w:r w:rsidR="006256F6" w:rsidRPr="0027498F">
        <w:rPr>
          <w:rStyle w:val="Teksttreci"/>
          <w:b/>
          <w:bCs/>
        </w:rPr>
        <w:t xml:space="preserve">załączać. </w:t>
      </w:r>
    </w:p>
    <w:p w14:paraId="002BA8A1" w14:textId="77777777" w:rsidR="000B20AA" w:rsidRPr="000B20AA" w:rsidRDefault="000B20AA" w:rsidP="000B20AA">
      <w:pPr>
        <w:pStyle w:val="Teksttreci0"/>
        <w:spacing w:line="276" w:lineRule="auto"/>
        <w:ind w:firstLine="560"/>
        <w:jc w:val="both"/>
        <w:rPr>
          <w:rStyle w:val="Teksttreci"/>
          <w:u w:val="single"/>
        </w:rPr>
      </w:pPr>
    </w:p>
    <w:p w14:paraId="789310F3" w14:textId="5BC3561B" w:rsidR="00F52AA8" w:rsidRPr="000B20AA" w:rsidRDefault="0027498F" w:rsidP="0027498F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N</w:t>
      </w:r>
      <w:r w:rsidR="00000000" w:rsidRPr="000B20AA">
        <w:rPr>
          <w:rStyle w:val="Teksttreci"/>
        </w:rPr>
        <w:t xml:space="preserve">a planie zagospodarowania brak zjazdów poprosimy o załączenie wykazu zjazdów, </w:t>
      </w:r>
    </w:p>
    <w:p w14:paraId="056E5C12" w14:textId="065A9D59" w:rsidR="006256F6" w:rsidRPr="0027498F" w:rsidRDefault="0027498F" w:rsidP="0027498F">
      <w:pPr>
        <w:pStyle w:val="Teksttreci0"/>
        <w:spacing w:line="276" w:lineRule="auto"/>
        <w:ind w:firstLine="0"/>
        <w:jc w:val="both"/>
        <w:rPr>
          <w:rStyle w:val="Teksttreci"/>
          <w:b/>
          <w:bCs/>
        </w:rPr>
      </w:pPr>
      <w:r w:rsidRPr="0027498F">
        <w:rPr>
          <w:rStyle w:val="Teksttreci"/>
          <w:b/>
          <w:bCs/>
        </w:rPr>
        <w:t xml:space="preserve">Ad. 4. </w:t>
      </w:r>
      <w:r w:rsidR="00D05F8F" w:rsidRPr="0027498F">
        <w:rPr>
          <w:rStyle w:val="Teksttreci"/>
          <w:b/>
          <w:bCs/>
        </w:rPr>
        <w:t xml:space="preserve">Rysunek wskazujący lokalizację w załączeniu </w:t>
      </w:r>
      <w:r w:rsidR="00EB257D" w:rsidRPr="0027498F">
        <w:rPr>
          <w:rStyle w:val="Teksttreci"/>
          <w:b/>
          <w:bCs/>
        </w:rPr>
        <w:t>zał. Nr 1</w:t>
      </w:r>
    </w:p>
    <w:p w14:paraId="7AE4F5A4" w14:textId="77777777" w:rsidR="0027498F" w:rsidRDefault="0027498F" w:rsidP="000B20AA">
      <w:pPr>
        <w:pStyle w:val="Teksttreci0"/>
        <w:spacing w:line="276" w:lineRule="auto"/>
        <w:ind w:firstLine="560"/>
        <w:jc w:val="both"/>
        <w:rPr>
          <w:rStyle w:val="Teksttreci"/>
        </w:rPr>
      </w:pPr>
    </w:p>
    <w:p w14:paraId="45990554" w14:textId="21F6CD66" w:rsidR="003039A3" w:rsidRPr="000B20AA" w:rsidRDefault="0027498F" w:rsidP="0027498F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rStyle w:val="Teksttreci"/>
        </w:rPr>
        <w:t>B</w:t>
      </w:r>
      <w:r w:rsidR="00000000" w:rsidRPr="000B20AA">
        <w:rPr>
          <w:rStyle w:val="Teksttreci"/>
        </w:rPr>
        <w:t>rak opisu dotyczącego ułożenia drenażu oraz remontu istniejącej sieci melioracyjnej.</w:t>
      </w:r>
    </w:p>
    <w:p w14:paraId="1A6E33CC" w14:textId="77777777" w:rsidR="003039A3" w:rsidRPr="000B20AA" w:rsidRDefault="00000000" w:rsidP="0027498F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</w:pPr>
      <w:r w:rsidRPr="000B20AA">
        <w:rPr>
          <w:rStyle w:val="Teksttreci"/>
        </w:rPr>
        <w:t>Istnieją rozbieżności w dokumentacji:</w:t>
      </w:r>
    </w:p>
    <w:p w14:paraId="7D8F8F9A" w14:textId="216E83CD" w:rsidR="00F52AA8" w:rsidRPr="000B20AA" w:rsidRDefault="00000000" w:rsidP="0027498F">
      <w:pPr>
        <w:pStyle w:val="Teksttreci0"/>
        <w:numPr>
          <w:ilvl w:val="0"/>
          <w:numId w:val="9"/>
        </w:numPr>
        <w:spacing w:line="276" w:lineRule="auto"/>
        <w:ind w:left="851" w:hanging="425"/>
        <w:rPr>
          <w:rStyle w:val="Teksttreci"/>
        </w:rPr>
      </w:pPr>
      <w:r w:rsidRPr="000B20AA">
        <w:rPr>
          <w:rStyle w:val="Teksttreci"/>
        </w:rPr>
        <w:t>podbudowa z kruszywa na jezdni: kosztorys - gr 23 cm, opis i przekrój gr. 20 cm,</w:t>
      </w:r>
    </w:p>
    <w:p w14:paraId="12AFCE50" w14:textId="01E17899" w:rsidR="00F52AA8" w:rsidRPr="000B20AA" w:rsidRDefault="00000000" w:rsidP="0027498F">
      <w:pPr>
        <w:pStyle w:val="Teksttreci0"/>
        <w:numPr>
          <w:ilvl w:val="0"/>
          <w:numId w:val="9"/>
        </w:numPr>
        <w:spacing w:line="276" w:lineRule="auto"/>
        <w:ind w:left="851" w:hanging="425"/>
        <w:rPr>
          <w:rStyle w:val="Teksttreci"/>
        </w:rPr>
      </w:pPr>
      <w:r w:rsidRPr="000B20AA">
        <w:rPr>
          <w:rStyle w:val="Teksttreci"/>
        </w:rPr>
        <w:t>warstwa wiążąca na jezdni: kosztorys i opis gr 3 cm, przekrój gr. 4 cm,</w:t>
      </w:r>
    </w:p>
    <w:p w14:paraId="4A322172" w14:textId="363E4061" w:rsidR="00F52AA8" w:rsidRPr="000B20AA" w:rsidRDefault="00000000" w:rsidP="0027498F">
      <w:pPr>
        <w:pStyle w:val="Teksttreci0"/>
        <w:numPr>
          <w:ilvl w:val="0"/>
          <w:numId w:val="9"/>
        </w:numPr>
        <w:spacing w:line="276" w:lineRule="auto"/>
        <w:ind w:left="851" w:hanging="425"/>
        <w:rPr>
          <w:rStyle w:val="Teksttreci"/>
        </w:rPr>
      </w:pPr>
      <w:r w:rsidRPr="000B20AA">
        <w:rPr>
          <w:rStyle w:val="Teksttreci"/>
        </w:rPr>
        <w:t xml:space="preserve">warstwa ścieralna na jezdni: kosztorys i opis gr 3 cm, przekrój gr. 4 cm, </w:t>
      </w:r>
    </w:p>
    <w:p w14:paraId="50A1CAC7" w14:textId="00CE8043" w:rsidR="000A5C32" w:rsidRPr="0027498F" w:rsidRDefault="0027498F" w:rsidP="000B20AA">
      <w:pPr>
        <w:pStyle w:val="Teksttreci0"/>
        <w:spacing w:line="276" w:lineRule="auto"/>
        <w:ind w:firstLine="0"/>
        <w:rPr>
          <w:rStyle w:val="Teksttreci"/>
          <w:b/>
          <w:bCs/>
        </w:rPr>
      </w:pPr>
      <w:r w:rsidRPr="0027498F">
        <w:rPr>
          <w:rStyle w:val="Teksttreci"/>
          <w:b/>
          <w:bCs/>
        </w:rPr>
        <w:t xml:space="preserve">Ad. 5 i 6 </w:t>
      </w:r>
      <w:r w:rsidR="000A5C32" w:rsidRPr="0027498F">
        <w:rPr>
          <w:rStyle w:val="Teksttreci"/>
          <w:b/>
          <w:bCs/>
        </w:rPr>
        <w:t xml:space="preserve">Należy wykonać konstrukcję zgodnie z opisem jak powyżej </w:t>
      </w:r>
    </w:p>
    <w:p w14:paraId="29A6EEFA" w14:textId="77777777" w:rsidR="0027498F" w:rsidRDefault="0027498F" w:rsidP="000B20AA">
      <w:pPr>
        <w:pStyle w:val="Teksttreci0"/>
        <w:spacing w:line="276" w:lineRule="auto"/>
        <w:ind w:firstLine="0"/>
        <w:rPr>
          <w:rStyle w:val="Teksttreci"/>
        </w:rPr>
      </w:pPr>
    </w:p>
    <w:p w14:paraId="10C5C924" w14:textId="6E43D1EF" w:rsidR="003039A3" w:rsidRPr="000B20AA" w:rsidRDefault="0027498F" w:rsidP="0027498F">
      <w:pPr>
        <w:pStyle w:val="Teksttreci0"/>
        <w:numPr>
          <w:ilvl w:val="0"/>
          <w:numId w:val="2"/>
        </w:numPr>
        <w:spacing w:line="276" w:lineRule="auto"/>
        <w:ind w:left="426" w:hanging="426"/>
        <w:jc w:val="both"/>
        <w:rPr>
          <w:rStyle w:val="Teksttreci"/>
        </w:rPr>
      </w:pPr>
      <w:r>
        <w:rPr>
          <w:rStyle w:val="Teksttreci"/>
        </w:rPr>
        <w:t>W</w:t>
      </w:r>
      <w:r w:rsidR="00000000" w:rsidRPr="000B20AA">
        <w:rPr>
          <w:rStyle w:val="Teksttreci"/>
        </w:rPr>
        <w:t xml:space="preserve"> dokumentacji próg zwalniający oraz oznakowanie poziome - w przedmiarze brak tego zakresu robót.</w:t>
      </w:r>
    </w:p>
    <w:p w14:paraId="0CBC9D99" w14:textId="458CBFF6" w:rsidR="00D05F8F" w:rsidRPr="000B20AA" w:rsidRDefault="0027498F" w:rsidP="0027498F">
      <w:pPr>
        <w:pStyle w:val="Teksttreci0"/>
        <w:spacing w:line="276" w:lineRule="auto"/>
        <w:ind w:firstLine="0"/>
        <w:jc w:val="both"/>
      </w:pPr>
      <w:r w:rsidRPr="0027498F">
        <w:rPr>
          <w:rStyle w:val="Teksttreci"/>
          <w:b/>
          <w:bCs/>
        </w:rPr>
        <w:t>Ad. 7.</w:t>
      </w:r>
      <w:r w:rsidRPr="0027498F">
        <w:rPr>
          <w:rStyle w:val="Teksttreci"/>
          <w:b/>
          <w:bCs/>
        </w:rPr>
        <w:tab/>
      </w:r>
      <w:r w:rsidR="00D05F8F" w:rsidRPr="0027498F">
        <w:rPr>
          <w:rStyle w:val="Teksttreci"/>
          <w:b/>
          <w:bCs/>
        </w:rPr>
        <w:t>Ta część projektu stałej organizacji ruchu nie przypisana jest do tego zamówienia</w:t>
      </w:r>
      <w:r w:rsidR="00D05F8F" w:rsidRPr="000B20AA">
        <w:rPr>
          <w:rStyle w:val="Teksttreci"/>
        </w:rPr>
        <w:t xml:space="preserve">. </w:t>
      </w:r>
    </w:p>
    <w:p w14:paraId="0EC22E1E" w14:textId="6071D057" w:rsidR="003039A3" w:rsidRPr="000B20AA" w:rsidRDefault="003039A3" w:rsidP="0027498F">
      <w:pPr>
        <w:pStyle w:val="Teksttreci0"/>
        <w:spacing w:after="260" w:line="276" w:lineRule="auto"/>
        <w:ind w:firstLine="480"/>
        <w:jc w:val="both"/>
      </w:pPr>
    </w:p>
    <w:sectPr w:rsidR="003039A3" w:rsidRPr="000B20AA">
      <w:pgSz w:w="11900" w:h="16840"/>
      <w:pgMar w:top="327" w:right="668" w:bottom="327" w:left="13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ED31" w14:textId="77777777" w:rsidR="00E35849" w:rsidRDefault="00E35849">
      <w:r>
        <w:separator/>
      </w:r>
    </w:p>
  </w:endnote>
  <w:endnote w:type="continuationSeparator" w:id="0">
    <w:p w14:paraId="6EA3C070" w14:textId="77777777" w:rsidR="00E35849" w:rsidRDefault="00E3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DEF2" w14:textId="77777777" w:rsidR="00E35849" w:rsidRDefault="00E35849"/>
  </w:footnote>
  <w:footnote w:type="continuationSeparator" w:id="0">
    <w:p w14:paraId="241661FA" w14:textId="77777777" w:rsidR="00E35849" w:rsidRDefault="00E35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5E"/>
    <w:multiLevelType w:val="hybridMultilevel"/>
    <w:tmpl w:val="D69CB766"/>
    <w:lvl w:ilvl="0" w:tplc="537061E8">
      <w:start w:val="1"/>
      <w:numFmt w:val="decimal"/>
      <w:lvlText w:val="%1."/>
      <w:lvlJc w:val="left"/>
      <w:pPr>
        <w:ind w:left="12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11A105A9"/>
    <w:multiLevelType w:val="hybridMultilevel"/>
    <w:tmpl w:val="C2082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B05"/>
    <w:multiLevelType w:val="hybridMultilevel"/>
    <w:tmpl w:val="6BC041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0276CD"/>
    <w:multiLevelType w:val="hybridMultilevel"/>
    <w:tmpl w:val="CB7AC2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B90005"/>
    <w:multiLevelType w:val="hybridMultilevel"/>
    <w:tmpl w:val="F4A4EDA0"/>
    <w:lvl w:ilvl="0" w:tplc="CE844ED6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291C0E"/>
    <w:multiLevelType w:val="hybridMultilevel"/>
    <w:tmpl w:val="15A6F306"/>
    <w:lvl w:ilvl="0" w:tplc="8C2A8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D203F"/>
    <w:multiLevelType w:val="hybridMultilevel"/>
    <w:tmpl w:val="18409D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0C3DFC"/>
    <w:multiLevelType w:val="hybridMultilevel"/>
    <w:tmpl w:val="F18057C4"/>
    <w:lvl w:ilvl="0" w:tplc="59DA934A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04D0385"/>
    <w:multiLevelType w:val="hybridMultilevel"/>
    <w:tmpl w:val="4FBAE5BC"/>
    <w:lvl w:ilvl="0" w:tplc="8C2A8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A4652"/>
    <w:multiLevelType w:val="hybridMultilevel"/>
    <w:tmpl w:val="046E6274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49625483">
    <w:abstractNumId w:val="9"/>
  </w:num>
  <w:num w:numId="2" w16cid:durableId="2013607438">
    <w:abstractNumId w:val="0"/>
  </w:num>
  <w:num w:numId="3" w16cid:durableId="1091195462">
    <w:abstractNumId w:val="2"/>
  </w:num>
  <w:num w:numId="4" w16cid:durableId="2025545271">
    <w:abstractNumId w:val="7"/>
  </w:num>
  <w:num w:numId="5" w16cid:durableId="1066074975">
    <w:abstractNumId w:val="6"/>
  </w:num>
  <w:num w:numId="6" w16cid:durableId="1458643179">
    <w:abstractNumId w:val="3"/>
  </w:num>
  <w:num w:numId="7" w16cid:durableId="610823584">
    <w:abstractNumId w:val="4"/>
  </w:num>
  <w:num w:numId="8" w16cid:durableId="361251435">
    <w:abstractNumId w:val="5"/>
  </w:num>
  <w:num w:numId="9" w16cid:durableId="1814054179">
    <w:abstractNumId w:val="1"/>
  </w:num>
  <w:num w:numId="10" w16cid:durableId="180106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A3"/>
    <w:rsid w:val="000A2BEA"/>
    <w:rsid w:val="000A5C32"/>
    <w:rsid w:val="000B20AA"/>
    <w:rsid w:val="0027498F"/>
    <w:rsid w:val="003039A3"/>
    <w:rsid w:val="0039296B"/>
    <w:rsid w:val="006256F6"/>
    <w:rsid w:val="00A514B4"/>
    <w:rsid w:val="00BD44C2"/>
    <w:rsid w:val="00D05F8F"/>
    <w:rsid w:val="00D21CC9"/>
    <w:rsid w:val="00E35849"/>
    <w:rsid w:val="00E9396B"/>
    <w:rsid w:val="00EB257D"/>
    <w:rsid w:val="00F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8408"/>
  <w15:docId w15:val="{D4F16B76-FFF3-4B24-A57A-EE2B3A33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qFormat/>
    <w:rsid w:val="00E9396B"/>
    <w:pPr>
      <w:widowControl/>
      <w:suppressAutoHyphens/>
      <w:spacing w:line="360" w:lineRule="auto"/>
      <w:ind w:left="720" w:firstLine="425"/>
      <w:jc w:val="both"/>
    </w:pPr>
    <w:rPr>
      <w:rFonts w:ascii="Calibri" w:eastAsia="Calibri" w:hAnsi="Calibri" w:cs="Calibri"/>
      <w:color w:val="auto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Koszczka</dc:creator>
  <cp:lastModifiedBy>Grzegorz Koszczka</cp:lastModifiedBy>
  <cp:revision>3</cp:revision>
  <dcterms:created xsi:type="dcterms:W3CDTF">2023-10-09T18:22:00Z</dcterms:created>
  <dcterms:modified xsi:type="dcterms:W3CDTF">2023-10-09T18:38:00Z</dcterms:modified>
</cp:coreProperties>
</file>