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4C4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UMOWA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………………… (projekt)</w:t>
      </w:r>
    </w:p>
    <w:p w14:paraId="10CB4E17" w14:textId="430E1E69" w:rsidR="00FC599E" w:rsidRDefault="00FC599E" w:rsidP="00FC599E">
      <w:pPr>
        <w:tabs>
          <w:tab w:val="left" w:pos="195"/>
          <w:tab w:val="left" w:pos="3615"/>
          <w:tab w:val="left" w:pos="6495"/>
        </w:tabs>
        <w:spacing w:line="360" w:lineRule="auto"/>
        <w:ind w:left="15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 wyniku przeprowadzonego postępowania o udzielenie zamówienia publicznego </w:t>
      </w:r>
      <w:r>
        <w:rPr>
          <w:rFonts w:ascii="Verdana" w:eastAsia="Times New Roman" w:hAnsi="Verdana" w:cs="Verdana"/>
          <w:bCs/>
          <w:sz w:val="20"/>
          <w:szCs w:val="20"/>
          <w:lang w:eastAsia="ar-SA"/>
        </w:rPr>
        <w:t>prz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eprowadzonego w trybie podstawowym </w:t>
      </w:r>
      <w:r>
        <w:rPr>
          <w:rFonts w:ascii="Verdana" w:eastAsia="Times New Roman" w:hAnsi="Verdana" w:cs="Verdana"/>
          <w:sz w:val="20"/>
          <w:szCs w:val="20"/>
        </w:rPr>
        <w:t>(art. 275 pkt. 2 Ustawy z dnia 11 września 2019 r. Prawo Zamówień Publicznych tj. Dz. U. z 202</w:t>
      </w:r>
      <w:r w:rsidR="00181EAC">
        <w:rPr>
          <w:rFonts w:ascii="Verdana" w:eastAsia="Times New Roman" w:hAnsi="Verdana" w:cs="Verdana"/>
          <w:sz w:val="20"/>
          <w:szCs w:val="20"/>
        </w:rPr>
        <w:t>3</w:t>
      </w:r>
      <w:r>
        <w:rPr>
          <w:rFonts w:ascii="Verdana" w:eastAsia="Times New Roman" w:hAnsi="Verdana" w:cs="Verdana"/>
          <w:sz w:val="20"/>
          <w:szCs w:val="20"/>
        </w:rPr>
        <w:t xml:space="preserve"> poz. </w:t>
      </w:r>
      <w:r w:rsidR="00181EAC">
        <w:rPr>
          <w:rFonts w:ascii="Verdana" w:eastAsia="Times New Roman" w:hAnsi="Verdana" w:cs="Verdana"/>
          <w:sz w:val="20"/>
          <w:szCs w:val="20"/>
        </w:rPr>
        <w:t>1605</w:t>
      </w:r>
      <w:r>
        <w:rPr>
          <w:rFonts w:ascii="Verdana" w:eastAsia="Times New Roman" w:hAnsi="Verdana" w:cs="Verdana"/>
          <w:sz w:val="20"/>
          <w:szCs w:val="20"/>
          <w:lang w:eastAsia="ar-SA"/>
        </w:rPr>
        <w:t>) w dniu ……………………………... w Chełmcu została zawarta umowa pomiędzy :</w:t>
      </w:r>
    </w:p>
    <w:p w14:paraId="627F77A2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………………………………………………………….. </w:t>
      </w:r>
      <w:r>
        <w:rPr>
          <w:rFonts w:ascii="Verdana" w:hAnsi="Verdana" w:cs="Verdana"/>
          <w:bCs/>
          <w:sz w:val="20"/>
          <w:szCs w:val="20"/>
        </w:rPr>
        <w:t xml:space="preserve"> z siedzibą</w:t>
      </w:r>
      <w:r>
        <w:rPr>
          <w:rFonts w:ascii="Verdana" w:hAnsi="Verdana" w:cs="Verdana"/>
          <w:sz w:val="20"/>
          <w:szCs w:val="20"/>
        </w:rPr>
        <w:t>: ……………………………………………………………………….</w:t>
      </w:r>
      <w:r>
        <w:rPr>
          <w:rFonts w:ascii="Verdana" w:eastAsia="Times New Roman" w:hAnsi="Verdana" w:cs="Verdana"/>
          <w:sz w:val="20"/>
          <w:szCs w:val="20"/>
        </w:rPr>
        <w:t xml:space="preserve"> zwanym w dalszej części umowy </w:t>
      </w:r>
      <w:r>
        <w:rPr>
          <w:rFonts w:ascii="Verdana" w:eastAsia="Times New Roman" w:hAnsi="Verdana" w:cs="Verdana"/>
          <w:b/>
          <w:sz w:val="20"/>
          <w:szCs w:val="20"/>
        </w:rPr>
        <w:t>Wykonawcą</w:t>
      </w:r>
      <w:r>
        <w:rPr>
          <w:rFonts w:ascii="Verdana" w:eastAsia="Times New Roman" w:hAnsi="Verdana" w:cs="Verdana"/>
          <w:sz w:val="20"/>
          <w:szCs w:val="20"/>
        </w:rPr>
        <w:t>, reprezentowanym</w:t>
      </w:r>
    </w:p>
    <w:p w14:paraId="4F1D734B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>przez:………………………………………………………………………………</w:t>
      </w:r>
    </w:p>
    <w:p w14:paraId="37DCDE3C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a </w:t>
      </w:r>
    </w:p>
    <w:p w14:paraId="2F468368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Gminą Chełmiec w imieniu której działa Zakład Gospodarki Komunalnej                               i Mieszkaniowej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z siedzibą w Chełmcu przy ul. Papieskiej 2,  zwaną w dalszej części umowy Kupującym, reprezentowaną przez:</w:t>
      </w:r>
    </w:p>
    <w:p w14:paraId="3F2BFDEE" w14:textId="0427EC19" w:rsidR="00FC599E" w:rsidRDefault="00FC599E" w:rsidP="00FC599E">
      <w:pPr>
        <w:tabs>
          <w:tab w:val="left" w:pos="910"/>
        </w:tabs>
        <w:spacing w:line="360" w:lineRule="auto"/>
        <w:ind w:right="-470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Dyrektor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ZGKiM</w:t>
      </w:r>
      <w:proofErr w:type="spellEnd"/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w Chełmcu – </w:t>
      </w:r>
      <w:r w:rsidR="00181EAC">
        <w:rPr>
          <w:rFonts w:ascii="Verdana" w:eastAsia="Times New Roman" w:hAnsi="Verdana" w:cs="Verdana"/>
          <w:sz w:val="20"/>
          <w:szCs w:val="20"/>
          <w:lang w:eastAsia="ar-SA"/>
        </w:rPr>
        <w:t xml:space="preserve">Katarzynę </w:t>
      </w:r>
      <w:proofErr w:type="spellStart"/>
      <w:r w:rsidR="00181EAC">
        <w:rPr>
          <w:rFonts w:ascii="Verdana" w:eastAsia="Times New Roman" w:hAnsi="Verdana" w:cs="Verdana"/>
          <w:sz w:val="20"/>
          <w:szCs w:val="20"/>
          <w:lang w:eastAsia="ar-SA"/>
        </w:rPr>
        <w:t>Dudczyk</w:t>
      </w:r>
      <w:proofErr w:type="spellEnd"/>
    </w:p>
    <w:p w14:paraId="15B96270" w14:textId="77777777" w:rsidR="00FC599E" w:rsidRDefault="00FC599E" w:rsidP="00FC599E">
      <w:pPr>
        <w:tabs>
          <w:tab w:val="left" w:pos="910"/>
        </w:tabs>
        <w:spacing w:line="360" w:lineRule="auto"/>
        <w:ind w:right="-470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przy kontrasygnacie Głównej Księgowej – Renata Stefańska</w:t>
      </w:r>
    </w:p>
    <w:p w14:paraId="04022767" w14:textId="77777777" w:rsidR="00FC599E" w:rsidRDefault="00FC599E" w:rsidP="00FC599E">
      <w:pPr>
        <w:tabs>
          <w:tab w:val="left" w:pos="910"/>
          <w:tab w:val="left" w:pos="6237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o następującej treści:</w:t>
      </w:r>
    </w:p>
    <w:p w14:paraId="61AE3D2F" w14:textId="77777777" w:rsidR="00FC599E" w:rsidRDefault="00FC599E" w:rsidP="00FC599E">
      <w:pPr>
        <w:tabs>
          <w:tab w:val="left" w:pos="910"/>
          <w:tab w:val="left" w:pos="6237"/>
        </w:tabs>
        <w:spacing w:line="360" w:lineRule="auto"/>
        <w:ind w:right="5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46E18B3" w14:textId="77777777" w:rsidR="00FC599E" w:rsidRDefault="00FC599E" w:rsidP="00FC599E">
      <w:pPr>
        <w:tabs>
          <w:tab w:val="left" w:pos="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bCs/>
          <w:sz w:val="20"/>
          <w:szCs w:val="20"/>
        </w:rPr>
        <w:t>§ 1</w:t>
      </w:r>
    </w:p>
    <w:p w14:paraId="3EB6890F" w14:textId="77777777" w:rsidR="00FC599E" w:rsidRDefault="00FC599E" w:rsidP="00FC599E">
      <w:pPr>
        <w:tabs>
          <w:tab w:val="left" w:pos="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>Przedmiotem umowy jest sprzedaż Zamawiającemu w terminie obowiązywania umowy n/w asortymentu:</w:t>
      </w: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4465"/>
        <w:gridCol w:w="2613"/>
        <w:gridCol w:w="2642"/>
      </w:tblGrid>
      <w:tr w:rsidR="00FC599E" w14:paraId="18A6B151" w14:textId="77777777" w:rsidTr="00FF37BE">
        <w:trPr>
          <w:cantSplit/>
          <w:trHeight w:val="243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CC01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2E1C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C9CE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ilość</w:t>
            </w:r>
          </w:p>
        </w:tc>
      </w:tr>
      <w:tr w:rsidR="00FC599E" w14:paraId="26F19C6A" w14:textId="77777777" w:rsidTr="00FF37BE">
        <w:trPr>
          <w:trHeight w:val="243"/>
        </w:trPr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1CDC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1C78F2C0" w14:textId="77777777" w:rsidR="00FC599E" w:rsidRDefault="00FC599E" w:rsidP="00FF37B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7056685" w14:textId="77777777" w:rsidR="00FC599E" w:rsidRDefault="00FC599E" w:rsidP="00FF37BE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553AF40D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7A9A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0B944A8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E8BAB48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F36E995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  <w:p w14:paraId="08ABDFDC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AF86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5D56EC9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807FD51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58E06A2" w14:textId="48B6AFB4" w:rsidR="00FC599E" w:rsidRDefault="00881862" w:rsidP="00FF37B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500</w:t>
            </w:r>
          </w:p>
          <w:p w14:paraId="14A15896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CD01CE8" w14:textId="33E65B3D" w:rsidR="00FC599E" w:rsidRDefault="00181EAC" w:rsidP="00FF37B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="00881862">
              <w:rPr>
                <w:rFonts w:ascii="Verdana" w:hAnsi="Verdana" w:cs="Verdana"/>
                <w:sz w:val="20"/>
                <w:szCs w:val="20"/>
              </w:rPr>
              <w:t>00</w:t>
            </w:r>
          </w:p>
        </w:tc>
      </w:tr>
    </w:tbl>
    <w:p w14:paraId="103DD0EA" w14:textId="5AF14DE1" w:rsidR="00FC599E" w:rsidRPr="00FC599E" w:rsidRDefault="00FC599E" w:rsidP="00FC599E">
      <w:pPr>
        <w:pStyle w:val="FR1"/>
        <w:tabs>
          <w:tab w:val="left" w:pos="0"/>
        </w:tabs>
        <w:spacing w:before="120" w:line="360" w:lineRule="auto"/>
        <w:ind w:right="51"/>
        <w:jc w:val="left"/>
      </w:pPr>
      <w:r>
        <w:rPr>
          <w:rFonts w:ascii="Verdana" w:hAnsi="Verdana" w:cs="Verdana"/>
        </w:rPr>
        <w:t>Ilości asortymentu będą zamawiane wg bieżących potrzeb.</w:t>
      </w:r>
    </w:p>
    <w:p w14:paraId="2E844A85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2</w:t>
      </w:r>
    </w:p>
    <w:p w14:paraId="242B9BEC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Masa asfaltowa o jakiej mowa w §1 będzie odbierana sukcesywnie w miarę potrzeb Zamawiającego, transportem Zamawiającego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z odległości nie większej niż 10 km od siedziby Kupującego.</w:t>
      </w:r>
    </w:p>
    <w:p w14:paraId="38096AC7" w14:textId="77777777" w:rsidR="00FC599E" w:rsidRDefault="00FC599E" w:rsidP="00FC599E">
      <w:pPr>
        <w:autoSpaceDE w:val="0"/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2. Załadunek na środki transportowe Zamawiającego należeć będzie do obowiązków Wykonawcy przedmiotu umowy. Koszty załadunku pokrywa Wykonawca.</w:t>
      </w:r>
    </w:p>
    <w:p w14:paraId="5C52170D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3. Zamawiający będzie informował telefonicznie Wykonawcę o potrzebie odebrania danego asortymentu oraz jego ilości.</w:t>
      </w:r>
    </w:p>
    <w:p w14:paraId="6710793E" w14:textId="4CDEB6DD" w:rsidR="00FC599E" w:rsidRP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4. Dostawy towarów realizowane będą na podstawie telefonicznych zamówień składanych przez Zamawiającego. Wykonawca zobowiązuje się do pełnej realizacji zamówienia najpóźniej w terminie 2 dni od daty złożenia zamówienia lub w innym terminie wskazanym w zamówieniu.</w:t>
      </w:r>
    </w:p>
    <w:p w14:paraId="7E0833CF" w14:textId="4FF71556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5. Odbiór towarów musi być potwierdzony przez Zamawiającego na dokumencie dostawy („</w:t>
      </w:r>
      <w:proofErr w:type="spellStart"/>
      <w:r>
        <w:rPr>
          <w:rFonts w:ascii="Verdana" w:eastAsia="Times New Roman" w:hAnsi="Verdana" w:cs="Verdana"/>
          <w:sz w:val="20"/>
          <w:szCs w:val="20"/>
        </w:rPr>
        <w:t>wz</w:t>
      </w:r>
      <w:proofErr w:type="spellEnd"/>
      <w:r>
        <w:rPr>
          <w:rFonts w:ascii="Verdana" w:eastAsia="Times New Roman" w:hAnsi="Verdana" w:cs="Verdana"/>
          <w:sz w:val="20"/>
          <w:szCs w:val="20"/>
        </w:rPr>
        <w:t>” lub inny dokument występujący u Wykonawcy).</w:t>
      </w:r>
    </w:p>
    <w:p w14:paraId="1BB888CF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6. W przypadku rozbieżności pomiędzy dokumentem dostawy a ilością bądź jakością dostarczonych towarów sporządzany jest protokół różnic, który zostaje podpisany przez </w:t>
      </w:r>
      <w:r>
        <w:rPr>
          <w:rFonts w:ascii="Verdana" w:eastAsia="Times New Roman" w:hAnsi="Verdana" w:cs="Verdana"/>
          <w:sz w:val="20"/>
          <w:szCs w:val="20"/>
        </w:rPr>
        <w:lastRenderedPageBreak/>
        <w:t>pracownika Zamawiającego i Wykonawcy. Oryginał protokołu przekazywany jest pracownikowi Zamawiającego, a kopia pozostaje dla Wykonawcy.</w:t>
      </w:r>
    </w:p>
    <w:p w14:paraId="11652360" w14:textId="77777777" w:rsidR="00FC599E" w:rsidRDefault="00FC599E" w:rsidP="00FC599E">
      <w:pPr>
        <w:spacing w:line="360" w:lineRule="auto"/>
        <w:ind w:firstLine="15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700AD9DC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3</w:t>
      </w:r>
    </w:p>
    <w:p w14:paraId="6B54D1C4" w14:textId="77777777" w:rsidR="00FC599E" w:rsidRDefault="00FC599E" w:rsidP="00FC599E">
      <w:pPr>
        <w:spacing w:line="360" w:lineRule="auto"/>
        <w:ind w:left="40"/>
        <w:jc w:val="both"/>
      </w:pPr>
      <w:r>
        <w:rPr>
          <w:rFonts w:ascii="Verdana" w:eastAsia="Times New Roman" w:hAnsi="Verdana" w:cs="Verdana"/>
          <w:sz w:val="20"/>
          <w:szCs w:val="20"/>
        </w:rPr>
        <w:t>Towar będący przedmiotem sprzedaży winien odpowiadać obowiązującym normom jakościowym. Wykonawca zobowiązany jest na żądanie Zamawiającego przedstawić orzeczenie producenta dotyczące jakości towaru. W przypadku złej jakości  towaru, kosztami wymiany towaru obciąża się Wykonawcę. W przypadku stwierdzenia wady po odbiorze towaru Wykonawca zobowiązany jest naprawić szkodę powstałą w wyniku zastosowania towaru złej jakości.</w:t>
      </w:r>
    </w:p>
    <w:p w14:paraId="30004E5B" w14:textId="77777777" w:rsidR="00FC599E" w:rsidRDefault="00FC599E" w:rsidP="00FC599E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16CAC02B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4</w:t>
      </w:r>
    </w:p>
    <w:p w14:paraId="7B3AF38E" w14:textId="77777777" w:rsidR="00FC599E" w:rsidRDefault="00FC599E" w:rsidP="00FC599E">
      <w:pPr>
        <w:spacing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1. Strony ustaliły następującą cenę netto za jednostkę n/w asortymentu + obowiązująca stawka VAT</w:t>
      </w:r>
      <w:r>
        <w:rPr>
          <w:rFonts w:ascii="Verdana" w:eastAsia="Times New Roman" w:hAnsi="Verdana" w:cs="Verdana"/>
          <w:color w:val="007F00"/>
          <w:sz w:val="20"/>
          <w:szCs w:val="20"/>
        </w:rPr>
        <w:t>:</w:t>
      </w:r>
      <w:r>
        <w:t xml:space="preserve">   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843"/>
        <w:gridCol w:w="5433"/>
        <w:gridCol w:w="1383"/>
        <w:gridCol w:w="2415"/>
      </w:tblGrid>
      <w:tr w:rsidR="00FC599E" w14:paraId="5B832A4B" w14:textId="77777777" w:rsidTr="00FF37BE">
        <w:trPr>
          <w:cantSplit/>
          <w:trHeight w:val="36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88CC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B77A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9418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2F37" w14:textId="04D6150E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Cena za jednostkę brutt0</w:t>
            </w:r>
          </w:p>
        </w:tc>
      </w:tr>
      <w:tr w:rsidR="00FC599E" w14:paraId="2AE580A2" w14:textId="77777777" w:rsidTr="00FF37BE">
        <w:trPr>
          <w:trHeight w:val="36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6CDE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5086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2530F049" w14:textId="77777777" w:rsidR="00FC599E" w:rsidRDefault="00FC599E" w:rsidP="00FF37BE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617EDE8F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FD13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7F595AC" w14:textId="3716AE3F" w:rsidR="00FC599E" w:rsidRDefault="00881862" w:rsidP="00FF37BE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500</w:t>
            </w:r>
            <w:r w:rsidR="00FC599E">
              <w:rPr>
                <w:rFonts w:ascii="Verdana" w:hAnsi="Verdana" w:cs="Verdana"/>
                <w:sz w:val="20"/>
                <w:szCs w:val="20"/>
              </w:rPr>
              <w:t xml:space="preserve"> ton</w:t>
            </w:r>
          </w:p>
          <w:p w14:paraId="537BC42B" w14:textId="6C37C5C1" w:rsidR="00FC599E" w:rsidRDefault="00181EAC" w:rsidP="00FF37BE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="00881862">
              <w:rPr>
                <w:rFonts w:ascii="Verdana" w:hAnsi="Verdana" w:cs="Verdana"/>
                <w:sz w:val="20"/>
                <w:szCs w:val="20"/>
              </w:rPr>
              <w:t>00</w:t>
            </w:r>
            <w:r w:rsidR="00FC599E">
              <w:rPr>
                <w:rFonts w:ascii="Verdana" w:hAnsi="Verdana" w:cs="Verdana"/>
                <w:sz w:val="20"/>
                <w:szCs w:val="20"/>
              </w:rPr>
              <w:t xml:space="preserve"> ton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99E9" w14:textId="77777777" w:rsidR="00FC599E" w:rsidRDefault="00FC599E" w:rsidP="00FF37BE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A1A55E2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</w:t>
            </w:r>
          </w:p>
          <w:p w14:paraId="5F5DC1ED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………………...</w:t>
            </w:r>
          </w:p>
        </w:tc>
      </w:tr>
    </w:tbl>
    <w:p w14:paraId="41849108" w14:textId="77777777" w:rsidR="00FC599E" w:rsidRDefault="00FC599E" w:rsidP="00FC599E">
      <w:pPr>
        <w:spacing w:before="113" w:line="200" w:lineRule="atLeast"/>
        <w:ind w:left="255" w:hanging="240"/>
        <w:jc w:val="both"/>
        <w:rPr>
          <w:rFonts w:ascii="Verdana" w:eastAsia="Times New Roman" w:hAnsi="Verdana" w:cs="Verdana"/>
          <w:sz w:val="20"/>
          <w:szCs w:val="20"/>
        </w:rPr>
      </w:pPr>
    </w:p>
    <w:p w14:paraId="15BCB301" w14:textId="77777777" w:rsidR="00FC599E" w:rsidRDefault="00FC599E" w:rsidP="00FC599E">
      <w:pPr>
        <w:spacing w:before="113" w:line="200" w:lineRule="atLeast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Wartość umowy brutto wynosi: ……………………………….</w:t>
      </w:r>
      <w:r>
        <w:rPr>
          <w:rFonts w:ascii="Verdana" w:eastAsia="Times New Roman" w:hAnsi="Verdana" w:cs="Verdana"/>
          <w:b/>
          <w:sz w:val="20"/>
          <w:szCs w:val="20"/>
        </w:rPr>
        <w:t xml:space="preserve"> zł</w:t>
      </w:r>
      <w:r>
        <w:rPr>
          <w:rFonts w:ascii="Verdana" w:eastAsia="Times New Roman" w:hAnsi="Verdana" w:cs="Verdana"/>
          <w:sz w:val="20"/>
          <w:szCs w:val="20"/>
        </w:rPr>
        <w:t xml:space="preserve"> (słownie: ……………………………………………).</w:t>
      </w:r>
    </w:p>
    <w:p w14:paraId="032BF1B4" w14:textId="77777777" w:rsidR="00FC599E" w:rsidRDefault="00FC599E" w:rsidP="00FC599E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Cena za przedmiot umowy jest niezmienna w trakcie trwania umowy.</w:t>
      </w:r>
    </w:p>
    <w:p w14:paraId="47E42CAE" w14:textId="24AD12A5" w:rsidR="00FC599E" w:rsidRDefault="00FC599E" w:rsidP="00FC599E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3. Zamawiający przewiduje prawo opcji do 50% wartości zamówienia. W takim przypadku Zamawiający zawrze stosowny aneks do umowy.</w:t>
      </w:r>
    </w:p>
    <w:p w14:paraId="78F82C6C" w14:textId="10FEE1DF" w:rsidR="00FC599E" w:rsidRDefault="00FC599E" w:rsidP="00EF4A86">
      <w:pPr>
        <w:pStyle w:val="tyt"/>
        <w:spacing w:before="0" w:after="0" w:line="360" w:lineRule="auto"/>
        <w:jc w:val="left"/>
      </w:pPr>
    </w:p>
    <w:p w14:paraId="41A9EFE5" w14:textId="77777777" w:rsidR="00EF4A86" w:rsidRPr="004A6FB0" w:rsidRDefault="00EF4A86" w:rsidP="00EF4A86">
      <w:pPr>
        <w:keepNext/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4A6FB0">
        <w:rPr>
          <w:rFonts w:ascii="Verdana" w:eastAsia="Times New Roman" w:hAnsi="Verdana" w:cs="Verdana"/>
          <w:b/>
          <w:sz w:val="20"/>
          <w:szCs w:val="20"/>
        </w:rPr>
        <w:t>§ 5</w:t>
      </w:r>
    </w:p>
    <w:p w14:paraId="2F64F5F1" w14:textId="77777777" w:rsidR="00EF4A86" w:rsidRPr="004A6FB0" w:rsidRDefault="00EF4A86" w:rsidP="00EF4A86">
      <w:pPr>
        <w:keepNext/>
        <w:spacing w:before="60" w:after="60"/>
        <w:jc w:val="center"/>
        <w:rPr>
          <w:rFonts w:ascii="Liberation Serif" w:hAnsi="Liberation Serif" w:cs="Mangal"/>
          <w:b/>
          <w:bCs/>
          <w:lang w:eastAsia="zh-CN" w:bidi="hi-IN"/>
        </w:rPr>
      </w:pPr>
      <w:r w:rsidRPr="004A6FB0">
        <w:rPr>
          <w:rFonts w:ascii="Liberation Serif" w:hAnsi="Liberation Serif" w:cs="Mangal"/>
          <w:b/>
          <w:bCs/>
          <w:lang w:eastAsia="zh-CN" w:bidi="hi-IN"/>
        </w:rPr>
        <w:t>KLAUZULA WALORYZACYJNA</w:t>
      </w:r>
    </w:p>
    <w:p w14:paraId="4F3BD88B" w14:textId="77777777" w:rsidR="00EF4A86" w:rsidRPr="004A6FB0" w:rsidRDefault="00EF4A86" w:rsidP="00EF4A86">
      <w:pPr>
        <w:keepNext/>
        <w:spacing w:line="360" w:lineRule="auto"/>
        <w:jc w:val="center"/>
        <w:rPr>
          <w:rFonts w:ascii="Liberation Serif" w:hAnsi="Liberation Serif" w:cs="Mangal"/>
          <w:b/>
          <w:bCs/>
          <w:lang w:eastAsia="zh-CN" w:bidi="hi-IN"/>
        </w:rPr>
      </w:pPr>
    </w:p>
    <w:p w14:paraId="45EF3CF7" w14:textId="77777777" w:rsidR="00EF4A86" w:rsidRPr="004A6FB0" w:rsidRDefault="00EF4A86" w:rsidP="00EF4A86">
      <w:pPr>
        <w:numPr>
          <w:ilvl w:val="0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bookmarkStart w:id="0" w:name="_Hlk119574488"/>
      <w:r w:rsidRPr="004A6FB0">
        <w:rPr>
          <w:rFonts w:ascii="Verdana" w:hAnsi="Verdana" w:cs="Mangal"/>
          <w:sz w:val="20"/>
          <w:szCs w:val="20"/>
          <w:lang w:eastAsia="zh-CN" w:bidi="hi-IN"/>
        </w:rPr>
        <w:t>Przewiduje się możliwość wprowadzenia zmian postanowień zawartej umowy w stosunku do treści przedłożonej w niniejszym postępowaniu oferty, na podstawie której dokonano wyboru Wykonawcy w następujących przypadkach:</w:t>
      </w:r>
    </w:p>
    <w:p w14:paraId="06029BDD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1) zmiany wysokości wynagrodzenia na podstawie art. 439 ustawy Prawo Zamówień Publicznych, z uwzględnieniem poniższych wytycznych:</w:t>
      </w:r>
    </w:p>
    <w:bookmarkEnd w:id="0"/>
    <w:p w14:paraId="2D220F61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Poziom zmiany ceny materiałów lub kosztów związanych z realizacją zamówienia, który uprawnia strony umowy do żądania zmiany wynagrodzenia.</w:t>
      </w:r>
    </w:p>
    <w:p w14:paraId="0EB4C885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Strony przewidują zmianę cen jednostkowych wskazanych w formularzu cenowym, </w:t>
      </w:r>
      <w:r w:rsidRPr="004A6FB0">
        <w:rPr>
          <w:rFonts w:ascii="Verdana" w:hAnsi="Verdana" w:cs="Mangal"/>
          <w:bCs/>
          <w:iCs/>
          <w:sz w:val="20"/>
          <w:szCs w:val="20"/>
          <w:lang w:eastAsia="zh-CN" w:bidi="hi-IN"/>
        </w:rPr>
        <w:t>jeżeli wskaźnik zmiany cen usług towarów i usług konsumpcyjnych ustalany przez Prezesa Głównego Urzędu Statystycznego i ogłaszanego w Dzienniku Urzędowym RP „Monitor Polski” (Wskaźnik) w momencie rozliczenia ulegnie zmianie (zmniejszeniu lub zwiększeniu)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 o co najmniej 5% 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lastRenderedPageBreak/>
        <w:t>w</w:t>
      </w:r>
      <w:r>
        <w:rPr>
          <w:rFonts w:ascii="Verdana" w:hAnsi="Verdana" w:cs="Mangal"/>
          <w:sz w:val="20"/>
          <w:szCs w:val="20"/>
          <w:lang w:eastAsia="zh-CN" w:bidi="hi-IN"/>
        </w:rPr>
        <w:t> 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>stosunku do przyjętych w ofercie Wykonawcy.</w:t>
      </w:r>
    </w:p>
    <w:p w14:paraId="487D4658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Początkowy termin ustalenia zmiany wynagrodzenia.</w:t>
      </w:r>
    </w:p>
    <w:p w14:paraId="0900885F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Zmiana cen jednostkowych nastąpi przy rozliczeniu płatności częściowych, z początkiem miesiąca następującego po miesiącu, w którym wykonawca poinformował Zamawiającego o ww. zmianie w formie pisemnej. Pierwszy wniosek o zmianę wynagrodzenia Wykonawca może złożyć po upływie 6 miesięcy obowiązywania umowy.</w:t>
      </w:r>
    </w:p>
    <w:p w14:paraId="747C554A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Sposób, w jaki strony ustalają zmianę wynagrodzenia.</w:t>
      </w:r>
    </w:p>
    <w:p w14:paraId="60E0DB3C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Zmiana wynagrodzenia może nastąpić na podstawie pisemnego wniosku Wykonawcy lub Zamawiającego, w którym wskazany zostanie wpływ zmiany cen jednostkowych na całkowity koszt realizacji zamówienia. Zmiany dokonywane mogą być po upływie 6 miesięcy obowiązywania umowy, i następują nie częściej niż raz na trzy miesiące (w ramach umowy zawartej przewiduje się maksymalnie dwie waloryzacje). Strona wnioskująca o zmianę wysokości wynagrodzenia musi udowodnić rzeczywisty wpływ zmiany cen jednostkowych na koszt realizacji zamówienia. Waloryzacja umowy może dotyczyć tylko tej części zamówienia, która nie została jeszcze zrealizowana.</w:t>
      </w:r>
    </w:p>
    <w:p w14:paraId="2D47879B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Maksymalna wartość zmiany wynagrodzenia.</w:t>
      </w:r>
    </w:p>
    <w:p w14:paraId="2C2A13FC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Wysokość zwaloryzowanego wynagrodzenia umownego nie może przekroczyć 20% wysokości wynagrodzenia wskazanego w umowie. Zmiana wynagrodzenia nie może być dokonywana nie częściej niż raz na 3 miesiące (nie wcześniej jednak niż po upływie 6 miesięcy od daty obowiązywania umowy).</w:t>
      </w:r>
    </w:p>
    <w:p w14:paraId="654D79BE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2) zmiana ceny brutto o kwotę wynikającą ze zmiany stawki opodatkowania podatkiem akcyzowym lub stawki podatku od towarów i usług – VAT (warunkiem wprowadzenia jest ustawowa zmiana stawek tych podatków);</w:t>
      </w:r>
    </w:p>
    <w:p w14:paraId="68446E00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3) zaistnienie okoliczności (technicznych, gospodarczych, prawnych itp.), których nie można było przewidzieć w chwili zawarcia umowy.</w:t>
      </w:r>
    </w:p>
    <w:p w14:paraId="243CD922" w14:textId="77777777" w:rsidR="00EF4A86" w:rsidRPr="004A6FB0" w:rsidRDefault="00EF4A86" w:rsidP="00EF4A86">
      <w:pPr>
        <w:numPr>
          <w:ilvl w:val="0"/>
          <w:numId w:val="1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 xml:space="preserve">Zamawiający przewiduje ponadto, zgodnie z art. 436 pkt. 4 ustawy </w:t>
      </w:r>
      <w:proofErr w:type="spellStart"/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Pzp</w:t>
      </w:r>
      <w:proofErr w:type="spellEnd"/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 xml:space="preserve"> możliwość dokonywania zmian postanowień niniejszej umowy, w zakresie zmiany wysokości wynagrodzenia w przypadku:</w:t>
      </w:r>
    </w:p>
    <w:p w14:paraId="4D62ACBE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stawki podatku od towarów i usług oraz podatku akcyzowego, z tym zastrzeżeniem, że wartość netto wynagrodzenia wykonawcy zmieni się, a wartość brutto wynagrodzenia zostanie wyliczona na podstawie nowych przepisów,</w:t>
      </w:r>
    </w:p>
    <w:p w14:paraId="5D89C220" w14:textId="3ECD8311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Zmiany wysokości minimalnego wynagrodzenia za pracę, z tym zastrzeżeniem, że wynagrodzenie wykonawcy ulegnie zmianie o wartość całkowitego kosztu wykonawcy wynikającą ze zwiększenia wynagrodzeń osób bezpośrednio wykonujących niniejsze zamówienie do wysokości obowiązującego minimalnego wynagrodzenia, z uwzględnieniem wszystkich obowiązujących obciążeń publicznoprawnych od kwoty wzrostu minimalnego wynagrodzenia </w:t>
      </w:r>
      <w:bookmarkStart w:id="1" w:name="_Hlk119935056"/>
      <w:r w:rsidRPr="004A6FB0">
        <w:rPr>
          <w:rFonts w:ascii="Verdana" w:hAnsi="Verdana" w:cs="Mangal"/>
          <w:sz w:val="20"/>
          <w:szCs w:val="20"/>
          <w:lang w:eastAsia="zh-CN" w:bidi="hi-IN"/>
        </w:rPr>
        <w:t>– wykonawca jest zobowiązany do uwzględnienia w ofercie planowanego w 202</w:t>
      </w:r>
      <w:r w:rsidR="00181EAC">
        <w:rPr>
          <w:rFonts w:ascii="Verdana" w:hAnsi="Verdana" w:cs="Mangal"/>
          <w:sz w:val="20"/>
          <w:szCs w:val="20"/>
          <w:lang w:eastAsia="zh-CN" w:bidi="hi-IN"/>
        </w:rPr>
        <w:t>4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 zwiększenia wysokości minimalnego wynagrodzenia za pracę zgodnie z Ustawą z dnia 10.10.2022 r. o minimalnym wynagrodzeniu za pracę oraz zmiany podlegania ubezpieczeniom społecznym lub zdrowotnym w szczególności umów innych niż umowy o 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lastRenderedPageBreak/>
        <w:t xml:space="preserve">pracę. </w:t>
      </w:r>
      <w:bookmarkStart w:id="2" w:name="_Hlk119935261"/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Dodatkowa waloryzacja może nastąpić tylko w przypadku, jeżeli zmiana wysokości minimalnego wynagrodzenia za pracę ulegnie zwiększeniu po raz </w:t>
      </w:r>
      <w:r w:rsidR="00181EAC">
        <w:rPr>
          <w:rFonts w:ascii="Verdana" w:hAnsi="Verdana" w:cs="Mangal"/>
          <w:sz w:val="20"/>
          <w:szCs w:val="20"/>
          <w:lang w:eastAsia="zh-CN" w:bidi="hi-IN"/>
        </w:rPr>
        <w:t>drug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>i w roku 202</w:t>
      </w:r>
      <w:r w:rsidR="00181EAC">
        <w:rPr>
          <w:rFonts w:ascii="Verdana" w:hAnsi="Verdana" w:cs="Mangal"/>
          <w:sz w:val="20"/>
          <w:szCs w:val="20"/>
          <w:lang w:eastAsia="zh-CN" w:bidi="hi-IN"/>
        </w:rPr>
        <w:t>4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>.</w:t>
      </w:r>
    </w:p>
    <w:bookmarkEnd w:id="1"/>
    <w:bookmarkEnd w:id="2"/>
    <w:p w14:paraId="08E91BF2" w14:textId="08156271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zamówienie - – wykonawca jest zobowiązany do uwzględnienia w ofercie planowanego w 202</w:t>
      </w:r>
      <w:r w:rsidR="00181EAC">
        <w:rPr>
          <w:rFonts w:ascii="Verdana" w:hAnsi="Verdana" w:cs="Mangal"/>
          <w:sz w:val="20"/>
          <w:szCs w:val="20"/>
          <w:lang w:eastAsia="zh-CN" w:bidi="hi-IN"/>
        </w:rPr>
        <w:t>4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 zwiększenia wysokości minimalnego wynagrodzenia za pracę zgodnie z Ustawą z dnia 10.10.2022 r. o minimalnym wynagrodzeniu za pracę oraz zmiany podlegania ubezpieczeniom społecznym lub zdrowotnym w szczególności umów innych niż umowy o pracę. Dodatkowa waloryzacja może nastąpić tylko w przypadku, jeżeli zmiana wysokości minimalnego wynagrodzenia za pracę ulegnie zwiększeniu po raz </w:t>
      </w:r>
      <w:r w:rsidR="00181EAC">
        <w:rPr>
          <w:rFonts w:ascii="Verdana" w:hAnsi="Verdana" w:cs="Mangal"/>
          <w:sz w:val="20"/>
          <w:szCs w:val="20"/>
          <w:lang w:eastAsia="zh-CN" w:bidi="hi-IN"/>
        </w:rPr>
        <w:t>drugi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 w roku 202</w:t>
      </w:r>
      <w:r w:rsidR="00181EAC">
        <w:rPr>
          <w:rFonts w:ascii="Verdana" w:hAnsi="Verdana" w:cs="Mangal"/>
          <w:sz w:val="20"/>
          <w:szCs w:val="20"/>
          <w:lang w:eastAsia="zh-CN" w:bidi="hi-IN"/>
        </w:rPr>
        <w:t>4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>.</w:t>
      </w:r>
    </w:p>
    <w:p w14:paraId="71E1CFFA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zasad gromadzenia i wysokości wpłat do pracowniczych planów kapitałowych, o których mowa a ustawie z 4 października 2018 r. o pracowniczych planach kapitałowych, z tym zastrzeżeniem, że wynagrodzenie wykonawcy ulegnie zmianie o wartość wzrostu kosztu wykonawcy , jaką będzie on zobligowany ponieść w przypadku zmiany przepisów dotyczących zasad gromadzenia lub wpłat podstawowych finansowanych przez podmiot zatrudniający do pracowniczych planów kapitałowych w odniesieniu do osób bezpośrednie wykonujących niniejsze zamówienie.</w:t>
      </w:r>
    </w:p>
    <w:p w14:paraId="7EF4AB71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kosztów związanych z realizacją zamówienia, z tym zastrzeżeniem, że:</w:t>
      </w:r>
    </w:p>
    <w:p w14:paraId="0B62178C" w14:textId="77777777" w:rsidR="00EF4A86" w:rsidRPr="004A6FB0" w:rsidRDefault="00EF4A86" w:rsidP="00EF4A86">
      <w:pPr>
        <w:numPr>
          <w:ilvl w:val="0"/>
          <w:numId w:val="3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Minimalny poziom zmiany kosztów, uprawniający strony umowy do żądania zmiany wynagrodzenia wynosi 10% w stosunku do wynagrodzenia netto.</w:t>
      </w:r>
    </w:p>
    <w:p w14:paraId="4D2E1553" w14:textId="77777777" w:rsidR="00EF4A86" w:rsidRPr="004A6FB0" w:rsidRDefault="00EF4A86" w:rsidP="00EF4A86">
      <w:pPr>
        <w:numPr>
          <w:ilvl w:val="0"/>
          <w:numId w:val="3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poziom zmiany wynagrodzenia zostanie ustalony na podstawie wskaźnika zmiany kosztów ogłoszonego w komunikacie prezesa Głównego Urzędu Statystycznego w sprawie średniorocznego wskaźnika cen i usług konsumpcyjnych, ustalonego w stosunku do miesiąca, w którym została sporządzona oferta.</w:t>
      </w:r>
    </w:p>
    <w:p w14:paraId="7BF4E538" w14:textId="77777777" w:rsidR="00EF4A86" w:rsidRPr="004A6FB0" w:rsidRDefault="00EF4A86" w:rsidP="00EF4A86">
      <w:pPr>
        <w:numPr>
          <w:ilvl w:val="0"/>
          <w:numId w:val="3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Maksymalna wartość zmiany wynagrodzenia, jaką dopuszcza Zamawiający, to łącznie 20% w stosunku do wartości wynagrodzenia netto.</w:t>
      </w:r>
    </w:p>
    <w:p w14:paraId="7D0A8DE6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18F2BACD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i/>
          <w:i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i/>
          <w:iCs/>
          <w:sz w:val="20"/>
          <w:szCs w:val="20"/>
          <w:lang w:eastAsia="zh-CN" w:bidi="hi-IN"/>
        </w:rPr>
        <w:t xml:space="preserve">Zmiana postanowień umowy może nastąpić tylko za zgodą obu jej stron wyrażoną na piśmie, w formie aneksu do umowy, pod rygorem nieważności takiej zmiany </w:t>
      </w:r>
    </w:p>
    <w:p w14:paraId="32F502E5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i/>
          <w:iCs/>
          <w:sz w:val="20"/>
          <w:szCs w:val="20"/>
          <w:lang w:eastAsia="zh-CN" w:bidi="hi-IN"/>
        </w:rPr>
      </w:pPr>
    </w:p>
    <w:p w14:paraId="7C7CDC69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3. W razie wystąpienia istotnej zmiany okoliczności powodującej, że wykonanie Umowy nie leży w interesie publicznym, czego nie można było przewidzieć w chwili zawarcia Umowy, Zamawiający może odstąpić od Umowy w terminie 7 dni od powzięcia wiadomości o powyższych okolicznościach. W takim wypadku Wykonawca może żądać jedynie wynagrodzenia należnego mu z tytułu wykonania części Umowy.</w:t>
      </w:r>
    </w:p>
    <w:p w14:paraId="5D20A473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4851B6CE" w14:textId="77777777" w:rsidR="00EF4A86" w:rsidRPr="004A6FB0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Zmiana wynagrodzenia wymaga sporządzenia aneksu do niniejszej umowy. </w:t>
      </w:r>
    </w:p>
    <w:p w14:paraId="01DECD50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5B772CAF" w14:textId="77777777" w:rsidR="00EF4A86" w:rsidRPr="004A6FB0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W przypadku nieosiągnięcia porozumienia co do wysokości zmienionego wynagrodzenia stronom przysługuje prawo rozwiązania umowy, za miesięcznym wypowiedzeniem.</w:t>
      </w:r>
    </w:p>
    <w:p w14:paraId="05FA1F61" w14:textId="77777777" w:rsidR="00EF4A86" w:rsidRPr="004A6FB0" w:rsidRDefault="00EF4A86" w:rsidP="00EF4A86">
      <w:pPr>
        <w:ind w:left="708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679282A2" w14:textId="77777777" w:rsidR="00EF4A86" w:rsidRPr="004A6FB0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Stosowanie cen promocyjnych nie wymaga aneksowania</w:t>
      </w:r>
    </w:p>
    <w:p w14:paraId="7AAA7C1B" w14:textId="77777777" w:rsidR="00EF4A86" w:rsidRPr="004A6FB0" w:rsidRDefault="00EF4A86" w:rsidP="00EF4A86">
      <w:pPr>
        <w:ind w:left="708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7968104A" w14:textId="1D2BE41B" w:rsidR="00EF4A86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ilościowe pomiędzy asortymentami nie wymagają aneksowania.</w:t>
      </w:r>
    </w:p>
    <w:p w14:paraId="5B33BC71" w14:textId="77777777" w:rsidR="00EF4A86" w:rsidRDefault="00EF4A86" w:rsidP="00EF4A86">
      <w:pPr>
        <w:pStyle w:val="Akapitzlist"/>
        <w:rPr>
          <w:rFonts w:ascii="Verdana" w:hAnsi="Verdana" w:cs="Mangal"/>
          <w:sz w:val="20"/>
          <w:szCs w:val="20"/>
          <w:lang w:eastAsia="zh-CN" w:bidi="hi-IN"/>
        </w:rPr>
      </w:pPr>
    </w:p>
    <w:p w14:paraId="37DAAD36" w14:textId="77777777" w:rsidR="00EF4A86" w:rsidRPr="004A6FB0" w:rsidRDefault="00EF4A86" w:rsidP="00EF4A86">
      <w:pPr>
        <w:spacing w:line="360" w:lineRule="auto"/>
        <w:ind w:left="284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67419E1D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6</w:t>
      </w:r>
    </w:p>
    <w:p w14:paraId="5B5BA3E9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eastAsia="Times New Roman" w:hAnsi="Verdana" w:cs="Verdana"/>
          <w:sz w:val="20"/>
          <w:szCs w:val="20"/>
        </w:rPr>
        <w:t>1. Podstawą rozliczeń finansowych będą faktury VAT i ew. faktury korygujące VAT wystawiane przez Wykonawcę  towaru oddzielnie na każdą wysyłkę.</w:t>
      </w:r>
    </w:p>
    <w:p w14:paraId="65AC18A1" w14:textId="77777777" w:rsidR="00FC599E" w:rsidRDefault="00FC599E" w:rsidP="00FC599E">
      <w:pPr>
        <w:spacing w:line="360" w:lineRule="auto"/>
        <w:ind w:left="300" w:hanging="285"/>
        <w:jc w:val="both"/>
      </w:pPr>
      <w:r>
        <w:rPr>
          <w:rFonts w:ascii="Verdana" w:eastAsia="Times New Roman" w:hAnsi="Verdana" w:cs="Verdana"/>
          <w:sz w:val="20"/>
          <w:szCs w:val="20"/>
        </w:rPr>
        <w:t>2. Zapłata za dostarczony towar następować będzie każdorazowo po odbiorze kolejnej partii na podstawie faktury VAT wystawionej przez Wykonawcę w terminie do ……. dni od daty wystawienia faktury.</w:t>
      </w:r>
    </w:p>
    <w:p w14:paraId="1639C36A" w14:textId="77777777" w:rsidR="00FC599E" w:rsidRDefault="00FC599E" w:rsidP="00FC599E">
      <w:pPr>
        <w:spacing w:line="360" w:lineRule="auto"/>
        <w:ind w:left="300" w:hanging="285"/>
        <w:jc w:val="both"/>
      </w:pPr>
      <w:r>
        <w:rPr>
          <w:rFonts w:ascii="Verdana" w:hAnsi="Verdana" w:cs="Verdana"/>
          <w:sz w:val="20"/>
          <w:szCs w:val="20"/>
        </w:rPr>
        <w:t xml:space="preserve">3. Zapłata zafakturowanych należności dokonywana będzie na rachunek bankowy </w:t>
      </w:r>
      <w:r>
        <w:rPr>
          <w:rFonts w:ascii="Verdana" w:eastAsia="Times New Roman" w:hAnsi="Verdana" w:cs="Verdana"/>
          <w:sz w:val="20"/>
          <w:szCs w:val="20"/>
        </w:rPr>
        <w:t>Wykonawcy</w:t>
      </w:r>
      <w:r>
        <w:rPr>
          <w:rFonts w:ascii="Verdana" w:hAnsi="Verdana" w:cs="Verdana"/>
          <w:sz w:val="20"/>
          <w:szCs w:val="20"/>
        </w:rPr>
        <w:t xml:space="preserve"> wskazany na fakturze.</w:t>
      </w:r>
    </w:p>
    <w:p w14:paraId="410A74B4" w14:textId="67AD9AB9" w:rsidR="00FC599E" w:rsidRPr="00A6203A" w:rsidRDefault="00FC599E" w:rsidP="00FC599E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 w:rsidRPr="00A6203A">
        <w:rPr>
          <w:rFonts w:ascii="Verdana" w:eastAsia="Times New Roman" w:hAnsi="Verdana" w:cs="Verdana"/>
          <w:sz w:val="20"/>
          <w:szCs w:val="20"/>
        </w:rPr>
        <w:t>4. Za dzień zapłaty uważa się datę obciążenia rachunku bankowego Zamawiającego.</w:t>
      </w:r>
    </w:p>
    <w:p w14:paraId="492BE3E6" w14:textId="77777777" w:rsidR="00FC599E" w:rsidRPr="00A6203A" w:rsidRDefault="00FC599E" w:rsidP="00FC599E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 w:rsidRPr="00A6203A">
        <w:rPr>
          <w:rFonts w:ascii="Verdana" w:eastAsia="Times New Roman" w:hAnsi="Verdana" w:cs="Verdana"/>
          <w:sz w:val="20"/>
          <w:szCs w:val="20"/>
        </w:rPr>
        <w:t xml:space="preserve">5. </w:t>
      </w:r>
      <w:r w:rsidRPr="00A6203A">
        <w:rPr>
          <w:rFonts w:ascii="Verdana" w:hAnsi="Verdana" w:cs="Verdana"/>
          <w:sz w:val="20"/>
          <w:szCs w:val="20"/>
        </w:rPr>
        <w:t>Faktura winna być wystawiona w następujący sposób:</w:t>
      </w:r>
    </w:p>
    <w:p w14:paraId="33D2C579" w14:textId="77777777" w:rsidR="00FC599E" w:rsidRPr="00A6203A" w:rsidRDefault="00FC599E" w:rsidP="00FC599E">
      <w:pPr>
        <w:pStyle w:val="Tekstpodstawowy"/>
        <w:spacing w:after="0" w:line="360" w:lineRule="auto"/>
        <w:ind w:left="283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>Nabywca: Gmina Chełmiec ul. Papieska 2, 33-395 Chełmiec NIP 734-34-45-768</w:t>
      </w:r>
    </w:p>
    <w:p w14:paraId="37EE8168" w14:textId="77777777" w:rsidR="00FC599E" w:rsidRPr="00A6203A" w:rsidRDefault="00FC599E" w:rsidP="00FC599E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ab/>
        <w:t xml:space="preserve">Odbiorca: </w:t>
      </w:r>
      <w:proofErr w:type="spellStart"/>
      <w:r w:rsidRPr="00A6203A">
        <w:rPr>
          <w:rFonts w:ascii="Verdana" w:hAnsi="Verdana" w:cs="Verdana"/>
          <w:sz w:val="20"/>
          <w:szCs w:val="20"/>
        </w:rPr>
        <w:t>ZGKiM</w:t>
      </w:r>
      <w:proofErr w:type="spellEnd"/>
      <w:r w:rsidRPr="00A6203A">
        <w:rPr>
          <w:rFonts w:ascii="Verdana" w:hAnsi="Verdana" w:cs="Verdana"/>
          <w:sz w:val="20"/>
          <w:szCs w:val="20"/>
        </w:rPr>
        <w:t xml:space="preserve"> Chełmiec ul. Papieska 2, 33-395 Chełmiec</w:t>
      </w:r>
    </w:p>
    <w:p w14:paraId="6C78D5AA" w14:textId="0A15965C" w:rsidR="00FC599E" w:rsidRPr="00A6203A" w:rsidRDefault="00FC599E" w:rsidP="00A6203A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>6. Płatność będzie realizowana na konto bankowe zgłoszone do centralnego wykazu kont bankowych.</w:t>
      </w:r>
    </w:p>
    <w:p w14:paraId="72A9BCC3" w14:textId="77777777" w:rsidR="00FC599E" w:rsidRDefault="00FC599E" w:rsidP="00FC599E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7</w:t>
      </w:r>
    </w:p>
    <w:p w14:paraId="74BB7528" w14:textId="77777777" w:rsidR="00FC599E" w:rsidRDefault="00FC599E" w:rsidP="00FC599E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 Z tytułu realizacji niniejszej umowy </w:t>
      </w:r>
      <w:r>
        <w:rPr>
          <w:rFonts w:ascii="Verdana" w:eastAsia="Times New Roman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otrzymuje następujące uprawnienia:</w:t>
      </w:r>
    </w:p>
    <w:p w14:paraId="568A6429" w14:textId="77777777" w:rsidR="00FC599E" w:rsidRDefault="00FC599E" w:rsidP="00FC599E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a./ pierwszeństwo w pełnym i terminowym zaspokajaniu  potrzeb wynikających ze złożonych zamówień,</w:t>
      </w:r>
    </w:p>
    <w:p w14:paraId="163150A3" w14:textId="77777777" w:rsidR="00FC599E" w:rsidRDefault="00FC599E" w:rsidP="00FC599E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b./ otrzymywanie ustalonych w drodze indywidualnych negocjacji rabatów od cen katalogowych producenta,</w:t>
      </w:r>
    </w:p>
    <w:p w14:paraId="7CEF4B96" w14:textId="77777777" w:rsidR="00FC599E" w:rsidRDefault="00FC599E" w:rsidP="00FC599E">
      <w:pPr>
        <w:spacing w:line="360" w:lineRule="auto"/>
        <w:ind w:left="285"/>
        <w:jc w:val="both"/>
      </w:pPr>
      <w:r>
        <w:rPr>
          <w:rFonts w:ascii="Verdana" w:hAnsi="Verdana" w:cs="Verdana"/>
          <w:sz w:val="20"/>
          <w:szCs w:val="20"/>
        </w:rPr>
        <w:t>c./ otrzymanie niezbędnych informacji od Zamawiającego w zakresie otrzymanych towarów.</w:t>
      </w:r>
    </w:p>
    <w:p w14:paraId="0333B98C" w14:textId="77777777" w:rsidR="00FC599E" w:rsidRDefault="00FC599E" w:rsidP="00FC599E">
      <w:pPr>
        <w:spacing w:line="360" w:lineRule="auto"/>
        <w:ind w:left="300" w:hanging="300"/>
        <w:jc w:val="both"/>
        <w:rPr>
          <w:rFonts w:ascii="Verdana" w:hAnsi="Verdana" w:cs="Verdana"/>
          <w:sz w:val="20"/>
          <w:szCs w:val="20"/>
        </w:rPr>
      </w:pPr>
    </w:p>
    <w:p w14:paraId="7261F3AB" w14:textId="77777777" w:rsidR="00FC599E" w:rsidRDefault="00FC599E" w:rsidP="00FC599E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8</w:t>
      </w:r>
    </w:p>
    <w:p w14:paraId="32CDCFB9" w14:textId="25716C0A" w:rsidR="00FC599E" w:rsidRDefault="00FC599E" w:rsidP="00FC599E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1. Reklamacje ilościowe załatwiane będą na podstawie protokołu reklamacyjnego sporządzonego przez Zamawiającego z udziałem przewoźnika, przy czym Zamawiający jest zobowiązany zgłosić reklamację niezwłocznie po ujawnieniu wady. Zamawiający jest zobligowany do przekazania protokołu reklamacyjnego w terminie 7 dni od daty dostawy, a ostateczne załatwienie reklamacji przez Wykonawcę nastąpi w terminie 7 dni od daty dostarczenia protokołu reklamacyjnego. </w:t>
      </w:r>
    </w:p>
    <w:p w14:paraId="1CA6CCA4" w14:textId="77777777" w:rsidR="00FC599E" w:rsidRDefault="00FC599E" w:rsidP="00FC599E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2. Reklamacje jakościowe będą załatwiane na podstawie protokołu reklamacyjnego sporządzonego przez Zamawiającego z udziałem przewoźnika oraz z udziałem przedstawiciela Wykonawcy, przy czym Zamawiający jest zobowiązany zgłosić reklamację niezwłocznie po </w:t>
      </w:r>
      <w:r>
        <w:rPr>
          <w:rFonts w:ascii="Verdana" w:hAnsi="Verdana" w:cs="Verdana"/>
          <w:sz w:val="20"/>
          <w:szCs w:val="20"/>
        </w:rPr>
        <w:lastRenderedPageBreak/>
        <w:t xml:space="preserve">ujawnieniu wady. Wykonawca jest zobligowany do przekazania protokołu reklamacyjnego w terminie 7 dni od daty dostawy, a ostateczne załatwienie reklamacji przez Wykonawcę nastąpi w terminie 7 dni od daty dostarczenia protokołu reklamacyjnego.  </w:t>
      </w:r>
    </w:p>
    <w:p w14:paraId="460580A7" w14:textId="77777777" w:rsidR="00FC599E" w:rsidRDefault="00FC599E" w:rsidP="00FC599E">
      <w:pPr>
        <w:pStyle w:val="tyt"/>
        <w:keepNext w:val="0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5C254EAC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9</w:t>
      </w:r>
    </w:p>
    <w:p w14:paraId="1E480BAE" w14:textId="77777777" w:rsidR="00FC599E" w:rsidRDefault="00FC599E" w:rsidP="00FC599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1. Wykonawca zapłaci Zamawiającemu karę umowną:</w:t>
      </w:r>
    </w:p>
    <w:p w14:paraId="4CF4DAF7" w14:textId="77777777" w:rsidR="00FC599E" w:rsidRDefault="00FC599E" w:rsidP="00FC599E">
      <w:pPr>
        <w:spacing w:line="360" w:lineRule="auto"/>
        <w:ind w:left="630" w:hanging="405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 za zwłokę w realizacji każdorazowego zamówienia w wysokości 0,3%  wynagrodzenia umownego brutto za każdy dzień zwłoki,</w:t>
      </w:r>
    </w:p>
    <w:p w14:paraId="68811DE1" w14:textId="4F6B5080" w:rsidR="00FC599E" w:rsidRDefault="00FC599E" w:rsidP="00FC599E">
      <w:pPr>
        <w:spacing w:line="360" w:lineRule="auto"/>
        <w:ind w:left="645" w:hanging="33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z tytułu odstąpienia od umowy z przyczyn zależnych od Sprzedawcy w wysokości 10% od całości wynagrodzenia umownego (brutto),</w:t>
      </w:r>
    </w:p>
    <w:p w14:paraId="62FC2A18" w14:textId="3F3C7CB6" w:rsidR="00A6203A" w:rsidRDefault="00A6203A" w:rsidP="00FC599E">
      <w:pPr>
        <w:spacing w:line="360" w:lineRule="auto"/>
        <w:ind w:left="645" w:hanging="330"/>
        <w:jc w:val="both"/>
      </w:pPr>
      <w:r>
        <w:rPr>
          <w:rFonts w:ascii="Verdana" w:hAnsi="Verdana" w:cs="Verdana"/>
          <w:sz w:val="20"/>
          <w:szCs w:val="20"/>
        </w:rPr>
        <w:t>c) Maksymalna wysokość kar umownych w ramach niniejszej umowy wynosi 20% wartości umowy</w:t>
      </w:r>
    </w:p>
    <w:p w14:paraId="3C642D03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>2. Niezależnie od kar umownych Zamawiający może dochodzić odszkodowania  uzupełniającego do wysokości poniesionej szkody.</w:t>
      </w:r>
    </w:p>
    <w:p w14:paraId="6A1F919F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oświadcza, że wyraża zgodę na potrącenie z faktury, w rozumieniu art. 498 i 499 Kodeksu cywilnego, powstałej należności z tytułu kar umownych, o których mowa w ust. 1. </w:t>
      </w:r>
      <w:r>
        <w:rPr>
          <w:rFonts w:ascii="Verdana" w:eastAsia="MS Mincho" w:hAnsi="Verdana" w:cs="Verdana"/>
          <w:sz w:val="20"/>
          <w:szCs w:val="20"/>
        </w:rPr>
        <w:t xml:space="preserve">Jednocześnie </w:t>
      </w:r>
      <w:r>
        <w:rPr>
          <w:rFonts w:ascii="Verdana" w:eastAsia="MS Mincho" w:hAnsi="Verdana" w:cs="Verdana"/>
          <w:color w:val="000000"/>
          <w:sz w:val="20"/>
          <w:szCs w:val="20"/>
        </w:rPr>
        <w:t>Wykonawca</w:t>
      </w:r>
      <w:r>
        <w:rPr>
          <w:rFonts w:ascii="Verdana" w:eastAsia="MS Mincho" w:hAnsi="Verdana" w:cs="Verdana"/>
          <w:sz w:val="20"/>
          <w:szCs w:val="20"/>
        </w:rPr>
        <w:t xml:space="preserve"> oświadcza, że powyższe nie zostało złożone pod wpływem błędu, ani nie jest obarczone jakąkolwiek inną wadą oświadczenia woli skutkującą jego nieważnością.</w:t>
      </w:r>
    </w:p>
    <w:p w14:paraId="5822702E" w14:textId="77777777" w:rsidR="00FC599E" w:rsidRDefault="00FC599E" w:rsidP="00FC599E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  <w:r>
        <w:rPr>
          <w:rFonts w:ascii="Verdana" w:eastAsia="Times New Roman" w:hAnsi="Verdana" w:cs="Verdana"/>
        </w:rPr>
        <w:t xml:space="preserve">4. Zamawiający oświadcza, że wystawi </w:t>
      </w:r>
      <w:r>
        <w:rPr>
          <w:rFonts w:ascii="Verdana" w:eastAsia="MS Mincho" w:hAnsi="Verdana" w:cs="Verdana"/>
          <w:color w:val="000000"/>
        </w:rPr>
        <w:t>Wykonawcy</w:t>
      </w:r>
      <w:r>
        <w:rPr>
          <w:rFonts w:ascii="Verdana" w:eastAsia="Times New Roman" w:hAnsi="Verdana" w:cs="Verdana"/>
        </w:rPr>
        <w:t xml:space="preserve"> notę w terminie 21 dni od dnia dokonania potrącenia zawierającą szczegółowe naliczenie kary umownej w przypadku zaistnienia sytuacji, o której mowa w ust. 3.</w:t>
      </w:r>
    </w:p>
    <w:p w14:paraId="3C36725F" w14:textId="77777777" w:rsidR="00FC599E" w:rsidRDefault="00FC599E" w:rsidP="00FC599E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</w:p>
    <w:p w14:paraId="0FCE824D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10</w:t>
      </w:r>
    </w:p>
    <w:p w14:paraId="00698B02" w14:textId="1A236395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Umowa zostaje zawarta na czas określony tj. od daty podpisania umowy do </w:t>
      </w:r>
      <w:r>
        <w:rPr>
          <w:rFonts w:ascii="Verdana" w:eastAsia="Times New Roman" w:hAnsi="Verdana" w:cs="Verdana"/>
          <w:b/>
          <w:bCs/>
          <w:sz w:val="20"/>
          <w:szCs w:val="20"/>
        </w:rPr>
        <w:t>31.12.202</w:t>
      </w:r>
      <w:r w:rsidR="00181EAC">
        <w:rPr>
          <w:rFonts w:ascii="Verdana" w:eastAsia="Times New Roman" w:hAnsi="Verdana" w:cs="Verdana"/>
          <w:b/>
          <w:bCs/>
          <w:sz w:val="20"/>
          <w:szCs w:val="20"/>
        </w:rPr>
        <w:t>4</w:t>
      </w: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r.</w:t>
      </w:r>
    </w:p>
    <w:p w14:paraId="6C0686B1" w14:textId="77777777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Strony zastrzegają sobie możliwość jednostronnego rozwiązania umowy za 30 dniowym wypowiedzeniem.</w:t>
      </w:r>
    </w:p>
    <w:p w14:paraId="516A32A1" w14:textId="77777777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3. W przypadku rozwiązania umowy przez jedną ze stron za wypowiedzeniem, strony rozliczą się ze sobą co do faktycznie sprzedanego do dnia wypowiedzenia towaru. </w:t>
      </w:r>
    </w:p>
    <w:p w14:paraId="72253C27" w14:textId="77777777" w:rsidR="00FC599E" w:rsidRDefault="00FC599E" w:rsidP="00FC599E">
      <w:pPr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</w:p>
    <w:p w14:paraId="19819311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11</w:t>
      </w:r>
    </w:p>
    <w:p w14:paraId="1AF3A00F" w14:textId="77777777" w:rsidR="00FC599E" w:rsidRDefault="00FC599E" w:rsidP="00FC599E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Wszelkie zmiany i uzupełnienia niniejszej umowy mogą być dokonywane wyłącznie w formie pisemnych aneksów podpisanych przez obie strony pod rygorem nieważności, za wyjątkiem zmian określonych w § 5.</w:t>
      </w:r>
    </w:p>
    <w:p w14:paraId="0F5031B9" w14:textId="77777777" w:rsidR="00FC599E" w:rsidRDefault="00FC599E" w:rsidP="00FC599E">
      <w:pPr>
        <w:spacing w:line="360" w:lineRule="auto"/>
        <w:ind w:left="40"/>
        <w:jc w:val="center"/>
        <w:rPr>
          <w:rFonts w:ascii="Verdana" w:eastAsia="Times New Roman" w:hAnsi="Verdana" w:cs="Verdana"/>
          <w:sz w:val="20"/>
          <w:szCs w:val="20"/>
        </w:rPr>
      </w:pPr>
    </w:p>
    <w:p w14:paraId="12904A9F" w14:textId="77777777" w:rsidR="00FC599E" w:rsidRDefault="00FC599E" w:rsidP="00FC599E">
      <w:pPr>
        <w:spacing w:line="360" w:lineRule="auto"/>
        <w:ind w:left="40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12</w:t>
      </w:r>
    </w:p>
    <w:p w14:paraId="448B6305" w14:textId="77777777" w:rsidR="00FC599E" w:rsidRDefault="00FC599E" w:rsidP="00FC599E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 sprawach nie uregulowanych niniejszą umową będą mieć zastosowanie przepisy Kodeksu Cywilnego oraz Ustawy Prawo zamówień publicznych.</w:t>
      </w:r>
    </w:p>
    <w:p w14:paraId="32628591" w14:textId="77777777" w:rsidR="00FC599E" w:rsidRDefault="00FC599E" w:rsidP="00FC599E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08AAE1D9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13</w:t>
      </w:r>
    </w:p>
    <w:p w14:paraId="1EA6F0F7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eastAsia="pl-PL"/>
        </w:rPr>
        <w:t xml:space="preserve">1. Przed wystąpieniem na drogę sądową strony zobowiązują się wszelkie sporne kwestie </w:t>
      </w:r>
      <w:r>
        <w:rPr>
          <w:rFonts w:ascii="Verdana" w:hAnsi="Verdana" w:cs="Verdana"/>
          <w:sz w:val="20"/>
          <w:szCs w:val="20"/>
          <w:lang w:eastAsia="pl-PL"/>
        </w:rPr>
        <w:lastRenderedPageBreak/>
        <w:t>rozstrzygnąć polubownie i w tym celu ustanawiają tryb postępowania reklamacyjnego.</w:t>
      </w:r>
    </w:p>
    <w:p w14:paraId="0576F0E0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eastAsia="pl-PL"/>
        </w:rPr>
        <w:t>2. Postępowanie reklamacyjne polega na pisemnym wystąpieniu do drugiej strony z konkretnym żądaniem. Druga strona ma obowiązek udzielić pisemną odpowiedź.</w:t>
      </w:r>
    </w:p>
    <w:p w14:paraId="3F037D3E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eastAsia="Times New Roman" w:hAnsi="Verdana" w:cs="Verdana"/>
          <w:sz w:val="20"/>
          <w:szCs w:val="20"/>
          <w:lang w:eastAsia="pl-PL"/>
        </w:rPr>
        <w:t>3. Brak odpowiedzi w terminie 7 dni licząc od daty doręczenia reklamacji poczytuje się za odmowę uznania roszczenia co wyczerpuje tryb postępowania reklamacyjnego.</w:t>
      </w:r>
    </w:p>
    <w:p w14:paraId="03E89263" w14:textId="77777777" w:rsidR="00FC599E" w:rsidRDefault="00FC599E" w:rsidP="00FC599E">
      <w:pPr>
        <w:spacing w:line="360" w:lineRule="auto"/>
        <w:jc w:val="both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14:paraId="0C4491CC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14</w:t>
      </w:r>
    </w:p>
    <w:p w14:paraId="3D99EA91" w14:textId="3401AC51" w:rsidR="00FC599E" w:rsidRDefault="00FC599E" w:rsidP="00C64F87">
      <w:pPr>
        <w:spacing w:line="360" w:lineRule="auto"/>
        <w:ind w:right="-60"/>
        <w:jc w:val="both"/>
      </w:pPr>
      <w:r>
        <w:rPr>
          <w:rFonts w:ascii="Verdana" w:eastAsia="Times New Roman" w:hAnsi="Verdana" w:cs="Verdana"/>
          <w:sz w:val="20"/>
          <w:szCs w:val="20"/>
        </w:rPr>
        <w:t>Umowa została sporządzona w 2 jednobrzmiących egzemplarzach, l egz.</w:t>
      </w:r>
      <w:r>
        <w:rPr>
          <w:rFonts w:ascii="Verdana" w:eastAsia="Times New Roman" w:hAnsi="Verdana" w:cs="Verdana"/>
          <w:color w:val="007F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dla wykonawcy, 1</w:t>
      </w:r>
      <w:r w:rsidR="00C64F87">
        <w:rPr>
          <w:rFonts w:ascii="Verdana" w:eastAsia="Times New Roman" w:hAnsi="Verdana" w:cs="Verdana"/>
          <w:sz w:val="20"/>
          <w:szCs w:val="20"/>
        </w:rPr>
        <w:t> </w:t>
      </w:r>
      <w:r>
        <w:rPr>
          <w:rFonts w:ascii="Verdana" w:eastAsia="Times New Roman" w:hAnsi="Verdana" w:cs="Verdana"/>
          <w:sz w:val="20"/>
          <w:szCs w:val="20"/>
        </w:rPr>
        <w:t>egz.</w:t>
      </w:r>
      <w:r w:rsidR="00C64F87">
        <w:rPr>
          <w:rFonts w:ascii="Verdana" w:eastAsia="Times New Roman" w:hAnsi="Verdana" w:cs="Verdana"/>
          <w:sz w:val="20"/>
          <w:szCs w:val="20"/>
        </w:rPr>
        <w:t> </w:t>
      </w:r>
      <w:r>
        <w:rPr>
          <w:rFonts w:ascii="Verdana" w:eastAsia="Times New Roman" w:hAnsi="Verdana" w:cs="Verdana"/>
          <w:sz w:val="20"/>
          <w:szCs w:val="20"/>
        </w:rPr>
        <w:t>dla Zamawiającego.</w:t>
      </w:r>
    </w:p>
    <w:p w14:paraId="54C8A400" w14:textId="77777777" w:rsidR="00FC599E" w:rsidRDefault="00FC599E" w:rsidP="00FC599E">
      <w:pPr>
        <w:spacing w:before="240" w:line="360" w:lineRule="auto"/>
        <w:ind w:left="40" w:right="799"/>
        <w:jc w:val="center"/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  <w:t>ZAMAWIAJĄCY</w:t>
      </w:r>
    </w:p>
    <w:p w14:paraId="7F554624" w14:textId="77777777" w:rsidR="0070526E" w:rsidRDefault="0070526E"/>
    <w:sectPr w:rsidR="00705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2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0C5F" w14:textId="77777777" w:rsidR="00192BB9" w:rsidRDefault="00192BB9">
      <w:r>
        <w:separator/>
      </w:r>
    </w:p>
  </w:endnote>
  <w:endnote w:type="continuationSeparator" w:id="0">
    <w:p w14:paraId="2AF5D97A" w14:textId="77777777" w:rsidR="00192BB9" w:rsidRDefault="0019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485E" w14:textId="77777777" w:rsidR="00C60E70" w:rsidRDefault="00C60E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D864" w14:textId="77777777" w:rsidR="00C60E70" w:rsidRDefault="00C60E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0D48" w14:textId="77777777" w:rsidR="00C60E70" w:rsidRDefault="00C60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36B4" w14:textId="77777777" w:rsidR="00192BB9" w:rsidRDefault="00192BB9">
      <w:r>
        <w:separator/>
      </w:r>
    </w:p>
  </w:footnote>
  <w:footnote w:type="continuationSeparator" w:id="0">
    <w:p w14:paraId="6A828760" w14:textId="77777777" w:rsidR="00192BB9" w:rsidRDefault="0019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8059" w14:textId="77777777" w:rsidR="00C60E70" w:rsidRDefault="00C60E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0AD" w14:textId="77777777" w:rsidR="00C60E70" w:rsidRDefault="00C60E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8B4" w14:textId="77777777" w:rsidR="00C60E70" w:rsidRDefault="00C6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8E8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C404FE"/>
    <w:multiLevelType w:val="hybridMultilevel"/>
    <w:tmpl w:val="795AF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77DF"/>
    <w:multiLevelType w:val="hybridMultilevel"/>
    <w:tmpl w:val="ED36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3140E"/>
    <w:multiLevelType w:val="hybridMultilevel"/>
    <w:tmpl w:val="04D0E2E4"/>
    <w:lvl w:ilvl="0" w:tplc="9AC061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8097">
    <w:abstractNumId w:val="0"/>
  </w:num>
  <w:num w:numId="2" w16cid:durableId="1999570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4932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06889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E"/>
    <w:rsid w:val="00167DCE"/>
    <w:rsid w:val="00181EAC"/>
    <w:rsid w:val="00192BB9"/>
    <w:rsid w:val="0070526E"/>
    <w:rsid w:val="00881862"/>
    <w:rsid w:val="00A6203A"/>
    <w:rsid w:val="00C60E70"/>
    <w:rsid w:val="00C64F87"/>
    <w:rsid w:val="00E054BD"/>
    <w:rsid w:val="00EF4A86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3A4"/>
  <w15:chartTrackingRefBased/>
  <w15:docId w15:val="{77D766CF-5B06-46FD-9768-452F0581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9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9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599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C599E"/>
    <w:pPr>
      <w:tabs>
        <w:tab w:val="right" w:leader="underscore" w:pos="-31330"/>
      </w:tabs>
      <w:spacing w:before="60"/>
      <w:ind w:left="426"/>
    </w:pPr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99E"/>
    <w:rPr>
      <w:rFonts w:ascii="Times New Roman" w:eastAsia="Lucida Sans Unicode" w:hAnsi="Times New Roman" w:cs="Times New Roman"/>
      <w:i/>
      <w:kern w:val="2"/>
      <w:sz w:val="20"/>
      <w:szCs w:val="20"/>
    </w:rPr>
  </w:style>
  <w:style w:type="paragraph" w:customStyle="1" w:styleId="FR1">
    <w:name w:val="FR1"/>
    <w:rsid w:val="00FC599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0"/>
      <w:szCs w:val="20"/>
    </w:rPr>
  </w:style>
  <w:style w:type="paragraph" w:customStyle="1" w:styleId="tyt">
    <w:name w:val="tyt"/>
    <w:basedOn w:val="Normalny"/>
    <w:rsid w:val="00FC599E"/>
    <w:pPr>
      <w:keepNext/>
      <w:spacing w:before="60" w:after="6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F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2022-01-17T08:29:00Z</dcterms:created>
  <dcterms:modified xsi:type="dcterms:W3CDTF">2023-12-29T13:21:00Z</dcterms:modified>
</cp:coreProperties>
</file>