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1207" w14:textId="77777777" w:rsidR="004F655C" w:rsidRDefault="004F655C" w:rsidP="004F655C">
      <w:pPr>
        <w:pStyle w:val="Normalny2"/>
        <w:tabs>
          <w:tab w:val="left" w:pos="2160"/>
        </w:tabs>
        <w:jc w:val="both"/>
      </w:pPr>
      <w:r>
        <w:rPr>
          <w:rStyle w:val="Domylnaczcionkaakapitu7"/>
          <w:rFonts w:ascii="Lato Light" w:hAnsi="Lato Light" w:cs="Linux Libertine G"/>
          <w:b/>
          <w:sz w:val="28"/>
          <w:szCs w:val="28"/>
        </w:rPr>
        <w:tab/>
        <w:t xml:space="preserve">Klauzula informacyjna RODO </w:t>
      </w:r>
    </w:p>
    <w:p w14:paraId="0D0F6DB0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/>
        </w:rPr>
      </w:pPr>
    </w:p>
    <w:p w14:paraId="23EFB5EE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 UE L 119 z 04.05.2016, str. 1) dalej” RODO” informuję, że: </w:t>
      </w:r>
    </w:p>
    <w:p w14:paraId="3E233FC1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 xml:space="preserve">Administratorem Pani/Pana danych osobowych jest </w:t>
      </w:r>
      <w:bookmarkStart w:id="0" w:name="_Hlk531774826"/>
      <w:r>
        <w:rPr>
          <w:rFonts w:ascii="Lato Light" w:hAnsi="Lato Light" w:cs="Linux Libertine G"/>
          <w:sz w:val="20"/>
          <w:szCs w:val="20"/>
        </w:rPr>
        <w:t xml:space="preserve">„Puk”  Przedsiębiorstwo Usług Komunalnych </w:t>
      </w:r>
      <w:bookmarkEnd w:id="0"/>
      <w:r>
        <w:rPr>
          <w:rFonts w:ascii="Lato Light" w:hAnsi="Lato Light" w:cs="Linux Libertine G"/>
          <w:sz w:val="20"/>
          <w:szCs w:val="20"/>
        </w:rPr>
        <w:t xml:space="preserve">Sp. z o.o.w Żninie, ul. Mickiewicza 22, 88-400 Żnin, tel. 52 30 20 407. </w:t>
      </w:r>
    </w:p>
    <w:p w14:paraId="6951B636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</w:pPr>
      <w:r>
        <w:rPr>
          <w:rFonts w:ascii="Lato Light" w:hAnsi="Lato Light" w:cs="Linux Libertine G"/>
          <w:sz w:val="20"/>
          <w:szCs w:val="20"/>
        </w:rPr>
        <w:t xml:space="preserve">Inspektorem ochrony danych osobowych w „Puk”  Przedsiębiorstwie Usług Komunalnych w Żninie jest Pan Jerzy  Gerszewski, kontakt: </w:t>
      </w:r>
      <w:hyperlink r:id="rId5" w:history="1">
        <w:r>
          <w:rPr>
            <w:rStyle w:val="Hipercze"/>
            <w:rFonts w:ascii="Lato Light" w:hAnsi="Lato Light" w:cs="Linux Libertine G"/>
            <w:sz w:val="20"/>
            <w:szCs w:val="20"/>
          </w:rPr>
          <w:t>j.gerszewski@gminaznin.pl</w:t>
        </w:r>
      </w:hyperlink>
      <w:r>
        <w:rPr>
          <w:rFonts w:ascii="Lato Light" w:hAnsi="Lato Light" w:cs="Linux Libertine G"/>
          <w:sz w:val="20"/>
          <w:szCs w:val="20"/>
        </w:rPr>
        <w:t xml:space="preserve">. </w:t>
      </w:r>
    </w:p>
    <w:p w14:paraId="7EC8336B" w14:textId="12B3DFB5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Pani/ Pana dane osobowe przetwarzane będą na podstawie art. 6 ust. 1 lit. c RODO w celu związanym z postępowaniem o udzielenie niniejszego zamówienia publicznego</w:t>
      </w:r>
      <w:r w:rsidR="00BC7705">
        <w:rPr>
          <w:rFonts w:ascii="Lato Light" w:hAnsi="Lato Light" w:cs="Linux Libertine G"/>
          <w:sz w:val="20"/>
          <w:szCs w:val="20"/>
        </w:rPr>
        <w:t>.</w:t>
      </w:r>
    </w:p>
    <w:p w14:paraId="61698F19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Odbiorcami Pani/Pana danych będą osoby lub podmioty, którym udostępniona zostanie dokumentacja postępowania w oparciu o art. 8 oraz art. 96 ust. 3 ustawy z dnia 29 stycznia 2004r. – Prawo zamówień publicznych (Dz. U. z 2017r. Poz. 1579 ze zmian.), dalej  „Pzp”.</w:t>
      </w:r>
    </w:p>
    <w:p w14:paraId="29A39C68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Pani/Pana dane osobowe będą przechowywane  zgodnie z art. 97 ust. 1 Pzp.</w:t>
      </w:r>
    </w:p>
    <w:p w14:paraId="04B411F5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Obowiązek podania przez Panią/Pana danych osobowych bezpośrednio Pani/Pana dotyczących  jest wymogiem ustawowym określonym w przepisach Pzp, związanym z udziałem w postępowaniu o udzielenie zamówienia publicznego, konsekwencje niepodania określonych danych wynikają z Pzp.</w:t>
      </w:r>
    </w:p>
    <w:p w14:paraId="0B21A51F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Posiada Pan/Pani:</w:t>
      </w:r>
    </w:p>
    <w:p w14:paraId="24C843D2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-na podstawie art. 15 RODO  prawo dostępu do danych osobowych Pani/Pana dotyczących;</w:t>
      </w:r>
    </w:p>
    <w:p w14:paraId="31DE938D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-na podstawie art. 16 RODO prawo do sprostowania Pani/Pana danych osobowych. Skorzystanie z prawa do sprostowania nie może skutkować zmianą wyniku postępowania o udzielenie zamówienia publicznego ani zmianą postanowień umowy w zakresie niezgodnym z Pzp oraz nie może naruszać integralności protokołu z postępowania oraz jego załączników.</w:t>
      </w:r>
    </w:p>
    <w:p w14:paraId="42CF4DE8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-na podstawie art. 18 RODO prawo żądania od administratora  ograniczenia przetwarzania danych osobowych z zastrzeżeniem przypadków , o których mowa w art. 18 ust. 2  RODO 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lun państwa członkowskiego;</w:t>
      </w:r>
    </w:p>
    <w:p w14:paraId="25EC9446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-prawo do wniesienia skargi do Prezesa Urzędu Ochrony Danych Osobowych , gdy uzna Pan/Pani , że przetwarzanie danych osobowych Pani/Pana dotyczących narusza przepisy RODO.</w:t>
      </w:r>
    </w:p>
    <w:p w14:paraId="000116DA" w14:textId="77777777" w:rsidR="004F655C" w:rsidRDefault="004F655C" w:rsidP="004F655C">
      <w:pPr>
        <w:pStyle w:val="Normalny2"/>
        <w:numPr>
          <w:ilvl w:val="0"/>
          <w:numId w:val="1"/>
        </w:numPr>
        <w:tabs>
          <w:tab w:val="left" w:pos="-360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 xml:space="preserve">Nie przysługuje Pani/Panu: </w:t>
      </w:r>
    </w:p>
    <w:p w14:paraId="44D65F5E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–w związku z art. 17 ust. 3  lit. b, d lub e RODO prawo do usunięcia danych osobowych;</w:t>
      </w:r>
    </w:p>
    <w:p w14:paraId="6F157F80" w14:textId="77777777" w:rsidR="004F655C" w:rsidRDefault="004F655C" w:rsidP="004F655C">
      <w:pPr>
        <w:pStyle w:val="Normalny2"/>
        <w:tabs>
          <w:tab w:val="left" w:pos="2160"/>
        </w:tabs>
        <w:jc w:val="both"/>
        <w:rPr>
          <w:rFonts w:ascii="Lato Light" w:hAnsi="Lato Light" w:cs="Linux Libertine G"/>
          <w:sz w:val="20"/>
          <w:szCs w:val="20"/>
        </w:rPr>
      </w:pPr>
      <w:r>
        <w:rPr>
          <w:rFonts w:ascii="Lato Light" w:hAnsi="Lato Light" w:cs="Linux Libertine G"/>
          <w:sz w:val="20"/>
          <w:szCs w:val="20"/>
        </w:rPr>
        <w:t>-prawo do przenoszenia danych osobowych, o którym mowa w art. 20 RODO;</w:t>
      </w:r>
    </w:p>
    <w:p w14:paraId="7227110E" w14:textId="77777777" w:rsidR="00F31D18" w:rsidRDefault="00F31D18" w:rsidP="00F31D18">
      <w:r>
        <w:rPr>
          <w:rFonts w:ascii="Lato Light" w:hAnsi="Lato Light" w:cs="Linux Libertine G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6C93DD9" w14:textId="00505320" w:rsidR="00C65760" w:rsidRDefault="00C65760" w:rsidP="004F655C"/>
    <w:sectPr w:rsidR="00C6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</w:font>
  <w:font w:name="Linux Libertine G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39DB"/>
    <w:multiLevelType w:val="multilevel"/>
    <w:tmpl w:val="9E664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4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5C"/>
    <w:rsid w:val="004F655C"/>
    <w:rsid w:val="005F3B96"/>
    <w:rsid w:val="00656D88"/>
    <w:rsid w:val="00BC7705"/>
    <w:rsid w:val="00C65760"/>
    <w:rsid w:val="00F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B9EB"/>
  <w15:chartTrackingRefBased/>
  <w15:docId w15:val="{FD497FE4-5A32-4C93-B92D-9ED80AA9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55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2">
    <w:name w:val="Normalny2"/>
    <w:rsid w:val="004F655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Domylnaczcionkaakapitu7">
    <w:name w:val="Domyślna czcionka akapitu7"/>
    <w:rsid w:val="004F655C"/>
  </w:style>
  <w:style w:type="character" w:styleId="Hipercze">
    <w:name w:val="Hyperlink"/>
    <w:rsid w:val="004F655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gerszewski@gminaz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o365</dc:creator>
  <cp:keywords/>
  <dc:description/>
  <cp:lastModifiedBy>PUK o365</cp:lastModifiedBy>
  <cp:revision>3</cp:revision>
  <cp:lastPrinted>2019-06-13T09:10:00Z</cp:lastPrinted>
  <dcterms:created xsi:type="dcterms:W3CDTF">2023-07-19T09:36:00Z</dcterms:created>
  <dcterms:modified xsi:type="dcterms:W3CDTF">2023-07-24T07:43:00Z</dcterms:modified>
</cp:coreProperties>
</file>