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3279" w14:textId="77777777" w:rsidR="00C712F0" w:rsidRPr="00F91E4E" w:rsidRDefault="00C712F0" w:rsidP="00F80170">
      <w:pPr>
        <w:pStyle w:val="Nagwek10"/>
        <w:tabs>
          <w:tab w:val="left" w:pos="0"/>
        </w:tabs>
        <w:spacing w:before="0" w:after="0" w:line="360" w:lineRule="auto"/>
        <w:jc w:val="center"/>
        <w:rPr>
          <w:rFonts w:asciiTheme="minorHAnsi" w:eastAsia="TimesNewRomanPS-BoldItalicMT" w:hAnsiTheme="minorHAnsi" w:cstheme="minorHAnsi"/>
          <w:color w:val="000000"/>
          <w:sz w:val="18"/>
          <w:szCs w:val="18"/>
        </w:rPr>
      </w:pPr>
      <w:r w:rsidRPr="00F91E4E">
        <w:rPr>
          <w:rFonts w:asciiTheme="minorHAnsi" w:eastAsia="TimesNewRomanPS-BoldItalicMT" w:hAnsiTheme="minorHAnsi" w:cstheme="minorHAnsi"/>
          <w:color w:val="000000"/>
          <w:sz w:val="18"/>
          <w:szCs w:val="18"/>
        </w:rPr>
        <w:t>UMOWA nr …………..</w:t>
      </w:r>
    </w:p>
    <w:p w14:paraId="4F4EC378" w14:textId="11F1FED2" w:rsidR="00F91E4E" w:rsidRPr="00F91E4E" w:rsidRDefault="00F91E4E" w:rsidP="00F91E4E">
      <w:pPr>
        <w:tabs>
          <w:tab w:val="left" w:pos="2522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F91E4E">
        <w:rPr>
          <w:rFonts w:asciiTheme="minorHAnsi" w:hAnsiTheme="minorHAnsi" w:cstheme="minorHAnsi"/>
          <w:sz w:val="18"/>
          <w:szCs w:val="18"/>
        </w:rPr>
        <w:t>Zawarta w  dniu …………………… w  Górze pomiędzy:</w:t>
      </w:r>
    </w:p>
    <w:p w14:paraId="305ACCD6" w14:textId="0FF94CC7" w:rsidR="00F91E4E" w:rsidRPr="00F91E4E" w:rsidRDefault="00F91E4E" w:rsidP="00F91E4E">
      <w:pPr>
        <w:tabs>
          <w:tab w:val="left" w:pos="2522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F91E4E">
        <w:rPr>
          <w:rFonts w:asciiTheme="minorHAnsi" w:hAnsiTheme="minorHAnsi" w:cstheme="minorHAnsi"/>
          <w:b/>
          <w:bCs/>
          <w:sz w:val="18"/>
          <w:szCs w:val="18"/>
        </w:rPr>
        <w:t xml:space="preserve">Technika Komunalna „TEKOM” Spółka z o.o. w Górze, ul. Podwale 12a, 56-200 Góra  </w:t>
      </w:r>
    </w:p>
    <w:p w14:paraId="267104E3" w14:textId="77777777" w:rsidR="00F91E4E" w:rsidRPr="00F91E4E" w:rsidRDefault="00F91E4E" w:rsidP="00F91E4E">
      <w:pPr>
        <w:tabs>
          <w:tab w:val="left" w:pos="2522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F91E4E">
        <w:rPr>
          <w:rFonts w:asciiTheme="minorHAnsi" w:hAnsiTheme="minorHAnsi" w:cstheme="minorHAnsi"/>
          <w:sz w:val="18"/>
          <w:szCs w:val="18"/>
        </w:rPr>
        <w:t xml:space="preserve">reprezentowaną przez </w:t>
      </w:r>
    </w:p>
    <w:p w14:paraId="58D53575" w14:textId="11E8CB32" w:rsidR="00F91E4E" w:rsidRPr="00F91E4E" w:rsidRDefault="00B65B90" w:rsidP="00F91E4E">
      <w:pPr>
        <w:tabs>
          <w:tab w:val="left" w:pos="2522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………………………………..</w:t>
      </w:r>
    </w:p>
    <w:p w14:paraId="06709DCD" w14:textId="77777777" w:rsidR="00F91E4E" w:rsidRPr="00F91E4E" w:rsidRDefault="00F91E4E" w:rsidP="00F91E4E">
      <w:pPr>
        <w:tabs>
          <w:tab w:val="left" w:pos="2522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F91E4E">
        <w:rPr>
          <w:rFonts w:asciiTheme="minorHAnsi" w:hAnsiTheme="minorHAnsi" w:cstheme="minorHAnsi"/>
          <w:sz w:val="18"/>
          <w:szCs w:val="18"/>
        </w:rPr>
        <w:t xml:space="preserve"> zwanym dalej </w:t>
      </w:r>
      <w:r w:rsidRPr="00F91E4E">
        <w:rPr>
          <w:rFonts w:asciiTheme="minorHAnsi" w:hAnsiTheme="minorHAnsi" w:cstheme="minorHAnsi"/>
          <w:b/>
          <w:sz w:val="18"/>
          <w:szCs w:val="18"/>
        </w:rPr>
        <w:t>„ Zamawiającym”,</w:t>
      </w:r>
    </w:p>
    <w:p w14:paraId="29628236" w14:textId="77777777" w:rsidR="00F91E4E" w:rsidRPr="00F91E4E" w:rsidRDefault="00F91E4E" w:rsidP="00F91E4E">
      <w:pPr>
        <w:pStyle w:val="WW-Tekstpodstawowy2"/>
        <w:tabs>
          <w:tab w:val="left" w:pos="2522"/>
        </w:tabs>
        <w:suppressAutoHyphens w:val="0"/>
        <w:rPr>
          <w:rFonts w:asciiTheme="minorHAnsi" w:hAnsiTheme="minorHAnsi" w:cstheme="minorHAnsi"/>
          <w:bCs/>
          <w:sz w:val="18"/>
          <w:szCs w:val="18"/>
          <w:lang w:eastAsia="pl-PL"/>
        </w:rPr>
      </w:pPr>
      <w:r w:rsidRPr="00F91E4E">
        <w:rPr>
          <w:rFonts w:asciiTheme="minorHAnsi" w:hAnsiTheme="minorHAnsi" w:cstheme="minorHAnsi"/>
          <w:bCs/>
          <w:sz w:val="18"/>
          <w:szCs w:val="18"/>
          <w:lang w:eastAsia="pl-PL"/>
        </w:rPr>
        <w:t>NIP 699-00-15-037 REGON 410209412</w:t>
      </w:r>
    </w:p>
    <w:p w14:paraId="432A290F" w14:textId="77777777" w:rsidR="00F91E4E" w:rsidRPr="00F91E4E" w:rsidRDefault="00F91E4E" w:rsidP="00F91E4E">
      <w:pPr>
        <w:pStyle w:val="WW-Tekstpodstawowy2"/>
        <w:tabs>
          <w:tab w:val="left" w:pos="2522"/>
        </w:tabs>
        <w:suppressAutoHyphens w:val="0"/>
        <w:rPr>
          <w:rFonts w:asciiTheme="minorHAnsi" w:hAnsiTheme="minorHAnsi" w:cstheme="minorHAnsi"/>
          <w:bCs/>
          <w:sz w:val="18"/>
          <w:szCs w:val="18"/>
          <w:lang w:eastAsia="pl-PL"/>
        </w:rPr>
      </w:pPr>
    </w:p>
    <w:p w14:paraId="4375FD50" w14:textId="77777777" w:rsidR="00F91E4E" w:rsidRPr="00F91E4E" w:rsidRDefault="00F91E4E" w:rsidP="00F91E4E">
      <w:pPr>
        <w:pStyle w:val="WW-Tekstpodstawowy2"/>
        <w:tabs>
          <w:tab w:val="left" w:pos="204"/>
        </w:tabs>
        <w:suppressAutoHyphens w:val="0"/>
        <w:spacing w:line="-276" w:lineRule="auto"/>
        <w:rPr>
          <w:rFonts w:asciiTheme="minorHAnsi" w:hAnsiTheme="minorHAnsi" w:cstheme="minorHAnsi"/>
          <w:sz w:val="18"/>
          <w:szCs w:val="18"/>
          <w:lang w:eastAsia="pl-PL"/>
        </w:rPr>
      </w:pPr>
      <w:r w:rsidRPr="00F91E4E">
        <w:rPr>
          <w:rFonts w:asciiTheme="minorHAnsi" w:hAnsiTheme="minorHAnsi" w:cstheme="minorHAnsi"/>
          <w:sz w:val="18"/>
          <w:szCs w:val="18"/>
          <w:lang w:eastAsia="pl-PL"/>
        </w:rPr>
        <w:t>a</w:t>
      </w:r>
    </w:p>
    <w:p w14:paraId="2083D03D" w14:textId="77777777" w:rsidR="00F91E4E" w:rsidRPr="00F91E4E" w:rsidRDefault="00F91E4E" w:rsidP="00F91E4E">
      <w:pPr>
        <w:pStyle w:val="WW-Tekstpodstawowy2"/>
        <w:tabs>
          <w:tab w:val="left" w:pos="204"/>
        </w:tabs>
        <w:suppressAutoHyphens w:val="0"/>
        <w:spacing w:line="-276" w:lineRule="auto"/>
        <w:rPr>
          <w:rFonts w:asciiTheme="minorHAnsi" w:hAnsiTheme="minorHAnsi" w:cstheme="minorHAnsi"/>
          <w:sz w:val="18"/>
          <w:szCs w:val="18"/>
          <w:lang w:eastAsia="pl-PL"/>
        </w:rPr>
      </w:pPr>
      <w:r w:rsidRPr="00F91E4E">
        <w:rPr>
          <w:rFonts w:asciiTheme="minorHAnsi" w:hAnsiTheme="minorHAnsi" w:cstheme="minorHAnsi"/>
          <w:sz w:val="18"/>
          <w:szCs w:val="18"/>
          <w:lang w:eastAsia="pl-PL"/>
        </w:rPr>
        <w:t xml:space="preserve"> …………………………………..……………………………………..</w:t>
      </w:r>
    </w:p>
    <w:p w14:paraId="350DBF64" w14:textId="77777777" w:rsidR="00F91E4E" w:rsidRPr="00F91E4E" w:rsidRDefault="00F91E4E" w:rsidP="00F91E4E">
      <w:pPr>
        <w:tabs>
          <w:tab w:val="left" w:pos="204"/>
        </w:tabs>
        <w:spacing w:line="-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91E4E">
        <w:rPr>
          <w:rFonts w:asciiTheme="minorHAnsi" w:hAnsiTheme="minorHAnsi" w:cstheme="minorHAnsi"/>
          <w:sz w:val="18"/>
          <w:szCs w:val="18"/>
        </w:rPr>
        <w:t>prowadzącym działalność gospodarczą pod nazwą ………………………………………………………………..  wpisaną do ewidencji działalności gospodarczej prowadzonej przez KRS. pod numerem ewidencyjnym ………………………../* wpisaną w dniu ……………..…do Krajowego Rejestru Sądowego prowadzonego przez …………………………………………. ./*</w:t>
      </w:r>
    </w:p>
    <w:p w14:paraId="6B743199" w14:textId="77777777" w:rsidR="00F91E4E" w:rsidRPr="00F91E4E" w:rsidRDefault="00F91E4E" w:rsidP="00F91E4E">
      <w:pPr>
        <w:tabs>
          <w:tab w:val="left" w:pos="204"/>
        </w:tabs>
        <w:spacing w:line="-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F91E4E">
        <w:rPr>
          <w:rFonts w:asciiTheme="minorHAnsi" w:hAnsiTheme="minorHAnsi" w:cstheme="minorHAnsi"/>
          <w:bCs/>
          <w:sz w:val="18"/>
          <w:szCs w:val="18"/>
        </w:rPr>
        <w:t>REGON…………………….               NIP…………………….</w:t>
      </w:r>
    </w:p>
    <w:p w14:paraId="639FA55A" w14:textId="77777777" w:rsidR="00F91E4E" w:rsidRPr="00F91E4E" w:rsidRDefault="00F91E4E" w:rsidP="00F91E4E">
      <w:pPr>
        <w:tabs>
          <w:tab w:val="left" w:pos="3747"/>
          <w:tab w:val="left" w:pos="533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F91E4E">
        <w:rPr>
          <w:rFonts w:asciiTheme="minorHAnsi" w:hAnsiTheme="minorHAnsi" w:cstheme="minorHAnsi"/>
          <w:sz w:val="18"/>
          <w:szCs w:val="18"/>
        </w:rPr>
        <w:t xml:space="preserve">zwanym dalej </w:t>
      </w:r>
      <w:r w:rsidRPr="00F91E4E">
        <w:rPr>
          <w:rFonts w:asciiTheme="minorHAnsi" w:hAnsiTheme="minorHAnsi" w:cstheme="minorHAnsi"/>
          <w:b/>
          <w:sz w:val="18"/>
          <w:szCs w:val="18"/>
        </w:rPr>
        <w:t>„ Wykonawcą”</w:t>
      </w:r>
      <w:r w:rsidRPr="00F91E4E">
        <w:rPr>
          <w:rFonts w:asciiTheme="minorHAnsi" w:hAnsiTheme="minorHAnsi" w:cstheme="minorHAnsi"/>
          <w:sz w:val="18"/>
          <w:szCs w:val="18"/>
        </w:rPr>
        <w:t xml:space="preserve"> reprezentowaną przez: …………………………………………..</w:t>
      </w:r>
    </w:p>
    <w:p w14:paraId="6FE50AC1" w14:textId="77777777" w:rsidR="00F91E4E" w:rsidRDefault="00F91E4E" w:rsidP="00F91E4E">
      <w:pPr>
        <w:spacing w:after="0" w:line="360" w:lineRule="auto"/>
        <w:jc w:val="both"/>
        <w:rPr>
          <w:rFonts w:ascii="Arial Nova Cond" w:eastAsia="TimesNewRomanPSMT" w:hAnsi="Arial Nova Cond"/>
          <w:i/>
          <w:iCs/>
          <w:color w:val="000000"/>
        </w:rPr>
      </w:pPr>
    </w:p>
    <w:p w14:paraId="7B3E6CA3" w14:textId="24DA9078" w:rsidR="00F91E4E" w:rsidRPr="00F91E4E" w:rsidRDefault="00F91E4E" w:rsidP="00F91E4E">
      <w:pPr>
        <w:spacing w:after="0" w:line="360" w:lineRule="auto"/>
        <w:jc w:val="both"/>
        <w:rPr>
          <w:rFonts w:asciiTheme="minorHAnsi" w:eastAsia="TimesNewRomanPSMT" w:hAnsiTheme="minorHAnsi" w:cstheme="minorHAnsi"/>
          <w:i/>
          <w:iCs/>
          <w:color w:val="000000"/>
          <w:sz w:val="18"/>
          <w:szCs w:val="18"/>
        </w:rPr>
      </w:pPr>
      <w:r w:rsidRPr="00F91E4E">
        <w:rPr>
          <w:rFonts w:asciiTheme="minorHAnsi" w:eastAsia="TimesNewRomanPSMT" w:hAnsiTheme="minorHAnsi" w:cstheme="minorHAnsi"/>
          <w:i/>
          <w:iCs/>
          <w:color w:val="000000"/>
          <w:sz w:val="18"/>
          <w:szCs w:val="18"/>
        </w:rPr>
        <w:t xml:space="preserve">Niniejsza </w:t>
      </w:r>
      <w:r w:rsidRPr="00F91E4E">
        <w:rPr>
          <w:rFonts w:asciiTheme="minorHAnsi" w:eastAsia="TimesNewRomanPSMT" w:hAnsiTheme="minorHAnsi" w:cstheme="minorHAnsi"/>
          <w:b/>
          <w:i/>
          <w:iCs/>
          <w:color w:val="000000"/>
          <w:sz w:val="18"/>
          <w:szCs w:val="18"/>
        </w:rPr>
        <w:t>Umowa</w:t>
      </w:r>
      <w:r w:rsidRPr="00F91E4E">
        <w:rPr>
          <w:rFonts w:asciiTheme="minorHAnsi" w:eastAsia="TimesNewRomanPSMT" w:hAnsiTheme="minorHAnsi" w:cstheme="minorHAnsi"/>
          <w:i/>
          <w:iCs/>
          <w:color w:val="000000"/>
          <w:sz w:val="18"/>
          <w:szCs w:val="18"/>
        </w:rPr>
        <w:t xml:space="preserve"> zawierana jest na podstawie art. </w:t>
      </w:r>
      <w:r w:rsidRPr="00F91E4E">
        <w:rPr>
          <w:rFonts w:asciiTheme="minorHAnsi" w:hAnsiTheme="minorHAnsi" w:cstheme="minorHAnsi"/>
          <w:i/>
          <w:iCs/>
          <w:color w:val="000000"/>
          <w:sz w:val="18"/>
          <w:szCs w:val="18"/>
          <w:lang w:eastAsia="ar-SA"/>
        </w:rPr>
        <w:t>275 pkt 1) ustawy z dnia 11 września 2019 r. Prawo zamówień publicznych (</w:t>
      </w:r>
      <w:proofErr w:type="spellStart"/>
      <w:r w:rsidRPr="00F91E4E">
        <w:rPr>
          <w:rFonts w:asciiTheme="minorHAnsi" w:hAnsiTheme="minorHAnsi" w:cstheme="minorHAnsi"/>
          <w:i/>
          <w:iCs/>
          <w:color w:val="000000"/>
          <w:sz w:val="18"/>
          <w:szCs w:val="18"/>
          <w:lang w:eastAsia="ar-SA"/>
        </w:rPr>
        <w:t>t.j</w:t>
      </w:r>
      <w:proofErr w:type="spellEnd"/>
      <w:r w:rsidRPr="00F91E4E">
        <w:rPr>
          <w:rFonts w:asciiTheme="minorHAnsi" w:hAnsiTheme="minorHAnsi" w:cstheme="minorHAnsi"/>
          <w:i/>
          <w:iCs/>
          <w:color w:val="000000"/>
          <w:sz w:val="18"/>
          <w:szCs w:val="18"/>
          <w:lang w:eastAsia="ar-SA"/>
        </w:rPr>
        <w:t xml:space="preserve">.: Dz.U. z 2021 r. poz. 1129) </w:t>
      </w:r>
      <w:r w:rsidRPr="00F91E4E">
        <w:rPr>
          <w:rFonts w:asciiTheme="minorHAnsi" w:eastAsia="TimesNewRomanPSMT" w:hAnsiTheme="minorHAnsi" w:cstheme="minorHAnsi"/>
          <w:i/>
          <w:iCs/>
          <w:color w:val="000000"/>
          <w:sz w:val="18"/>
          <w:szCs w:val="18"/>
        </w:rPr>
        <w:t xml:space="preserve">oraz jest następstwem wyboru przez </w:t>
      </w:r>
      <w:r w:rsidRPr="00F91E4E">
        <w:rPr>
          <w:rFonts w:asciiTheme="minorHAnsi" w:eastAsia="TimesNewRomanPSMT" w:hAnsiTheme="minorHAnsi" w:cstheme="minorHAnsi"/>
          <w:b/>
          <w:i/>
          <w:iCs/>
          <w:color w:val="000000"/>
          <w:sz w:val="18"/>
          <w:szCs w:val="18"/>
        </w:rPr>
        <w:t>Zamawiającego</w:t>
      </w:r>
      <w:r w:rsidRPr="00F91E4E">
        <w:rPr>
          <w:rFonts w:asciiTheme="minorHAnsi" w:eastAsia="TimesNewRomanPSMT" w:hAnsiTheme="minorHAnsi" w:cstheme="minorHAnsi"/>
          <w:i/>
          <w:iCs/>
          <w:color w:val="000000"/>
          <w:sz w:val="18"/>
          <w:szCs w:val="18"/>
        </w:rPr>
        <w:t xml:space="preserve"> oferty najkorzystniejszej w postępowaniu nr ………………. (dalej jako </w:t>
      </w:r>
      <w:r w:rsidRPr="00F91E4E">
        <w:rPr>
          <w:rFonts w:asciiTheme="minorHAnsi" w:eastAsia="TimesNewRomanPSMT" w:hAnsiTheme="minorHAnsi" w:cstheme="minorHAnsi"/>
          <w:b/>
          <w:i/>
          <w:iCs/>
          <w:color w:val="000000"/>
          <w:sz w:val="18"/>
          <w:szCs w:val="18"/>
        </w:rPr>
        <w:t>„Zamówienie”</w:t>
      </w:r>
      <w:r w:rsidRPr="00F91E4E">
        <w:rPr>
          <w:rFonts w:asciiTheme="minorHAnsi" w:eastAsia="TimesNewRomanPSMT" w:hAnsiTheme="minorHAnsi" w:cstheme="minorHAnsi"/>
          <w:i/>
          <w:iCs/>
          <w:color w:val="000000"/>
          <w:sz w:val="18"/>
          <w:szCs w:val="18"/>
        </w:rPr>
        <w:t>).</w:t>
      </w:r>
    </w:p>
    <w:p w14:paraId="1728AFFD" w14:textId="77777777" w:rsidR="003D2967" w:rsidRPr="003D2967" w:rsidRDefault="003D2967" w:rsidP="003D2967">
      <w:pPr>
        <w:pStyle w:val="Tekstpodstawowy"/>
        <w:spacing w:after="0" w:line="360" w:lineRule="auto"/>
        <w:jc w:val="center"/>
        <w:rPr>
          <w:rFonts w:asciiTheme="minorHAnsi" w:eastAsia="Tahoma-Bold" w:hAnsiTheme="minorHAnsi" w:cstheme="minorHAnsi"/>
          <w:b/>
          <w:bCs/>
          <w:sz w:val="18"/>
          <w:szCs w:val="18"/>
        </w:rPr>
      </w:pPr>
      <w:r w:rsidRPr="003D2967">
        <w:rPr>
          <w:rFonts w:asciiTheme="minorHAnsi" w:eastAsia="Tahoma-Bold" w:hAnsiTheme="minorHAnsi" w:cstheme="minorHAnsi"/>
          <w:b/>
          <w:bCs/>
          <w:sz w:val="18"/>
          <w:szCs w:val="18"/>
        </w:rPr>
        <w:t>§ 1</w:t>
      </w:r>
    </w:p>
    <w:p w14:paraId="0EF42C6B" w14:textId="575887DB" w:rsidR="003D2967" w:rsidRPr="003D2967" w:rsidRDefault="003D2967" w:rsidP="003D2967">
      <w:pPr>
        <w:pStyle w:val="Tekstpodstawowy"/>
        <w:spacing w:line="360" w:lineRule="auto"/>
        <w:jc w:val="both"/>
        <w:rPr>
          <w:rFonts w:cs="Calibri"/>
          <w:b/>
          <w:bCs/>
          <w:kern w:val="28"/>
        </w:rPr>
      </w:pPr>
      <w:r w:rsidRPr="003D2967">
        <w:rPr>
          <w:rFonts w:asciiTheme="minorHAnsi" w:hAnsiTheme="minorHAnsi" w:cstheme="minorHAnsi"/>
          <w:sz w:val="18"/>
          <w:szCs w:val="18"/>
        </w:rPr>
        <w:t xml:space="preserve">1. Zamawiający zleca a Wykonawca zobowiązuje się do wykonania zadania pn. </w:t>
      </w:r>
      <w:r w:rsidRPr="003D2967">
        <w:rPr>
          <w:rFonts w:asciiTheme="minorHAnsi" w:hAnsiTheme="minorHAnsi" w:cstheme="minorHAnsi"/>
          <w:b/>
          <w:bCs/>
          <w:sz w:val="18"/>
          <w:szCs w:val="18"/>
        </w:rPr>
        <w:t>„</w:t>
      </w:r>
      <w:r w:rsidRPr="003D2967">
        <w:rPr>
          <w:rFonts w:cs="Calibri"/>
          <w:b/>
          <w:bCs/>
          <w:sz w:val="18"/>
          <w:szCs w:val="18"/>
        </w:rPr>
        <w:t>Dostawa paliw płynnych dla Techniki Komunalnej „TEKOM” Sp. z o.o. w Górze w 202</w:t>
      </w:r>
      <w:r w:rsidR="00B65B90">
        <w:rPr>
          <w:rFonts w:cs="Calibri"/>
          <w:b/>
          <w:bCs/>
          <w:sz w:val="18"/>
          <w:szCs w:val="18"/>
        </w:rPr>
        <w:t>3</w:t>
      </w:r>
      <w:r w:rsidRPr="003D2967">
        <w:rPr>
          <w:rFonts w:cs="Calibri"/>
          <w:b/>
          <w:bCs/>
          <w:sz w:val="18"/>
          <w:szCs w:val="18"/>
        </w:rPr>
        <w:t xml:space="preserve"> r.”</w:t>
      </w:r>
      <w:r w:rsidRPr="003D2967">
        <w:rPr>
          <w:rFonts w:asciiTheme="minorHAnsi" w:hAnsiTheme="minorHAnsi" w:cstheme="minorHAnsi"/>
          <w:sz w:val="18"/>
          <w:szCs w:val="18"/>
        </w:rPr>
        <w:t xml:space="preserve"> polegającego na zakupie paliwa, w tym:</w:t>
      </w:r>
    </w:p>
    <w:p w14:paraId="4858BE7E" w14:textId="4226AF53" w:rsidR="003D2967" w:rsidRPr="003D2967" w:rsidRDefault="003D2967" w:rsidP="003D2967">
      <w:pPr>
        <w:pStyle w:val="Tekstpodstawowy"/>
        <w:numPr>
          <w:ilvl w:val="0"/>
          <w:numId w:val="30"/>
        </w:numPr>
        <w:tabs>
          <w:tab w:val="left" w:pos="600"/>
          <w:tab w:val="left" w:pos="720"/>
        </w:tabs>
        <w:suppressAutoHyphens/>
        <w:spacing w:after="0" w:line="360" w:lineRule="auto"/>
        <w:ind w:left="709" w:hanging="425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 xml:space="preserve">oleju napędowego w szacunkowej ilości </w:t>
      </w:r>
      <w:r>
        <w:rPr>
          <w:rFonts w:asciiTheme="minorHAnsi" w:hAnsiTheme="minorHAnsi" w:cstheme="minorHAnsi"/>
          <w:sz w:val="18"/>
          <w:szCs w:val="18"/>
        </w:rPr>
        <w:t>85</w:t>
      </w:r>
      <w:r w:rsidRPr="003D2967">
        <w:rPr>
          <w:rFonts w:asciiTheme="minorHAnsi" w:hAnsiTheme="minorHAnsi" w:cstheme="minorHAnsi"/>
          <w:sz w:val="18"/>
          <w:szCs w:val="18"/>
        </w:rPr>
        <w:t xml:space="preserve"> 000 litrów w okresie trwania umowy.</w:t>
      </w:r>
    </w:p>
    <w:p w14:paraId="0F90B567" w14:textId="27372AF1" w:rsidR="003D2967" w:rsidRPr="003D2967" w:rsidRDefault="003D2967" w:rsidP="003D2967">
      <w:pPr>
        <w:pStyle w:val="Tekstpodstawowy"/>
        <w:numPr>
          <w:ilvl w:val="0"/>
          <w:numId w:val="30"/>
        </w:numPr>
        <w:tabs>
          <w:tab w:val="left" w:pos="600"/>
          <w:tab w:val="left" w:pos="720"/>
        </w:tabs>
        <w:suppressAutoHyphens/>
        <w:spacing w:after="0" w:line="360" w:lineRule="auto"/>
        <w:ind w:left="709" w:hanging="425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 xml:space="preserve">benzyny bezołowiowej Pb 95 w szacunkowej ilości </w:t>
      </w:r>
      <w:r>
        <w:rPr>
          <w:rFonts w:asciiTheme="minorHAnsi" w:hAnsiTheme="minorHAnsi" w:cstheme="minorHAnsi"/>
          <w:sz w:val="18"/>
          <w:szCs w:val="18"/>
        </w:rPr>
        <w:t>3 0</w:t>
      </w:r>
      <w:r w:rsidRPr="003D2967">
        <w:rPr>
          <w:rFonts w:asciiTheme="minorHAnsi" w:hAnsiTheme="minorHAnsi" w:cstheme="minorHAnsi"/>
          <w:sz w:val="18"/>
          <w:szCs w:val="18"/>
        </w:rPr>
        <w:t>00 litrów w okresie trwania umowy,</w:t>
      </w:r>
    </w:p>
    <w:p w14:paraId="3D8BEACA" w14:textId="133B8B61" w:rsidR="003D2967" w:rsidRPr="003D2967" w:rsidRDefault="003D2967" w:rsidP="003D2967">
      <w:pPr>
        <w:pStyle w:val="Tekstpodstawowy"/>
        <w:spacing w:after="0" w:line="360" w:lineRule="auto"/>
        <w:ind w:left="72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 xml:space="preserve">na zasadzie doraźnych </w:t>
      </w:r>
      <w:proofErr w:type="spellStart"/>
      <w:r w:rsidRPr="003D2967">
        <w:rPr>
          <w:rFonts w:asciiTheme="minorHAnsi" w:hAnsiTheme="minorHAnsi" w:cstheme="minorHAnsi"/>
          <w:sz w:val="18"/>
          <w:szCs w:val="18"/>
        </w:rPr>
        <w:t>tankowań</w:t>
      </w:r>
      <w:proofErr w:type="spellEnd"/>
      <w:r w:rsidRPr="003D2967">
        <w:rPr>
          <w:rFonts w:asciiTheme="minorHAnsi" w:hAnsiTheme="minorHAnsi" w:cstheme="minorHAnsi"/>
          <w:sz w:val="18"/>
          <w:szCs w:val="18"/>
        </w:rPr>
        <w:t xml:space="preserve"> do zbiorników pojazdów </w:t>
      </w:r>
      <w:r>
        <w:rPr>
          <w:rFonts w:asciiTheme="minorHAnsi" w:hAnsiTheme="minorHAnsi" w:cstheme="minorHAnsi"/>
          <w:sz w:val="18"/>
          <w:szCs w:val="18"/>
        </w:rPr>
        <w:t xml:space="preserve">oraz urządzeń </w:t>
      </w:r>
      <w:r w:rsidRPr="003D2967">
        <w:rPr>
          <w:rFonts w:asciiTheme="minorHAnsi" w:hAnsiTheme="minorHAnsi" w:cstheme="minorHAnsi"/>
          <w:sz w:val="18"/>
          <w:szCs w:val="18"/>
        </w:rPr>
        <w:t xml:space="preserve">będących własnością </w:t>
      </w:r>
      <w:r>
        <w:rPr>
          <w:rFonts w:asciiTheme="minorHAnsi" w:hAnsiTheme="minorHAnsi" w:cstheme="minorHAnsi"/>
          <w:color w:val="000000"/>
          <w:sz w:val="18"/>
          <w:szCs w:val="18"/>
        </w:rPr>
        <w:t>Techniki Komunalnej „TEKOM” Sp. z o.o.</w:t>
      </w:r>
    </w:p>
    <w:p w14:paraId="3BBB0DF7" w14:textId="36AEFFF8" w:rsidR="003D2967" w:rsidRPr="003D2967" w:rsidRDefault="003D2967" w:rsidP="003D2967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2. Zamawiający zastrzega sobie możliwość niewykorzystania szacunkowych ilości oleju napędowego i benzyny bezołowiowej Pb 95, podanych w ust. 1.</w:t>
      </w:r>
    </w:p>
    <w:p w14:paraId="12139A9E" w14:textId="6D99D36A" w:rsidR="003D2967" w:rsidRPr="003D2967" w:rsidRDefault="003D2967" w:rsidP="003D2967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3. Rozliczenie finansowe będzie następowało za rzeczywiste dostawy paliwa na podstawie faktur wystawionych przez Wykonawcę, przelewem w terminie do ………. dni od daty jej doręczenia do siedziby Zamawiającego. Faktury będą wystawiane raz w miesiącu</w:t>
      </w:r>
      <w:r>
        <w:rPr>
          <w:rFonts w:asciiTheme="minorHAnsi" w:hAnsiTheme="minorHAnsi" w:cstheme="minorHAnsi"/>
          <w:sz w:val="18"/>
          <w:szCs w:val="18"/>
        </w:rPr>
        <w:t xml:space="preserve"> w ostatnim dniu każdego miesiąca.</w:t>
      </w:r>
    </w:p>
    <w:p w14:paraId="151F69BB" w14:textId="77777777" w:rsidR="003D2967" w:rsidRPr="003D2967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7127E59A" w14:textId="77777777" w:rsidR="003D2967" w:rsidRPr="003D2967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D2967">
        <w:rPr>
          <w:rFonts w:asciiTheme="minorHAnsi" w:hAnsiTheme="minorHAnsi" w:cstheme="minorHAnsi"/>
          <w:b/>
          <w:bCs/>
          <w:sz w:val="18"/>
          <w:szCs w:val="18"/>
        </w:rPr>
        <w:t>§ 2</w:t>
      </w:r>
    </w:p>
    <w:p w14:paraId="22A02767" w14:textId="6CE305F9" w:rsidR="003D2967" w:rsidRPr="003D2967" w:rsidRDefault="003D2967" w:rsidP="003D2967">
      <w:pPr>
        <w:pStyle w:val="Tekstpodstawowy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Umowa zostaje zawarta na okres od dnia ................................................. do 31.12.202</w:t>
      </w:r>
      <w:r w:rsidR="00B65B90">
        <w:rPr>
          <w:rFonts w:asciiTheme="minorHAnsi" w:hAnsiTheme="minorHAnsi" w:cstheme="minorHAnsi"/>
          <w:sz w:val="18"/>
          <w:szCs w:val="18"/>
        </w:rPr>
        <w:t>3</w:t>
      </w:r>
      <w:r w:rsidRPr="003D2967">
        <w:rPr>
          <w:rFonts w:asciiTheme="minorHAnsi" w:hAnsiTheme="minorHAnsi" w:cstheme="minorHAnsi"/>
          <w:sz w:val="18"/>
          <w:szCs w:val="18"/>
        </w:rPr>
        <w:t xml:space="preserve"> r.</w:t>
      </w:r>
    </w:p>
    <w:p w14:paraId="751467F7" w14:textId="77777777" w:rsidR="003D2967" w:rsidRPr="003D2967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67EF6F60" w14:textId="77777777" w:rsidR="003D2967" w:rsidRPr="003D2967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D2967">
        <w:rPr>
          <w:rFonts w:asciiTheme="minorHAnsi" w:hAnsiTheme="minorHAnsi" w:cstheme="minorHAnsi"/>
          <w:b/>
          <w:bCs/>
          <w:sz w:val="18"/>
          <w:szCs w:val="18"/>
        </w:rPr>
        <w:t>§ 3</w:t>
      </w:r>
    </w:p>
    <w:p w14:paraId="6790A1D8" w14:textId="57387D6B" w:rsidR="003D2967" w:rsidRPr="003D2967" w:rsidRDefault="003D2967" w:rsidP="003D2967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 xml:space="preserve">1. Wykonawcy zabrania się stosowania dla Zamawiającego cen paliwa wyższych, niż dla innych nabywców </w:t>
      </w:r>
      <w:r w:rsidR="00B65B90">
        <w:rPr>
          <w:rFonts w:asciiTheme="minorHAnsi" w:hAnsiTheme="minorHAnsi" w:cstheme="minorHAnsi"/>
          <w:sz w:val="18"/>
          <w:szCs w:val="18"/>
        </w:rPr>
        <w:t xml:space="preserve">przed upustem </w:t>
      </w:r>
      <w:r w:rsidR="00B65B90">
        <w:rPr>
          <w:rFonts w:asciiTheme="minorHAnsi" w:hAnsiTheme="minorHAnsi" w:cstheme="minorHAnsi"/>
          <w:sz w:val="18"/>
          <w:szCs w:val="18"/>
        </w:rPr>
        <w:br/>
      </w:r>
      <w:r w:rsidRPr="003D2967">
        <w:rPr>
          <w:rFonts w:asciiTheme="minorHAnsi" w:hAnsiTheme="minorHAnsi" w:cstheme="minorHAnsi"/>
          <w:sz w:val="18"/>
          <w:szCs w:val="18"/>
        </w:rPr>
        <w:t>i nie wyższych cen niż wykazane na dystrybutorach.</w:t>
      </w:r>
    </w:p>
    <w:p w14:paraId="329DD1DB" w14:textId="77777777" w:rsidR="003D2967" w:rsidRPr="003D2967" w:rsidRDefault="003D2967" w:rsidP="003D2967">
      <w:pPr>
        <w:pStyle w:val="Tekstpodstawowy"/>
        <w:spacing w:after="0" w:line="360" w:lineRule="auto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2. Wykonawca zobowiązany jest do stosowania przez cały czas trwania umowy wielkość zaoferowanego upustu w wysokości ......... zł. do ceny jednostkowej brutto jednego litra oleju napędowego i jednego litra benzyny bezołowiowej Pb 95 -/ tj. do ceny na dystrybutorze/</w:t>
      </w:r>
    </w:p>
    <w:p w14:paraId="6B889818" w14:textId="77777777" w:rsidR="003D2967" w:rsidRPr="003D2967" w:rsidRDefault="003D2967" w:rsidP="003D2967">
      <w:pPr>
        <w:pStyle w:val="Tekstpodstawowy"/>
        <w:spacing w:after="0" w:line="360" w:lineRule="auto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lastRenderedPageBreak/>
        <w:t>3.   Całkowite wynagrodzenie za zrealizowanie całości umowy nie może przekroczyć wartości ............................. zł brutto ( słownie: ...................................................).</w:t>
      </w:r>
    </w:p>
    <w:p w14:paraId="723FD33E" w14:textId="77777777" w:rsidR="003D2967" w:rsidRPr="003D2967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D2967">
        <w:rPr>
          <w:rFonts w:asciiTheme="minorHAnsi" w:hAnsiTheme="minorHAnsi" w:cstheme="minorHAnsi"/>
          <w:b/>
          <w:bCs/>
          <w:sz w:val="18"/>
          <w:szCs w:val="18"/>
        </w:rPr>
        <w:t>§ 4</w:t>
      </w:r>
    </w:p>
    <w:p w14:paraId="1597DB8D" w14:textId="77777777" w:rsidR="003D2967" w:rsidRPr="003D2967" w:rsidRDefault="003D2967" w:rsidP="003D2967">
      <w:pPr>
        <w:pStyle w:val="Tekstpodstawowy"/>
        <w:numPr>
          <w:ilvl w:val="0"/>
          <w:numId w:val="34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Strony ustalają że za dostawę przedmiotu umowy Wykonawcy przysługuje wynagrodzenie stanowiący iloczyn ilości faktycznie dostarczonego paliwa i ceny z dystrybutora po uwzględnieniu zaoferowanego upustu - zgodnie ze złożoną.</w:t>
      </w:r>
    </w:p>
    <w:p w14:paraId="7DCE6498" w14:textId="77777777" w:rsidR="003D2967" w:rsidRPr="003D2967" w:rsidRDefault="003D2967" w:rsidP="003D2967">
      <w:pPr>
        <w:pStyle w:val="Tekstpodstawowy"/>
        <w:numPr>
          <w:ilvl w:val="0"/>
          <w:numId w:val="34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D2967">
        <w:rPr>
          <w:rFonts w:asciiTheme="minorHAnsi" w:hAnsiTheme="minorHAnsi" w:cstheme="minorHAnsi"/>
          <w:sz w:val="18"/>
          <w:szCs w:val="20"/>
        </w:rPr>
        <w:t>Płatność kwoty wynikającej z wystawionej faktury zostanie dokonana z zastosowaniem mechanizmu podzielonej płatności, o którym mowa w art. 108a ustawy z dnia 11 marca 2004 r. o podatku od towarów i usług (</w:t>
      </w:r>
      <w:proofErr w:type="spellStart"/>
      <w:r w:rsidRPr="003D2967">
        <w:rPr>
          <w:rFonts w:asciiTheme="minorHAnsi" w:hAnsiTheme="minorHAnsi" w:cstheme="minorHAnsi"/>
          <w:sz w:val="18"/>
          <w:szCs w:val="20"/>
        </w:rPr>
        <w:t>t.j</w:t>
      </w:r>
      <w:proofErr w:type="spellEnd"/>
      <w:r w:rsidRPr="003D2967">
        <w:rPr>
          <w:rFonts w:asciiTheme="minorHAnsi" w:hAnsiTheme="minorHAnsi" w:cstheme="minorHAnsi"/>
          <w:sz w:val="18"/>
          <w:szCs w:val="20"/>
        </w:rPr>
        <w:t>.: Dz. U. z 2020 r. poz. 106).</w:t>
      </w:r>
    </w:p>
    <w:p w14:paraId="71F61A25" w14:textId="77777777" w:rsidR="003D2967" w:rsidRPr="003D2967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D2967">
        <w:rPr>
          <w:rFonts w:asciiTheme="minorHAnsi" w:hAnsiTheme="minorHAnsi" w:cstheme="minorHAnsi"/>
          <w:b/>
          <w:bCs/>
          <w:sz w:val="18"/>
          <w:szCs w:val="18"/>
        </w:rPr>
        <w:t>§ 5</w:t>
      </w:r>
    </w:p>
    <w:p w14:paraId="0955F242" w14:textId="77777777" w:rsidR="003D2967" w:rsidRPr="003D2967" w:rsidRDefault="003D2967" w:rsidP="003D2967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1.Zamawiający dostarczy wykaz pojazdów, które będą tankowane w ramach tego zamówienia oraz listę osób upoważnionych do odbioru paliwa w ramach niniejszej umowy.</w:t>
      </w:r>
    </w:p>
    <w:p w14:paraId="413B8859" w14:textId="77777777" w:rsidR="003D2967" w:rsidRPr="003D2967" w:rsidRDefault="003D2967" w:rsidP="003D2967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2. Zamawiający jest zobowiązany do uaktualniania wyżej wymienionego wykazu.</w:t>
      </w:r>
    </w:p>
    <w:p w14:paraId="23EA84EB" w14:textId="77777777" w:rsidR="003D2967" w:rsidRPr="003D2967" w:rsidRDefault="003D2967" w:rsidP="003D2967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3. Każdorazowe tankowanie pojazdów będzie potwierdzane przez upoważnionego pracownika Zamawiającego w dokumentach Wykonawcy a Wykonawca potwierdza powyższe dane w dokumentach Zamawiającego.</w:t>
      </w:r>
    </w:p>
    <w:p w14:paraId="76F9E2E4" w14:textId="77777777" w:rsidR="003D2967" w:rsidRPr="003D2967" w:rsidRDefault="003D2967" w:rsidP="003D2967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4. Ilości na dokumentach wystawionych na potwierdzenie odbioru przez upoważnionego pracownika Zamawiającego muszą być zgodne z wystawioną fakturą.</w:t>
      </w:r>
    </w:p>
    <w:p w14:paraId="6B823585" w14:textId="77777777" w:rsidR="003D2967" w:rsidRPr="00607000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607000">
        <w:rPr>
          <w:rFonts w:asciiTheme="minorHAnsi" w:hAnsiTheme="minorHAnsi" w:cstheme="minorHAnsi"/>
          <w:b/>
          <w:bCs/>
          <w:sz w:val="18"/>
          <w:szCs w:val="18"/>
        </w:rPr>
        <w:t>§ 6</w:t>
      </w:r>
    </w:p>
    <w:p w14:paraId="7D4C1058" w14:textId="0CC287EC" w:rsidR="003D2967" w:rsidRPr="003D2967" w:rsidRDefault="003D2967" w:rsidP="00607000">
      <w:pPr>
        <w:pStyle w:val="Tekstpodstawowy"/>
        <w:spacing w:after="0" w:line="360" w:lineRule="auto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1. Wykonawca zobowiązany jest zapłacić Zamawiającemu kary umowne w przypadku:</w:t>
      </w:r>
    </w:p>
    <w:p w14:paraId="6A1C08DC" w14:textId="1DE53204" w:rsidR="003D2967" w:rsidRPr="003D2967" w:rsidRDefault="003D2967" w:rsidP="00607000">
      <w:pPr>
        <w:pStyle w:val="Tekstpodstawowy"/>
        <w:spacing w:after="0" w:line="360" w:lineRule="auto"/>
        <w:ind w:left="720" w:hanging="360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a)   odstąpienia przez Zamawiającego od umowy z przyczyn tkwiących po stronie Wykonawcy w wysokości 10 % łącznej wartości brutto określonej w formularzu ofertowym.</w:t>
      </w:r>
    </w:p>
    <w:p w14:paraId="508CDABB" w14:textId="2DC4ADF3" w:rsidR="003D2967" w:rsidRPr="003D2967" w:rsidRDefault="003D2967" w:rsidP="00C80CF9">
      <w:pPr>
        <w:pStyle w:val="Tekstpodstawowy"/>
        <w:numPr>
          <w:ilvl w:val="0"/>
          <w:numId w:val="35"/>
        </w:numPr>
        <w:tabs>
          <w:tab w:val="left" w:pos="360"/>
          <w:tab w:val="left" w:pos="707"/>
        </w:tabs>
        <w:suppressAutoHyphens/>
        <w:spacing w:after="0" w:line="360" w:lineRule="auto"/>
        <w:ind w:hanging="720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Zamawiający zapłaci Wykonawcy kary umowne:</w:t>
      </w:r>
    </w:p>
    <w:p w14:paraId="46B0069C" w14:textId="68DFEF74" w:rsidR="003D2967" w:rsidRPr="003D2967" w:rsidRDefault="003D2967" w:rsidP="00607000">
      <w:pPr>
        <w:pStyle w:val="Tekstpodstawowy"/>
        <w:numPr>
          <w:ilvl w:val="3"/>
          <w:numId w:val="32"/>
        </w:numPr>
        <w:tabs>
          <w:tab w:val="clear" w:pos="927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z tytułu odstąpienia od umowy z przyczyn leżących po stronie Zamawiającego – w  wysokości 10 % łącznej wartości brutto określonej w formularzu ofertowym.</w:t>
      </w:r>
    </w:p>
    <w:p w14:paraId="69FA5DDE" w14:textId="71F223A8" w:rsidR="003D2967" w:rsidRPr="003D2967" w:rsidRDefault="003D2967" w:rsidP="00607000">
      <w:pPr>
        <w:pStyle w:val="Tekstpodstawowy"/>
        <w:numPr>
          <w:ilvl w:val="1"/>
          <w:numId w:val="33"/>
        </w:numPr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W przypadku nieterminowego regulowania należności przez Zamawiającego, Wykonawca może naliczyć odsetki za zwłokę w wysokości odsetek ustawowych. Dalsze tankowania mogą zostać wstrzymane przez Wykonawcę w przypadku zalegania Zamawiającego z płatnością jakiejkolwiek faktury.</w:t>
      </w:r>
    </w:p>
    <w:p w14:paraId="5D22DD9E" w14:textId="77777777" w:rsidR="007F6BA3" w:rsidRDefault="007F6BA3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4F00DA0" w14:textId="57AE84A0" w:rsidR="003D2967" w:rsidRPr="007F6BA3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F6BA3">
        <w:rPr>
          <w:rFonts w:asciiTheme="minorHAnsi" w:hAnsiTheme="minorHAnsi" w:cstheme="minorHAnsi"/>
          <w:b/>
          <w:bCs/>
          <w:sz w:val="18"/>
          <w:szCs w:val="18"/>
        </w:rPr>
        <w:t>§ 7</w:t>
      </w:r>
    </w:p>
    <w:p w14:paraId="48479641" w14:textId="77777777" w:rsidR="003D2967" w:rsidRPr="003D2967" w:rsidRDefault="003D2967" w:rsidP="007F6BA3">
      <w:pPr>
        <w:pStyle w:val="Tekstpodstawowy"/>
        <w:spacing w:after="0" w:line="360" w:lineRule="auto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1.  Wykonawca zobowiązany jest dostarczyć świadectwo jakości paliwa na każde żądanie Zamawiającego.</w:t>
      </w:r>
    </w:p>
    <w:p w14:paraId="7D5C215D" w14:textId="77777777" w:rsidR="003D2967" w:rsidRPr="003D2967" w:rsidRDefault="003D2967" w:rsidP="007F6BA3">
      <w:pPr>
        <w:pStyle w:val="Tekstpodstawowy"/>
        <w:spacing w:after="0" w:line="360" w:lineRule="auto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2.  Niedostarczenie świadectwa o którym wyżej mowa może skutkować rozwiązaniem umowy w trybie natychmiastowym z winy Wykonawcy.</w:t>
      </w:r>
    </w:p>
    <w:p w14:paraId="5278E040" w14:textId="77777777" w:rsidR="003D2967" w:rsidRPr="003D2967" w:rsidRDefault="003D2967" w:rsidP="007F6BA3">
      <w:pPr>
        <w:pStyle w:val="Tekstpodstawowy"/>
        <w:spacing w:after="0" w:line="360" w:lineRule="auto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3.   Zamawiający zastrzega sobie prawo przekazania próbek paliwa do badań w celu ustalenia zgodności parametrów z Polską Normą.</w:t>
      </w:r>
    </w:p>
    <w:p w14:paraId="023FCDA5" w14:textId="77777777" w:rsidR="003D2967" w:rsidRPr="003D2967" w:rsidRDefault="003D2967" w:rsidP="007F6BA3">
      <w:pPr>
        <w:pStyle w:val="Tekstpodstawowy"/>
        <w:spacing w:after="0" w:line="360" w:lineRule="auto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4.   Negatywny wynik badań o których mowa w ust. 3 zobowiązuje Wykonawcę do zapłacenia kosztów badania paliwa oraz może skutkować rozwiązaniem umowy z winy Wykonawcy w trybie natychmiastowym.</w:t>
      </w:r>
    </w:p>
    <w:p w14:paraId="64C0F6F9" w14:textId="7DBC00A1" w:rsidR="003D2967" w:rsidRPr="007F6BA3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F6BA3">
        <w:rPr>
          <w:rFonts w:asciiTheme="minorHAnsi" w:hAnsiTheme="minorHAnsi" w:cstheme="minorHAnsi"/>
          <w:b/>
          <w:bCs/>
          <w:sz w:val="18"/>
          <w:szCs w:val="18"/>
        </w:rPr>
        <w:t>§ 8</w:t>
      </w:r>
    </w:p>
    <w:p w14:paraId="59CFABF7" w14:textId="77777777" w:rsidR="003D2967" w:rsidRPr="003D2967" w:rsidRDefault="003D2967" w:rsidP="007F6BA3">
      <w:pPr>
        <w:pStyle w:val="Tekstpodstawowy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Zmiany umowy wymagają formy pisemnej pod rygorem nieważności.</w:t>
      </w:r>
    </w:p>
    <w:p w14:paraId="0F04F6BA" w14:textId="77777777" w:rsidR="003D2967" w:rsidRPr="003D2967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C7A08CC" w14:textId="77777777" w:rsidR="003D2967" w:rsidRPr="007F6BA3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F6BA3">
        <w:rPr>
          <w:rFonts w:asciiTheme="minorHAnsi" w:hAnsiTheme="minorHAnsi" w:cstheme="minorHAnsi"/>
          <w:b/>
          <w:bCs/>
          <w:sz w:val="18"/>
          <w:szCs w:val="18"/>
        </w:rPr>
        <w:t>§ 9</w:t>
      </w:r>
    </w:p>
    <w:p w14:paraId="00B0620A" w14:textId="77777777" w:rsidR="003D2967" w:rsidRPr="003D2967" w:rsidRDefault="003D2967" w:rsidP="007F6BA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W sprawach nieuregulowanych niniejszą umową stosuje się przepisy Kodeksu Cywilnego oraz przepisy ustawy z dnia 29.01.2004 r. Prawo zamówień publicznych.</w:t>
      </w:r>
    </w:p>
    <w:p w14:paraId="09ADCAA4" w14:textId="77777777" w:rsidR="003D2967" w:rsidRPr="007F6BA3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F6BA3">
        <w:rPr>
          <w:rFonts w:asciiTheme="minorHAnsi" w:hAnsiTheme="minorHAnsi" w:cstheme="minorHAnsi"/>
          <w:b/>
          <w:bCs/>
          <w:sz w:val="18"/>
          <w:szCs w:val="18"/>
        </w:rPr>
        <w:lastRenderedPageBreak/>
        <w:t>§ 10</w:t>
      </w:r>
    </w:p>
    <w:p w14:paraId="6B43A11C" w14:textId="77777777" w:rsidR="003D2967" w:rsidRPr="003D2967" w:rsidRDefault="003D2967" w:rsidP="007F6BA3">
      <w:pPr>
        <w:pStyle w:val="Tekstpodstawowy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Sprawy sporne rozstrzygać będzie sąd powszechny właściwy dla siedziby Zamawiającego.</w:t>
      </w:r>
    </w:p>
    <w:p w14:paraId="1C88A8F8" w14:textId="77777777" w:rsidR="003D2967" w:rsidRPr="007F6BA3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1C702A4" w14:textId="77777777" w:rsidR="003D2967" w:rsidRPr="007F6BA3" w:rsidRDefault="003D2967" w:rsidP="003D2967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F6BA3">
        <w:rPr>
          <w:rFonts w:asciiTheme="minorHAnsi" w:hAnsiTheme="minorHAnsi" w:cstheme="minorHAnsi"/>
          <w:b/>
          <w:bCs/>
          <w:sz w:val="18"/>
          <w:szCs w:val="18"/>
        </w:rPr>
        <w:t>§ 11</w:t>
      </w:r>
    </w:p>
    <w:p w14:paraId="0ABD3189" w14:textId="77777777" w:rsidR="003D2967" w:rsidRPr="003D2967" w:rsidRDefault="003D2967" w:rsidP="007F6BA3">
      <w:pPr>
        <w:pStyle w:val="Tekstpodstawowy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3D2967">
        <w:rPr>
          <w:rFonts w:asciiTheme="minorHAnsi" w:hAnsiTheme="minorHAnsi" w:cstheme="minorHAnsi"/>
          <w:sz w:val="18"/>
          <w:szCs w:val="18"/>
        </w:rPr>
        <w:t>Umowa została sporządzona w dwóch jednobrzmiących egzemplarzach, po jednym dla każdej strony.</w:t>
      </w:r>
    </w:p>
    <w:p w14:paraId="17221416" w14:textId="2478A461" w:rsidR="003D2967" w:rsidRPr="00002CA3" w:rsidRDefault="007F6BA3" w:rsidP="003D2967">
      <w:pPr>
        <w:pStyle w:val="Tekstpodstawowy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14:paraId="11695621" w14:textId="0FE9E0D6" w:rsidR="003D2967" w:rsidRPr="007F6BA3" w:rsidRDefault="003D2967" w:rsidP="003D2967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7F6BA3">
        <w:rPr>
          <w:rFonts w:asciiTheme="minorHAnsi" w:hAnsiTheme="minorHAnsi" w:cstheme="minorHAnsi"/>
          <w:b/>
          <w:bCs/>
          <w:sz w:val="18"/>
          <w:szCs w:val="18"/>
        </w:rPr>
        <w:t>ZAMAWIAJĄCY</w:t>
      </w:r>
      <w:r w:rsidR="007F6BA3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7F6BA3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7F6BA3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7F6BA3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7F6BA3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7F6BA3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7F6BA3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7F6BA3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7F6BA3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7F6BA3">
        <w:rPr>
          <w:rFonts w:asciiTheme="minorHAnsi" w:hAnsiTheme="minorHAnsi" w:cstheme="minorHAnsi"/>
          <w:b/>
          <w:bCs/>
          <w:sz w:val="18"/>
          <w:szCs w:val="18"/>
        </w:rPr>
        <w:tab/>
        <w:t>WYKONAWCA</w:t>
      </w:r>
    </w:p>
    <w:p w14:paraId="13E73D24" w14:textId="77777777" w:rsidR="00D70986" w:rsidRPr="00F80170" w:rsidRDefault="00D70986" w:rsidP="00F80170">
      <w:pPr>
        <w:spacing w:after="0" w:line="360" w:lineRule="auto"/>
        <w:rPr>
          <w:rFonts w:ascii="Arial Nova Cond" w:hAnsi="Arial Nova Cond"/>
        </w:rPr>
      </w:pPr>
    </w:p>
    <w:p w14:paraId="292144A1" w14:textId="77777777" w:rsidR="005F6E80" w:rsidRPr="00F80170" w:rsidRDefault="005F6E80" w:rsidP="00F80170">
      <w:pPr>
        <w:spacing w:after="0" w:line="360" w:lineRule="auto"/>
        <w:rPr>
          <w:rFonts w:ascii="Arial Nova Cond" w:hAnsi="Arial Nova Cond"/>
        </w:rPr>
      </w:pPr>
    </w:p>
    <w:p w14:paraId="7C5290F4" w14:textId="77777777" w:rsidR="005F6E80" w:rsidRPr="00F80170" w:rsidRDefault="005F6E80" w:rsidP="00F80170">
      <w:pPr>
        <w:spacing w:after="0" w:line="360" w:lineRule="auto"/>
        <w:rPr>
          <w:rFonts w:ascii="Arial Nova Cond" w:hAnsi="Arial Nova Cond"/>
        </w:rPr>
      </w:pPr>
    </w:p>
    <w:p w14:paraId="068FD0E3" w14:textId="77777777" w:rsidR="00EB2134" w:rsidRPr="00F80170" w:rsidRDefault="00EB2134" w:rsidP="00F80170">
      <w:pPr>
        <w:spacing w:after="0" w:line="360" w:lineRule="auto"/>
        <w:rPr>
          <w:rFonts w:ascii="Arial Nova Cond" w:hAnsi="Arial Nova Cond"/>
        </w:rPr>
      </w:pPr>
    </w:p>
    <w:sectPr w:rsidR="00EB2134" w:rsidRPr="00F801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1852" w14:textId="77777777" w:rsidR="00525E35" w:rsidRDefault="00525E35" w:rsidP="004065A1">
      <w:pPr>
        <w:spacing w:after="0" w:line="240" w:lineRule="auto"/>
      </w:pPr>
      <w:r>
        <w:separator/>
      </w:r>
    </w:p>
  </w:endnote>
  <w:endnote w:type="continuationSeparator" w:id="0">
    <w:p w14:paraId="7EB377D8" w14:textId="77777777" w:rsidR="00525E35" w:rsidRDefault="00525E35" w:rsidP="0040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ItalicMT">
    <w:altName w:val="Arabic Typesetting"/>
    <w:charset w:val="EE"/>
    <w:family w:val="script"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-Bold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22C0" w14:textId="77777777" w:rsidR="004065A1" w:rsidRDefault="004065A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5497F">
      <w:rPr>
        <w:noProof/>
      </w:rPr>
      <w:t>4</w:t>
    </w:r>
    <w:r>
      <w:fldChar w:fldCharType="end"/>
    </w:r>
  </w:p>
  <w:p w14:paraId="75CD1922" w14:textId="77777777" w:rsidR="004065A1" w:rsidRDefault="004065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10B0" w14:textId="77777777" w:rsidR="00525E35" w:rsidRDefault="00525E35" w:rsidP="004065A1">
      <w:pPr>
        <w:spacing w:after="0" w:line="240" w:lineRule="auto"/>
      </w:pPr>
      <w:r>
        <w:separator/>
      </w:r>
    </w:p>
  </w:footnote>
  <w:footnote w:type="continuationSeparator" w:id="0">
    <w:p w14:paraId="4FCD70B9" w14:textId="77777777" w:rsidR="00525E35" w:rsidRDefault="00525E35" w:rsidP="00406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</w:lvl>
  </w:abstractNum>
  <w:abstractNum w:abstractNumId="2" w15:restartNumberingAfterBreak="0">
    <w:nsid w:val="00000013"/>
    <w:multiLevelType w:val="multilevel"/>
    <w:tmpl w:val="D988BC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ova Cond" w:eastAsia="Times New Roman" w:hAnsi="Arial Nova Cond" w:cs="Arial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4"/>
    <w:multiLevelType w:val="multilevel"/>
    <w:tmpl w:val="5D74BC6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/>
        <w:b/>
      </w:rPr>
    </w:lvl>
  </w:abstractNum>
  <w:abstractNum w:abstractNumId="5" w15:restartNumberingAfterBreak="0">
    <w:nsid w:val="07377CA8"/>
    <w:multiLevelType w:val="hybridMultilevel"/>
    <w:tmpl w:val="23A61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17975"/>
    <w:multiLevelType w:val="hybridMultilevel"/>
    <w:tmpl w:val="B3321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37092"/>
    <w:multiLevelType w:val="hybridMultilevel"/>
    <w:tmpl w:val="3ECC8CBC"/>
    <w:lvl w:ilvl="0" w:tplc="7C9A820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7C40F1"/>
    <w:multiLevelType w:val="hybridMultilevel"/>
    <w:tmpl w:val="6AC2F3D8"/>
    <w:lvl w:ilvl="0" w:tplc="25C2CB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FB2F20"/>
    <w:multiLevelType w:val="hybridMultilevel"/>
    <w:tmpl w:val="36C6B09E"/>
    <w:lvl w:ilvl="0" w:tplc="0A12A1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830255"/>
    <w:multiLevelType w:val="hybridMultilevel"/>
    <w:tmpl w:val="54D86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40F74"/>
    <w:multiLevelType w:val="hybridMultilevel"/>
    <w:tmpl w:val="06F2E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692455"/>
    <w:multiLevelType w:val="hybridMultilevel"/>
    <w:tmpl w:val="01880ECA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A1C9D"/>
    <w:multiLevelType w:val="hybridMultilevel"/>
    <w:tmpl w:val="836A1F62"/>
    <w:lvl w:ilvl="0" w:tplc="F1D4F7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E0A4F"/>
    <w:multiLevelType w:val="hybridMultilevel"/>
    <w:tmpl w:val="8F7AE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479B2"/>
    <w:multiLevelType w:val="hybridMultilevel"/>
    <w:tmpl w:val="8FBCA25E"/>
    <w:lvl w:ilvl="0" w:tplc="71123C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1EAB2E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01C6B"/>
    <w:multiLevelType w:val="hybridMultilevel"/>
    <w:tmpl w:val="E93E7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26394"/>
    <w:multiLevelType w:val="hybridMultilevel"/>
    <w:tmpl w:val="4724C2BC"/>
    <w:name w:val="WW8Num4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C141DF"/>
    <w:multiLevelType w:val="hybridMultilevel"/>
    <w:tmpl w:val="C4A208A0"/>
    <w:lvl w:ilvl="0" w:tplc="5DB2CC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4C546E"/>
    <w:multiLevelType w:val="hybridMultilevel"/>
    <w:tmpl w:val="1032ABAA"/>
    <w:lvl w:ilvl="0" w:tplc="1DF0D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34885"/>
    <w:multiLevelType w:val="multilevel"/>
    <w:tmpl w:val="9AE82130"/>
    <w:name w:val="WW8Num252"/>
    <w:lvl w:ilvl="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91B4342"/>
    <w:multiLevelType w:val="hybridMultilevel"/>
    <w:tmpl w:val="008EC678"/>
    <w:lvl w:ilvl="0" w:tplc="A01E0C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10106C"/>
    <w:multiLevelType w:val="hybridMultilevel"/>
    <w:tmpl w:val="EFBA5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C3393"/>
    <w:multiLevelType w:val="singleLevel"/>
    <w:tmpl w:val="38AA4C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2"/>
        <w:szCs w:val="22"/>
      </w:rPr>
    </w:lvl>
  </w:abstractNum>
  <w:abstractNum w:abstractNumId="24" w15:restartNumberingAfterBreak="0">
    <w:nsid w:val="597058C7"/>
    <w:multiLevelType w:val="multilevel"/>
    <w:tmpl w:val="A1943B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ova Cond" w:eastAsia="Times New Roman" w:hAnsi="Arial Nova Cond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19568C6"/>
    <w:multiLevelType w:val="hybridMultilevel"/>
    <w:tmpl w:val="3136483C"/>
    <w:lvl w:ilvl="0" w:tplc="7204703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25A47"/>
    <w:multiLevelType w:val="hybridMultilevel"/>
    <w:tmpl w:val="B560A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746E3"/>
    <w:multiLevelType w:val="hybridMultilevel"/>
    <w:tmpl w:val="3C38AACC"/>
    <w:lvl w:ilvl="0" w:tplc="E8DCF2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965779"/>
    <w:multiLevelType w:val="hybridMultilevel"/>
    <w:tmpl w:val="19A070EE"/>
    <w:lvl w:ilvl="0" w:tplc="B3A412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57D9E"/>
    <w:multiLevelType w:val="hybridMultilevel"/>
    <w:tmpl w:val="031816E6"/>
    <w:lvl w:ilvl="0" w:tplc="EFF87FC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517DEE"/>
    <w:multiLevelType w:val="hybridMultilevel"/>
    <w:tmpl w:val="E5488A7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130DA"/>
    <w:multiLevelType w:val="hybridMultilevel"/>
    <w:tmpl w:val="75BA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D5297"/>
    <w:multiLevelType w:val="hybridMultilevel"/>
    <w:tmpl w:val="9D9A90DA"/>
    <w:lvl w:ilvl="0" w:tplc="9174B6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136087"/>
    <w:multiLevelType w:val="hybridMultilevel"/>
    <w:tmpl w:val="1E46C67A"/>
    <w:lvl w:ilvl="0" w:tplc="EC24DA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CA3CCC"/>
    <w:multiLevelType w:val="multilevel"/>
    <w:tmpl w:val="E83E489C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434"/>
        </w:tabs>
        <w:ind w:left="434" w:hanging="360"/>
      </w:pPr>
    </w:lvl>
    <w:lvl w:ilvl="2">
      <w:start w:val="1"/>
      <w:numFmt w:val="decimal"/>
      <w:lvlText w:val="%3."/>
      <w:lvlJc w:val="left"/>
      <w:pPr>
        <w:tabs>
          <w:tab w:val="num" w:pos="1503"/>
        </w:tabs>
        <w:ind w:left="1503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63"/>
        </w:tabs>
        <w:ind w:left="1863" w:hanging="360"/>
      </w:pPr>
    </w:lvl>
    <w:lvl w:ilvl="4">
      <w:start w:val="1"/>
      <w:numFmt w:val="decimal"/>
      <w:lvlText w:val="%5."/>
      <w:lvlJc w:val="left"/>
      <w:pPr>
        <w:tabs>
          <w:tab w:val="num" w:pos="2223"/>
        </w:tabs>
        <w:ind w:left="2223" w:hanging="360"/>
      </w:pPr>
    </w:lvl>
    <w:lvl w:ilvl="5">
      <w:start w:val="1"/>
      <w:numFmt w:val="decimal"/>
      <w:lvlText w:val="%6."/>
      <w:lvlJc w:val="left"/>
      <w:pPr>
        <w:tabs>
          <w:tab w:val="num" w:pos="2583"/>
        </w:tabs>
        <w:ind w:left="2583" w:hanging="36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360"/>
      </w:pPr>
    </w:lvl>
    <w:lvl w:ilvl="7">
      <w:start w:val="1"/>
      <w:numFmt w:val="decimal"/>
      <w:lvlText w:val="%8."/>
      <w:lvlJc w:val="left"/>
      <w:pPr>
        <w:tabs>
          <w:tab w:val="num" w:pos="3303"/>
        </w:tabs>
        <w:ind w:left="3303" w:hanging="360"/>
      </w:pPr>
    </w:lvl>
    <w:lvl w:ilvl="8">
      <w:start w:val="1"/>
      <w:numFmt w:val="decimal"/>
      <w:lvlText w:val="%9."/>
      <w:lvlJc w:val="left"/>
      <w:pPr>
        <w:tabs>
          <w:tab w:val="num" w:pos="3663"/>
        </w:tabs>
        <w:ind w:left="3663" w:hanging="360"/>
      </w:pPr>
    </w:lvl>
  </w:abstractNum>
  <w:num w:numId="1" w16cid:durableId="553389115">
    <w:abstractNumId w:val="0"/>
  </w:num>
  <w:num w:numId="2" w16cid:durableId="157426280">
    <w:abstractNumId w:val="1"/>
  </w:num>
  <w:num w:numId="3" w16cid:durableId="186143972">
    <w:abstractNumId w:val="12"/>
  </w:num>
  <w:num w:numId="4" w16cid:durableId="423263676">
    <w:abstractNumId w:val="28"/>
  </w:num>
  <w:num w:numId="5" w16cid:durableId="179398977">
    <w:abstractNumId w:val="3"/>
  </w:num>
  <w:num w:numId="6" w16cid:durableId="1796484461">
    <w:abstractNumId w:val="34"/>
  </w:num>
  <w:num w:numId="7" w16cid:durableId="832723358">
    <w:abstractNumId w:val="33"/>
  </w:num>
  <w:num w:numId="8" w16cid:durableId="300312539">
    <w:abstractNumId w:val="2"/>
  </w:num>
  <w:num w:numId="9" w16cid:durableId="307130331">
    <w:abstractNumId w:val="24"/>
  </w:num>
  <w:num w:numId="10" w16cid:durableId="1777366640">
    <w:abstractNumId w:val="7"/>
  </w:num>
  <w:num w:numId="11" w16cid:durableId="1362121831">
    <w:abstractNumId w:val="9"/>
  </w:num>
  <w:num w:numId="12" w16cid:durableId="1129662657">
    <w:abstractNumId w:val="31"/>
  </w:num>
  <w:num w:numId="13" w16cid:durableId="2120636982">
    <w:abstractNumId w:val="6"/>
  </w:num>
  <w:num w:numId="14" w16cid:durableId="1692602934">
    <w:abstractNumId w:val="21"/>
  </w:num>
  <w:num w:numId="15" w16cid:durableId="1706834449">
    <w:abstractNumId w:val="25"/>
  </w:num>
  <w:num w:numId="16" w16cid:durableId="432408083">
    <w:abstractNumId w:val="22"/>
  </w:num>
  <w:num w:numId="17" w16cid:durableId="2120105078">
    <w:abstractNumId w:val="10"/>
  </w:num>
  <w:num w:numId="18" w16cid:durableId="287706198">
    <w:abstractNumId w:val="8"/>
  </w:num>
  <w:num w:numId="19" w16cid:durableId="274413902">
    <w:abstractNumId w:val="27"/>
  </w:num>
  <w:num w:numId="20" w16cid:durableId="1629702640">
    <w:abstractNumId w:val="5"/>
  </w:num>
  <w:num w:numId="21" w16cid:durableId="1861384259">
    <w:abstractNumId w:val="29"/>
  </w:num>
  <w:num w:numId="22" w16cid:durableId="1552227492">
    <w:abstractNumId w:val="11"/>
  </w:num>
  <w:num w:numId="23" w16cid:durableId="1771853533">
    <w:abstractNumId w:val="15"/>
  </w:num>
  <w:num w:numId="24" w16cid:durableId="1377776696">
    <w:abstractNumId w:val="13"/>
  </w:num>
  <w:num w:numId="25" w16cid:durableId="978344642">
    <w:abstractNumId w:val="14"/>
  </w:num>
  <w:num w:numId="26" w16cid:durableId="777675942">
    <w:abstractNumId w:val="16"/>
  </w:num>
  <w:num w:numId="27" w16cid:durableId="962230750">
    <w:abstractNumId w:val="32"/>
  </w:num>
  <w:num w:numId="28" w16cid:durableId="1678579584">
    <w:abstractNumId w:val="18"/>
  </w:num>
  <w:num w:numId="29" w16cid:durableId="1839810124">
    <w:abstractNumId w:val="23"/>
    <w:lvlOverride w:ilvl="0">
      <w:startOverride w:val="1"/>
    </w:lvlOverride>
  </w:num>
  <w:num w:numId="30" w16cid:durableId="1127696808">
    <w:abstractNumId w:val="17"/>
  </w:num>
  <w:num w:numId="31" w16cid:durableId="742067971">
    <w:abstractNumId w:val="19"/>
  </w:num>
  <w:num w:numId="32" w16cid:durableId="1561357579">
    <w:abstractNumId w:val="4"/>
  </w:num>
  <w:num w:numId="33" w16cid:durableId="1999534664">
    <w:abstractNumId w:val="20"/>
  </w:num>
  <w:num w:numId="34" w16cid:durableId="473528134">
    <w:abstractNumId w:val="26"/>
  </w:num>
  <w:num w:numId="35" w16cid:durableId="3044378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B77"/>
    <w:rsid w:val="00010227"/>
    <w:rsid w:val="0001243B"/>
    <w:rsid w:val="00030CF1"/>
    <w:rsid w:val="00137705"/>
    <w:rsid w:val="00151130"/>
    <w:rsid w:val="00153D2B"/>
    <w:rsid w:val="001874A6"/>
    <w:rsid w:val="001C753E"/>
    <w:rsid w:val="00265114"/>
    <w:rsid w:val="0027479A"/>
    <w:rsid w:val="002E583C"/>
    <w:rsid w:val="00310BD1"/>
    <w:rsid w:val="0032698B"/>
    <w:rsid w:val="0034267B"/>
    <w:rsid w:val="003D2967"/>
    <w:rsid w:val="004065A1"/>
    <w:rsid w:val="0043703D"/>
    <w:rsid w:val="00463F02"/>
    <w:rsid w:val="00492901"/>
    <w:rsid w:val="00503142"/>
    <w:rsid w:val="00515A0E"/>
    <w:rsid w:val="00525E35"/>
    <w:rsid w:val="005F6E80"/>
    <w:rsid w:val="00600869"/>
    <w:rsid w:val="00607000"/>
    <w:rsid w:val="0065497F"/>
    <w:rsid w:val="0068634E"/>
    <w:rsid w:val="006F1B77"/>
    <w:rsid w:val="00752D15"/>
    <w:rsid w:val="007A44E8"/>
    <w:rsid w:val="007C63C6"/>
    <w:rsid w:val="007F5A0E"/>
    <w:rsid w:val="007F6BA3"/>
    <w:rsid w:val="00813E36"/>
    <w:rsid w:val="00835938"/>
    <w:rsid w:val="00891335"/>
    <w:rsid w:val="008E309D"/>
    <w:rsid w:val="00951067"/>
    <w:rsid w:val="00B27B07"/>
    <w:rsid w:val="00B4224A"/>
    <w:rsid w:val="00B51213"/>
    <w:rsid w:val="00B65B90"/>
    <w:rsid w:val="00BF5DC6"/>
    <w:rsid w:val="00C10EDD"/>
    <w:rsid w:val="00C712F0"/>
    <w:rsid w:val="00C80CF9"/>
    <w:rsid w:val="00CC6B75"/>
    <w:rsid w:val="00D36BD4"/>
    <w:rsid w:val="00D43B69"/>
    <w:rsid w:val="00D44D6C"/>
    <w:rsid w:val="00D70986"/>
    <w:rsid w:val="00DB03BE"/>
    <w:rsid w:val="00E073FF"/>
    <w:rsid w:val="00E46B57"/>
    <w:rsid w:val="00E60A37"/>
    <w:rsid w:val="00E91678"/>
    <w:rsid w:val="00EB2134"/>
    <w:rsid w:val="00F80170"/>
    <w:rsid w:val="00F91E4E"/>
    <w:rsid w:val="00FB667C"/>
    <w:rsid w:val="00FC557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6C37"/>
  <w15:docId w15:val="{ED4E442B-31CD-4A31-A844-D74CB408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 10"/>
    <w:basedOn w:val="Normalny"/>
    <w:next w:val="Tekstpodstawowy"/>
    <w:rsid w:val="00C712F0"/>
    <w:pPr>
      <w:keepNext/>
      <w:tabs>
        <w:tab w:val="num" w:pos="0"/>
      </w:tabs>
      <w:suppressAutoHyphens/>
      <w:spacing w:before="240" w:after="120" w:line="240" w:lineRule="auto"/>
    </w:pPr>
    <w:rPr>
      <w:rFonts w:ascii="Arial" w:eastAsia="Lucida Sans Unicode" w:hAnsi="Arial" w:cs="Tahoma"/>
      <w:b/>
      <w:bCs/>
      <w:sz w:val="21"/>
      <w:szCs w:val="21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12F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712F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C753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E583C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aliases w:val="Nagłówek strony nieparzystej"/>
    <w:basedOn w:val="Normalny"/>
    <w:link w:val="NagwekZnak"/>
    <w:unhideWhenUsed/>
    <w:rsid w:val="004065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rsid w:val="004065A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065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65A1"/>
    <w:rPr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F91E4E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rsid w:val="00F91E4E"/>
    <w:pPr>
      <w:spacing w:after="0" w:line="240" w:lineRule="auto"/>
      <w:ind w:left="108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qwerty71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p.truszkowski</dc:creator>
  <cp:lastModifiedBy>p.pilarski</cp:lastModifiedBy>
  <cp:revision>12</cp:revision>
  <cp:lastPrinted>2018-08-21T14:48:00Z</cp:lastPrinted>
  <dcterms:created xsi:type="dcterms:W3CDTF">2021-09-02T09:19:00Z</dcterms:created>
  <dcterms:modified xsi:type="dcterms:W3CDTF">2022-11-07T17:43:00Z</dcterms:modified>
</cp:coreProperties>
</file>