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83" w:rsidRDefault="009B6026">
      <w:pPr>
        <w:pStyle w:val="Nagwek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284B3013">
                <wp:simplePos x="0" y="0"/>
                <wp:positionH relativeFrom="margin">
                  <wp:posOffset>4226560</wp:posOffset>
                </wp:positionH>
                <wp:positionV relativeFrom="paragraph">
                  <wp:posOffset>136525</wp:posOffset>
                </wp:positionV>
                <wp:extent cx="1947545" cy="358775"/>
                <wp:effectExtent l="0" t="0" r="16510" b="1016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880" cy="3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1683" w:rsidRDefault="009B6026">
                            <w:pPr>
                              <w:pStyle w:val="Zawartoramki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 Załącznik nr 5 do SWZ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fillcolor="white" stroked="t" style="position:absolute;margin-left:332.8pt;margin-top:10.75pt;width:153.25pt;height:28.15pt;mso-position-horizontal-relative:margin" wp14:anchorId="284B3013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      </w:t>
                      </w:r>
                      <w:r>
                        <w:rPr>
                          <w:b/>
                          <w:color w:val="000000"/>
                        </w:rPr>
                        <w:t xml:space="preserve">Załącznik nr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5 do SWZ</w:t>
                      </w:r>
                    </w:p>
                  </w:txbxContent>
                </v:textbox>
              </v:rect>
            </w:pict>
          </mc:Fallback>
        </mc:AlternateContent>
      </w:r>
    </w:p>
    <w:p w:rsidR="00431683" w:rsidRDefault="00431683">
      <w:pPr>
        <w:suppressAutoHyphens/>
        <w:spacing w:line="260" w:lineRule="atLeast"/>
        <w:jc w:val="both"/>
        <w:rPr>
          <w:i/>
          <w:w w:val="90"/>
          <w:lang w:eastAsia="ar-SA"/>
        </w:rPr>
      </w:pPr>
    </w:p>
    <w:p w:rsidR="00431683" w:rsidRDefault="00431683">
      <w:pPr>
        <w:spacing w:line="260" w:lineRule="atLeast"/>
        <w:ind w:left="6372" w:firstLine="708"/>
        <w:jc w:val="both"/>
        <w:rPr>
          <w:i/>
          <w:w w:val="90"/>
        </w:rPr>
      </w:pPr>
    </w:p>
    <w:tbl>
      <w:tblPr>
        <w:tblW w:w="10200" w:type="dxa"/>
        <w:tblInd w:w="2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10035"/>
      </w:tblGrid>
      <w:tr w:rsidR="00431683" w:rsidTr="009B6026">
        <w:trPr>
          <w:trHeight w:val="1100"/>
        </w:trPr>
        <w:tc>
          <w:tcPr>
            <w:tcW w:w="165" w:type="dxa"/>
            <w:shd w:val="clear" w:color="auto" w:fill="auto"/>
            <w:vAlign w:val="bottom"/>
          </w:tcPr>
          <w:p w:rsidR="00431683" w:rsidRDefault="00431683">
            <w:pPr>
              <w:spacing w:line="260" w:lineRule="atLeast"/>
              <w:ind w:right="23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5" w:type="dxa"/>
            </w:tcMar>
            <w:vAlign w:val="center"/>
          </w:tcPr>
          <w:p w:rsidR="00431683" w:rsidRDefault="009B6026">
            <w:pPr>
              <w:spacing w:line="260" w:lineRule="atLeast"/>
              <w:jc w:val="center"/>
            </w:pPr>
            <w:r>
              <w:rPr>
                <w:b/>
                <w:w w:val="90"/>
              </w:rPr>
              <w:t xml:space="preserve">OŚWIADCZENIE WYKONAWCY  </w:t>
            </w:r>
          </w:p>
          <w:p w:rsidR="00431683" w:rsidRDefault="009B6026" w:rsidP="009B6026">
            <w:pPr>
              <w:spacing w:line="260" w:lineRule="atLeast"/>
              <w:jc w:val="center"/>
            </w:pPr>
            <w:r>
              <w:rPr>
                <w:b/>
                <w:w w:val="90"/>
              </w:rPr>
              <w:t xml:space="preserve">W ZAKRESIE ART. 108 UST. 1 PKT 5 PZP </w:t>
            </w:r>
            <w:r>
              <w:rPr>
                <w:b/>
                <w:w w:val="90"/>
              </w:rPr>
              <w:br/>
              <w:t xml:space="preserve">O PRZYNALEŻNOŚCI LUB BRAKU PRZYNALEŻNOŚCI DO TEJ SAMEJ GRUPY KAPITAŁOWEJ  </w:t>
            </w:r>
          </w:p>
        </w:tc>
      </w:tr>
    </w:tbl>
    <w:p w:rsidR="00431683" w:rsidRDefault="00431683">
      <w:pPr>
        <w:ind w:left="993" w:hanging="993"/>
        <w:jc w:val="both"/>
        <w:rPr>
          <w:rFonts w:eastAsia="Calibri" w:cs="Arial"/>
          <w:sz w:val="22"/>
          <w:szCs w:val="22"/>
        </w:rPr>
      </w:pPr>
    </w:p>
    <w:p w:rsidR="00431683" w:rsidRDefault="009B6026">
      <w:pPr>
        <w:spacing w:before="120"/>
        <w:jc w:val="both"/>
      </w:pPr>
      <w:r>
        <w:rPr>
          <w:rFonts w:cs="Arial"/>
          <w:sz w:val="22"/>
          <w:szCs w:val="22"/>
        </w:rPr>
        <w:t xml:space="preserve">W związku ze złożeniem oferty w postępowaniu o udzielenie zamówienia publicznego prowadzonym w trybie przetargu nieograniczonego </w:t>
      </w:r>
      <w:r>
        <w:rPr>
          <w:rFonts w:cs="Arial"/>
          <w:bCs/>
          <w:sz w:val="22"/>
          <w:szCs w:val="22"/>
        </w:rPr>
        <w:t>na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„</w:t>
      </w:r>
      <w:bookmarkStart w:id="0" w:name="_Hlk74323682"/>
      <w:r w:rsidR="000E7504" w:rsidRPr="000E7504">
        <w:rPr>
          <w:rFonts w:cs="Arial"/>
          <w:b/>
          <w:bCs/>
          <w:sz w:val="22"/>
          <w:szCs w:val="22"/>
        </w:rPr>
        <w:t>Przebudowa Działu Gospodarki Żywnościowej w budynku C Szkoły Aspirantów Państwowej Straży Pożarnej w Poznaniu II etap  - dostawa i montaż wyposażenia  kuchni</w:t>
      </w:r>
      <w:bookmarkStart w:id="1" w:name="_GoBack"/>
      <w:bookmarkEnd w:id="0"/>
      <w:bookmarkEnd w:id="1"/>
      <w:r>
        <w:rPr>
          <w:rFonts w:cs="Arial"/>
          <w:b/>
          <w:bCs/>
          <w:sz w:val="22"/>
          <w:szCs w:val="22"/>
        </w:rPr>
        <w:t>”</w:t>
      </w:r>
      <w:r>
        <w:rPr>
          <w:rFonts w:cs="Arial"/>
          <w:bCs/>
          <w:sz w:val="22"/>
          <w:szCs w:val="22"/>
        </w:rPr>
        <w:t>,</w:t>
      </w:r>
    </w:p>
    <w:p w:rsidR="00431683" w:rsidRDefault="009B6026">
      <w:pPr>
        <w:tabs>
          <w:tab w:val="left" w:leader="dot" w:pos="9072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niżej podpisany</w:t>
      </w:r>
    </w:p>
    <w:p w:rsidR="00431683" w:rsidRDefault="009B6026">
      <w:pPr>
        <w:tabs>
          <w:tab w:val="left" w:leader="dot" w:pos="9072"/>
        </w:tabs>
        <w:spacing w:before="120" w:line="360" w:lineRule="auto"/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________________________________________________________________________________________________________________________________________________________________________________________.</w:t>
      </w:r>
    </w:p>
    <w:p w:rsidR="00431683" w:rsidRDefault="009B6026">
      <w:pPr>
        <w:tabs>
          <w:tab w:val="left" w:leader="dot" w:pos="9072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działając w imieniu i na rzecz</w:t>
      </w:r>
    </w:p>
    <w:p w:rsidR="00431683" w:rsidRDefault="009B6026">
      <w:pPr>
        <w:tabs>
          <w:tab w:val="left" w:leader="dot" w:pos="9072"/>
        </w:tabs>
        <w:spacing w:before="120" w:line="360" w:lineRule="auto"/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________________________________________________________________________________________________________________________________________________________________________________________.</w:t>
      </w:r>
    </w:p>
    <w:p w:rsidR="00431683" w:rsidRDefault="00431683">
      <w:pPr>
        <w:spacing w:before="120"/>
        <w:jc w:val="center"/>
        <w:rPr>
          <w:rFonts w:cs="Arial"/>
          <w:i/>
          <w:sz w:val="22"/>
          <w:szCs w:val="22"/>
        </w:rPr>
      </w:pPr>
    </w:p>
    <w:p w:rsidR="00431683" w:rsidRDefault="009B6026">
      <w:pPr>
        <w:spacing w:before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E7504">
        <w:fldChar w:fldCharType="separate"/>
      </w:r>
      <w:bookmarkStart w:id="2" w:name="__Fieldmark__32_1233420824"/>
      <w:bookmarkStart w:id="3" w:name="__Fieldmark__169_1233420824"/>
      <w:bookmarkEnd w:id="2"/>
      <w:bookmarkEnd w:id="3"/>
      <w:r>
        <w:fldChar w:fldCharType="end"/>
      </w:r>
      <w:r>
        <w:rPr>
          <w:rFonts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 U. z 20</w:t>
      </w:r>
      <w:r>
        <w:rPr>
          <w:rFonts w:cs="Arial"/>
          <w:sz w:val="22"/>
          <w:szCs w:val="22"/>
          <w:lang w:val="en-US"/>
        </w:rPr>
        <w:t>20</w:t>
      </w:r>
      <w:r>
        <w:rPr>
          <w:rFonts w:cs="Arial"/>
          <w:sz w:val="22"/>
          <w:szCs w:val="22"/>
        </w:rPr>
        <w:t xml:space="preserve"> r., poz. </w:t>
      </w:r>
      <w:r>
        <w:rPr>
          <w:rFonts w:cs="Arial"/>
          <w:sz w:val="22"/>
          <w:szCs w:val="22"/>
          <w:lang w:val="en-US"/>
        </w:rPr>
        <w:t xml:space="preserve">1076 z </w:t>
      </w:r>
      <w:proofErr w:type="spellStart"/>
      <w:r>
        <w:rPr>
          <w:rFonts w:cs="Arial"/>
          <w:sz w:val="22"/>
          <w:szCs w:val="22"/>
          <w:lang w:val="en-US"/>
        </w:rPr>
        <w:t>późn</w:t>
      </w:r>
      <w:proofErr w:type="spellEnd"/>
      <w:r>
        <w:rPr>
          <w:rFonts w:cs="Arial"/>
          <w:sz w:val="22"/>
          <w:szCs w:val="22"/>
          <w:lang w:val="en-US"/>
        </w:rPr>
        <w:t xml:space="preserve">. </w:t>
      </w:r>
      <w:proofErr w:type="spellStart"/>
      <w:r>
        <w:rPr>
          <w:rFonts w:cs="Arial"/>
          <w:sz w:val="22"/>
          <w:szCs w:val="22"/>
          <w:lang w:val="en-US"/>
        </w:rPr>
        <w:t>zm</w:t>
      </w:r>
      <w:proofErr w:type="spellEnd"/>
      <w:r>
        <w:rPr>
          <w:rFonts w:cs="Arial"/>
          <w:sz w:val="22"/>
          <w:szCs w:val="22"/>
          <w:lang w:val="en-US"/>
        </w:rPr>
        <w:t>.</w:t>
      </w:r>
      <w:r>
        <w:rPr>
          <w:rFonts w:cs="Arial"/>
          <w:sz w:val="22"/>
          <w:szCs w:val="22"/>
        </w:rPr>
        <w:t>) z innym wykonawcą, który złożył ofertę</w:t>
      </w:r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lub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ofertę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częściową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</w:rPr>
        <w:t>w przedmiotowym postępowaniu*</w:t>
      </w:r>
    </w:p>
    <w:p w:rsidR="00431683" w:rsidRDefault="009B6026">
      <w:pPr>
        <w:spacing w:before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E7504">
        <w:fldChar w:fldCharType="separate"/>
      </w:r>
      <w:bookmarkStart w:id="4" w:name="__Fieldmark__33_1233420824"/>
      <w:bookmarkStart w:id="5" w:name="__Fieldmark__184_1233420824"/>
      <w:bookmarkEnd w:id="4"/>
      <w:bookmarkEnd w:id="5"/>
      <w:r>
        <w:fldChar w:fldCharType="end"/>
      </w:r>
      <w:r>
        <w:rPr>
          <w:rFonts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 U. z 2018 r., poz. 369) wraz z wykonawcą, który złożył ofertę</w:t>
      </w:r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lub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ofertę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częściową</w:t>
      </w:r>
      <w:proofErr w:type="spellEnd"/>
      <w:r>
        <w:rPr>
          <w:rFonts w:cs="Arial"/>
          <w:sz w:val="22"/>
          <w:szCs w:val="22"/>
        </w:rPr>
        <w:t xml:space="preserve"> w przedmiotowym postępowaniu  tj. (podać nazwę i adres)*:</w:t>
      </w:r>
    </w:p>
    <w:p w:rsidR="00431683" w:rsidRDefault="009B6026">
      <w:pPr>
        <w:spacing w:before="120" w:line="360" w:lineRule="auto"/>
        <w:jc w:val="both"/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en-US"/>
        </w:rPr>
        <w:t xml:space="preserve"> ** </w:t>
      </w:r>
    </w:p>
    <w:p w:rsidR="00431683" w:rsidRDefault="00431683">
      <w:pPr>
        <w:spacing w:before="120"/>
        <w:ind w:left="5670"/>
        <w:jc w:val="center"/>
        <w:rPr>
          <w:rFonts w:cs="Arial"/>
          <w:bCs/>
          <w:sz w:val="22"/>
          <w:szCs w:val="22"/>
        </w:rPr>
      </w:pPr>
    </w:p>
    <w:p w:rsidR="00431683" w:rsidRDefault="00431683">
      <w:pPr>
        <w:suppressAutoHyphens/>
        <w:spacing w:line="260" w:lineRule="atLeast"/>
        <w:ind w:right="-341"/>
        <w:jc w:val="both"/>
        <w:rPr>
          <w:b/>
          <w:w w:val="90"/>
          <w:lang w:eastAsia="ar-SA"/>
        </w:rPr>
      </w:pPr>
    </w:p>
    <w:p w:rsidR="00431683" w:rsidRDefault="00431683">
      <w:pPr>
        <w:spacing w:line="260" w:lineRule="atLeast"/>
        <w:rPr>
          <w:i/>
          <w:w w:val="90"/>
        </w:rPr>
      </w:pPr>
    </w:p>
    <w:p w:rsidR="00431683" w:rsidRDefault="009B6026">
      <w:pPr>
        <w:spacing w:before="120"/>
        <w:jc w:val="both"/>
        <w:rPr>
          <w:rFonts w:eastAsia="Calibri" w:cs="Arial"/>
          <w:bCs/>
          <w:i/>
          <w:sz w:val="20"/>
          <w:szCs w:val="20"/>
          <w:lang w:eastAsia="en-US"/>
        </w:rPr>
      </w:pPr>
      <w:r>
        <w:rPr>
          <w:rFonts w:eastAsia="Calibri" w:cs="Arial"/>
          <w:bCs/>
          <w:i/>
          <w:sz w:val="20"/>
          <w:szCs w:val="20"/>
          <w:lang w:eastAsia="en-US"/>
        </w:rPr>
        <w:t xml:space="preserve">* należy zaznaczyć odpowiedni kwadrat, </w:t>
      </w:r>
    </w:p>
    <w:p w:rsidR="00431683" w:rsidRDefault="009B6026">
      <w:pPr>
        <w:spacing w:before="120" w:line="260" w:lineRule="atLeast"/>
        <w:jc w:val="both"/>
        <w:rPr>
          <w:rFonts w:eastAsia="Calibri" w:cs="Arial"/>
          <w:i/>
          <w:sz w:val="20"/>
          <w:szCs w:val="20"/>
          <w:lang w:eastAsia="en-US"/>
        </w:rPr>
      </w:pPr>
      <w:r>
        <w:rPr>
          <w:rFonts w:eastAsia="Calibri" w:cs="Arial"/>
          <w:i/>
          <w:w w:val="90"/>
          <w:sz w:val="20"/>
          <w:szCs w:val="20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31683" w:rsidRDefault="00431683">
      <w:pPr>
        <w:spacing w:line="260" w:lineRule="atLeast"/>
        <w:ind w:left="5668" w:firstLine="704"/>
        <w:jc w:val="center"/>
        <w:rPr>
          <w:b/>
          <w:i/>
          <w:w w:val="90"/>
        </w:rPr>
      </w:pPr>
    </w:p>
    <w:p w:rsidR="009B6026" w:rsidRPr="009B6026" w:rsidRDefault="009B6026" w:rsidP="009B6026">
      <w:pPr>
        <w:spacing w:line="260" w:lineRule="atLeast"/>
        <w:jc w:val="both"/>
        <w:rPr>
          <w:b/>
          <w:i/>
          <w:color w:val="FF0000"/>
          <w:w w:val="90"/>
        </w:rPr>
      </w:pPr>
      <w:r w:rsidRPr="009B6026">
        <w:rPr>
          <w:rFonts w:cs="Arial"/>
          <w:b/>
          <w:bCs/>
          <w:i/>
          <w:color w:val="FF0000"/>
          <w:w w:val="90"/>
          <w:sz w:val="22"/>
          <w:szCs w:val="22"/>
        </w:rPr>
        <w:t>Dokument należy podpisać  kwalifikowanym podpisem elektronicznym</w:t>
      </w:r>
      <w:r w:rsidRPr="009B6026">
        <w:rPr>
          <w:b/>
          <w:i/>
          <w:color w:val="FF0000"/>
          <w:w w:val="90"/>
        </w:rPr>
        <w:t>.</w:t>
      </w:r>
    </w:p>
    <w:p w:rsidR="00431683" w:rsidRDefault="00431683" w:rsidP="009B6026">
      <w:pPr>
        <w:spacing w:line="260" w:lineRule="atLeast"/>
        <w:jc w:val="both"/>
      </w:pPr>
    </w:p>
    <w:sectPr w:rsidR="00431683">
      <w:footerReference w:type="default" r:id="rId7"/>
      <w:footerReference w:type="first" r:id="rId8"/>
      <w:pgSz w:w="11906" w:h="16838"/>
      <w:pgMar w:top="720" w:right="707" w:bottom="1276" w:left="993" w:header="0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26" w:rsidRDefault="009B6026">
      <w:r>
        <w:separator/>
      </w:r>
    </w:p>
  </w:endnote>
  <w:endnote w:type="continuationSeparator" w:id="0">
    <w:p w:rsidR="00C34A26" w:rsidRDefault="009B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83" w:rsidRDefault="009B6026">
    <w:pPr>
      <w:pStyle w:val="Stopka"/>
      <w:jc w:val="right"/>
      <w:rPr>
        <w:lang w:val="pl-PL"/>
      </w:rPr>
    </w:pPr>
    <w:r>
      <w:rPr>
        <w:lang w:val="pl-PL"/>
      </w:rPr>
      <w:t>2</w:t>
    </w:r>
  </w:p>
  <w:p w:rsidR="00431683" w:rsidRDefault="00431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102960"/>
      <w:docPartObj>
        <w:docPartGallery w:val="Page Numbers (Bottom of Page)"/>
        <w:docPartUnique/>
      </w:docPartObj>
    </w:sdtPr>
    <w:sdtEndPr/>
    <w:sdtContent>
      <w:p w:rsidR="00431683" w:rsidRDefault="009B602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431683" w:rsidRDefault="004316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26" w:rsidRDefault="009B6026">
      <w:r>
        <w:separator/>
      </w:r>
    </w:p>
  </w:footnote>
  <w:footnote w:type="continuationSeparator" w:id="0">
    <w:p w:rsidR="00C34A26" w:rsidRDefault="009B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200"/>
    <w:multiLevelType w:val="multilevel"/>
    <w:tmpl w:val="3002306A"/>
    <w:lvl w:ilvl="0">
      <w:start w:val="1"/>
      <w:numFmt w:val="decimal"/>
      <w:lvlText w:val="(%1)"/>
      <w:lvlJc w:val="left"/>
      <w:pPr>
        <w:ind w:left="1155" w:hanging="7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7A27"/>
    <w:multiLevelType w:val="multilevel"/>
    <w:tmpl w:val="030C1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83"/>
    <w:rsid w:val="000E7504"/>
    <w:rsid w:val="00431683"/>
    <w:rsid w:val="009B6026"/>
    <w:rsid w:val="00C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92A80-FCAD-484A-9BD0-A751410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A8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53A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qFormat/>
    <w:rsid w:val="00D53A8F"/>
  </w:style>
  <w:style w:type="character" w:customStyle="1" w:styleId="NagwekZnak">
    <w:name w:val="Nagłówek Znak"/>
    <w:basedOn w:val="Domylnaczcionkaakapitu"/>
    <w:link w:val="Nagwek"/>
    <w:uiPriority w:val="99"/>
    <w:qFormat/>
    <w:rsid w:val="00FB3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FB39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D53A8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B9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dc:description/>
  <cp:lastModifiedBy>Radosław Bogdański</cp:lastModifiedBy>
  <cp:revision>3</cp:revision>
  <cp:lastPrinted>2021-06-15T11:01:00Z</cp:lastPrinted>
  <dcterms:created xsi:type="dcterms:W3CDTF">2021-06-14T12:50:00Z</dcterms:created>
  <dcterms:modified xsi:type="dcterms:W3CDTF">2021-06-15T11:01:00Z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