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736"/>
        <w:gridCol w:w="6576"/>
        <w:gridCol w:w="1750"/>
      </w:tblGrid>
      <w:tr w:rsidR="00C235A5" w14:paraId="15035833" w14:textId="77777777" w:rsidTr="001A490D">
        <w:trPr>
          <w:trHeight w:val="70"/>
        </w:trPr>
        <w:tc>
          <w:tcPr>
            <w:tcW w:w="736" w:type="dxa"/>
          </w:tcPr>
          <w:p w14:paraId="2FC64D31" w14:textId="77777777" w:rsidR="00C235A5" w:rsidRDefault="00C235A5" w:rsidP="001A490D">
            <w:r>
              <w:t>Lp.</w:t>
            </w:r>
          </w:p>
        </w:tc>
        <w:tc>
          <w:tcPr>
            <w:tcW w:w="6576" w:type="dxa"/>
          </w:tcPr>
          <w:p w14:paraId="658C1C8D" w14:textId="77777777" w:rsidR="00C235A5" w:rsidRDefault="00C235A5" w:rsidP="001A490D">
            <w:pPr>
              <w:jc w:val="center"/>
            </w:pPr>
            <w:r>
              <w:t>OPIS</w:t>
            </w:r>
          </w:p>
        </w:tc>
        <w:tc>
          <w:tcPr>
            <w:tcW w:w="1750" w:type="dxa"/>
          </w:tcPr>
          <w:p w14:paraId="4B303F90" w14:textId="77777777" w:rsidR="00C235A5" w:rsidRDefault="00C235A5" w:rsidP="001A490D">
            <w:r>
              <w:t>PRZEDMIAR</w:t>
            </w:r>
          </w:p>
        </w:tc>
      </w:tr>
      <w:tr w:rsidR="00C235A5" w:rsidRPr="006401D5" w14:paraId="154CF138" w14:textId="77777777" w:rsidTr="001A490D">
        <w:trPr>
          <w:trHeight w:val="995"/>
        </w:trPr>
        <w:tc>
          <w:tcPr>
            <w:tcW w:w="9062" w:type="dxa"/>
            <w:gridSpan w:val="3"/>
            <w:vAlign w:val="center"/>
          </w:tcPr>
          <w:p w14:paraId="3C5B4AAF" w14:textId="77777777" w:rsidR="00C235A5" w:rsidRPr="006401D5" w:rsidRDefault="00C235A5" w:rsidP="001A490D">
            <w:pPr>
              <w:rPr>
                <w:b/>
                <w:bCs/>
              </w:rPr>
            </w:pPr>
            <w:r w:rsidRPr="006401D5">
              <w:rPr>
                <w:b/>
                <w:bCs/>
                <w:sz w:val="32"/>
                <w:szCs w:val="28"/>
              </w:rPr>
              <w:t>ELEMENT ROBÓT: 1 Koszenie poboczy, skarp i przeciwskarp.</w:t>
            </w:r>
          </w:p>
        </w:tc>
      </w:tr>
      <w:tr w:rsidR="00C235A5" w:rsidRPr="00177709" w14:paraId="6D1F5539" w14:textId="77777777" w:rsidTr="001A490D">
        <w:trPr>
          <w:trHeight w:val="405"/>
        </w:trPr>
        <w:tc>
          <w:tcPr>
            <w:tcW w:w="9062" w:type="dxa"/>
            <w:gridSpan w:val="3"/>
            <w:vAlign w:val="center"/>
          </w:tcPr>
          <w:p w14:paraId="43CEBC6C" w14:textId="77777777" w:rsidR="00C235A5" w:rsidRPr="00177709" w:rsidRDefault="00C235A5" w:rsidP="001A490D">
            <w:pPr>
              <w:rPr>
                <w:i/>
                <w:iCs/>
              </w:rPr>
            </w:pPr>
            <w:r w:rsidRPr="00177709">
              <w:rPr>
                <w:i/>
                <w:iCs/>
              </w:rPr>
              <w:t>KN</w:t>
            </w:r>
            <w:r>
              <w:rPr>
                <w:i/>
                <w:iCs/>
              </w:rPr>
              <w:t>R 221</w:t>
            </w:r>
            <w:r w:rsidRPr="00177709">
              <w:rPr>
                <w:i/>
                <w:iCs/>
              </w:rPr>
              <w:t xml:space="preserve"> T0101/01</w:t>
            </w:r>
          </w:p>
        </w:tc>
      </w:tr>
      <w:tr w:rsidR="00C235A5" w14:paraId="534516F2" w14:textId="77777777" w:rsidTr="001A490D">
        <w:trPr>
          <w:trHeight w:val="694"/>
        </w:trPr>
        <w:tc>
          <w:tcPr>
            <w:tcW w:w="736" w:type="dxa"/>
          </w:tcPr>
          <w:p w14:paraId="66154B50" w14:textId="77777777" w:rsidR="00C235A5" w:rsidRDefault="00C235A5" w:rsidP="00C235A5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6576" w:type="dxa"/>
          </w:tcPr>
          <w:p w14:paraId="59F73392" w14:textId="77777777" w:rsidR="00C235A5" w:rsidRDefault="00C235A5" w:rsidP="001A490D">
            <w:pPr>
              <w:jc w:val="both"/>
            </w:pPr>
            <w:r>
              <w:t>Oczyszczanie poboczy i rowów ze śmieci, kamieni, butelek, papierów, folii itp. z wywozem i utylizacją odpadów.</w:t>
            </w:r>
          </w:p>
        </w:tc>
        <w:tc>
          <w:tcPr>
            <w:tcW w:w="1750" w:type="dxa"/>
          </w:tcPr>
          <w:p w14:paraId="7B825D60" w14:textId="77777777" w:rsidR="00C235A5" w:rsidRDefault="00C235A5" w:rsidP="001A490D">
            <w:r>
              <w:t>6.000 [m</w:t>
            </w:r>
            <w:r w:rsidRPr="00843124">
              <w:rPr>
                <w:vertAlign w:val="superscript"/>
              </w:rPr>
              <w:t>3</w:t>
            </w:r>
            <w:r w:rsidRPr="0040393E">
              <w:t>]</w:t>
            </w:r>
          </w:p>
        </w:tc>
      </w:tr>
      <w:tr w:rsidR="00C235A5" w:rsidRPr="00177709" w14:paraId="160D2749" w14:textId="77777777" w:rsidTr="001A490D">
        <w:trPr>
          <w:trHeight w:val="419"/>
        </w:trPr>
        <w:tc>
          <w:tcPr>
            <w:tcW w:w="9062" w:type="dxa"/>
            <w:gridSpan w:val="3"/>
            <w:vAlign w:val="center"/>
          </w:tcPr>
          <w:p w14:paraId="1C8E317C" w14:textId="77777777" w:rsidR="00C235A5" w:rsidRPr="00177709" w:rsidRDefault="00C235A5" w:rsidP="001A490D">
            <w:pPr>
              <w:rPr>
                <w:i/>
                <w:iCs/>
              </w:rPr>
            </w:pPr>
            <w:r w:rsidRPr="00177709">
              <w:rPr>
                <w:i/>
                <w:iCs/>
              </w:rPr>
              <w:t>KALKULACJA WŁASNA</w:t>
            </w:r>
          </w:p>
        </w:tc>
      </w:tr>
      <w:tr w:rsidR="00C235A5" w14:paraId="0B532D8D" w14:textId="77777777" w:rsidTr="001A490D">
        <w:trPr>
          <w:trHeight w:val="1688"/>
        </w:trPr>
        <w:tc>
          <w:tcPr>
            <w:tcW w:w="736" w:type="dxa"/>
          </w:tcPr>
          <w:p w14:paraId="11A8C8B4" w14:textId="77777777" w:rsidR="00C235A5" w:rsidRDefault="00C235A5" w:rsidP="00C235A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576" w:type="dxa"/>
          </w:tcPr>
          <w:p w14:paraId="1328692D" w14:textId="77777777" w:rsidR="00C235A5" w:rsidRDefault="00C235A5" w:rsidP="001A490D">
            <w:pPr>
              <w:jc w:val="both"/>
            </w:pPr>
            <w:r>
              <w:t xml:space="preserve">I koszenie – mechaniczne wykoszenie trawy, chwastów </w:t>
            </w:r>
            <w:r>
              <w:br/>
              <w:t xml:space="preserve">i jednorocznych samosiewów na terenie zadrzewionym – </w:t>
            </w:r>
            <w:r>
              <w:br/>
              <w:t xml:space="preserve">z zagrabieniem i wywozem trawy śmieci, wykoszenie poboczy, skarp  przeciwskarp rowów do granicy pasa drogowego – </w:t>
            </w:r>
            <w:r>
              <w:br/>
              <w:t>z miejscowym wycięciem krzewów i pojedynczych drzew na wycięcie których nie jest wymagane zezwolenie</w:t>
            </w:r>
          </w:p>
        </w:tc>
        <w:tc>
          <w:tcPr>
            <w:tcW w:w="1750" w:type="dxa"/>
          </w:tcPr>
          <w:p w14:paraId="10579747" w14:textId="77777777" w:rsidR="00C235A5" w:rsidRDefault="00C235A5" w:rsidP="001A490D">
            <w:r>
              <w:t>600.000 [m</w:t>
            </w:r>
            <w:r w:rsidRPr="0040393E">
              <w:rPr>
                <w:vertAlign w:val="superscript"/>
              </w:rPr>
              <w:t>2</w:t>
            </w:r>
            <w:r>
              <w:t>]</w:t>
            </w:r>
          </w:p>
        </w:tc>
      </w:tr>
      <w:tr w:rsidR="00C235A5" w:rsidRPr="00177709" w14:paraId="5D6AE6F0" w14:textId="77777777" w:rsidTr="001A490D">
        <w:trPr>
          <w:trHeight w:val="448"/>
        </w:trPr>
        <w:tc>
          <w:tcPr>
            <w:tcW w:w="9062" w:type="dxa"/>
            <w:gridSpan w:val="3"/>
            <w:vAlign w:val="center"/>
          </w:tcPr>
          <w:p w14:paraId="11073AE4" w14:textId="77777777" w:rsidR="00C235A5" w:rsidRPr="00177709" w:rsidRDefault="00C235A5" w:rsidP="001A490D">
            <w:pPr>
              <w:rPr>
                <w:i/>
                <w:iCs/>
              </w:rPr>
            </w:pPr>
            <w:r w:rsidRPr="00177709">
              <w:rPr>
                <w:i/>
                <w:iCs/>
              </w:rPr>
              <w:t>KALKULACJA WŁASNA</w:t>
            </w:r>
          </w:p>
        </w:tc>
      </w:tr>
      <w:tr w:rsidR="00C235A5" w14:paraId="2F88B741" w14:textId="77777777" w:rsidTr="001A490D">
        <w:trPr>
          <w:trHeight w:val="1237"/>
        </w:trPr>
        <w:tc>
          <w:tcPr>
            <w:tcW w:w="736" w:type="dxa"/>
          </w:tcPr>
          <w:p w14:paraId="692A622C" w14:textId="77777777" w:rsidR="00C235A5" w:rsidRDefault="00C235A5" w:rsidP="00C235A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576" w:type="dxa"/>
          </w:tcPr>
          <w:p w14:paraId="1A051BC9" w14:textId="77777777" w:rsidR="00C235A5" w:rsidRDefault="00C235A5" w:rsidP="001A490D">
            <w:pPr>
              <w:jc w:val="both"/>
            </w:pPr>
            <w:r>
              <w:t xml:space="preserve">I koszenie – ręczne wykoszenie trawy, chwastów i jednorocznych samosiewów na terenie zadrzewionym – z zagrabieniem </w:t>
            </w:r>
            <w:r>
              <w:br/>
              <w:t xml:space="preserve">i wywozem trawy i śmieci, wykoszenie poboczy, skarp </w:t>
            </w:r>
            <w:r>
              <w:br/>
              <w:t>i przeciwskarp rowów do granicy pasa drogowego</w:t>
            </w:r>
          </w:p>
        </w:tc>
        <w:tc>
          <w:tcPr>
            <w:tcW w:w="1750" w:type="dxa"/>
          </w:tcPr>
          <w:p w14:paraId="5107B3C7" w14:textId="77777777" w:rsidR="00C235A5" w:rsidRDefault="00C235A5" w:rsidP="001A490D">
            <w:r>
              <w:t>100.000 [m</w:t>
            </w:r>
            <w:r w:rsidRPr="00B87E2A">
              <w:rPr>
                <w:vertAlign w:val="superscript"/>
              </w:rPr>
              <w:t>2</w:t>
            </w:r>
            <w:r>
              <w:t>]</w:t>
            </w:r>
          </w:p>
        </w:tc>
      </w:tr>
      <w:tr w:rsidR="00C235A5" w:rsidRPr="00177709" w14:paraId="15E80C8F" w14:textId="77777777" w:rsidTr="001A490D">
        <w:trPr>
          <w:trHeight w:val="428"/>
        </w:trPr>
        <w:tc>
          <w:tcPr>
            <w:tcW w:w="9062" w:type="dxa"/>
            <w:gridSpan w:val="3"/>
            <w:vAlign w:val="center"/>
          </w:tcPr>
          <w:p w14:paraId="2AEB09E9" w14:textId="77777777" w:rsidR="00C235A5" w:rsidRPr="00177709" w:rsidRDefault="00C235A5" w:rsidP="001A490D">
            <w:pPr>
              <w:rPr>
                <w:i/>
                <w:iCs/>
              </w:rPr>
            </w:pPr>
            <w:r w:rsidRPr="00177709">
              <w:rPr>
                <w:i/>
                <w:iCs/>
              </w:rPr>
              <w:t>KALKULACJA WŁASNA</w:t>
            </w:r>
          </w:p>
        </w:tc>
      </w:tr>
      <w:tr w:rsidR="00C235A5" w14:paraId="7BD7860E" w14:textId="77777777" w:rsidTr="001A490D">
        <w:tc>
          <w:tcPr>
            <w:tcW w:w="736" w:type="dxa"/>
          </w:tcPr>
          <w:p w14:paraId="0236866C" w14:textId="77777777" w:rsidR="00C235A5" w:rsidRDefault="00C235A5" w:rsidP="00C235A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576" w:type="dxa"/>
          </w:tcPr>
          <w:p w14:paraId="00CF80C1" w14:textId="77777777" w:rsidR="00C235A5" w:rsidRDefault="00C235A5" w:rsidP="001A490D">
            <w:pPr>
              <w:jc w:val="both"/>
            </w:pPr>
            <w:r>
              <w:t xml:space="preserve">II koszenie – mechaniczne wykoszenie trawy, chwastów  </w:t>
            </w:r>
            <w:r>
              <w:br/>
              <w:t xml:space="preserve">i jednorocznych samosiewów na terenie zadrzewionym – </w:t>
            </w:r>
            <w:r>
              <w:br/>
              <w:t>z zagrabianiem i wywiezieniem trawy i śmieci, wykoszenie poboczy na szer. 2.0 m lub do granicy pasa drogowego</w:t>
            </w:r>
          </w:p>
        </w:tc>
        <w:tc>
          <w:tcPr>
            <w:tcW w:w="1750" w:type="dxa"/>
          </w:tcPr>
          <w:p w14:paraId="338B2357" w14:textId="77777777" w:rsidR="00C235A5" w:rsidRDefault="00C235A5" w:rsidP="001A490D">
            <w:r>
              <w:t>400.000 [m</w:t>
            </w:r>
            <w:r w:rsidRPr="00B87E2A">
              <w:rPr>
                <w:vertAlign w:val="superscript"/>
              </w:rPr>
              <w:t>2</w:t>
            </w:r>
            <w:r>
              <w:t>]</w:t>
            </w:r>
          </w:p>
        </w:tc>
      </w:tr>
      <w:tr w:rsidR="00C235A5" w:rsidRPr="00177709" w14:paraId="00C24B7F" w14:textId="77777777" w:rsidTr="001A490D">
        <w:trPr>
          <w:trHeight w:val="450"/>
        </w:trPr>
        <w:tc>
          <w:tcPr>
            <w:tcW w:w="9062" w:type="dxa"/>
            <w:gridSpan w:val="3"/>
            <w:vAlign w:val="center"/>
          </w:tcPr>
          <w:p w14:paraId="163EC2C2" w14:textId="77777777" w:rsidR="00C235A5" w:rsidRPr="00177709" w:rsidRDefault="00C235A5" w:rsidP="001A490D">
            <w:pPr>
              <w:rPr>
                <w:i/>
                <w:iCs/>
              </w:rPr>
            </w:pPr>
            <w:r w:rsidRPr="00177709">
              <w:rPr>
                <w:i/>
                <w:iCs/>
              </w:rPr>
              <w:t>KALKULACJA WŁASNA</w:t>
            </w:r>
          </w:p>
        </w:tc>
      </w:tr>
      <w:tr w:rsidR="00C235A5" w14:paraId="3D9F0BF1" w14:textId="77777777" w:rsidTr="001A490D">
        <w:tc>
          <w:tcPr>
            <w:tcW w:w="736" w:type="dxa"/>
          </w:tcPr>
          <w:p w14:paraId="38D6F166" w14:textId="77777777" w:rsidR="00C235A5" w:rsidRDefault="00C235A5" w:rsidP="00C235A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576" w:type="dxa"/>
          </w:tcPr>
          <w:p w14:paraId="28F79A9E" w14:textId="77777777" w:rsidR="00C235A5" w:rsidRDefault="00C235A5" w:rsidP="001A490D">
            <w:pPr>
              <w:jc w:val="both"/>
            </w:pPr>
            <w:r>
              <w:t xml:space="preserve">Dodatkowe koszenie – wykoszenie trawy, chwastów </w:t>
            </w:r>
            <w:r>
              <w:br/>
              <w:t xml:space="preserve">i jednorocznych samosiewów na terenie zadrzewionym </w:t>
            </w:r>
            <w:r>
              <w:br/>
              <w:t xml:space="preserve">z zagrabieniem i wywozem trawy i śmieci, wykoszenie poboczy </w:t>
            </w:r>
            <w:r>
              <w:br/>
              <w:t>w obrębie skrzyżowań na szer. 2,0m</w:t>
            </w:r>
          </w:p>
        </w:tc>
        <w:tc>
          <w:tcPr>
            <w:tcW w:w="1750" w:type="dxa"/>
          </w:tcPr>
          <w:p w14:paraId="3DF3660E" w14:textId="77777777" w:rsidR="00C235A5" w:rsidRDefault="00C235A5" w:rsidP="001A490D">
            <w:r>
              <w:t>20.000 [m</w:t>
            </w:r>
            <w:r w:rsidRPr="006401D5">
              <w:rPr>
                <w:vertAlign w:val="superscript"/>
              </w:rPr>
              <w:t>2</w:t>
            </w:r>
            <w:r>
              <w:t>]</w:t>
            </w:r>
          </w:p>
        </w:tc>
      </w:tr>
    </w:tbl>
    <w:p w14:paraId="75526F3B" w14:textId="77777777" w:rsidR="00C235A5" w:rsidRDefault="00C235A5" w:rsidP="00C235A5">
      <w:r>
        <w:t>Przedmiot robót: Utrzymanie zieleni na terenie Powiatu Głogowskiego.</w:t>
      </w:r>
    </w:p>
    <w:p w14:paraId="38DE1172" w14:textId="77777777" w:rsidR="00960428" w:rsidRDefault="00960428"/>
    <w:sectPr w:rsidR="0096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7086A"/>
    <w:multiLevelType w:val="hybridMultilevel"/>
    <w:tmpl w:val="4D1CA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7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A5"/>
    <w:rsid w:val="00933819"/>
    <w:rsid w:val="00960428"/>
    <w:rsid w:val="00C235A5"/>
    <w:rsid w:val="00C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B1EB"/>
  <w15:chartTrackingRefBased/>
  <w15:docId w15:val="{39DC8438-E2F4-4ED9-8007-7A086E21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5A5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5A5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Milewicz</dc:creator>
  <cp:keywords/>
  <dc:description/>
  <cp:lastModifiedBy>Patrycja Milewicz</cp:lastModifiedBy>
  <cp:revision>1</cp:revision>
  <dcterms:created xsi:type="dcterms:W3CDTF">2023-05-18T07:51:00Z</dcterms:created>
  <dcterms:modified xsi:type="dcterms:W3CDTF">2023-05-18T07:52:00Z</dcterms:modified>
</cp:coreProperties>
</file>