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10A04B63" w:rsidR="000A1249" w:rsidRPr="00823DA6" w:rsidRDefault="000A1249" w:rsidP="000B5B23">
      <w:pPr>
        <w:pStyle w:val="Nagwek7"/>
        <w:jc w:val="right"/>
        <w:rPr>
          <w:rFonts w:ascii="Arial" w:hAnsi="Arial" w:cs="Arial"/>
        </w:rPr>
      </w:pPr>
      <w:r w:rsidRPr="00823DA6">
        <w:rPr>
          <w:rFonts w:ascii="Arial" w:hAnsi="Arial" w:cs="Arial"/>
        </w:rPr>
        <w:t>Kraków, dn.</w:t>
      </w:r>
      <w:r w:rsidR="00DD1843" w:rsidRPr="00823DA6">
        <w:rPr>
          <w:rFonts w:ascii="Arial" w:hAnsi="Arial" w:cs="Arial"/>
        </w:rPr>
        <w:t xml:space="preserve"> </w:t>
      </w:r>
      <w:r w:rsidR="001C327C" w:rsidRPr="00823DA6">
        <w:rPr>
          <w:rFonts w:ascii="Arial" w:hAnsi="Arial" w:cs="Arial"/>
        </w:rPr>
        <w:t>10</w:t>
      </w:r>
      <w:r w:rsidR="00DD1843" w:rsidRPr="00823DA6">
        <w:rPr>
          <w:rFonts w:ascii="Arial" w:hAnsi="Arial" w:cs="Arial"/>
        </w:rPr>
        <w:t>.</w:t>
      </w:r>
      <w:r w:rsidR="00AA11C9" w:rsidRPr="00823DA6">
        <w:rPr>
          <w:rFonts w:ascii="Arial" w:hAnsi="Arial" w:cs="Arial"/>
        </w:rPr>
        <w:t>12</w:t>
      </w:r>
      <w:r w:rsidR="00DD1843" w:rsidRPr="00823DA6">
        <w:rPr>
          <w:rFonts w:ascii="Arial" w:hAnsi="Arial" w:cs="Arial"/>
        </w:rPr>
        <w:t>.2020 r.</w:t>
      </w:r>
    </w:p>
    <w:p w14:paraId="0A35B67D" w14:textId="6B0832C4" w:rsidR="000A1249" w:rsidRPr="00EC6D1D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823DA6">
        <w:rPr>
          <w:rFonts w:ascii="Arial" w:hAnsi="Arial" w:cs="Arial"/>
          <w:b/>
          <w:bCs/>
          <w:szCs w:val="22"/>
        </w:rPr>
        <w:t>SZP-271/</w:t>
      </w:r>
      <w:r w:rsidR="00F55042" w:rsidRPr="00823DA6">
        <w:rPr>
          <w:rFonts w:ascii="Arial" w:hAnsi="Arial" w:cs="Arial"/>
          <w:b/>
          <w:bCs/>
          <w:szCs w:val="22"/>
        </w:rPr>
        <w:t>26</w:t>
      </w:r>
      <w:r w:rsidR="00DD1843" w:rsidRPr="00823DA6">
        <w:rPr>
          <w:rFonts w:ascii="Arial" w:hAnsi="Arial" w:cs="Arial"/>
          <w:b/>
          <w:bCs/>
          <w:szCs w:val="22"/>
        </w:rPr>
        <w:t>-</w:t>
      </w:r>
      <w:r w:rsidR="00823DA6" w:rsidRPr="00823DA6">
        <w:rPr>
          <w:rFonts w:ascii="Arial" w:hAnsi="Arial" w:cs="Arial"/>
          <w:b/>
          <w:bCs/>
          <w:szCs w:val="22"/>
        </w:rPr>
        <w:t>3</w:t>
      </w:r>
      <w:r w:rsidRPr="00823DA6">
        <w:rPr>
          <w:rFonts w:ascii="Arial" w:hAnsi="Arial" w:cs="Arial"/>
          <w:b/>
          <w:bCs/>
          <w:szCs w:val="22"/>
        </w:rPr>
        <w:t>/20</w:t>
      </w:r>
      <w:r w:rsidR="00125E16" w:rsidRPr="00823DA6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EC6D1D">
        <w:rPr>
          <w:rFonts w:ascii="Arial" w:hAnsi="Arial" w:cs="Arial"/>
          <w:szCs w:val="22"/>
          <w:lang w:eastAsia="pl-PL"/>
        </w:rPr>
        <w:tab/>
      </w:r>
      <w:r w:rsidRPr="00EC6D1D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EC6D1D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77777777" w:rsidR="000A1249" w:rsidRPr="007817A3" w:rsidRDefault="000A1249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7817A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23E390F1" w:rsidR="000A1249" w:rsidRPr="008378E1" w:rsidRDefault="000A1249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AA11C9">
        <w:rPr>
          <w:rFonts w:ascii="Arial" w:hAnsi="Arial" w:cs="Arial"/>
          <w:b/>
          <w:bCs/>
          <w:i/>
          <w:szCs w:val="22"/>
          <w:u w:val="single"/>
          <w:lang w:eastAsia="pl-PL"/>
        </w:rPr>
        <w:t>25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odpowied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zi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na pytani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a</w:t>
      </w:r>
      <w:r w:rsidR="00856725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II</w:t>
      </w:r>
    </w:p>
    <w:p w14:paraId="1CE9247C" w14:textId="77777777" w:rsidR="000A1249" w:rsidRPr="008378E1" w:rsidRDefault="000A1249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6172A6" w14:textId="77777777" w:rsidR="004B621F" w:rsidRPr="008378E1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277FC9" w14:textId="0622624E" w:rsidR="006027BC" w:rsidRPr="008378E1" w:rsidRDefault="006027BC" w:rsidP="00B95BE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8378E1">
        <w:rPr>
          <w:rFonts w:ascii="Arial" w:hAnsi="Arial" w:cs="Arial"/>
          <w:b/>
          <w:szCs w:val="22"/>
          <w:lang w:eastAsia="pl-PL"/>
        </w:rPr>
        <w:t>„</w:t>
      </w:r>
      <w:r w:rsidR="00A92851" w:rsidRPr="00A92851">
        <w:rPr>
          <w:rFonts w:ascii="Arial" w:hAnsi="Arial" w:cs="Arial"/>
          <w:b/>
          <w:szCs w:val="22"/>
          <w:lang w:eastAsia="pl-PL"/>
        </w:rPr>
        <w:t>Dostawę rękawiczek diagnostycznych, niejałowych lateksowych, winylowych, nitrylowych na okres 12 miesięcy</w:t>
      </w:r>
      <w:r w:rsidRPr="008378E1">
        <w:rPr>
          <w:rFonts w:ascii="Arial" w:hAnsi="Arial" w:cs="Arial"/>
          <w:b/>
          <w:szCs w:val="22"/>
          <w:lang w:eastAsia="pl-PL"/>
        </w:rPr>
        <w:t xml:space="preserve">”, </w:t>
      </w:r>
      <w:r w:rsidRPr="00A630E0">
        <w:rPr>
          <w:rFonts w:ascii="Arial" w:hAnsi="Arial" w:cs="Arial"/>
          <w:bCs/>
          <w:szCs w:val="22"/>
          <w:lang w:eastAsia="pl-PL"/>
        </w:rPr>
        <w:t>znak sprawy:</w:t>
      </w:r>
      <w:r w:rsidRPr="008378E1">
        <w:rPr>
          <w:rFonts w:ascii="Arial" w:hAnsi="Arial" w:cs="Arial"/>
          <w:b/>
          <w:szCs w:val="22"/>
          <w:lang w:eastAsia="pl-PL"/>
        </w:rPr>
        <w:t xml:space="preserve"> SZP/</w:t>
      </w:r>
      <w:r w:rsidR="00A92851">
        <w:rPr>
          <w:rFonts w:ascii="Arial" w:hAnsi="Arial" w:cs="Arial"/>
          <w:b/>
          <w:szCs w:val="22"/>
          <w:lang w:eastAsia="pl-PL"/>
        </w:rPr>
        <w:t>25</w:t>
      </w:r>
      <w:r w:rsidRPr="008378E1">
        <w:rPr>
          <w:rFonts w:ascii="Arial" w:hAnsi="Arial" w:cs="Arial"/>
          <w:b/>
          <w:szCs w:val="22"/>
          <w:lang w:eastAsia="pl-PL"/>
        </w:rPr>
        <w:t xml:space="preserve">/2020 </w:t>
      </w:r>
      <w:r w:rsidRPr="00A630E0">
        <w:rPr>
          <w:rFonts w:ascii="Arial" w:hAnsi="Arial" w:cs="Arial"/>
          <w:bCs/>
          <w:szCs w:val="22"/>
          <w:lang w:eastAsia="pl-PL"/>
        </w:rPr>
        <w:t>wpłynęły pytania dotyczące zapisów SIWZ</w:t>
      </w:r>
      <w:r w:rsidRPr="008378E1">
        <w:rPr>
          <w:rFonts w:ascii="Arial" w:hAnsi="Arial" w:cs="Arial"/>
          <w:b/>
          <w:szCs w:val="22"/>
          <w:lang w:eastAsia="pl-PL"/>
        </w:rPr>
        <w:t>.</w:t>
      </w:r>
      <w:r w:rsidR="00B95BE9" w:rsidRPr="008378E1">
        <w:rPr>
          <w:rFonts w:ascii="Arial" w:hAnsi="Arial" w:cs="Arial"/>
          <w:bCs/>
          <w:szCs w:val="22"/>
          <w:lang w:eastAsia="pl-PL"/>
        </w:rPr>
        <w:t xml:space="preserve"> </w:t>
      </w:r>
      <w:r w:rsidRPr="008378E1">
        <w:rPr>
          <w:rFonts w:ascii="Arial" w:hAnsi="Arial" w:cs="Arial"/>
          <w:bCs/>
          <w:szCs w:val="22"/>
          <w:lang w:eastAsia="pl-PL"/>
        </w:rPr>
        <w:t>Treść pytań wraz z odpowiedziami na nie zgodnie z art. 38, ust. 2 przedstawiam poniżej:</w:t>
      </w:r>
    </w:p>
    <w:p w14:paraId="625E0AD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5E26C2D" w14:textId="053F0FFC" w:rsidR="000B5B23" w:rsidRDefault="006027BC" w:rsidP="000B5B23">
      <w:pPr>
        <w:rPr>
          <w:rFonts w:ascii="Arial" w:hAnsi="Arial" w:cs="Arial"/>
          <w:b/>
          <w:szCs w:val="22"/>
          <w:lang w:eastAsia="pl-PL"/>
        </w:rPr>
      </w:pPr>
      <w:bookmarkStart w:id="0" w:name="_Hlk50916885"/>
      <w:r w:rsidRPr="00B95BE9">
        <w:rPr>
          <w:rFonts w:ascii="Arial" w:hAnsi="Arial" w:cs="Arial"/>
          <w:b/>
          <w:szCs w:val="22"/>
          <w:lang w:eastAsia="pl-PL"/>
        </w:rPr>
        <w:t xml:space="preserve">Pytanie 1 </w:t>
      </w:r>
      <w:r w:rsidR="000B5B23">
        <w:rPr>
          <w:rFonts w:ascii="Arial" w:hAnsi="Arial" w:cs="Arial"/>
          <w:b/>
          <w:szCs w:val="22"/>
          <w:lang w:eastAsia="pl-PL"/>
        </w:rPr>
        <w:t>– dotyczy pakietu 1</w:t>
      </w:r>
    </w:p>
    <w:p w14:paraId="4CD315F3" w14:textId="5F54FA81" w:rsidR="006027BC" w:rsidRPr="000B5B23" w:rsidRDefault="000B5B23" w:rsidP="000B5B23">
      <w:pPr>
        <w:rPr>
          <w:rFonts w:ascii="Arial" w:hAnsi="Arial" w:cs="Arial"/>
        </w:rPr>
      </w:pPr>
      <w:r w:rsidRPr="000B5B23">
        <w:rPr>
          <w:rFonts w:ascii="Arial" w:hAnsi="Arial" w:cs="Arial"/>
        </w:rPr>
        <w:t xml:space="preserve">Czy Zamawiający dopuści </w:t>
      </w:r>
      <w:bookmarkStart w:id="1" w:name="_Hlk58485013"/>
      <w:r w:rsidRPr="000B5B23">
        <w:rPr>
          <w:rFonts w:ascii="Arial" w:hAnsi="Arial" w:cs="Arial"/>
        </w:rPr>
        <w:t xml:space="preserve">rękawice </w:t>
      </w:r>
      <w:proofErr w:type="spellStart"/>
      <w:r w:rsidRPr="000B5B23">
        <w:rPr>
          <w:rFonts w:ascii="Arial" w:hAnsi="Arial" w:cs="Arial"/>
        </w:rPr>
        <w:t>niepolimerowane</w:t>
      </w:r>
      <w:proofErr w:type="spellEnd"/>
      <w:r w:rsidRPr="000B5B23">
        <w:rPr>
          <w:rFonts w:ascii="Arial" w:hAnsi="Arial" w:cs="Arial"/>
        </w:rPr>
        <w:t>, grubości na palcu 0,08±0,01 mm, na dłoni 0,06±0,01 mm, na mankiecie 0,05±0,01 mm, których średnia siła zrywu wynosi min. 7N</w:t>
      </w:r>
      <w:bookmarkEnd w:id="1"/>
      <w:r w:rsidRPr="000B5B23">
        <w:rPr>
          <w:rFonts w:ascii="Arial" w:hAnsi="Arial" w:cs="Arial"/>
        </w:rPr>
        <w:t>?</w:t>
      </w:r>
    </w:p>
    <w:p w14:paraId="753F988B" w14:textId="52350469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4A64FB" w:rsidRPr="00AD07E8">
        <w:rPr>
          <w:rFonts w:ascii="Arial" w:hAnsi="Arial" w:cs="Arial"/>
          <w:b/>
          <w:szCs w:val="22"/>
          <w:lang w:eastAsia="pl-PL"/>
        </w:rPr>
        <w:t>NIE</w:t>
      </w:r>
      <w:r w:rsidR="006027E0">
        <w:rPr>
          <w:rFonts w:ascii="Arial" w:hAnsi="Arial" w:cs="Arial"/>
          <w:b/>
          <w:szCs w:val="22"/>
          <w:lang w:eastAsia="pl-PL"/>
        </w:rPr>
        <w:t>.</w:t>
      </w:r>
      <w:r w:rsidR="004A64FB" w:rsidRPr="00AD07E8">
        <w:rPr>
          <w:rFonts w:ascii="Arial" w:hAnsi="Arial" w:cs="Arial"/>
          <w:b/>
          <w:szCs w:val="22"/>
          <w:lang w:eastAsia="pl-PL"/>
        </w:rPr>
        <w:t xml:space="preserve"> Zamawiający nie dopuszcza rękawic </w:t>
      </w:r>
      <w:proofErr w:type="spellStart"/>
      <w:r w:rsidR="004A64FB" w:rsidRPr="00AD07E8">
        <w:rPr>
          <w:rFonts w:ascii="Arial" w:hAnsi="Arial" w:cs="Arial"/>
          <w:b/>
          <w:szCs w:val="22"/>
          <w:lang w:eastAsia="pl-PL"/>
        </w:rPr>
        <w:t>niepolimerowane</w:t>
      </w:r>
      <w:proofErr w:type="spellEnd"/>
      <w:r w:rsidR="004A64FB" w:rsidRPr="00AD07E8">
        <w:rPr>
          <w:rFonts w:ascii="Arial" w:hAnsi="Arial" w:cs="Arial"/>
          <w:b/>
          <w:szCs w:val="22"/>
          <w:lang w:eastAsia="pl-PL"/>
        </w:rPr>
        <w:t>, grubości na palcu 0,08±0,01 mm, na dłoni 0,06±0,01 mm, na mankiecie 0,05±0,01 mm, których średnia siła zrywu wynosi min. 7N</w:t>
      </w:r>
    </w:p>
    <w:p w14:paraId="010A844E" w14:textId="77777777" w:rsidR="00AD07E8" w:rsidRPr="004A64FB" w:rsidRDefault="00AD07E8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</w:p>
    <w:p w14:paraId="345E6515" w14:textId="4639365F" w:rsidR="00782133" w:rsidRDefault="006027BC" w:rsidP="000B5B2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bookmarkStart w:id="2" w:name="_Hlk58312858"/>
      <w:r w:rsidRPr="00B95BE9">
        <w:rPr>
          <w:rFonts w:ascii="Arial" w:hAnsi="Arial" w:cs="Arial"/>
          <w:b/>
          <w:szCs w:val="22"/>
          <w:lang w:eastAsia="pl-PL"/>
        </w:rPr>
        <w:t>Pytanie 2</w:t>
      </w:r>
      <w:r w:rsidR="000969C5">
        <w:rPr>
          <w:rFonts w:ascii="Arial" w:hAnsi="Arial" w:cs="Arial"/>
          <w:b/>
          <w:szCs w:val="22"/>
          <w:lang w:eastAsia="pl-PL"/>
        </w:rPr>
        <w:t xml:space="preserve"> </w:t>
      </w:r>
      <w:r w:rsidR="000B5B23">
        <w:rPr>
          <w:rFonts w:ascii="Arial" w:hAnsi="Arial" w:cs="Arial"/>
          <w:b/>
          <w:szCs w:val="22"/>
          <w:lang w:eastAsia="pl-PL"/>
        </w:rPr>
        <w:t>– dotyczy pakietu 2</w:t>
      </w:r>
    </w:p>
    <w:bookmarkEnd w:id="2"/>
    <w:p w14:paraId="1BE7BB8C" w14:textId="0130AE9A" w:rsidR="000B5B23" w:rsidRPr="000B5B23" w:rsidRDefault="000B5B23" w:rsidP="000B5B23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B5B23">
        <w:rPr>
          <w:rFonts w:ascii="Arial" w:hAnsi="Arial" w:cs="Arial"/>
          <w:bCs/>
          <w:szCs w:val="22"/>
          <w:lang w:eastAsia="pl-PL"/>
        </w:rPr>
        <w:t xml:space="preserve">Czy Zamawiający dopuści </w:t>
      </w:r>
      <w:bookmarkStart w:id="3" w:name="_Hlk58485063"/>
      <w:r w:rsidRPr="000B5B23">
        <w:rPr>
          <w:rFonts w:ascii="Arial" w:hAnsi="Arial" w:cs="Arial"/>
          <w:bCs/>
          <w:szCs w:val="22"/>
          <w:lang w:eastAsia="pl-PL"/>
        </w:rPr>
        <w:t>rękawice z poziomem AQL=1,5 których grubość wynosi na palcu 0,11±0,02 mm, na dłoni 0,10±0,02 mm, na mankiecie 0,07±0,02 mm</w:t>
      </w:r>
      <w:bookmarkEnd w:id="3"/>
      <w:r w:rsidRPr="000B5B23">
        <w:rPr>
          <w:rFonts w:ascii="Arial" w:hAnsi="Arial" w:cs="Arial"/>
          <w:bCs/>
          <w:szCs w:val="22"/>
          <w:lang w:eastAsia="pl-PL"/>
        </w:rPr>
        <w:t>?</w:t>
      </w:r>
    </w:p>
    <w:p w14:paraId="0CACB874" w14:textId="4CD75DBE" w:rsidR="007817A3" w:rsidRPr="00AD07E8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bookmarkStart w:id="4" w:name="_Hlk58312868"/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bookmarkEnd w:id="0"/>
      <w:bookmarkEnd w:id="4"/>
      <w:r w:rsidR="007A2D6C" w:rsidRPr="00AD07E8">
        <w:rPr>
          <w:rFonts w:ascii="Arial" w:hAnsi="Arial" w:cs="Arial"/>
          <w:b/>
          <w:szCs w:val="22"/>
          <w:lang w:eastAsia="pl-PL"/>
        </w:rPr>
        <w:t>NIE</w:t>
      </w:r>
      <w:r w:rsidR="007214FB">
        <w:rPr>
          <w:rFonts w:ascii="Arial" w:hAnsi="Arial" w:cs="Arial"/>
          <w:b/>
          <w:szCs w:val="22"/>
          <w:lang w:eastAsia="pl-PL"/>
        </w:rPr>
        <w:t>.</w:t>
      </w:r>
      <w:r w:rsidR="007A2D6C" w:rsidRPr="00AD07E8">
        <w:rPr>
          <w:rFonts w:ascii="Arial" w:hAnsi="Arial" w:cs="Arial"/>
          <w:b/>
          <w:szCs w:val="22"/>
          <w:lang w:eastAsia="pl-PL"/>
        </w:rPr>
        <w:t xml:space="preserve"> Zamawiający nie dopuszcza</w:t>
      </w:r>
      <w:r w:rsidR="007A2D6C" w:rsidRPr="00AD07E8">
        <w:rPr>
          <w:b/>
        </w:rPr>
        <w:t xml:space="preserve"> </w:t>
      </w:r>
      <w:r w:rsidR="007A2D6C" w:rsidRPr="00AD07E8">
        <w:rPr>
          <w:rFonts w:ascii="Arial" w:hAnsi="Arial" w:cs="Arial"/>
          <w:b/>
          <w:szCs w:val="22"/>
          <w:lang w:eastAsia="pl-PL"/>
        </w:rPr>
        <w:t>rękawic z poziomem AQL=1,5 których grubość wynosi na palcu 0,11±0,02 mm, na dłoni 0,10±0,02 mm, na mankiecie 0,07±0,02 mm</w:t>
      </w:r>
      <w:r w:rsidR="007A2D6C" w:rsidRPr="00AD07E8">
        <w:rPr>
          <w:rFonts w:ascii="Arial" w:hAnsi="Arial" w:cs="Arial"/>
          <w:bCs/>
          <w:szCs w:val="22"/>
          <w:lang w:eastAsia="pl-PL"/>
        </w:rPr>
        <w:t>.</w:t>
      </w:r>
    </w:p>
    <w:p w14:paraId="12D08504" w14:textId="77777777" w:rsidR="00AD07E8" w:rsidRDefault="00AD07E8" w:rsidP="00E90641">
      <w:pPr>
        <w:rPr>
          <w:rFonts w:ascii="Arial" w:hAnsi="Arial" w:cs="Arial"/>
          <w:b/>
          <w:bCs/>
          <w:szCs w:val="22"/>
        </w:rPr>
      </w:pPr>
      <w:bookmarkStart w:id="5" w:name="_Hlk58312901"/>
    </w:p>
    <w:p w14:paraId="2EBCC3C0" w14:textId="188DCBCF" w:rsidR="00E90641" w:rsidRDefault="00E90641" w:rsidP="00E90641">
      <w:pPr>
        <w:rPr>
          <w:rFonts w:ascii="Arial" w:hAnsi="Arial" w:cs="Arial"/>
          <w:b/>
          <w:bCs/>
          <w:szCs w:val="22"/>
        </w:rPr>
      </w:pPr>
      <w:r w:rsidRPr="00E90641">
        <w:rPr>
          <w:rFonts w:ascii="Arial" w:hAnsi="Arial" w:cs="Arial"/>
          <w:b/>
          <w:bCs/>
          <w:szCs w:val="22"/>
        </w:rPr>
        <w:t xml:space="preserve">Pytanie </w:t>
      </w:r>
      <w:r>
        <w:rPr>
          <w:rFonts w:ascii="Arial" w:hAnsi="Arial" w:cs="Arial"/>
          <w:b/>
          <w:bCs/>
          <w:szCs w:val="22"/>
        </w:rPr>
        <w:t>3</w:t>
      </w:r>
      <w:r w:rsidRPr="00E90641">
        <w:rPr>
          <w:rFonts w:ascii="Arial" w:hAnsi="Arial" w:cs="Arial"/>
          <w:b/>
          <w:bCs/>
          <w:szCs w:val="22"/>
        </w:rPr>
        <w:t xml:space="preserve"> – dotyczy pakietu </w:t>
      </w:r>
      <w:r>
        <w:rPr>
          <w:rFonts w:ascii="Arial" w:hAnsi="Arial" w:cs="Arial"/>
          <w:b/>
          <w:bCs/>
          <w:szCs w:val="22"/>
        </w:rPr>
        <w:t>1</w:t>
      </w:r>
    </w:p>
    <w:p w14:paraId="020A8F6D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Prosimy Zamawiającego o dopuszczenie niesterylnych, jednorazowych rękawic diagnostycznych,</w:t>
      </w:r>
    </w:p>
    <w:p w14:paraId="6A2CF94C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proofErr w:type="spellStart"/>
      <w:r w:rsidRPr="00E90641">
        <w:rPr>
          <w:rFonts w:ascii="Arial" w:hAnsi="Arial" w:cs="Arial"/>
          <w:szCs w:val="22"/>
        </w:rPr>
        <w:t>bezpudrowych</w:t>
      </w:r>
      <w:proofErr w:type="spellEnd"/>
      <w:r w:rsidRPr="00E90641">
        <w:rPr>
          <w:rFonts w:ascii="Arial" w:hAnsi="Arial" w:cs="Arial"/>
          <w:szCs w:val="22"/>
        </w:rPr>
        <w:t>, nitrylowych. Powierzchnia wewnętrzna i zewnętrzna - polimer butadienowy,</w:t>
      </w:r>
    </w:p>
    <w:p w14:paraId="5A64DB5C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wewnętrzna chlorowana. Kształt uniwersalny pasujący na prawą i lewą dłoń. Równomiernie</w:t>
      </w:r>
    </w:p>
    <w:p w14:paraId="6A4047D7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rolowany brzeg mankietu. Delikatnie teksturowane z dodatkową teksturą na końcach palców.</w:t>
      </w:r>
    </w:p>
    <w:p w14:paraId="3F10E0C4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Grubość na palcach min. 0,09 mm, grubość na dłoni min. 0,07 mm. Odporne na uszkodzenia</w:t>
      </w:r>
    </w:p>
    <w:p w14:paraId="058B9AFF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mechaniczne, AQL = 1.0, siła zrywania zgodnie z EN 455-2 &gt; 6,5N. Dające się łatwo i pojedynczo</w:t>
      </w:r>
    </w:p>
    <w:p w14:paraId="57C5C94E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wyciągać z opakowania. Dyspenser oraz otwór dozujący zabezpieczone dodatkową folią chroniącą</w:t>
      </w:r>
    </w:p>
    <w:p w14:paraId="59C896AB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zawartość przed kontaminacją. Zarejestrowane jako wyrób medyczny w klasie I oraz środek ochrony</w:t>
      </w:r>
    </w:p>
    <w:p w14:paraId="7F48F615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osobistej w kategorii III. Odporne na penetrację substancji chemicznych (min. 10 substancji na</w:t>
      </w:r>
    </w:p>
    <w:p w14:paraId="2D158D46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poziomie co najmniej 4). Typ B wg EN ISO 374-1. Odporne na penetrację wirusów zgodnie z ASTM</w:t>
      </w:r>
    </w:p>
    <w:p w14:paraId="2ED983D5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 xml:space="preserve">F 1671, przebadane na penetrację </w:t>
      </w:r>
      <w:proofErr w:type="spellStart"/>
      <w:r w:rsidRPr="00E90641">
        <w:rPr>
          <w:rFonts w:ascii="Arial" w:hAnsi="Arial" w:cs="Arial"/>
          <w:szCs w:val="22"/>
        </w:rPr>
        <w:t>cytostatyków</w:t>
      </w:r>
      <w:proofErr w:type="spellEnd"/>
      <w:r w:rsidRPr="00E90641">
        <w:rPr>
          <w:rFonts w:ascii="Arial" w:hAnsi="Arial" w:cs="Arial"/>
          <w:szCs w:val="22"/>
        </w:rPr>
        <w:t xml:space="preserve"> zgodnie z ASTM D 6978 (min. 14 leków w tym</w:t>
      </w:r>
    </w:p>
    <w:p w14:paraId="69A34E34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proofErr w:type="spellStart"/>
      <w:r w:rsidRPr="00E90641">
        <w:rPr>
          <w:rFonts w:ascii="Arial" w:hAnsi="Arial" w:cs="Arial"/>
          <w:szCs w:val="22"/>
        </w:rPr>
        <w:t>Oxaliplatyna</w:t>
      </w:r>
      <w:proofErr w:type="spellEnd"/>
      <w:r w:rsidRPr="00E90641">
        <w:rPr>
          <w:rFonts w:ascii="Arial" w:hAnsi="Arial" w:cs="Arial"/>
          <w:szCs w:val="22"/>
        </w:rPr>
        <w:t xml:space="preserve"> i </w:t>
      </w:r>
      <w:proofErr w:type="spellStart"/>
      <w:r w:rsidRPr="00E90641">
        <w:rPr>
          <w:rFonts w:ascii="Arial" w:hAnsi="Arial" w:cs="Arial"/>
          <w:szCs w:val="22"/>
        </w:rPr>
        <w:t>Gemzar</w:t>
      </w:r>
      <w:proofErr w:type="spellEnd"/>
      <w:r w:rsidRPr="00E90641">
        <w:rPr>
          <w:rFonts w:ascii="Arial" w:hAnsi="Arial" w:cs="Arial"/>
          <w:szCs w:val="22"/>
        </w:rPr>
        <w:t xml:space="preserve">). Ochrona przed </w:t>
      </w:r>
      <w:proofErr w:type="spellStart"/>
      <w:r w:rsidRPr="00E90641">
        <w:rPr>
          <w:rFonts w:ascii="Arial" w:hAnsi="Arial" w:cs="Arial"/>
          <w:szCs w:val="22"/>
        </w:rPr>
        <w:t>Carmustine</w:t>
      </w:r>
      <w:proofErr w:type="spellEnd"/>
      <w:r w:rsidRPr="00E90641">
        <w:rPr>
          <w:rFonts w:ascii="Arial" w:hAnsi="Arial" w:cs="Arial"/>
          <w:szCs w:val="22"/>
        </w:rPr>
        <w:t xml:space="preserve"> min. 20 min. ochrona przed </w:t>
      </w:r>
      <w:proofErr w:type="spellStart"/>
      <w:r w:rsidRPr="00E90641">
        <w:rPr>
          <w:rFonts w:ascii="Arial" w:hAnsi="Arial" w:cs="Arial"/>
          <w:szCs w:val="22"/>
        </w:rPr>
        <w:t>Thiotepa</w:t>
      </w:r>
      <w:proofErr w:type="spellEnd"/>
      <w:r w:rsidRPr="00E90641">
        <w:rPr>
          <w:rFonts w:ascii="Arial" w:hAnsi="Arial" w:cs="Arial"/>
          <w:szCs w:val="22"/>
        </w:rPr>
        <w:t xml:space="preserve"> min. 50</w:t>
      </w:r>
    </w:p>
    <w:p w14:paraId="38FC1A33" w14:textId="77777777" w:rsidR="00E90641" w:rsidRPr="00E90641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>min. Przydatne do kontaktu z żywnością (produkowane z zakładzie z wdrożonym ISO 22000, zgodne</w:t>
      </w:r>
    </w:p>
    <w:p w14:paraId="5F1F230C" w14:textId="76BD5D5F" w:rsidR="00E90641" w:rsidRPr="0040762F" w:rsidRDefault="00E90641" w:rsidP="00792B1C">
      <w:pPr>
        <w:widowControl w:val="0"/>
        <w:rPr>
          <w:rFonts w:ascii="Arial" w:hAnsi="Arial" w:cs="Arial"/>
          <w:szCs w:val="22"/>
        </w:rPr>
      </w:pPr>
      <w:r w:rsidRPr="00E90641">
        <w:rPr>
          <w:rFonts w:ascii="Arial" w:hAnsi="Arial" w:cs="Arial"/>
          <w:szCs w:val="22"/>
        </w:rPr>
        <w:t xml:space="preserve">z REG. 1935/2004, badania na uwalnianie </w:t>
      </w:r>
      <w:proofErr w:type="spellStart"/>
      <w:r w:rsidRPr="00E90641">
        <w:rPr>
          <w:rFonts w:ascii="Arial" w:hAnsi="Arial" w:cs="Arial"/>
          <w:szCs w:val="22"/>
        </w:rPr>
        <w:t>nitrozamin</w:t>
      </w:r>
      <w:proofErr w:type="spellEnd"/>
      <w:r w:rsidRPr="00E90641">
        <w:rPr>
          <w:rFonts w:ascii="Arial" w:hAnsi="Arial" w:cs="Arial"/>
          <w:szCs w:val="22"/>
        </w:rPr>
        <w:t>). Brak akceleratorów wykrywalnych w</w:t>
      </w:r>
      <w:r>
        <w:rPr>
          <w:rFonts w:ascii="Arial" w:hAnsi="Arial" w:cs="Arial"/>
          <w:szCs w:val="22"/>
        </w:rPr>
        <w:t xml:space="preserve"> </w:t>
      </w:r>
      <w:r w:rsidRPr="00E90641">
        <w:rPr>
          <w:rFonts w:ascii="Arial" w:hAnsi="Arial" w:cs="Arial"/>
          <w:szCs w:val="22"/>
        </w:rPr>
        <w:t>badaniach. Rozmiary XS-XL, pakowane po 100 szt.?</w:t>
      </w:r>
      <w:r w:rsidR="00782133" w:rsidRPr="00E90641">
        <w:rPr>
          <w:b/>
          <w:bCs/>
        </w:rPr>
        <w:br/>
      </w:r>
      <w:r w:rsidRPr="00E90641">
        <w:rPr>
          <w:rFonts w:ascii="Arial" w:hAnsi="Arial" w:cs="Arial"/>
          <w:b/>
          <w:bCs/>
          <w:szCs w:val="22"/>
          <w:lang w:eastAsia="pl-PL"/>
        </w:rPr>
        <w:t>ODPOWIEDŹ:</w:t>
      </w:r>
      <w:r w:rsidR="0040762F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F94816" w:rsidRPr="0040762F">
        <w:rPr>
          <w:rFonts w:ascii="Arial" w:hAnsi="Arial" w:cs="Arial"/>
          <w:b/>
          <w:bCs/>
          <w:szCs w:val="22"/>
        </w:rPr>
        <w:t>NIE</w:t>
      </w:r>
      <w:r w:rsidR="005311A2">
        <w:rPr>
          <w:rFonts w:ascii="Arial" w:hAnsi="Arial" w:cs="Arial"/>
          <w:b/>
          <w:bCs/>
          <w:szCs w:val="22"/>
        </w:rPr>
        <w:t>.</w:t>
      </w:r>
      <w:r w:rsidR="00792B1C">
        <w:rPr>
          <w:rFonts w:ascii="Arial" w:hAnsi="Arial" w:cs="Arial"/>
          <w:b/>
          <w:bCs/>
          <w:szCs w:val="22"/>
        </w:rPr>
        <w:t xml:space="preserve"> Zamawiający nie dopuszcza. </w:t>
      </w:r>
      <w:r w:rsidR="00F94816" w:rsidRPr="0040762F">
        <w:rPr>
          <w:rFonts w:ascii="Arial" w:hAnsi="Arial" w:cs="Arial"/>
          <w:b/>
          <w:bCs/>
          <w:szCs w:val="22"/>
        </w:rPr>
        <w:t xml:space="preserve"> Zamawiający wymaga rękawic nitrylowych </w:t>
      </w:r>
      <w:r w:rsidR="00F94816" w:rsidRPr="0040762F">
        <w:rPr>
          <w:rFonts w:ascii="Arial" w:hAnsi="Arial" w:cs="Arial"/>
          <w:b/>
          <w:bCs/>
          <w:szCs w:val="22"/>
          <w:u w:val="single"/>
        </w:rPr>
        <w:t>o grubości ścianki palca min. 0,10-0,12 mm</w:t>
      </w:r>
      <w:r w:rsidR="00F94816" w:rsidRPr="0040762F">
        <w:rPr>
          <w:rFonts w:ascii="Arial" w:hAnsi="Arial" w:cs="Arial"/>
          <w:b/>
          <w:bCs/>
          <w:szCs w:val="22"/>
        </w:rPr>
        <w:t xml:space="preserve">, oraz </w:t>
      </w:r>
      <w:r w:rsidR="00F94816" w:rsidRPr="0040762F">
        <w:rPr>
          <w:rFonts w:ascii="Arial" w:hAnsi="Arial" w:cs="Arial"/>
          <w:b/>
          <w:bCs/>
          <w:szCs w:val="22"/>
          <w:u w:val="single"/>
        </w:rPr>
        <w:t>sile zrywu min. 8,0</w:t>
      </w:r>
      <w:r w:rsidR="005311A2">
        <w:rPr>
          <w:rFonts w:ascii="Arial" w:hAnsi="Arial" w:cs="Arial"/>
          <w:b/>
          <w:bCs/>
          <w:szCs w:val="22"/>
          <w:u w:val="single"/>
        </w:rPr>
        <w:t xml:space="preserve"> </w:t>
      </w:r>
      <w:r w:rsidR="00F94816" w:rsidRPr="0040762F">
        <w:rPr>
          <w:rFonts w:ascii="Arial" w:hAnsi="Arial" w:cs="Arial"/>
          <w:b/>
          <w:bCs/>
          <w:szCs w:val="22"/>
          <w:u w:val="single"/>
        </w:rPr>
        <w:t>N</w:t>
      </w:r>
      <w:r w:rsidR="00F94816" w:rsidRPr="0040762F">
        <w:rPr>
          <w:rFonts w:ascii="Arial" w:hAnsi="Arial" w:cs="Arial"/>
          <w:b/>
          <w:bCs/>
          <w:szCs w:val="22"/>
        </w:rPr>
        <w:t>.</w:t>
      </w:r>
    </w:p>
    <w:bookmarkEnd w:id="5"/>
    <w:p w14:paraId="59B4F960" w14:textId="7649C258" w:rsidR="0040762F" w:rsidRDefault="0040762F" w:rsidP="00E90641">
      <w:pPr>
        <w:rPr>
          <w:rFonts w:ascii="Arial" w:hAnsi="Arial" w:cs="Arial"/>
          <w:b/>
          <w:bCs/>
          <w:szCs w:val="22"/>
        </w:rPr>
      </w:pPr>
    </w:p>
    <w:p w14:paraId="06B18EFA" w14:textId="64C6D1AD" w:rsidR="00EE02A7" w:rsidRDefault="00EE02A7" w:rsidP="00E90641">
      <w:pPr>
        <w:rPr>
          <w:rFonts w:ascii="Arial" w:hAnsi="Arial" w:cs="Arial"/>
          <w:b/>
          <w:bCs/>
          <w:szCs w:val="22"/>
        </w:rPr>
      </w:pPr>
    </w:p>
    <w:p w14:paraId="3A66D747" w14:textId="77777777" w:rsidR="00EE02A7" w:rsidRDefault="00EE02A7" w:rsidP="00E90641">
      <w:pPr>
        <w:rPr>
          <w:rFonts w:ascii="Arial" w:hAnsi="Arial" w:cs="Arial"/>
          <w:b/>
          <w:bCs/>
          <w:szCs w:val="22"/>
        </w:rPr>
      </w:pPr>
    </w:p>
    <w:p w14:paraId="2CE683B1" w14:textId="7493807C" w:rsidR="00E90641" w:rsidRDefault="00E90641" w:rsidP="00E90641">
      <w:pPr>
        <w:rPr>
          <w:rFonts w:ascii="Arial" w:hAnsi="Arial" w:cs="Arial"/>
          <w:b/>
          <w:bCs/>
          <w:szCs w:val="22"/>
        </w:rPr>
      </w:pPr>
      <w:r w:rsidRPr="00E90641">
        <w:rPr>
          <w:rFonts w:ascii="Arial" w:hAnsi="Arial" w:cs="Arial"/>
          <w:b/>
          <w:bCs/>
          <w:szCs w:val="22"/>
        </w:rPr>
        <w:lastRenderedPageBreak/>
        <w:t xml:space="preserve">Pytanie </w:t>
      </w:r>
      <w:r>
        <w:rPr>
          <w:rFonts w:ascii="Arial" w:hAnsi="Arial" w:cs="Arial"/>
          <w:b/>
          <w:bCs/>
          <w:szCs w:val="22"/>
        </w:rPr>
        <w:t>4</w:t>
      </w:r>
      <w:r w:rsidRPr="00E90641">
        <w:rPr>
          <w:rFonts w:ascii="Arial" w:hAnsi="Arial" w:cs="Arial"/>
          <w:b/>
          <w:bCs/>
          <w:szCs w:val="22"/>
        </w:rPr>
        <w:t xml:space="preserve"> – dotyczy pakietu </w:t>
      </w:r>
      <w:r>
        <w:rPr>
          <w:rFonts w:ascii="Arial" w:hAnsi="Arial" w:cs="Arial"/>
          <w:b/>
          <w:bCs/>
          <w:szCs w:val="22"/>
        </w:rPr>
        <w:t>2</w:t>
      </w:r>
      <w:r w:rsidR="00F94816">
        <w:rPr>
          <w:rFonts w:ascii="Arial" w:hAnsi="Arial" w:cs="Arial"/>
          <w:b/>
          <w:bCs/>
          <w:szCs w:val="22"/>
        </w:rPr>
        <w:t xml:space="preserve">, </w:t>
      </w:r>
    </w:p>
    <w:p w14:paraId="3D70FEEB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 xml:space="preserve">Prosimy Zamawiającego o dopuszczenie </w:t>
      </w:r>
      <w:bookmarkStart w:id="6" w:name="_Hlk58487379"/>
      <w:bookmarkStart w:id="7" w:name="_Hlk58485464"/>
      <w:r w:rsidRPr="00E90641">
        <w:rPr>
          <w:rFonts w:ascii="Arial" w:hAnsi="Arial" w:cs="Arial"/>
          <w:color w:val="000000" w:themeColor="text1"/>
          <w:szCs w:val="22"/>
        </w:rPr>
        <w:t>niesterylnych, jednorazowych rękawic diagnostycznych,</w:t>
      </w:r>
    </w:p>
    <w:p w14:paraId="32F060A7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proofErr w:type="spellStart"/>
      <w:r w:rsidRPr="00E90641">
        <w:rPr>
          <w:rFonts w:ascii="Arial" w:hAnsi="Arial" w:cs="Arial"/>
          <w:color w:val="000000" w:themeColor="text1"/>
          <w:szCs w:val="22"/>
        </w:rPr>
        <w:t>bezpudrowych</w:t>
      </w:r>
      <w:proofErr w:type="spellEnd"/>
      <w:r w:rsidRPr="00E90641">
        <w:rPr>
          <w:rFonts w:ascii="Arial" w:hAnsi="Arial" w:cs="Arial"/>
          <w:color w:val="000000" w:themeColor="text1"/>
          <w:szCs w:val="22"/>
        </w:rPr>
        <w:t>, lateksowych.</w:t>
      </w:r>
      <w:bookmarkEnd w:id="6"/>
      <w:r w:rsidRPr="00E90641">
        <w:rPr>
          <w:rFonts w:ascii="Arial" w:hAnsi="Arial" w:cs="Arial"/>
          <w:color w:val="000000" w:themeColor="text1"/>
          <w:szCs w:val="22"/>
        </w:rPr>
        <w:t xml:space="preserve"> Kształt uniwersalny pasujący na prawą i lewą dłoń. Równomiernie</w:t>
      </w:r>
    </w:p>
    <w:p w14:paraId="4AB8B3FE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rolowany brzeg mankietu. Delikatnie teksturowane z dodatkową teksturą na końcach palców.</w:t>
      </w:r>
    </w:p>
    <w:p w14:paraId="2ADE027F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Grubość na palcach min. 0,11 mm, grubość na dłoni min. 0,09 mm. Odporne na uszkodzenia</w:t>
      </w:r>
    </w:p>
    <w:p w14:paraId="22129935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mechaniczne, AQL = 1.0, siła zrywania zgodnie z EN 455-2 &gt; 6,5N. Dające się łatwo i pojedynczo</w:t>
      </w:r>
    </w:p>
    <w:p w14:paraId="3E8C3C47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wyciągać z opakowania. Dyspenser oraz otwór dozujący zabezpieczone dodatkową folią chroniącą</w:t>
      </w:r>
    </w:p>
    <w:p w14:paraId="24F14836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zawartość przed kontaminacją. Zarejestrowane jako wyrób medyczny w klasie I oraz środek ochrony</w:t>
      </w:r>
    </w:p>
    <w:p w14:paraId="576BFFFB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osobistej w kategorii III. Odporne na penetrację substancji chemicznych (min. 6 substancji na</w:t>
      </w:r>
    </w:p>
    <w:p w14:paraId="65481B25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poziomie co najmniej 4). Typ B wg EN ISO 374-1. Odporne na penetrację wirusów zgodnie z ASTM</w:t>
      </w:r>
    </w:p>
    <w:p w14:paraId="1A4647EA" w14:textId="77777777" w:rsidR="00194B21" w:rsidRPr="00E90641" w:rsidRDefault="00194B21" w:rsidP="00194B21">
      <w:pPr>
        <w:widowControl w:val="0"/>
        <w:tabs>
          <w:tab w:val="left" w:pos="0"/>
        </w:tabs>
        <w:outlineLvl w:val="5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F 1671. Przydatne do kontaktu z żywnością (produkowane z zakładzie z wdrożonym ISO 22000,</w:t>
      </w:r>
    </w:p>
    <w:p w14:paraId="2688CB09" w14:textId="014AB436" w:rsidR="005311A2" w:rsidRPr="00AA3D61" w:rsidRDefault="00194B21" w:rsidP="0058146B">
      <w:pPr>
        <w:widowControl w:val="0"/>
        <w:tabs>
          <w:tab w:val="left" w:pos="0"/>
        </w:tabs>
        <w:outlineLvl w:val="5"/>
        <w:rPr>
          <w:rFonts w:ascii="Arial" w:hAnsi="Arial" w:cs="Arial"/>
          <w:b/>
          <w:bCs/>
          <w:szCs w:val="22"/>
          <w:lang w:eastAsia="pl-PL"/>
        </w:rPr>
      </w:pPr>
      <w:r w:rsidRPr="00E90641">
        <w:rPr>
          <w:rFonts w:ascii="Arial" w:hAnsi="Arial" w:cs="Arial"/>
          <w:color w:val="000000" w:themeColor="text1"/>
          <w:szCs w:val="22"/>
        </w:rPr>
        <w:t>zgodne z REG. 1935/2004). Rozmiary XS-XL, pakowane po 100 szt</w:t>
      </w:r>
      <w:bookmarkEnd w:id="7"/>
      <w:r w:rsidRPr="00E90641">
        <w:rPr>
          <w:rFonts w:ascii="Arial" w:hAnsi="Arial" w:cs="Arial"/>
          <w:color w:val="000000" w:themeColor="text1"/>
          <w:szCs w:val="22"/>
        </w:rPr>
        <w:t>.?</w:t>
      </w:r>
      <w:r w:rsidR="00E90641" w:rsidRPr="00E90641">
        <w:rPr>
          <w:b/>
          <w:bCs/>
        </w:rPr>
        <w:br/>
      </w:r>
      <w:r w:rsidR="00E90641" w:rsidRPr="00E90641">
        <w:rPr>
          <w:rFonts w:ascii="Arial" w:hAnsi="Arial" w:cs="Arial"/>
          <w:b/>
          <w:bCs/>
          <w:szCs w:val="22"/>
          <w:lang w:eastAsia="pl-PL"/>
        </w:rPr>
        <w:t>ODPOWIEDŹ:</w:t>
      </w:r>
      <w:r w:rsidR="00744E22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DC3556" w:rsidRPr="00744E22">
        <w:rPr>
          <w:rFonts w:ascii="Arial" w:hAnsi="Arial" w:cs="Arial"/>
          <w:b/>
          <w:bCs/>
        </w:rPr>
        <w:t>TAK</w:t>
      </w:r>
      <w:r w:rsidR="00540777" w:rsidRPr="00744E22">
        <w:rPr>
          <w:rFonts w:ascii="Arial" w:hAnsi="Arial" w:cs="Arial"/>
          <w:b/>
          <w:bCs/>
        </w:rPr>
        <w:t>.</w:t>
      </w:r>
      <w:r w:rsidR="00DC3556" w:rsidRPr="00744E22">
        <w:rPr>
          <w:rFonts w:ascii="Arial" w:hAnsi="Arial" w:cs="Arial"/>
          <w:b/>
          <w:bCs/>
        </w:rPr>
        <w:t xml:space="preserve"> Zamawiający dopuszcza rękawice niesteryln</w:t>
      </w:r>
      <w:r w:rsidR="00540777" w:rsidRPr="00744E22">
        <w:rPr>
          <w:rFonts w:ascii="Arial" w:hAnsi="Arial" w:cs="Arial"/>
          <w:b/>
          <w:bCs/>
        </w:rPr>
        <w:t>e</w:t>
      </w:r>
      <w:r w:rsidR="00DC3556" w:rsidRPr="00744E22">
        <w:rPr>
          <w:rFonts w:ascii="Arial" w:hAnsi="Arial" w:cs="Arial"/>
          <w:b/>
          <w:bCs/>
        </w:rPr>
        <w:t>, jednorazow</w:t>
      </w:r>
      <w:r w:rsidR="00540777" w:rsidRPr="00744E22">
        <w:rPr>
          <w:rFonts w:ascii="Arial" w:hAnsi="Arial" w:cs="Arial"/>
          <w:b/>
          <w:bCs/>
        </w:rPr>
        <w:t>e</w:t>
      </w:r>
      <w:r w:rsidR="00DC3556" w:rsidRPr="00744E22">
        <w:rPr>
          <w:rFonts w:ascii="Arial" w:hAnsi="Arial" w:cs="Arial"/>
          <w:b/>
          <w:bCs/>
        </w:rPr>
        <w:t xml:space="preserve"> rękawic</w:t>
      </w:r>
      <w:r w:rsidR="00540777" w:rsidRPr="00744E22">
        <w:rPr>
          <w:rFonts w:ascii="Arial" w:hAnsi="Arial" w:cs="Arial"/>
          <w:b/>
          <w:bCs/>
        </w:rPr>
        <w:t>e</w:t>
      </w:r>
      <w:r w:rsidR="00DC3556" w:rsidRPr="00744E22">
        <w:rPr>
          <w:rFonts w:ascii="Arial" w:hAnsi="Arial" w:cs="Arial"/>
          <w:b/>
          <w:bCs/>
        </w:rPr>
        <w:t xml:space="preserve"> diagnostyczn</w:t>
      </w:r>
      <w:r w:rsidR="00540777" w:rsidRPr="00744E22">
        <w:rPr>
          <w:rFonts w:ascii="Arial" w:hAnsi="Arial" w:cs="Arial"/>
          <w:b/>
          <w:bCs/>
        </w:rPr>
        <w:t>e</w:t>
      </w:r>
      <w:r w:rsidR="00DC3556" w:rsidRPr="00744E22">
        <w:rPr>
          <w:rFonts w:ascii="Arial" w:hAnsi="Arial" w:cs="Arial"/>
          <w:b/>
          <w:bCs/>
        </w:rPr>
        <w:t>,</w:t>
      </w:r>
      <w:r w:rsidR="00AA3D61" w:rsidRPr="00744E22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DC3556" w:rsidRPr="00744E22">
        <w:rPr>
          <w:rFonts w:ascii="Arial" w:hAnsi="Arial" w:cs="Arial"/>
          <w:b/>
          <w:bCs/>
        </w:rPr>
        <w:t>bezpudrow</w:t>
      </w:r>
      <w:r w:rsidR="00540777" w:rsidRPr="00744E22">
        <w:rPr>
          <w:rFonts w:ascii="Arial" w:hAnsi="Arial" w:cs="Arial"/>
          <w:b/>
          <w:bCs/>
        </w:rPr>
        <w:t>e</w:t>
      </w:r>
      <w:r w:rsidR="00DC3556" w:rsidRPr="00744E22">
        <w:rPr>
          <w:rFonts w:ascii="Arial" w:hAnsi="Arial" w:cs="Arial"/>
          <w:b/>
          <w:bCs/>
        </w:rPr>
        <w:t>, lateksow</w:t>
      </w:r>
      <w:r w:rsidR="00540777" w:rsidRPr="00744E22">
        <w:rPr>
          <w:rFonts w:ascii="Arial" w:hAnsi="Arial" w:cs="Arial"/>
          <w:b/>
          <w:bCs/>
        </w:rPr>
        <w:t>e</w:t>
      </w:r>
      <w:r w:rsidR="00DC3556" w:rsidRPr="00744E22">
        <w:rPr>
          <w:rFonts w:ascii="Arial" w:hAnsi="Arial" w:cs="Arial"/>
          <w:b/>
          <w:bCs/>
        </w:rPr>
        <w:t>. Kształt uniwersalny pasujący na prawą i lewą dłoń. Równomiernie</w:t>
      </w:r>
      <w:r w:rsidR="00AA3D61" w:rsidRPr="00744E22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DC3556" w:rsidRPr="00744E22">
        <w:rPr>
          <w:rFonts w:ascii="Arial" w:hAnsi="Arial" w:cs="Arial"/>
          <w:b/>
          <w:bCs/>
        </w:rPr>
        <w:t>rolowany brzeg mankietu. Delikatnie teksturowane z dodatkową teksturą na końcach palców.</w:t>
      </w:r>
      <w:r w:rsidR="00AA3D61" w:rsidRPr="00744E22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DC3556" w:rsidRPr="00744E22">
        <w:rPr>
          <w:rFonts w:ascii="Arial" w:hAnsi="Arial" w:cs="Arial"/>
          <w:b/>
          <w:bCs/>
        </w:rPr>
        <w:t>Grubość na palcach min. 0,11 mm, grubość na dłoni min. 0,09 mm. Odporne na uszkodzenia</w:t>
      </w:r>
      <w:r w:rsidR="00AA3D61" w:rsidRPr="00744E22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DC3556" w:rsidRPr="00744E22">
        <w:rPr>
          <w:rFonts w:ascii="Arial" w:hAnsi="Arial" w:cs="Arial"/>
          <w:b/>
          <w:bCs/>
        </w:rPr>
        <w:t>mechaniczne, AQL = 1.0, siła zrywania zgodnie z EN 455-2 &gt; 6,5N. Dające się łatwo i pojedynczo</w:t>
      </w:r>
      <w:r w:rsidR="00AA3D61" w:rsidRPr="00744E22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DC3556" w:rsidRPr="00744E22">
        <w:rPr>
          <w:rFonts w:ascii="Arial" w:hAnsi="Arial" w:cs="Arial"/>
          <w:b/>
          <w:bCs/>
        </w:rPr>
        <w:t>wyciągać z opakowania. Dyspenser oraz otwór dozujący zabezpieczone dodatkową folią chroniącą</w:t>
      </w:r>
      <w:r w:rsidR="00AA3D61" w:rsidRPr="00744E22">
        <w:rPr>
          <w:rFonts w:ascii="Arial" w:hAnsi="Arial" w:cs="Arial"/>
          <w:b/>
          <w:bCs/>
          <w:szCs w:val="22"/>
          <w:lang w:eastAsia="pl-PL"/>
        </w:rPr>
        <w:t xml:space="preserve"> </w:t>
      </w:r>
      <w:r w:rsidR="00DC3556" w:rsidRPr="00744E22">
        <w:rPr>
          <w:rFonts w:ascii="Arial" w:hAnsi="Arial" w:cs="Arial"/>
          <w:b/>
          <w:bCs/>
        </w:rPr>
        <w:t>zawartość przed kontaminacją. Zarejestrowane jako wyrób medyczny w klasie I oraz środek ochrony</w:t>
      </w:r>
      <w:r w:rsidR="003950D2" w:rsidRPr="00744E22">
        <w:rPr>
          <w:rFonts w:ascii="Arial" w:hAnsi="Arial" w:cs="Arial"/>
          <w:b/>
          <w:bCs/>
        </w:rPr>
        <w:t xml:space="preserve"> </w:t>
      </w:r>
      <w:r w:rsidR="00DC3556" w:rsidRPr="00744E22">
        <w:rPr>
          <w:rFonts w:ascii="Arial" w:hAnsi="Arial" w:cs="Arial"/>
          <w:b/>
          <w:bCs/>
        </w:rPr>
        <w:t>osobistej w kategorii III. Odporne na penetrację substancji chemicznych (min. 6 substancji na</w:t>
      </w:r>
      <w:r w:rsidR="003950D2" w:rsidRPr="00744E22">
        <w:rPr>
          <w:rFonts w:ascii="Arial" w:hAnsi="Arial" w:cs="Arial"/>
          <w:b/>
          <w:bCs/>
        </w:rPr>
        <w:t xml:space="preserve"> </w:t>
      </w:r>
      <w:r w:rsidR="00DC3556" w:rsidRPr="00744E22">
        <w:rPr>
          <w:rFonts w:ascii="Arial" w:hAnsi="Arial" w:cs="Arial"/>
          <w:b/>
          <w:bCs/>
        </w:rPr>
        <w:t>poziomie co najmniej 4). Typ B wg EN ISO 374-1. Odporne na penetrację wirusów zgodnie z ASTM</w:t>
      </w:r>
      <w:r w:rsidR="003950D2" w:rsidRPr="00744E22">
        <w:rPr>
          <w:rFonts w:ascii="Arial" w:hAnsi="Arial" w:cs="Arial"/>
          <w:b/>
          <w:bCs/>
        </w:rPr>
        <w:t xml:space="preserve"> </w:t>
      </w:r>
      <w:r w:rsidR="00DC3556" w:rsidRPr="00744E22">
        <w:rPr>
          <w:rFonts w:ascii="Arial" w:hAnsi="Arial" w:cs="Arial"/>
          <w:b/>
          <w:bCs/>
        </w:rPr>
        <w:t>F 1671. Przydatne do kontaktu z żywnością (produkowane z zakładzie z wdrożonym ISO 22000,</w:t>
      </w:r>
      <w:r w:rsidR="003950D2" w:rsidRPr="00744E22">
        <w:rPr>
          <w:rFonts w:ascii="Arial" w:hAnsi="Arial" w:cs="Arial"/>
          <w:b/>
          <w:bCs/>
        </w:rPr>
        <w:t xml:space="preserve"> </w:t>
      </w:r>
      <w:r w:rsidR="00DC3556" w:rsidRPr="00744E22">
        <w:rPr>
          <w:rFonts w:ascii="Arial" w:hAnsi="Arial" w:cs="Arial"/>
          <w:b/>
          <w:bCs/>
        </w:rPr>
        <w:t>zgodne</w:t>
      </w:r>
      <w:r w:rsidR="00744E22">
        <w:rPr>
          <w:rFonts w:ascii="Arial" w:hAnsi="Arial" w:cs="Arial"/>
          <w:b/>
          <w:bCs/>
        </w:rPr>
        <w:t xml:space="preserve"> </w:t>
      </w:r>
      <w:r w:rsidR="00DC3556" w:rsidRPr="00744E22">
        <w:rPr>
          <w:rFonts w:ascii="Arial" w:hAnsi="Arial" w:cs="Arial"/>
          <w:b/>
          <w:bCs/>
        </w:rPr>
        <w:t>z REG. 1935/2004). Rozmiary XS-XL, pakowane po 100 szt</w:t>
      </w:r>
      <w:r w:rsidR="0058146B">
        <w:rPr>
          <w:rFonts w:ascii="Arial" w:hAnsi="Arial" w:cs="Arial"/>
          <w:b/>
          <w:bCs/>
        </w:rPr>
        <w:t>.</w:t>
      </w:r>
      <w:r w:rsidR="00782133">
        <w:br/>
      </w:r>
    </w:p>
    <w:p w14:paraId="23160FB5" w14:textId="62AD1EF0" w:rsidR="00E90641" w:rsidRPr="00194B21" w:rsidRDefault="00E90641" w:rsidP="00DC3556">
      <w:pPr>
        <w:rPr>
          <w:rFonts w:ascii="Arial" w:hAnsi="Arial" w:cs="Arial"/>
          <w:b/>
          <w:bCs/>
          <w:szCs w:val="22"/>
        </w:rPr>
      </w:pPr>
      <w:r w:rsidRPr="00E90641">
        <w:rPr>
          <w:rFonts w:ascii="Arial" w:hAnsi="Arial" w:cs="Arial"/>
          <w:b/>
          <w:bCs/>
          <w:szCs w:val="22"/>
        </w:rPr>
        <w:t xml:space="preserve">Pytanie </w:t>
      </w:r>
      <w:r>
        <w:rPr>
          <w:rFonts w:ascii="Arial" w:hAnsi="Arial" w:cs="Arial"/>
          <w:b/>
          <w:bCs/>
          <w:szCs w:val="22"/>
        </w:rPr>
        <w:t>5</w:t>
      </w:r>
      <w:r w:rsidRPr="00E90641">
        <w:rPr>
          <w:rFonts w:ascii="Arial" w:hAnsi="Arial" w:cs="Arial"/>
          <w:b/>
          <w:bCs/>
          <w:szCs w:val="22"/>
        </w:rPr>
        <w:t xml:space="preserve">– dotyczy pakietu </w:t>
      </w:r>
      <w:r w:rsidR="00194B21">
        <w:rPr>
          <w:rFonts w:ascii="Arial" w:hAnsi="Arial" w:cs="Arial"/>
          <w:b/>
          <w:bCs/>
          <w:szCs w:val="22"/>
        </w:rPr>
        <w:t>3</w:t>
      </w:r>
    </w:p>
    <w:p w14:paraId="1D346284" w14:textId="77777777" w:rsidR="00E90641" w:rsidRPr="00E90641" w:rsidRDefault="00E90641" w:rsidP="00270DD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 xml:space="preserve">Prosimy Zamawiającego o dopuszczenie rękawic diagnostycznych, winylowych, </w:t>
      </w:r>
      <w:proofErr w:type="spellStart"/>
      <w:r w:rsidRPr="00E90641">
        <w:rPr>
          <w:rFonts w:ascii="Arial" w:hAnsi="Arial" w:cs="Arial"/>
          <w:color w:val="000000" w:themeColor="text1"/>
          <w:szCs w:val="22"/>
        </w:rPr>
        <w:t>bezpudrowych</w:t>
      </w:r>
      <w:proofErr w:type="spellEnd"/>
      <w:r w:rsidRPr="00E90641">
        <w:rPr>
          <w:rFonts w:ascii="Arial" w:hAnsi="Arial" w:cs="Arial"/>
          <w:color w:val="000000" w:themeColor="text1"/>
          <w:szCs w:val="22"/>
        </w:rPr>
        <w:t>,</w:t>
      </w:r>
    </w:p>
    <w:p w14:paraId="7DB433FF" w14:textId="77777777" w:rsidR="00E90641" w:rsidRPr="00E90641" w:rsidRDefault="00E90641" w:rsidP="00270DD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powierzchnia gładka, AQL 1,5 (fabrycznie naniesiona informacja na opakowaniu), oznakowane jako</w:t>
      </w:r>
    </w:p>
    <w:p w14:paraId="053BB9DF" w14:textId="77777777" w:rsidR="00E90641" w:rsidRPr="00E90641" w:rsidRDefault="00E90641" w:rsidP="00270DD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 xml:space="preserve">wyrób medyczny Klasy I </w:t>
      </w:r>
      <w:proofErr w:type="spellStart"/>
      <w:r w:rsidRPr="00E90641">
        <w:rPr>
          <w:rFonts w:ascii="Arial" w:hAnsi="Arial" w:cs="Arial"/>
          <w:color w:val="000000" w:themeColor="text1"/>
          <w:szCs w:val="22"/>
        </w:rPr>
        <w:t>i</w:t>
      </w:r>
      <w:proofErr w:type="spellEnd"/>
      <w:r w:rsidRPr="00E90641">
        <w:rPr>
          <w:rFonts w:ascii="Arial" w:hAnsi="Arial" w:cs="Arial"/>
          <w:color w:val="000000" w:themeColor="text1"/>
          <w:szCs w:val="22"/>
        </w:rPr>
        <w:t xml:space="preserve"> środek ochrony indywidualnej Kategorii I z adekwatnym oznakowaniem</w:t>
      </w:r>
    </w:p>
    <w:p w14:paraId="5F5659C8" w14:textId="77777777" w:rsidR="00E90641" w:rsidRPr="00E90641" w:rsidRDefault="00E90641" w:rsidP="00270DD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na opakowaniu. Badania na przenikalność substancji chemicznych zgodnie z EN 374-3, badania na</w:t>
      </w:r>
    </w:p>
    <w:p w14:paraId="0EBF2939" w14:textId="77777777" w:rsidR="00E90641" w:rsidRPr="00E90641" w:rsidRDefault="00E90641" w:rsidP="00270DD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wirusy zgodnie z ASTM F 1671. Bez zawartości DEHP (DOP) – fabrycznie oznakowane na</w:t>
      </w:r>
    </w:p>
    <w:p w14:paraId="569D21D5" w14:textId="77777777" w:rsidR="00E90641" w:rsidRPr="00E90641" w:rsidRDefault="00E90641" w:rsidP="00270DD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opakowaniu. Rozmiary S-XL, oznaczone minimum na 5-ciu ściankach dyspensera kolorystycznie w</w:t>
      </w:r>
    </w:p>
    <w:p w14:paraId="6D65BC00" w14:textId="54C4E0A6" w:rsidR="00E90641" w:rsidRDefault="00E90641" w:rsidP="00270DD0">
      <w:pPr>
        <w:widowControl w:val="0"/>
        <w:tabs>
          <w:tab w:val="left" w:pos="0"/>
        </w:tabs>
        <w:jc w:val="both"/>
        <w:rPr>
          <w:rFonts w:ascii="Arial" w:hAnsi="Arial" w:cs="Arial"/>
          <w:color w:val="000000" w:themeColor="text1"/>
          <w:szCs w:val="22"/>
        </w:rPr>
      </w:pPr>
      <w:r w:rsidRPr="00E90641">
        <w:rPr>
          <w:rFonts w:ascii="Arial" w:hAnsi="Arial" w:cs="Arial"/>
          <w:color w:val="000000" w:themeColor="text1"/>
          <w:szCs w:val="22"/>
        </w:rPr>
        <w:t>zależności od rozmiaru, pakowane 100 sztuk.?</w:t>
      </w:r>
    </w:p>
    <w:p w14:paraId="2CF18637" w14:textId="7FB17948" w:rsidR="0054391C" w:rsidRDefault="00194B21" w:rsidP="00E90641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bCs/>
          <w:color w:val="000000" w:themeColor="text1"/>
          <w:szCs w:val="22"/>
        </w:rPr>
      </w:pPr>
      <w:r w:rsidRPr="00194B21">
        <w:rPr>
          <w:rFonts w:ascii="Arial" w:hAnsi="Arial" w:cs="Arial"/>
          <w:b/>
          <w:bCs/>
          <w:color w:val="000000" w:themeColor="text1"/>
          <w:szCs w:val="22"/>
        </w:rPr>
        <w:t>ODPOWIEDŹ</w:t>
      </w:r>
      <w:r w:rsidRPr="005311A2">
        <w:rPr>
          <w:rFonts w:ascii="Arial" w:hAnsi="Arial" w:cs="Arial"/>
          <w:b/>
          <w:bCs/>
          <w:color w:val="000000" w:themeColor="text1"/>
          <w:szCs w:val="22"/>
        </w:rPr>
        <w:t>:</w:t>
      </w:r>
      <w:r w:rsidR="005311A2" w:rsidRPr="005311A2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="0054391C" w:rsidRPr="005311A2">
        <w:rPr>
          <w:rFonts w:ascii="Arial" w:hAnsi="Arial" w:cs="Arial"/>
          <w:b/>
          <w:bCs/>
          <w:color w:val="000000" w:themeColor="text1"/>
          <w:szCs w:val="22"/>
        </w:rPr>
        <w:t>NIE</w:t>
      </w:r>
      <w:r w:rsidR="005311A2">
        <w:rPr>
          <w:rFonts w:ascii="Arial" w:hAnsi="Arial" w:cs="Arial"/>
          <w:b/>
          <w:bCs/>
          <w:color w:val="000000" w:themeColor="text1"/>
          <w:szCs w:val="22"/>
        </w:rPr>
        <w:t>.</w:t>
      </w:r>
      <w:r w:rsidR="007932EE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r w:rsidR="007932EE" w:rsidRPr="007932EE">
        <w:rPr>
          <w:rFonts w:ascii="Arial" w:hAnsi="Arial" w:cs="Arial"/>
          <w:b/>
          <w:bCs/>
          <w:color w:val="000000" w:themeColor="text1"/>
          <w:szCs w:val="22"/>
        </w:rPr>
        <w:t>Zamawiający wymaga AQL 1,0.</w:t>
      </w:r>
    </w:p>
    <w:p w14:paraId="5686C919" w14:textId="5CC632B6" w:rsidR="00270DD0" w:rsidRDefault="00270DD0" w:rsidP="00E90641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bCs/>
          <w:color w:val="000000" w:themeColor="text1"/>
          <w:szCs w:val="22"/>
        </w:rPr>
      </w:pPr>
    </w:p>
    <w:p w14:paraId="3A945E90" w14:textId="68FC8A1C" w:rsidR="003234F3" w:rsidRDefault="003234F3" w:rsidP="00E90641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bCs/>
          <w:color w:val="000000" w:themeColor="text1"/>
          <w:szCs w:val="22"/>
        </w:rPr>
      </w:pPr>
    </w:p>
    <w:p w14:paraId="3B4B3F2C" w14:textId="77777777" w:rsidR="003234F3" w:rsidRDefault="003234F3" w:rsidP="00E90641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bCs/>
          <w:color w:val="000000" w:themeColor="text1"/>
          <w:szCs w:val="22"/>
        </w:rPr>
      </w:pPr>
    </w:p>
    <w:p w14:paraId="11F6F0CD" w14:textId="77777777" w:rsidR="003234F3" w:rsidRDefault="003234F3" w:rsidP="003234F3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Starszy Specjalista</w:t>
      </w:r>
    </w:p>
    <w:p w14:paraId="49809E7F" w14:textId="77777777" w:rsidR="003234F3" w:rsidRDefault="003234F3" w:rsidP="003234F3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ds. Zamówień Publicznych</w:t>
      </w:r>
    </w:p>
    <w:p w14:paraId="664D468D" w14:textId="77777777" w:rsidR="003234F3" w:rsidRDefault="003234F3" w:rsidP="003234F3">
      <w:pPr>
        <w:ind w:left="6379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mgr Marlena Czyżycka-Poździoch</w:t>
      </w:r>
    </w:p>
    <w:p w14:paraId="52505DC4" w14:textId="792BE8DB" w:rsidR="00270DD0" w:rsidRPr="00270DD0" w:rsidRDefault="00270DD0" w:rsidP="00270DD0">
      <w:pPr>
        <w:widowControl w:val="0"/>
        <w:tabs>
          <w:tab w:val="left" w:pos="0"/>
        </w:tabs>
        <w:contextualSpacing/>
        <w:mirrorIndents/>
        <w:jc w:val="both"/>
        <w15:collapsed/>
        <w:rPr>
          <w:rFonts w:ascii="Arial" w:hAnsi="Arial" w:cs="Arial"/>
          <w:color w:val="000000" w:themeColor="text1"/>
          <w:szCs w:val="22"/>
        </w:rPr>
      </w:pPr>
    </w:p>
    <w:sectPr w:rsidR="00270DD0" w:rsidRPr="00270DD0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5EC5C" w14:textId="77777777" w:rsidR="00E04C88" w:rsidRDefault="00E04C88" w:rsidP="006E2A73">
      <w:r>
        <w:separator/>
      </w:r>
    </w:p>
  </w:endnote>
  <w:endnote w:type="continuationSeparator" w:id="0">
    <w:p w14:paraId="70A28450" w14:textId="77777777" w:rsidR="00E04C88" w:rsidRDefault="00E04C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425AE" w14:textId="77777777" w:rsidR="00E04C88" w:rsidRDefault="00E04C88" w:rsidP="006E2A73">
      <w:r>
        <w:separator/>
      </w:r>
    </w:p>
  </w:footnote>
  <w:footnote w:type="continuationSeparator" w:id="0">
    <w:p w14:paraId="4A3D81AC" w14:textId="77777777" w:rsidR="00E04C88" w:rsidRDefault="00E04C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234F3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69103622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2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4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1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2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5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3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4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6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0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58B97AF1"/>
    <w:multiLevelType w:val="multilevel"/>
    <w:tmpl w:val="321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3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4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7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8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D7858A2"/>
    <w:multiLevelType w:val="hybridMultilevel"/>
    <w:tmpl w:val="8B1E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66"/>
  </w:num>
  <w:num w:numId="21">
    <w:abstractNumId w:val="62"/>
  </w:num>
  <w:num w:numId="22">
    <w:abstractNumId w:val="12"/>
    <w:lvlOverride w:ilvl="0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5"/>
  </w:num>
  <w:num w:numId="25">
    <w:abstractNumId w:val="38"/>
  </w:num>
  <w:num w:numId="26">
    <w:abstractNumId w:val="58"/>
  </w:num>
  <w:num w:numId="27">
    <w:abstractNumId w:val="76"/>
  </w:num>
  <w:num w:numId="28">
    <w:abstractNumId w:val="49"/>
  </w:num>
  <w:num w:numId="2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9"/>
  </w:num>
  <w:num w:numId="31">
    <w:abstractNumId w:val="46"/>
  </w:num>
  <w:num w:numId="32">
    <w:abstractNumId w:val="71"/>
  </w:num>
  <w:num w:numId="3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1FCA"/>
    <w:rsid w:val="00002794"/>
    <w:rsid w:val="0000579B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59C1"/>
    <w:rsid w:val="00032A67"/>
    <w:rsid w:val="000343F6"/>
    <w:rsid w:val="00035AF6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7679"/>
    <w:rsid w:val="00071E3F"/>
    <w:rsid w:val="00072201"/>
    <w:rsid w:val="00072CDD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969C5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5B23"/>
    <w:rsid w:val="000B735A"/>
    <w:rsid w:val="000C2CC8"/>
    <w:rsid w:val="000C37A0"/>
    <w:rsid w:val="000C4C82"/>
    <w:rsid w:val="000C4E83"/>
    <w:rsid w:val="000C55C0"/>
    <w:rsid w:val="000D222B"/>
    <w:rsid w:val="000D3585"/>
    <w:rsid w:val="000D3DB1"/>
    <w:rsid w:val="000D424A"/>
    <w:rsid w:val="000D5DCF"/>
    <w:rsid w:val="000E09D5"/>
    <w:rsid w:val="000E1F72"/>
    <w:rsid w:val="000E3E90"/>
    <w:rsid w:val="000E3FF9"/>
    <w:rsid w:val="000E54B5"/>
    <w:rsid w:val="000F2267"/>
    <w:rsid w:val="000F53CA"/>
    <w:rsid w:val="00100F68"/>
    <w:rsid w:val="00100F72"/>
    <w:rsid w:val="00102237"/>
    <w:rsid w:val="00104DB8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4B21"/>
    <w:rsid w:val="00196A81"/>
    <w:rsid w:val="001A208E"/>
    <w:rsid w:val="001A43B3"/>
    <w:rsid w:val="001A6A4D"/>
    <w:rsid w:val="001B4A7F"/>
    <w:rsid w:val="001C0884"/>
    <w:rsid w:val="001C1233"/>
    <w:rsid w:val="001C2FA1"/>
    <w:rsid w:val="001C327C"/>
    <w:rsid w:val="001C4164"/>
    <w:rsid w:val="001C47DE"/>
    <w:rsid w:val="001C501F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4A32"/>
    <w:rsid w:val="0026502C"/>
    <w:rsid w:val="0026515E"/>
    <w:rsid w:val="0026734F"/>
    <w:rsid w:val="00270DD0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4F3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159A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50D2"/>
    <w:rsid w:val="003968BB"/>
    <w:rsid w:val="003A0EFF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0762F"/>
    <w:rsid w:val="0041145A"/>
    <w:rsid w:val="00411919"/>
    <w:rsid w:val="00414343"/>
    <w:rsid w:val="00415677"/>
    <w:rsid w:val="004168B6"/>
    <w:rsid w:val="00416C9F"/>
    <w:rsid w:val="00416F17"/>
    <w:rsid w:val="00420C34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1A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1CA4"/>
    <w:rsid w:val="00492B87"/>
    <w:rsid w:val="004939E9"/>
    <w:rsid w:val="004946B9"/>
    <w:rsid w:val="0049517F"/>
    <w:rsid w:val="004A303F"/>
    <w:rsid w:val="004A3F64"/>
    <w:rsid w:val="004A5203"/>
    <w:rsid w:val="004A64FB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F2D72"/>
    <w:rsid w:val="004F44A5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16CB4"/>
    <w:rsid w:val="0052395F"/>
    <w:rsid w:val="0052679F"/>
    <w:rsid w:val="005274FC"/>
    <w:rsid w:val="005311A2"/>
    <w:rsid w:val="00534F28"/>
    <w:rsid w:val="00535858"/>
    <w:rsid w:val="00535E46"/>
    <w:rsid w:val="00535ED5"/>
    <w:rsid w:val="00540777"/>
    <w:rsid w:val="00540B1A"/>
    <w:rsid w:val="0054391C"/>
    <w:rsid w:val="00543EF6"/>
    <w:rsid w:val="005457FD"/>
    <w:rsid w:val="0054765C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146B"/>
    <w:rsid w:val="005865C3"/>
    <w:rsid w:val="00586B5A"/>
    <w:rsid w:val="00587919"/>
    <w:rsid w:val="00591EDA"/>
    <w:rsid w:val="00594B9E"/>
    <w:rsid w:val="00597925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27E0"/>
    <w:rsid w:val="00604A5D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5BB0"/>
    <w:rsid w:val="0072035C"/>
    <w:rsid w:val="007214FB"/>
    <w:rsid w:val="00721A9A"/>
    <w:rsid w:val="00726B1A"/>
    <w:rsid w:val="007304E3"/>
    <w:rsid w:val="00730830"/>
    <w:rsid w:val="00731669"/>
    <w:rsid w:val="0073473C"/>
    <w:rsid w:val="00736AD1"/>
    <w:rsid w:val="00740A9D"/>
    <w:rsid w:val="00741114"/>
    <w:rsid w:val="00743562"/>
    <w:rsid w:val="007445E3"/>
    <w:rsid w:val="00744E22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133"/>
    <w:rsid w:val="0078233D"/>
    <w:rsid w:val="007836FA"/>
    <w:rsid w:val="00784B83"/>
    <w:rsid w:val="00785CD2"/>
    <w:rsid w:val="007875D5"/>
    <w:rsid w:val="00791A46"/>
    <w:rsid w:val="00791CBF"/>
    <w:rsid w:val="007920BA"/>
    <w:rsid w:val="00792B1C"/>
    <w:rsid w:val="007932EE"/>
    <w:rsid w:val="00794AF1"/>
    <w:rsid w:val="007964C9"/>
    <w:rsid w:val="007977D9"/>
    <w:rsid w:val="00797F28"/>
    <w:rsid w:val="007A03A9"/>
    <w:rsid w:val="007A0501"/>
    <w:rsid w:val="007A2D6C"/>
    <w:rsid w:val="007A3D59"/>
    <w:rsid w:val="007A3E19"/>
    <w:rsid w:val="007A428A"/>
    <w:rsid w:val="007A434A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3DA6"/>
    <w:rsid w:val="008263D0"/>
    <w:rsid w:val="00827AAD"/>
    <w:rsid w:val="00833115"/>
    <w:rsid w:val="00836683"/>
    <w:rsid w:val="00836EEA"/>
    <w:rsid w:val="008378E1"/>
    <w:rsid w:val="0084135F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56725"/>
    <w:rsid w:val="0086560A"/>
    <w:rsid w:val="00865D3F"/>
    <w:rsid w:val="008665AF"/>
    <w:rsid w:val="00870118"/>
    <w:rsid w:val="008704F1"/>
    <w:rsid w:val="008709F6"/>
    <w:rsid w:val="00871656"/>
    <w:rsid w:val="00871F62"/>
    <w:rsid w:val="008779D8"/>
    <w:rsid w:val="008804F2"/>
    <w:rsid w:val="00883B35"/>
    <w:rsid w:val="00884FBA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1CCD"/>
    <w:rsid w:val="00A047A9"/>
    <w:rsid w:val="00A05121"/>
    <w:rsid w:val="00A05A21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37E0"/>
    <w:rsid w:val="00A77B4A"/>
    <w:rsid w:val="00A81E47"/>
    <w:rsid w:val="00A82B5B"/>
    <w:rsid w:val="00A85DE0"/>
    <w:rsid w:val="00A86026"/>
    <w:rsid w:val="00A92851"/>
    <w:rsid w:val="00A963CB"/>
    <w:rsid w:val="00AA11C9"/>
    <w:rsid w:val="00AA1E7E"/>
    <w:rsid w:val="00AA3A3C"/>
    <w:rsid w:val="00AA3D61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07E8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17FA5"/>
    <w:rsid w:val="00B210D4"/>
    <w:rsid w:val="00B2135A"/>
    <w:rsid w:val="00B22560"/>
    <w:rsid w:val="00B23945"/>
    <w:rsid w:val="00B23E48"/>
    <w:rsid w:val="00B2606A"/>
    <w:rsid w:val="00B265E2"/>
    <w:rsid w:val="00B266FD"/>
    <w:rsid w:val="00B31E0F"/>
    <w:rsid w:val="00B3226D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601D2"/>
    <w:rsid w:val="00B63F51"/>
    <w:rsid w:val="00B64519"/>
    <w:rsid w:val="00B67814"/>
    <w:rsid w:val="00B70E1A"/>
    <w:rsid w:val="00B733FD"/>
    <w:rsid w:val="00B7540E"/>
    <w:rsid w:val="00B75964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2F40"/>
    <w:rsid w:val="00BD496F"/>
    <w:rsid w:val="00BE148E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F27"/>
    <w:rsid w:val="00C126D2"/>
    <w:rsid w:val="00C16370"/>
    <w:rsid w:val="00C20F3D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5E"/>
    <w:rsid w:val="00C72CCF"/>
    <w:rsid w:val="00C74429"/>
    <w:rsid w:val="00C74803"/>
    <w:rsid w:val="00C81ED2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1648"/>
    <w:rsid w:val="00CB37DD"/>
    <w:rsid w:val="00CB3B64"/>
    <w:rsid w:val="00CB50BF"/>
    <w:rsid w:val="00CC03EE"/>
    <w:rsid w:val="00CC0425"/>
    <w:rsid w:val="00CC29F6"/>
    <w:rsid w:val="00CC6521"/>
    <w:rsid w:val="00CC7C08"/>
    <w:rsid w:val="00CD1CFE"/>
    <w:rsid w:val="00CD22DE"/>
    <w:rsid w:val="00CD3A70"/>
    <w:rsid w:val="00CD4CE8"/>
    <w:rsid w:val="00CD7017"/>
    <w:rsid w:val="00CE17C1"/>
    <w:rsid w:val="00CE1CAD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6ECF"/>
    <w:rsid w:val="00D4039F"/>
    <w:rsid w:val="00D40DB4"/>
    <w:rsid w:val="00D427C7"/>
    <w:rsid w:val="00D467E1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7733C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0AA6"/>
    <w:rsid w:val="00DC3556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4C88"/>
    <w:rsid w:val="00E05176"/>
    <w:rsid w:val="00E112ED"/>
    <w:rsid w:val="00E117DF"/>
    <w:rsid w:val="00E145D7"/>
    <w:rsid w:val="00E20A42"/>
    <w:rsid w:val="00E21720"/>
    <w:rsid w:val="00E218F1"/>
    <w:rsid w:val="00E22935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95E"/>
    <w:rsid w:val="00E90641"/>
    <w:rsid w:val="00E92473"/>
    <w:rsid w:val="00E97093"/>
    <w:rsid w:val="00EA2B44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02A7"/>
    <w:rsid w:val="00EE23D4"/>
    <w:rsid w:val="00EE37CA"/>
    <w:rsid w:val="00EE4C08"/>
    <w:rsid w:val="00EE58B2"/>
    <w:rsid w:val="00EE7E37"/>
    <w:rsid w:val="00EF0945"/>
    <w:rsid w:val="00EF2553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43A70"/>
    <w:rsid w:val="00F515D3"/>
    <w:rsid w:val="00F516F4"/>
    <w:rsid w:val="00F52C3B"/>
    <w:rsid w:val="00F5306C"/>
    <w:rsid w:val="00F53EC6"/>
    <w:rsid w:val="00F54AC8"/>
    <w:rsid w:val="00F55042"/>
    <w:rsid w:val="00F55605"/>
    <w:rsid w:val="00F60D4B"/>
    <w:rsid w:val="00F7127F"/>
    <w:rsid w:val="00F74511"/>
    <w:rsid w:val="00F75AE5"/>
    <w:rsid w:val="00F75F13"/>
    <w:rsid w:val="00F7602D"/>
    <w:rsid w:val="00F762A1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9075C"/>
    <w:rsid w:val="00F91286"/>
    <w:rsid w:val="00F94816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32B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361</TotalTime>
  <Pages>2</Pages>
  <Words>770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5513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259</cp:revision>
  <cp:lastPrinted>2020-12-10T10:06:00Z</cp:lastPrinted>
  <dcterms:created xsi:type="dcterms:W3CDTF">2020-03-06T12:13:00Z</dcterms:created>
  <dcterms:modified xsi:type="dcterms:W3CDTF">2020-12-10T10:07:00Z</dcterms:modified>
</cp:coreProperties>
</file>