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912EF" w14:textId="63AFDEB1" w:rsidR="005C4338" w:rsidRDefault="00165AF6" w:rsidP="00830F8E">
      <w:pPr>
        <w:tabs>
          <w:tab w:val="right" w:pos="9072"/>
        </w:tabs>
        <w:suppressAutoHyphens/>
        <w:spacing w:after="0" w:line="240" w:lineRule="auto"/>
        <w:jc w:val="left"/>
        <w:rPr>
          <w:rFonts w:cstheme="minorHAnsi"/>
          <w:b/>
          <w:bCs/>
          <w:iCs/>
          <w:color w:val="000000" w:themeColor="text1"/>
          <w:sz w:val="20"/>
          <w:szCs w:val="20"/>
          <w:lang w:eastAsia="ar-SA"/>
        </w:rPr>
      </w:pPr>
      <w:bookmarkStart w:id="0" w:name="_Hlk83384803"/>
      <w:r w:rsidRPr="002314FF">
        <w:rPr>
          <w:rFonts w:cstheme="minorHAnsi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D6AC222" wp14:editId="16031B00">
            <wp:simplePos x="0" y="0"/>
            <wp:positionH relativeFrom="column">
              <wp:posOffset>3859553</wp:posOffset>
            </wp:positionH>
            <wp:positionV relativeFrom="paragraph">
              <wp:posOffset>-764482</wp:posOffset>
            </wp:positionV>
            <wp:extent cx="2419350" cy="733425"/>
            <wp:effectExtent l="0" t="0" r="0" b="9525"/>
            <wp:wrapNone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2FD5">
        <w:rPr>
          <w:rFonts w:cstheme="minorHAnsi"/>
          <w:b/>
          <w:iCs/>
          <w:color w:val="000000" w:themeColor="text1"/>
          <w:sz w:val="20"/>
          <w:szCs w:val="20"/>
          <w:lang w:eastAsia="ar-SA"/>
        </w:rPr>
        <w:t xml:space="preserve">Zał. nr 3 do SWZ </w:t>
      </w:r>
      <w:r w:rsidR="005C4338" w:rsidRPr="005C4338">
        <w:rPr>
          <w:rFonts w:cstheme="minorHAnsi"/>
          <w:b/>
          <w:bCs/>
          <w:iCs/>
          <w:color w:val="000000" w:themeColor="text1"/>
          <w:sz w:val="20"/>
          <w:szCs w:val="20"/>
          <w:lang w:eastAsia="ar-SA"/>
        </w:rPr>
        <w:t>OR-D-III.272.</w:t>
      </w:r>
      <w:r w:rsidR="0083663C">
        <w:rPr>
          <w:rFonts w:cstheme="minorHAnsi"/>
          <w:b/>
          <w:bCs/>
          <w:iCs/>
          <w:color w:val="000000" w:themeColor="text1"/>
          <w:sz w:val="20"/>
          <w:szCs w:val="20"/>
          <w:lang w:eastAsia="ar-SA"/>
        </w:rPr>
        <w:t>82</w:t>
      </w:r>
      <w:r w:rsidR="005C4338" w:rsidRPr="005C4338">
        <w:rPr>
          <w:rFonts w:cstheme="minorHAnsi"/>
          <w:b/>
          <w:bCs/>
          <w:iCs/>
          <w:color w:val="000000" w:themeColor="text1"/>
          <w:sz w:val="20"/>
          <w:szCs w:val="20"/>
          <w:lang w:eastAsia="ar-SA"/>
        </w:rPr>
        <w:t>.2024.</w:t>
      </w:r>
      <w:r w:rsidR="005C4338">
        <w:rPr>
          <w:rFonts w:cstheme="minorHAnsi"/>
          <w:b/>
          <w:bCs/>
          <w:iCs/>
          <w:color w:val="000000" w:themeColor="text1"/>
          <w:sz w:val="20"/>
          <w:szCs w:val="20"/>
          <w:lang w:eastAsia="ar-SA"/>
        </w:rPr>
        <w:t>MK</w:t>
      </w:r>
    </w:p>
    <w:p w14:paraId="1E275192" w14:textId="7D380ADA" w:rsidR="00697E5D" w:rsidRPr="002314FF" w:rsidRDefault="000F61A6" w:rsidP="00830F8E">
      <w:pPr>
        <w:tabs>
          <w:tab w:val="right" w:pos="9072"/>
        </w:tabs>
        <w:suppressAutoHyphens/>
        <w:spacing w:after="0" w:line="240" w:lineRule="auto"/>
        <w:jc w:val="left"/>
        <w:rPr>
          <w:rFonts w:cstheme="minorHAnsi"/>
          <w:b/>
          <w:color w:val="000000" w:themeColor="text1"/>
          <w:sz w:val="20"/>
          <w:szCs w:val="20"/>
          <w:lang w:eastAsia="ar-SA"/>
        </w:rPr>
      </w:pPr>
      <w:r w:rsidRPr="002314FF">
        <w:rPr>
          <w:rFonts w:cstheme="minorHAnsi"/>
          <w:b/>
          <w:iCs/>
          <w:color w:val="000000" w:themeColor="text1"/>
          <w:sz w:val="20"/>
          <w:szCs w:val="20"/>
          <w:lang w:eastAsia="ar-SA"/>
        </w:rPr>
        <w:t>P</w:t>
      </w:r>
      <w:r w:rsidR="00697E5D" w:rsidRPr="002314FF">
        <w:rPr>
          <w:rFonts w:cstheme="minorHAnsi"/>
          <w:b/>
          <w:iCs/>
          <w:color w:val="000000" w:themeColor="text1"/>
          <w:sz w:val="20"/>
          <w:szCs w:val="20"/>
          <w:lang w:eastAsia="ar-SA"/>
        </w:rPr>
        <w:t>rojektowane postanowienia umowy</w:t>
      </w:r>
    </w:p>
    <w:bookmarkEnd w:id="0"/>
    <w:p w14:paraId="35E844CC" w14:textId="77777777" w:rsidR="000F61A6" w:rsidRPr="002314FF" w:rsidRDefault="000F61A6" w:rsidP="00830F8E">
      <w:pPr>
        <w:spacing w:after="0" w:line="240" w:lineRule="auto"/>
        <w:jc w:val="left"/>
        <w:rPr>
          <w:rFonts w:cstheme="minorHAnsi"/>
          <w:b/>
          <w:color w:val="000000" w:themeColor="text1"/>
          <w:sz w:val="20"/>
          <w:szCs w:val="20"/>
        </w:rPr>
      </w:pPr>
    </w:p>
    <w:p w14:paraId="12AE4D42" w14:textId="3CAC37DF" w:rsidR="008F4B3E" w:rsidRPr="002314FF" w:rsidRDefault="009B07E7" w:rsidP="00830F8E">
      <w:pPr>
        <w:spacing w:after="0" w:line="240" w:lineRule="auto"/>
        <w:jc w:val="left"/>
        <w:rPr>
          <w:rFonts w:cstheme="minorHAnsi"/>
          <w:b/>
          <w:color w:val="000000" w:themeColor="text1"/>
          <w:sz w:val="20"/>
          <w:szCs w:val="20"/>
        </w:rPr>
      </w:pPr>
      <w:r w:rsidRPr="002314FF">
        <w:rPr>
          <w:rFonts w:cstheme="minorHAnsi"/>
          <w:b/>
          <w:color w:val="000000" w:themeColor="text1"/>
          <w:sz w:val="20"/>
          <w:szCs w:val="20"/>
        </w:rPr>
        <w:t>Umowa nr</w:t>
      </w:r>
      <w:r w:rsidR="00AA64C2" w:rsidRPr="002314FF">
        <w:rPr>
          <w:rFonts w:cstheme="minorHAnsi"/>
          <w:b/>
          <w:color w:val="000000" w:themeColor="text1"/>
          <w:sz w:val="20"/>
          <w:szCs w:val="20"/>
        </w:rPr>
        <w:t xml:space="preserve"> ________________________</w:t>
      </w:r>
    </w:p>
    <w:p w14:paraId="64D52A07" w14:textId="77777777" w:rsidR="00B6029F" w:rsidRDefault="00B6029F" w:rsidP="00327D58">
      <w:pPr>
        <w:spacing w:after="0" w:line="240" w:lineRule="auto"/>
        <w:jc w:val="left"/>
        <w:rPr>
          <w:rFonts w:cstheme="minorHAnsi"/>
          <w:iCs/>
          <w:color w:val="000000" w:themeColor="text1"/>
          <w:sz w:val="20"/>
          <w:szCs w:val="20"/>
        </w:rPr>
      </w:pPr>
    </w:p>
    <w:p w14:paraId="70C31842" w14:textId="7989FE25" w:rsidR="00327D58" w:rsidRPr="00327D58" w:rsidRDefault="0064184A" w:rsidP="00327D58">
      <w:pPr>
        <w:spacing w:after="0" w:line="240" w:lineRule="auto"/>
        <w:jc w:val="left"/>
        <w:rPr>
          <w:rFonts w:cstheme="minorHAnsi"/>
          <w:iCs/>
          <w:color w:val="000000" w:themeColor="text1"/>
          <w:sz w:val="20"/>
          <w:szCs w:val="20"/>
        </w:rPr>
      </w:pPr>
      <w:r w:rsidRPr="002314FF">
        <w:rPr>
          <w:rFonts w:cstheme="minorHAnsi"/>
          <w:iCs/>
          <w:color w:val="000000" w:themeColor="text1"/>
          <w:sz w:val="20"/>
          <w:szCs w:val="20"/>
        </w:rPr>
        <w:t xml:space="preserve">zawarta pomiędzy Województwem Mazowieckim, NIP 113-245-39-40, REGON 015528910, z siedzibą </w:t>
      </w:r>
      <w:r w:rsidR="007F55E2">
        <w:rPr>
          <w:rFonts w:cstheme="minorHAnsi"/>
          <w:iCs/>
          <w:color w:val="000000" w:themeColor="text1"/>
          <w:sz w:val="20"/>
          <w:szCs w:val="20"/>
        </w:rPr>
        <w:br/>
      </w:r>
      <w:r w:rsidRPr="002314FF">
        <w:rPr>
          <w:rFonts w:cstheme="minorHAnsi"/>
          <w:iCs/>
          <w:color w:val="000000" w:themeColor="text1"/>
          <w:sz w:val="20"/>
          <w:szCs w:val="20"/>
        </w:rPr>
        <w:t>w Warszawie przy ul. Jagiellońskiej 26, 03-719 Warszawa</w:t>
      </w:r>
      <w:r w:rsidR="00327D58">
        <w:rPr>
          <w:rFonts w:cstheme="minorHAnsi"/>
          <w:iCs/>
          <w:color w:val="000000" w:themeColor="text1"/>
          <w:sz w:val="20"/>
          <w:szCs w:val="20"/>
        </w:rPr>
        <w:t xml:space="preserve">, </w:t>
      </w:r>
      <w:r w:rsidR="00327D58" w:rsidRPr="00327D58">
        <w:rPr>
          <w:rFonts w:cstheme="minorHAnsi"/>
          <w:iCs/>
          <w:color w:val="000000" w:themeColor="text1"/>
          <w:sz w:val="20"/>
          <w:szCs w:val="20"/>
        </w:rPr>
        <w:t xml:space="preserve">zwanym w dalszej części umowy </w:t>
      </w:r>
      <w:r w:rsidR="00352F60">
        <w:rPr>
          <w:rFonts w:cstheme="minorHAnsi"/>
          <w:iCs/>
          <w:color w:val="000000" w:themeColor="text1"/>
          <w:sz w:val="20"/>
          <w:szCs w:val="20"/>
        </w:rPr>
        <w:t xml:space="preserve">także </w:t>
      </w:r>
      <w:r w:rsidR="00327D58" w:rsidRPr="00327D58">
        <w:rPr>
          <w:rFonts w:cstheme="minorHAnsi"/>
          <w:iCs/>
          <w:color w:val="000000" w:themeColor="text1"/>
          <w:sz w:val="20"/>
          <w:szCs w:val="20"/>
        </w:rPr>
        <w:t>„</w:t>
      </w:r>
      <w:r w:rsidR="00327D58" w:rsidRPr="00327D58">
        <w:rPr>
          <w:rFonts w:cstheme="minorHAnsi"/>
          <w:b/>
          <w:bCs/>
          <w:iCs/>
          <w:color w:val="000000" w:themeColor="text1"/>
          <w:sz w:val="20"/>
          <w:szCs w:val="20"/>
        </w:rPr>
        <w:t>Wspólnym Zamawiającym</w:t>
      </w:r>
      <w:r w:rsidR="00327D58" w:rsidRPr="00327D58">
        <w:rPr>
          <w:rFonts w:cstheme="minorHAnsi"/>
          <w:iCs/>
          <w:color w:val="000000" w:themeColor="text1"/>
          <w:sz w:val="20"/>
          <w:szCs w:val="20"/>
        </w:rPr>
        <w:t>”</w:t>
      </w:r>
      <w:r w:rsidR="00352F60">
        <w:rPr>
          <w:rFonts w:cstheme="minorHAnsi"/>
          <w:iCs/>
          <w:color w:val="000000" w:themeColor="text1"/>
          <w:sz w:val="20"/>
          <w:szCs w:val="20"/>
        </w:rPr>
        <w:t xml:space="preserve"> lub „</w:t>
      </w:r>
      <w:r w:rsidR="00352F60" w:rsidRPr="00352F60">
        <w:rPr>
          <w:rFonts w:cstheme="minorHAnsi"/>
          <w:b/>
          <w:bCs/>
          <w:iCs/>
          <w:color w:val="000000" w:themeColor="text1"/>
          <w:sz w:val="20"/>
          <w:szCs w:val="20"/>
        </w:rPr>
        <w:t>Zamawiającym</w:t>
      </w:r>
      <w:r w:rsidR="00352F60">
        <w:rPr>
          <w:rFonts w:cstheme="minorHAnsi"/>
          <w:iCs/>
          <w:color w:val="000000" w:themeColor="text1"/>
          <w:sz w:val="20"/>
          <w:szCs w:val="20"/>
        </w:rPr>
        <w:t>”</w:t>
      </w:r>
      <w:r w:rsidR="00327D58" w:rsidRPr="00327D58">
        <w:rPr>
          <w:rFonts w:cstheme="minorHAnsi"/>
          <w:iCs/>
          <w:color w:val="000000" w:themeColor="text1"/>
          <w:sz w:val="20"/>
          <w:szCs w:val="20"/>
        </w:rPr>
        <w:t>, w imieniu którego występuje Urząd Marszałkowski Województwa Mazowieckiego w Warszawie wyznaczony uchwałą nr 398/217/21 Zarządu Województwa Mazowieckiego z</w:t>
      </w:r>
      <w:r w:rsidR="00352F60">
        <w:rPr>
          <w:rFonts w:cstheme="minorHAnsi"/>
          <w:iCs/>
          <w:color w:val="000000" w:themeColor="text1"/>
          <w:sz w:val="20"/>
          <w:szCs w:val="20"/>
        </w:rPr>
        <w:t> </w:t>
      </w:r>
      <w:r w:rsidR="00327D58" w:rsidRPr="00327D58">
        <w:rPr>
          <w:rFonts w:cstheme="minorHAnsi"/>
          <w:iCs/>
          <w:color w:val="000000" w:themeColor="text1"/>
          <w:sz w:val="20"/>
          <w:szCs w:val="20"/>
        </w:rPr>
        <w:t>dnia 23</w:t>
      </w:r>
      <w:r w:rsidR="007F55E2">
        <w:rPr>
          <w:rFonts w:cstheme="minorHAnsi"/>
          <w:iCs/>
          <w:color w:val="000000" w:themeColor="text1"/>
          <w:sz w:val="20"/>
          <w:szCs w:val="20"/>
        </w:rPr>
        <w:t xml:space="preserve"> marca </w:t>
      </w:r>
      <w:r w:rsidR="00327D58" w:rsidRPr="00327D58">
        <w:rPr>
          <w:rFonts w:cstheme="minorHAnsi"/>
          <w:iCs/>
          <w:color w:val="000000" w:themeColor="text1"/>
          <w:sz w:val="20"/>
          <w:szCs w:val="20"/>
        </w:rPr>
        <w:t xml:space="preserve">2021 roku </w:t>
      </w:r>
      <w:r w:rsidR="00327D58" w:rsidRPr="00327D58">
        <w:rPr>
          <w:rFonts w:cstheme="minorHAnsi"/>
          <w:i/>
          <w:color w:val="000000" w:themeColor="text1"/>
          <w:sz w:val="20"/>
          <w:szCs w:val="20"/>
        </w:rPr>
        <w:t>w sprawie wyznaczenia Wspólnego Zamawiającego do przygotowania i</w:t>
      </w:r>
      <w:r w:rsidR="00352F60">
        <w:rPr>
          <w:rFonts w:cstheme="minorHAnsi"/>
          <w:i/>
          <w:color w:val="000000" w:themeColor="text1"/>
          <w:sz w:val="20"/>
          <w:szCs w:val="20"/>
        </w:rPr>
        <w:t> </w:t>
      </w:r>
      <w:r w:rsidR="00327D58" w:rsidRPr="00327D58">
        <w:rPr>
          <w:rFonts w:cstheme="minorHAnsi"/>
          <w:i/>
          <w:color w:val="000000" w:themeColor="text1"/>
          <w:sz w:val="20"/>
          <w:szCs w:val="20"/>
        </w:rPr>
        <w:t>przeprowadzenia postępowań o udzielenie zamówień publicznych oraz udzielenia zamówień dotyczących zakupu kompleksowej usługi zapewnienia ciągłości pracy urządzeń wielofunkcyjnych i drukarek oraz jakości wydruków/kopii wykonywanych przez te urządzenia na rzecz wojewódzkich samorządowych jednostek organizacyjnych</w:t>
      </w:r>
      <w:r w:rsidR="00327D58" w:rsidRPr="00327D58">
        <w:rPr>
          <w:rFonts w:cstheme="minorHAnsi"/>
          <w:iCs/>
          <w:color w:val="000000" w:themeColor="text1"/>
          <w:sz w:val="20"/>
          <w:szCs w:val="20"/>
        </w:rPr>
        <w:t xml:space="preserve"> (z późn. zm.) jako Wspólny Zamawiający działający na rzecz niżej wymienionych wojewódzkich samorządowych jednostek organizacyjnych:  </w:t>
      </w:r>
    </w:p>
    <w:p w14:paraId="07868DF2" w14:textId="7CB56E18" w:rsidR="00327D58" w:rsidRPr="003C4D38" w:rsidRDefault="00327D58" w:rsidP="00566CC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left"/>
        <w:rPr>
          <w:rFonts w:cstheme="minorHAnsi"/>
          <w:iCs/>
          <w:sz w:val="20"/>
          <w:szCs w:val="20"/>
        </w:rPr>
      </w:pPr>
      <w:r w:rsidRPr="007F55E2">
        <w:rPr>
          <w:rFonts w:cstheme="minorHAnsi"/>
          <w:b/>
          <w:bCs/>
          <w:iCs/>
          <w:color w:val="000000" w:themeColor="text1"/>
          <w:sz w:val="20"/>
          <w:szCs w:val="20"/>
        </w:rPr>
        <w:t>Urzędu Marszałkowskiego Województwa Mazowieckiego w Warszawie</w:t>
      </w:r>
      <w:r w:rsidRPr="00327D58">
        <w:rPr>
          <w:rFonts w:cstheme="minorHAnsi"/>
          <w:iCs/>
          <w:color w:val="000000" w:themeColor="text1"/>
          <w:sz w:val="20"/>
          <w:szCs w:val="20"/>
        </w:rPr>
        <w:t xml:space="preserve">, ul. Jagiellońska 26, 03-719 Warszawa; </w:t>
      </w:r>
    </w:p>
    <w:p w14:paraId="50003B07" w14:textId="4DCA0CCE" w:rsidR="00327D58" w:rsidRPr="003C4D38" w:rsidRDefault="00327D58" w:rsidP="00566CC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left"/>
        <w:rPr>
          <w:rFonts w:cstheme="minorHAnsi"/>
          <w:iCs/>
          <w:sz w:val="20"/>
          <w:szCs w:val="20"/>
        </w:rPr>
      </w:pPr>
      <w:r w:rsidRPr="003C4D38">
        <w:rPr>
          <w:rFonts w:cstheme="minorHAnsi"/>
          <w:b/>
          <w:bCs/>
          <w:iCs/>
          <w:sz w:val="20"/>
          <w:szCs w:val="20"/>
        </w:rPr>
        <w:t>Mazowieckiej Jednostki Wdrażania Programów Unijnych</w:t>
      </w:r>
      <w:r w:rsidRPr="003C4D38">
        <w:rPr>
          <w:rFonts w:cstheme="minorHAnsi"/>
          <w:iCs/>
          <w:sz w:val="20"/>
          <w:szCs w:val="20"/>
        </w:rPr>
        <w:t xml:space="preserve">, </w:t>
      </w:r>
      <w:r w:rsidR="003C4D38" w:rsidRPr="003C4D38">
        <w:rPr>
          <w:rFonts w:cstheme="minorHAnsi"/>
          <w:iCs/>
          <w:sz w:val="20"/>
          <w:szCs w:val="20"/>
        </w:rPr>
        <w:t>ul. Inflancka 4, 00-189 Warszawa</w:t>
      </w:r>
      <w:r w:rsidRPr="003C4D38">
        <w:rPr>
          <w:rFonts w:cstheme="minorHAnsi"/>
          <w:iCs/>
          <w:sz w:val="20"/>
          <w:szCs w:val="20"/>
        </w:rPr>
        <w:t>;</w:t>
      </w:r>
    </w:p>
    <w:p w14:paraId="33E56BA3" w14:textId="5257692D" w:rsidR="00327D58" w:rsidRPr="003C4D38" w:rsidRDefault="00327D58" w:rsidP="00566CC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left"/>
        <w:rPr>
          <w:rFonts w:cstheme="minorHAnsi"/>
          <w:iCs/>
          <w:sz w:val="20"/>
          <w:szCs w:val="20"/>
        </w:rPr>
      </w:pPr>
      <w:r w:rsidRPr="003C4D38">
        <w:rPr>
          <w:rFonts w:cstheme="minorHAnsi"/>
          <w:b/>
          <w:bCs/>
          <w:iCs/>
          <w:sz w:val="20"/>
          <w:szCs w:val="20"/>
        </w:rPr>
        <w:t>Mazowieckiego Biura Planowania Regionalnego w Warszawie</w:t>
      </w:r>
      <w:r w:rsidRPr="003C4D38">
        <w:rPr>
          <w:rFonts w:cstheme="minorHAnsi"/>
          <w:iCs/>
          <w:sz w:val="20"/>
          <w:szCs w:val="20"/>
        </w:rPr>
        <w:t>, ul. Nowy Zjazd 1, 00-301 Warszawa;</w:t>
      </w:r>
    </w:p>
    <w:p w14:paraId="035F1BDE" w14:textId="7E6AB637" w:rsidR="00327D58" w:rsidRPr="003C4D38" w:rsidRDefault="00327D58" w:rsidP="00566CC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left"/>
        <w:rPr>
          <w:rFonts w:cstheme="minorHAnsi"/>
          <w:iCs/>
          <w:sz w:val="20"/>
          <w:szCs w:val="20"/>
        </w:rPr>
      </w:pPr>
      <w:r w:rsidRPr="003C4D38">
        <w:rPr>
          <w:rFonts w:cstheme="minorHAnsi"/>
          <w:b/>
          <w:bCs/>
          <w:iCs/>
          <w:sz w:val="20"/>
          <w:szCs w:val="20"/>
        </w:rPr>
        <w:t>Mazowieckiego Zarząd Dróg Wojewódzkich w Warszawie</w:t>
      </w:r>
      <w:r w:rsidRPr="003C4D38">
        <w:rPr>
          <w:rFonts w:cstheme="minorHAnsi"/>
          <w:iCs/>
          <w:sz w:val="20"/>
          <w:szCs w:val="20"/>
        </w:rPr>
        <w:t>, ul. Mazowiecka 14, 00-048 Warszawa;</w:t>
      </w:r>
    </w:p>
    <w:p w14:paraId="72BCCA58" w14:textId="5EDD5823" w:rsidR="00327D58" w:rsidRPr="003C4D38" w:rsidRDefault="00327D58" w:rsidP="00566CC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left"/>
        <w:rPr>
          <w:rFonts w:cstheme="minorHAnsi"/>
          <w:iCs/>
          <w:sz w:val="20"/>
          <w:szCs w:val="20"/>
        </w:rPr>
      </w:pPr>
      <w:r w:rsidRPr="003C4D38">
        <w:rPr>
          <w:rFonts w:cstheme="minorHAnsi"/>
          <w:b/>
          <w:bCs/>
          <w:iCs/>
          <w:sz w:val="20"/>
          <w:szCs w:val="20"/>
        </w:rPr>
        <w:t>Mazowieckiego Centrum Polityki Społecznej</w:t>
      </w:r>
      <w:r w:rsidRPr="003C4D38">
        <w:rPr>
          <w:rFonts w:cstheme="minorHAnsi"/>
          <w:iCs/>
          <w:sz w:val="20"/>
          <w:szCs w:val="20"/>
        </w:rPr>
        <w:t xml:space="preserve">, ul. Grzybowska 80/82, 00-844 Warszawa, </w:t>
      </w:r>
    </w:p>
    <w:p w14:paraId="01C34E60" w14:textId="2DEA2A8D" w:rsidR="00327D58" w:rsidRPr="007F55E2" w:rsidRDefault="00327D58" w:rsidP="00566CC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left"/>
        <w:rPr>
          <w:rFonts w:cstheme="minorHAnsi"/>
          <w:iCs/>
          <w:color w:val="000000" w:themeColor="text1"/>
          <w:sz w:val="20"/>
          <w:szCs w:val="20"/>
        </w:rPr>
      </w:pPr>
      <w:r w:rsidRPr="003C4D38">
        <w:rPr>
          <w:rFonts w:cstheme="minorHAnsi"/>
          <w:b/>
          <w:bCs/>
          <w:iCs/>
          <w:sz w:val="20"/>
          <w:szCs w:val="20"/>
        </w:rPr>
        <w:t>Mazowieckiego Samorządowego Centrum Doskonalenia Nauczycieli</w:t>
      </w:r>
      <w:r w:rsidRPr="007F55E2">
        <w:rPr>
          <w:rFonts w:cstheme="minorHAnsi"/>
          <w:iCs/>
          <w:color w:val="000000" w:themeColor="text1"/>
          <w:sz w:val="20"/>
          <w:szCs w:val="20"/>
        </w:rPr>
        <w:t>, ul. Świętojerska 9, 00-236 Warszawa;</w:t>
      </w:r>
    </w:p>
    <w:p w14:paraId="3FDB5695" w14:textId="5885EB6C" w:rsidR="00327D58" w:rsidRPr="007F55E2" w:rsidRDefault="00327D58" w:rsidP="00566CC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left"/>
        <w:rPr>
          <w:rFonts w:cstheme="minorHAnsi"/>
          <w:iCs/>
          <w:color w:val="000000" w:themeColor="text1"/>
          <w:sz w:val="20"/>
          <w:szCs w:val="20"/>
        </w:rPr>
      </w:pPr>
      <w:r w:rsidRPr="007F55E2">
        <w:rPr>
          <w:rFonts w:cstheme="minorHAnsi"/>
          <w:b/>
          <w:bCs/>
          <w:iCs/>
          <w:color w:val="000000" w:themeColor="text1"/>
          <w:sz w:val="20"/>
          <w:szCs w:val="20"/>
        </w:rPr>
        <w:t>Ośrodka Edukacji Informatycznej i Zastosowań Komputerów w Warszawie</w:t>
      </w:r>
      <w:r w:rsidRPr="00327D58">
        <w:rPr>
          <w:rFonts w:cstheme="minorHAnsi"/>
          <w:iCs/>
          <w:color w:val="000000" w:themeColor="text1"/>
          <w:sz w:val="20"/>
          <w:szCs w:val="20"/>
        </w:rPr>
        <w:t xml:space="preserve">, ul. Raszyńska 8/10, </w:t>
      </w:r>
      <w:r w:rsidRPr="007F55E2">
        <w:rPr>
          <w:rFonts w:cstheme="minorHAnsi"/>
          <w:iCs/>
          <w:color w:val="000000" w:themeColor="text1"/>
          <w:sz w:val="20"/>
          <w:szCs w:val="20"/>
        </w:rPr>
        <w:t>00-170 Warszawa</w:t>
      </w:r>
      <w:r w:rsidR="007F55E2">
        <w:rPr>
          <w:rFonts w:cstheme="minorHAnsi"/>
          <w:iCs/>
          <w:color w:val="000000" w:themeColor="text1"/>
          <w:sz w:val="20"/>
          <w:szCs w:val="20"/>
        </w:rPr>
        <w:t>;</w:t>
      </w:r>
    </w:p>
    <w:p w14:paraId="6C3C10AD" w14:textId="74C7F366" w:rsidR="00327D58" w:rsidRPr="003C4D38" w:rsidRDefault="00327D58" w:rsidP="00566CC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left"/>
        <w:rPr>
          <w:rFonts w:cstheme="minorHAnsi"/>
          <w:iCs/>
          <w:sz w:val="20"/>
          <w:szCs w:val="20"/>
        </w:rPr>
      </w:pPr>
      <w:r w:rsidRPr="007F55E2"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Centrum Kształcenia </w:t>
      </w:r>
      <w:r w:rsidRPr="003C4D38">
        <w:rPr>
          <w:rFonts w:cstheme="minorHAnsi"/>
          <w:b/>
          <w:bCs/>
          <w:iCs/>
          <w:sz w:val="20"/>
          <w:szCs w:val="20"/>
        </w:rPr>
        <w:t>Zawodowego i Ustawicznego w Warszawie</w:t>
      </w:r>
      <w:r w:rsidRPr="003C4D38">
        <w:rPr>
          <w:rFonts w:cstheme="minorHAnsi"/>
          <w:iCs/>
          <w:sz w:val="20"/>
          <w:szCs w:val="20"/>
        </w:rPr>
        <w:t>, ul. Grenadierów 30A, 04-062 Warszawa;</w:t>
      </w:r>
    </w:p>
    <w:p w14:paraId="7CE3610A" w14:textId="004BAA59" w:rsidR="007F55E2" w:rsidRPr="003C4D38" w:rsidRDefault="007F55E2" w:rsidP="00566CC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left"/>
        <w:rPr>
          <w:rFonts w:cstheme="minorHAnsi"/>
          <w:iCs/>
          <w:sz w:val="20"/>
          <w:szCs w:val="20"/>
        </w:rPr>
      </w:pPr>
      <w:r w:rsidRPr="003C4D38">
        <w:rPr>
          <w:rFonts w:cstheme="minorHAnsi"/>
          <w:b/>
          <w:bCs/>
          <w:iCs/>
          <w:sz w:val="20"/>
          <w:szCs w:val="20"/>
        </w:rPr>
        <w:t>Medycznej Szkoły Policealnej w Wołominie</w:t>
      </w:r>
      <w:r w:rsidRPr="003C4D38">
        <w:rPr>
          <w:rFonts w:cstheme="minorHAnsi"/>
          <w:iCs/>
          <w:sz w:val="20"/>
          <w:szCs w:val="20"/>
        </w:rPr>
        <w:t xml:space="preserve">, </w:t>
      </w:r>
      <w:r w:rsidR="003C4D38" w:rsidRPr="003C4D38">
        <w:rPr>
          <w:rFonts w:cstheme="minorHAnsi"/>
          <w:iCs/>
          <w:sz w:val="20"/>
          <w:szCs w:val="20"/>
        </w:rPr>
        <w:t>ul. Sasina 33, 05-200 Wołomin</w:t>
      </w:r>
      <w:r w:rsidRPr="003C4D38">
        <w:rPr>
          <w:rFonts w:cstheme="minorHAnsi"/>
          <w:iCs/>
          <w:sz w:val="20"/>
          <w:szCs w:val="20"/>
        </w:rPr>
        <w:t>;</w:t>
      </w:r>
    </w:p>
    <w:p w14:paraId="0CF79025" w14:textId="17FD8AF1" w:rsidR="00327D58" w:rsidRDefault="00327D58" w:rsidP="000F706C">
      <w:pPr>
        <w:spacing w:after="0" w:line="240" w:lineRule="auto"/>
        <w:jc w:val="left"/>
        <w:rPr>
          <w:rFonts w:cstheme="minorHAnsi"/>
          <w:iCs/>
          <w:color w:val="000000" w:themeColor="text1"/>
          <w:sz w:val="20"/>
          <w:szCs w:val="20"/>
        </w:rPr>
      </w:pPr>
      <w:r w:rsidRPr="00327D58">
        <w:rPr>
          <w:rFonts w:cstheme="minorHAnsi"/>
          <w:iCs/>
          <w:color w:val="000000" w:themeColor="text1"/>
          <w:sz w:val="20"/>
          <w:szCs w:val="20"/>
        </w:rPr>
        <w:t>zwanych w dalszej części umowy „</w:t>
      </w:r>
      <w:r w:rsidRPr="00327D58">
        <w:rPr>
          <w:rFonts w:cstheme="minorHAnsi"/>
          <w:b/>
          <w:bCs/>
          <w:iCs/>
          <w:color w:val="000000" w:themeColor="text1"/>
          <w:sz w:val="20"/>
          <w:szCs w:val="20"/>
        </w:rPr>
        <w:t>Jednostkami</w:t>
      </w:r>
      <w:r w:rsidRPr="00327D58">
        <w:rPr>
          <w:rFonts w:cstheme="minorHAnsi"/>
          <w:iCs/>
          <w:color w:val="000000" w:themeColor="text1"/>
          <w:sz w:val="20"/>
          <w:szCs w:val="20"/>
        </w:rPr>
        <w:t>”,</w:t>
      </w:r>
    </w:p>
    <w:p w14:paraId="77026224" w14:textId="1C01D290" w:rsidR="000F706C" w:rsidRPr="002314FF" w:rsidRDefault="0064184A" w:rsidP="000F706C">
      <w:pPr>
        <w:spacing w:after="0" w:line="240" w:lineRule="auto"/>
        <w:jc w:val="left"/>
        <w:rPr>
          <w:rFonts w:cstheme="minorHAnsi"/>
          <w:iCs/>
          <w:color w:val="000000" w:themeColor="text1"/>
          <w:sz w:val="20"/>
          <w:szCs w:val="20"/>
        </w:rPr>
      </w:pPr>
      <w:r w:rsidRPr="002314FF">
        <w:rPr>
          <w:rFonts w:cstheme="minorHAnsi"/>
          <w:iCs/>
          <w:color w:val="000000" w:themeColor="text1"/>
          <w:sz w:val="20"/>
          <w:szCs w:val="20"/>
        </w:rPr>
        <w:t>reprezentowanym przez</w:t>
      </w:r>
      <w:r w:rsidR="000F706C" w:rsidRPr="002314FF">
        <w:rPr>
          <w:rFonts w:cstheme="minorHAnsi"/>
          <w:iCs/>
          <w:color w:val="000000" w:themeColor="text1"/>
          <w:sz w:val="20"/>
          <w:szCs w:val="20"/>
        </w:rPr>
        <w:t>:</w:t>
      </w:r>
    </w:p>
    <w:p w14:paraId="5B993366" w14:textId="2EEF518A" w:rsidR="00854BD4" w:rsidRPr="002314FF" w:rsidRDefault="000F706C" w:rsidP="000F706C">
      <w:pPr>
        <w:spacing w:after="0" w:line="240" w:lineRule="auto"/>
        <w:jc w:val="left"/>
        <w:rPr>
          <w:rFonts w:cstheme="minorHAnsi"/>
          <w:iCs/>
          <w:color w:val="000000" w:themeColor="text1"/>
          <w:sz w:val="20"/>
          <w:szCs w:val="20"/>
        </w:rPr>
      </w:pPr>
      <w:r w:rsidRPr="002314FF">
        <w:rPr>
          <w:rFonts w:cstheme="minorHAnsi"/>
          <w:iCs/>
          <w:color w:val="000000" w:themeColor="text1"/>
          <w:sz w:val="20"/>
          <w:szCs w:val="20"/>
        </w:rPr>
        <w:t>________________________________________</w:t>
      </w:r>
      <w:r w:rsidR="00854BD4" w:rsidRPr="002314FF">
        <w:rPr>
          <w:rFonts w:cstheme="minorHAnsi"/>
          <w:iCs/>
          <w:color w:val="000000" w:themeColor="text1"/>
          <w:sz w:val="20"/>
          <w:szCs w:val="20"/>
        </w:rPr>
        <w:t>,</w:t>
      </w:r>
    </w:p>
    <w:p w14:paraId="2826C55D" w14:textId="5D1F0017" w:rsidR="009B07E7" w:rsidRPr="002314FF" w:rsidRDefault="009B07E7" w:rsidP="00830F8E">
      <w:pPr>
        <w:spacing w:after="0" w:line="240" w:lineRule="auto"/>
        <w:jc w:val="left"/>
        <w:rPr>
          <w:rFonts w:cstheme="minorHAnsi"/>
          <w:color w:val="000000" w:themeColor="text1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br/>
      </w:r>
      <w:r w:rsidR="00200A26" w:rsidRPr="002314FF">
        <w:rPr>
          <w:rFonts w:cstheme="minorHAnsi"/>
          <w:color w:val="000000" w:themeColor="text1"/>
          <w:sz w:val="20"/>
          <w:szCs w:val="20"/>
        </w:rPr>
        <w:t>a</w:t>
      </w:r>
    </w:p>
    <w:p w14:paraId="726E5527" w14:textId="4CD408D1" w:rsidR="009B07E7" w:rsidRPr="002314FF" w:rsidRDefault="004B5534" w:rsidP="00327D58">
      <w:pPr>
        <w:spacing w:after="0" w:line="240" w:lineRule="auto"/>
        <w:jc w:val="left"/>
        <w:rPr>
          <w:rFonts w:cstheme="minorHAnsi"/>
          <w:color w:val="000000" w:themeColor="text1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>________________________________________________</w:t>
      </w:r>
      <w:r w:rsidR="009B07E7" w:rsidRPr="002314FF">
        <w:rPr>
          <w:rFonts w:cstheme="minorHAnsi"/>
          <w:color w:val="000000" w:themeColor="text1"/>
          <w:sz w:val="20"/>
          <w:szCs w:val="20"/>
        </w:rPr>
        <w:t xml:space="preserve"> zwaną dalej </w:t>
      </w:r>
      <w:r w:rsidR="000F61A6" w:rsidRPr="002314FF">
        <w:rPr>
          <w:rFonts w:cstheme="minorHAnsi"/>
          <w:color w:val="000000" w:themeColor="text1"/>
          <w:sz w:val="20"/>
          <w:szCs w:val="20"/>
        </w:rPr>
        <w:t>„</w:t>
      </w:r>
      <w:r w:rsidR="009B07E7" w:rsidRPr="002314FF">
        <w:rPr>
          <w:rFonts w:cstheme="minorHAnsi"/>
          <w:b/>
          <w:color w:val="000000" w:themeColor="text1"/>
          <w:sz w:val="20"/>
          <w:szCs w:val="20"/>
        </w:rPr>
        <w:t>Wykonawcą</w:t>
      </w:r>
      <w:r w:rsidR="000F61A6" w:rsidRPr="002314FF">
        <w:rPr>
          <w:rFonts w:cstheme="minorHAnsi"/>
          <w:b/>
          <w:color w:val="000000" w:themeColor="text1"/>
          <w:sz w:val="20"/>
          <w:szCs w:val="20"/>
        </w:rPr>
        <w:t>”</w:t>
      </w:r>
      <w:r w:rsidR="009B07E7" w:rsidRPr="002314FF">
        <w:rPr>
          <w:rFonts w:cstheme="minorHAnsi"/>
          <w:color w:val="000000" w:themeColor="text1"/>
          <w:sz w:val="20"/>
          <w:szCs w:val="20"/>
        </w:rPr>
        <w:t xml:space="preserve"> reprezentowaną przez:</w:t>
      </w:r>
    </w:p>
    <w:p w14:paraId="0A4201CC" w14:textId="77777777" w:rsidR="00FE31E0" w:rsidRPr="002314FF" w:rsidRDefault="00FE31E0" w:rsidP="00327D58">
      <w:pPr>
        <w:spacing w:after="0" w:line="240" w:lineRule="auto"/>
        <w:jc w:val="left"/>
        <w:rPr>
          <w:rFonts w:cstheme="minorHAnsi"/>
          <w:color w:val="000000" w:themeColor="text1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>__________________________________________________________________________________________</w:t>
      </w:r>
    </w:p>
    <w:p w14:paraId="214BAB47" w14:textId="62EC4FA9" w:rsidR="00200A26" w:rsidRPr="002314FF" w:rsidRDefault="00200A26" w:rsidP="00327D58">
      <w:pPr>
        <w:spacing w:after="0" w:line="240" w:lineRule="auto"/>
        <w:jc w:val="left"/>
        <w:rPr>
          <w:rFonts w:cstheme="minorHAnsi"/>
          <w:color w:val="000000" w:themeColor="text1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 xml:space="preserve">łącznie zwanymi dalej </w:t>
      </w:r>
      <w:r w:rsidR="00352F60">
        <w:rPr>
          <w:rFonts w:cstheme="minorHAnsi"/>
          <w:color w:val="000000" w:themeColor="text1"/>
          <w:sz w:val="20"/>
          <w:szCs w:val="20"/>
        </w:rPr>
        <w:t xml:space="preserve">także </w:t>
      </w:r>
      <w:r w:rsidRPr="002314FF">
        <w:rPr>
          <w:rFonts w:cstheme="minorHAnsi"/>
          <w:b/>
          <w:color w:val="000000" w:themeColor="text1"/>
          <w:sz w:val="20"/>
          <w:szCs w:val="20"/>
        </w:rPr>
        <w:t>Stronami.</w:t>
      </w:r>
    </w:p>
    <w:p w14:paraId="09C49F89" w14:textId="77777777" w:rsidR="004831E6" w:rsidRPr="002314FF" w:rsidRDefault="004831E6" w:rsidP="00327D58">
      <w:pPr>
        <w:spacing w:after="0" w:line="240" w:lineRule="auto"/>
        <w:jc w:val="left"/>
        <w:rPr>
          <w:rFonts w:cstheme="minorHAnsi"/>
          <w:color w:val="000000" w:themeColor="text1"/>
          <w:sz w:val="20"/>
          <w:szCs w:val="20"/>
        </w:rPr>
      </w:pPr>
    </w:p>
    <w:p w14:paraId="6EF69729" w14:textId="19E8F4BF" w:rsidR="00200A26" w:rsidRPr="002314FF" w:rsidRDefault="004831E6" w:rsidP="00327D58">
      <w:pPr>
        <w:spacing w:after="0" w:line="240" w:lineRule="auto"/>
        <w:jc w:val="left"/>
        <w:rPr>
          <w:rFonts w:cstheme="minorHAnsi"/>
          <w:color w:val="000000" w:themeColor="text1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 xml:space="preserve">Strony zawierają umowę w ramach zamówienia publicznego udzielonego na podstawie </w:t>
      </w:r>
      <w:r w:rsidR="000F706C" w:rsidRPr="002314FF">
        <w:rPr>
          <w:rFonts w:cstheme="minorHAnsi"/>
          <w:color w:val="000000" w:themeColor="text1"/>
          <w:sz w:val="20"/>
          <w:szCs w:val="20"/>
        </w:rPr>
        <w:t>_____________</w:t>
      </w:r>
      <w:r w:rsidRPr="002314FF">
        <w:rPr>
          <w:rFonts w:cstheme="minorHAnsi"/>
          <w:color w:val="000000" w:themeColor="text1"/>
          <w:sz w:val="20"/>
          <w:szCs w:val="20"/>
        </w:rPr>
        <w:t xml:space="preserve"> ustawy z dnia 11 września 2019 </w:t>
      </w:r>
      <w:r w:rsidR="00C350A2" w:rsidRPr="002314FF">
        <w:rPr>
          <w:rFonts w:cstheme="minorHAnsi"/>
          <w:iCs/>
          <w:color w:val="000000" w:themeColor="text1"/>
          <w:sz w:val="20"/>
          <w:szCs w:val="20"/>
        </w:rPr>
        <w:t>roku</w:t>
      </w:r>
      <w:r w:rsidR="000F61A6" w:rsidRPr="002314FF">
        <w:rPr>
          <w:rFonts w:cstheme="minorHAnsi"/>
          <w:color w:val="000000" w:themeColor="text1"/>
          <w:sz w:val="20"/>
          <w:szCs w:val="20"/>
        </w:rPr>
        <w:t xml:space="preserve"> </w:t>
      </w:r>
      <w:r w:rsidRPr="002314FF">
        <w:rPr>
          <w:rFonts w:cstheme="minorHAnsi"/>
          <w:color w:val="000000" w:themeColor="text1"/>
          <w:sz w:val="20"/>
          <w:szCs w:val="20"/>
        </w:rPr>
        <w:t>- Prawo zamówień publicznych (</w:t>
      </w: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Dz. U. z 2023 </w:t>
      </w:r>
      <w:r w:rsidR="00C350A2" w:rsidRPr="002314FF">
        <w:rPr>
          <w:rFonts w:cstheme="minorHAnsi"/>
          <w:iCs/>
          <w:color w:val="000000" w:themeColor="text1"/>
          <w:sz w:val="20"/>
          <w:szCs w:val="20"/>
        </w:rPr>
        <w:t>roku</w:t>
      </w:r>
      <w:r w:rsidRPr="002314FF">
        <w:rPr>
          <w:rFonts w:cstheme="minorHAnsi"/>
          <w:bCs/>
          <w:color w:val="000000" w:themeColor="text1"/>
          <w:sz w:val="20"/>
          <w:szCs w:val="20"/>
        </w:rPr>
        <w:t>, poz. 1605</w:t>
      </w:r>
      <w:r w:rsidR="00ED6133" w:rsidRPr="002314FF">
        <w:rPr>
          <w:rFonts w:cstheme="minorHAnsi"/>
          <w:bCs/>
          <w:color w:val="000000" w:themeColor="text1"/>
          <w:sz w:val="20"/>
          <w:szCs w:val="20"/>
        </w:rPr>
        <w:t>,</w:t>
      </w:r>
      <w:r w:rsidR="00342952" w:rsidRPr="002314FF">
        <w:rPr>
          <w:rFonts w:cstheme="minorHAnsi"/>
          <w:bCs/>
          <w:color w:val="000000" w:themeColor="text1"/>
          <w:sz w:val="20"/>
          <w:szCs w:val="20"/>
        </w:rPr>
        <w:t xml:space="preserve"> ze zm.</w:t>
      </w:r>
      <w:r w:rsidRPr="002314FF">
        <w:rPr>
          <w:rFonts w:cstheme="minorHAnsi"/>
          <w:bCs/>
          <w:color w:val="000000" w:themeColor="text1"/>
          <w:sz w:val="20"/>
          <w:szCs w:val="20"/>
        </w:rPr>
        <w:t>)</w:t>
      </w:r>
      <w:r w:rsidRPr="002314FF">
        <w:rPr>
          <w:rFonts w:cstheme="minorHAnsi"/>
          <w:color w:val="000000" w:themeColor="text1"/>
          <w:sz w:val="20"/>
          <w:szCs w:val="20"/>
        </w:rPr>
        <w:t>.</w:t>
      </w:r>
    </w:p>
    <w:p w14:paraId="7480CB43" w14:textId="77777777" w:rsidR="00FB5B66" w:rsidRPr="002314FF" w:rsidRDefault="00FB5B66" w:rsidP="00327D58">
      <w:pPr>
        <w:spacing w:after="0" w:line="240" w:lineRule="auto"/>
        <w:jc w:val="left"/>
        <w:rPr>
          <w:rFonts w:cstheme="minorHAnsi"/>
          <w:color w:val="000000" w:themeColor="text1"/>
          <w:sz w:val="20"/>
          <w:szCs w:val="20"/>
        </w:rPr>
      </w:pPr>
    </w:p>
    <w:p w14:paraId="5329052C" w14:textId="363A4BA8" w:rsidR="00FB5B66" w:rsidRPr="005E19C0" w:rsidRDefault="00FB5B66" w:rsidP="00327D58">
      <w:pPr>
        <w:spacing w:line="240" w:lineRule="auto"/>
        <w:ind w:left="7" w:right="36" w:hanging="10"/>
        <w:jc w:val="left"/>
        <w:rPr>
          <w:rFonts w:cstheme="minorHAnsi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 xml:space="preserve">Strony </w:t>
      </w:r>
      <w:r w:rsidRPr="005E19C0">
        <w:rPr>
          <w:rFonts w:cstheme="minorHAnsi"/>
          <w:sz w:val="20"/>
          <w:szCs w:val="20"/>
        </w:rPr>
        <w:t xml:space="preserve">przyjmują następującą definicję </w:t>
      </w:r>
      <w:r w:rsidRPr="005E19C0">
        <w:rPr>
          <w:rFonts w:cstheme="minorHAnsi"/>
          <w:b/>
          <w:sz w:val="20"/>
          <w:szCs w:val="20"/>
        </w:rPr>
        <w:t xml:space="preserve">„Urządzeń” </w:t>
      </w:r>
      <w:r w:rsidRPr="005E19C0">
        <w:rPr>
          <w:rFonts w:cstheme="minorHAnsi"/>
          <w:sz w:val="20"/>
          <w:szCs w:val="20"/>
        </w:rPr>
        <w:t xml:space="preserve">użytą w umowie: </w:t>
      </w:r>
      <w:r w:rsidR="003827D1" w:rsidRPr="005E19C0">
        <w:rPr>
          <w:rFonts w:cstheme="minorHAnsi"/>
          <w:sz w:val="20"/>
          <w:szCs w:val="20"/>
        </w:rPr>
        <w:t xml:space="preserve">drukarki </w:t>
      </w:r>
      <w:r w:rsidRPr="005E19C0">
        <w:rPr>
          <w:rFonts w:cstheme="minorHAnsi"/>
          <w:sz w:val="20"/>
          <w:szCs w:val="20"/>
        </w:rPr>
        <w:t xml:space="preserve">wymienione w Opisie przedmiotu zamówienia stanowiącym załącznik nr 1 do umowy, </w:t>
      </w:r>
      <w:r w:rsidR="003827D1" w:rsidRPr="005E19C0">
        <w:rPr>
          <w:rFonts w:cstheme="minorHAnsi"/>
          <w:sz w:val="20"/>
          <w:szCs w:val="20"/>
        </w:rPr>
        <w:t>drukarki</w:t>
      </w:r>
      <w:r w:rsidRPr="005E19C0">
        <w:rPr>
          <w:rFonts w:cstheme="minorHAnsi"/>
          <w:sz w:val="20"/>
          <w:szCs w:val="20"/>
        </w:rPr>
        <w:t xml:space="preserve"> zastępcze udostępnione </w:t>
      </w:r>
      <w:r w:rsidR="003827D1" w:rsidRPr="005E19C0">
        <w:rPr>
          <w:rFonts w:cstheme="minorHAnsi"/>
          <w:sz w:val="20"/>
          <w:szCs w:val="20"/>
        </w:rPr>
        <w:t xml:space="preserve">Jednostkom </w:t>
      </w:r>
      <w:r w:rsidRPr="005E19C0">
        <w:rPr>
          <w:rFonts w:cstheme="minorHAnsi"/>
          <w:sz w:val="20"/>
          <w:szCs w:val="20"/>
        </w:rPr>
        <w:t xml:space="preserve">przez Wykonawcę na czas naprawy oraz nowe </w:t>
      </w:r>
      <w:r w:rsidR="003827D1" w:rsidRPr="005E19C0">
        <w:rPr>
          <w:rFonts w:cstheme="minorHAnsi"/>
          <w:sz w:val="20"/>
          <w:szCs w:val="20"/>
        </w:rPr>
        <w:t xml:space="preserve">drukarki </w:t>
      </w:r>
      <w:r w:rsidRPr="005E19C0">
        <w:rPr>
          <w:rFonts w:cstheme="minorHAnsi"/>
          <w:sz w:val="20"/>
          <w:szCs w:val="20"/>
        </w:rPr>
        <w:t>dodane do umowy.</w:t>
      </w:r>
    </w:p>
    <w:p w14:paraId="5F292BA1" w14:textId="4DF7C5F5" w:rsidR="00FB5B66" w:rsidRPr="005E19C0" w:rsidRDefault="00FB5B66" w:rsidP="00327D58">
      <w:pPr>
        <w:spacing w:line="240" w:lineRule="auto"/>
        <w:jc w:val="left"/>
        <w:rPr>
          <w:rFonts w:cstheme="minorHAnsi"/>
          <w:sz w:val="20"/>
          <w:szCs w:val="20"/>
        </w:rPr>
      </w:pPr>
      <w:r w:rsidRPr="005E19C0">
        <w:rPr>
          <w:rFonts w:cstheme="minorHAnsi"/>
          <w:sz w:val="20"/>
          <w:szCs w:val="20"/>
        </w:rPr>
        <w:t>Wszelkim innym pojęciom występującym w niniejszej umowie zapisanym wielką literą, które nie zostały w niej zdefiniowane, nadaje się znaczenie określone w rozdziale I. O</w:t>
      </w:r>
      <w:r w:rsidR="002D0C96" w:rsidRPr="005E19C0">
        <w:rPr>
          <w:rFonts w:cstheme="minorHAnsi"/>
          <w:sz w:val="20"/>
          <w:szCs w:val="20"/>
        </w:rPr>
        <w:t xml:space="preserve">pisu przedmiotu zamówienia, stanowiącego załącznik nr 1 do Umowy. </w:t>
      </w:r>
    </w:p>
    <w:p w14:paraId="48B3F62B" w14:textId="68641717" w:rsidR="0082720D" w:rsidRPr="002314FF" w:rsidRDefault="003877C1" w:rsidP="0082720D">
      <w:pPr>
        <w:pStyle w:val="Nagwek1"/>
        <w:spacing w:before="240" w:after="0" w:line="240" w:lineRule="auto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1" w:name="_Hlk147827385"/>
      <w:r w:rsidRPr="002314FF">
        <w:rPr>
          <w:rFonts w:asciiTheme="minorHAnsi" w:hAnsiTheme="minorHAnsi" w:cstheme="minorHAnsi"/>
          <w:color w:val="000000" w:themeColor="text1"/>
          <w:sz w:val="20"/>
          <w:szCs w:val="20"/>
        </w:rPr>
        <w:t>§ 1</w:t>
      </w:r>
    </w:p>
    <w:p w14:paraId="3598DBC8" w14:textId="77777777" w:rsidR="00FD2611" w:rsidRPr="002314FF" w:rsidRDefault="00FD2611" w:rsidP="00FD2611">
      <w:pPr>
        <w:widowControl w:val="0"/>
        <w:numPr>
          <w:ilvl w:val="3"/>
          <w:numId w:val="2"/>
        </w:numPr>
        <w:shd w:val="clear" w:color="auto" w:fill="FFFFFF"/>
        <w:suppressAutoHyphens/>
        <w:autoSpaceDE w:val="0"/>
        <w:autoSpaceDN w:val="0"/>
        <w:spacing w:after="0" w:line="240" w:lineRule="auto"/>
        <w:ind w:left="284" w:right="17" w:hanging="284"/>
        <w:jc w:val="left"/>
        <w:textAlignment w:val="baseline"/>
        <w:rPr>
          <w:rFonts w:cstheme="minorHAnsi"/>
          <w:bCs/>
          <w:color w:val="000000" w:themeColor="text1"/>
          <w:sz w:val="20"/>
          <w:szCs w:val="20"/>
        </w:rPr>
      </w:pPr>
      <w:bookmarkStart w:id="2" w:name="_Hlk164852669"/>
      <w:r w:rsidRPr="002314FF">
        <w:rPr>
          <w:rFonts w:cstheme="minorHAnsi"/>
          <w:iCs/>
          <w:color w:val="000000" w:themeColor="text1"/>
          <w:sz w:val="20"/>
          <w:szCs w:val="20"/>
        </w:rPr>
        <w:t xml:space="preserve">Przedmiotem umowy jest świadczenie przez Wykonawcę na rzecz Jednostek usługi zapewnienia ciągłości </w:t>
      </w:r>
      <w:r w:rsidRPr="002314FF">
        <w:rPr>
          <w:rFonts w:cstheme="minorHAnsi"/>
          <w:iCs/>
          <w:color w:val="000000" w:themeColor="text1"/>
          <w:sz w:val="20"/>
          <w:szCs w:val="20"/>
        </w:rPr>
        <w:br/>
        <w:t>i jakości pracy Urządzeń.</w:t>
      </w:r>
    </w:p>
    <w:p w14:paraId="44345009" w14:textId="77777777" w:rsidR="00FD2611" w:rsidRPr="002314FF" w:rsidRDefault="00FD2611" w:rsidP="00FD2611">
      <w:pPr>
        <w:widowControl w:val="0"/>
        <w:numPr>
          <w:ilvl w:val="3"/>
          <w:numId w:val="2"/>
        </w:numPr>
        <w:shd w:val="clear" w:color="auto" w:fill="FFFFFF"/>
        <w:suppressAutoHyphens/>
        <w:autoSpaceDE w:val="0"/>
        <w:autoSpaceDN w:val="0"/>
        <w:spacing w:after="0" w:line="240" w:lineRule="auto"/>
        <w:ind w:left="284" w:right="17" w:hanging="284"/>
        <w:jc w:val="left"/>
        <w:textAlignment w:val="baseline"/>
        <w:rPr>
          <w:rFonts w:cstheme="minorHAnsi"/>
          <w:bCs/>
          <w:color w:val="000000" w:themeColor="text1"/>
          <w:sz w:val="20"/>
          <w:szCs w:val="20"/>
        </w:rPr>
      </w:pP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Przedmiot umowy, o którym mowa w ust. 1, obejmuje wszelkie czynności związane z zapewnieniem przez Wykonawcę ciągłości działania Urządzeń oraz odpowiedniej jakości pracy Urządzeń, do których należą </w:t>
      </w:r>
      <w:r w:rsidRPr="002314FF">
        <w:rPr>
          <w:rFonts w:cstheme="minorHAnsi"/>
          <w:bCs/>
          <w:color w:val="000000" w:themeColor="text1"/>
          <w:sz w:val="20"/>
          <w:szCs w:val="20"/>
        </w:rPr>
        <w:br/>
        <w:t>w szczególności:</w:t>
      </w:r>
    </w:p>
    <w:p w14:paraId="25EF54F2" w14:textId="3987210B" w:rsidR="00FD2611" w:rsidRDefault="00FD2611" w:rsidP="00566CCD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spacing w:after="0" w:line="240" w:lineRule="auto"/>
        <w:ind w:left="567" w:right="17" w:hanging="283"/>
        <w:jc w:val="left"/>
        <w:textAlignment w:val="baseline"/>
        <w:rPr>
          <w:rFonts w:cstheme="minorHAnsi"/>
          <w:bCs/>
          <w:color w:val="000000" w:themeColor="text1"/>
          <w:sz w:val="20"/>
          <w:szCs w:val="20"/>
        </w:rPr>
      </w:pP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zapewnienie materiałów eksploatacyjnych do </w:t>
      </w:r>
      <w:r w:rsidR="00352F60">
        <w:rPr>
          <w:rFonts w:cstheme="minorHAnsi"/>
          <w:bCs/>
          <w:color w:val="000000" w:themeColor="text1"/>
          <w:sz w:val="20"/>
          <w:szCs w:val="20"/>
        </w:rPr>
        <w:t>U</w:t>
      </w:r>
      <w:r w:rsidRPr="002314FF">
        <w:rPr>
          <w:rFonts w:cstheme="minorHAnsi"/>
          <w:bCs/>
          <w:color w:val="000000" w:themeColor="text1"/>
          <w:sz w:val="20"/>
          <w:szCs w:val="20"/>
        </w:rPr>
        <w:t>rządzeń, w tym tonerów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 i</w:t>
      </w: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 zszywek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 (</w:t>
      </w:r>
      <w:r w:rsidRPr="002314FF">
        <w:rPr>
          <w:rFonts w:cstheme="minorHAnsi"/>
          <w:bCs/>
          <w:color w:val="000000" w:themeColor="text1"/>
          <w:sz w:val="20"/>
          <w:szCs w:val="20"/>
        </w:rPr>
        <w:t>z wyłączeniem papieru</w:t>
      </w:r>
      <w:r>
        <w:rPr>
          <w:rFonts w:cstheme="minorHAnsi"/>
          <w:bCs/>
          <w:color w:val="000000" w:themeColor="text1"/>
          <w:sz w:val="20"/>
          <w:szCs w:val="20"/>
        </w:rPr>
        <w:t>),</w:t>
      </w:r>
    </w:p>
    <w:p w14:paraId="699A7C10" w14:textId="075E36CD" w:rsidR="00FD2611" w:rsidRPr="00477019" w:rsidRDefault="00FD2611" w:rsidP="00566CCD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spacing w:after="0" w:line="240" w:lineRule="auto"/>
        <w:ind w:left="567" w:right="17" w:hanging="283"/>
        <w:jc w:val="left"/>
        <w:textAlignment w:val="baseline"/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Cs/>
          <w:color w:val="000000" w:themeColor="text1"/>
          <w:sz w:val="20"/>
          <w:szCs w:val="20"/>
        </w:rPr>
        <w:t>dokonywanie wszelkich czynności</w:t>
      </w: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serwisowych, w tym napraw </w:t>
      </w:r>
      <w:r w:rsidR="00352F60">
        <w:rPr>
          <w:rFonts w:cstheme="minorHAnsi"/>
          <w:bCs/>
          <w:color w:val="000000" w:themeColor="text1"/>
          <w:sz w:val="20"/>
          <w:szCs w:val="20"/>
        </w:rPr>
        <w:t>U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rządzeń, </w:t>
      </w:r>
      <w:r w:rsidRPr="002314FF">
        <w:rPr>
          <w:rFonts w:cstheme="minorHAnsi"/>
          <w:bCs/>
          <w:color w:val="000000" w:themeColor="text1"/>
          <w:sz w:val="20"/>
          <w:szCs w:val="20"/>
        </w:rPr>
        <w:t>zapewnienie części zamiennych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 do </w:t>
      </w:r>
      <w:r w:rsidR="00352F60">
        <w:rPr>
          <w:rFonts w:cstheme="minorHAnsi"/>
          <w:bCs/>
          <w:color w:val="000000" w:themeColor="text1"/>
          <w:sz w:val="20"/>
          <w:szCs w:val="20"/>
        </w:rPr>
        <w:t>U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rządzeń w ramach realizowanych napraw oraz dokonywanie przeglądów gwarancyjnych </w:t>
      </w:r>
      <w:r w:rsidR="00352F60">
        <w:rPr>
          <w:rFonts w:cstheme="minorHAnsi"/>
          <w:bCs/>
          <w:color w:val="000000" w:themeColor="text1"/>
          <w:sz w:val="20"/>
          <w:szCs w:val="20"/>
        </w:rPr>
        <w:t>U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rządzeń objętych </w:t>
      </w:r>
      <w:r w:rsidRPr="00352F60">
        <w:rPr>
          <w:rFonts w:cstheme="minorHAnsi"/>
          <w:bCs/>
          <w:color w:val="000000" w:themeColor="text1"/>
          <w:sz w:val="20"/>
          <w:szCs w:val="20"/>
        </w:rPr>
        <w:t>gwarancją</w:t>
      </w:r>
      <w:r w:rsidR="00665F4B" w:rsidRPr="00352F60">
        <w:rPr>
          <w:rFonts w:cstheme="minorHAnsi"/>
          <w:bCs/>
          <w:color w:val="000000" w:themeColor="text1"/>
          <w:sz w:val="20"/>
          <w:szCs w:val="20"/>
        </w:rPr>
        <w:t xml:space="preserve"> i przeglądów okresowych</w:t>
      </w:r>
      <w:r w:rsidRPr="00352F60">
        <w:rPr>
          <w:rFonts w:cstheme="minorHAnsi"/>
          <w:bCs/>
          <w:color w:val="000000" w:themeColor="text1"/>
          <w:sz w:val="20"/>
          <w:szCs w:val="20"/>
        </w:rPr>
        <w:t>.</w:t>
      </w:r>
    </w:p>
    <w:p w14:paraId="66965BD6" w14:textId="245B956C" w:rsidR="00FD2611" w:rsidRPr="002314FF" w:rsidRDefault="00FD2611" w:rsidP="00FD2611">
      <w:pPr>
        <w:widowControl w:val="0"/>
        <w:numPr>
          <w:ilvl w:val="3"/>
          <w:numId w:val="2"/>
        </w:numPr>
        <w:shd w:val="clear" w:color="auto" w:fill="FFFFFF"/>
        <w:suppressAutoHyphens/>
        <w:autoSpaceDE w:val="0"/>
        <w:autoSpaceDN w:val="0"/>
        <w:spacing w:after="0" w:line="240" w:lineRule="auto"/>
        <w:ind w:left="284" w:right="17" w:hanging="284"/>
        <w:jc w:val="left"/>
        <w:textAlignment w:val="baseline"/>
        <w:rPr>
          <w:rFonts w:cstheme="minorHAnsi"/>
          <w:bCs/>
          <w:color w:val="000000" w:themeColor="text1"/>
          <w:sz w:val="20"/>
          <w:szCs w:val="20"/>
        </w:rPr>
      </w:pPr>
      <w:r w:rsidRPr="002314FF">
        <w:rPr>
          <w:rFonts w:cstheme="minorHAnsi"/>
          <w:bCs/>
          <w:color w:val="000000" w:themeColor="text1"/>
          <w:sz w:val="20"/>
          <w:szCs w:val="20"/>
        </w:rPr>
        <w:lastRenderedPageBreak/>
        <w:t>Wykonawca zobowiązuje się realizować przedmiot umowy zgodnie z Opisem przedmiotu zamówienia</w:t>
      </w:r>
      <w:r w:rsidR="00352F60">
        <w:rPr>
          <w:rFonts w:cstheme="minorHAnsi"/>
          <w:bCs/>
          <w:color w:val="000000" w:themeColor="text1"/>
          <w:sz w:val="20"/>
          <w:szCs w:val="20"/>
        </w:rPr>
        <w:t xml:space="preserve"> stanowiącym załącznik nr 1 do Umowy</w:t>
      </w: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, Formularzem oferty Wykonawcy z dnia ________ 2024 roku stanowiącym załącznik nr 2 do </w:t>
      </w:r>
      <w:r w:rsidR="00352F60">
        <w:rPr>
          <w:rFonts w:cstheme="minorHAnsi"/>
          <w:bCs/>
          <w:color w:val="000000" w:themeColor="text1"/>
          <w:sz w:val="20"/>
          <w:szCs w:val="20"/>
        </w:rPr>
        <w:t>U</w:t>
      </w: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mowy oraz postanowieniami niniejszej umowy, a także z uwzględnieniem warunków gwarancji Urządzeń objętych nią w okresie wykonywania przedmiotu umowy.  </w:t>
      </w:r>
    </w:p>
    <w:p w14:paraId="314DFB68" w14:textId="431B6F77" w:rsidR="00FD2611" w:rsidRPr="002314FF" w:rsidRDefault="00FD2611" w:rsidP="00FD2611">
      <w:pPr>
        <w:widowControl w:val="0"/>
        <w:numPr>
          <w:ilvl w:val="3"/>
          <w:numId w:val="2"/>
        </w:numPr>
        <w:shd w:val="clear" w:color="auto" w:fill="FFFFFF"/>
        <w:suppressAutoHyphens/>
        <w:autoSpaceDE w:val="0"/>
        <w:autoSpaceDN w:val="0"/>
        <w:spacing w:after="0" w:line="240" w:lineRule="auto"/>
        <w:ind w:left="284" w:right="17" w:hanging="284"/>
        <w:jc w:val="left"/>
        <w:textAlignment w:val="baseline"/>
        <w:rPr>
          <w:rFonts w:cstheme="minorHAnsi"/>
          <w:iCs/>
          <w:color w:val="000000" w:themeColor="text1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 xml:space="preserve">Niniejsza </w:t>
      </w:r>
      <w:r w:rsidR="00352F60">
        <w:rPr>
          <w:rFonts w:cstheme="minorHAnsi"/>
          <w:color w:val="000000" w:themeColor="text1"/>
          <w:sz w:val="20"/>
          <w:szCs w:val="20"/>
        </w:rPr>
        <w:t>U</w:t>
      </w:r>
      <w:r w:rsidRPr="002314FF">
        <w:rPr>
          <w:rFonts w:cstheme="minorHAnsi"/>
          <w:color w:val="000000" w:themeColor="text1"/>
          <w:sz w:val="20"/>
          <w:szCs w:val="20"/>
        </w:rPr>
        <w:t xml:space="preserve">mowa obowiązuje przez okres 24 miesięcy liczonych od dnia </w:t>
      </w:r>
      <w:r w:rsidR="00352F60">
        <w:rPr>
          <w:rFonts w:cstheme="minorHAnsi"/>
          <w:color w:val="000000" w:themeColor="text1"/>
          <w:sz w:val="20"/>
          <w:szCs w:val="20"/>
        </w:rPr>
        <w:t xml:space="preserve">jej </w:t>
      </w:r>
      <w:r w:rsidRPr="002314FF">
        <w:rPr>
          <w:rFonts w:cstheme="minorHAnsi"/>
          <w:color w:val="000000" w:themeColor="text1"/>
          <w:sz w:val="20"/>
          <w:szCs w:val="20"/>
        </w:rPr>
        <w:t xml:space="preserve">zawarcia.  </w:t>
      </w:r>
    </w:p>
    <w:p w14:paraId="17B29662" w14:textId="77777777" w:rsidR="00FD2611" w:rsidRPr="002314FF" w:rsidRDefault="00FD2611" w:rsidP="00FD2611">
      <w:pPr>
        <w:widowControl w:val="0"/>
        <w:numPr>
          <w:ilvl w:val="3"/>
          <w:numId w:val="2"/>
        </w:numPr>
        <w:shd w:val="clear" w:color="auto" w:fill="FFFFFF"/>
        <w:suppressAutoHyphens/>
        <w:autoSpaceDE w:val="0"/>
        <w:autoSpaceDN w:val="0"/>
        <w:spacing w:after="0" w:line="240" w:lineRule="auto"/>
        <w:ind w:left="284" w:right="17" w:hanging="284"/>
        <w:jc w:val="left"/>
        <w:textAlignment w:val="baseline"/>
        <w:rPr>
          <w:rFonts w:cstheme="minorHAnsi"/>
          <w:iCs/>
          <w:color w:val="000000" w:themeColor="text1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>Wykonawca oświadcza, że posiada wiedzę, umiejętności, środki techniczne i osobowe oraz doświadczenie niezbędne do realizacji przedmiotu umowy.</w:t>
      </w:r>
    </w:p>
    <w:p w14:paraId="393FD9A9" w14:textId="47166DEA" w:rsidR="00FD2611" w:rsidRDefault="00FD2611" w:rsidP="00FD2611">
      <w:pPr>
        <w:widowControl w:val="0"/>
        <w:numPr>
          <w:ilvl w:val="3"/>
          <w:numId w:val="2"/>
        </w:numPr>
        <w:shd w:val="clear" w:color="auto" w:fill="FFFFFF"/>
        <w:suppressAutoHyphens/>
        <w:autoSpaceDE w:val="0"/>
        <w:autoSpaceDN w:val="0"/>
        <w:spacing w:after="0" w:line="240" w:lineRule="auto"/>
        <w:ind w:left="284" w:right="17" w:hanging="284"/>
        <w:jc w:val="left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 xml:space="preserve">Strony ustalają, że za dni robocze, na potrzeby niniejszej </w:t>
      </w:r>
      <w:r w:rsidR="00352F60">
        <w:rPr>
          <w:rFonts w:cstheme="minorHAnsi"/>
          <w:color w:val="000000" w:themeColor="text1"/>
          <w:sz w:val="20"/>
          <w:szCs w:val="20"/>
        </w:rPr>
        <w:t>U</w:t>
      </w:r>
      <w:r w:rsidRPr="002314FF">
        <w:rPr>
          <w:rFonts w:cstheme="minorHAnsi"/>
          <w:color w:val="000000" w:themeColor="text1"/>
          <w:sz w:val="20"/>
          <w:szCs w:val="20"/>
        </w:rPr>
        <w:t xml:space="preserve">mowy, uważa się dni od poniedziałku do piątku, </w:t>
      </w:r>
      <w:r>
        <w:rPr>
          <w:rFonts w:cstheme="minorHAnsi"/>
          <w:color w:val="000000" w:themeColor="text1"/>
          <w:sz w:val="20"/>
          <w:szCs w:val="20"/>
        </w:rPr>
        <w:br/>
      </w:r>
      <w:r w:rsidRPr="002314FF">
        <w:rPr>
          <w:rFonts w:cstheme="minorHAnsi"/>
          <w:color w:val="000000" w:themeColor="text1"/>
          <w:sz w:val="20"/>
          <w:szCs w:val="20"/>
        </w:rPr>
        <w:t>z wyjątkiem dni ustawowo wolnych od pracy.</w:t>
      </w:r>
    </w:p>
    <w:p w14:paraId="1AC46E41" w14:textId="0EF4666F" w:rsidR="00665F4B" w:rsidRPr="001803A1" w:rsidRDefault="00665F4B" w:rsidP="00665F4B">
      <w:pPr>
        <w:pStyle w:val="Akapitzlist"/>
        <w:numPr>
          <w:ilvl w:val="3"/>
          <w:numId w:val="2"/>
        </w:numPr>
        <w:tabs>
          <w:tab w:val="clear" w:pos="644"/>
        </w:tabs>
        <w:ind w:left="284" w:hanging="284"/>
        <w:rPr>
          <w:rFonts w:cstheme="minorHAnsi"/>
          <w:color w:val="000000" w:themeColor="text1"/>
          <w:sz w:val="20"/>
          <w:szCs w:val="20"/>
        </w:rPr>
      </w:pPr>
      <w:r w:rsidRPr="001803A1">
        <w:rPr>
          <w:rFonts w:cstheme="minorHAnsi"/>
          <w:color w:val="000000" w:themeColor="text1"/>
          <w:sz w:val="20"/>
          <w:szCs w:val="20"/>
        </w:rPr>
        <w:t xml:space="preserve">Szacunkowa ilość stron wydruków/kopii </w:t>
      </w:r>
      <w:r w:rsidR="003873B1" w:rsidRPr="001803A1">
        <w:rPr>
          <w:rFonts w:cstheme="minorHAnsi"/>
          <w:color w:val="000000" w:themeColor="text1"/>
          <w:sz w:val="20"/>
          <w:szCs w:val="20"/>
        </w:rPr>
        <w:t xml:space="preserve">przewidziana </w:t>
      </w:r>
      <w:r w:rsidRPr="001803A1">
        <w:rPr>
          <w:rFonts w:cstheme="minorHAnsi"/>
          <w:color w:val="000000" w:themeColor="text1"/>
          <w:sz w:val="20"/>
          <w:szCs w:val="20"/>
        </w:rPr>
        <w:t xml:space="preserve">w ramach zamówienia: _______ - stron monochromatycznych i _______ - stron kolorowych. Wskazane ilości stron nie stanowią maksymalnego wolumenu wydruków możliwego do realizowania w ramach zamówienia, a służą jedynie określeniu maksymalnej wartości zamówienia, </w:t>
      </w:r>
      <w:r w:rsidRPr="00D618CC">
        <w:rPr>
          <w:rFonts w:cstheme="minorHAnsi"/>
          <w:sz w:val="20"/>
          <w:szCs w:val="20"/>
        </w:rPr>
        <w:t>o któr</w:t>
      </w:r>
      <w:r w:rsidR="006B5B4F" w:rsidRPr="00D618CC">
        <w:rPr>
          <w:rFonts w:cstheme="minorHAnsi"/>
          <w:sz w:val="20"/>
          <w:szCs w:val="20"/>
        </w:rPr>
        <w:t>ej</w:t>
      </w:r>
      <w:r w:rsidRPr="00D618CC">
        <w:rPr>
          <w:rFonts w:cstheme="minorHAnsi"/>
          <w:sz w:val="20"/>
          <w:szCs w:val="20"/>
        </w:rPr>
        <w:t xml:space="preserve"> mowa </w:t>
      </w:r>
      <w:r w:rsidRPr="001803A1">
        <w:rPr>
          <w:rFonts w:cstheme="minorHAnsi"/>
          <w:color w:val="000000" w:themeColor="text1"/>
          <w:sz w:val="20"/>
          <w:szCs w:val="20"/>
        </w:rPr>
        <w:t>w § 2 ust. 3.</w:t>
      </w:r>
    </w:p>
    <w:bookmarkEnd w:id="2"/>
    <w:p w14:paraId="26BFF9E5" w14:textId="3DEB7DA9" w:rsidR="00B94C21" w:rsidRPr="002314FF" w:rsidRDefault="00B94C21" w:rsidP="00B94C21">
      <w:pPr>
        <w:pStyle w:val="Nagwek1"/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314FF">
        <w:rPr>
          <w:rFonts w:asciiTheme="minorHAnsi" w:hAnsiTheme="minorHAnsi" w:cstheme="minorHAnsi"/>
          <w:color w:val="000000" w:themeColor="text1"/>
          <w:sz w:val="20"/>
          <w:szCs w:val="20"/>
        </w:rPr>
        <w:t>§ 2</w:t>
      </w:r>
    </w:p>
    <w:p w14:paraId="48351A4F" w14:textId="4D579F52" w:rsidR="00FD2611" w:rsidRPr="00714DE2" w:rsidRDefault="00FD2611" w:rsidP="00566CCD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943BA9">
        <w:rPr>
          <w:rFonts w:cstheme="minorHAnsi"/>
          <w:sz w:val="20"/>
          <w:szCs w:val="20"/>
        </w:rPr>
        <w:t xml:space="preserve">Wykonawca będzie realizował przedmiot Umowy w zamian za comiesięczne wynagrodzenie wyliczane </w:t>
      </w:r>
      <w:r>
        <w:rPr>
          <w:rFonts w:cstheme="minorHAnsi"/>
          <w:sz w:val="20"/>
          <w:szCs w:val="20"/>
        </w:rPr>
        <w:br/>
      </w:r>
      <w:r w:rsidRPr="00943BA9">
        <w:rPr>
          <w:rFonts w:cstheme="minorHAnsi"/>
          <w:sz w:val="20"/>
          <w:szCs w:val="20"/>
        </w:rPr>
        <w:t>na podstawie</w:t>
      </w:r>
      <w:r>
        <w:rPr>
          <w:rFonts w:cstheme="minorHAnsi"/>
          <w:sz w:val="20"/>
          <w:szCs w:val="20"/>
        </w:rPr>
        <w:t xml:space="preserve"> </w:t>
      </w:r>
      <w:r w:rsidRPr="00714DE2">
        <w:rPr>
          <w:rFonts w:cstheme="minorHAnsi"/>
          <w:sz w:val="20"/>
          <w:szCs w:val="20"/>
        </w:rPr>
        <w:t>faktycznie wykonanych wydruków</w:t>
      </w:r>
      <w:r w:rsidR="00D4022D">
        <w:rPr>
          <w:rFonts w:cstheme="minorHAnsi"/>
          <w:sz w:val="20"/>
          <w:szCs w:val="20"/>
        </w:rPr>
        <w:t>/kopii</w:t>
      </w:r>
      <w:r w:rsidR="00352F60">
        <w:rPr>
          <w:rFonts w:cstheme="minorHAnsi"/>
          <w:sz w:val="20"/>
          <w:szCs w:val="20"/>
        </w:rPr>
        <w:t xml:space="preserve"> na Urządzeniach</w:t>
      </w:r>
      <w:r w:rsidRPr="00714DE2">
        <w:rPr>
          <w:rFonts w:cstheme="minorHAnsi"/>
          <w:sz w:val="20"/>
          <w:szCs w:val="20"/>
        </w:rPr>
        <w:t>. Wynagrodzenie będzie</w:t>
      </w:r>
      <w:r>
        <w:rPr>
          <w:rFonts w:cstheme="minorHAnsi"/>
          <w:sz w:val="20"/>
          <w:szCs w:val="20"/>
        </w:rPr>
        <w:t xml:space="preserve"> </w:t>
      </w:r>
      <w:r w:rsidRPr="00714DE2">
        <w:rPr>
          <w:rFonts w:cstheme="minorHAnsi"/>
          <w:color w:val="000000" w:themeColor="text1"/>
          <w:sz w:val="20"/>
          <w:szCs w:val="20"/>
        </w:rPr>
        <w:t>uwzględniało koszt wydruku/kopii jednej strony monochromatycznej oraz jednej strony kolorowej (bez względu na format wydruku/kopii)</w:t>
      </w:r>
      <w:r>
        <w:rPr>
          <w:rFonts w:cstheme="minorHAnsi"/>
          <w:color w:val="000000" w:themeColor="text1"/>
          <w:sz w:val="20"/>
          <w:szCs w:val="20"/>
        </w:rPr>
        <w:t xml:space="preserve">, </w:t>
      </w:r>
      <w:r w:rsidRPr="00714DE2">
        <w:rPr>
          <w:rFonts w:cstheme="minorHAnsi"/>
          <w:color w:val="000000" w:themeColor="text1"/>
          <w:sz w:val="20"/>
          <w:szCs w:val="20"/>
        </w:rPr>
        <w:t xml:space="preserve">obliczane będzie na podstawie ilości wykonanych wydruków/kopii monochromatycznych i kolorowych, wykazanych w raporcie, o którym mowa w § </w:t>
      </w:r>
      <w:r w:rsidR="00692E0D">
        <w:rPr>
          <w:rFonts w:cstheme="minorHAnsi"/>
          <w:color w:val="000000" w:themeColor="text1"/>
          <w:sz w:val="20"/>
          <w:szCs w:val="20"/>
        </w:rPr>
        <w:t>8</w:t>
      </w:r>
      <w:r w:rsidRPr="00714DE2">
        <w:rPr>
          <w:rFonts w:cstheme="minorHAnsi"/>
          <w:color w:val="000000" w:themeColor="text1"/>
          <w:sz w:val="20"/>
          <w:szCs w:val="20"/>
        </w:rPr>
        <w:t xml:space="preserve"> ust. 2, w podziale na wydruki monochromatyczne </w:t>
      </w:r>
      <w:r w:rsidRPr="00714DE2">
        <w:rPr>
          <w:rFonts w:cstheme="minorHAnsi"/>
          <w:sz w:val="20"/>
          <w:szCs w:val="20"/>
        </w:rPr>
        <w:t>i kolorowe.</w:t>
      </w:r>
    </w:p>
    <w:p w14:paraId="383F1FFE" w14:textId="3D0C9AA0" w:rsidR="00FD2611" w:rsidRPr="001803A1" w:rsidRDefault="00FD2611" w:rsidP="00566CCD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4942C6">
        <w:rPr>
          <w:rFonts w:cstheme="minorHAnsi"/>
          <w:sz w:val="20"/>
          <w:szCs w:val="20"/>
        </w:rPr>
        <w:t>Wysokość wynagrodzenia miesięcznego</w:t>
      </w:r>
      <w:r>
        <w:rPr>
          <w:rFonts w:cstheme="minorHAnsi"/>
          <w:sz w:val="20"/>
          <w:szCs w:val="20"/>
        </w:rPr>
        <w:t xml:space="preserve"> </w:t>
      </w:r>
      <w:r w:rsidR="00352F60">
        <w:rPr>
          <w:rFonts w:cstheme="minorHAnsi"/>
          <w:sz w:val="20"/>
          <w:szCs w:val="20"/>
        </w:rPr>
        <w:t xml:space="preserve">Wykonawcy </w:t>
      </w:r>
      <w:r w:rsidRPr="004942C6">
        <w:rPr>
          <w:rFonts w:cstheme="minorHAnsi"/>
          <w:sz w:val="20"/>
          <w:szCs w:val="20"/>
        </w:rPr>
        <w:t>ustalana będzie</w:t>
      </w:r>
      <w:r>
        <w:rPr>
          <w:rFonts w:cstheme="minorHAnsi"/>
          <w:sz w:val="20"/>
          <w:szCs w:val="20"/>
        </w:rPr>
        <w:t xml:space="preserve"> </w:t>
      </w:r>
      <w:r w:rsidRPr="00714DE2">
        <w:rPr>
          <w:rFonts w:cstheme="minorHAnsi"/>
          <w:sz w:val="20"/>
          <w:szCs w:val="20"/>
        </w:rPr>
        <w:t xml:space="preserve">jako iloczyn liczby wykonanych w danym miesiącu wydruków/kopii monochromatycznych i kolorowych, określonych w raporcie miesięcznym, i odpowiednio ceny brutto wydruku/kopii jednej strony monochromatycznej </w:t>
      </w:r>
      <w:r w:rsidR="00352F60">
        <w:rPr>
          <w:rFonts w:cstheme="minorHAnsi"/>
          <w:sz w:val="20"/>
          <w:szCs w:val="20"/>
        </w:rPr>
        <w:t xml:space="preserve">w wysokości </w:t>
      </w:r>
      <w:r w:rsidRPr="00714DE2">
        <w:rPr>
          <w:rFonts w:cstheme="minorHAnsi"/>
          <w:sz w:val="20"/>
          <w:szCs w:val="20"/>
        </w:rPr>
        <w:t xml:space="preserve">_____ zł oraz ceny </w:t>
      </w:r>
      <w:r w:rsidRPr="001803A1">
        <w:rPr>
          <w:rFonts w:cstheme="minorHAnsi"/>
          <w:sz w:val="20"/>
          <w:szCs w:val="20"/>
        </w:rPr>
        <w:t xml:space="preserve">brutto wydruku/kopii jednej strony kolorowej </w:t>
      </w:r>
      <w:r w:rsidR="00352F60" w:rsidRPr="001803A1">
        <w:rPr>
          <w:rFonts w:cstheme="minorHAnsi"/>
          <w:sz w:val="20"/>
          <w:szCs w:val="20"/>
        </w:rPr>
        <w:t xml:space="preserve">w wysokości </w:t>
      </w:r>
      <w:r w:rsidRPr="001803A1">
        <w:rPr>
          <w:rFonts w:cstheme="minorHAnsi"/>
          <w:sz w:val="20"/>
          <w:szCs w:val="20"/>
        </w:rPr>
        <w:t xml:space="preserve">______ zł, określonych w Formularzu oferty </w:t>
      </w:r>
      <w:r w:rsidR="00352F60" w:rsidRPr="001803A1">
        <w:rPr>
          <w:rFonts w:cstheme="minorHAnsi"/>
          <w:sz w:val="20"/>
          <w:szCs w:val="20"/>
        </w:rPr>
        <w:t xml:space="preserve">Wykonawcy </w:t>
      </w:r>
      <w:r w:rsidRPr="001803A1">
        <w:rPr>
          <w:rFonts w:cstheme="minorHAnsi"/>
          <w:sz w:val="20"/>
          <w:szCs w:val="20"/>
        </w:rPr>
        <w:t>z dnia _______2024 roku, z zaokrągleniem wyniku do dwóch miejsc po przecinku</w:t>
      </w:r>
      <w:r w:rsidR="00FE6463" w:rsidRPr="001803A1">
        <w:rPr>
          <w:rFonts w:cstheme="minorHAnsi"/>
          <w:sz w:val="20"/>
          <w:szCs w:val="20"/>
        </w:rPr>
        <w:t xml:space="preserve"> (zgodnie z </w:t>
      </w:r>
      <w:r w:rsidR="00E36C3C" w:rsidRPr="001803A1">
        <w:rPr>
          <w:rFonts w:cstheme="minorHAnsi"/>
          <w:sz w:val="20"/>
          <w:szCs w:val="20"/>
        </w:rPr>
        <w:t>matematycznymi zasadami zaokrągleń</w:t>
      </w:r>
      <w:r w:rsidR="00FE6463" w:rsidRPr="001803A1">
        <w:rPr>
          <w:rFonts w:cstheme="minorHAnsi"/>
          <w:sz w:val="20"/>
          <w:szCs w:val="20"/>
        </w:rPr>
        <w:t>)</w:t>
      </w:r>
      <w:r w:rsidRPr="001803A1">
        <w:rPr>
          <w:rFonts w:cstheme="minorHAnsi"/>
          <w:sz w:val="20"/>
          <w:szCs w:val="20"/>
        </w:rPr>
        <w:t>.</w:t>
      </w:r>
    </w:p>
    <w:p w14:paraId="3D3D1B6D" w14:textId="2F976F62" w:rsidR="00FD2611" w:rsidRPr="001803A1" w:rsidRDefault="00FD2611" w:rsidP="00566CCD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>Łączne, maksymalne wynagrodzenie Wykonawcy z tytułu realizacji przedmiotu Umowy</w:t>
      </w:r>
      <w:r w:rsidR="005B74CD" w:rsidRPr="001803A1">
        <w:rPr>
          <w:rFonts w:cstheme="minorHAnsi"/>
          <w:sz w:val="20"/>
          <w:szCs w:val="20"/>
        </w:rPr>
        <w:t xml:space="preserve"> </w:t>
      </w:r>
      <w:r w:rsidR="00BF0B29" w:rsidRPr="001803A1">
        <w:rPr>
          <w:rFonts w:cstheme="minorHAnsi"/>
          <w:sz w:val="20"/>
          <w:szCs w:val="20"/>
        </w:rPr>
        <w:t xml:space="preserve">wyniesie </w:t>
      </w:r>
      <w:r w:rsidRPr="001803A1">
        <w:rPr>
          <w:rFonts w:cstheme="minorHAnsi"/>
          <w:sz w:val="20"/>
          <w:szCs w:val="20"/>
        </w:rPr>
        <w:t>_______________ zł brutto (z VAT) (słownie: __________zł)</w:t>
      </w:r>
      <w:r w:rsidR="005B74CD" w:rsidRPr="001803A1">
        <w:rPr>
          <w:rFonts w:cstheme="minorHAnsi"/>
          <w:sz w:val="20"/>
          <w:szCs w:val="20"/>
        </w:rPr>
        <w:t>, w tym:</w:t>
      </w:r>
    </w:p>
    <w:p w14:paraId="6E4720D9" w14:textId="5F98CF8D" w:rsidR="005B74CD" w:rsidRDefault="005B74CD" w:rsidP="00566CCD">
      <w:pPr>
        <w:pStyle w:val="Akapitzlist"/>
        <w:numPr>
          <w:ilvl w:val="2"/>
          <w:numId w:val="39"/>
        </w:numPr>
        <w:spacing w:after="0" w:line="240" w:lineRule="auto"/>
        <w:ind w:left="567" w:hanging="283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>z tytułu realizacji przedmiotu umowy w części dotyczącej Urzędu Marszałkowskiego Województwa Mazowieckiego</w:t>
      </w:r>
      <w:r w:rsidRPr="005B74CD">
        <w:rPr>
          <w:rFonts w:cstheme="minorHAnsi"/>
          <w:sz w:val="20"/>
          <w:szCs w:val="20"/>
        </w:rPr>
        <w:t xml:space="preserve"> w Warszawie – </w:t>
      </w:r>
      <w:r>
        <w:rPr>
          <w:rFonts w:cstheme="minorHAnsi"/>
          <w:sz w:val="20"/>
          <w:szCs w:val="20"/>
        </w:rPr>
        <w:t>_________</w:t>
      </w:r>
      <w:r w:rsidRPr="005B74CD">
        <w:rPr>
          <w:rFonts w:cstheme="minorHAnsi"/>
          <w:sz w:val="20"/>
          <w:szCs w:val="20"/>
        </w:rPr>
        <w:t xml:space="preserve"> zł brutto (z VAT)</w:t>
      </w:r>
      <w:r>
        <w:rPr>
          <w:rFonts w:cstheme="minorHAnsi"/>
          <w:sz w:val="20"/>
          <w:szCs w:val="20"/>
        </w:rPr>
        <w:t>,</w:t>
      </w:r>
    </w:p>
    <w:p w14:paraId="1EA3D32D" w14:textId="045F42F8" w:rsidR="005B74CD" w:rsidRDefault="005B74CD" w:rsidP="00566CCD">
      <w:pPr>
        <w:pStyle w:val="Akapitzlist"/>
        <w:numPr>
          <w:ilvl w:val="2"/>
          <w:numId w:val="39"/>
        </w:numPr>
        <w:spacing w:after="0" w:line="240" w:lineRule="auto"/>
        <w:ind w:left="567" w:hanging="283"/>
        <w:jc w:val="left"/>
        <w:rPr>
          <w:rFonts w:cstheme="minorHAnsi"/>
          <w:sz w:val="20"/>
          <w:szCs w:val="20"/>
        </w:rPr>
      </w:pPr>
      <w:r w:rsidRPr="005B74CD">
        <w:rPr>
          <w:rFonts w:cstheme="minorHAnsi"/>
          <w:sz w:val="20"/>
          <w:szCs w:val="20"/>
        </w:rPr>
        <w:t xml:space="preserve">z tytułu realizacji przedmiotu umowy w części dotyczącej Mazowieckiej Jednostki Wdrażania Programów Unijnych – </w:t>
      </w:r>
      <w:r>
        <w:rPr>
          <w:rFonts w:cstheme="minorHAnsi"/>
          <w:sz w:val="20"/>
          <w:szCs w:val="20"/>
        </w:rPr>
        <w:t>_________</w:t>
      </w:r>
      <w:r w:rsidRPr="005B74CD">
        <w:rPr>
          <w:rFonts w:cstheme="minorHAnsi"/>
          <w:sz w:val="20"/>
          <w:szCs w:val="20"/>
        </w:rPr>
        <w:t xml:space="preserve"> zł brutto (z VAT)</w:t>
      </w:r>
      <w:r>
        <w:rPr>
          <w:rFonts w:cstheme="minorHAnsi"/>
          <w:sz w:val="20"/>
          <w:szCs w:val="20"/>
        </w:rPr>
        <w:t>,</w:t>
      </w:r>
    </w:p>
    <w:p w14:paraId="0DE9354D" w14:textId="5598E967" w:rsidR="005B74CD" w:rsidRDefault="005B74CD" w:rsidP="00566CCD">
      <w:pPr>
        <w:pStyle w:val="Akapitzlist"/>
        <w:numPr>
          <w:ilvl w:val="2"/>
          <w:numId w:val="39"/>
        </w:numPr>
        <w:spacing w:after="0" w:line="240" w:lineRule="auto"/>
        <w:ind w:left="567" w:hanging="283"/>
        <w:jc w:val="left"/>
        <w:rPr>
          <w:rFonts w:cstheme="minorHAnsi"/>
          <w:sz w:val="20"/>
          <w:szCs w:val="20"/>
        </w:rPr>
      </w:pPr>
      <w:r w:rsidRPr="005B74CD">
        <w:rPr>
          <w:rFonts w:cstheme="minorHAnsi"/>
          <w:sz w:val="20"/>
          <w:szCs w:val="20"/>
        </w:rPr>
        <w:t xml:space="preserve">z tytułu realizacji przedmiotu umowy w części dotyczącej Mazowieckiego Biura Planowania Regionalnego w Warszawie – </w:t>
      </w:r>
      <w:r>
        <w:rPr>
          <w:rFonts w:cstheme="minorHAnsi"/>
          <w:sz w:val="20"/>
          <w:szCs w:val="20"/>
        </w:rPr>
        <w:t>_________</w:t>
      </w:r>
      <w:r w:rsidRPr="005B74CD">
        <w:rPr>
          <w:rFonts w:cstheme="minorHAnsi"/>
          <w:sz w:val="20"/>
          <w:szCs w:val="20"/>
        </w:rPr>
        <w:t xml:space="preserve"> zł brutto (z VAT)</w:t>
      </w:r>
      <w:r>
        <w:rPr>
          <w:rFonts w:cstheme="minorHAnsi"/>
          <w:sz w:val="20"/>
          <w:szCs w:val="20"/>
        </w:rPr>
        <w:t>,</w:t>
      </w:r>
    </w:p>
    <w:p w14:paraId="46AE772E" w14:textId="663EEEEE" w:rsidR="005B74CD" w:rsidRDefault="005B74CD" w:rsidP="00566CCD">
      <w:pPr>
        <w:pStyle w:val="Akapitzlist"/>
        <w:numPr>
          <w:ilvl w:val="2"/>
          <w:numId w:val="39"/>
        </w:numPr>
        <w:spacing w:after="0" w:line="240" w:lineRule="auto"/>
        <w:ind w:left="567" w:hanging="283"/>
        <w:jc w:val="left"/>
        <w:rPr>
          <w:rFonts w:cstheme="minorHAnsi"/>
          <w:sz w:val="20"/>
          <w:szCs w:val="20"/>
        </w:rPr>
      </w:pPr>
      <w:r w:rsidRPr="005B74CD">
        <w:rPr>
          <w:rFonts w:cstheme="minorHAnsi"/>
          <w:sz w:val="20"/>
          <w:szCs w:val="20"/>
        </w:rPr>
        <w:t>z tytułu realizacji przedmiotu umowy w części dotyczącej Mazowieckiego Zarząd Dróg Wojewódzkich w Warszawie</w:t>
      </w:r>
      <w:r>
        <w:rPr>
          <w:rFonts w:cstheme="minorHAnsi"/>
          <w:sz w:val="20"/>
          <w:szCs w:val="20"/>
        </w:rPr>
        <w:t xml:space="preserve"> </w:t>
      </w:r>
      <w:r w:rsidRPr="005B74CD">
        <w:rPr>
          <w:rFonts w:cstheme="minorHAnsi"/>
          <w:sz w:val="20"/>
          <w:szCs w:val="20"/>
        </w:rPr>
        <w:t xml:space="preserve">– </w:t>
      </w:r>
      <w:r>
        <w:rPr>
          <w:rFonts w:cstheme="minorHAnsi"/>
          <w:sz w:val="20"/>
          <w:szCs w:val="20"/>
        </w:rPr>
        <w:t>_________</w:t>
      </w:r>
      <w:r w:rsidRPr="005B74CD">
        <w:rPr>
          <w:rFonts w:cstheme="minorHAnsi"/>
          <w:sz w:val="20"/>
          <w:szCs w:val="20"/>
        </w:rPr>
        <w:t xml:space="preserve"> zł brutto (z VAT)</w:t>
      </w:r>
      <w:r>
        <w:rPr>
          <w:rFonts w:cstheme="minorHAnsi"/>
          <w:sz w:val="20"/>
          <w:szCs w:val="20"/>
        </w:rPr>
        <w:t>,</w:t>
      </w:r>
    </w:p>
    <w:p w14:paraId="2E1EFFFF" w14:textId="17610A7D" w:rsidR="005B74CD" w:rsidRDefault="005B74CD" w:rsidP="00566CCD">
      <w:pPr>
        <w:pStyle w:val="Akapitzlist"/>
        <w:numPr>
          <w:ilvl w:val="2"/>
          <w:numId w:val="39"/>
        </w:numPr>
        <w:spacing w:after="0" w:line="240" w:lineRule="auto"/>
        <w:ind w:left="567" w:hanging="283"/>
        <w:jc w:val="left"/>
        <w:rPr>
          <w:rFonts w:cstheme="minorHAnsi"/>
          <w:sz w:val="20"/>
          <w:szCs w:val="20"/>
        </w:rPr>
      </w:pPr>
      <w:r w:rsidRPr="005B74CD">
        <w:rPr>
          <w:rFonts w:cstheme="minorHAnsi"/>
          <w:sz w:val="20"/>
          <w:szCs w:val="20"/>
        </w:rPr>
        <w:t xml:space="preserve">z tytułu realizacji przedmiotu umowy w części dotyczącej Mazowieckiego Centrum Polityki Społecznej – </w:t>
      </w:r>
      <w:r>
        <w:rPr>
          <w:rFonts w:cstheme="minorHAnsi"/>
          <w:sz w:val="20"/>
          <w:szCs w:val="20"/>
        </w:rPr>
        <w:t>_________</w:t>
      </w:r>
      <w:r w:rsidRPr="005B74CD">
        <w:rPr>
          <w:rFonts w:cstheme="minorHAnsi"/>
          <w:sz w:val="20"/>
          <w:szCs w:val="20"/>
        </w:rPr>
        <w:t xml:space="preserve"> zł brutto (z VAT)</w:t>
      </w:r>
      <w:r>
        <w:rPr>
          <w:rFonts w:cstheme="minorHAnsi"/>
          <w:sz w:val="20"/>
          <w:szCs w:val="20"/>
        </w:rPr>
        <w:t>,</w:t>
      </w:r>
    </w:p>
    <w:p w14:paraId="673E282D" w14:textId="00DC11B7" w:rsidR="005B74CD" w:rsidRDefault="005B74CD" w:rsidP="00566CCD">
      <w:pPr>
        <w:pStyle w:val="Akapitzlist"/>
        <w:numPr>
          <w:ilvl w:val="2"/>
          <w:numId w:val="39"/>
        </w:numPr>
        <w:spacing w:after="0" w:line="240" w:lineRule="auto"/>
        <w:ind w:left="567" w:hanging="283"/>
        <w:jc w:val="left"/>
        <w:rPr>
          <w:rFonts w:cstheme="minorHAnsi"/>
          <w:sz w:val="20"/>
          <w:szCs w:val="20"/>
        </w:rPr>
      </w:pPr>
      <w:r w:rsidRPr="005B74CD">
        <w:rPr>
          <w:rFonts w:cstheme="minorHAnsi"/>
          <w:sz w:val="20"/>
          <w:szCs w:val="20"/>
        </w:rPr>
        <w:t xml:space="preserve">z tytułu realizacji przedmiotu umowy w części dotyczącej Mazowieckiego Samorządowego Centrum Doskonalenia Nauczycieli – </w:t>
      </w:r>
      <w:r>
        <w:rPr>
          <w:rFonts w:cstheme="minorHAnsi"/>
          <w:sz w:val="20"/>
          <w:szCs w:val="20"/>
        </w:rPr>
        <w:t>_________</w:t>
      </w:r>
      <w:r w:rsidRPr="005B74CD">
        <w:rPr>
          <w:rFonts w:cstheme="minorHAnsi"/>
          <w:sz w:val="20"/>
          <w:szCs w:val="20"/>
        </w:rPr>
        <w:t xml:space="preserve"> zł brutto (z VAT)</w:t>
      </w:r>
      <w:r>
        <w:rPr>
          <w:rFonts w:cstheme="minorHAnsi"/>
          <w:sz w:val="20"/>
          <w:szCs w:val="20"/>
        </w:rPr>
        <w:t>,</w:t>
      </w:r>
    </w:p>
    <w:p w14:paraId="569834DE" w14:textId="15A044B8" w:rsidR="005B74CD" w:rsidRDefault="005B74CD" w:rsidP="00566CCD">
      <w:pPr>
        <w:pStyle w:val="Akapitzlist"/>
        <w:numPr>
          <w:ilvl w:val="2"/>
          <w:numId w:val="39"/>
        </w:numPr>
        <w:spacing w:after="0" w:line="240" w:lineRule="auto"/>
        <w:ind w:left="567" w:hanging="283"/>
        <w:jc w:val="left"/>
        <w:rPr>
          <w:rFonts w:cstheme="minorHAnsi"/>
          <w:sz w:val="20"/>
          <w:szCs w:val="20"/>
        </w:rPr>
      </w:pPr>
      <w:r w:rsidRPr="005B74CD">
        <w:rPr>
          <w:rFonts w:cstheme="minorHAnsi"/>
          <w:sz w:val="20"/>
          <w:szCs w:val="20"/>
        </w:rPr>
        <w:t xml:space="preserve">z tytułu realizacji przedmiotu umowy w części dotyczącej Ośrodka Edukacji Informatycznej i Zastosowań Komputerów w Warszawie – </w:t>
      </w:r>
      <w:r>
        <w:rPr>
          <w:rFonts w:cstheme="minorHAnsi"/>
          <w:sz w:val="20"/>
          <w:szCs w:val="20"/>
        </w:rPr>
        <w:t>_________</w:t>
      </w:r>
      <w:r w:rsidRPr="005B74CD">
        <w:rPr>
          <w:rFonts w:cstheme="minorHAnsi"/>
          <w:sz w:val="20"/>
          <w:szCs w:val="20"/>
        </w:rPr>
        <w:t xml:space="preserve"> zł brutto (z VAT)</w:t>
      </w:r>
      <w:r>
        <w:rPr>
          <w:rFonts w:cstheme="minorHAnsi"/>
          <w:sz w:val="20"/>
          <w:szCs w:val="20"/>
        </w:rPr>
        <w:t>,</w:t>
      </w:r>
    </w:p>
    <w:p w14:paraId="2830FF6B" w14:textId="4078F2E7" w:rsidR="005B74CD" w:rsidRDefault="005B74CD" w:rsidP="00566CCD">
      <w:pPr>
        <w:pStyle w:val="Akapitzlist"/>
        <w:numPr>
          <w:ilvl w:val="2"/>
          <w:numId w:val="39"/>
        </w:numPr>
        <w:spacing w:after="0" w:line="240" w:lineRule="auto"/>
        <w:ind w:left="567" w:hanging="283"/>
        <w:jc w:val="left"/>
        <w:rPr>
          <w:rFonts w:cstheme="minorHAnsi"/>
          <w:sz w:val="20"/>
          <w:szCs w:val="20"/>
        </w:rPr>
      </w:pPr>
      <w:r w:rsidRPr="005B74CD">
        <w:rPr>
          <w:rFonts w:cstheme="minorHAnsi"/>
          <w:sz w:val="20"/>
          <w:szCs w:val="20"/>
        </w:rPr>
        <w:t xml:space="preserve">z tytułu realizacji przedmiotu umowy w części dotyczącej Centrum Kształcenia Zawodowego i Ustawicznego w Warszawie – </w:t>
      </w:r>
      <w:r>
        <w:rPr>
          <w:rFonts w:cstheme="minorHAnsi"/>
          <w:sz w:val="20"/>
          <w:szCs w:val="20"/>
        </w:rPr>
        <w:t>_________</w:t>
      </w:r>
      <w:r w:rsidRPr="005B74CD">
        <w:rPr>
          <w:rFonts w:cstheme="minorHAnsi"/>
          <w:sz w:val="20"/>
          <w:szCs w:val="20"/>
        </w:rPr>
        <w:t xml:space="preserve"> zł brutto (z VAT)</w:t>
      </w:r>
      <w:r>
        <w:rPr>
          <w:rFonts w:cstheme="minorHAnsi"/>
          <w:sz w:val="20"/>
          <w:szCs w:val="20"/>
        </w:rPr>
        <w:t>,</w:t>
      </w:r>
    </w:p>
    <w:p w14:paraId="317FFD5B" w14:textId="7B0B65C3" w:rsidR="005B74CD" w:rsidRPr="005B74CD" w:rsidRDefault="005B74CD" w:rsidP="00566CCD">
      <w:pPr>
        <w:pStyle w:val="Akapitzlist"/>
        <w:numPr>
          <w:ilvl w:val="2"/>
          <w:numId w:val="39"/>
        </w:numPr>
        <w:spacing w:after="0" w:line="240" w:lineRule="auto"/>
        <w:ind w:left="567" w:hanging="283"/>
        <w:jc w:val="left"/>
        <w:rPr>
          <w:rFonts w:cstheme="minorHAnsi"/>
          <w:sz w:val="20"/>
          <w:szCs w:val="20"/>
        </w:rPr>
      </w:pPr>
      <w:r w:rsidRPr="005B74CD">
        <w:rPr>
          <w:rFonts w:cstheme="minorHAnsi"/>
          <w:sz w:val="20"/>
          <w:szCs w:val="20"/>
        </w:rPr>
        <w:t xml:space="preserve">z tytułu realizacji przedmiotu umowy w części dotyczącej Medycznej Szkoły Policealnej w Wołominie – </w:t>
      </w:r>
      <w:r>
        <w:rPr>
          <w:rFonts w:cstheme="minorHAnsi"/>
          <w:sz w:val="20"/>
          <w:szCs w:val="20"/>
        </w:rPr>
        <w:t>_________</w:t>
      </w:r>
      <w:r w:rsidRPr="005B74CD">
        <w:rPr>
          <w:rFonts w:cstheme="minorHAnsi"/>
          <w:sz w:val="20"/>
          <w:szCs w:val="20"/>
        </w:rPr>
        <w:t xml:space="preserve"> zł brutto (z VAT)</w:t>
      </w:r>
      <w:r w:rsidR="00077FD9">
        <w:rPr>
          <w:rFonts w:cstheme="minorHAnsi"/>
          <w:sz w:val="20"/>
          <w:szCs w:val="20"/>
        </w:rPr>
        <w:t>.</w:t>
      </w:r>
    </w:p>
    <w:p w14:paraId="42A4BBA8" w14:textId="52C3F0BC" w:rsidR="002D5DF6" w:rsidRPr="002D5DF6" w:rsidRDefault="002D5DF6" w:rsidP="002D5DF6">
      <w:pPr>
        <w:pStyle w:val="Nagwek1"/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314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</w:p>
    <w:p w14:paraId="229D6936" w14:textId="7F4BEA43" w:rsidR="00FD2611" w:rsidRPr="005435FB" w:rsidRDefault="00FE6463" w:rsidP="00566CCD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 zastrzeżeniem ust. 3 </w:t>
      </w:r>
      <w:r w:rsidR="00FD2611" w:rsidRPr="005435FB">
        <w:rPr>
          <w:rFonts w:cstheme="minorHAnsi"/>
          <w:bCs/>
          <w:sz w:val="20"/>
          <w:szCs w:val="20"/>
        </w:rPr>
        <w:t xml:space="preserve">Wspólny Zamawiający </w:t>
      </w:r>
      <w:r w:rsidR="00FD2611" w:rsidRPr="005435FB">
        <w:rPr>
          <w:rFonts w:cstheme="minorHAnsi"/>
          <w:sz w:val="20"/>
          <w:szCs w:val="20"/>
        </w:rPr>
        <w:t xml:space="preserve">określa minimalną, gwarantowaną wartość zamówienia jaka zostanie wykorzystana przez Jednostki </w:t>
      </w:r>
      <w:r>
        <w:rPr>
          <w:rFonts w:cstheme="minorHAnsi"/>
          <w:sz w:val="20"/>
          <w:szCs w:val="20"/>
        </w:rPr>
        <w:t xml:space="preserve">poprzez wykonanie wydruków/kopii o łącznej wartości </w:t>
      </w:r>
      <w:r w:rsidR="00FD2611" w:rsidRPr="005435FB">
        <w:rPr>
          <w:rFonts w:cstheme="minorHAnsi"/>
          <w:sz w:val="20"/>
          <w:szCs w:val="20"/>
        </w:rPr>
        <w:t>50% łączne</w:t>
      </w:r>
      <w:r>
        <w:rPr>
          <w:rFonts w:cstheme="minorHAnsi"/>
          <w:sz w:val="20"/>
          <w:szCs w:val="20"/>
        </w:rPr>
        <w:t xml:space="preserve">go </w:t>
      </w:r>
      <w:r w:rsidR="00FD2611" w:rsidRPr="005435FB">
        <w:rPr>
          <w:rFonts w:cstheme="minorHAnsi"/>
          <w:sz w:val="20"/>
          <w:szCs w:val="20"/>
        </w:rPr>
        <w:t>maksymalne</w:t>
      </w:r>
      <w:r>
        <w:rPr>
          <w:rFonts w:cstheme="minorHAnsi"/>
          <w:sz w:val="20"/>
          <w:szCs w:val="20"/>
        </w:rPr>
        <w:t>go</w:t>
      </w:r>
      <w:r w:rsidR="00FD2611" w:rsidRPr="005435FB">
        <w:rPr>
          <w:rFonts w:cstheme="minorHAnsi"/>
          <w:sz w:val="20"/>
          <w:szCs w:val="20"/>
        </w:rPr>
        <w:t xml:space="preserve"> wynagrodzenia Wykonawcy z tytułu realizacji przedmiotu umowy, wskazan</w:t>
      </w:r>
      <w:r>
        <w:rPr>
          <w:rFonts w:cstheme="minorHAnsi"/>
          <w:sz w:val="20"/>
          <w:szCs w:val="20"/>
        </w:rPr>
        <w:t>ego</w:t>
      </w:r>
      <w:r w:rsidR="00FD2611" w:rsidRPr="005435FB">
        <w:rPr>
          <w:rFonts w:cstheme="minorHAnsi"/>
          <w:sz w:val="20"/>
          <w:szCs w:val="20"/>
        </w:rPr>
        <w:t xml:space="preserve"> w</w:t>
      </w:r>
      <w:r w:rsidR="00A92EE5">
        <w:rPr>
          <w:rFonts w:cstheme="minorHAnsi"/>
          <w:sz w:val="20"/>
          <w:szCs w:val="20"/>
        </w:rPr>
        <w:t xml:space="preserve"> </w:t>
      </w:r>
      <w:r w:rsidR="00A92EE5" w:rsidRPr="00714DE2">
        <w:rPr>
          <w:rFonts w:cstheme="minorHAnsi"/>
          <w:color w:val="000000" w:themeColor="text1"/>
          <w:sz w:val="20"/>
          <w:szCs w:val="20"/>
        </w:rPr>
        <w:t xml:space="preserve">§ </w:t>
      </w:r>
      <w:r w:rsidR="00A92EE5">
        <w:rPr>
          <w:rFonts w:cstheme="minorHAnsi"/>
          <w:color w:val="000000" w:themeColor="text1"/>
          <w:sz w:val="20"/>
          <w:szCs w:val="20"/>
        </w:rPr>
        <w:t>2</w:t>
      </w:r>
      <w:r w:rsidR="00FD2611" w:rsidRPr="005435FB">
        <w:rPr>
          <w:rFonts w:cstheme="minorHAnsi"/>
          <w:sz w:val="20"/>
          <w:szCs w:val="20"/>
        </w:rPr>
        <w:t xml:space="preserve"> ust. 3</w:t>
      </w:r>
      <w:r>
        <w:rPr>
          <w:rFonts w:cstheme="minorHAnsi"/>
          <w:sz w:val="20"/>
          <w:szCs w:val="20"/>
        </w:rPr>
        <w:t>, wynoszącą _________</w:t>
      </w:r>
      <w:r w:rsidRPr="005B74CD">
        <w:rPr>
          <w:rFonts w:cstheme="minorHAnsi"/>
          <w:sz w:val="20"/>
          <w:szCs w:val="20"/>
        </w:rPr>
        <w:t xml:space="preserve"> zł brutto (z VAT)</w:t>
      </w:r>
      <w:r>
        <w:rPr>
          <w:rFonts w:cstheme="minorHAnsi"/>
          <w:sz w:val="20"/>
          <w:szCs w:val="20"/>
        </w:rPr>
        <w:t xml:space="preserve"> (słownie:</w:t>
      </w:r>
      <w:r w:rsidRPr="00FE646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_________).</w:t>
      </w:r>
    </w:p>
    <w:p w14:paraId="21648640" w14:textId="097E219B" w:rsidR="00506A74" w:rsidRPr="001803A1" w:rsidRDefault="00506A74" w:rsidP="00566CCD">
      <w:pPr>
        <w:widowControl w:val="0"/>
        <w:numPr>
          <w:ilvl w:val="3"/>
          <w:numId w:val="12"/>
        </w:numPr>
        <w:shd w:val="clear" w:color="auto" w:fill="FFFFFF"/>
        <w:tabs>
          <w:tab w:val="clear" w:pos="644"/>
          <w:tab w:val="num" w:pos="284"/>
        </w:tabs>
        <w:suppressAutoHyphens/>
        <w:autoSpaceDE w:val="0"/>
        <w:autoSpaceDN w:val="0"/>
        <w:spacing w:after="0" w:line="240" w:lineRule="auto"/>
        <w:ind w:left="284" w:right="17" w:hanging="284"/>
        <w:jc w:val="left"/>
        <w:textAlignment w:val="baseline"/>
        <w:rPr>
          <w:rFonts w:cstheme="minorHAnsi"/>
          <w:bCs/>
          <w:sz w:val="20"/>
          <w:szCs w:val="20"/>
        </w:rPr>
      </w:pPr>
      <w:r w:rsidRPr="00CA3596">
        <w:rPr>
          <w:rFonts w:cstheme="minorHAnsi"/>
          <w:bCs/>
          <w:sz w:val="20"/>
          <w:szCs w:val="20"/>
        </w:rPr>
        <w:t>M</w:t>
      </w:r>
      <w:r w:rsidR="000E1028" w:rsidRPr="00CA3596">
        <w:rPr>
          <w:rFonts w:cstheme="minorHAnsi"/>
          <w:bCs/>
          <w:sz w:val="20"/>
          <w:szCs w:val="20"/>
        </w:rPr>
        <w:t>inimaln</w:t>
      </w:r>
      <w:r w:rsidR="002C7F8C">
        <w:rPr>
          <w:rFonts w:cstheme="minorHAnsi"/>
          <w:bCs/>
          <w:sz w:val="20"/>
          <w:szCs w:val="20"/>
        </w:rPr>
        <w:t>a, gwarantowana wartość zamówienia</w:t>
      </w:r>
      <w:r w:rsidR="000E1028" w:rsidRPr="00CA3596">
        <w:rPr>
          <w:rFonts w:cstheme="minorHAnsi"/>
          <w:bCs/>
          <w:sz w:val="20"/>
          <w:szCs w:val="20"/>
        </w:rPr>
        <w:t xml:space="preserve">, o której mowa w ust. </w:t>
      </w:r>
      <w:r w:rsidR="006D46FA" w:rsidRPr="001803A1">
        <w:rPr>
          <w:rFonts w:cstheme="minorHAnsi"/>
          <w:bCs/>
          <w:sz w:val="20"/>
          <w:szCs w:val="20"/>
        </w:rPr>
        <w:t>1</w:t>
      </w:r>
      <w:r w:rsidR="000E1028" w:rsidRPr="001803A1">
        <w:rPr>
          <w:rFonts w:cstheme="minorHAnsi"/>
          <w:bCs/>
          <w:sz w:val="20"/>
          <w:szCs w:val="20"/>
        </w:rPr>
        <w:t xml:space="preserve">, </w:t>
      </w:r>
      <w:r w:rsidRPr="001803A1">
        <w:rPr>
          <w:rFonts w:cstheme="minorHAnsi"/>
          <w:bCs/>
          <w:sz w:val="20"/>
          <w:szCs w:val="20"/>
        </w:rPr>
        <w:t>może zostać zmniejszona</w:t>
      </w:r>
      <w:r w:rsidR="00FE6463" w:rsidRPr="001803A1">
        <w:rPr>
          <w:rFonts w:cstheme="minorHAnsi"/>
          <w:bCs/>
          <w:sz w:val="20"/>
          <w:szCs w:val="20"/>
        </w:rPr>
        <w:t xml:space="preserve"> przez Zamawiającego</w:t>
      </w:r>
      <w:r w:rsidRPr="001803A1">
        <w:rPr>
          <w:rFonts w:cstheme="minorHAnsi"/>
          <w:bCs/>
          <w:sz w:val="20"/>
          <w:szCs w:val="20"/>
        </w:rPr>
        <w:t xml:space="preserve"> w sytuacji</w:t>
      </w:r>
      <w:r w:rsidR="00FE6463" w:rsidRPr="001803A1">
        <w:rPr>
          <w:rFonts w:cstheme="minorHAnsi"/>
          <w:bCs/>
          <w:sz w:val="20"/>
          <w:szCs w:val="20"/>
        </w:rPr>
        <w:t xml:space="preserve"> wyłączenia Urządzeń</w:t>
      </w:r>
      <w:r w:rsidR="005613D9" w:rsidRPr="001803A1">
        <w:rPr>
          <w:rFonts w:cstheme="minorHAnsi"/>
          <w:bCs/>
          <w:sz w:val="20"/>
          <w:szCs w:val="20"/>
        </w:rPr>
        <w:t xml:space="preserve"> z usługi</w:t>
      </w:r>
      <w:r w:rsidRPr="001803A1">
        <w:rPr>
          <w:rFonts w:cstheme="minorHAnsi"/>
          <w:bCs/>
          <w:sz w:val="20"/>
          <w:szCs w:val="20"/>
        </w:rPr>
        <w:t>, o k</w:t>
      </w:r>
      <w:r w:rsidR="005613D9" w:rsidRPr="001803A1">
        <w:rPr>
          <w:rFonts w:cstheme="minorHAnsi"/>
          <w:bCs/>
          <w:sz w:val="20"/>
          <w:szCs w:val="20"/>
        </w:rPr>
        <w:t xml:space="preserve">tórym to wyłączeniu </w:t>
      </w:r>
      <w:r w:rsidRPr="001803A1">
        <w:rPr>
          <w:rFonts w:cstheme="minorHAnsi"/>
          <w:bCs/>
          <w:sz w:val="20"/>
          <w:szCs w:val="20"/>
        </w:rPr>
        <w:t xml:space="preserve">mowa w ust. </w:t>
      </w:r>
      <w:r w:rsidR="00A92EE5" w:rsidRPr="001803A1">
        <w:rPr>
          <w:rFonts w:cstheme="minorHAnsi"/>
          <w:bCs/>
          <w:sz w:val="20"/>
          <w:szCs w:val="20"/>
        </w:rPr>
        <w:t>3</w:t>
      </w:r>
      <w:r w:rsidRPr="001803A1">
        <w:rPr>
          <w:rFonts w:cstheme="minorHAnsi"/>
          <w:bCs/>
          <w:sz w:val="20"/>
          <w:szCs w:val="20"/>
        </w:rPr>
        <w:t>. W tym przypadku, minimalna</w:t>
      </w:r>
      <w:r w:rsidR="002C7F8C" w:rsidRPr="001803A1">
        <w:rPr>
          <w:rFonts w:cstheme="minorHAnsi"/>
          <w:bCs/>
          <w:sz w:val="20"/>
          <w:szCs w:val="20"/>
        </w:rPr>
        <w:t>,</w:t>
      </w:r>
      <w:r w:rsidRPr="001803A1">
        <w:rPr>
          <w:rFonts w:cstheme="minorHAnsi"/>
          <w:bCs/>
          <w:sz w:val="20"/>
          <w:szCs w:val="20"/>
        </w:rPr>
        <w:t xml:space="preserve"> </w:t>
      </w:r>
      <w:r w:rsidR="002C7F8C" w:rsidRPr="001803A1">
        <w:rPr>
          <w:rFonts w:cstheme="minorHAnsi"/>
          <w:bCs/>
          <w:sz w:val="20"/>
          <w:szCs w:val="20"/>
        </w:rPr>
        <w:t>gwarantowana wartość zamówienia</w:t>
      </w:r>
      <w:r w:rsidR="005613D9" w:rsidRPr="001803A1">
        <w:rPr>
          <w:rFonts w:cstheme="minorHAnsi"/>
          <w:bCs/>
          <w:sz w:val="20"/>
          <w:szCs w:val="20"/>
        </w:rPr>
        <w:t xml:space="preserve">, jaka zostanie wykorzystana przez Jednostki, </w:t>
      </w:r>
      <w:r w:rsidR="005613D9" w:rsidRPr="001803A1">
        <w:rPr>
          <w:rFonts w:cstheme="minorHAnsi"/>
          <w:bCs/>
          <w:sz w:val="20"/>
          <w:szCs w:val="20"/>
        </w:rPr>
        <w:lastRenderedPageBreak/>
        <w:t xml:space="preserve">określona w ust. 1, </w:t>
      </w:r>
      <w:r w:rsidR="00E36C3C" w:rsidRPr="001803A1">
        <w:rPr>
          <w:rFonts w:cstheme="minorHAnsi"/>
          <w:bCs/>
          <w:sz w:val="20"/>
          <w:szCs w:val="20"/>
        </w:rPr>
        <w:t>zostanie</w:t>
      </w:r>
      <w:r w:rsidR="005613D9" w:rsidRPr="001803A1">
        <w:rPr>
          <w:rFonts w:cstheme="minorHAnsi"/>
          <w:bCs/>
          <w:sz w:val="20"/>
          <w:szCs w:val="20"/>
        </w:rPr>
        <w:t xml:space="preserve"> pomniejszona</w:t>
      </w:r>
      <w:r w:rsidR="00BA750A" w:rsidRPr="001803A1">
        <w:rPr>
          <w:rFonts w:cstheme="minorHAnsi"/>
          <w:bCs/>
          <w:sz w:val="20"/>
          <w:szCs w:val="20"/>
        </w:rPr>
        <w:t>,</w:t>
      </w:r>
      <w:r w:rsidR="00E76D41" w:rsidRPr="001803A1">
        <w:rPr>
          <w:rFonts w:cstheme="minorHAnsi"/>
          <w:bCs/>
          <w:sz w:val="20"/>
          <w:szCs w:val="20"/>
        </w:rPr>
        <w:t xml:space="preserve"> </w:t>
      </w:r>
      <w:r w:rsidRPr="001803A1">
        <w:rPr>
          <w:rFonts w:cstheme="minorHAnsi"/>
          <w:bCs/>
          <w:sz w:val="20"/>
          <w:szCs w:val="20"/>
        </w:rPr>
        <w:t>w</w:t>
      </w:r>
      <w:r w:rsidR="009C0F97" w:rsidRPr="001803A1">
        <w:rPr>
          <w:rFonts w:cstheme="minorHAnsi"/>
          <w:bCs/>
          <w:sz w:val="20"/>
          <w:szCs w:val="20"/>
        </w:rPr>
        <w:t>edłu</w:t>
      </w:r>
      <w:r w:rsidRPr="001803A1">
        <w:rPr>
          <w:rFonts w:cstheme="minorHAnsi"/>
          <w:bCs/>
          <w:sz w:val="20"/>
          <w:szCs w:val="20"/>
        </w:rPr>
        <w:t>g następującego wzoru</w:t>
      </w:r>
      <w:r w:rsidR="00D0399D" w:rsidRPr="00D0399D">
        <w:rPr>
          <w:rFonts w:cstheme="minorHAnsi"/>
          <w:bCs/>
          <w:sz w:val="20"/>
          <w:szCs w:val="20"/>
        </w:rPr>
        <w:t xml:space="preserve"> </w:t>
      </w:r>
      <w:r w:rsidR="00D0399D">
        <w:rPr>
          <w:rFonts w:cstheme="minorHAnsi"/>
          <w:bCs/>
          <w:sz w:val="20"/>
          <w:szCs w:val="20"/>
        </w:rPr>
        <w:t xml:space="preserve">licząc </w:t>
      </w:r>
      <w:r w:rsidR="00D0399D" w:rsidRPr="001803A1">
        <w:rPr>
          <w:rFonts w:cstheme="minorHAnsi"/>
          <w:bCs/>
          <w:sz w:val="20"/>
          <w:szCs w:val="20"/>
        </w:rPr>
        <w:t>oddzielnie dla wydruków/kopii monochromatycznych i oddzielnie dla wydruków/kopii kolorowych</w:t>
      </w:r>
      <w:r w:rsidRPr="001803A1">
        <w:rPr>
          <w:rFonts w:cstheme="minorHAnsi"/>
          <w:bCs/>
          <w:sz w:val="20"/>
          <w:szCs w:val="20"/>
        </w:rPr>
        <w:t>:</w:t>
      </w:r>
    </w:p>
    <w:p w14:paraId="16751569" w14:textId="77777777" w:rsidR="00506A74" w:rsidRPr="009C0F97" w:rsidRDefault="00506A74" w:rsidP="00506A74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17"/>
        <w:jc w:val="left"/>
        <w:textAlignment w:val="baseline"/>
        <w:rPr>
          <w:rFonts w:cstheme="minorHAnsi"/>
          <w:bCs/>
          <w:sz w:val="20"/>
          <w:szCs w:val="20"/>
        </w:rPr>
      </w:pPr>
    </w:p>
    <w:p w14:paraId="20732906" w14:textId="1DA24D2E" w:rsidR="00506A74" w:rsidRPr="009C0F97" w:rsidRDefault="00000000" w:rsidP="002C7F8C">
      <w:pPr>
        <w:shd w:val="clear" w:color="auto" w:fill="FFFFFF"/>
        <w:autoSpaceDE w:val="0"/>
        <w:autoSpaceDN w:val="0"/>
        <w:ind w:left="284" w:right="17"/>
        <w:jc w:val="left"/>
        <w:textAlignment w:val="baseline"/>
        <w:rPr>
          <w:rFonts w:cstheme="minorHAnsi"/>
          <w:bCs/>
          <w:sz w:val="20"/>
          <w:szCs w:val="20"/>
        </w:rPr>
      </w:pP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a/b</m:t>
            </m:r>
          </m:e>
        </m:d>
        <m:r>
          <w:rPr>
            <w:rFonts w:ascii="Cambria Math" w:hAnsi="Cambria Math"/>
            <w:sz w:val="20"/>
            <w:szCs w:val="20"/>
          </w:rPr>
          <m:t>*c*d</m:t>
        </m:r>
      </m:oMath>
      <w:r w:rsidR="009C0F97" w:rsidRPr="009C0F97">
        <w:rPr>
          <w:sz w:val="20"/>
          <w:szCs w:val="20"/>
        </w:rPr>
        <w:t xml:space="preserve"> </w:t>
      </w:r>
      <w:r w:rsidR="009C0F97" w:rsidRPr="009C0F97">
        <w:rPr>
          <w:i/>
          <w:iCs/>
          <w:sz w:val="20"/>
          <w:szCs w:val="20"/>
        </w:rPr>
        <w:t xml:space="preserve">= </w:t>
      </w:r>
      <w:r w:rsidR="002C7F8C">
        <w:rPr>
          <w:rFonts w:ascii="Cambria Math" w:hAnsi="Cambria Math"/>
          <w:i/>
          <w:iCs/>
          <w:sz w:val="20"/>
          <w:szCs w:val="20"/>
        </w:rPr>
        <w:t>wysokość wynagrodzenia</w:t>
      </w:r>
      <w:r w:rsidR="005613D9">
        <w:rPr>
          <w:rFonts w:ascii="Cambria Math" w:hAnsi="Cambria Math"/>
          <w:i/>
          <w:iCs/>
          <w:sz w:val="20"/>
          <w:szCs w:val="20"/>
        </w:rPr>
        <w:t xml:space="preserve"> brutto</w:t>
      </w:r>
      <w:r w:rsidR="009C0F97" w:rsidRPr="009C0F97">
        <w:rPr>
          <w:rFonts w:ascii="Cambria Math" w:hAnsi="Cambria Math"/>
          <w:i/>
          <w:iCs/>
          <w:sz w:val="20"/>
          <w:szCs w:val="20"/>
        </w:rPr>
        <w:t>, o którą zostanie pomniejszona minimalna</w:t>
      </w:r>
      <w:r w:rsidR="002C7F8C">
        <w:rPr>
          <w:rFonts w:ascii="Cambria Math" w:hAnsi="Cambria Math"/>
          <w:i/>
          <w:iCs/>
          <w:sz w:val="20"/>
          <w:szCs w:val="20"/>
        </w:rPr>
        <w:t>,</w:t>
      </w:r>
      <w:r w:rsidR="009C0F97" w:rsidRPr="009C0F97">
        <w:rPr>
          <w:rFonts w:ascii="Cambria Math" w:hAnsi="Cambria Math"/>
          <w:i/>
          <w:iCs/>
          <w:sz w:val="20"/>
          <w:szCs w:val="20"/>
        </w:rPr>
        <w:t xml:space="preserve"> </w:t>
      </w:r>
      <w:r w:rsidR="002C7F8C" w:rsidRPr="002C7F8C">
        <w:rPr>
          <w:rFonts w:ascii="Cambria Math" w:hAnsi="Cambria Math"/>
          <w:i/>
          <w:iCs/>
          <w:sz w:val="20"/>
          <w:szCs w:val="20"/>
        </w:rPr>
        <w:t>gwarantowana</w:t>
      </w:r>
      <w:r w:rsidR="002C7F8C">
        <w:rPr>
          <w:rFonts w:ascii="Cambria Math" w:hAnsi="Cambria Math"/>
          <w:i/>
          <w:iCs/>
          <w:sz w:val="20"/>
          <w:szCs w:val="20"/>
        </w:rPr>
        <w:t xml:space="preserve"> przez Zamawiającego</w:t>
      </w:r>
      <w:r w:rsidR="002C7F8C" w:rsidRPr="002C7F8C">
        <w:rPr>
          <w:rFonts w:ascii="Cambria Math" w:hAnsi="Cambria Math"/>
          <w:i/>
          <w:iCs/>
          <w:sz w:val="20"/>
          <w:szCs w:val="20"/>
        </w:rPr>
        <w:t xml:space="preserve"> wartość zamówienia </w:t>
      </w:r>
      <w:r w:rsidR="009C0F97" w:rsidRPr="009C0F97">
        <w:rPr>
          <w:rFonts w:cstheme="minorHAnsi"/>
          <w:bCs/>
          <w:sz w:val="20"/>
          <w:szCs w:val="20"/>
        </w:rPr>
        <w:t>gdzie:</w:t>
      </w:r>
    </w:p>
    <w:p w14:paraId="46FC3463" w14:textId="404870E9" w:rsidR="00494899" w:rsidRPr="009C0F97" w:rsidRDefault="009C0F97" w:rsidP="009C0F9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284" w:right="17"/>
        <w:jc w:val="left"/>
        <w:textAlignment w:val="baseline"/>
        <w:rPr>
          <w:rFonts w:cstheme="minorHAnsi"/>
          <w:bCs/>
          <w:sz w:val="20"/>
          <w:szCs w:val="20"/>
        </w:rPr>
      </w:pPr>
      <w:r w:rsidRPr="009C0F97">
        <w:rPr>
          <w:rFonts w:cstheme="minorHAnsi"/>
          <w:bCs/>
          <w:sz w:val="20"/>
          <w:szCs w:val="20"/>
        </w:rPr>
        <w:t xml:space="preserve">a - </w:t>
      </w:r>
      <w:bookmarkStart w:id="3" w:name="_Hlk167270484"/>
      <w:r w:rsidRPr="009C0F97">
        <w:rPr>
          <w:rFonts w:cstheme="minorHAnsi"/>
          <w:bCs/>
          <w:sz w:val="20"/>
          <w:szCs w:val="20"/>
        </w:rPr>
        <w:t xml:space="preserve">ilości stron wydruków/kopii </w:t>
      </w:r>
      <w:r w:rsidR="00BA750A">
        <w:rPr>
          <w:rFonts w:cstheme="minorHAnsi"/>
          <w:bCs/>
          <w:sz w:val="20"/>
          <w:szCs w:val="20"/>
        </w:rPr>
        <w:t xml:space="preserve">monochromatycznych/kolorowych, </w:t>
      </w:r>
      <w:r w:rsidRPr="009C0F97">
        <w:rPr>
          <w:rFonts w:cstheme="minorHAnsi"/>
          <w:bCs/>
          <w:sz w:val="20"/>
          <w:szCs w:val="20"/>
        </w:rPr>
        <w:t>wykonanych na danym Urządzeni</w:t>
      </w:r>
      <w:r w:rsidR="009507FE">
        <w:rPr>
          <w:rFonts w:cstheme="minorHAnsi"/>
          <w:bCs/>
          <w:sz w:val="20"/>
          <w:szCs w:val="20"/>
        </w:rPr>
        <w:t>u</w:t>
      </w:r>
      <w:r w:rsidRPr="009C0F97">
        <w:rPr>
          <w:rFonts w:cstheme="minorHAnsi"/>
          <w:bCs/>
          <w:sz w:val="20"/>
          <w:szCs w:val="20"/>
        </w:rPr>
        <w:t xml:space="preserve"> od dnia zawarcia umowy, do dnia wyłączenia </w:t>
      </w:r>
      <w:r w:rsidR="005613D9">
        <w:rPr>
          <w:rFonts w:cstheme="minorHAnsi"/>
          <w:bCs/>
          <w:sz w:val="20"/>
          <w:szCs w:val="20"/>
        </w:rPr>
        <w:t xml:space="preserve">danego </w:t>
      </w:r>
      <w:r w:rsidRPr="009C0F97">
        <w:rPr>
          <w:rFonts w:cstheme="minorHAnsi"/>
          <w:bCs/>
          <w:sz w:val="20"/>
          <w:szCs w:val="20"/>
        </w:rPr>
        <w:t>Urządzenia</w:t>
      </w:r>
      <w:bookmarkStart w:id="4" w:name="_Hlk161651789"/>
      <w:bookmarkEnd w:id="3"/>
      <w:r w:rsidR="00BA750A">
        <w:rPr>
          <w:rFonts w:cstheme="minorHAnsi"/>
          <w:bCs/>
          <w:sz w:val="20"/>
          <w:szCs w:val="20"/>
        </w:rPr>
        <w:t>;</w:t>
      </w:r>
    </w:p>
    <w:p w14:paraId="181ED55A" w14:textId="4CC14F93" w:rsidR="00506A74" w:rsidRPr="001803A1" w:rsidRDefault="009C0F97" w:rsidP="009C0F9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284" w:right="17"/>
        <w:jc w:val="left"/>
        <w:textAlignment w:val="baseline"/>
        <w:rPr>
          <w:rFonts w:cstheme="minorHAnsi"/>
          <w:bCs/>
          <w:sz w:val="20"/>
          <w:szCs w:val="20"/>
        </w:rPr>
      </w:pPr>
      <w:r w:rsidRPr="001803A1">
        <w:rPr>
          <w:rFonts w:cstheme="minorHAnsi"/>
          <w:bCs/>
          <w:sz w:val="20"/>
          <w:szCs w:val="20"/>
        </w:rPr>
        <w:t xml:space="preserve">b </w:t>
      </w:r>
      <w:r w:rsidR="00E36C3C" w:rsidRPr="001803A1">
        <w:rPr>
          <w:rFonts w:cstheme="minorHAnsi"/>
          <w:bCs/>
          <w:sz w:val="20"/>
          <w:szCs w:val="20"/>
        </w:rPr>
        <w:t>–</w:t>
      </w:r>
      <w:r w:rsidR="00506A74" w:rsidRPr="001803A1">
        <w:rPr>
          <w:rFonts w:cstheme="minorHAnsi"/>
          <w:bCs/>
          <w:sz w:val="20"/>
          <w:szCs w:val="20"/>
        </w:rPr>
        <w:t xml:space="preserve"> </w:t>
      </w:r>
      <w:r w:rsidR="00E36C3C" w:rsidRPr="001803A1">
        <w:rPr>
          <w:rFonts w:cstheme="minorHAnsi"/>
          <w:bCs/>
          <w:sz w:val="20"/>
          <w:szCs w:val="20"/>
        </w:rPr>
        <w:t xml:space="preserve">liczba dni </w:t>
      </w:r>
      <w:r w:rsidR="005613D9" w:rsidRPr="001803A1">
        <w:rPr>
          <w:rFonts w:cstheme="minorHAnsi"/>
          <w:bCs/>
          <w:sz w:val="20"/>
          <w:szCs w:val="20"/>
        </w:rPr>
        <w:t xml:space="preserve">obowiązywania </w:t>
      </w:r>
      <w:r w:rsidR="00311043" w:rsidRPr="001803A1">
        <w:rPr>
          <w:rFonts w:cstheme="minorHAnsi"/>
          <w:bCs/>
          <w:sz w:val="20"/>
          <w:szCs w:val="20"/>
        </w:rPr>
        <w:t>U</w:t>
      </w:r>
      <w:r w:rsidR="005613D9" w:rsidRPr="001803A1">
        <w:rPr>
          <w:rFonts w:cstheme="minorHAnsi"/>
          <w:bCs/>
          <w:sz w:val="20"/>
          <w:szCs w:val="20"/>
        </w:rPr>
        <w:t>mowy</w:t>
      </w:r>
      <w:r w:rsidR="00506A74" w:rsidRPr="001803A1">
        <w:rPr>
          <w:rFonts w:cstheme="minorHAnsi"/>
          <w:bCs/>
          <w:sz w:val="20"/>
          <w:szCs w:val="20"/>
        </w:rPr>
        <w:t>, któr</w:t>
      </w:r>
      <w:r w:rsidR="00E36C3C" w:rsidRPr="001803A1">
        <w:rPr>
          <w:rFonts w:cstheme="minorHAnsi"/>
          <w:bCs/>
          <w:sz w:val="20"/>
          <w:szCs w:val="20"/>
        </w:rPr>
        <w:t>e</w:t>
      </w:r>
      <w:r w:rsidR="00506A74" w:rsidRPr="001803A1">
        <w:rPr>
          <w:rFonts w:cstheme="minorHAnsi"/>
          <w:bCs/>
          <w:sz w:val="20"/>
          <w:szCs w:val="20"/>
        </w:rPr>
        <w:t xml:space="preserve"> upłynęł</w:t>
      </w:r>
      <w:r w:rsidR="00E36C3C" w:rsidRPr="001803A1">
        <w:rPr>
          <w:rFonts w:cstheme="minorHAnsi"/>
          <w:bCs/>
          <w:sz w:val="20"/>
          <w:szCs w:val="20"/>
        </w:rPr>
        <w:t>y</w:t>
      </w:r>
      <w:r w:rsidR="00506A74" w:rsidRPr="001803A1">
        <w:rPr>
          <w:rFonts w:cstheme="minorHAnsi"/>
          <w:bCs/>
          <w:sz w:val="20"/>
          <w:szCs w:val="20"/>
        </w:rPr>
        <w:t xml:space="preserve"> od dnia zawarcia </w:t>
      </w:r>
      <w:r w:rsidR="00311043" w:rsidRPr="001803A1">
        <w:rPr>
          <w:rFonts w:cstheme="minorHAnsi"/>
          <w:bCs/>
          <w:sz w:val="20"/>
          <w:szCs w:val="20"/>
        </w:rPr>
        <w:t>U</w:t>
      </w:r>
      <w:r w:rsidR="00506A74" w:rsidRPr="001803A1">
        <w:rPr>
          <w:rFonts w:cstheme="minorHAnsi"/>
          <w:bCs/>
          <w:sz w:val="20"/>
          <w:szCs w:val="20"/>
        </w:rPr>
        <w:t xml:space="preserve">mowy, do dnia wyłączenia </w:t>
      </w:r>
      <w:r w:rsidR="005613D9" w:rsidRPr="001803A1">
        <w:rPr>
          <w:rFonts w:cstheme="minorHAnsi"/>
          <w:bCs/>
          <w:sz w:val="20"/>
          <w:szCs w:val="20"/>
        </w:rPr>
        <w:t xml:space="preserve">danego </w:t>
      </w:r>
      <w:r w:rsidR="00506A74" w:rsidRPr="001803A1">
        <w:rPr>
          <w:rFonts w:cstheme="minorHAnsi"/>
          <w:bCs/>
          <w:sz w:val="20"/>
          <w:szCs w:val="20"/>
        </w:rPr>
        <w:t>Urządzenia</w:t>
      </w:r>
      <w:r w:rsidR="00BA750A" w:rsidRPr="001803A1">
        <w:rPr>
          <w:rFonts w:cstheme="minorHAnsi"/>
          <w:bCs/>
          <w:sz w:val="20"/>
          <w:szCs w:val="20"/>
        </w:rPr>
        <w:t>;</w:t>
      </w:r>
    </w:p>
    <w:p w14:paraId="15E16778" w14:textId="3A490DCF" w:rsidR="00BA750A" w:rsidRPr="001803A1" w:rsidRDefault="00BA750A" w:rsidP="009C0F9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284" w:right="17"/>
        <w:jc w:val="left"/>
        <w:textAlignment w:val="baseline"/>
        <w:rPr>
          <w:rFonts w:cstheme="minorHAnsi"/>
          <w:bCs/>
          <w:sz w:val="20"/>
          <w:szCs w:val="20"/>
        </w:rPr>
      </w:pPr>
      <w:r w:rsidRPr="001803A1">
        <w:rPr>
          <w:rFonts w:cstheme="minorHAnsi"/>
          <w:bCs/>
          <w:sz w:val="20"/>
          <w:szCs w:val="20"/>
        </w:rPr>
        <w:t xml:space="preserve">c - </w:t>
      </w:r>
      <w:r w:rsidRPr="001803A1">
        <w:rPr>
          <w:rFonts w:cstheme="minorHAnsi"/>
          <w:sz w:val="20"/>
          <w:szCs w:val="20"/>
        </w:rPr>
        <w:t>cen</w:t>
      </w:r>
      <w:r w:rsidR="005613D9" w:rsidRPr="001803A1">
        <w:rPr>
          <w:rFonts w:cstheme="minorHAnsi"/>
          <w:sz w:val="20"/>
          <w:szCs w:val="20"/>
        </w:rPr>
        <w:t>a</w:t>
      </w:r>
      <w:r w:rsidRPr="001803A1">
        <w:rPr>
          <w:rFonts w:cstheme="minorHAnsi"/>
          <w:sz w:val="20"/>
          <w:szCs w:val="20"/>
        </w:rPr>
        <w:t xml:space="preserve"> brutto wydruku/kopii jednej strony monochromatycznej/kolorowej, określon</w:t>
      </w:r>
      <w:r w:rsidR="00F718DC" w:rsidRPr="001803A1">
        <w:rPr>
          <w:rFonts w:cstheme="minorHAnsi"/>
          <w:sz w:val="20"/>
          <w:szCs w:val="20"/>
        </w:rPr>
        <w:t>a</w:t>
      </w:r>
      <w:r w:rsidRPr="001803A1">
        <w:rPr>
          <w:rFonts w:cstheme="minorHAnsi"/>
          <w:sz w:val="20"/>
          <w:szCs w:val="20"/>
        </w:rPr>
        <w:t xml:space="preserve"> w § 2 ust. 2;</w:t>
      </w:r>
    </w:p>
    <w:p w14:paraId="12A5D21B" w14:textId="1820C712" w:rsidR="00506A74" w:rsidRDefault="00BA750A" w:rsidP="009C0F9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284" w:right="17"/>
        <w:jc w:val="left"/>
        <w:textAlignment w:val="baseline"/>
        <w:rPr>
          <w:rFonts w:cstheme="minorHAnsi"/>
          <w:bCs/>
          <w:sz w:val="20"/>
          <w:szCs w:val="20"/>
        </w:rPr>
      </w:pPr>
      <w:r w:rsidRPr="001803A1">
        <w:rPr>
          <w:rFonts w:cstheme="minorHAnsi"/>
          <w:bCs/>
          <w:sz w:val="20"/>
          <w:szCs w:val="20"/>
        </w:rPr>
        <w:t>d</w:t>
      </w:r>
      <w:r w:rsidR="009C0F97" w:rsidRPr="001803A1">
        <w:rPr>
          <w:rFonts w:cstheme="minorHAnsi"/>
          <w:bCs/>
          <w:sz w:val="20"/>
          <w:szCs w:val="20"/>
        </w:rPr>
        <w:t xml:space="preserve"> </w:t>
      </w:r>
      <w:r w:rsidR="00E36C3C" w:rsidRPr="001803A1">
        <w:rPr>
          <w:rFonts w:cstheme="minorHAnsi"/>
          <w:bCs/>
          <w:sz w:val="20"/>
          <w:szCs w:val="20"/>
        </w:rPr>
        <w:t>–</w:t>
      </w:r>
      <w:r w:rsidR="009C0F97" w:rsidRPr="001803A1">
        <w:rPr>
          <w:rFonts w:cstheme="minorHAnsi"/>
          <w:bCs/>
          <w:sz w:val="20"/>
          <w:szCs w:val="20"/>
        </w:rPr>
        <w:t xml:space="preserve"> </w:t>
      </w:r>
      <w:r w:rsidR="00E36C3C" w:rsidRPr="001803A1">
        <w:rPr>
          <w:rFonts w:cstheme="minorHAnsi"/>
          <w:bCs/>
          <w:sz w:val="20"/>
          <w:szCs w:val="20"/>
        </w:rPr>
        <w:t>liczba dni jaka pozostała do końca</w:t>
      </w:r>
      <w:r w:rsidR="009C0F97" w:rsidRPr="001803A1">
        <w:rPr>
          <w:rFonts w:cstheme="minorHAnsi"/>
          <w:bCs/>
          <w:sz w:val="20"/>
          <w:szCs w:val="20"/>
        </w:rPr>
        <w:t xml:space="preserve"> </w:t>
      </w:r>
      <w:r w:rsidR="005613D9" w:rsidRPr="001803A1">
        <w:rPr>
          <w:rFonts w:cstheme="minorHAnsi"/>
          <w:bCs/>
          <w:sz w:val="20"/>
          <w:szCs w:val="20"/>
        </w:rPr>
        <w:t>trwania U</w:t>
      </w:r>
      <w:r w:rsidR="00494899" w:rsidRPr="001803A1">
        <w:rPr>
          <w:rFonts w:cstheme="minorHAnsi"/>
          <w:bCs/>
          <w:sz w:val="20"/>
          <w:szCs w:val="20"/>
        </w:rPr>
        <w:t>mowy</w:t>
      </w:r>
      <w:bookmarkEnd w:id="4"/>
      <w:r w:rsidR="00E36C3C" w:rsidRPr="001803A1">
        <w:rPr>
          <w:rFonts w:cstheme="minorHAnsi"/>
          <w:bCs/>
          <w:sz w:val="20"/>
          <w:szCs w:val="20"/>
        </w:rPr>
        <w:t>, po dniu w którym zostało wyłączone dane Urządzenie.</w:t>
      </w:r>
    </w:p>
    <w:p w14:paraId="1572E90C" w14:textId="41278E30" w:rsidR="00FD2611" w:rsidRPr="001803A1" w:rsidRDefault="00FD2611" w:rsidP="00566CCD">
      <w:pPr>
        <w:widowControl w:val="0"/>
        <w:numPr>
          <w:ilvl w:val="3"/>
          <w:numId w:val="12"/>
        </w:numPr>
        <w:shd w:val="clear" w:color="auto" w:fill="FFFFFF"/>
        <w:tabs>
          <w:tab w:val="clear" w:pos="644"/>
          <w:tab w:val="num" w:pos="426"/>
        </w:tabs>
        <w:suppressAutoHyphens/>
        <w:autoSpaceDE w:val="0"/>
        <w:autoSpaceDN w:val="0"/>
        <w:spacing w:after="0" w:line="240" w:lineRule="auto"/>
        <w:ind w:left="284" w:right="17" w:hanging="284"/>
        <w:jc w:val="left"/>
        <w:textAlignment w:val="baseline"/>
        <w:rPr>
          <w:rFonts w:cstheme="minorHAnsi"/>
          <w:bCs/>
          <w:sz w:val="20"/>
          <w:szCs w:val="20"/>
        </w:rPr>
      </w:pPr>
      <w:r w:rsidRPr="00D0250F">
        <w:rPr>
          <w:rFonts w:cstheme="minorHAnsi"/>
          <w:sz w:val="20"/>
          <w:szCs w:val="20"/>
        </w:rPr>
        <w:t xml:space="preserve">Z </w:t>
      </w:r>
      <w:r w:rsidRPr="00802680">
        <w:rPr>
          <w:rFonts w:cstheme="minorHAnsi"/>
          <w:sz w:val="20"/>
          <w:szCs w:val="20"/>
        </w:rPr>
        <w:t xml:space="preserve">usługi realizowanej w ramach przedmiotu </w:t>
      </w:r>
      <w:r w:rsidRPr="001803A1">
        <w:rPr>
          <w:rFonts w:cstheme="minorHAnsi"/>
          <w:sz w:val="20"/>
          <w:szCs w:val="20"/>
        </w:rPr>
        <w:t xml:space="preserve">Umowy </w:t>
      </w:r>
      <w:r w:rsidR="00311043" w:rsidRPr="001803A1">
        <w:rPr>
          <w:rFonts w:cstheme="minorHAnsi"/>
          <w:sz w:val="20"/>
          <w:szCs w:val="20"/>
        </w:rPr>
        <w:t xml:space="preserve">mogą </w:t>
      </w:r>
      <w:r w:rsidRPr="001803A1">
        <w:rPr>
          <w:rFonts w:cstheme="minorHAnsi"/>
          <w:sz w:val="20"/>
          <w:szCs w:val="20"/>
        </w:rPr>
        <w:t>zosta</w:t>
      </w:r>
      <w:r w:rsidR="00311043" w:rsidRPr="001803A1">
        <w:rPr>
          <w:rFonts w:cstheme="minorHAnsi"/>
          <w:sz w:val="20"/>
          <w:szCs w:val="20"/>
        </w:rPr>
        <w:t>ć</w:t>
      </w:r>
      <w:r w:rsidRPr="001803A1">
        <w:rPr>
          <w:rFonts w:cstheme="minorHAnsi"/>
          <w:sz w:val="20"/>
          <w:szCs w:val="20"/>
        </w:rPr>
        <w:t xml:space="preserve"> wyłączone Urządzenia:</w:t>
      </w:r>
    </w:p>
    <w:p w14:paraId="1D7FD546" w14:textId="0E9C26C6" w:rsidR="00FD2611" w:rsidRPr="001803A1" w:rsidRDefault="00FD2611" w:rsidP="00566CCD">
      <w:pPr>
        <w:pStyle w:val="Akapitzlist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>które w trakcie trwania Umowy przekroczą limit (żywotność) wydruków określony przez producenta</w:t>
      </w:r>
      <w:r w:rsidR="00311043" w:rsidRPr="001803A1">
        <w:rPr>
          <w:rFonts w:cstheme="minorHAnsi"/>
          <w:sz w:val="20"/>
          <w:szCs w:val="20"/>
        </w:rPr>
        <w:t>,</w:t>
      </w:r>
      <w:r w:rsidR="00311043" w:rsidRPr="001803A1">
        <w:t xml:space="preserve"> </w:t>
      </w:r>
      <w:r w:rsidR="00311043" w:rsidRPr="001803A1">
        <w:rPr>
          <w:rFonts w:cstheme="minorHAnsi"/>
          <w:sz w:val="20"/>
          <w:szCs w:val="20"/>
        </w:rPr>
        <w:t>a Wykonawca przedstawi Wspólnemu Zamawiającemu oraz właściwej Jednostce dokumenty potwierdzające taki stan rzeczy, wystawione przez producenta danego Urządzenia;</w:t>
      </w:r>
    </w:p>
    <w:p w14:paraId="4C25AA2F" w14:textId="7CA8C038" w:rsidR="00FD2611" w:rsidRPr="001803A1" w:rsidRDefault="00FD2611" w:rsidP="00566CCD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 xml:space="preserve">dla danego modelu Urządzenia zostanie wstrzymane </w:t>
      </w:r>
      <w:r w:rsidR="002656C0" w:rsidRPr="001803A1">
        <w:rPr>
          <w:rFonts w:cstheme="minorHAnsi"/>
          <w:sz w:val="20"/>
          <w:szCs w:val="20"/>
        </w:rPr>
        <w:t xml:space="preserve">lub zaprzestane </w:t>
      </w:r>
      <w:r w:rsidRPr="001803A1">
        <w:rPr>
          <w:rFonts w:cstheme="minorHAnsi"/>
          <w:sz w:val="20"/>
          <w:szCs w:val="20"/>
        </w:rPr>
        <w:t>wsparcie techniczne, a Wykonawca przedstawi</w:t>
      </w:r>
      <w:r w:rsidRPr="001803A1">
        <w:rPr>
          <w:rFonts w:cstheme="minorHAnsi"/>
          <w:iCs/>
          <w:sz w:val="20"/>
          <w:szCs w:val="20"/>
        </w:rPr>
        <w:t xml:space="preserve"> </w:t>
      </w:r>
      <w:r w:rsidR="00BF0B29" w:rsidRPr="001803A1">
        <w:rPr>
          <w:rFonts w:cstheme="minorHAnsi"/>
          <w:iCs/>
          <w:sz w:val="20"/>
          <w:szCs w:val="20"/>
        </w:rPr>
        <w:t xml:space="preserve">Wspólnemu Zamawiającemu oraz </w:t>
      </w:r>
      <w:r w:rsidR="00802680" w:rsidRPr="001803A1">
        <w:rPr>
          <w:rFonts w:cstheme="minorHAnsi"/>
          <w:iCs/>
          <w:sz w:val="20"/>
          <w:szCs w:val="20"/>
        </w:rPr>
        <w:t xml:space="preserve">właściwej </w:t>
      </w:r>
      <w:r w:rsidRPr="001803A1">
        <w:rPr>
          <w:rFonts w:cstheme="minorHAnsi"/>
          <w:iCs/>
          <w:sz w:val="20"/>
          <w:szCs w:val="20"/>
        </w:rPr>
        <w:t>Jednostce dokumenty potwierdzające taki stan rzeczy, wystawione przez producenta danego Urządzenia</w:t>
      </w:r>
      <w:r w:rsidR="00BE6C06" w:rsidRPr="001803A1">
        <w:rPr>
          <w:rFonts w:cstheme="minorHAnsi"/>
          <w:iCs/>
          <w:sz w:val="20"/>
          <w:szCs w:val="20"/>
        </w:rPr>
        <w:t>.</w:t>
      </w:r>
    </w:p>
    <w:p w14:paraId="5B0D37D0" w14:textId="0AC2828E" w:rsidR="00802680" w:rsidRPr="001803A1" w:rsidRDefault="00BF0B29" w:rsidP="00566CCD">
      <w:pPr>
        <w:pStyle w:val="Akapitzlist"/>
        <w:numPr>
          <w:ilvl w:val="3"/>
          <w:numId w:val="12"/>
        </w:numPr>
        <w:tabs>
          <w:tab w:val="clear" w:pos="644"/>
        </w:tabs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 xml:space="preserve">Wykonawca jest zobowiązany przekazać </w:t>
      </w:r>
      <w:r w:rsidR="00802680" w:rsidRPr="001803A1">
        <w:rPr>
          <w:rFonts w:cstheme="minorHAnsi"/>
          <w:sz w:val="20"/>
          <w:szCs w:val="20"/>
        </w:rPr>
        <w:t>Wspólnemu Zamawiającemu oraz właściwej Jednostce informację o zaistnieniu przesłanek</w:t>
      </w:r>
      <w:r w:rsidR="002F0A09" w:rsidRPr="001803A1">
        <w:rPr>
          <w:rFonts w:cstheme="minorHAnsi"/>
          <w:sz w:val="20"/>
          <w:szCs w:val="20"/>
        </w:rPr>
        <w:t>, o których mowa w ust. 3</w:t>
      </w:r>
      <w:r w:rsidR="004A7E09" w:rsidRPr="001803A1">
        <w:rPr>
          <w:rFonts w:cstheme="minorHAnsi"/>
          <w:sz w:val="20"/>
          <w:szCs w:val="20"/>
        </w:rPr>
        <w:t>,</w:t>
      </w:r>
      <w:r w:rsidR="00802680" w:rsidRPr="001803A1">
        <w:rPr>
          <w:rFonts w:cstheme="minorHAnsi"/>
          <w:sz w:val="20"/>
          <w:szCs w:val="20"/>
        </w:rPr>
        <w:t xml:space="preserve"> </w:t>
      </w:r>
      <w:r w:rsidR="002F0A09" w:rsidRPr="001803A1">
        <w:rPr>
          <w:rFonts w:cstheme="minorHAnsi"/>
          <w:sz w:val="20"/>
          <w:szCs w:val="20"/>
        </w:rPr>
        <w:t xml:space="preserve">a także </w:t>
      </w:r>
      <w:r w:rsidR="00802680" w:rsidRPr="001803A1">
        <w:rPr>
          <w:rFonts w:cstheme="minorHAnsi"/>
          <w:sz w:val="20"/>
          <w:szCs w:val="20"/>
        </w:rPr>
        <w:t xml:space="preserve">o </w:t>
      </w:r>
      <w:r w:rsidRPr="001803A1">
        <w:rPr>
          <w:rFonts w:cstheme="minorHAnsi"/>
          <w:sz w:val="20"/>
          <w:szCs w:val="20"/>
        </w:rPr>
        <w:t xml:space="preserve">ilości stron wydruków/kopii monochromatycznych/kolorowych, wykonanych na danym Urządzeniu od dnia zawarcia </w:t>
      </w:r>
      <w:r w:rsidR="00802680" w:rsidRPr="001803A1">
        <w:rPr>
          <w:rFonts w:cstheme="minorHAnsi"/>
          <w:sz w:val="20"/>
          <w:szCs w:val="20"/>
        </w:rPr>
        <w:t>U</w:t>
      </w:r>
      <w:r w:rsidRPr="001803A1">
        <w:rPr>
          <w:rFonts w:cstheme="minorHAnsi"/>
          <w:sz w:val="20"/>
          <w:szCs w:val="20"/>
        </w:rPr>
        <w:t xml:space="preserve">mowy, do dnia </w:t>
      </w:r>
      <w:r w:rsidR="00802680" w:rsidRPr="001803A1">
        <w:rPr>
          <w:rFonts w:cstheme="minorHAnsi"/>
          <w:sz w:val="20"/>
          <w:szCs w:val="20"/>
        </w:rPr>
        <w:t xml:space="preserve">zaistnienia którejkolwiek z przesłanek </w:t>
      </w:r>
      <w:r w:rsidR="002F0A09" w:rsidRPr="001803A1">
        <w:rPr>
          <w:rFonts w:cstheme="minorHAnsi"/>
          <w:sz w:val="20"/>
          <w:szCs w:val="20"/>
        </w:rPr>
        <w:t xml:space="preserve">wyłączenia </w:t>
      </w:r>
      <w:r w:rsidR="004A7E09" w:rsidRPr="001803A1">
        <w:rPr>
          <w:rFonts w:cstheme="minorHAnsi"/>
          <w:sz w:val="20"/>
          <w:szCs w:val="20"/>
        </w:rPr>
        <w:t xml:space="preserve">oraz o całkowitej ilości wydruków wykonanych przez dane Urządzenie. Na podstawie otrzymanych informacji i dokumentów </w:t>
      </w:r>
      <w:r w:rsidR="00F06072" w:rsidRPr="001803A1">
        <w:rPr>
          <w:rFonts w:cstheme="minorHAnsi"/>
          <w:sz w:val="20"/>
          <w:szCs w:val="20"/>
        </w:rPr>
        <w:t xml:space="preserve">Wspólny Zamawiający </w:t>
      </w:r>
      <w:r w:rsidR="00B17E76" w:rsidRPr="001803A1">
        <w:rPr>
          <w:rFonts w:cstheme="minorHAnsi"/>
          <w:sz w:val="20"/>
          <w:szCs w:val="20"/>
        </w:rPr>
        <w:t>podejmuje decyzję o wyłączeniu Urządzenia.</w:t>
      </w:r>
      <w:r w:rsidR="00B17E76" w:rsidRPr="001803A1">
        <w:t xml:space="preserve"> </w:t>
      </w:r>
      <w:r w:rsidR="00B17E76" w:rsidRPr="001803A1">
        <w:rPr>
          <w:rFonts w:cstheme="minorHAnsi"/>
          <w:sz w:val="20"/>
          <w:szCs w:val="20"/>
        </w:rPr>
        <w:t>Formalnym potwierdzeniem wyłączenia Urządzenia z usługi realizowanej w ramach przedmiotu umowy będzie zawarcie przez Strony aneksu do umowy.</w:t>
      </w:r>
    </w:p>
    <w:p w14:paraId="4B4C2D70" w14:textId="78C0110A" w:rsidR="00311043" w:rsidRPr="001803A1" w:rsidRDefault="002656C0" w:rsidP="00566CCD">
      <w:pPr>
        <w:pStyle w:val="Akapitzlist"/>
        <w:numPr>
          <w:ilvl w:val="3"/>
          <w:numId w:val="12"/>
        </w:numPr>
        <w:tabs>
          <w:tab w:val="clear" w:pos="644"/>
        </w:tabs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>W przypadku zaistnienia sytuacji</w:t>
      </w:r>
      <w:r w:rsidR="00E36C3C" w:rsidRPr="001803A1">
        <w:rPr>
          <w:rFonts w:cstheme="minorHAnsi"/>
          <w:sz w:val="20"/>
          <w:szCs w:val="20"/>
        </w:rPr>
        <w:t>,</w:t>
      </w:r>
      <w:r w:rsidRPr="001803A1">
        <w:rPr>
          <w:rFonts w:cstheme="minorHAnsi"/>
          <w:sz w:val="20"/>
          <w:szCs w:val="20"/>
        </w:rPr>
        <w:t xml:space="preserve"> o których mowa w ust. 3</w:t>
      </w:r>
      <w:r w:rsidR="00802680" w:rsidRPr="001803A1">
        <w:rPr>
          <w:rFonts w:cstheme="minorHAnsi"/>
          <w:sz w:val="20"/>
          <w:szCs w:val="20"/>
        </w:rPr>
        <w:t xml:space="preserve"> i 4</w:t>
      </w:r>
      <w:r w:rsidRPr="001803A1">
        <w:rPr>
          <w:rFonts w:cstheme="minorHAnsi"/>
          <w:sz w:val="20"/>
          <w:szCs w:val="20"/>
        </w:rPr>
        <w:t xml:space="preserve">, </w:t>
      </w:r>
      <w:r w:rsidR="00802680" w:rsidRPr="001803A1">
        <w:rPr>
          <w:rFonts w:cstheme="minorHAnsi"/>
          <w:sz w:val="20"/>
          <w:szCs w:val="20"/>
        </w:rPr>
        <w:t xml:space="preserve">właściwa </w:t>
      </w:r>
      <w:r w:rsidRPr="001803A1">
        <w:rPr>
          <w:rFonts w:cstheme="minorHAnsi"/>
          <w:sz w:val="20"/>
          <w:szCs w:val="20"/>
        </w:rPr>
        <w:t xml:space="preserve">Jednostka może zwrócić się do Wspólnego Zamawiającego z wnioskiem o </w:t>
      </w:r>
      <w:r w:rsidR="00802680" w:rsidRPr="001803A1">
        <w:rPr>
          <w:rFonts w:cstheme="minorHAnsi"/>
          <w:sz w:val="20"/>
          <w:szCs w:val="20"/>
        </w:rPr>
        <w:t>zmniejszenie minimalnej, gwarantowanej wartości zamówienia</w:t>
      </w:r>
      <w:r w:rsidR="00404954" w:rsidRPr="001803A1">
        <w:rPr>
          <w:rFonts w:cstheme="minorHAnsi"/>
          <w:sz w:val="20"/>
          <w:szCs w:val="20"/>
        </w:rPr>
        <w:t xml:space="preserve"> w następstwie wyłączenia Urządzeń z usługi realizowanej w ramach przedmiotu umowy.</w:t>
      </w:r>
      <w:r w:rsidR="00A47BB3" w:rsidRPr="001803A1">
        <w:rPr>
          <w:rFonts w:cstheme="minorHAnsi"/>
          <w:sz w:val="20"/>
          <w:szCs w:val="20"/>
        </w:rPr>
        <w:t xml:space="preserve"> </w:t>
      </w:r>
      <w:r w:rsidR="00F06072" w:rsidRPr="001803A1">
        <w:rPr>
          <w:rFonts w:cstheme="minorHAnsi"/>
          <w:sz w:val="20"/>
          <w:szCs w:val="20"/>
        </w:rPr>
        <w:t>Wspólny Zamawiający dokonuje oceny i podejmuje decyzję czy zmniejszenie minimalnej, gwarantowanej wartości zamówienia jest konieczne i możliwe w ramach limit</w:t>
      </w:r>
      <w:r w:rsidR="00B17E76" w:rsidRPr="001803A1">
        <w:rPr>
          <w:rFonts w:cstheme="minorHAnsi"/>
          <w:sz w:val="20"/>
          <w:szCs w:val="20"/>
        </w:rPr>
        <w:t>u</w:t>
      </w:r>
      <w:r w:rsidR="002E33DA" w:rsidRPr="001803A1">
        <w:rPr>
          <w:rFonts w:cstheme="minorHAnsi"/>
          <w:sz w:val="20"/>
          <w:szCs w:val="20"/>
        </w:rPr>
        <w:t>, o którym mowa w zdaniu następnym</w:t>
      </w:r>
      <w:r w:rsidR="00F06072" w:rsidRPr="001803A1">
        <w:rPr>
          <w:rFonts w:cstheme="minorHAnsi"/>
          <w:sz w:val="20"/>
          <w:szCs w:val="20"/>
        </w:rPr>
        <w:t>.</w:t>
      </w:r>
      <w:bookmarkStart w:id="5" w:name="_Hlk167456427"/>
      <w:r w:rsidR="002E33DA" w:rsidRPr="001803A1">
        <w:rPr>
          <w:rFonts w:cstheme="minorHAnsi"/>
          <w:sz w:val="20"/>
          <w:szCs w:val="20"/>
        </w:rPr>
        <w:t xml:space="preserve"> </w:t>
      </w:r>
      <w:r w:rsidR="002E33DA" w:rsidRPr="001803A1">
        <w:rPr>
          <w:rFonts w:cstheme="minorHAnsi"/>
          <w:bCs/>
          <w:sz w:val="20"/>
          <w:szCs w:val="20"/>
        </w:rPr>
        <w:t>Łączna, maksymalna wartość zmniejszenia minimalnej, gwarantowanej wartości zamówienia wynikająca z tytułu wył</w:t>
      </w:r>
      <w:r w:rsidR="00F5506F" w:rsidRPr="001803A1">
        <w:rPr>
          <w:rFonts w:cstheme="minorHAnsi"/>
          <w:bCs/>
          <w:sz w:val="20"/>
          <w:szCs w:val="20"/>
        </w:rPr>
        <w:t>ą</w:t>
      </w:r>
      <w:r w:rsidR="002E33DA" w:rsidRPr="001803A1">
        <w:rPr>
          <w:rFonts w:cstheme="minorHAnsi"/>
          <w:bCs/>
          <w:sz w:val="20"/>
          <w:szCs w:val="20"/>
        </w:rPr>
        <w:t>cz</w:t>
      </w:r>
      <w:r w:rsidR="00F5506F" w:rsidRPr="001803A1">
        <w:rPr>
          <w:rFonts w:cstheme="minorHAnsi"/>
          <w:bCs/>
          <w:sz w:val="20"/>
          <w:szCs w:val="20"/>
        </w:rPr>
        <w:t>e</w:t>
      </w:r>
      <w:r w:rsidR="002E33DA" w:rsidRPr="001803A1">
        <w:rPr>
          <w:rFonts w:cstheme="minorHAnsi"/>
          <w:bCs/>
          <w:sz w:val="20"/>
          <w:szCs w:val="20"/>
        </w:rPr>
        <w:t xml:space="preserve">ń Urządzeń z usługi realizowanej w ramach przedmiotu umowy nie może przekroczyć </w:t>
      </w:r>
      <w:r w:rsidR="002E33DA" w:rsidRPr="001803A1">
        <w:rPr>
          <w:rFonts w:cstheme="minorHAnsi"/>
          <w:sz w:val="20"/>
          <w:szCs w:val="20"/>
        </w:rPr>
        <w:t>10</w:t>
      </w:r>
      <w:r w:rsidR="002E33DA" w:rsidRPr="001803A1">
        <w:rPr>
          <w:rFonts w:cstheme="minorHAnsi"/>
          <w:bCs/>
          <w:sz w:val="20"/>
          <w:szCs w:val="20"/>
        </w:rPr>
        <w:t xml:space="preserve">% kwoty w złotych brutto określonej w ust. 1. </w:t>
      </w:r>
      <w:r w:rsidR="00E57F1A" w:rsidRPr="001803A1">
        <w:rPr>
          <w:rFonts w:cstheme="minorHAnsi"/>
          <w:sz w:val="20"/>
          <w:szCs w:val="20"/>
        </w:rPr>
        <w:t>Formalnym potwierdzeniem zmiany minimalnej, gwarantowanej wartości zamówienia w następstwie wyłączenia Urządzenia z usługi realizowanej w ramach przedmiotu umowy będzie zawarcie przez Strony aneksu do umowy</w:t>
      </w:r>
      <w:bookmarkEnd w:id="5"/>
      <w:r w:rsidR="002E33DA" w:rsidRPr="001803A1">
        <w:rPr>
          <w:rFonts w:cstheme="minorHAnsi"/>
          <w:sz w:val="20"/>
          <w:szCs w:val="20"/>
        </w:rPr>
        <w:t>.</w:t>
      </w:r>
      <w:r w:rsidR="008620E3" w:rsidRPr="001803A1">
        <w:rPr>
          <w:rFonts w:cstheme="minorHAnsi"/>
          <w:sz w:val="20"/>
          <w:szCs w:val="20"/>
        </w:rPr>
        <w:t xml:space="preserve"> </w:t>
      </w:r>
    </w:p>
    <w:p w14:paraId="430AA0E4" w14:textId="0BE50C1F" w:rsidR="0038163B" w:rsidRPr="001803A1" w:rsidRDefault="0038163B" w:rsidP="00566CCD">
      <w:pPr>
        <w:pStyle w:val="Akapitzlist"/>
        <w:numPr>
          <w:ilvl w:val="3"/>
          <w:numId w:val="12"/>
        </w:numPr>
        <w:tabs>
          <w:tab w:val="clear" w:pos="644"/>
        </w:tabs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bCs/>
          <w:sz w:val="20"/>
          <w:szCs w:val="20"/>
        </w:rPr>
        <w:t>Wykaz</w:t>
      </w:r>
      <w:r w:rsidR="00A67873" w:rsidRPr="001803A1">
        <w:rPr>
          <w:rFonts w:cstheme="minorHAnsi"/>
          <w:bCs/>
          <w:sz w:val="20"/>
          <w:szCs w:val="20"/>
        </w:rPr>
        <w:t xml:space="preserve"> Urządzeń</w:t>
      </w:r>
      <w:r w:rsidR="00601F55" w:rsidRPr="001803A1">
        <w:rPr>
          <w:rFonts w:cstheme="minorHAnsi"/>
          <w:bCs/>
          <w:sz w:val="20"/>
          <w:szCs w:val="20"/>
        </w:rPr>
        <w:t xml:space="preserve">, </w:t>
      </w:r>
      <w:r w:rsidRPr="001803A1">
        <w:rPr>
          <w:rFonts w:cstheme="minorHAnsi"/>
          <w:bCs/>
          <w:sz w:val="20"/>
          <w:szCs w:val="20"/>
        </w:rPr>
        <w:t>na których Wykonawca realizował będzie wszelkie czynności związane z zapewnieniem ciągłości ich działania oraz odpowiedniej jakości ich pracy, określa załącznik do Opisu przedmiotu zamówienia.</w:t>
      </w:r>
    </w:p>
    <w:p w14:paraId="17519FC9" w14:textId="01F4E966" w:rsidR="00EB3569" w:rsidRPr="001803A1" w:rsidRDefault="0038163B" w:rsidP="00566CCD">
      <w:pPr>
        <w:widowControl w:val="0"/>
        <w:numPr>
          <w:ilvl w:val="3"/>
          <w:numId w:val="12"/>
        </w:numPr>
        <w:shd w:val="clear" w:color="auto" w:fill="FFFFFF"/>
        <w:tabs>
          <w:tab w:val="clear" w:pos="644"/>
          <w:tab w:val="num" w:pos="426"/>
        </w:tabs>
        <w:suppressAutoHyphens/>
        <w:autoSpaceDE w:val="0"/>
        <w:autoSpaceDN w:val="0"/>
        <w:spacing w:after="0" w:line="240" w:lineRule="auto"/>
        <w:ind w:left="284" w:right="17" w:hanging="284"/>
        <w:jc w:val="left"/>
        <w:textAlignment w:val="baseline"/>
        <w:rPr>
          <w:rFonts w:cstheme="minorHAnsi"/>
          <w:bCs/>
          <w:sz w:val="20"/>
          <w:szCs w:val="20"/>
        </w:rPr>
      </w:pPr>
      <w:r w:rsidRPr="001803A1">
        <w:rPr>
          <w:rFonts w:cstheme="minorHAnsi"/>
          <w:bCs/>
          <w:sz w:val="20"/>
          <w:szCs w:val="20"/>
        </w:rPr>
        <w:t xml:space="preserve">Wykaz Urządzeń, o którym mowa w ust. </w:t>
      </w:r>
      <w:r w:rsidR="00404954" w:rsidRPr="001803A1">
        <w:rPr>
          <w:rFonts w:cstheme="minorHAnsi"/>
          <w:bCs/>
          <w:sz w:val="20"/>
          <w:szCs w:val="20"/>
        </w:rPr>
        <w:t>6</w:t>
      </w:r>
      <w:r w:rsidRPr="001803A1">
        <w:rPr>
          <w:rFonts w:cstheme="minorHAnsi"/>
          <w:bCs/>
          <w:sz w:val="20"/>
          <w:szCs w:val="20"/>
        </w:rPr>
        <w:t xml:space="preserve">, </w:t>
      </w:r>
      <w:r w:rsidR="00A67873" w:rsidRPr="001803A1">
        <w:rPr>
          <w:rFonts w:cstheme="minorHAnsi"/>
          <w:bCs/>
          <w:sz w:val="20"/>
          <w:szCs w:val="20"/>
        </w:rPr>
        <w:t>może podlegać zmianom</w:t>
      </w:r>
      <w:r w:rsidR="0032590C" w:rsidRPr="001803A1">
        <w:rPr>
          <w:rFonts w:cstheme="minorHAnsi"/>
          <w:bCs/>
          <w:sz w:val="20"/>
          <w:szCs w:val="20"/>
        </w:rPr>
        <w:t xml:space="preserve">, </w:t>
      </w:r>
      <w:r w:rsidR="00793D9B" w:rsidRPr="001803A1">
        <w:rPr>
          <w:rFonts w:cstheme="minorHAnsi"/>
          <w:bCs/>
          <w:sz w:val="20"/>
          <w:szCs w:val="20"/>
        </w:rPr>
        <w:t xml:space="preserve">w szczególności </w:t>
      </w:r>
      <w:r w:rsidR="0032590C" w:rsidRPr="001803A1">
        <w:rPr>
          <w:rFonts w:cstheme="minorHAnsi"/>
          <w:bCs/>
          <w:sz w:val="20"/>
          <w:szCs w:val="20"/>
        </w:rPr>
        <w:t xml:space="preserve">w </w:t>
      </w:r>
      <w:r w:rsidR="00793D9B" w:rsidRPr="001803A1">
        <w:rPr>
          <w:rFonts w:cstheme="minorHAnsi"/>
          <w:bCs/>
          <w:sz w:val="20"/>
          <w:szCs w:val="20"/>
        </w:rPr>
        <w:t>związku ze zgłoszeniem Wspólnemu Zamawiającemu przez Jednostkę Urządzeń wcześniej nieobjętych przedmiotową Umową, w tym np. nowo nabytego sprzętu</w:t>
      </w:r>
      <w:r w:rsidR="00EA6B99" w:rsidRPr="001803A1">
        <w:rPr>
          <w:rFonts w:cstheme="minorHAnsi"/>
          <w:bCs/>
          <w:sz w:val="20"/>
          <w:szCs w:val="20"/>
        </w:rPr>
        <w:t>,</w:t>
      </w:r>
      <w:r w:rsidR="0032590C" w:rsidRPr="001803A1">
        <w:rPr>
          <w:rFonts w:cstheme="minorHAnsi"/>
          <w:bCs/>
          <w:sz w:val="20"/>
          <w:szCs w:val="20"/>
        </w:rPr>
        <w:t xml:space="preserve"> likwidacją zużytego sprzętu lub czasowym jego wyłączeniem z użytkowania np. w przypadku zmian organizacyjnych w </w:t>
      </w:r>
      <w:r w:rsidR="00EA6B99" w:rsidRPr="001803A1">
        <w:rPr>
          <w:rFonts w:cstheme="minorHAnsi"/>
          <w:bCs/>
          <w:sz w:val="20"/>
          <w:szCs w:val="20"/>
        </w:rPr>
        <w:t xml:space="preserve">danej </w:t>
      </w:r>
      <w:r w:rsidR="0032590C" w:rsidRPr="001803A1">
        <w:rPr>
          <w:rFonts w:cstheme="minorHAnsi"/>
          <w:bCs/>
          <w:sz w:val="20"/>
          <w:szCs w:val="20"/>
        </w:rPr>
        <w:t>Jednostce.</w:t>
      </w:r>
    </w:p>
    <w:p w14:paraId="6FDEEDEC" w14:textId="2C72FEAC" w:rsidR="0032590C" w:rsidRPr="001803A1" w:rsidRDefault="00F06072" w:rsidP="00566CCD">
      <w:pPr>
        <w:widowControl w:val="0"/>
        <w:numPr>
          <w:ilvl w:val="3"/>
          <w:numId w:val="12"/>
        </w:numPr>
        <w:shd w:val="clear" w:color="auto" w:fill="FFFFFF"/>
        <w:tabs>
          <w:tab w:val="clear" w:pos="644"/>
          <w:tab w:val="num" w:pos="426"/>
        </w:tabs>
        <w:suppressAutoHyphens/>
        <w:autoSpaceDE w:val="0"/>
        <w:autoSpaceDN w:val="0"/>
        <w:spacing w:after="0" w:line="240" w:lineRule="auto"/>
        <w:ind w:left="284" w:right="17" w:hanging="284"/>
        <w:jc w:val="left"/>
        <w:textAlignment w:val="baseline"/>
        <w:rPr>
          <w:rFonts w:cstheme="minorHAnsi"/>
          <w:bCs/>
          <w:sz w:val="20"/>
          <w:szCs w:val="20"/>
        </w:rPr>
      </w:pPr>
      <w:r w:rsidRPr="001803A1">
        <w:rPr>
          <w:rFonts w:cstheme="minorHAnsi"/>
          <w:bCs/>
          <w:sz w:val="20"/>
          <w:szCs w:val="20"/>
        </w:rPr>
        <w:t>Z wnioskiem o</w:t>
      </w:r>
      <w:r w:rsidR="00EB3569" w:rsidRPr="001803A1">
        <w:rPr>
          <w:rFonts w:cstheme="minorHAnsi"/>
          <w:bCs/>
          <w:sz w:val="20"/>
          <w:szCs w:val="20"/>
        </w:rPr>
        <w:t xml:space="preserve"> wprowadzenie zmian w wykazie Urządzeń, o którym mowa w ust. 6, Jednostka zwraca się do Wspólnego Zamawiającego. Wniosek taki powinien zawierać uzasadnienie konieczności wprowadzenia zmiany oraz informacje o Urządzeniu podlegającym zmianie (m.in. marka, model, numer seryjny, </w:t>
      </w:r>
      <w:r w:rsidR="00304D82" w:rsidRPr="001803A1">
        <w:rPr>
          <w:rFonts w:cstheme="minorHAnsi"/>
          <w:bCs/>
          <w:sz w:val="20"/>
          <w:szCs w:val="20"/>
        </w:rPr>
        <w:t>okres gwarancji</w:t>
      </w:r>
      <w:r w:rsidR="00D4022D" w:rsidRPr="001803A1">
        <w:rPr>
          <w:rFonts w:cstheme="minorHAnsi"/>
          <w:bCs/>
          <w:sz w:val="20"/>
          <w:szCs w:val="20"/>
        </w:rPr>
        <w:t>,</w:t>
      </w:r>
      <w:r w:rsidR="00304D82" w:rsidRPr="001803A1">
        <w:rPr>
          <w:rFonts w:cstheme="minorHAnsi"/>
          <w:bCs/>
          <w:sz w:val="20"/>
          <w:szCs w:val="20"/>
        </w:rPr>
        <w:t xml:space="preserve"> </w:t>
      </w:r>
      <w:r w:rsidR="00EB3569" w:rsidRPr="001803A1">
        <w:rPr>
          <w:rFonts w:cstheme="minorHAnsi"/>
          <w:bCs/>
          <w:sz w:val="20"/>
          <w:szCs w:val="20"/>
        </w:rPr>
        <w:t>lokalizacja).</w:t>
      </w:r>
      <w:r w:rsidR="00404954" w:rsidRPr="001803A1">
        <w:rPr>
          <w:rFonts w:cstheme="minorHAnsi"/>
          <w:bCs/>
          <w:sz w:val="20"/>
          <w:szCs w:val="20"/>
        </w:rPr>
        <w:t xml:space="preserve"> </w:t>
      </w:r>
    </w:p>
    <w:p w14:paraId="1AE63CA1" w14:textId="3350AB41" w:rsidR="00B71F30" w:rsidRPr="000B76B1" w:rsidRDefault="00CD31E7" w:rsidP="00566CCD">
      <w:pPr>
        <w:widowControl w:val="0"/>
        <w:numPr>
          <w:ilvl w:val="3"/>
          <w:numId w:val="12"/>
        </w:numPr>
        <w:shd w:val="clear" w:color="auto" w:fill="FFFFFF"/>
        <w:tabs>
          <w:tab w:val="clear" w:pos="644"/>
          <w:tab w:val="num" w:pos="426"/>
        </w:tabs>
        <w:suppressAutoHyphens/>
        <w:autoSpaceDE w:val="0"/>
        <w:autoSpaceDN w:val="0"/>
        <w:spacing w:after="0" w:line="240" w:lineRule="auto"/>
        <w:ind w:left="284" w:right="17" w:hanging="284"/>
        <w:jc w:val="left"/>
        <w:textAlignment w:val="baseline"/>
        <w:rPr>
          <w:rFonts w:cstheme="minorHAnsi"/>
          <w:bCs/>
          <w:sz w:val="20"/>
          <w:szCs w:val="20"/>
        </w:rPr>
      </w:pPr>
      <w:bookmarkStart w:id="6" w:name="_Hlk167450003"/>
      <w:r w:rsidRPr="000B76B1">
        <w:rPr>
          <w:rFonts w:cstheme="minorHAnsi"/>
          <w:bCs/>
          <w:sz w:val="20"/>
          <w:szCs w:val="20"/>
        </w:rPr>
        <w:t xml:space="preserve">Maksymalna ilość Urządzeń o którą można zwiększyć zakres usługi w toku trwania umowy wynosi </w:t>
      </w:r>
      <w:r w:rsidR="00D4022D" w:rsidRPr="000B76B1">
        <w:rPr>
          <w:rFonts w:cstheme="minorHAnsi"/>
          <w:sz w:val="20"/>
          <w:szCs w:val="20"/>
        </w:rPr>
        <w:t>_______</w:t>
      </w:r>
      <w:r w:rsidR="00B71F30" w:rsidRPr="000B76B1">
        <w:rPr>
          <w:rFonts w:cstheme="minorHAnsi"/>
          <w:bCs/>
          <w:sz w:val="20"/>
          <w:szCs w:val="20"/>
        </w:rPr>
        <w:t xml:space="preserve"> szt.</w:t>
      </w:r>
      <w:bookmarkEnd w:id="6"/>
      <w:r w:rsidRPr="000B76B1">
        <w:rPr>
          <w:rFonts w:cstheme="minorHAnsi"/>
          <w:bCs/>
          <w:sz w:val="20"/>
          <w:szCs w:val="20"/>
        </w:rPr>
        <w:t xml:space="preserve"> Maksymalna ilość Urządzeń o którą można zmniejszyć zakres usługi w toku trwania umowy wynosi </w:t>
      </w:r>
      <w:r w:rsidR="00C71882" w:rsidRPr="000B76B1">
        <w:rPr>
          <w:rFonts w:cstheme="minorHAnsi"/>
          <w:sz w:val="20"/>
          <w:szCs w:val="20"/>
        </w:rPr>
        <w:t>_______</w:t>
      </w:r>
      <w:r w:rsidRPr="000B76B1">
        <w:rPr>
          <w:rFonts w:cstheme="minorHAnsi"/>
          <w:bCs/>
          <w:sz w:val="20"/>
          <w:szCs w:val="20"/>
        </w:rPr>
        <w:t xml:space="preserve"> szt.</w:t>
      </w:r>
      <w:r w:rsidR="005946DC" w:rsidRPr="000B76B1">
        <w:rPr>
          <w:rFonts w:cstheme="minorHAnsi"/>
          <w:bCs/>
          <w:sz w:val="20"/>
          <w:szCs w:val="20"/>
        </w:rPr>
        <w:t xml:space="preserve">(zgodnie z </w:t>
      </w:r>
      <w:r w:rsidR="002E2C09" w:rsidRPr="000B76B1">
        <w:rPr>
          <w:rFonts w:cstheme="minorHAnsi"/>
          <w:bCs/>
          <w:sz w:val="20"/>
          <w:szCs w:val="20"/>
        </w:rPr>
        <w:t xml:space="preserve">kolumną „e” </w:t>
      </w:r>
      <w:r w:rsidR="000E7D03" w:rsidRPr="000B76B1">
        <w:rPr>
          <w:rFonts w:cstheme="minorHAnsi"/>
          <w:bCs/>
          <w:sz w:val="20"/>
          <w:szCs w:val="20"/>
        </w:rPr>
        <w:t xml:space="preserve">Tabeli 1 </w:t>
      </w:r>
      <w:r w:rsidR="00CD2CB6" w:rsidRPr="000B76B1">
        <w:rPr>
          <w:rFonts w:cstheme="minorHAnsi"/>
          <w:bCs/>
          <w:sz w:val="20"/>
          <w:szCs w:val="20"/>
        </w:rPr>
        <w:t>w paragrafie 4 w OPZ)</w:t>
      </w:r>
      <w:r w:rsidR="00B61733" w:rsidRPr="000B76B1">
        <w:rPr>
          <w:rFonts w:cstheme="minorHAnsi"/>
          <w:bCs/>
          <w:sz w:val="20"/>
          <w:szCs w:val="20"/>
        </w:rPr>
        <w:t>, bez uwzględnienia wyłączeń, o których mowa w ust. 3-4.</w:t>
      </w:r>
    </w:p>
    <w:p w14:paraId="1B3B8C31" w14:textId="30B9FCE7" w:rsidR="00B71F30" w:rsidRPr="001803A1" w:rsidRDefault="00566CCD" w:rsidP="00566CCD">
      <w:pPr>
        <w:widowControl w:val="0"/>
        <w:numPr>
          <w:ilvl w:val="3"/>
          <w:numId w:val="12"/>
        </w:numPr>
        <w:shd w:val="clear" w:color="auto" w:fill="FFFFFF"/>
        <w:tabs>
          <w:tab w:val="clear" w:pos="644"/>
          <w:tab w:val="num" w:pos="426"/>
        </w:tabs>
        <w:suppressAutoHyphens/>
        <w:autoSpaceDE w:val="0"/>
        <w:autoSpaceDN w:val="0"/>
        <w:spacing w:after="0" w:line="240" w:lineRule="auto"/>
        <w:ind w:left="284" w:right="17" w:hanging="284"/>
        <w:jc w:val="left"/>
        <w:textAlignment w:val="baseline"/>
        <w:rPr>
          <w:rFonts w:cstheme="minorHAnsi"/>
          <w:bCs/>
          <w:sz w:val="20"/>
          <w:szCs w:val="20"/>
        </w:rPr>
      </w:pPr>
      <w:r w:rsidRPr="001803A1">
        <w:rPr>
          <w:rFonts w:cstheme="minorHAnsi"/>
          <w:bCs/>
          <w:sz w:val="20"/>
          <w:szCs w:val="20"/>
        </w:rPr>
        <w:t>Zmiana wykazu Urządzeń, o którym mowa w ust. 6 nie powoduje zmiany ani łącznej maksymalnej kwoty wynagrodzenia Wykonawcy określonej w § 2 ust. 3, ani minimalnej, gwarantowanej wartości zamówienia określonej w § 3 ust. 1</w:t>
      </w:r>
      <w:r w:rsidR="00B71F30" w:rsidRPr="001803A1">
        <w:rPr>
          <w:rFonts w:cstheme="minorHAnsi"/>
          <w:bCs/>
          <w:sz w:val="20"/>
          <w:szCs w:val="20"/>
        </w:rPr>
        <w:t>.</w:t>
      </w:r>
      <w:r w:rsidR="00231FC7" w:rsidRPr="001803A1">
        <w:rPr>
          <w:rFonts w:cstheme="minorHAnsi"/>
          <w:bCs/>
          <w:sz w:val="20"/>
          <w:szCs w:val="20"/>
        </w:rPr>
        <w:t xml:space="preserve">, z zastrzeżeniem ust. 5. </w:t>
      </w:r>
    </w:p>
    <w:p w14:paraId="64F3E524" w14:textId="1B27A4F2" w:rsidR="0032590C" w:rsidRPr="001803A1" w:rsidRDefault="0032590C" w:rsidP="00566CCD">
      <w:pPr>
        <w:widowControl w:val="0"/>
        <w:numPr>
          <w:ilvl w:val="3"/>
          <w:numId w:val="12"/>
        </w:numPr>
        <w:shd w:val="clear" w:color="auto" w:fill="FFFFFF"/>
        <w:tabs>
          <w:tab w:val="clear" w:pos="644"/>
          <w:tab w:val="num" w:pos="426"/>
        </w:tabs>
        <w:suppressAutoHyphens/>
        <w:autoSpaceDE w:val="0"/>
        <w:autoSpaceDN w:val="0"/>
        <w:spacing w:after="0" w:line="240" w:lineRule="auto"/>
        <w:ind w:left="284" w:right="17" w:hanging="284"/>
        <w:jc w:val="left"/>
        <w:textAlignment w:val="baseline"/>
        <w:rPr>
          <w:rFonts w:cstheme="minorHAnsi"/>
          <w:bCs/>
          <w:sz w:val="20"/>
          <w:szCs w:val="20"/>
        </w:rPr>
      </w:pPr>
      <w:r w:rsidRPr="001803A1">
        <w:rPr>
          <w:rFonts w:cstheme="minorHAnsi"/>
          <w:bCs/>
          <w:sz w:val="20"/>
          <w:szCs w:val="20"/>
        </w:rPr>
        <w:t>Potwierdzeniem zmian, o których mowa w ust. 7</w:t>
      </w:r>
      <w:r w:rsidR="00566CCD" w:rsidRPr="001803A1">
        <w:rPr>
          <w:rFonts w:cstheme="minorHAnsi"/>
          <w:bCs/>
          <w:sz w:val="20"/>
          <w:szCs w:val="20"/>
        </w:rPr>
        <w:t>-9</w:t>
      </w:r>
      <w:r w:rsidRPr="001803A1">
        <w:rPr>
          <w:rFonts w:cstheme="minorHAnsi"/>
          <w:bCs/>
          <w:sz w:val="20"/>
          <w:szCs w:val="20"/>
        </w:rPr>
        <w:t xml:space="preserve"> będzie zawarcie aneksu do Umowy i </w:t>
      </w:r>
      <w:r w:rsidR="00EB3569" w:rsidRPr="001803A1">
        <w:rPr>
          <w:rFonts w:cstheme="minorHAnsi"/>
          <w:bCs/>
          <w:sz w:val="20"/>
          <w:szCs w:val="20"/>
        </w:rPr>
        <w:t>zmiana wykazu Urządzeń.</w:t>
      </w:r>
    </w:p>
    <w:p w14:paraId="6B399F7E" w14:textId="73A14FC8" w:rsidR="00D85FBA" w:rsidRPr="001803A1" w:rsidRDefault="00635A81" w:rsidP="00566CCD">
      <w:pPr>
        <w:widowControl w:val="0"/>
        <w:numPr>
          <w:ilvl w:val="3"/>
          <w:numId w:val="12"/>
        </w:numPr>
        <w:shd w:val="clear" w:color="auto" w:fill="FFFFFF"/>
        <w:tabs>
          <w:tab w:val="clear" w:pos="644"/>
          <w:tab w:val="num" w:pos="426"/>
        </w:tabs>
        <w:suppressAutoHyphens/>
        <w:autoSpaceDE w:val="0"/>
        <w:autoSpaceDN w:val="0"/>
        <w:spacing w:after="0" w:line="240" w:lineRule="auto"/>
        <w:ind w:left="284" w:right="17" w:hanging="284"/>
        <w:jc w:val="left"/>
        <w:textAlignment w:val="baseline"/>
        <w:rPr>
          <w:rFonts w:cstheme="minorHAnsi"/>
          <w:bCs/>
          <w:sz w:val="20"/>
          <w:szCs w:val="20"/>
        </w:rPr>
      </w:pPr>
      <w:r w:rsidRPr="001803A1">
        <w:rPr>
          <w:rFonts w:cstheme="minorHAnsi"/>
          <w:bCs/>
          <w:sz w:val="20"/>
          <w:szCs w:val="20"/>
        </w:rPr>
        <w:lastRenderedPageBreak/>
        <w:t>Zmiana lokalizacji</w:t>
      </w:r>
      <w:r w:rsidR="00CD31E7" w:rsidRPr="001803A1">
        <w:rPr>
          <w:rFonts w:cstheme="minorHAnsi"/>
          <w:bCs/>
          <w:sz w:val="20"/>
          <w:szCs w:val="20"/>
        </w:rPr>
        <w:t xml:space="preserve"> Urządzeń</w:t>
      </w:r>
      <w:r w:rsidRPr="001803A1">
        <w:rPr>
          <w:rFonts w:cstheme="minorHAnsi"/>
          <w:bCs/>
          <w:sz w:val="20"/>
          <w:szCs w:val="20"/>
        </w:rPr>
        <w:t xml:space="preserve">, w tym zmiany adresów dostaw materiałów eksploatacyjnych, nie są zmianami przedmiotu </w:t>
      </w:r>
      <w:r w:rsidR="00304D82" w:rsidRPr="001803A1">
        <w:rPr>
          <w:rFonts w:cstheme="minorHAnsi"/>
          <w:bCs/>
          <w:sz w:val="20"/>
          <w:szCs w:val="20"/>
        </w:rPr>
        <w:t>U</w:t>
      </w:r>
      <w:r w:rsidRPr="001803A1">
        <w:rPr>
          <w:rFonts w:cstheme="minorHAnsi"/>
          <w:bCs/>
          <w:sz w:val="20"/>
          <w:szCs w:val="20"/>
        </w:rPr>
        <w:t xml:space="preserve">mowy i nie wymagają aneksu do umowy, a jedynie poinformowania Wykonawcy </w:t>
      </w:r>
      <w:r w:rsidR="00304D82" w:rsidRPr="001803A1">
        <w:rPr>
          <w:rFonts w:cstheme="minorHAnsi"/>
          <w:bCs/>
          <w:sz w:val="20"/>
          <w:szCs w:val="20"/>
        </w:rPr>
        <w:t xml:space="preserve">w formie pisemnej lub elektronicznej (podpisanej kwalifikowanym podpisem elektronicznym) </w:t>
      </w:r>
      <w:r w:rsidR="00CD31E7" w:rsidRPr="001803A1">
        <w:rPr>
          <w:rFonts w:cstheme="minorHAnsi"/>
          <w:bCs/>
          <w:sz w:val="20"/>
          <w:szCs w:val="20"/>
        </w:rPr>
        <w:t>przez Jednostkę</w:t>
      </w:r>
      <w:r w:rsidR="00304D82" w:rsidRPr="001803A1">
        <w:rPr>
          <w:rFonts w:cstheme="minorHAnsi"/>
          <w:bCs/>
          <w:sz w:val="20"/>
          <w:szCs w:val="20"/>
        </w:rPr>
        <w:t>,</w:t>
      </w:r>
      <w:r w:rsidR="00CD31E7" w:rsidRPr="001803A1">
        <w:rPr>
          <w:rFonts w:cstheme="minorHAnsi"/>
          <w:bCs/>
          <w:sz w:val="20"/>
          <w:szCs w:val="20"/>
        </w:rPr>
        <w:t xml:space="preserve"> </w:t>
      </w:r>
      <w:r w:rsidRPr="001803A1">
        <w:rPr>
          <w:rFonts w:cstheme="minorHAnsi"/>
          <w:bCs/>
          <w:sz w:val="20"/>
          <w:szCs w:val="20"/>
        </w:rPr>
        <w:t>bez możliwości odmowy z jego strony</w:t>
      </w:r>
      <w:r w:rsidR="00561ED5" w:rsidRPr="001803A1">
        <w:rPr>
          <w:rFonts w:cstheme="minorHAnsi"/>
          <w:bCs/>
          <w:sz w:val="20"/>
          <w:szCs w:val="20"/>
        </w:rPr>
        <w:t>.</w:t>
      </w:r>
    </w:p>
    <w:p w14:paraId="6BAB0F27" w14:textId="458E1B3F" w:rsidR="00A65E18" w:rsidRDefault="00A65E18" w:rsidP="00A65E18">
      <w:pPr>
        <w:pStyle w:val="Nagwek1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1803A1">
        <w:rPr>
          <w:rFonts w:asciiTheme="minorHAnsi" w:hAnsiTheme="minorHAnsi" w:cstheme="minorHAnsi"/>
          <w:sz w:val="20"/>
          <w:szCs w:val="20"/>
        </w:rPr>
        <w:t xml:space="preserve">§ </w:t>
      </w:r>
      <w:r w:rsidR="002D5DF6" w:rsidRPr="001803A1">
        <w:rPr>
          <w:rFonts w:asciiTheme="minorHAnsi" w:hAnsiTheme="minorHAnsi" w:cstheme="minorHAnsi"/>
          <w:sz w:val="20"/>
          <w:szCs w:val="20"/>
        </w:rPr>
        <w:t>4</w:t>
      </w:r>
    </w:p>
    <w:p w14:paraId="7F5A0CC0" w14:textId="1E67196F" w:rsidR="001F0574" w:rsidRPr="001803A1" w:rsidRDefault="001F0574" w:rsidP="001F0574">
      <w:pPr>
        <w:pStyle w:val="Akapitzlist"/>
        <w:numPr>
          <w:ilvl w:val="6"/>
          <w:numId w:val="12"/>
        </w:numPr>
        <w:ind w:left="284" w:hanging="284"/>
        <w:rPr>
          <w:sz w:val="20"/>
          <w:szCs w:val="20"/>
        </w:rPr>
      </w:pPr>
      <w:r w:rsidRPr="001803A1">
        <w:rPr>
          <w:sz w:val="20"/>
          <w:szCs w:val="20"/>
        </w:rPr>
        <w:t xml:space="preserve">Wspólny Zamawiający zastrzega, że umowa wygasa w części, tj. w odniesieniu do danej Jednostki, przed terminem określonym w </w:t>
      </w:r>
      <w:r w:rsidRPr="001803A1">
        <w:rPr>
          <w:rFonts w:cstheme="minorHAnsi"/>
          <w:sz w:val="20"/>
          <w:szCs w:val="20"/>
        </w:rPr>
        <w:t>§</w:t>
      </w:r>
      <w:r w:rsidRPr="001803A1">
        <w:rPr>
          <w:sz w:val="20"/>
          <w:szCs w:val="20"/>
        </w:rPr>
        <w:t xml:space="preserve"> 1 ust. 4, w sytuacji, kiedy</w:t>
      </w:r>
      <w:r w:rsidR="001803A1" w:rsidRPr="001803A1">
        <w:rPr>
          <w:sz w:val="20"/>
          <w:szCs w:val="20"/>
        </w:rPr>
        <w:t xml:space="preserve"> </w:t>
      </w:r>
      <w:r w:rsidR="002C0BCF" w:rsidRPr="001803A1">
        <w:rPr>
          <w:sz w:val="20"/>
          <w:szCs w:val="20"/>
        </w:rPr>
        <w:t>dana</w:t>
      </w:r>
      <w:r w:rsidR="001803A1" w:rsidRPr="001803A1">
        <w:rPr>
          <w:sz w:val="20"/>
          <w:szCs w:val="20"/>
        </w:rPr>
        <w:t xml:space="preserve"> </w:t>
      </w:r>
      <w:r w:rsidRPr="001803A1">
        <w:rPr>
          <w:sz w:val="20"/>
          <w:szCs w:val="20"/>
        </w:rPr>
        <w:t xml:space="preserve">Jednostka w ramach realizacji Umowy osiągnie przypisaną jej w </w:t>
      </w:r>
      <w:r w:rsidRPr="001803A1">
        <w:rPr>
          <w:rFonts w:cstheme="minorHAnsi"/>
          <w:sz w:val="20"/>
          <w:szCs w:val="20"/>
        </w:rPr>
        <w:t>§</w:t>
      </w:r>
      <w:r w:rsidRPr="001803A1">
        <w:rPr>
          <w:sz w:val="20"/>
          <w:szCs w:val="20"/>
        </w:rPr>
        <w:t xml:space="preserve"> 2 ust. 3</w:t>
      </w:r>
      <w:r w:rsidR="002C0BCF" w:rsidRPr="001803A1">
        <w:rPr>
          <w:sz w:val="20"/>
          <w:szCs w:val="20"/>
        </w:rPr>
        <w:t xml:space="preserve"> </w:t>
      </w:r>
      <w:r w:rsidRPr="001803A1">
        <w:rPr>
          <w:sz w:val="20"/>
          <w:szCs w:val="20"/>
        </w:rPr>
        <w:t xml:space="preserve">wartość maksymalnego wynagrodzenia brutto Wykonawcy z tytułu realizacji przedmiotu Umowy </w:t>
      </w:r>
      <w:r w:rsidR="002C0BCF" w:rsidRPr="001803A1">
        <w:rPr>
          <w:sz w:val="20"/>
          <w:szCs w:val="20"/>
        </w:rPr>
        <w:t>w części dotyczącej danej Jednostki.</w:t>
      </w:r>
    </w:p>
    <w:p w14:paraId="0C60A85E" w14:textId="645DF621" w:rsidR="00B56EBA" w:rsidRPr="001803A1" w:rsidRDefault="001F0574" w:rsidP="001F0574">
      <w:pPr>
        <w:pStyle w:val="Akapitzlist"/>
        <w:numPr>
          <w:ilvl w:val="6"/>
          <w:numId w:val="12"/>
        </w:numPr>
        <w:ind w:left="284" w:hanging="284"/>
        <w:rPr>
          <w:sz w:val="20"/>
          <w:szCs w:val="20"/>
        </w:rPr>
      </w:pPr>
      <w:r w:rsidRPr="001803A1">
        <w:rPr>
          <w:sz w:val="20"/>
          <w:szCs w:val="20"/>
        </w:rPr>
        <w:t>Jednostki i Wykonawca zobowiązani są do bieżącego monitorowania</w:t>
      </w:r>
      <w:r w:rsidR="006813F1" w:rsidRPr="001803A1">
        <w:rPr>
          <w:sz w:val="20"/>
          <w:szCs w:val="20"/>
        </w:rPr>
        <w:t xml:space="preserve"> wartościowego </w:t>
      </w:r>
      <w:r w:rsidRPr="001803A1">
        <w:rPr>
          <w:sz w:val="20"/>
          <w:szCs w:val="20"/>
        </w:rPr>
        <w:t xml:space="preserve">poziomu realizacji </w:t>
      </w:r>
      <w:r w:rsidR="006813F1" w:rsidRPr="001803A1">
        <w:rPr>
          <w:sz w:val="20"/>
          <w:szCs w:val="20"/>
        </w:rPr>
        <w:t>U</w:t>
      </w:r>
      <w:r w:rsidRPr="001803A1">
        <w:rPr>
          <w:sz w:val="20"/>
          <w:szCs w:val="20"/>
        </w:rPr>
        <w:t>mowy</w:t>
      </w:r>
      <w:r w:rsidR="006813F1" w:rsidRPr="001803A1">
        <w:rPr>
          <w:sz w:val="20"/>
          <w:szCs w:val="20"/>
        </w:rPr>
        <w:t xml:space="preserve"> w zakresie wykonanych wydruków/kopii</w:t>
      </w:r>
      <w:r w:rsidRPr="001803A1">
        <w:rPr>
          <w:sz w:val="20"/>
          <w:szCs w:val="20"/>
        </w:rPr>
        <w:t xml:space="preserve">, w tym do przestrzegania </w:t>
      </w:r>
      <w:r w:rsidR="002C0BCF" w:rsidRPr="001803A1">
        <w:rPr>
          <w:sz w:val="20"/>
          <w:szCs w:val="20"/>
        </w:rPr>
        <w:t xml:space="preserve">dotyczących ich </w:t>
      </w:r>
      <w:r w:rsidRPr="001803A1">
        <w:rPr>
          <w:sz w:val="20"/>
          <w:szCs w:val="20"/>
        </w:rPr>
        <w:t xml:space="preserve">limitów kwot określonych w </w:t>
      </w:r>
      <w:r w:rsidRPr="001803A1">
        <w:rPr>
          <w:rFonts w:cstheme="minorHAnsi"/>
          <w:sz w:val="20"/>
          <w:szCs w:val="20"/>
        </w:rPr>
        <w:t xml:space="preserve">§ 2 ust. 3 </w:t>
      </w:r>
      <w:r w:rsidR="00B56EBA" w:rsidRPr="001803A1">
        <w:rPr>
          <w:rFonts w:cstheme="minorHAnsi"/>
          <w:sz w:val="20"/>
          <w:szCs w:val="20"/>
        </w:rPr>
        <w:t>.</w:t>
      </w:r>
    </w:p>
    <w:p w14:paraId="3F94640B" w14:textId="4C7F6CF0" w:rsidR="001F0574" w:rsidRPr="001803A1" w:rsidRDefault="00D4022D" w:rsidP="001F0574">
      <w:pPr>
        <w:pStyle w:val="Akapitzlist"/>
        <w:numPr>
          <w:ilvl w:val="6"/>
          <w:numId w:val="12"/>
        </w:numPr>
        <w:ind w:left="284" w:hanging="284"/>
        <w:rPr>
          <w:sz w:val="20"/>
          <w:szCs w:val="20"/>
        </w:rPr>
      </w:pPr>
      <w:r w:rsidRPr="001803A1">
        <w:rPr>
          <w:rFonts w:cstheme="minorHAnsi"/>
          <w:sz w:val="20"/>
          <w:szCs w:val="20"/>
        </w:rPr>
        <w:t>Wykonawca jest zobowiązany do po</w:t>
      </w:r>
      <w:r w:rsidR="006813F1" w:rsidRPr="001803A1">
        <w:rPr>
          <w:rFonts w:cstheme="minorHAnsi"/>
          <w:sz w:val="20"/>
          <w:szCs w:val="20"/>
        </w:rPr>
        <w:t xml:space="preserve">informowania </w:t>
      </w:r>
      <w:r w:rsidRPr="001803A1">
        <w:rPr>
          <w:rFonts w:cstheme="minorHAnsi"/>
          <w:sz w:val="20"/>
          <w:szCs w:val="20"/>
        </w:rPr>
        <w:t>właściwej Jednostki</w:t>
      </w:r>
      <w:r w:rsidR="006813F1" w:rsidRPr="001803A1">
        <w:rPr>
          <w:rFonts w:cstheme="minorHAnsi"/>
          <w:sz w:val="20"/>
          <w:szCs w:val="20"/>
        </w:rPr>
        <w:t xml:space="preserve"> oraz Wspólnego Zamawiającego o</w:t>
      </w:r>
      <w:r w:rsidR="00956561" w:rsidRPr="001803A1">
        <w:rPr>
          <w:rFonts w:cstheme="minorHAnsi"/>
          <w:sz w:val="20"/>
          <w:szCs w:val="20"/>
        </w:rPr>
        <w:t> </w:t>
      </w:r>
      <w:r w:rsidR="006813F1" w:rsidRPr="001803A1">
        <w:rPr>
          <w:rFonts w:cstheme="minorHAnsi"/>
          <w:sz w:val="20"/>
          <w:szCs w:val="20"/>
        </w:rPr>
        <w:t>ryzyku</w:t>
      </w:r>
      <w:r w:rsidR="00B13976" w:rsidRPr="001803A1">
        <w:rPr>
          <w:rFonts w:cstheme="minorHAnsi"/>
          <w:sz w:val="20"/>
          <w:szCs w:val="20"/>
        </w:rPr>
        <w:t xml:space="preserve"> przekroczenia kwot </w:t>
      </w:r>
      <w:r w:rsidRPr="001803A1">
        <w:rPr>
          <w:rFonts w:cstheme="minorHAnsi"/>
          <w:sz w:val="20"/>
          <w:szCs w:val="20"/>
        </w:rPr>
        <w:t>określonych w § 2 ust. 3 pkt 1-</w:t>
      </w:r>
      <w:r w:rsidR="00D0399D">
        <w:rPr>
          <w:rFonts w:cstheme="minorHAnsi"/>
          <w:sz w:val="20"/>
          <w:szCs w:val="20"/>
        </w:rPr>
        <w:t>9</w:t>
      </w:r>
      <w:r w:rsidRPr="001803A1">
        <w:rPr>
          <w:rFonts w:cstheme="minorHAnsi"/>
          <w:sz w:val="20"/>
          <w:szCs w:val="20"/>
        </w:rPr>
        <w:t xml:space="preserve"> </w:t>
      </w:r>
      <w:r w:rsidR="00B13976" w:rsidRPr="001803A1">
        <w:rPr>
          <w:rFonts w:cstheme="minorHAnsi"/>
          <w:sz w:val="20"/>
          <w:szCs w:val="20"/>
        </w:rPr>
        <w:t>z wyprzedzeniem minimum dwóch okresów rozliczeniowych</w:t>
      </w:r>
      <w:r w:rsidR="00956561" w:rsidRPr="001803A1">
        <w:rPr>
          <w:rFonts w:cstheme="minorHAnsi"/>
          <w:sz w:val="20"/>
          <w:szCs w:val="20"/>
        </w:rPr>
        <w:t xml:space="preserve"> poprzedzających przewidywany moment przekroczenia</w:t>
      </w:r>
      <w:r w:rsidR="00B13976" w:rsidRPr="001803A1">
        <w:rPr>
          <w:rFonts w:cstheme="minorHAnsi"/>
          <w:sz w:val="20"/>
          <w:szCs w:val="20"/>
        </w:rPr>
        <w:t xml:space="preserve">.  </w:t>
      </w:r>
      <w:r w:rsidR="006813F1" w:rsidRPr="001803A1">
        <w:rPr>
          <w:rFonts w:cstheme="minorHAnsi"/>
          <w:sz w:val="20"/>
          <w:szCs w:val="20"/>
        </w:rPr>
        <w:t xml:space="preserve">   </w:t>
      </w:r>
    </w:p>
    <w:p w14:paraId="69D1A82B" w14:textId="4D675030" w:rsidR="0082720D" w:rsidRPr="00B64650" w:rsidRDefault="00A67873" w:rsidP="00B64650">
      <w:pPr>
        <w:pStyle w:val="Nagwek1"/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314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 </w:t>
      </w:r>
      <w:r w:rsidR="00BE2CD2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</w:p>
    <w:p w14:paraId="03158164" w14:textId="244048FF" w:rsidR="00A67873" w:rsidRPr="002314FF" w:rsidRDefault="00A67873" w:rsidP="00566CCD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left"/>
        <w:rPr>
          <w:rFonts w:cstheme="minorHAnsi"/>
          <w:bCs/>
          <w:color w:val="000000" w:themeColor="text1"/>
          <w:sz w:val="20"/>
          <w:szCs w:val="20"/>
        </w:rPr>
      </w:pP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Wspólny Zamawiający dopuszcza wykonanie przedmiotu </w:t>
      </w:r>
      <w:r w:rsidR="006136B2">
        <w:rPr>
          <w:rFonts w:cstheme="minorHAnsi"/>
          <w:bCs/>
          <w:color w:val="000000" w:themeColor="text1"/>
          <w:sz w:val="20"/>
          <w:szCs w:val="20"/>
        </w:rPr>
        <w:t>U</w:t>
      </w: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mowy przez Wykonawcę przy współudziale </w:t>
      </w:r>
      <w:r w:rsidR="001B783B" w:rsidRPr="002314FF">
        <w:rPr>
          <w:rFonts w:cstheme="minorHAnsi"/>
          <w:bCs/>
          <w:color w:val="000000" w:themeColor="text1"/>
          <w:sz w:val="20"/>
          <w:szCs w:val="20"/>
        </w:rPr>
        <w:t>następujących</w:t>
      </w: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 podwykonawców: ______________. </w:t>
      </w:r>
    </w:p>
    <w:p w14:paraId="6B118D7A" w14:textId="72BBFB7D" w:rsidR="00A67873" w:rsidRPr="002314FF" w:rsidRDefault="00A67873" w:rsidP="00566CCD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left"/>
        <w:rPr>
          <w:rFonts w:cstheme="minorHAnsi"/>
          <w:bCs/>
          <w:color w:val="000000" w:themeColor="text1"/>
          <w:sz w:val="20"/>
          <w:szCs w:val="20"/>
        </w:rPr>
      </w:pP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Wykonawca jest odpowiedzialny za </w:t>
      </w:r>
      <w:r w:rsidRPr="005E19C0">
        <w:rPr>
          <w:rFonts w:cstheme="minorHAnsi"/>
          <w:bCs/>
          <w:sz w:val="20"/>
          <w:szCs w:val="20"/>
        </w:rPr>
        <w:t xml:space="preserve">działania i zaniechania </w:t>
      </w:r>
      <w:r w:rsidR="00ED58EA" w:rsidRPr="005E19C0">
        <w:rPr>
          <w:rFonts w:cstheme="minorHAnsi"/>
          <w:bCs/>
          <w:sz w:val="20"/>
          <w:szCs w:val="20"/>
        </w:rPr>
        <w:t xml:space="preserve">podmiotów i </w:t>
      </w:r>
      <w:r w:rsidRPr="005E19C0">
        <w:rPr>
          <w:rFonts w:cstheme="minorHAnsi"/>
          <w:bCs/>
          <w:sz w:val="20"/>
          <w:szCs w:val="20"/>
        </w:rPr>
        <w:t xml:space="preserve">osób, z których </w:t>
      </w: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pomocą wykonuje przedmiot </w:t>
      </w:r>
      <w:r w:rsidR="006136B2">
        <w:rPr>
          <w:rFonts w:cstheme="minorHAnsi"/>
          <w:bCs/>
          <w:color w:val="000000" w:themeColor="text1"/>
          <w:sz w:val="20"/>
          <w:szCs w:val="20"/>
        </w:rPr>
        <w:t>U</w:t>
      </w: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mowy, jak za własne działania. </w:t>
      </w:r>
    </w:p>
    <w:p w14:paraId="1B6D6B59" w14:textId="77777777" w:rsidR="00A67873" w:rsidRPr="002314FF" w:rsidRDefault="00A67873" w:rsidP="00566CCD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left"/>
        <w:rPr>
          <w:rFonts w:cstheme="minorHAnsi"/>
          <w:bCs/>
          <w:color w:val="000000" w:themeColor="text1"/>
          <w:sz w:val="20"/>
          <w:szCs w:val="20"/>
        </w:rPr>
      </w:pP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Wykonawca ponosi pełną odpowiedzialność za jakość i terminowość prac, które wykonuje przy pomocy podwykonawców. </w:t>
      </w:r>
    </w:p>
    <w:p w14:paraId="4FBC00A2" w14:textId="32340E72" w:rsidR="00A67873" w:rsidRPr="002314FF" w:rsidRDefault="00A67873" w:rsidP="00566CCD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left"/>
        <w:rPr>
          <w:rFonts w:cstheme="minorHAnsi"/>
          <w:bCs/>
          <w:color w:val="000000" w:themeColor="text1"/>
          <w:sz w:val="20"/>
          <w:szCs w:val="20"/>
        </w:rPr>
      </w:pP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Wszelkie rozliczenia dotyczące realizacji </w:t>
      </w:r>
      <w:r w:rsidR="006136B2">
        <w:rPr>
          <w:rFonts w:cstheme="minorHAnsi"/>
          <w:bCs/>
          <w:color w:val="000000" w:themeColor="text1"/>
          <w:sz w:val="20"/>
          <w:szCs w:val="20"/>
        </w:rPr>
        <w:t>U</w:t>
      </w: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mowy będą dokonywane wyłącznie z Wykonawcą, podwykonawcom nie przysługuje żadne roszczenie z tego tytułu przeciw Wspólnemu Zamawiającemu lub Jednostkom. </w:t>
      </w:r>
    </w:p>
    <w:p w14:paraId="31921E61" w14:textId="2D8D5689" w:rsidR="00A67873" w:rsidRPr="005E19C0" w:rsidRDefault="00A67873" w:rsidP="00566CCD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left"/>
        <w:rPr>
          <w:rFonts w:cstheme="minorHAnsi"/>
          <w:bCs/>
          <w:sz w:val="20"/>
          <w:szCs w:val="20"/>
        </w:rPr>
      </w:pPr>
      <w:r w:rsidRPr="005E19C0">
        <w:rPr>
          <w:rFonts w:cstheme="minorHAnsi"/>
          <w:bCs/>
          <w:sz w:val="20"/>
          <w:szCs w:val="20"/>
        </w:rPr>
        <w:t>Wykonawca zobowiązany jest poinformować podwykonawców</w:t>
      </w:r>
      <w:r w:rsidR="001F401F" w:rsidRPr="005E19C0">
        <w:rPr>
          <w:rFonts w:cstheme="minorHAnsi"/>
          <w:bCs/>
          <w:sz w:val="20"/>
          <w:szCs w:val="20"/>
        </w:rPr>
        <w:t>, w formie pisemnej lub elektronicznej (podpisanej kwalifikowanym podpisem elektronicznym),</w:t>
      </w:r>
      <w:r w:rsidRPr="005E19C0">
        <w:rPr>
          <w:rFonts w:cstheme="minorHAnsi"/>
          <w:bCs/>
          <w:sz w:val="20"/>
          <w:szCs w:val="20"/>
        </w:rPr>
        <w:t xml:space="preserve"> o warunkach niniejszej </w:t>
      </w:r>
      <w:r w:rsidR="006136B2" w:rsidRPr="005E19C0">
        <w:rPr>
          <w:rFonts w:cstheme="minorHAnsi"/>
          <w:bCs/>
          <w:sz w:val="20"/>
          <w:szCs w:val="20"/>
        </w:rPr>
        <w:t>U</w:t>
      </w:r>
      <w:r w:rsidRPr="005E19C0">
        <w:rPr>
          <w:rFonts w:cstheme="minorHAnsi"/>
          <w:bCs/>
          <w:sz w:val="20"/>
          <w:szCs w:val="20"/>
        </w:rPr>
        <w:t>mowy.</w:t>
      </w:r>
    </w:p>
    <w:p w14:paraId="3FEDCC0A" w14:textId="0F285B68" w:rsidR="001B783B" w:rsidRPr="005E19C0" w:rsidRDefault="001B783B" w:rsidP="00566CCD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left"/>
        <w:rPr>
          <w:rFonts w:cstheme="minorHAnsi"/>
          <w:bCs/>
          <w:sz w:val="20"/>
          <w:szCs w:val="20"/>
        </w:rPr>
      </w:pPr>
      <w:r w:rsidRPr="005E19C0">
        <w:rPr>
          <w:rFonts w:cstheme="minorHAnsi"/>
          <w:bCs/>
          <w:sz w:val="20"/>
          <w:szCs w:val="20"/>
        </w:rPr>
        <w:t>Zmiana podwykonawców określonych w ust. 1</w:t>
      </w:r>
      <w:r w:rsidR="00C71CDF" w:rsidRPr="005E19C0">
        <w:rPr>
          <w:rFonts w:cstheme="minorHAnsi"/>
          <w:bCs/>
          <w:sz w:val="20"/>
          <w:szCs w:val="20"/>
        </w:rPr>
        <w:t xml:space="preserve">, wymaga poinformowania Wspólnego Zamawiającego przez Wykonawcę o potrzebie zmiany, a następnie </w:t>
      </w:r>
      <w:r w:rsidRPr="005E19C0">
        <w:rPr>
          <w:rFonts w:cstheme="minorHAnsi"/>
          <w:bCs/>
          <w:sz w:val="20"/>
          <w:szCs w:val="20"/>
        </w:rPr>
        <w:t>sporządzenia aneksu do Umowy</w:t>
      </w:r>
      <w:r w:rsidR="00ED58EA" w:rsidRPr="005E19C0">
        <w:rPr>
          <w:rFonts w:cstheme="minorHAnsi"/>
          <w:bCs/>
          <w:sz w:val="20"/>
          <w:szCs w:val="20"/>
        </w:rPr>
        <w:t xml:space="preserve"> i obowiązuje od zawarcia aneksu do Umowy.</w:t>
      </w:r>
    </w:p>
    <w:p w14:paraId="6091030A" w14:textId="15150B2F" w:rsidR="007B3B0E" w:rsidRPr="005E19C0" w:rsidRDefault="007B3B0E" w:rsidP="00566CCD">
      <w:pPr>
        <w:numPr>
          <w:ilvl w:val="0"/>
          <w:numId w:val="38"/>
        </w:numPr>
        <w:spacing w:after="0" w:line="240" w:lineRule="auto"/>
        <w:ind w:left="284" w:right="34" w:hanging="284"/>
        <w:jc w:val="left"/>
        <w:rPr>
          <w:rFonts w:cstheme="minorHAnsi"/>
          <w:sz w:val="20"/>
          <w:szCs w:val="20"/>
        </w:rPr>
      </w:pPr>
      <w:r w:rsidRPr="005E19C0">
        <w:rPr>
          <w:rFonts w:cstheme="minorHAnsi"/>
          <w:sz w:val="20"/>
          <w:szCs w:val="20"/>
        </w:rPr>
        <w:t xml:space="preserve">Wykonawca nie może dokonać cesji praw i obowiązków wynikających z niniejszej </w:t>
      </w:r>
      <w:r w:rsidR="006136B2" w:rsidRPr="005E19C0">
        <w:rPr>
          <w:rFonts w:cstheme="minorHAnsi"/>
          <w:sz w:val="20"/>
          <w:szCs w:val="20"/>
        </w:rPr>
        <w:t>U</w:t>
      </w:r>
      <w:r w:rsidRPr="005E19C0">
        <w:rPr>
          <w:rFonts w:cstheme="minorHAnsi"/>
          <w:sz w:val="20"/>
          <w:szCs w:val="20"/>
        </w:rPr>
        <w:t>mowy, w szczególności zobowiązań finansowych, na rzecz osoby trzeciej bez</w:t>
      </w:r>
      <w:r w:rsidR="00ED58EA" w:rsidRPr="005E19C0">
        <w:rPr>
          <w:rFonts w:cstheme="minorHAnsi"/>
          <w:sz w:val="20"/>
          <w:szCs w:val="20"/>
        </w:rPr>
        <w:t xml:space="preserve"> uprzedniej </w:t>
      </w:r>
      <w:r w:rsidRPr="005E19C0">
        <w:rPr>
          <w:rFonts w:cstheme="minorHAnsi"/>
          <w:sz w:val="20"/>
          <w:szCs w:val="20"/>
        </w:rPr>
        <w:t>zgody Wspólnego Zamawiającego.</w:t>
      </w:r>
    </w:p>
    <w:p w14:paraId="743E2DCB" w14:textId="16DCFE90" w:rsidR="007B3B0E" w:rsidRPr="005E19C0" w:rsidRDefault="007B3B0E" w:rsidP="00566CCD">
      <w:pPr>
        <w:numPr>
          <w:ilvl w:val="0"/>
          <w:numId w:val="38"/>
        </w:numPr>
        <w:spacing w:after="26" w:line="240" w:lineRule="auto"/>
        <w:ind w:left="284" w:right="34" w:hanging="284"/>
        <w:jc w:val="left"/>
        <w:rPr>
          <w:rFonts w:cstheme="minorHAnsi"/>
          <w:sz w:val="20"/>
          <w:szCs w:val="20"/>
        </w:rPr>
      </w:pPr>
      <w:r w:rsidRPr="005E19C0">
        <w:rPr>
          <w:rFonts w:cstheme="minorHAnsi"/>
          <w:sz w:val="20"/>
          <w:szCs w:val="20"/>
        </w:rPr>
        <w:t xml:space="preserve">W przypadku naruszenia postanowień </w:t>
      </w:r>
      <w:r w:rsidRPr="00D618CC">
        <w:rPr>
          <w:rFonts w:cstheme="minorHAnsi"/>
          <w:sz w:val="20"/>
          <w:szCs w:val="20"/>
        </w:rPr>
        <w:t xml:space="preserve">ust. </w:t>
      </w:r>
      <w:r w:rsidR="006B5B4F" w:rsidRPr="00D618CC">
        <w:rPr>
          <w:rFonts w:cstheme="minorHAnsi"/>
          <w:sz w:val="20"/>
          <w:szCs w:val="20"/>
        </w:rPr>
        <w:t>7</w:t>
      </w:r>
      <w:r w:rsidRPr="00D618CC">
        <w:rPr>
          <w:rFonts w:cstheme="minorHAnsi"/>
          <w:sz w:val="20"/>
          <w:szCs w:val="20"/>
        </w:rPr>
        <w:t xml:space="preserve">, Wspólny Zamawiający może rozwiązać umowę ze skutkiem natychmiastowym, z przyczyn leżących po stronie </w:t>
      </w:r>
      <w:r w:rsidRPr="005E19C0">
        <w:rPr>
          <w:rFonts w:cstheme="minorHAnsi"/>
          <w:sz w:val="20"/>
          <w:szCs w:val="20"/>
        </w:rPr>
        <w:t>Wykonawcy.</w:t>
      </w:r>
    </w:p>
    <w:p w14:paraId="7C7EB5A2" w14:textId="26C7C91F" w:rsidR="001F401F" w:rsidRPr="002314FF" w:rsidRDefault="001F401F" w:rsidP="00EB3857">
      <w:pPr>
        <w:pStyle w:val="Nagwek1"/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314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 </w:t>
      </w:r>
      <w:r w:rsidR="00BE2CD2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</w:p>
    <w:p w14:paraId="240AF4B9" w14:textId="55EBE1A5" w:rsidR="001F401F" w:rsidRPr="002314FF" w:rsidRDefault="00423B26" w:rsidP="00566CCD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left"/>
        <w:rPr>
          <w:rFonts w:cstheme="minorHAnsi"/>
          <w:bCs/>
          <w:color w:val="000000" w:themeColor="text1"/>
          <w:sz w:val="20"/>
          <w:szCs w:val="20"/>
        </w:rPr>
      </w:pPr>
      <w:r w:rsidRPr="002314FF">
        <w:rPr>
          <w:rFonts w:cstheme="minorHAnsi"/>
          <w:bCs/>
          <w:color w:val="000000" w:themeColor="text1"/>
          <w:sz w:val="20"/>
          <w:szCs w:val="20"/>
        </w:rPr>
        <w:t>Czynności</w:t>
      </w:r>
      <w:r w:rsidR="007F2E35">
        <w:rPr>
          <w:rFonts w:cstheme="minorHAnsi"/>
          <w:bCs/>
          <w:color w:val="000000" w:themeColor="text1"/>
          <w:sz w:val="20"/>
          <w:szCs w:val="20"/>
        </w:rPr>
        <w:t xml:space="preserve"> serwisowe</w:t>
      </w: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, o których mowa w </w:t>
      </w:r>
      <w:r w:rsidRPr="002314FF">
        <w:rPr>
          <w:rFonts w:cstheme="minorHAnsi"/>
          <w:iCs/>
          <w:color w:val="000000" w:themeColor="text1"/>
          <w:sz w:val="20"/>
          <w:szCs w:val="20"/>
        </w:rPr>
        <w:t>§ 1 ust. 2</w:t>
      </w:r>
      <w:r w:rsidR="00692E0D">
        <w:rPr>
          <w:rFonts w:cstheme="minorHAnsi"/>
          <w:iCs/>
          <w:color w:val="000000" w:themeColor="text1"/>
          <w:sz w:val="20"/>
          <w:szCs w:val="20"/>
        </w:rPr>
        <w:t xml:space="preserve"> pkt 2</w:t>
      </w:r>
      <w:r w:rsidRPr="002314FF">
        <w:rPr>
          <w:rFonts w:cstheme="minorHAnsi"/>
          <w:iCs/>
          <w:color w:val="000000" w:themeColor="text1"/>
          <w:sz w:val="20"/>
          <w:szCs w:val="20"/>
        </w:rPr>
        <w:t xml:space="preserve">, będą </w:t>
      </w:r>
      <w:r w:rsidRPr="002314FF">
        <w:rPr>
          <w:rFonts w:cstheme="minorHAnsi"/>
          <w:color w:val="000000" w:themeColor="text1"/>
          <w:sz w:val="20"/>
          <w:szCs w:val="20"/>
        </w:rPr>
        <w:t xml:space="preserve">wykonywane przez Wykonawcę </w:t>
      </w:r>
      <w:r w:rsidR="00692E0D">
        <w:rPr>
          <w:rFonts w:cstheme="minorHAnsi"/>
          <w:color w:val="000000" w:themeColor="text1"/>
          <w:sz w:val="20"/>
          <w:szCs w:val="20"/>
        </w:rPr>
        <w:br/>
      </w:r>
      <w:r w:rsidRPr="002314FF">
        <w:rPr>
          <w:rFonts w:cstheme="minorHAnsi"/>
          <w:color w:val="000000" w:themeColor="text1"/>
          <w:sz w:val="20"/>
          <w:szCs w:val="20"/>
        </w:rPr>
        <w:t>w lokalizacjach Jednostek, w dni robocze w godzinach od 08:30 do 15:30.</w:t>
      </w:r>
    </w:p>
    <w:p w14:paraId="45FF2055" w14:textId="0E94D6F1" w:rsidR="00423B26" w:rsidRPr="005E19C0" w:rsidRDefault="00423B26" w:rsidP="00566CCD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 xml:space="preserve">Wykonawca będzie dostarczał materiały eksploatacyjne, w tym tonery, w sposób gwarantujący ciągłość pracy Urządzeń, np. na podstawie danych uzyskanych z Oprogramowania (a w przypadku sytuacji ręcznego kontrolowania stanu liczników, na podstawie informacji przesłanych przez Jednostki), z uwzględnieniem informacji </w:t>
      </w:r>
      <w:r w:rsidRPr="00C30712">
        <w:rPr>
          <w:rFonts w:cstheme="minorHAnsi"/>
          <w:sz w:val="20"/>
          <w:szCs w:val="20"/>
        </w:rPr>
        <w:t xml:space="preserve">przekazanych przez Jednostki o potrzebach związanych z ilością wydruków. Dostawy będą realizowane sukcesywnie, </w:t>
      </w:r>
      <w:bookmarkStart w:id="7" w:name="_Hlk106186062"/>
      <w:r w:rsidRPr="00C30712">
        <w:rPr>
          <w:rFonts w:cstheme="minorHAnsi"/>
          <w:sz w:val="20"/>
          <w:szCs w:val="20"/>
        </w:rPr>
        <w:t xml:space="preserve">z uwzględnieniem wymogów określonych w </w:t>
      </w:r>
      <w:bookmarkStart w:id="8" w:name="_Hlk106793588"/>
      <w:r w:rsidRPr="00C30712">
        <w:rPr>
          <w:rFonts w:cstheme="minorHAnsi"/>
          <w:sz w:val="20"/>
          <w:szCs w:val="20"/>
        </w:rPr>
        <w:t xml:space="preserve">rozdziale </w:t>
      </w:r>
      <w:bookmarkEnd w:id="7"/>
      <w:r w:rsidR="00C30712">
        <w:rPr>
          <w:rFonts w:cstheme="minorHAnsi"/>
          <w:sz w:val="20"/>
          <w:szCs w:val="20"/>
        </w:rPr>
        <w:softHyphen/>
        <w:t>________</w:t>
      </w:r>
      <w:r w:rsidRPr="00C30712">
        <w:rPr>
          <w:rFonts w:cstheme="minorHAnsi"/>
          <w:sz w:val="20"/>
          <w:szCs w:val="20"/>
        </w:rPr>
        <w:t xml:space="preserve"> </w:t>
      </w:r>
      <w:bookmarkEnd w:id="8"/>
      <w:r w:rsidR="00C30712" w:rsidRPr="00C30712">
        <w:rPr>
          <w:rFonts w:cstheme="minorHAnsi"/>
          <w:sz w:val="20"/>
          <w:szCs w:val="20"/>
        </w:rPr>
        <w:t>Opisu przedmiotu zamówienia</w:t>
      </w:r>
      <w:r w:rsidRPr="00C30712">
        <w:rPr>
          <w:rFonts w:cstheme="minorHAnsi"/>
          <w:sz w:val="20"/>
          <w:szCs w:val="20"/>
        </w:rPr>
        <w:t xml:space="preserve">, do pomieszczeń wskazanych przez Jednostki, znajdujących się </w:t>
      </w:r>
      <w:r w:rsidRPr="005E19C0">
        <w:rPr>
          <w:rFonts w:cstheme="minorHAnsi"/>
          <w:sz w:val="20"/>
          <w:szCs w:val="20"/>
        </w:rPr>
        <w:t xml:space="preserve">w lokalizacjach, których wykaz stanowi załącznik nr </w:t>
      </w:r>
      <w:r w:rsidR="00206292" w:rsidRPr="005E19C0">
        <w:rPr>
          <w:rFonts w:cstheme="minorHAnsi"/>
          <w:sz w:val="20"/>
          <w:szCs w:val="20"/>
        </w:rPr>
        <w:t>3</w:t>
      </w:r>
      <w:r w:rsidRPr="005E19C0">
        <w:rPr>
          <w:rFonts w:cstheme="minorHAnsi"/>
          <w:sz w:val="20"/>
          <w:szCs w:val="20"/>
        </w:rPr>
        <w:t xml:space="preserve"> do </w:t>
      </w:r>
      <w:r w:rsidR="006136B2" w:rsidRPr="005E19C0">
        <w:rPr>
          <w:rFonts w:cstheme="minorHAnsi"/>
          <w:sz w:val="20"/>
          <w:szCs w:val="20"/>
        </w:rPr>
        <w:t>U</w:t>
      </w:r>
      <w:r w:rsidRPr="005E19C0">
        <w:rPr>
          <w:rFonts w:cstheme="minorHAnsi"/>
          <w:sz w:val="20"/>
          <w:szCs w:val="20"/>
        </w:rPr>
        <w:t>mowy.</w:t>
      </w:r>
    </w:p>
    <w:p w14:paraId="67882A0E" w14:textId="4D78A113" w:rsidR="00423B26" w:rsidRPr="001803A1" w:rsidRDefault="00423B26" w:rsidP="00566CCD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bookmarkStart w:id="9" w:name="_Hlk99541901"/>
      <w:r w:rsidRPr="005E19C0">
        <w:rPr>
          <w:rFonts w:cstheme="minorHAnsi"/>
          <w:sz w:val="20"/>
          <w:szCs w:val="20"/>
        </w:rPr>
        <w:t xml:space="preserve">Wykonawca powiadomi osobę wyznaczoną do współpracy ze strony Jednostki w zakresie dostaw materiałów eksploatacyjnych, w trybie zawiadomienia drogą mailową na adres e-mail określony w § </w:t>
      </w:r>
      <w:r w:rsidR="00692E0D">
        <w:rPr>
          <w:rFonts w:cstheme="minorHAnsi"/>
          <w:sz w:val="20"/>
          <w:szCs w:val="20"/>
        </w:rPr>
        <w:t>12</w:t>
      </w:r>
      <w:r w:rsidRPr="005E19C0">
        <w:rPr>
          <w:rFonts w:cstheme="minorHAnsi"/>
          <w:sz w:val="20"/>
          <w:szCs w:val="20"/>
        </w:rPr>
        <w:t xml:space="preserve"> </w:t>
      </w:r>
      <w:r w:rsidR="00692E0D">
        <w:rPr>
          <w:rFonts w:cstheme="minorHAnsi"/>
          <w:sz w:val="20"/>
          <w:szCs w:val="20"/>
        </w:rPr>
        <w:br/>
      </w:r>
      <w:r w:rsidRPr="001803A1">
        <w:rPr>
          <w:rFonts w:cstheme="minorHAnsi"/>
          <w:sz w:val="20"/>
          <w:szCs w:val="20"/>
        </w:rPr>
        <w:t>ust.</w:t>
      </w:r>
      <w:r w:rsidR="001B783B" w:rsidRPr="001803A1">
        <w:rPr>
          <w:rFonts w:cstheme="minorHAnsi"/>
          <w:sz w:val="20"/>
          <w:szCs w:val="20"/>
        </w:rPr>
        <w:t xml:space="preserve"> 3</w:t>
      </w:r>
      <w:r w:rsidRPr="001803A1">
        <w:rPr>
          <w:rFonts w:cstheme="minorHAnsi"/>
          <w:sz w:val="20"/>
          <w:szCs w:val="20"/>
        </w:rPr>
        <w:t xml:space="preserve">, o planowanej dostawie tonerów, z wyprzedzeniem minimum jednego dnia roboczego. </w:t>
      </w:r>
      <w:r w:rsidR="001B783B" w:rsidRPr="001803A1">
        <w:rPr>
          <w:rFonts w:cstheme="minorHAnsi"/>
          <w:color w:val="000000" w:themeColor="text1"/>
          <w:sz w:val="20"/>
          <w:szCs w:val="20"/>
        </w:rPr>
        <w:br/>
      </w:r>
      <w:r w:rsidRPr="001803A1">
        <w:rPr>
          <w:rFonts w:cstheme="minorHAnsi"/>
          <w:color w:val="000000" w:themeColor="text1"/>
          <w:sz w:val="20"/>
          <w:szCs w:val="20"/>
        </w:rPr>
        <w:t xml:space="preserve">W </w:t>
      </w:r>
      <w:r w:rsidRPr="001803A1">
        <w:rPr>
          <w:rFonts w:cstheme="minorHAnsi"/>
          <w:sz w:val="20"/>
          <w:szCs w:val="20"/>
        </w:rPr>
        <w:t xml:space="preserve">zawiadomieniu Wykonawca przekaże Jednostce </w:t>
      </w:r>
      <w:r w:rsidR="00C36DAA" w:rsidRPr="001803A1">
        <w:rPr>
          <w:rFonts w:cstheme="minorHAnsi"/>
          <w:sz w:val="20"/>
          <w:szCs w:val="20"/>
        </w:rPr>
        <w:t xml:space="preserve">również </w:t>
      </w:r>
      <w:r w:rsidRPr="001803A1">
        <w:rPr>
          <w:rFonts w:cstheme="minorHAnsi"/>
          <w:sz w:val="20"/>
          <w:szCs w:val="20"/>
        </w:rPr>
        <w:t xml:space="preserve">informacje umożliwiające identyfikację materiałów eksploatacyjnych, w szczególności ilość planowanych do dostarczenia materiałów eksploatacyjnych </w:t>
      </w:r>
      <w:bookmarkStart w:id="10" w:name="_Hlk99541984"/>
      <w:r w:rsidRPr="001803A1">
        <w:rPr>
          <w:rFonts w:cstheme="minorHAnsi"/>
          <w:sz w:val="20"/>
          <w:szCs w:val="20"/>
        </w:rPr>
        <w:t>oraz numery seryjne urządzeń, do których są przeznaczone.</w:t>
      </w:r>
      <w:bookmarkEnd w:id="10"/>
    </w:p>
    <w:bookmarkEnd w:id="9"/>
    <w:p w14:paraId="240789BC" w14:textId="7D215A51" w:rsidR="00826029" w:rsidRPr="001803A1" w:rsidRDefault="00826029" w:rsidP="00566CCD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>Wykonawca zobowiązuje się do przeprowadz</w:t>
      </w:r>
      <w:r w:rsidR="00D0399D">
        <w:rPr>
          <w:rFonts w:cstheme="minorHAnsi"/>
          <w:sz w:val="20"/>
          <w:szCs w:val="20"/>
        </w:rPr>
        <w:t>a</w:t>
      </w:r>
      <w:r w:rsidRPr="001803A1">
        <w:rPr>
          <w:rFonts w:cstheme="minorHAnsi"/>
          <w:sz w:val="20"/>
          <w:szCs w:val="20"/>
        </w:rPr>
        <w:t>nia przeglądów gwarancyjnych i okresowych Urządzeń.</w:t>
      </w:r>
    </w:p>
    <w:p w14:paraId="20BBEEE4" w14:textId="397A174A" w:rsidR="00826029" w:rsidRPr="001803A1" w:rsidRDefault="00423B26" w:rsidP="00566CCD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lastRenderedPageBreak/>
        <w:t xml:space="preserve">Przeglądy </w:t>
      </w:r>
      <w:r w:rsidR="00475410" w:rsidRPr="001803A1">
        <w:rPr>
          <w:rFonts w:cstheme="minorHAnsi"/>
          <w:sz w:val="20"/>
          <w:szCs w:val="20"/>
        </w:rPr>
        <w:t xml:space="preserve">gwarancyjne Urządzeń zostaną przez Wykonawcę wykonane w terminach </w:t>
      </w:r>
      <w:r w:rsidR="00D0399D">
        <w:rPr>
          <w:rFonts w:cstheme="minorHAnsi"/>
          <w:sz w:val="20"/>
          <w:szCs w:val="20"/>
        </w:rPr>
        <w:t>wynikających z dokumentów</w:t>
      </w:r>
      <w:r w:rsidR="00475410" w:rsidRPr="001803A1">
        <w:rPr>
          <w:rFonts w:cstheme="minorHAnsi"/>
          <w:sz w:val="20"/>
          <w:szCs w:val="20"/>
        </w:rPr>
        <w:t xml:space="preserve"> gwarancyjnych Urządzeń, </w:t>
      </w:r>
      <w:r w:rsidR="00C30167" w:rsidRPr="001803A1">
        <w:rPr>
          <w:rFonts w:cstheme="minorHAnsi"/>
          <w:sz w:val="20"/>
          <w:szCs w:val="20"/>
        </w:rPr>
        <w:t>które to dokumenty są</w:t>
      </w:r>
      <w:r w:rsidR="00475410" w:rsidRPr="001803A1">
        <w:rPr>
          <w:rFonts w:cstheme="minorHAnsi"/>
          <w:sz w:val="20"/>
          <w:szCs w:val="20"/>
        </w:rPr>
        <w:t xml:space="preserve"> w posiadaniu Jednostek.</w:t>
      </w:r>
      <w:r w:rsidR="0030573C" w:rsidRPr="001803A1">
        <w:rPr>
          <w:rFonts w:cstheme="minorHAnsi"/>
          <w:sz w:val="20"/>
          <w:szCs w:val="20"/>
        </w:rPr>
        <w:t xml:space="preserve"> Jednostki są zobowiązane poinformować Wykonawcę o </w:t>
      </w:r>
      <w:r w:rsidR="00D0399D">
        <w:rPr>
          <w:rFonts w:cstheme="minorHAnsi"/>
          <w:sz w:val="20"/>
          <w:szCs w:val="20"/>
        </w:rPr>
        <w:t>warunkach gwarancji określonych</w:t>
      </w:r>
      <w:r w:rsidR="0030573C" w:rsidRPr="001803A1">
        <w:rPr>
          <w:rFonts w:cstheme="minorHAnsi"/>
          <w:sz w:val="20"/>
          <w:szCs w:val="20"/>
        </w:rPr>
        <w:t xml:space="preserve"> w dokumentach gwarancyjnych Urządzeń. W przypadku niewykonania przez Wykonawcę przeglądu gwarancyjnego w terminie wynikającym z dokumentów gwarancyjnych Urządzeń, </w:t>
      </w:r>
      <w:r w:rsidR="00C36DAA" w:rsidRPr="001803A1">
        <w:rPr>
          <w:rFonts w:cstheme="minorHAnsi"/>
          <w:sz w:val="20"/>
          <w:szCs w:val="20"/>
        </w:rPr>
        <w:t xml:space="preserve">jeśli spowodowałoby to </w:t>
      </w:r>
      <w:r w:rsidR="0030573C" w:rsidRPr="001803A1">
        <w:rPr>
          <w:rFonts w:cstheme="minorHAnsi"/>
          <w:sz w:val="20"/>
          <w:szCs w:val="20"/>
        </w:rPr>
        <w:t>utratę gwarancji</w:t>
      </w:r>
      <w:r w:rsidR="00C36DAA" w:rsidRPr="001803A1">
        <w:rPr>
          <w:rFonts w:cstheme="minorHAnsi"/>
          <w:sz w:val="20"/>
          <w:szCs w:val="20"/>
        </w:rPr>
        <w:t xml:space="preserve"> producenta dla danego Urządzenia</w:t>
      </w:r>
      <w:r w:rsidR="0030573C" w:rsidRPr="001803A1">
        <w:rPr>
          <w:rFonts w:cstheme="minorHAnsi"/>
          <w:sz w:val="20"/>
          <w:szCs w:val="20"/>
        </w:rPr>
        <w:t>, Wykonawca</w:t>
      </w:r>
      <w:r w:rsidR="00C36DAA" w:rsidRPr="001803A1">
        <w:rPr>
          <w:rFonts w:cstheme="minorHAnsi"/>
          <w:sz w:val="20"/>
          <w:szCs w:val="20"/>
        </w:rPr>
        <w:t>, mocą niniejszej Umowy, zobowiązuje się wobec Jednostek do przyjęcia</w:t>
      </w:r>
      <w:r w:rsidR="0030573C" w:rsidRPr="001803A1">
        <w:rPr>
          <w:rFonts w:cstheme="minorHAnsi"/>
          <w:sz w:val="20"/>
          <w:szCs w:val="20"/>
        </w:rPr>
        <w:t xml:space="preserve"> na siebie realizacj</w:t>
      </w:r>
      <w:r w:rsidR="00C36DAA" w:rsidRPr="001803A1">
        <w:rPr>
          <w:rFonts w:cstheme="minorHAnsi"/>
          <w:sz w:val="20"/>
          <w:szCs w:val="20"/>
        </w:rPr>
        <w:t>i</w:t>
      </w:r>
      <w:r w:rsidR="0030573C" w:rsidRPr="001803A1">
        <w:rPr>
          <w:rFonts w:cstheme="minorHAnsi"/>
          <w:sz w:val="20"/>
          <w:szCs w:val="20"/>
        </w:rPr>
        <w:t xml:space="preserve"> obowiązków </w:t>
      </w:r>
      <w:r w:rsidR="00D0250F" w:rsidRPr="001803A1">
        <w:rPr>
          <w:rFonts w:cstheme="minorHAnsi"/>
          <w:sz w:val="20"/>
          <w:szCs w:val="20"/>
        </w:rPr>
        <w:t>gwaranta</w:t>
      </w:r>
      <w:r w:rsidR="0030573C" w:rsidRPr="001803A1">
        <w:rPr>
          <w:rFonts w:cstheme="minorHAnsi"/>
          <w:sz w:val="20"/>
          <w:szCs w:val="20"/>
        </w:rPr>
        <w:t xml:space="preserve"> do czasu zakończenia </w:t>
      </w:r>
      <w:r w:rsidR="00C36DAA" w:rsidRPr="001803A1">
        <w:rPr>
          <w:rFonts w:cstheme="minorHAnsi"/>
          <w:sz w:val="20"/>
          <w:szCs w:val="20"/>
        </w:rPr>
        <w:t xml:space="preserve">okresu </w:t>
      </w:r>
      <w:r w:rsidR="0030573C" w:rsidRPr="001803A1">
        <w:rPr>
          <w:rFonts w:cstheme="minorHAnsi"/>
          <w:sz w:val="20"/>
          <w:szCs w:val="20"/>
        </w:rPr>
        <w:t>gwarancji</w:t>
      </w:r>
      <w:r w:rsidR="00C36DAA" w:rsidRPr="001803A1">
        <w:rPr>
          <w:rFonts w:cstheme="minorHAnsi"/>
          <w:sz w:val="20"/>
          <w:szCs w:val="20"/>
        </w:rPr>
        <w:t xml:space="preserve"> na dane Urządzenie</w:t>
      </w:r>
      <w:r w:rsidR="0030573C" w:rsidRPr="001803A1">
        <w:rPr>
          <w:rFonts w:cstheme="minorHAnsi"/>
          <w:sz w:val="20"/>
          <w:szCs w:val="20"/>
        </w:rPr>
        <w:t>.</w:t>
      </w:r>
    </w:p>
    <w:p w14:paraId="3FC14A3E" w14:textId="16B1D873" w:rsidR="00826029" w:rsidRPr="001803A1" w:rsidRDefault="00826029" w:rsidP="00566CCD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 xml:space="preserve">Przeglądy okresowe Urządzeń zostaną przez Wykonawcę wykonane na Urządzeniach </w:t>
      </w:r>
      <w:r w:rsidR="005C3B3D" w:rsidRPr="001803A1">
        <w:rPr>
          <w:rFonts w:cstheme="minorHAnsi"/>
          <w:sz w:val="20"/>
          <w:szCs w:val="20"/>
        </w:rPr>
        <w:t>nie objętych gwarancją</w:t>
      </w:r>
      <w:r w:rsidRPr="001803A1">
        <w:rPr>
          <w:rFonts w:cstheme="minorHAnsi"/>
          <w:sz w:val="20"/>
          <w:szCs w:val="20"/>
        </w:rPr>
        <w:t xml:space="preserve"> lub </w:t>
      </w:r>
      <w:r w:rsidR="005C3B3D" w:rsidRPr="001803A1">
        <w:rPr>
          <w:rFonts w:cstheme="minorHAnsi"/>
          <w:sz w:val="20"/>
          <w:szCs w:val="20"/>
        </w:rPr>
        <w:t xml:space="preserve">dla których </w:t>
      </w:r>
      <w:r w:rsidRPr="001803A1">
        <w:rPr>
          <w:rFonts w:cstheme="minorHAnsi"/>
          <w:sz w:val="20"/>
          <w:szCs w:val="20"/>
        </w:rPr>
        <w:t>w trakcie obowiązywania</w:t>
      </w:r>
      <w:r w:rsidR="005C3B3D" w:rsidRPr="001803A1">
        <w:rPr>
          <w:rFonts w:cstheme="minorHAnsi"/>
          <w:sz w:val="20"/>
          <w:szCs w:val="20"/>
        </w:rPr>
        <w:t xml:space="preserve"> umowy termin gwarancji upłynął</w:t>
      </w:r>
      <w:r w:rsidRPr="001803A1">
        <w:rPr>
          <w:rFonts w:cstheme="minorHAnsi"/>
          <w:sz w:val="20"/>
          <w:szCs w:val="20"/>
        </w:rPr>
        <w:t xml:space="preserve">. Dla każdego takiego Urządzenia </w:t>
      </w:r>
      <w:r w:rsidR="004A6BEF" w:rsidRPr="001803A1">
        <w:rPr>
          <w:rFonts w:cstheme="minorHAnsi"/>
          <w:sz w:val="20"/>
          <w:szCs w:val="20"/>
        </w:rPr>
        <w:t>Wykonawca wykona przegląd okresowy minimum dwa razy w trakcie obowiązywania umowy w terminach uzgodnionych z Jednostką</w:t>
      </w:r>
      <w:r w:rsidR="00A57B52" w:rsidRPr="001803A1">
        <w:rPr>
          <w:rFonts w:cstheme="minorHAnsi"/>
          <w:sz w:val="20"/>
          <w:szCs w:val="20"/>
        </w:rPr>
        <w:t xml:space="preserve"> przy czym</w:t>
      </w:r>
      <w:r w:rsidR="004A6BEF" w:rsidRPr="001803A1">
        <w:rPr>
          <w:rFonts w:cstheme="minorHAnsi"/>
          <w:sz w:val="20"/>
          <w:szCs w:val="20"/>
        </w:rPr>
        <w:t xml:space="preserve"> pierwszy </w:t>
      </w:r>
      <w:r w:rsidR="004A6BEF" w:rsidRPr="00DC42E8">
        <w:rPr>
          <w:rFonts w:cstheme="minorHAnsi"/>
          <w:sz w:val="20"/>
          <w:szCs w:val="20"/>
        </w:rPr>
        <w:t xml:space="preserve">do 15 grudnia 2024 r., </w:t>
      </w:r>
      <w:r w:rsidR="00A57B52" w:rsidRPr="00DC42E8">
        <w:rPr>
          <w:rFonts w:cstheme="minorHAnsi"/>
          <w:sz w:val="20"/>
          <w:szCs w:val="20"/>
        </w:rPr>
        <w:t xml:space="preserve">a </w:t>
      </w:r>
      <w:r w:rsidR="004A6BEF" w:rsidRPr="00DC42E8">
        <w:rPr>
          <w:rFonts w:cstheme="minorHAnsi"/>
          <w:sz w:val="20"/>
          <w:szCs w:val="20"/>
        </w:rPr>
        <w:t>drugi do 15 grudnia</w:t>
      </w:r>
      <w:r w:rsidR="004A6BEF" w:rsidRPr="001803A1">
        <w:rPr>
          <w:rFonts w:cstheme="minorHAnsi"/>
          <w:sz w:val="20"/>
          <w:szCs w:val="20"/>
        </w:rPr>
        <w:t xml:space="preserve"> 2025 r., z zastrzeżeniem ust. 7.</w:t>
      </w:r>
    </w:p>
    <w:p w14:paraId="2066DF66" w14:textId="48561F45" w:rsidR="004A6BEF" w:rsidRPr="001803A1" w:rsidRDefault="005C3B3D" w:rsidP="00566CCD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>W przypadku Urządzeń dla których gwarancja upływa w trakcie trwania umowy, j</w:t>
      </w:r>
      <w:r w:rsidR="004A6BEF" w:rsidRPr="001803A1">
        <w:rPr>
          <w:rFonts w:cstheme="minorHAnsi"/>
          <w:sz w:val="20"/>
          <w:szCs w:val="20"/>
        </w:rPr>
        <w:t xml:space="preserve">eżeli w danym roku kalendarzowym dla </w:t>
      </w:r>
      <w:r w:rsidRPr="001803A1">
        <w:rPr>
          <w:rFonts w:cstheme="minorHAnsi"/>
          <w:sz w:val="20"/>
          <w:szCs w:val="20"/>
        </w:rPr>
        <w:t xml:space="preserve">takich </w:t>
      </w:r>
      <w:r w:rsidR="004A6BEF" w:rsidRPr="001803A1">
        <w:rPr>
          <w:rFonts w:cstheme="minorHAnsi"/>
          <w:sz w:val="20"/>
          <w:szCs w:val="20"/>
        </w:rPr>
        <w:t>Urządzenia został przeprowadzony przez Wykonawcę przegląd gwarancyjny w terminach wynikający</w:t>
      </w:r>
      <w:r w:rsidR="00D0399D">
        <w:rPr>
          <w:rFonts w:cstheme="minorHAnsi"/>
          <w:sz w:val="20"/>
          <w:szCs w:val="20"/>
        </w:rPr>
        <w:t>ch</w:t>
      </w:r>
      <w:r w:rsidR="004A6BEF" w:rsidRPr="001803A1">
        <w:rPr>
          <w:rFonts w:cstheme="minorHAnsi"/>
          <w:sz w:val="20"/>
          <w:szCs w:val="20"/>
        </w:rPr>
        <w:t xml:space="preserve"> z dokumentów gwarancyjnych</w:t>
      </w:r>
      <w:r w:rsidR="00A57B52" w:rsidRPr="001803A1">
        <w:rPr>
          <w:rFonts w:cstheme="minorHAnsi"/>
          <w:sz w:val="20"/>
          <w:szCs w:val="20"/>
        </w:rPr>
        <w:t>,</w:t>
      </w:r>
      <w:r w:rsidR="004A6BEF" w:rsidRPr="001803A1">
        <w:rPr>
          <w:rFonts w:cstheme="minorHAnsi"/>
          <w:sz w:val="20"/>
          <w:szCs w:val="20"/>
        </w:rPr>
        <w:t xml:space="preserve"> Wykonawca </w:t>
      </w:r>
      <w:r w:rsidR="00A57B52" w:rsidRPr="001803A1">
        <w:rPr>
          <w:rFonts w:cstheme="minorHAnsi"/>
          <w:sz w:val="20"/>
          <w:szCs w:val="20"/>
        </w:rPr>
        <w:t>nie jest zobowiązany do wykonania przeglądu okresowego</w:t>
      </w:r>
      <w:r w:rsidR="004A6BEF" w:rsidRPr="001803A1">
        <w:rPr>
          <w:rFonts w:cstheme="minorHAnsi"/>
          <w:sz w:val="20"/>
          <w:szCs w:val="20"/>
        </w:rPr>
        <w:t xml:space="preserve"> takiego Urządzenia w tym roku</w:t>
      </w:r>
      <w:r w:rsidR="00D0399D">
        <w:rPr>
          <w:rFonts w:cstheme="minorHAnsi"/>
          <w:sz w:val="20"/>
          <w:szCs w:val="20"/>
        </w:rPr>
        <w:t>,</w:t>
      </w:r>
      <w:r w:rsidR="00111039" w:rsidRPr="001803A1">
        <w:rPr>
          <w:rFonts w:cstheme="minorHAnsi"/>
          <w:sz w:val="20"/>
          <w:szCs w:val="20"/>
        </w:rPr>
        <w:t xml:space="preserve"> w którym to Urządzenie poddano przeglądowi gwarancyjnemu</w:t>
      </w:r>
      <w:r w:rsidR="004A6BEF" w:rsidRPr="001803A1">
        <w:rPr>
          <w:rFonts w:cstheme="minorHAnsi"/>
          <w:sz w:val="20"/>
          <w:szCs w:val="20"/>
        </w:rPr>
        <w:t>.</w:t>
      </w:r>
    </w:p>
    <w:p w14:paraId="0DA195F4" w14:textId="086CDE7E" w:rsidR="004A6BEF" w:rsidRPr="001803A1" w:rsidRDefault="004A6BEF" w:rsidP="00566CCD">
      <w:pPr>
        <w:pStyle w:val="Akapitzlist"/>
        <w:numPr>
          <w:ilvl w:val="0"/>
          <w:numId w:val="14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 xml:space="preserve">Po wykonaniu </w:t>
      </w:r>
      <w:r w:rsidR="00A57B52" w:rsidRPr="001803A1">
        <w:rPr>
          <w:rFonts w:cstheme="minorHAnsi"/>
          <w:sz w:val="20"/>
          <w:szCs w:val="20"/>
        </w:rPr>
        <w:t xml:space="preserve">każdego </w:t>
      </w:r>
      <w:r w:rsidRPr="001803A1">
        <w:rPr>
          <w:rFonts w:cstheme="minorHAnsi"/>
          <w:sz w:val="20"/>
          <w:szCs w:val="20"/>
        </w:rPr>
        <w:t xml:space="preserve">Przeglądu, o którym mowa w </w:t>
      </w:r>
      <w:r w:rsidR="007673C0" w:rsidRPr="001803A1">
        <w:rPr>
          <w:rFonts w:cstheme="minorHAnsi"/>
          <w:sz w:val="20"/>
          <w:szCs w:val="20"/>
        </w:rPr>
        <w:t>ust.</w:t>
      </w:r>
      <w:r w:rsidRPr="001803A1">
        <w:rPr>
          <w:rFonts w:cstheme="minorHAnsi"/>
          <w:sz w:val="20"/>
          <w:szCs w:val="20"/>
        </w:rPr>
        <w:t xml:space="preserve"> 4, Wykonawca sporządzi „Protokół przeglądu”, który następnie przekaże danej Jednostce w terminie do dwóch tygodni od wykonania Przeglądu, </w:t>
      </w:r>
      <w:r w:rsidRPr="001803A1">
        <w:rPr>
          <w:rFonts w:cstheme="minorHAnsi"/>
          <w:sz w:val="20"/>
          <w:szCs w:val="20"/>
        </w:rPr>
        <w:br/>
        <w:t>w który</w:t>
      </w:r>
      <w:r w:rsidR="00111039" w:rsidRPr="001803A1">
        <w:rPr>
          <w:rFonts w:cstheme="minorHAnsi"/>
          <w:sz w:val="20"/>
          <w:szCs w:val="20"/>
        </w:rPr>
        <w:t xml:space="preserve">m </w:t>
      </w:r>
      <w:r w:rsidRPr="001803A1">
        <w:rPr>
          <w:rFonts w:cstheme="minorHAnsi"/>
          <w:sz w:val="20"/>
          <w:szCs w:val="20"/>
        </w:rPr>
        <w:t>wyszczególnione zostaną czynności podjęte podczas Przeglądu oraz ocena stanu technicznego Urządzenia (w szczególności informacja: sprawne/niesprawne).</w:t>
      </w:r>
    </w:p>
    <w:p w14:paraId="3184BA50" w14:textId="2F9B9615" w:rsidR="00423B26" w:rsidRPr="001803A1" w:rsidRDefault="00423B26" w:rsidP="00566CCD">
      <w:pPr>
        <w:pStyle w:val="Akapitzlist"/>
        <w:numPr>
          <w:ilvl w:val="0"/>
          <w:numId w:val="14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 xml:space="preserve">Przeglądy odbywać się będą w pomieszczeniach, w których znajdują się Urządzenia lub </w:t>
      </w:r>
      <w:r w:rsidR="00475410" w:rsidRPr="001803A1">
        <w:rPr>
          <w:rFonts w:cstheme="minorHAnsi"/>
          <w:sz w:val="20"/>
          <w:szCs w:val="20"/>
        </w:rPr>
        <w:br/>
      </w:r>
      <w:r w:rsidRPr="001803A1">
        <w:rPr>
          <w:rFonts w:cstheme="minorHAnsi"/>
          <w:sz w:val="20"/>
          <w:szCs w:val="20"/>
        </w:rPr>
        <w:t>w innych pomieszczeniach wskazanych przez Jednostki.</w:t>
      </w:r>
    </w:p>
    <w:p w14:paraId="4BEC502D" w14:textId="77777777" w:rsidR="00423B26" w:rsidRPr="005E19C0" w:rsidRDefault="00423B26" w:rsidP="00566CCD">
      <w:pPr>
        <w:pStyle w:val="Akapitzlist"/>
        <w:numPr>
          <w:ilvl w:val="0"/>
          <w:numId w:val="14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 xml:space="preserve">W przypadku wystąpienia Awarii, Wykonawca przystąpi do Naprawy </w:t>
      </w:r>
      <w:r w:rsidRPr="005E19C0">
        <w:rPr>
          <w:rFonts w:cstheme="minorHAnsi"/>
          <w:sz w:val="20"/>
          <w:szCs w:val="20"/>
        </w:rPr>
        <w:t>w następujących terminach:</w:t>
      </w:r>
    </w:p>
    <w:p w14:paraId="43CCA244" w14:textId="41E8DFD8" w:rsidR="00423B26" w:rsidRPr="005E19C0" w:rsidRDefault="00423B26" w:rsidP="00566CCD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left"/>
        <w:rPr>
          <w:rFonts w:cstheme="minorHAnsi"/>
          <w:sz w:val="20"/>
          <w:szCs w:val="20"/>
        </w:rPr>
      </w:pPr>
      <w:r w:rsidRPr="005E19C0">
        <w:rPr>
          <w:rFonts w:cstheme="minorHAnsi"/>
          <w:sz w:val="20"/>
          <w:szCs w:val="20"/>
        </w:rPr>
        <w:t xml:space="preserve">w przypadku zgłoszenia przekazanego Wykonawcy do godziny 11:00 – nie później niż w następnym </w:t>
      </w:r>
      <w:r w:rsidRPr="005E19C0">
        <w:rPr>
          <w:rFonts w:cstheme="minorHAnsi"/>
          <w:sz w:val="20"/>
          <w:szCs w:val="20"/>
        </w:rPr>
        <w:br/>
        <w:t>Dniu roboczym</w:t>
      </w:r>
      <w:r w:rsidR="00206292" w:rsidRPr="005E19C0">
        <w:rPr>
          <w:rFonts w:cstheme="minorHAnsi"/>
          <w:sz w:val="20"/>
          <w:szCs w:val="20"/>
        </w:rPr>
        <w:t xml:space="preserve"> od chwili zgłoszenia</w:t>
      </w:r>
      <w:r w:rsidRPr="005E19C0">
        <w:rPr>
          <w:rFonts w:cstheme="minorHAnsi"/>
          <w:sz w:val="20"/>
          <w:szCs w:val="20"/>
        </w:rPr>
        <w:t xml:space="preserve">; </w:t>
      </w:r>
    </w:p>
    <w:p w14:paraId="38EC33BA" w14:textId="3FB96C29" w:rsidR="004C1256" w:rsidRPr="005E19C0" w:rsidRDefault="00423B26" w:rsidP="00566CCD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left"/>
        <w:rPr>
          <w:rFonts w:cstheme="minorHAnsi"/>
          <w:sz w:val="20"/>
          <w:szCs w:val="20"/>
        </w:rPr>
      </w:pPr>
      <w:r w:rsidRPr="005E19C0">
        <w:rPr>
          <w:rFonts w:cstheme="minorHAnsi"/>
          <w:sz w:val="20"/>
          <w:szCs w:val="20"/>
        </w:rPr>
        <w:t>w przypadku zgłoszenia przekazanego Wykonawcy po godzinie 11:00 – nie później niż w ciągu kolejnych dwóch Dni roboczych</w:t>
      </w:r>
      <w:r w:rsidR="00206292" w:rsidRPr="005E19C0">
        <w:rPr>
          <w:rFonts w:cstheme="minorHAnsi"/>
          <w:sz w:val="20"/>
          <w:szCs w:val="20"/>
        </w:rPr>
        <w:t xml:space="preserve"> od chwili zgłoszenia</w:t>
      </w:r>
      <w:r w:rsidRPr="005E19C0">
        <w:rPr>
          <w:rFonts w:cstheme="minorHAnsi"/>
          <w:sz w:val="20"/>
          <w:szCs w:val="20"/>
        </w:rPr>
        <w:t>.</w:t>
      </w:r>
    </w:p>
    <w:p w14:paraId="60E364E4" w14:textId="2668FA44" w:rsidR="004C1256" w:rsidRPr="00D0250F" w:rsidRDefault="004C1256" w:rsidP="00566CCD">
      <w:pPr>
        <w:pStyle w:val="Akapitzlist"/>
        <w:numPr>
          <w:ilvl w:val="0"/>
          <w:numId w:val="14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5E19C0">
        <w:rPr>
          <w:rFonts w:cstheme="minorHAnsi"/>
          <w:sz w:val="20"/>
          <w:szCs w:val="20"/>
        </w:rPr>
        <w:t xml:space="preserve">Zgłoszenia Awarii będą dokonywane </w:t>
      </w:r>
      <w:r w:rsidRPr="00D0250F">
        <w:rPr>
          <w:rFonts w:cstheme="minorHAnsi"/>
          <w:sz w:val="20"/>
          <w:szCs w:val="20"/>
        </w:rPr>
        <w:t>bezpośrednio przez Jednostki, na adres e-mail: ______________.</w:t>
      </w:r>
    </w:p>
    <w:p w14:paraId="0DC55D34" w14:textId="7D233A10" w:rsidR="00423B26" w:rsidRPr="00D0250F" w:rsidRDefault="00423B26" w:rsidP="00566CCD">
      <w:pPr>
        <w:pStyle w:val="Akapitzlist"/>
        <w:numPr>
          <w:ilvl w:val="0"/>
          <w:numId w:val="14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D0250F">
        <w:rPr>
          <w:rFonts w:cstheme="minorHAnsi"/>
          <w:sz w:val="20"/>
          <w:szCs w:val="20"/>
        </w:rPr>
        <w:t xml:space="preserve">W przypadku, gdy Naprawa trwać będzie dłużej niż 2 Dni robocze, Wykonawca udostępnieni Jednostce na czas Naprawy urządzenie zastępcze o takich samych lub o lepszych parametrach jak Urządzenie podlegające Naprawie – w terminie do 2 Dni roboczych następujących po dniu przekazania przez Wykonawcę Jednostce informacji o niemożliwości usunięcia Awarii w terminie określonym powyżej, z zastrzeżeniem ust. </w:t>
      </w:r>
      <w:r w:rsidR="002A1E38">
        <w:rPr>
          <w:rFonts w:cstheme="minorHAnsi"/>
          <w:sz w:val="20"/>
          <w:szCs w:val="20"/>
        </w:rPr>
        <w:t>13</w:t>
      </w:r>
      <w:r w:rsidRPr="00D0250F">
        <w:rPr>
          <w:rFonts w:cstheme="minorHAnsi"/>
          <w:sz w:val="20"/>
          <w:szCs w:val="20"/>
        </w:rPr>
        <w:t>.</w:t>
      </w:r>
    </w:p>
    <w:p w14:paraId="67954484" w14:textId="7C1689F3" w:rsidR="00423B26" w:rsidRPr="001803A1" w:rsidRDefault="00423B26" w:rsidP="00566CCD">
      <w:pPr>
        <w:pStyle w:val="Akapitzlist"/>
        <w:numPr>
          <w:ilvl w:val="0"/>
          <w:numId w:val="14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D0250F">
        <w:rPr>
          <w:rFonts w:cstheme="minorHAnsi"/>
          <w:sz w:val="20"/>
          <w:szCs w:val="20"/>
        </w:rPr>
        <w:t xml:space="preserve">W przypadku, gdy Wykonawca nie może usunąć Awarii w terminie określonym w ust. </w:t>
      </w:r>
      <w:r w:rsidR="002A1E38">
        <w:rPr>
          <w:rFonts w:cstheme="minorHAnsi"/>
          <w:sz w:val="20"/>
          <w:szCs w:val="20"/>
        </w:rPr>
        <w:t>12</w:t>
      </w:r>
      <w:r w:rsidRPr="00D0250F">
        <w:rPr>
          <w:rFonts w:cstheme="minorHAnsi"/>
          <w:sz w:val="20"/>
          <w:szCs w:val="20"/>
        </w:rPr>
        <w:t xml:space="preserve">, Wspólny Zamawiający dopuszcza możliwość zmiany terminu Naprawy Urządzenia po wcześniejszym uzgodnieniu tego </w:t>
      </w:r>
      <w:r w:rsidRPr="001803A1">
        <w:rPr>
          <w:rFonts w:cstheme="minorHAnsi"/>
          <w:sz w:val="20"/>
          <w:szCs w:val="20"/>
        </w:rPr>
        <w:t xml:space="preserve">faktu </w:t>
      </w:r>
      <w:r w:rsidR="00111039" w:rsidRPr="001803A1">
        <w:rPr>
          <w:rFonts w:cstheme="minorHAnsi"/>
          <w:sz w:val="20"/>
          <w:szCs w:val="20"/>
        </w:rPr>
        <w:t>pomiędzy</w:t>
      </w:r>
      <w:r w:rsidR="001803A1" w:rsidRPr="001803A1">
        <w:rPr>
          <w:rFonts w:cstheme="minorHAnsi"/>
          <w:sz w:val="20"/>
          <w:szCs w:val="20"/>
        </w:rPr>
        <w:t xml:space="preserve"> </w:t>
      </w:r>
      <w:r w:rsidRPr="001803A1">
        <w:rPr>
          <w:rFonts w:cstheme="minorHAnsi"/>
          <w:sz w:val="20"/>
          <w:szCs w:val="20"/>
        </w:rPr>
        <w:t>Jednostką</w:t>
      </w:r>
      <w:r w:rsidR="00111039" w:rsidRPr="001803A1">
        <w:rPr>
          <w:rFonts w:cstheme="minorHAnsi"/>
          <w:sz w:val="20"/>
          <w:szCs w:val="20"/>
        </w:rPr>
        <w:t xml:space="preserve"> a Wykonawcą</w:t>
      </w:r>
      <w:r w:rsidRPr="001803A1">
        <w:rPr>
          <w:rFonts w:cstheme="minorHAnsi"/>
          <w:sz w:val="20"/>
          <w:szCs w:val="20"/>
        </w:rPr>
        <w:t xml:space="preserve">, </w:t>
      </w:r>
      <w:r w:rsidRPr="00D0250F">
        <w:rPr>
          <w:rFonts w:cstheme="minorHAnsi"/>
          <w:sz w:val="20"/>
          <w:szCs w:val="20"/>
        </w:rPr>
        <w:t>z zastrzeżeniem że termin ten nie może przekroczyć 30 dni kalendarzowych.</w:t>
      </w:r>
    </w:p>
    <w:p w14:paraId="647277BC" w14:textId="24E17A70" w:rsidR="00423B26" w:rsidRPr="001803A1" w:rsidRDefault="00423B26" w:rsidP="00566CCD">
      <w:pPr>
        <w:pStyle w:val="Akapitzlist"/>
        <w:numPr>
          <w:ilvl w:val="0"/>
          <w:numId w:val="14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 xml:space="preserve">W przypadku </w:t>
      </w:r>
      <w:r w:rsidR="00293A2E" w:rsidRPr="001803A1">
        <w:rPr>
          <w:rFonts w:cstheme="minorHAnsi"/>
          <w:sz w:val="20"/>
          <w:szCs w:val="20"/>
        </w:rPr>
        <w:t xml:space="preserve">gdyby doszło do </w:t>
      </w:r>
      <w:r w:rsidRPr="001803A1">
        <w:rPr>
          <w:rFonts w:cstheme="minorHAnsi"/>
          <w:sz w:val="20"/>
          <w:szCs w:val="20"/>
        </w:rPr>
        <w:t>przekroczenia terminu</w:t>
      </w:r>
      <w:r w:rsidR="002A1E38" w:rsidRPr="001803A1">
        <w:rPr>
          <w:rFonts w:cstheme="minorHAnsi"/>
          <w:sz w:val="20"/>
          <w:szCs w:val="20"/>
        </w:rPr>
        <w:t xml:space="preserve"> ustalonego między Jednostką a Wykonawcą, na zasadach określonych w ust. 13</w:t>
      </w:r>
      <w:r w:rsidR="007F55E2" w:rsidRPr="001803A1">
        <w:rPr>
          <w:rFonts w:cstheme="minorHAnsi"/>
          <w:sz w:val="20"/>
          <w:szCs w:val="20"/>
        </w:rPr>
        <w:t xml:space="preserve">, </w:t>
      </w:r>
      <w:r w:rsidRPr="001803A1">
        <w:rPr>
          <w:rFonts w:cstheme="minorHAnsi"/>
          <w:sz w:val="20"/>
          <w:szCs w:val="20"/>
        </w:rPr>
        <w:t>Jednostka ma prawo do zlecenia Naprawy Urządzenia podmiotowi trzeciemu, a kosztami tej usługi zostanie obciążony Wykonawca, na co Wykonawca wyraża zgodę.</w:t>
      </w:r>
    </w:p>
    <w:p w14:paraId="166843D6" w14:textId="0E2407C5" w:rsidR="00423B26" w:rsidRPr="001803A1" w:rsidRDefault="00423B26" w:rsidP="00566CCD">
      <w:pPr>
        <w:pStyle w:val="Akapitzlist"/>
        <w:numPr>
          <w:ilvl w:val="0"/>
          <w:numId w:val="14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 xml:space="preserve">W przypadku konieczności dostarczenia urządzenia zastępczego, Wykonawca zobowiązany jest do wniesienia urządzenia zastępczego do pomieszczenia wskazanego przez Jednostkę, podłączania i skonfigurowania tego urządzenia w asyście pracownika Jednostki, po uprzednim uzgodnieniu terminu </w:t>
      </w:r>
      <w:r w:rsidR="00293A2E" w:rsidRPr="001803A1">
        <w:rPr>
          <w:rFonts w:cstheme="minorHAnsi"/>
          <w:sz w:val="20"/>
          <w:szCs w:val="20"/>
        </w:rPr>
        <w:t xml:space="preserve">dostarczenia urządzenia zastępczego </w:t>
      </w:r>
      <w:r w:rsidRPr="001803A1">
        <w:rPr>
          <w:rFonts w:cstheme="minorHAnsi"/>
          <w:sz w:val="20"/>
          <w:szCs w:val="20"/>
        </w:rPr>
        <w:t>z</w:t>
      </w:r>
      <w:r w:rsidR="00293A2E" w:rsidRPr="001803A1">
        <w:rPr>
          <w:rFonts w:cstheme="minorHAnsi"/>
          <w:sz w:val="20"/>
          <w:szCs w:val="20"/>
        </w:rPr>
        <w:t xml:space="preserve"> właściwą</w:t>
      </w:r>
      <w:r w:rsidRPr="001803A1">
        <w:rPr>
          <w:rFonts w:cstheme="minorHAnsi"/>
          <w:sz w:val="20"/>
          <w:szCs w:val="20"/>
        </w:rPr>
        <w:t xml:space="preserve"> Jednostką.</w:t>
      </w:r>
    </w:p>
    <w:p w14:paraId="38FF28BB" w14:textId="553AC42E" w:rsidR="00423B26" w:rsidRPr="00D0250F" w:rsidRDefault="00423B26" w:rsidP="00566CCD">
      <w:pPr>
        <w:pStyle w:val="Akapitzlist"/>
        <w:numPr>
          <w:ilvl w:val="0"/>
          <w:numId w:val="14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 xml:space="preserve">Każdy przypadek zabrania Urządzenia przez Wykonawcę poza siedzibę Jednostki, zostanie potwierdzony protokołem zdawczo-odbiorczym podpisanym przez </w:t>
      </w:r>
      <w:r w:rsidR="00712DEB" w:rsidRPr="001803A1">
        <w:rPr>
          <w:rFonts w:cstheme="minorHAnsi"/>
          <w:sz w:val="20"/>
          <w:szCs w:val="20"/>
        </w:rPr>
        <w:t xml:space="preserve">przedstawiciela </w:t>
      </w:r>
      <w:r w:rsidRPr="001803A1">
        <w:rPr>
          <w:rFonts w:cstheme="minorHAnsi"/>
          <w:sz w:val="20"/>
          <w:szCs w:val="20"/>
        </w:rPr>
        <w:t>Wykonawc</w:t>
      </w:r>
      <w:r w:rsidR="00712DEB" w:rsidRPr="001803A1">
        <w:rPr>
          <w:rFonts w:cstheme="minorHAnsi"/>
          <w:sz w:val="20"/>
          <w:szCs w:val="20"/>
        </w:rPr>
        <w:t>y</w:t>
      </w:r>
      <w:r w:rsidRPr="001803A1">
        <w:rPr>
          <w:rFonts w:cstheme="minorHAnsi"/>
          <w:sz w:val="20"/>
          <w:szCs w:val="20"/>
        </w:rPr>
        <w:t xml:space="preserve"> oraz osobę wyznaczon</w:t>
      </w:r>
      <w:r w:rsidR="00712DEB" w:rsidRPr="001803A1">
        <w:rPr>
          <w:rFonts w:cstheme="minorHAnsi"/>
          <w:sz w:val="20"/>
          <w:szCs w:val="20"/>
        </w:rPr>
        <w:t>ą</w:t>
      </w:r>
      <w:r w:rsidRPr="001803A1">
        <w:rPr>
          <w:rFonts w:cstheme="minorHAnsi"/>
          <w:sz w:val="20"/>
          <w:szCs w:val="20"/>
        </w:rPr>
        <w:t xml:space="preserve"> przez Jednostkę do współpracy w zakresie Awarii i Napraw, wskazaną w § </w:t>
      </w:r>
      <w:r w:rsidR="00293A2E" w:rsidRPr="001803A1">
        <w:rPr>
          <w:rFonts w:cstheme="minorHAnsi"/>
          <w:sz w:val="20"/>
          <w:szCs w:val="20"/>
        </w:rPr>
        <w:t>12 ust. 3</w:t>
      </w:r>
      <w:r w:rsidRPr="001803A1">
        <w:rPr>
          <w:rFonts w:cstheme="minorHAnsi"/>
          <w:sz w:val="20"/>
          <w:szCs w:val="20"/>
        </w:rPr>
        <w:t xml:space="preserve">, lub </w:t>
      </w:r>
      <w:r w:rsidRPr="00D0250F">
        <w:rPr>
          <w:rFonts w:cstheme="minorHAnsi"/>
          <w:sz w:val="20"/>
          <w:szCs w:val="20"/>
        </w:rPr>
        <w:t>kierownika Jednostki.</w:t>
      </w:r>
    </w:p>
    <w:p w14:paraId="2FCA6C6B" w14:textId="77777777" w:rsidR="00423B26" w:rsidRPr="00D0250F" w:rsidRDefault="00423B26" w:rsidP="00566CCD">
      <w:pPr>
        <w:pStyle w:val="Akapitzlist"/>
        <w:numPr>
          <w:ilvl w:val="0"/>
          <w:numId w:val="14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D0250F">
        <w:rPr>
          <w:rFonts w:cstheme="minorHAnsi"/>
          <w:sz w:val="20"/>
          <w:szCs w:val="20"/>
        </w:rPr>
        <w:t>Wszystkie Urządzenia Jednostek zabrane przez Wykonawcę do Naprawy lub ekspertyzy poza siedzibę Jednostki, muszą zostać zwrócone do Jednostki niezwłocznie po wykonaniu Naprawy lub ekspertyzy.</w:t>
      </w:r>
    </w:p>
    <w:p w14:paraId="099497D4" w14:textId="60BB959D" w:rsidR="00FE1482" w:rsidRPr="007F2E35" w:rsidRDefault="00423B26" w:rsidP="00566CCD">
      <w:pPr>
        <w:pStyle w:val="Akapitzlist"/>
        <w:numPr>
          <w:ilvl w:val="0"/>
          <w:numId w:val="14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D0250F">
        <w:rPr>
          <w:rFonts w:cstheme="minorHAnsi"/>
          <w:sz w:val="20"/>
          <w:szCs w:val="20"/>
        </w:rPr>
        <w:t xml:space="preserve">W przypadku, gdy wykonanie Naprawy będzie niemożliwe lub zdaniem Wykonawcy nie będzie uzasadnione ekonomicznie, Wykonawca przekaże Jednostce pisemną opinię wykonaną przez autoryzowany serwis </w:t>
      </w:r>
      <w:r w:rsidRPr="002314FF">
        <w:rPr>
          <w:rFonts w:cstheme="minorHAnsi"/>
          <w:color w:val="000000" w:themeColor="text1"/>
          <w:sz w:val="20"/>
          <w:szCs w:val="20"/>
        </w:rPr>
        <w:t xml:space="preserve">producenta Urządzenia, wskazując w niej stan techniczny Urządzenia i przyczyny braku możliwości lub zasadności wykonania Naprawy oraz – po akceptacji Jednostki – zastąpi to </w:t>
      </w:r>
      <w:r w:rsidRPr="002314FF">
        <w:rPr>
          <w:rFonts w:cstheme="minorHAnsi"/>
          <w:color w:val="000000" w:themeColor="text1"/>
          <w:sz w:val="20"/>
          <w:szCs w:val="20"/>
        </w:rPr>
        <w:lastRenderedPageBreak/>
        <w:t xml:space="preserve">Urządzenie na czas trwania </w:t>
      </w:r>
      <w:r w:rsidR="006136B2" w:rsidRPr="00BB1E1E">
        <w:rPr>
          <w:rFonts w:cstheme="minorHAnsi"/>
          <w:sz w:val="20"/>
          <w:szCs w:val="20"/>
        </w:rPr>
        <w:t>U</w:t>
      </w:r>
      <w:r w:rsidRPr="00BB1E1E">
        <w:rPr>
          <w:rFonts w:cstheme="minorHAnsi"/>
          <w:sz w:val="20"/>
          <w:szCs w:val="20"/>
        </w:rPr>
        <w:t xml:space="preserve">mowy urządzeniem zastępczym tego samego typu w terminie do 2 Dni roboczych, z zastrzeżeniem </w:t>
      </w:r>
      <w:r w:rsidR="00206292" w:rsidRPr="00BB1E1E">
        <w:rPr>
          <w:rFonts w:cstheme="minorHAnsi"/>
          <w:sz w:val="20"/>
          <w:szCs w:val="20"/>
        </w:rPr>
        <w:t xml:space="preserve">sytuacji z </w:t>
      </w:r>
      <w:r w:rsidR="00727FAA" w:rsidRPr="00BB1E1E">
        <w:rPr>
          <w:rFonts w:cstheme="minorHAnsi"/>
          <w:sz w:val="20"/>
          <w:szCs w:val="20"/>
        </w:rPr>
        <w:t xml:space="preserve">§ </w:t>
      </w:r>
      <w:r w:rsidR="00692E0D">
        <w:rPr>
          <w:rFonts w:cstheme="minorHAnsi"/>
          <w:sz w:val="20"/>
          <w:szCs w:val="20"/>
        </w:rPr>
        <w:t>3</w:t>
      </w:r>
      <w:r w:rsidR="00727FAA" w:rsidRPr="00BB1E1E">
        <w:rPr>
          <w:rFonts w:cstheme="minorHAnsi"/>
          <w:sz w:val="20"/>
          <w:szCs w:val="20"/>
        </w:rPr>
        <w:t xml:space="preserve"> </w:t>
      </w:r>
      <w:r w:rsidRPr="00BB1E1E">
        <w:rPr>
          <w:rFonts w:cstheme="minorHAnsi"/>
          <w:sz w:val="20"/>
          <w:szCs w:val="20"/>
        </w:rPr>
        <w:t>ust</w:t>
      </w:r>
      <w:r w:rsidRPr="00EF3A4A">
        <w:rPr>
          <w:rFonts w:cstheme="minorHAnsi"/>
          <w:sz w:val="20"/>
          <w:szCs w:val="20"/>
        </w:rPr>
        <w:t>.</w:t>
      </w:r>
      <w:r w:rsidR="00727FAA" w:rsidRPr="00EF3A4A">
        <w:rPr>
          <w:rFonts w:cstheme="minorHAnsi"/>
          <w:sz w:val="20"/>
          <w:szCs w:val="20"/>
        </w:rPr>
        <w:t xml:space="preserve"> </w:t>
      </w:r>
      <w:r w:rsidR="00692E0D" w:rsidRPr="00EF3A4A">
        <w:rPr>
          <w:rFonts w:cstheme="minorHAnsi"/>
          <w:sz w:val="20"/>
          <w:szCs w:val="20"/>
        </w:rPr>
        <w:t>3</w:t>
      </w:r>
      <w:r w:rsidRPr="00EF3A4A">
        <w:rPr>
          <w:rFonts w:cstheme="minorHAnsi"/>
          <w:sz w:val="20"/>
          <w:szCs w:val="20"/>
        </w:rPr>
        <w:t xml:space="preserve">, kiedy to </w:t>
      </w:r>
      <w:r w:rsidR="00293A2E" w:rsidRPr="00EF3A4A">
        <w:rPr>
          <w:rFonts w:cstheme="minorHAnsi"/>
          <w:sz w:val="20"/>
          <w:szCs w:val="20"/>
        </w:rPr>
        <w:t>niniejszy przepis nie będzie miał zastosowania</w:t>
      </w:r>
      <w:r w:rsidRPr="00EF3A4A">
        <w:rPr>
          <w:rFonts w:cstheme="minorHAnsi"/>
          <w:sz w:val="20"/>
          <w:szCs w:val="20"/>
        </w:rPr>
        <w:t>.</w:t>
      </w:r>
    </w:p>
    <w:p w14:paraId="15670152" w14:textId="37D40377" w:rsidR="007F2E35" w:rsidRPr="007F2E35" w:rsidRDefault="007F2E35" w:rsidP="007F2E35">
      <w:pPr>
        <w:pStyle w:val="Nagwek1"/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314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7</w:t>
      </w:r>
    </w:p>
    <w:p w14:paraId="2FBD5575" w14:textId="42327BD3" w:rsidR="00423B26" w:rsidRPr="001803A1" w:rsidRDefault="00423B26" w:rsidP="00566CC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BB1E1E">
        <w:rPr>
          <w:rFonts w:cstheme="minorHAnsi"/>
          <w:sz w:val="20"/>
          <w:szCs w:val="20"/>
        </w:rPr>
        <w:t xml:space="preserve">Jednostkom przysługują – na zasadach określonych w Kodeksie Cywilnym – wszelkie uprawnienia z tytułu rękojmi odnośnie </w:t>
      </w:r>
      <w:r w:rsidRPr="001803A1">
        <w:rPr>
          <w:rFonts w:cstheme="minorHAnsi"/>
          <w:sz w:val="20"/>
          <w:szCs w:val="20"/>
        </w:rPr>
        <w:t xml:space="preserve">wykonanych </w:t>
      </w:r>
      <w:r w:rsidR="00EF05D8" w:rsidRPr="001803A1">
        <w:rPr>
          <w:rFonts w:cstheme="minorHAnsi"/>
          <w:sz w:val="20"/>
          <w:szCs w:val="20"/>
        </w:rPr>
        <w:t xml:space="preserve">przez Wykonawcę </w:t>
      </w:r>
      <w:r w:rsidRPr="001803A1">
        <w:rPr>
          <w:rFonts w:cstheme="minorHAnsi"/>
          <w:sz w:val="20"/>
          <w:szCs w:val="20"/>
        </w:rPr>
        <w:t>Napraw oraz wymienionych części i materiałów eksploatacyjnych.</w:t>
      </w:r>
    </w:p>
    <w:p w14:paraId="0D844778" w14:textId="633EE492" w:rsidR="00423B26" w:rsidRPr="001803A1" w:rsidRDefault="00423B26" w:rsidP="00566CC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left"/>
        <w:rPr>
          <w:rFonts w:cstheme="minorHAnsi"/>
          <w:color w:val="000000" w:themeColor="text1"/>
          <w:sz w:val="20"/>
          <w:szCs w:val="20"/>
        </w:rPr>
      </w:pPr>
      <w:r w:rsidRPr="001803A1">
        <w:rPr>
          <w:rFonts w:cstheme="minorHAnsi"/>
          <w:sz w:val="20"/>
          <w:szCs w:val="20"/>
        </w:rPr>
        <w:t xml:space="preserve">Bieg terminu rękojmi rozpoczyna się z dniem rozpoczęcia obowiązywania </w:t>
      </w:r>
      <w:r w:rsidR="006136B2" w:rsidRPr="001803A1">
        <w:rPr>
          <w:rFonts w:cstheme="minorHAnsi"/>
          <w:sz w:val="20"/>
          <w:szCs w:val="20"/>
        </w:rPr>
        <w:t>U</w:t>
      </w:r>
      <w:r w:rsidRPr="001803A1">
        <w:rPr>
          <w:rFonts w:cstheme="minorHAnsi"/>
          <w:sz w:val="20"/>
          <w:szCs w:val="20"/>
        </w:rPr>
        <w:t xml:space="preserve">mowy i wygasa po upływie </w:t>
      </w:r>
      <w:r w:rsidR="006136B2" w:rsidRPr="001803A1">
        <w:rPr>
          <w:rFonts w:cstheme="minorHAnsi"/>
          <w:sz w:val="20"/>
          <w:szCs w:val="20"/>
        </w:rPr>
        <w:br/>
      </w:r>
      <w:r w:rsidRPr="001803A1">
        <w:rPr>
          <w:rFonts w:cstheme="minorHAnsi"/>
          <w:sz w:val="20"/>
          <w:szCs w:val="20"/>
        </w:rPr>
        <w:t xml:space="preserve">3 miesięcy od zakończenia </w:t>
      </w:r>
      <w:r w:rsidR="00EF05D8" w:rsidRPr="001803A1">
        <w:rPr>
          <w:rFonts w:cstheme="minorHAnsi"/>
          <w:sz w:val="20"/>
          <w:szCs w:val="20"/>
        </w:rPr>
        <w:t xml:space="preserve">obowiązywania </w:t>
      </w:r>
      <w:r w:rsidR="006136B2" w:rsidRPr="001803A1">
        <w:rPr>
          <w:rFonts w:cstheme="minorHAnsi"/>
          <w:color w:val="000000" w:themeColor="text1"/>
          <w:sz w:val="20"/>
          <w:szCs w:val="20"/>
        </w:rPr>
        <w:t>U</w:t>
      </w:r>
      <w:r w:rsidRPr="001803A1">
        <w:rPr>
          <w:rFonts w:cstheme="minorHAnsi"/>
          <w:color w:val="000000" w:themeColor="text1"/>
          <w:sz w:val="20"/>
          <w:szCs w:val="20"/>
        </w:rPr>
        <w:t>mowy</w:t>
      </w:r>
      <w:r w:rsidR="00727FAA" w:rsidRPr="001803A1">
        <w:rPr>
          <w:rFonts w:cstheme="minorHAnsi"/>
          <w:color w:val="000000" w:themeColor="text1"/>
          <w:sz w:val="20"/>
          <w:szCs w:val="20"/>
        </w:rPr>
        <w:t>.</w:t>
      </w:r>
    </w:p>
    <w:p w14:paraId="092FDA24" w14:textId="74A29586" w:rsidR="00AD0528" w:rsidRPr="001803A1" w:rsidRDefault="00AD0528" w:rsidP="00566CC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color w:val="000000" w:themeColor="text1"/>
          <w:sz w:val="20"/>
          <w:szCs w:val="20"/>
        </w:rPr>
        <w:t>Realizacja uprawnień z tytułu rękojmi przysługuje</w:t>
      </w:r>
      <w:r w:rsidR="00A57B52" w:rsidRPr="001803A1">
        <w:rPr>
          <w:rFonts w:cstheme="minorHAnsi"/>
          <w:color w:val="000000" w:themeColor="text1"/>
          <w:sz w:val="20"/>
          <w:szCs w:val="20"/>
        </w:rPr>
        <w:t xml:space="preserve"> każdej z Jednostek z osobna, w zakresie jej dotyczącym.</w:t>
      </w:r>
      <w:r w:rsidRPr="001803A1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02E24F4" w14:textId="4003A3D9" w:rsidR="00423B26" w:rsidRPr="001803A1" w:rsidRDefault="00423B26" w:rsidP="00566CC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 xml:space="preserve">Roszczenia z tytułu rękojmi mogą być dochodzone po upływie jej terminu, jeżeli Jednostka ujawni wadę </w:t>
      </w:r>
      <w:r w:rsidR="007F1434" w:rsidRPr="001803A1">
        <w:rPr>
          <w:rFonts w:cstheme="minorHAnsi"/>
          <w:sz w:val="20"/>
          <w:szCs w:val="20"/>
        </w:rPr>
        <w:br/>
      </w:r>
      <w:r w:rsidR="002403AA" w:rsidRPr="001803A1">
        <w:rPr>
          <w:rFonts w:cstheme="minorHAnsi"/>
          <w:sz w:val="20"/>
          <w:szCs w:val="20"/>
        </w:rPr>
        <w:t xml:space="preserve">i powiadomi Wykonawcę o tej wadzie </w:t>
      </w:r>
      <w:r w:rsidRPr="001803A1">
        <w:rPr>
          <w:rFonts w:cstheme="minorHAnsi"/>
          <w:sz w:val="20"/>
          <w:szCs w:val="20"/>
        </w:rPr>
        <w:t>w okresie rękojmi.</w:t>
      </w:r>
    </w:p>
    <w:p w14:paraId="454C8779" w14:textId="6258C59D" w:rsidR="00423B26" w:rsidRPr="001803A1" w:rsidRDefault="00423B26" w:rsidP="00566CC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 xml:space="preserve">Wykonawca zobowiązany jest usunąć na swój koszt stwierdzone w okresie rękojmi wady w terminie nie dłuższym niż 10 </w:t>
      </w:r>
      <w:r w:rsidR="00776C18" w:rsidRPr="001803A1">
        <w:rPr>
          <w:rFonts w:cstheme="minorHAnsi"/>
          <w:sz w:val="20"/>
          <w:szCs w:val="20"/>
        </w:rPr>
        <w:t>D</w:t>
      </w:r>
      <w:r w:rsidRPr="001803A1">
        <w:rPr>
          <w:rFonts w:cstheme="minorHAnsi"/>
          <w:sz w:val="20"/>
          <w:szCs w:val="20"/>
        </w:rPr>
        <w:t xml:space="preserve">ni roboczych od daty zgłoszenia </w:t>
      </w:r>
      <w:r w:rsidR="00776C18" w:rsidRPr="001803A1">
        <w:rPr>
          <w:rFonts w:cstheme="minorHAnsi"/>
          <w:sz w:val="20"/>
          <w:szCs w:val="20"/>
        </w:rPr>
        <w:t xml:space="preserve">wady </w:t>
      </w:r>
      <w:r w:rsidRPr="001803A1">
        <w:rPr>
          <w:rFonts w:cstheme="minorHAnsi"/>
          <w:sz w:val="20"/>
          <w:szCs w:val="20"/>
        </w:rPr>
        <w:t>przez Jednostkę.</w:t>
      </w:r>
    </w:p>
    <w:p w14:paraId="59D99F4C" w14:textId="46496EBB" w:rsidR="001F401F" w:rsidRPr="001803A1" w:rsidRDefault="00423B26" w:rsidP="00566CC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left"/>
        <w:rPr>
          <w:rFonts w:cstheme="minorHAnsi"/>
          <w:color w:val="000000" w:themeColor="text1"/>
          <w:sz w:val="20"/>
          <w:szCs w:val="20"/>
        </w:rPr>
      </w:pPr>
      <w:r w:rsidRPr="001803A1">
        <w:rPr>
          <w:rFonts w:cstheme="minorHAnsi"/>
          <w:sz w:val="20"/>
          <w:szCs w:val="20"/>
        </w:rPr>
        <w:t xml:space="preserve">W przypadkach wystąpienia niemożliwej do usunięcia Awarii Urządzenia lub utraty przez Jednostkę gwarancji Urządzenia, spowodowanych zastosowaniem przez Wykonawcę niewłaściwych lub wadliwych materiałów eksploatacyjnych, Wykonawca </w:t>
      </w:r>
      <w:r w:rsidRPr="001803A1">
        <w:rPr>
          <w:rFonts w:cstheme="minorHAnsi"/>
          <w:color w:val="000000" w:themeColor="text1"/>
          <w:sz w:val="20"/>
          <w:szCs w:val="20"/>
        </w:rPr>
        <w:t xml:space="preserve">zobowiązany będzie do naprawienia powstałej szkody poprzez dostawę nowego urządzenia tego samego producenta, typu i modelu (lub równoważnego o ile na rynku już nie występuje ten typ urządzenia) z okresem gwarancji nie krótszym niż wymieniane Urządzenie (jeśli było nią objęte), w terminie </w:t>
      </w:r>
      <w:r w:rsidR="00776C18" w:rsidRPr="001803A1">
        <w:rPr>
          <w:rFonts w:cstheme="minorHAnsi"/>
          <w:color w:val="000000" w:themeColor="text1"/>
          <w:sz w:val="20"/>
          <w:szCs w:val="20"/>
        </w:rPr>
        <w:t>nie dłuższym niż 15 Dni roboczych od dnia zgłoszenia wady przez Jednostkę.</w:t>
      </w:r>
    </w:p>
    <w:p w14:paraId="24B4804F" w14:textId="77777777" w:rsidR="00BF2192" w:rsidRDefault="00BF2192" w:rsidP="00BF2192">
      <w:pPr>
        <w:spacing w:after="0" w:line="240" w:lineRule="auto"/>
        <w:jc w:val="left"/>
        <w:rPr>
          <w:rFonts w:cstheme="minorHAnsi"/>
          <w:color w:val="000000" w:themeColor="text1"/>
          <w:sz w:val="20"/>
          <w:szCs w:val="20"/>
        </w:rPr>
      </w:pPr>
    </w:p>
    <w:p w14:paraId="525E2ECD" w14:textId="74DEA17E" w:rsidR="00BF2192" w:rsidRPr="00BF2192" w:rsidRDefault="00BF2192" w:rsidP="00BF2192">
      <w:pPr>
        <w:pStyle w:val="Nagwek1"/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314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</w:p>
    <w:p w14:paraId="05068B87" w14:textId="6665F90C" w:rsidR="00EB3857" w:rsidRPr="001803A1" w:rsidRDefault="00EB3857" w:rsidP="00566CC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5E19C0">
        <w:rPr>
          <w:rFonts w:cstheme="minorHAnsi"/>
          <w:color w:val="000000" w:themeColor="text1"/>
          <w:sz w:val="20"/>
          <w:szCs w:val="20"/>
        </w:rPr>
        <w:t xml:space="preserve">W dniu zakończenia </w:t>
      </w:r>
      <w:r w:rsidR="006136B2" w:rsidRPr="005E19C0">
        <w:rPr>
          <w:rFonts w:cstheme="minorHAnsi"/>
          <w:color w:val="000000" w:themeColor="text1"/>
          <w:sz w:val="20"/>
          <w:szCs w:val="20"/>
        </w:rPr>
        <w:t>U</w:t>
      </w:r>
      <w:r w:rsidRPr="005E19C0">
        <w:rPr>
          <w:rFonts w:cstheme="minorHAnsi"/>
          <w:color w:val="000000" w:themeColor="text1"/>
          <w:sz w:val="20"/>
          <w:szCs w:val="20"/>
        </w:rPr>
        <w:t xml:space="preserve">mowy, zainstalowane w Urządzeniach (na dzień zakończenia </w:t>
      </w:r>
      <w:r w:rsidR="006136B2" w:rsidRPr="005E19C0">
        <w:rPr>
          <w:rFonts w:cstheme="minorHAnsi"/>
          <w:color w:val="000000" w:themeColor="text1"/>
          <w:sz w:val="20"/>
          <w:szCs w:val="20"/>
        </w:rPr>
        <w:t>U</w:t>
      </w:r>
      <w:r w:rsidRPr="005E19C0">
        <w:rPr>
          <w:rFonts w:cstheme="minorHAnsi"/>
          <w:color w:val="000000" w:themeColor="text1"/>
          <w:sz w:val="20"/>
          <w:szCs w:val="20"/>
        </w:rPr>
        <w:t xml:space="preserve">mowy) materiały eksploatacyjne i części, przejdą na własność </w:t>
      </w:r>
      <w:r w:rsidR="009E05F1" w:rsidRPr="001803A1">
        <w:rPr>
          <w:rFonts w:cstheme="minorHAnsi"/>
          <w:color w:val="000000" w:themeColor="text1"/>
          <w:sz w:val="20"/>
          <w:szCs w:val="20"/>
        </w:rPr>
        <w:t xml:space="preserve">właściwej </w:t>
      </w:r>
      <w:r w:rsidRPr="001803A1">
        <w:rPr>
          <w:rFonts w:cstheme="minorHAnsi"/>
          <w:color w:val="000000" w:themeColor="text1"/>
          <w:sz w:val="20"/>
          <w:szCs w:val="20"/>
        </w:rPr>
        <w:t xml:space="preserve">Jednostki, a Wykonawcy przysługiwać będzie tylko </w:t>
      </w:r>
      <w:r w:rsidRPr="001803A1">
        <w:rPr>
          <w:rFonts w:cstheme="minorHAnsi"/>
          <w:sz w:val="20"/>
          <w:szCs w:val="20"/>
        </w:rPr>
        <w:t xml:space="preserve">wynagrodzenie wynikające z faktycznego odczytu końcowego liczników </w:t>
      </w:r>
      <w:r w:rsidR="00BD5598" w:rsidRPr="001803A1">
        <w:rPr>
          <w:rFonts w:cstheme="minorHAnsi"/>
          <w:sz w:val="20"/>
          <w:szCs w:val="20"/>
        </w:rPr>
        <w:t xml:space="preserve">Urządzeń </w:t>
      </w:r>
      <w:r w:rsidRPr="001803A1">
        <w:rPr>
          <w:rFonts w:cstheme="minorHAnsi"/>
          <w:sz w:val="20"/>
          <w:szCs w:val="20"/>
        </w:rPr>
        <w:t xml:space="preserve">po ostatnim okresie rozliczeniowym. Materiały eksploatacyjne i części dostarczone na zapas, a nie zainstalowane w Urządzeniach, pozostają własnością Wykonawcy, który zobowiązany jest je odebrać na własny koszt w terminie do 14 dni od zakończenia </w:t>
      </w:r>
      <w:r w:rsidR="00BD5598" w:rsidRPr="001803A1">
        <w:rPr>
          <w:rFonts w:cstheme="minorHAnsi"/>
          <w:sz w:val="20"/>
          <w:szCs w:val="20"/>
        </w:rPr>
        <w:t xml:space="preserve">obowiązywania </w:t>
      </w:r>
      <w:r w:rsidR="006136B2" w:rsidRPr="001803A1">
        <w:rPr>
          <w:rFonts w:cstheme="minorHAnsi"/>
          <w:sz w:val="20"/>
          <w:szCs w:val="20"/>
        </w:rPr>
        <w:t>U</w:t>
      </w:r>
      <w:r w:rsidRPr="001803A1">
        <w:rPr>
          <w:rFonts w:cstheme="minorHAnsi"/>
          <w:sz w:val="20"/>
          <w:szCs w:val="20"/>
        </w:rPr>
        <w:t>mowy.</w:t>
      </w:r>
    </w:p>
    <w:p w14:paraId="67237A8E" w14:textId="4AAF4DDC" w:rsidR="00EB3857" w:rsidRPr="001803A1" w:rsidRDefault="00EB3857" w:rsidP="00566CC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 xml:space="preserve">Po zakończeniu każdego miesiąca kalendarzowego, Wykonawca sporządzi raport miesięczny, który będzie zawierał: model Urządzenia, numer seryjny Urządzenia, liczbę wykonanych w danym miesiącu wydruków/kopii monochromatycznych i kolorowych </w:t>
      </w:r>
      <w:r w:rsidR="00BD5598" w:rsidRPr="001803A1">
        <w:rPr>
          <w:rFonts w:cstheme="minorHAnsi"/>
          <w:sz w:val="20"/>
          <w:szCs w:val="20"/>
        </w:rPr>
        <w:t xml:space="preserve">na danym Urządzeniu </w:t>
      </w:r>
      <w:r w:rsidRPr="001803A1">
        <w:rPr>
          <w:rFonts w:cstheme="minorHAnsi"/>
          <w:sz w:val="20"/>
          <w:szCs w:val="20"/>
        </w:rPr>
        <w:t>oraz ich koszt</w:t>
      </w:r>
      <w:r w:rsidR="00BD5598" w:rsidRPr="001803A1">
        <w:rPr>
          <w:rFonts w:cstheme="minorHAnsi"/>
          <w:sz w:val="20"/>
          <w:szCs w:val="20"/>
        </w:rPr>
        <w:t xml:space="preserve"> w oparciu o ceny wskazane w § 2</w:t>
      </w:r>
      <w:r w:rsidRPr="001803A1">
        <w:rPr>
          <w:rFonts w:cstheme="minorHAnsi"/>
          <w:sz w:val="20"/>
          <w:szCs w:val="20"/>
        </w:rPr>
        <w:t xml:space="preserve">. </w:t>
      </w:r>
    </w:p>
    <w:p w14:paraId="5721827C" w14:textId="3AA0C3B0" w:rsidR="00EB3857" w:rsidRPr="005E19C0" w:rsidRDefault="00EB3857" w:rsidP="00566CC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left"/>
        <w:rPr>
          <w:rFonts w:cstheme="minorHAnsi"/>
          <w:color w:val="000000" w:themeColor="text1"/>
          <w:sz w:val="20"/>
          <w:szCs w:val="20"/>
        </w:rPr>
      </w:pPr>
      <w:r w:rsidRPr="001803A1">
        <w:rPr>
          <w:rFonts w:cstheme="minorHAnsi"/>
          <w:sz w:val="20"/>
          <w:szCs w:val="20"/>
        </w:rPr>
        <w:t xml:space="preserve">W przypadku konieczności „ręcznego” kontrolowania stanu liczników </w:t>
      </w:r>
      <w:r w:rsidR="00BD5598" w:rsidRPr="001803A1">
        <w:rPr>
          <w:rFonts w:cstheme="minorHAnsi"/>
          <w:sz w:val="20"/>
          <w:szCs w:val="20"/>
        </w:rPr>
        <w:t xml:space="preserve">Urządzeń </w:t>
      </w:r>
      <w:r w:rsidRPr="001803A1">
        <w:rPr>
          <w:rFonts w:cstheme="minorHAnsi"/>
          <w:sz w:val="20"/>
          <w:szCs w:val="20"/>
        </w:rPr>
        <w:t xml:space="preserve">i poziomu zużycia materiałów eksploatacyjnych obowiązek ten ciąży na Wykonawcy. Spisanie liczników </w:t>
      </w:r>
      <w:r w:rsidR="00BD5598" w:rsidRPr="001803A1">
        <w:rPr>
          <w:rFonts w:cstheme="minorHAnsi"/>
          <w:sz w:val="20"/>
          <w:szCs w:val="20"/>
        </w:rPr>
        <w:t xml:space="preserve">Urządzeń </w:t>
      </w:r>
      <w:r w:rsidRPr="001803A1">
        <w:rPr>
          <w:rFonts w:cstheme="minorHAnsi"/>
          <w:sz w:val="20"/>
          <w:szCs w:val="20"/>
        </w:rPr>
        <w:t xml:space="preserve">i stanów zużycia materiałów eksploatacyjnych realizowane będzie w obecności pracownika Jednostki i odnotowane w raporcie, określonym w ust. 2. Na wniosek Wykonawcy, po uzyskaniu akceptacji Jednostki, spisywania liczników </w:t>
      </w:r>
      <w:r w:rsidR="00BD5598" w:rsidRPr="001803A1">
        <w:rPr>
          <w:rFonts w:cstheme="minorHAnsi"/>
          <w:sz w:val="20"/>
          <w:szCs w:val="20"/>
        </w:rPr>
        <w:t xml:space="preserve">Urządzeń </w:t>
      </w:r>
      <w:r w:rsidRPr="001803A1">
        <w:rPr>
          <w:rFonts w:cstheme="minorHAnsi"/>
          <w:sz w:val="20"/>
          <w:szCs w:val="20"/>
        </w:rPr>
        <w:t xml:space="preserve">będzie dokonywał pracownik Jednostki zobowiązany do zachowania terminu spisania stanu liczników uzgodnionego z Wykonawcą. </w:t>
      </w:r>
      <w:r w:rsidRPr="001803A1">
        <w:rPr>
          <w:rFonts w:cstheme="minorHAnsi"/>
          <w:color w:val="000000" w:themeColor="text1"/>
          <w:sz w:val="20"/>
          <w:szCs w:val="20"/>
        </w:rPr>
        <w:br/>
        <w:t>W takiej sytuacji Wykonawca zobowiązany jest do wskazania modeli Urządzeń podlegających</w:t>
      </w:r>
      <w:r w:rsidRPr="005E19C0">
        <w:rPr>
          <w:rFonts w:cstheme="minorHAnsi"/>
          <w:color w:val="000000" w:themeColor="text1"/>
          <w:sz w:val="20"/>
          <w:szCs w:val="20"/>
        </w:rPr>
        <w:t xml:space="preserve"> ręcznej kontroli oraz udzielenie pracownikom Jednostki niezbędnego w tym celu instruktażu.</w:t>
      </w:r>
    </w:p>
    <w:p w14:paraId="3B97B447" w14:textId="543D2B68" w:rsidR="00EB3857" w:rsidRPr="005E19C0" w:rsidRDefault="00EB3857" w:rsidP="00566CCD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left"/>
        <w:rPr>
          <w:rFonts w:cstheme="minorHAnsi"/>
          <w:color w:val="000000" w:themeColor="text1"/>
          <w:sz w:val="20"/>
          <w:szCs w:val="20"/>
        </w:rPr>
      </w:pPr>
      <w:r w:rsidRPr="005E19C0">
        <w:rPr>
          <w:rFonts w:cstheme="minorHAnsi"/>
          <w:color w:val="000000" w:themeColor="text1"/>
          <w:sz w:val="20"/>
          <w:szCs w:val="20"/>
        </w:rPr>
        <w:t>Raport, o którym</w:t>
      </w:r>
      <w:r w:rsidRPr="00AD0528">
        <w:rPr>
          <w:rFonts w:cstheme="minorHAnsi"/>
          <w:sz w:val="20"/>
          <w:szCs w:val="20"/>
        </w:rPr>
        <w:t xml:space="preserve"> mowa w ust. 2, może być </w:t>
      </w:r>
      <w:r w:rsidRPr="005E19C0">
        <w:rPr>
          <w:rFonts w:cstheme="minorHAnsi"/>
          <w:color w:val="000000" w:themeColor="text1"/>
          <w:sz w:val="20"/>
          <w:szCs w:val="20"/>
        </w:rPr>
        <w:t>sporządzany:</w:t>
      </w:r>
    </w:p>
    <w:p w14:paraId="45EBCA7B" w14:textId="6F36B563" w:rsidR="00EB3857" w:rsidRPr="002314FF" w:rsidRDefault="00EB3857" w:rsidP="00566CCD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left"/>
        <w:rPr>
          <w:rFonts w:cstheme="minorHAnsi"/>
          <w:color w:val="000000" w:themeColor="text1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 xml:space="preserve">w formie elektronicznej jako plik arkusza kalkulacyjnego Microsoft Excel lub kompatybilnego,  równoważnego arkusza i dostarczany będzie Jednostkom pocztą elektroniczną na adresy e-mail, </w:t>
      </w:r>
      <w:r w:rsidRPr="002314FF">
        <w:rPr>
          <w:rFonts w:cstheme="minorHAnsi"/>
          <w:color w:val="000000" w:themeColor="text1"/>
          <w:sz w:val="20"/>
          <w:szCs w:val="20"/>
        </w:rPr>
        <w:br/>
        <w:t xml:space="preserve">o których mowa w </w:t>
      </w:r>
      <w:r w:rsidRPr="00D0250F">
        <w:rPr>
          <w:rFonts w:cstheme="minorHAnsi"/>
          <w:sz w:val="20"/>
          <w:szCs w:val="20"/>
        </w:rPr>
        <w:t>______________</w:t>
      </w:r>
      <w:r w:rsidR="00201859" w:rsidRPr="00D0250F">
        <w:rPr>
          <w:rFonts w:cstheme="minorHAnsi"/>
          <w:sz w:val="20"/>
          <w:szCs w:val="20"/>
        </w:rPr>
        <w:t xml:space="preserve"> lub</w:t>
      </w:r>
    </w:p>
    <w:p w14:paraId="01C39D7D" w14:textId="7ECE8272" w:rsidR="00EB3857" w:rsidRPr="002314FF" w:rsidRDefault="00EB3857" w:rsidP="00566CCD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left"/>
        <w:rPr>
          <w:rFonts w:cstheme="minorHAnsi"/>
          <w:color w:val="000000" w:themeColor="text1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 xml:space="preserve">w formie papierowej </w:t>
      </w:r>
      <w:r w:rsidR="00BD5598">
        <w:rPr>
          <w:rFonts w:cstheme="minorHAnsi"/>
          <w:color w:val="000000" w:themeColor="text1"/>
          <w:sz w:val="20"/>
          <w:szCs w:val="20"/>
        </w:rPr>
        <w:t xml:space="preserve">i </w:t>
      </w:r>
      <w:r w:rsidRPr="002314FF">
        <w:rPr>
          <w:rFonts w:cstheme="minorHAnsi"/>
          <w:color w:val="000000" w:themeColor="text1"/>
          <w:sz w:val="20"/>
          <w:szCs w:val="20"/>
        </w:rPr>
        <w:t>zostanie dołączony do faktury VAT.</w:t>
      </w:r>
    </w:p>
    <w:p w14:paraId="0960C86D" w14:textId="2953C2BA" w:rsidR="0028547D" w:rsidRPr="005E19C0" w:rsidRDefault="00EB3857" w:rsidP="00566CCD">
      <w:pPr>
        <w:pStyle w:val="Akapitzlist"/>
        <w:numPr>
          <w:ilvl w:val="0"/>
          <w:numId w:val="43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5E19C0">
        <w:rPr>
          <w:rFonts w:cstheme="minorHAnsi"/>
          <w:color w:val="000000" w:themeColor="text1"/>
          <w:sz w:val="20"/>
          <w:szCs w:val="20"/>
        </w:rPr>
        <w:t xml:space="preserve">W odniesieniu do każdej Jednostki, Wykonawca będzie prowadził, aktualizował i przekazywał na koniec każdego miesiąca elektroniczny rejestr eksploatowanych przez tę Jednostkę Urządzeń, w których będzie </w:t>
      </w:r>
      <w:r w:rsidRPr="005E19C0">
        <w:rPr>
          <w:rFonts w:cstheme="minorHAnsi"/>
          <w:sz w:val="20"/>
          <w:szCs w:val="20"/>
        </w:rPr>
        <w:t xml:space="preserve">ewidencjonował wszelkie czynności wykonywane w związku z realizacją </w:t>
      </w:r>
      <w:r w:rsidR="006136B2" w:rsidRPr="005E19C0">
        <w:rPr>
          <w:rFonts w:cstheme="minorHAnsi"/>
          <w:sz w:val="20"/>
          <w:szCs w:val="20"/>
        </w:rPr>
        <w:t>U</w:t>
      </w:r>
      <w:r w:rsidRPr="005E19C0">
        <w:rPr>
          <w:rFonts w:cstheme="minorHAnsi"/>
          <w:sz w:val="20"/>
          <w:szCs w:val="20"/>
        </w:rPr>
        <w:t>mowy, w szczególności przeglądy</w:t>
      </w:r>
      <w:r w:rsidR="00080915">
        <w:rPr>
          <w:rFonts w:cstheme="minorHAnsi"/>
          <w:sz w:val="20"/>
          <w:szCs w:val="20"/>
        </w:rPr>
        <w:t xml:space="preserve"> </w:t>
      </w:r>
      <w:r w:rsidR="00080915">
        <w:rPr>
          <w:rFonts w:cstheme="minorHAnsi"/>
          <w:sz w:val="20"/>
          <w:szCs w:val="20"/>
        </w:rPr>
        <w:br/>
        <w:t>i</w:t>
      </w:r>
      <w:r w:rsidRPr="005E19C0">
        <w:rPr>
          <w:rFonts w:cstheme="minorHAnsi"/>
          <w:sz w:val="20"/>
          <w:szCs w:val="20"/>
        </w:rPr>
        <w:t xml:space="preserve"> wykonane naprawy. Rejestry te będą przesyłane do 5 dnia kolejnego miesiąca na adresy e-mail</w:t>
      </w:r>
      <w:r w:rsidR="00727FAA" w:rsidRPr="005E19C0">
        <w:rPr>
          <w:rFonts w:cstheme="minorHAnsi"/>
          <w:sz w:val="20"/>
          <w:szCs w:val="20"/>
        </w:rPr>
        <w:t>:</w:t>
      </w:r>
      <w:r w:rsidRPr="005E19C0">
        <w:rPr>
          <w:rFonts w:cstheme="minorHAnsi"/>
          <w:sz w:val="20"/>
          <w:szCs w:val="20"/>
        </w:rPr>
        <w:t xml:space="preserve"> ________.</w:t>
      </w:r>
    </w:p>
    <w:p w14:paraId="31399EAB" w14:textId="767BD22D" w:rsidR="0028547D" w:rsidRPr="005E19C0" w:rsidRDefault="0028547D" w:rsidP="0028547D">
      <w:pPr>
        <w:pStyle w:val="Nagwek1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E19C0">
        <w:rPr>
          <w:rFonts w:asciiTheme="minorHAnsi" w:hAnsiTheme="minorHAnsi" w:cstheme="minorHAnsi"/>
          <w:sz w:val="20"/>
          <w:szCs w:val="20"/>
        </w:rPr>
        <w:t xml:space="preserve">§ </w:t>
      </w:r>
      <w:r w:rsidR="00BF2192">
        <w:rPr>
          <w:rFonts w:asciiTheme="minorHAnsi" w:hAnsiTheme="minorHAnsi" w:cstheme="minorHAnsi"/>
          <w:sz w:val="20"/>
          <w:szCs w:val="20"/>
        </w:rPr>
        <w:t>9</w:t>
      </w:r>
    </w:p>
    <w:p w14:paraId="550383CA" w14:textId="51FAE760" w:rsidR="0028547D" w:rsidRPr="00BD5598" w:rsidRDefault="0028547D" w:rsidP="00566CCD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5E19C0">
        <w:rPr>
          <w:rFonts w:cstheme="minorHAnsi"/>
          <w:sz w:val="20"/>
          <w:szCs w:val="20"/>
        </w:rPr>
        <w:t xml:space="preserve">W celu zapewnienia </w:t>
      </w:r>
      <w:r w:rsidRPr="001803A1">
        <w:rPr>
          <w:rFonts w:cstheme="minorHAnsi"/>
          <w:sz w:val="20"/>
          <w:szCs w:val="20"/>
        </w:rPr>
        <w:t xml:space="preserve">autoryzowanego dostępu do pomieszczeń i Urządzeń, Wykonawca będzie każdorazowo awizować danej Jednostce </w:t>
      </w:r>
      <w:r w:rsidR="00BD5598" w:rsidRPr="001803A1">
        <w:rPr>
          <w:rFonts w:cstheme="minorHAnsi"/>
          <w:sz w:val="20"/>
          <w:szCs w:val="20"/>
        </w:rPr>
        <w:t xml:space="preserve">mailowo </w:t>
      </w:r>
      <w:r w:rsidRPr="001803A1">
        <w:rPr>
          <w:rFonts w:cstheme="minorHAnsi"/>
          <w:sz w:val="20"/>
          <w:szCs w:val="20"/>
        </w:rPr>
        <w:t xml:space="preserve">na adres wskazany w § </w:t>
      </w:r>
      <w:r w:rsidR="00692E0D" w:rsidRPr="001803A1">
        <w:rPr>
          <w:rFonts w:cstheme="minorHAnsi"/>
          <w:sz w:val="20"/>
          <w:szCs w:val="20"/>
        </w:rPr>
        <w:t>12</w:t>
      </w:r>
      <w:r w:rsidRPr="001803A1">
        <w:rPr>
          <w:rFonts w:cstheme="minorHAnsi"/>
          <w:sz w:val="20"/>
          <w:szCs w:val="20"/>
        </w:rPr>
        <w:t xml:space="preserve"> ust. </w:t>
      </w:r>
      <w:r w:rsidR="00A66437" w:rsidRPr="001803A1">
        <w:rPr>
          <w:rFonts w:cstheme="minorHAnsi"/>
          <w:sz w:val="20"/>
          <w:szCs w:val="20"/>
        </w:rPr>
        <w:t>6</w:t>
      </w:r>
      <w:r w:rsidRPr="001803A1">
        <w:rPr>
          <w:rFonts w:cstheme="minorHAnsi"/>
          <w:sz w:val="20"/>
          <w:szCs w:val="20"/>
        </w:rPr>
        <w:t xml:space="preserve"> wizytę uprawnionej osoby do wykonania </w:t>
      </w:r>
      <w:r w:rsidR="00C30167" w:rsidRPr="001803A1">
        <w:rPr>
          <w:rFonts w:cstheme="minorHAnsi"/>
          <w:sz w:val="20"/>
          <w:szCs w:val="20"/>
        </w:rPr>
        <w:t>N</w:t>
      </w:r>
      <w:r w:rsidRPr="001803A1">
        <w:rPr>
          <w:rFonts w:cstheme="minorHAnsi"/>
          <w:sz w:val="20"/>
          <w:szCs w:val="20"/>
        </w:rPr>
        <w:t xml:space="preserve">aprawy lub </w:t>
      </w:r>
      <w:r w:rsidR="00C30167" w:rsidRPr="001803A1">
        <w:rPr>
          <w:rFonts w:cstheme="minorHAnsi"/>
          <w:sz w:val="20"/>
          <w:szCs w:val="20"/>
        </w:rPr>
        <w:t>P</w:t>
      </w:r>
      <w:r w:rsidRPr="001803A1">
        <w:rPr>
          <w:rFonts w:cstheme="minorHAnsi"/>
          <w:sz w:val="20"/>
          <w:szCs w:val="20"/>
        </w:rPr>
        <w:t>rzeglądu</w:t>
      </w:r>
      <w:r w:rsidR="00C30167" w:rsidRPr="001803A1">
        <w:rPr>
          <w:rFonts w:cstheme="minorHAnsi"/>
          <w:sz w:val="20"/>
          <w:szCs w:val="20"/>
        </w:rPr>
        <w:t xml:space="preserve"> gwarancyjnego</w:t>
      </w:r>
      <w:r w:rsidRPr="005E19C0">
        <w:rPr>
          <w:rFonts w:cstheme="minorHAnsi"/>
          <w:sz w:val="20"/>
          <w:szCs w:val="20"/>
        </w:rPr>
        <w:t xml:space="preserve">. Brak </w:t>
      </w:r>
      <w:r w:rsidRPr="00BD5598">
        <w:rPr>
          <w:rFonts w:cstheme="minorHAnsi"/>
          <w:sz w:val="20"/>
          <w:szCs w:val="20"/>
        </w:rPr>
        <w:t xml:space="preserve">awizacji </w:t>
      </w:r>
      <w:r w:rsidR="00201859" w:rsidRPr="00BD5598">
        <w:rPr>
          <w:rFonts w:cstheme="minorHAnsi"/>
          <w:sz w:val="20"/>
          <w:szCs w:val="20"/>
        </w:rPr>
        <w:t>może skutkować</w:t>
      </w:r>
      <w:r w:rsidRPr="00BD5598">
        <w:rPr>
          <w:rFonts w:cstheme="minorHAnsi"/>
          <w:sz w:val="20"/>
          <w:szCs w:val="20"/>
        </w:rPr>
        <w:t xml:space="preserve"> niedopuszczeniem osoby wykonującej Naprawy i Przeglądy do pomieszczeń i Urządzeń</w:t>
      </w:r>
      <w:r w:rsidR="00D11533" w:rsidRPr="00BD5598">
        <w:rPr>
          <w:rFonts w:cstheme="minorHAnsi"/>
          <w:sz w:val="20"/>
          <w:szCs w:val="20"/>
        </w:rPr>
        <w:t xml:space="preserve"> Jednostki</w:t>
      </w:r>
      <w:r w:rsidRPr="00BD5598">
        <w:rPr>
          <w:rFonts w:cstheme="minorHAnsi"/>
          <w:sz w:val="20"/>
          <w:szCs w:val="20"/>
        </w:rPr>
        <w:t>.</w:t>
      </w:r>
    </w:p>
    <w:p w14:paraId="73072147" w14:textId="4A8A1729" w:rsidR="0028547D" w:rsidRPr="002314FF" w:rsidRDefault="0028547D" w:rsidP="00566CCD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D0250F">
        <w:rPr>
          <w:rFonts w:cstheme="minorHAnsi"/>
          <w:sz w:val="20"/>
          <w:szCs w:val="20"/>
        </w:rPr>
        <w:lastRenderedPageBreak/>
        <w:t>Wykonawca zobowiązuje się do wyposażenia osób uprawnionych do Napraw i Przeglądów</w:t>
      </w:r>
      <w:r w:rsidR="00C30167" w:rsidRPr="00D0250F">
        <w:rPr>
          <w:rFonts w:cstheme="minorHAnsi"/>
          <w:sz w:val="20"/>
          <w:szCs w:val="20"/>
        </w:rPr>
        <w:t xml:space="preserve"> gwarancyjnych</w:t>
      </w:r>
      <w:r w:rsidRPr="00D0250F">
        <w:rPr>
          <w:rFonts w:cstheme="minorHAnsi"/>
          <w:sz w:val="20"/>
          <w:szCs w:val="20"/>
        </w:rPr>
        <w:t xml:space="preserve"> </w:t>
      </w:r>
      <w:r w:rsidR="00C30167" w:rsidRPr="00D0250F">
        <w:rPr>
          <w:rFonts w:cstheme="minorHAnsi"/>
          <w:sz w:val="20"/>
          <w:szCs w:val="20"/>
        </w:rPr>
        <w:br/>
      </w:r>
      <w:r w:rsidRPr="00D0250F">
        <w:rPr>
          <w:rFonts w:cstheme="minorHAnsi"/>
          <w:sz w:val="20"/>
          <w:szCs w:val="20"/>
        </w:rPr>
        <w:t xml:space="preserve">w niezbędne identyfikatory. Osoby realizujące </w:t>
      </w:r>
      <w:r w:rsidR="006136B2" w:rsidRPr="00D0250F">
        <w:rPr>
          <w:rFonts w:cstheme="minorHAnsi"/>
          <w:sz w:val="20"/>
          <w:szCs w:val="20"/>
        </w:rPr>
        <w:t>U</w:t>
      </w:r>
      <w:r w:rsidRPr="00D0250F">
        <w:rPr>
          <w:rFonts w:cstheme="minorHAnsi"/>
          <w:sz w:val="20"/>
          <w:szCs w:val="20"/>
        </w:rPr>
        <w:t xml:space="preserve">mowę w Jednostce zobowiązane </w:t>
      </w:r>
      <w:r w:rsidRPr="002314FF">
        <w:rPr>
          <w:rFonts w:cstheme="minorHAnsi"/>
          <w:sz w:val="20"/>
          <w:szCs w:val="20"/>
        </w:rPr>
        <w:t>są nosić te identyfikatory przy sobie w widocznym miejscu podczas prac w Jednostce.</w:t>
      </w:r>
    </w:p>
    <w:p w14:paraId="1CCEC3D6" w14:textId="21FC949D" w:rsidR="0028547D" w:rsidRPr="002314FF" w:rsidRDefault="0028547D" w:rsidP="00566CCD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2314FF">
        <w:rPr>
          <w:rFonts w:cstheme="minorHAnsi"/>
          <w:sz w:val="20"/>
          <w:szCs w:val="20"/>
        </w:rPr>
        <w:t xml:space="preserve">Wykonawca zobowiązuje się nie podejmować prób dostępu do danych i informacji zapisanych na nośnikach danych Urządzeń (dyskach twardych, pamięci z charakterystyką trwałego zapisu itp.), z wyjątkiem metadanych technicznych Urządzeń niezbędnych do czynności serwisowych lub diagnostycznych. </w:t>
      </w:r>
      <w:r w:rsidR="00A66437" w:rsidRPr="002314FF">
        <w:rPr>
          <w:rFonts w:cstheme="minorHAnsi"/>
          <w:sz w:val="20"/>
          <w:szCs w:val="20"/>
        </w:rPr>
        <w:br/>
      </w:r>
      <w:r w:rsidRPr="002314FF">
        <w:rPr>
          <w:rFonts w:cstheme="minorHAnsi"/>
          <w:sz w:val="20"/>
          <w:szCs w:val="20"/>
        </w:rPr>
        <w:t xml:space="preserve">W przypadku naruszenia przez Wykonawcę tego obowiązku, Wspólny Zamawiający może rozwiązać </w:t>
      </w:r>
      <w:r w:rsidR="006136B2">
        <w:rPr>
          <w:rFonts w:cstheme="minorHAnsi"/>
          <w:sz w:val="20"/>
          <w:szCs w:val="20"/>
        </w:rPr>
        <w:t>U</w:t>
      </w:r>
      <w:r w:rsidRPr="002314FF">
        <w:rPr>
          <w:rFonts w:cstheme="minorHAnsi"/>
          <w:sz w:val="20"/>
          <w:szCs w:val="20"/>
        </w:rPr>
        <w:t xml:space="preserve">mowę ze skutkiem natychmiastowym, z uwzględnieniem § </w:t>
      </w:r>
      <w:r w:rsidR="00A66437" w:rsidRPr="002314FF">
        <w:rPr>
          <w:rFonts w:cstheme="minorHAnsi"/>
          <w:sz w:val="20"/>
          <w:szCs w:val="20"/>
        </w:rPr>
        <w:t>1</w:t>
      </w:r>
      <w:r w:rsidR="00692E0D">
        <w:rPr>
          <w:rFonts w:cstheme="minorHAnsi"/>
          <w:sz w:val="20"/>
          <w:szCs w:val="20"/>
        </w:rPr>
        <w:t>4</w:t>
      </w:r>
      <w:r w:rsidRPr="002314FF">
        <w:rPr>
          <w:rFonts w:cstheme="minorHAnsi"/>
          <w:sz w:val="20"/>
          <w:szCs w:val="20"/>
        </w:rPr>
        <w:t xml:space="preserve"> ust. 3.</w:t>
      </w:r>
    </w:p>
    <w:p w14:paraId="0D2AEF37" w14:textId="49FEF1CF" w:rsidR="0028547D" w:rsidRPr="002314FF" w:rsidRDefault="0028547D" w:rsidP="00566CCD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2314FF">
        <w:rPr>
          <w:rFonts w:cstheme="minorHAnsi"/>
          <w:sz w:val="20"/>
          <w:szCs w:val="20"/>
        </w:rPr>
        <w:t xml:space="preserve">Czynności serwisowe, podczas których Wykonawca może uzyskać niezamierzony dostęp do danych </w:t>
      </w:r>
      <w:r w:rsidR="00A66437" w:rsidRPr="002314FF">
        <w:rPr>
          <w:rFonts w:cstheme="minorHAnsi"/>
          <w:sz w:val="20"/>
          <w:szCs w:val="20"/>
        </w:rPr>
        <w:br/>
      </w:r>
      <w:r w:rsidRPr="002314FF">
        <w:rPr>
          <w:rFonts w:cstheme="minorHAnsi"/>
          <w:sz w:val="20"/>
          <w:szCs w:val="20"/>
        </w:rPr>
        <w:t>i informacji, np. z wydruków, które w wyniku zacięcia pozostały na torze drukującym Urządzenia, będą wykonywane pod nadzorem właściwego pracownika Jednostki.</w:t>
      </w:r>
    </w:p>
    <w:p w14:paraId="2385B7E9" w14:textId="166D3349" w:rsidR="0028547D" w:rsidRPr="002314FF" w:rsidRDefault="0028547D" w:rsidP="00566CCD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2314FF">
        <w:rPr>
          <w:rFonts w:cstheme="minorHAnsi"/>
          <w:sz w:val="20"/>
          <w:szCs w:val="20"/>
        </w:rPr>
        <w:t xml:space="preserve">Wykonawca zobowiązuje się do pozostawienia w Jednostce wszelkich wydruków, które były wykonane </w:t>
      </w:r>
      <w:r w:rsidR="00A66437" w:rsidRPr="002314FF">
        <w:rPr>
          <w:rFonts w:cstheme="minorHAnsi"/>
          <w:sz w:val="20"/>
          <w:szCs w:val="20"/>
        </w:rPr>
        <w:br/>
      </w:r>
      <w:r w:rsidRPr="002314FF">
        <w:rPr>
          <w:rFonts w:cstheme="minorHAnsi"/>
          <w:sz w:val="20"/>
          <w:szCs w:val="20"/>
        </w:rPr>
        <w:t>na potrzeby Napraw lub Przegląd</w:t>
      </w:r>
      <w:r w:rsidR="00C3427D">
        <w:rPr>
          <w:rFonts w:cstheme="minorHAnsi"/>
          <w:sz w:val="20"/>
          <w:szCs w:val="20"/>
        </w:rPr>
        <w:t>ów</w:t>
      </w:r>
      <w:r w:rsidRPr="002314FF">
        <w:rPr>
          <w:rFonts w:cstheme="minorHAnsi"/>
          <w:sz w:val="20"/>
          <w:szCs w:val="20"/>
        </w:rPr>
        <w:t xml:space="preserve"> </w:t>
      </w:r>
      <w:r w:rsidR="00C30167">
        <w:rPr>
          <w:rFonts w:cstheme="minorHAnsi"/>
          <w:sz w:val="20"/>
          <w:szCs w:val="20"/>
        </w:rPr>
        <w:t>gwarancyjnych</w:t>
      </w:r>
      <w:r w:rsidRPr="002314FF">
        <w:rPr>
          <w:rFonts w:cstheme="minorHAnsi"/>
          <w:sz w:val="20"/>
          <w:szCs w:val="20"/>
        </w:rPr>
        <w:t>.</w:t>
      </w:r>
    </w:p>
    <w:p w14:paraId="63DE5C2E" w14:textId="6D0D1E10" w:rsidR="0028547D" w:rsidRPr="002314FF" w:rsidRDefault="0028547D" w:rsidP="00566CCD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2314FF">
        <w:rPr>
          <w:rFonts w:cstheme="minorHAnsi"/>
          <w:sz w:val="20"/>
          <w:szCs w:val="20"/>
        </w:rPr>
        <w:t xml:space="preserve">Wykonawca zobowiązuje się, że podczas jakichkolwiek czynności związanych z realizacją </w:t>
      </w:r>
      <w:r w:rsidR="006136B2">
        <w:rPr>
          <w:rFonts w:cstheme="minorHAnsi"/>
          <w:sz w:val="20"/>
          <w:szCs w:val="20"/>
        </w:rPr>
        <w:t>U</w:t>
      </w:r>
      <w:r w:rsidRPr="002314FF">
        <w:rPr>
          <w:rFonts w:cstheme="minorHAnsi"/>
          <w:sz w:val="20"/>
          <w:szCs w:val="20"/>
        </w:rPr>
        <w:t>mowy nie będzie wprowadzał do pamięci Urządzeń lub Oprogramowania kodu, którego charakter mógłby służyć do pozyskiwania informacji przesyłanej do wydruku.</w:t>
      </w:r>
    </w:p>
    <w:p w14:paraId="70F42E3D" w14:textId="504C2C91" w:rsidR="0028547D" w:rsidRPr="002314FF" w:rsidRDefault="0028547D" w:rsidP="00566CCD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2314FF">
        <w:rPr>
          <w:rFonts w:cstheme="minorHAnsi"/>
          <w:sz w:val="20"/>
          <w:szCs w:val="20"/>
        </w:rPr>
        <w:t>Wykonawca zobowiązuje się do pozostawienia w Jednostce wszelkich wymontowanych części, gdzie mogło dojść do zapisu danych, które są własnością Jednostki. Dotyczy to głównie dysków twardych i różnego rodzaju pamięci z charakterystyką trwałego zapisu.</w:t>
      </w:r>
    </w:p>
    <w:p w14:paraId="56997168" w14:textId="0C15F211" w:rsidR="00423B26" w:rsidRPr="00AD0528" w:rsidRDefault="00423B26" w:rsidP="00423B26">
      <w:pPr>
        <w:pStyle w:val="Nagwek1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D0528">
        <w:rPr>
          <w:rFonts w:asciiTheme="minorHAnsi" w:hAnsiTheme="minorHAnsi" w:cstheme="minorHAnsi"/>
          <w:sz w:val="20"/>
          <w:szCs w:val="20"/>
        </w:rPr>
        <w:t xml:space="preserve">§ </w:t>
      </w:r>
      <w:r w:rsidR="00BF2192">
        <w:rPr>
          <w:rFonts w:asciiTheme="minorHAnsi" w:hAnsiTheme="minorHAnsi" w:cstheme="minorHAnsi"/>
          <w:sz w:val="20"/>
          <w:szCs w:val="20"/>
        </w:rPr>
        <w:t>10</w:t>
      </w:r>
    </w:p>
    <w:p w14:paraId="6A8BC682" w14:textId="7133F701" w:rsidR="00475410" w:rsidRPr="00475410" w:rsidRDefault="00475410" w:rsidP="00566CC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BD2E98">
        <w:rPr>
          <w:rFonts w:cstheme="minorHAnsi"/>
          <w:sz w:val="20"/>
          <w:szCs w:val="20"/>
        </w:rPr>
        <w:t xml:space="preserve">Wykonawca usługi jest podmiotem wytwarzającym odpady zgodnie z ustawą z dnia 14 grudnia 2012 r. </w:t>
      </w:r>
      <w:r w:rsidRPr="00BD2E98">
        <w:rPr>
          <w:rFonts w:cstheme="minorHAnsi"/>
          <w:sz w:val="20"/>
          <w:szCs w:val="20"/>
        </w:rPr>
        <w:br/>
      </w:r>
      <w:r w:rsidRPr="003649C0">
        <w:rPr>
          <w:rFonts w:cstheme="minorHAnsi"/>
          <w:sz w:val="20"/>
          <w:szCs w:val="20"/>
        </w:rPr>
        <w:t>o odpadach (Dz.U. z 2023r. poz. 1587, ze zm.)</w:t>
      </w:r>
      <w:r>
        <w:rPr>
          <w:rFonts w:cstheme="minorHAnsi"/>
          <w:sz w:val="20"/>
          <w:szCs w:val="20"/>
        </w:rPr>
        <w:t>.</w:t>
      </w:r>
    </w:p>
    <w:p w14:paraId="39FCD9BB" w14:textId="7AE2D17E" w:rsidR="0082720D" w:rsidRPr="001803A1" w:rsidRDefault="0082720D" w:rsidP="00566CC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 xml:space="preserve">W </w:t>
      </w:r>
      <w:r w:rsidRPr="00C3427D">
        <w:rPr>
          <w:rFonts w:cstheme="minorHAnsi"/>
          <w:sz w:val="20"/>
          <w:szCs w:val="20"/>
        </w:rPr>
        <w:t xml:space="preserve">ramach niniejszej </w:t>
      </w:r>
      <w:r w:rsidR="006136B2" w:rsidRPr="00C3427D">
        <w:rPr>
          <w:rFonts w:cstheme="minorHAnsi"/>
          <w:sz w:val="20"/>
          <w:szCs w:val="20"/>
        </w:rPr>
        <w:t>U</w:t>
      </w:r>
      <w:r w:rsidRPr="00C3427D">
        <w:rPr>
          <w:rFonts w:cstheme="minorHAnsi"/>
          <w:sz w:val="20"/>
          <w:szCs w:val="20"/>
        </w:rPr>
        <w:t>mowy, Wykonawca zobowiązuje się do odebrania i utylizacji</w:t>
      </w:r>
      <w:r w:rsidR="00D11533" w:rsidRPr="00C3427D">
        <w:rPr>
          <w:rFonts w:cstheme="minorHAnsi"/>
          <w:sz w:val="20"/>
          <w:szCs w:val="20"/>
        </w:rPr>
        <w:t>,</w:t>
      </w:r>
      <w:r w:rsidRPr="00C3427D">
        <w:rPr>
          <w:rFonts w:cstheme="minorHAnsi"/>
          <w:sz w:val="20"/>
          <w:szCs w:val="20"/>
        </w:rPr>
        <w:t xml:space="preserve"> co najmniej raz w miesiącu</w:t>
      </w:r>
      <w:r w:rsidR="00D11533" w:rsidRPr="00C3427D">
        <w:rPr>
          <w:rFonts w:cstheme="minorHAnsi"/>
          <w:sz w:val="20"/>
          <w:szCs w:val="20"/>
        </w:rPr>
        <w:t>,</w:t>
      </w:r>
      <w:r w:rsidRPr="00C3427D">
        <w:rPr>
          <w:rFonts w:cstheme="minorHAnsi"/>
          <w:sz w:val="20"/>
          <w:szCs w:val="20"/>
        </w:rPr>
        <w:t xml:space="preserve"> uszkodzonych lub zużytych materiałów eksploatacyjnych (pojemników po tonerach, pojemników na zużyty toner oraz zużytego tonera) z miejsc wskazanych przez Jednostki, w tym dostawy opakowań niezbędnych do przekazania </w:t>
      </w:r>
      <w:r w:rsidRPr="001803A1">
        <w:rPr>
          <w:rFonts w:cstheme="minorHAnsi"/>
          <w:sz w:val="20"/>
          <w:szCs w:val="20"/>
        </w:rPr>
        <w:t>tonerów w jednym z poniższych trybów:</w:t>
      </w:r>
    </w:p>
    <w:p w14:paraId="3439B500" w14:textId="7D5CE958" w:rsidR="0082720D" w:rsidRPr="001803A1" w:rsidRDefault="0082720D" w:rsidP="00566CCD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 xml:space="preserve">po każdej </w:t>
      </w:r>
      <w:r w:rsidR="00C3427D" w:rsidRPr="001803A1">
        <w:rPr>
          <w:rFonts w:cstheme="minorHAnsi"/>
          <w:sz w:val="20"/>
          <w:szCs w:val="20"/>
        </w:rPr>
        <w:t>wizycie ser</w:t>
      </w:r>
      <w:r w:rsidR="00201859" w:rsidRPr="001803A1">
        <w:rPr>
          <w:rFonts w:cstheme="minorHAnsi"/>
          <w:sz w:val="20"/>
          <w:szCs w:val="20"/>
        </w:rPr>
        <w:t>wisowej</w:t>
      </w:r>
      <w:r w:rsidRPr="001803A1">
        <w:rPr>
          <w:rFonts w:cstheme="minorHAnsi"/>
          <w:sz w:val="20"/>
          <w:szCs w:val="20"/>
        </w:rPr>
        <w:t>,</w:t>
      </w:r>
      <w:r w:rsidR="00BD5598" w:rsidRPr="001803A1">
        <w:rPr>
          <w:rFonts w:cstheme="minorHAnsi"/>
          <w:sz w:val="20"/>
          <w:szCs w:val="20"/>
        </w:rPr>
        <w:t xml:space="preserve"> lub</w:t>
      </w:r>
    </w:p>
    <w:p w14:paraId="24E18CAE" w14:textId="60D71518" w:rsidR="0082720D" w:rsidRPr="001803A1" w:rsidRDefault="0082720D" w:rsidP="00566CCD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 xml:space="preserve">wraz z dostawą materiałów eksploatacyjnych określoną w § </w:t>
      </w:r>
      <w:r w:rsidR="00692E0D" w:rsidRPr="001803A1">
        <w:rPr>
          <w:rFonts w:cstheme="minorHAnsi"/>
          <w:sz w:val="20"/>
          <w:szCs w:val="20"/>
        </w:rPr>
        <w:t>6</w:t>
      </w:r>
      <w:r w:rsidRPr="001803A1">
        <w:rPr>
          <w:rFonts w:cstheme="minorHAnsi"/>
          <w:sz w:val="20"/>
          <w:szCs w:val="20"/>
        </w:rPr>
        <w:t xml:space="preserve"> ust. 2 i 3</w:t>
      </w:r>
      <w:r w:rsidR="00BD5598" w:rsidRPr="001803A1">
        <w:rPr>
          <w:rFonts w:cstheme="minorHAnsi"/>
          <w:sz w:val="20"/>
          <w:szCs w:val="20"/>
        </w:rPr>
        <w:t>, lub</w:t>
      </w:r>
    </w:p>
    <w:p w14:paraId="7BDEB437" w14:textId="2E680712" w:rsidR="0082720D" w:rsidRPr="002314FF" w:rsidRDefault="0082720D" w:rsidP="00566CCD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left"/>
        <w:rPr>
          <w:rFonts w:cstheme="minorHAnsi"/>
          <w:color w:val="000000" w:themeColor="text1"/>
          <w:sz w:val="20"/>
          <w:szCs w:val="20"/>
        </w:rPr>
      </w:pPr>
      <w:r w:rsidRPr="001803A1">
        <w:rPr>
          <w:rFonts w:cstheme="minorHAnsi"/>
          <w:sz w:val="20"/>
          <w:szCs w:val="20"/>
        </w:rPr>
        <w:t xml:space="preserve">w inny sposób uzgodniony z daną Jednostką, która może wyrazić zgodę na odbiór rzadziej niż raz </w:t>
      </w:r>
      <w:r w:rsidRPr="001803A1">
        <w:rPr>
          <w:rFonts w:cstheme="minorHAnsi"/>
          <w:sz w:val="20"/>
          <w:szCs w:val="20"/>
        </w:rPr>
        <w:br/>
        <w:t>w miesiącu, z zastrzeżeniem, że odbiór zużytych materiałów eksploatacyjnych</w:t>
      </w:r>
      <w:r w:rsidRPr="00AD0528">
        <w:rPr>
          <w:rFonts w:cstheme="minorHAnsi"/>
          <w:sz w:val="20"/>
          <w:szCs w:val="20"/>
        </w:rPr>
        <w:t xml:space="preserve"> z </w:t>
      </w:r>
      <w:r w:rsidRPr="002314FF">
        <w:rPr>
          <w:rFonts w:cstheme="minorHAnsi"/>
          <w:color w:val="000000" w:themeColor="text1"/>
          <w:sz w:val="20"/>
          <w:szCs w:val="20"/>
        </w:rPr>
        <w:t>Urzędu Marszałkowskiego Województwa Mazowieckiego w Warszawie (dwie wskazane lokalizacje na terenie m.st. Warszawy), będzie dokonywany co najmniej raz w miesiącu.</w:t>
      </w:r>
    </w:p>
    <w:p w14:paraId="29B4AD59" w14:textId="7C90B2AE" w:rsidR="0082720D" w:rsidRPr="00BD2E98" w:rsidRDefault="0082720D" w:rsidP="00566CC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 xml:space="preserve">Wykonawca zobowiązuje się do oznaczenia opakowań dostarczanych tonerów w celu ich identyfikacji podczas odbioru od danej Jednostki. Informacja o konieczności odebrania, utylizacji tonerów oraz </w:t>
      </w:r>
      <w:r w:rsidRPr="00BD2E98">
        <w:rPr>
          <w:rFonts w:cstheme="minorHAnsi"/>
          <w:sz w:val="20"/>
          <w:szCs w:val="20"/>
        </w:rPr>
        <w:t xml:space="preserve">dostarczenia opakowań na zużyte tonery będzie przesyłana przez pracowników danej Jednostki na adres </w:t>
      </w:r>
      <w:r w:rsidRPr="00BD2E98">
        <w:rPr>
          <w:rFonts w:cstheme="minorHAnsi"/>
          <w:sz w:val="20"/>
          <w:szCs w:val="20"/>
        </w:rPr>
        <w:br/>
        <w:t xml:space="preserve">e-mail Wykonawcy wskazany w § </w:t>
      </w:r>
      <w:r w:rsidR="00692E0D">
        <w:rPr>
          <w:rFonts w:cstheme="minorHAnsi"/>
          <w:sz w:val="20"/>
          <w:szCs w:val="20"/>
        </w:rPr>
        <w:t>12</w:t>
      </w:r>
      <w:r w:rsidRPr="00BD2E98">
        <w:rPr>
          <w:rFonts w:cstheme="minorHAnsi"/>
          <w:sz w:val="20"/>
          <w:szCs w:val="20"/>
        </w:rPr>
        <w:t xml:space="preserve"> ust. 1.</w:t>
      </w:r>
    </w:p>
    <w:p w14:paraId="1A75A8A4" w14:textId="1FE42EE0" w:rsidR="0028547D" w:rsidRPr="003649C0" w:rsidRDefault="0028547D" w:rsidP="0028547D">
      <w:pPr>
        <w:pStyle w:val="Nagwek1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3649C0">
        <w:rPr>
          <w:rFonts w:asciiTheme="minorHAnsi" w:hAnsiTheme="minorHAnsi" w:cstheme="minorHAnsi"/>
          <w:sz w:val="20"/>
          <w:szCs w:val="20"/>
        </w:rPr>
        <w:t xml:space="preserve">§ </w:t>
      </w:r>
      <w:r w:rsidR="00BF2192">
        <w:rPr>
          <w:rFonts w:asciiTheme="minorHAnsi" w:hAnsiTheme="minorHAnsi" w:cstheme="minorHAnsi"/>
          <w:sz w:val="20"/>
          <w:szCs w:val="20"/>
        </w:rPr>
        <w:t>11</w:t>
      </w:r>
    </w:p>
    <w:p w14:paraId="793978B9" w14:textId="64F69D4C" w:rsidR="00C457D3" w:rsidRPr="003649C0" w:rsidRDefault="00C457D3" w:rsidP="00566CCD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3649C0">
        <w:rPr>
          <w:rFonts w:cstheme="minorHAnsi"/>
          <w:sz w:val="20"/>
          <w:szCs w:val="20"/>
        </w:rPr>
        <w:t>Wspólny Zamawiający wymaga</w:t>
      </w:r>
      <w:r w:rsidR="00D0399D" w:rsidRPr="003649C0">
        <w:rPr>
          <w:rFonts w:cstheme="minorHAnsi"/>
          <w:sz w:val="20"/>
          <w:szCs w:val="20"/>
        </w:rPr>
        <w:t xml:space="preserve">, aby </w:t>
      </w:r>
      <w:r w:rsidR="00D0399D" w:rsidRPr="009C0D1F">
        <w:rPr>
          <w:rFonts w:cstheme="minorHAnsi"/>
          <w:sz w:val="20"/>
          <w:szCs w:val="20"/>
        </w:rPr>
        <w:t>Wykonawca</w:t>
      </w:r>
      <w:r w:rsidR="009C0D1F">
        <w:rPr>
          <w:rFonts w:cstheme="minorHAnsi"/>
          <w:sz w:val="20"/>
          <w:szCs w:val="20"/>
        </w:rPr>
        <w:t xml:space="preserve"> lub podwykonawca</w:t>
      </w:r>
      <w:r w:rsidR="00D0399D" w:rsidRPr="009C0D1F">
        <w:rPr>
          <w:rFonts w:cstheme="minorHAnsi"/>
          <w:sz w:val="20"/>
          <w:szCs w:val="20"/>
        </w:rPr>
        <w:t xml:space="preserve"> posiadał</w:t>
      </w:r>
      <w:r w:rsidR="00D0399D" w:rsidRPr="003649C0">
        <w:rPr>
          <w:rFonts w:cstheme="minorHAnsi"/>
          <w:sz w:val="20"/>
          <w:szCs w:val="20"/>
        </w:rPr>
        <w:t xml:space="preserve"> </w:t>
      </w:r>
      <w:r w:rsidRPr="003649C0">
        <w:rPr>
          <w:rFonts w:cstheme="minorHAnsi"/>
          <w:sz w:val="20"/>
          <w:szCs w:val="20"/>
        </w:rPr>
        <w:t>przez cały okres obowiązywania Umowy aktualną autoryzację serwisową producenta urządzeń marki ___________.</w:t>
      </w:r>
    </w:p>
    <w:p w14:paraId="662B09EE" w14:textId="7415A1C8" w:rsidR="0028547D" w:rsidRPr="003649C0" w:rsidRDefault="00C457D3" w:rsidP="00566CCD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3649C0">
        <w:rPr>
          <w:rFonts w:cstheme="minorHAnsi"/>
          <w:sz w:val="20"/>
          <w:szCs w:val="20"/>
        </w:rPr>
        <w:t xml:space="preserve">Wykonawca zobowiązany jest przedstawić Wspólnemu Zamawiającemu na każde jego żądanie, dokument wystawiony przez producenta urządzeń marki ________, potwierdzający posiadanie przez Wykonawcę </w:t>
      </w:r>
      <w:r w:rsidR="00801BD6">
        <w:rPr>
          <w:rFonts w:cstheme="minorHAnsi"/>
          <w:sz w:val="20"/>
          <w:szCs w:val="20"/>
        </w:rPr>
        <w:t xml:space="preserve">lub podwykonawcę </w:t>
      </w:r>
      <w:r w:rsidRPr="003649C0">
        <w:rPr>
          <w:rFonts w:cstheme="minorHAnsi"/>
          <w:sz w:val="20"/>
          <w:szCs w:val="20"/>
        </w:rPr>
        <w:t>aktualnej autoryzacji serwisowej producenta</w:t>
      </w:r>
      <w:r w:rsidR="0028547D" w:rsidRPr="003649C0">
        <w:rPr>
          <w:rFonts w:cstheme="minorHAnsi"/>
          <w:sz w:val="20"/>
          <w:szCs w:val="20"/>
        </w:rPr>
        <w:t>.</w:t>
      </w:r>
    </w:p>
    <w:p w14:paraId="2A5B2954" w14:textId="3AB16C06" w:rsidR="0028547D" w:rsidRPr="003649C0" w:rsidRDefault="00C457D3" w:rsidP="00566CCD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3649C0">
        <w:rPr>
          <w:rFonts w:cstheme="minorHAnsi"/>
          <w:sz w:val="20"/>
          <w:szCs w:val="20"/>
        </w:rPr>
        <w:t xml:space="preserve">Brak przedstawienia Wspólnemu Zamawiającemu dokumentu, o którym mowa w ust. 2, zostanie uznane </w:t>
      </w:r>
      <w:r w:rsidRPr="003649C0">
        <w:rPr>
          <w:rFonts w:cstheme="minorHAnsi"/>
          <w:sz w:val="20"/>
          <w:szCs w:val="20"/>
        </w:rPr>
        <w:br/>
        <w:t>za brak posiadania przez Wykonawcę</w:t>
      </w:r>
      <w:r w:rsidR="00E20BE0">
        <w:rPr>
          <w:rFonts w:cstheme="minorHAnsi"/>
          <w:sz w:val="20"/>
          <w:szCs w:val="20"/>
        </w:rPr>
        <w:t xml:space="preserve"> lub podwykonawcę</w:t>
      </w:r>
      <w:r w:rsidRPr="003649C0">
        <w:rPr>
          <w:rFonts w:cstheme="minorHAnsi"/>
          <w:sz w:val="20"/>
          <w:szCs w:val="20"/>
        </w:rPr>
        <w:t xml:space="preserve"> aktualnej autoryzacji serwisowej producenta. W tym przypadku, Wspólny Zamawiający może rozwiązać </w:t>
      </w:r>
      <w:r w:rsidR="006136B2" w:rsidRPr="003649C0">
        <w:rPr>
          <w:rFonts w:cstheme="minorHAnsi"/>
          <w:sz w:val="20"/>
          <w:szCs w:val="20"/>
        </w:rPr>
        <w:t>U</w:t>
      </w:r>
      <w:r w:rsidRPr="003649C0">
        <w:rPr>
          <w:rFonts w:cstheme="minorHAnsi"/>
          <w:sz w:val="20"/>
          <w:szCs w:val="20"/>
        </w:rPr>
        <w:t>mowę ze skutkiem natychmiastowym, z przyczyn leżących po stronie Wykonawcy</w:t>
      </w:r>
      <w:r w:rsidR="0028547D" w:rsidRPr="003649C0">
        <w:rPr>
          <w:rFonts w:cstheme="minorHAnsi"/>
          <w:sz w:val="20"/>
          <w:szCs w:val="20"/>
        </w:rPr>
        <w:t>.</w:t>
      </w:r>
    </w:p>
    <w:bookmarkEnd w:id="1"/>
    <w:p w14:paraId="77C61689" w14:textId="62B4EF46" w:rsidR="007632B5" w:rsidRPr="003649C0" w:rsidRDefault="00D35F45" w:rsidP="00830F8E">
      <w:pPr>
        <w:pStyle w:val="Nagwek1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3649C0">
        <w:rPr>
          <w:rFonts w:asciiTheme="minorHAnsi" w:hAnsiTheme="minorHAnsi" w:cstheme="minorHAnsi"/>
          <w:sz w:val="20"/>
          <w:szCs w:val="20"/>
        </w:rPr>
        <w:t xml:space="preserve">§ </w:t>
      </w:r>
      <w:r w:rsidR="00BF2192">
        <w:rPr>
          <w:rFonts w:asciiTheme="minorHAnsi" w:hAnsiTheme="minorHAnsi" w:cstheme="minorHAnsi"/>
          <w:sz w:val="20"/>
          <w:szCs w:val="20"/>
        </w:rPr>
        <w:t>12</w:t>
      </w:r>
    </w:p>
    <w:p w14:paraId="3643422E" w14:textId="47127EB0" w:rsidR="00DD4FA8" w:rsidRPr="003649C0" w:rsidRDefault="00DD4FA8" w:rsidP="00566CCD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bookmarkStart w:id="11" w:name="_Hlk137537362"/>
      <w:r w:rsidRPr="003649C0">
        <w:rPr>
          <w:rFonts w:cstheme="minorHAnsi"/>
          <w:sz w:val="20"/>
          <w:szCs w:val="20"/>
        </w:rPr>
        <w:t xml:space="preserve">Do kontaktów </w:t>
      </w:r>
      <w:r w:rsidR="007508D7" w:rsidRPr="003649C0">
        <w:rPr>
          <w:rFonts w:cstheme="minorHAnsi"/>
          <w:sz w:val="20"/>
          <w:szCs w:val="20"/>
        </w:rPr>
        <w:t xml:space="preserve">i współpracy </w:t>
      </w:r>
      <w:r w:rsidRPr="003649C0">
        <w:rPr>
          <w:rFonts w:cstheme="minorHAnsi"/>
          <w:sz w:val="20"/>
          <w:szCs w:val="20"/>
        </w:rPr>
        <w:t xml:space="preserve">w zakresie </w:t>
      </w:r>
      <w:r w:rsidR="007508D7" w:rsidRPr="003649C0">
        <w:rPr>
          <w:rFonts w:cstheme="minorHAnsi"/>
          <w:sz w:val="20"/>
          <w:szCs w:val="20"/>
        </w:rPr>
        <w:t>realizacji</w:t>
      </w:r>
      <w:r w:rsidRPr="003649C0">
        <w:rPr>
          <w:rFonts w:cstheme="minorHAnsi"/>
          <w:sz w:val="20"/>
          <w:szCs w:val="20"/>
        </w:rPr>
        <w:t xml:space="preserve"> przedmiotu </w:t>
      </w:r>
      <w:r w:rsidR="006136B2" w:rsidRPr="003649C0">
        <w:rPr>
          <w:rFonts w:cstheme="minorHAnsi"/>
          <w:sz w:val="20"/>
          <w:szCs w:val="20"/>
        </w:rPr>
        <w:t>U</w:t>
      </w:r>
      <w:r w:rsidRPr="003649C0">
        <w:rPr>
          <w:rFonts w:cstheme="minorHAnsi"/>
          <w:sz w:val="20"/>
          <w:szCs w:val="20"/>
        </w:rPr>
        <w:t>mowy, Wykonawca upoważnia: ________________________.</w:t>
      </w:r>
    </w:p>
    <w:bookmarkEnd w:id="11"/>
    <w:p w14:paraId="77BBD90F" w14:textId="445C6515" w:rsidR="007508D7" w:rsidRPr="003649C0" w:rsidRDefault="007508D7" w:rsidP="00566CCD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3649C0">
        <w:rPr>
          <w:rFonts w:cstheme="minorHAnsi"/>
          <w:sz w:val="20"/>
          <w:szCs w:val="20"/>
        </w:rPr>
        <w:t xml:space="preserve">Do kontaktów i współpracy w zakresie realizacji przedmiotu </w:t>
      </w:r>
      <w:r w:rsidR="006136B2" w:rsidRPr="003649C0">
        <w:rPr>
          <w:rFonts w:cstheme="minorHAnsi"/>
          <w:sz w:val="20"/>
          <w:szCs w:val="20"/>
        </w:rPr>
        <w:t>U</w:t>
      </w:r>
      <w:r w:rsidRPr="003649C0">
        <w:rPr>
          <w:rFonts w:cstheme="minorHAnsi"/>
          <w:sz w:val="20"/>
          <w:szCs w:val="20"/>
        </w:rPr>
        <w:t>mowy, Wspólny Zamawiający upoważnia: ________________________.</w:t>
      </w:r>
    </w:p>
    <w:p w14:paraId="7C831BEB" w14:textId="279EAA7A" w:rsidR="007508D7" w:rsidRPr="00D0250F" w:rsidRDefault="007508D7" w:rsidP="00566CCD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3649C0">
        <w:rPr>
          <w:rFonts w:cstheme="minorHAnsi"/>
          <w:sz w:val="20"/>
          <w:szCs w:val="20"/>
        </w:rPr>
        <w:t xml:space="preserve">Do kontaktów i współpracy w zakresie realizacji przedmiotu </w:t>
      </w:r>
      <w:r w:rsidR="006136B2" w:rsidRPr="003649C0">
        <w:rPr>
          <w:rFonts w:cstheme="minorHAnsi"/>
          <w:sz w:val="20"/>
          <w:szCs w:val="20"/>
        </w:rPr>
        <w:t>U</w:t>
      </w:r>
      <w:r w:rsidRPr="003649C0">
        <w:rPr>
          <w:rFonts w:cstheme="minorHAnsi"/>
          <w:sz w:val="20"/>
          <w:szCs w:val="20"/>
        </w:rPr>
        <w:t>mowy, Jednostki upoważniają: ________________________.</w:t>
      </w:r>
    </w:p>
    <w:p w14:paraId="4A7586C8" w14:textId="7AA2165A" w:rsidR="00DD4FA8" w:rsidRPr="00D0250F" w:rsidRDefault="00DD4FA8" w:rsidP="00566CCD">
      <w:pPr>
        <w:pStyle w:val="Listanumerowana2"/>
        <w:numPr>
          <w:ilvl w:val="0"/>
          <w:numId w:val="20"/>
        </w:numPr>
        <w:spacing w:after="0" w:line="240" w:lineRule="auto"/>
        <w:ind w:left="284" w:hanging="284"/>
        <w:contextualSpacing w:val="0"/>
        <w:jc w:val="left"/>
        <w:rPr>
          <w:rFonts w:cstheme="minorHAnsi"/>
          <w:sz w:val="20"/>
          <w:szCs w:val="20"/>
        </w:rPr>
      </w:pPr>
      <w:r w:rsidRPr="00D0250F">
        <w:rPr>
          <w:rFonts w:cstheme="minorHAnsi"/>
          <w:sz w:val="20"/>
          <w:szCs w:val="20"/>
        </w:rPr>
        <w:lastRenderedPageBreak/>
        <w:t>Zmiana osób, o których mowa w ust. 1-</w:t>
      </w:r>
      <w:r w:rsidR="007508D7" w:rsidRPr="00D0250F">
        <w:rPr>
          <w:rFonts w:cstheme="minorHAnsi"/>
          <w:sz w:val="20"/>
          <w:szCs w:val="20"/>
        </w:rPr>
        <w:t>3</w:t>
      </w:r>
      <w:r w:rsidRPr="00D0250F">
        <w:rPr>
          <w:rFonts w:cstheme="minorHAnsi"/>
          <w:sz w:val="20"/>
          <w:szCs w:val="20"/>
        </w:rPr>
        <w:t xml:space="preserve"> wymaga poinformowania o tym fakcie </w:t>
      </w:r>
      <w:r w:rsidR="00201859" w:rsidRPr="00D0250F">
        <w:rPr>
          <w:rFonts w:cstheme="minorHAnsi"/>
          <w:sz w:val="20"/>
          <w:szCs w:val="20"/>
        </w:rPr>
        <w:t>pozostałe podmioty</w:t>
      </w:r>
      <w:r w:rsidRPr="00D0250F">
        <w:rPr>
          <w:rFonts w:cstheme="minorHAnsi"/>
          <w:sz w:val="20"/>
          <w:szCs w:val="20"/>
        </w:rPr>
        <w:t xml:space="preserve"> w formie dokumentowej, z adresów e-mail zawierających w adresie domenę</w:t>
      </w:r>
      <w:r w:rsidR="00201859" w:rsidRPr="00D0250F">
        <w:rPr>
          <w:rFonts w:cstheme="minorHAnsi"/>
          <w:sz w:val="20"/>
          <w:szCs w:val="20"/>
        </w:rPr>
        <w:t xml:space="preserve"> </w:t>
      </w:r>
      <w:r w:rsidRPr="00D0250F">
        <w:rPr>
          <w:rFonts w:cstheme="minorHAnsi"/>
          <w:sz w:val="20"/>
          <w:szCs w:val="20"/>
        </w:rPr>
        <w:t xml:space="preserve">Jednostki/Wykonawcy/Wspólnego Zamawiającego, na adresy e-mail wskazane w ust. 6, i nie stanowi zmiany niniejszej </w:t>
      </w:r>
      <w:r w:rsidR="006136B2" w:rsidRPr="00D0250F">
        <w:rPr>
          <w:rFonts w:cstheme="minorHAnsi"/>
          <w:sz w:val="20"/>
          <w:szCs w:val="20"/>
        </w:rPr>
        <w:t>U</w:t>
      </w:r>
      <w:r w:rsidRPr="00D0250F">
        <w:rPr>
          <w:rFonts w:cstheme="minorHAnsi"/>
          <w:sz w:val="20"/>
          <w:szCs w:val="20"/>
        </w:rPr>
        <w:t>mowy.</w:t>
      </w:r>
    </w:p>
    <w:p w14:paraId="19C07F26" w14:textId="5F4B67EA" w:rsidR="00DD4FA8" w:rsidRPr="00D0250F" w:rsidRDefault="00DD4FA8" w:rsidP="00566CCD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D0250F">
        <w:rPr>
          <w:rFonts w:cstheme="minorHAnsi"/>
          <w:sz w:val="20"/>
          <w:szCs w:val="20"/>
        </w:rPr>
        <w:t>Strony ustalają, że korespondencja pomiędzy Wykonawcą</w:t>
      </w:r>
      <w:r w:rsidR="00201859" w:rsidRPr="00D0250F">
        <w:rPr>
          <w:rFonts w:cstheme="minorHAnsi"/>
          <w:sz w:val="20"/>
          <w:szCs w:val="20"/>
        </w:rPr>
        <w:t xml:space="preserve">, </w:t>
      </w:r>
      <w:r w:rsidR="00AB174E" w:rsidRPr="00D0250F">
        <w:rPr>
          <w:rFonts w:cstheme="minorHAnsi"/>
          <w:sz w:val="20"/>
          <w:szCs w:val="20"/>
        </w:rPr>
        <w:t xml:space="preserve">Wspólnym </w:t>
      </w:r>
      <w:r w:rsidRPr="00D0250F">
        <w:rPr>
          <w:rFonts w:cstheme="minorHAnsi"/>
          <w:sz w:val="20"/>
          <w:szCs w:val="20"/>
        </w:rPr>
        <w:t>Zamawiającym</w:t>
      </w:r>
      <w:r w:rsidR="00201859" w:rsidRPr="00D0250F">
        <w:rPr>
          <w:rFonts w:cstheme="minorHAnsi"/>
          <w:sz w:val="20"/>
          <w:szCs w:val="20"/>
        </w:rPr>
        <w:t xml:space="preserve"> i Jednostkami</w:t>
      </w:r>
      <w:r w:rsidRPr="00D0250F">
        <w:rPr>
          <w:rFonts w:cstheme="minorHAnsi"/>
          <w:sz w:val="20"/>
          <w:szCs w:val="20"/>
        </w:rPr>
        <w:t>, z</w:t>
      </w:r>
      <w:r w:rsidR="00BD5598">
        <w:rPr>
          <w:rFonts w:cstheme="minorHAnsi"/>
          <w:sz w:val="20"/>
          <w:szCs w:val="20"/>
        </w:rPr>
        <w:t> </w:t>
      </w:r>
      <w:r w:rsidRPr="00D0250F">
        <w:rPr>
          <w:rFonts w:cstheme="minorHAnsi"/>
          <w:sz w:val="20"/>
          <w:szCs w:val="20"/>
        </w:rPr>
        <w:t>zastrzeżeniem ust. 4, odbywa się w formie pisemnej lub w formie elektronicznej (podpisanej kwalifikowanym podpisem elektronicznym) na adresy wskazane w ust. 6.</w:t>
      </w:r>
    </w:p>
    <w:p w14:paraId="08DA9C24" w14:textId="77777777" w:rsidR="00DD4FA8" w:rsidRPr="00D0250F" w:rsidRDefault="00DD4FA8" w:rsidP="00566CCD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left"/>
        <w:rPr>
          <w:rFonts w:cstheme="minorHAnsi"/>
          <w:sz w:val="20"/>
          <w:szCs w:val="20"/>
        </w:rPr>
      </w:pPr>
      <w:bookmarkStart w:id="12" w:name="_Hlk137537996"/>
      <w:r w:rsidRPr="00D0250F">
        <w:rPr>
          <w:rFonts w:cstheme="minorHAnsi"/>
          <w:sz w:val="20"/>
          <w:szCs w:val="20"/>
        </w:rPr>
        <w:t>Strony ustalają następujące adresy do korespondencji:</w:t>
      </w:r>
    </w:p>
    <w:p w14:paraId="45A4C18F" w14:textId="47B3430B" w:rsidR="00DD4FA8" w:rsidRPr="00D0250F" w:rsidRDefault="007508D7" w:rsidP="00566CCD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567" w:hanging="283"/>
        <w:jc w:val="left"/>
        <w:rPr>
          <w:rFonts w:cstheme="minorHAnsi"/>
          <w:sz w:val="20"/>
          <w:szCs w:val="20"/>
        </w:rPr>
      </w:pPr>
      <w:r w:rsidRPr="00D0250F">
        <w:rPr>
          <w:rFonts w:cstheme="minorHAnsi"/>
          <w:sz w:val="20"/>
          <w:szCs w:val="20"/>
        </w:rPr>
        <w:t xml:space="preserve">Wspólny </w:t>
      </w:r>
      <w:r w:rsidR="00DD4FA8" w:rsidRPr="00D0250F">
        <w:rPr>
          <w:rFonts w:cstheme="minorHAnsi"/>
          <w:sz w:val="20"/>
          <w:szCs w:val="20"/>
        </w:rPr>
        <w:t xml:space="preserve">Zamawiający: </w:t>
      </w:r>
      <w:r w:rsidRPr="00D0250F">
        <w:rPr>
          <w:rFonts w:cstheme="minorHAnsi"/>
          <w:sz w:val="20"/>
          <w:szCs w:val="20"/>
        </w:rPr>
        <w:t>_________________</w:t>
      </w:r>
      <w:r w:rsidR="00DD4FA8" w:rsidRPr="00D0250F">
        <w:rPr>
          <w:rFonts w:cstheme="minorHAnsi"/>
          <w:sz w:val="20"/>
          <w:szCs w:val="20"/>
        </w:rPr>
        <w:t>;</w:t>
      </w:r>
    </w:p>
    <w:p w14:paraId="5CA2526E" w14:textId="587F6499" w:rsidR="00DD4FA8" w:rsidRPr="00D0250F" w:rsidRDefault="00DD4FA8" w:rsidP="00566CCD">
      <w:pPr>
        <w:pStyle w:val="Akapitzlist"/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426" w:hanging="142"/>
        <w:jc w:val="left"/>
        <w:rPr>
          <w:rFonts w:cstheme="minorHAnsi"/>
          <w:sz w:val="20"/>
          <w:szCs w:val="20"/>
        </w:rPr>
      </w:pPr>
      <w:r w:rsidRPr="00D0250F">
        <w:rPr>
          <w:rFonts w:cstheme="minorHAnsi"/>
          <w:sz w:val="20"/>
          <w:szCs w:val="20"/>
        </w:rPr>
        <w:t>Wykonawca: ________________________</w:t>
      </w:r>
      <w:r w:rsidR="007508D7" w:rsidRPr="00D0250F">
        <w:rPr>
          <w:rFonts w:cstheme="minorHAnsi"/>
          <w:sz w:val="20"/>
          <w:szCs w:val="20"/>
        </w:rPr>
        <w:t>;</w:t>
      </w:r>
    </w:p>
    <w:p w14:paraId="6C65D106" w14:textId="03779039" w:rsidR="007508D7" w:rsidRPr="00D0250F" w:rsidRDefault="007508D7" w:rsidP="00566CCD">
      <w:pPr>
        <w:pStyle w:val="Akapitzlist"/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426" w:hanging="142"/>
        <w:jc w:val="left"/>
        <w:rPr>
          <w:rFonts w:cstheme="minorHAnsi"/>
          <w:sz w:val="20"/>
          <w:szCs w:val="20"/>
        </w:rPr>
      </w:pPr>
      <w:r w:rsidRPr="00D0250F">
        <w:rPr>
          <w:rFonts w:cstheme="minorHAnsi"/>
          <w:sz w:val="20"/>
          <w:szCs w:val="20"/>
        </w:rPr>
        <w:t>Jednostki: _________________________</w:t>
      </w:r>
      <w:r w:rsidR="007F1434" w:rsidRPr="00D0250F">
        <w:rPr>
          <w:rFonts w:cstheme="minorHAnsi"/>
          <w:sz w:val="20"/>
          <w:szCs w:val="20"/>
        </w:rPr>
        <w:t>.</w:t>
      </w:r>
    </w:p>
    <w:bookmarkEnd w:id="12"/>
    <w:p w14:paraId="690B9726" w14:textId="78DD4C5D" w:rsidR="009E75FA" w:rsidRPr="00BD5598" w:rsidRDefault="009E75FA" w:rsidP="00566CCD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BD5598">
        <w:rPr>
          <w:rFonts w:cstheme="minorHAnsi"/>
          <w:sz w:val="20"/>
          <w:szCs w:val="20"/>
        </w:rPr>
        <w:t>Wspólny Zamawiający, Jednostki oraz Wykonawca są zobowiązani do niezwłocznego, wzajemnego powiadomienia o każdej zmianie nazw lub adresów podmiotów wskazanych</w:t>
      </w:r>
      <w:r w:rsidR="00EF3A4A">
        <w:rPr>
          <w:rFonts w:cstheme="minorHAnsi"/>
          <w:sz w:val="20"/>
          <w:szCs w:val="20"/>
        </w:rPr>
        <w:t xml:space="preserve"> w</w:t>
      </w:r>
      <w:r w:rsidRPr="00BD5598">
        <w:rPr>
          <w:rFonts w:cstheme="minorHAnsi"/>
          <w:sz w:val="20"/>
          <w:szCs w:val="20"/>
        </w:rPr>
        <w:t xml:space="preserve"> preambule umowy oraz o każdej zmianie adresu do korespondencji, o którym mowa w ust. 6.</w:t>
      </w:r>
    </w:p>
    <w:p w14:paraId="4540A2B1" w14:textId="32161A98" w:rsidR="007508D7" w:rsidRPr="00BD5598" w:rsidRDefault="00DD4FA8" w:rsidP="00566CCD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BD5598">
        <w:rPr>
          <w:rFonts w:cstheme="minorHAnsi"/>
          <w:sz w:val="20"/>
          <w:szCs w:val="20"/>
        </w:rPr>
        <w:t>Powiadomienie</w:t>
      </w:r>
      <w:r w:rsidR="009E75FA" w:rsidRPr="00BD5598">
        <w:rPr>
          <w:rFonts w:cstheme="minorHAnsi"/>
          <w:sz w:val="20"/>
          <w:szCs w:val="20"/>
        </w:rPr>
        <w:t>, o którym mowa w ust. 7</w:t>
      </w:r>
      <w:r w:rsidRPr="00BD5598">
        <w:rPr>
          <w:rFonts w:cstheme="minorHAnsi"/>
          <w:sz w:val="20"/>
          <w:szCs w:val="20"/>
        </w:rPr>
        <w:t xml:space="preserve"> winno być pod rygorem nieważności dokonane</w:t>
      </w:r>
      <w:r w:rsidR="009E75FA" w:rsidRPr="00BD5598">
        <w:rPr>
          <w:rFonts w:cstheme="minorHAnsi"/>
          <w:sz w:val="20"/>
          <w:szCs w:val="20"/>
        </w:rPr>
        <w:t>:</w:t>
      </w:r>
      <w:r w:rsidRPr="00BD5598">
        <w:rPr>
          <w:rFonts w:cstheme="minorHAnsi"/>
          <w:sz w:val="20"/>
          <w:szCs w:val="20"/>
        </w:rPr>
        <w:t xml:space="preserve"> </w:t>
      </w:r>
    </w:p>
    <w:p w14:paraId="4DFBB030" w14:textId="48F8A8A9" w:rsidR="007508D7" w:rsidRPr="00D0250F" w:rsidRDefault="007508D7" w:rsidP="00566CCD">
      <w:pPr>
        <w:pStyle w:val="Akapitzlist"/>
        <w:numPr>
          <w:ilvl w:val="1"/>
          <w:numId w:val="38"/>
        </w:numPr>
        <w:tabs>
          <w:tab w:val="left" w:pos="284"/>
        </w:tabs>
        <w:spacing w:after="0" w:line="240" w:lineRule="auto"/>
        <w:ind w:left="567" w:hanging="283"/>
        <w:jc w:val="left"/>
        <w:rPr>
          <w:rFonts w:cstheme="minorHAnsi"/>
          <w:sz w:val="20"/>
          <w:szCs w:val="20"/>
        </w:rPr>
      </w:pPr>
      <w:r w:rsidRPr="00BD5598">
        <w:rPr>
          <w:rFonts w:cstheme="minorHAnsi"/>
          <w:sz w:val="20"/>
          <w:szCs w:val="20"/>
        </w:rPr>
        <w:t xml:space="preserve">w formie pisemnej i doręczone Stronie osobiście </w:t>
      </w:r>
      <w:r w:rsidRPr="00D0250F">
        <w:rPr>
          <w:rFonts w:cstheme="minorHAnsi"/>
          <w:sz w:val="20"/>
          <w:szCs w:val="20"/>
        </w:rPr>
        <w:t>za pisemnym potwierdzeniem odbioru; powiadomienie jest skuteczne w chwili potwierdzenia odbioru albo</w:t>
      </w:r>
    </w:p>
    <w:p w14:paraId="5947F795" w14:textId="2B9B8EC3" w:rsidR="007508D7" w:rsidRPr="002314FF" w:rsidRDefault="007508D7" w:rsidP="00566CCD">
      <w:pPr>
        <w:pStyle w:val="Akapitzlist"/>
        <w:numPr>
          <w:ilvl w:val="1"/>
          <w:numId w:val="38"/>
        </w:numPr>
        <w:tabs>
          <w:tab w:val="left" w:pos="284"/>
        </w:tabs>
        <w:spacing w:after="0" w:line="240" w:lineRule="auto"/>
        <w:ind w:left="567" w:hanging="283"/>
        <w:jc w:val="left"/>
        <w:rPr>
          <w:rFonts w:cstheme="minorHAnsi"/>
          <w:color w:val="000000" w:themeColor="text1"/>
          <w:sz w:val="20"/>
          <w:szCs w:val="20"/>
        </w:rPr>
      </w:pPr>
      <w:r w:rsidRPr="00D0250F">
        <w:rPr>
          <w:rFonts w:cstheme="minorHAnsi"/>
          <w:sz w:val="20"/>
          <w:szCs w:val="20"/>
        </w:rPr>
        <w:t xml:space="preserve">w formie pisemnej i doręczone Stronie listem za zwrotnym potwierdzeniem </w:t>
      </w:r>
      <w:r w:rsidRPr="002314FF">
        <w:rPr>
          <w:rFonts w:cstheme="minorHAnsi"/>
          <w:color w:val="000000" w:themeColor="text1"/>
          <w:sz w:val="20"/>
          <w:szCs w:val="20"/>
        </w:rPr>
        <w:t>odbioru; powiadomienie jest skuteczne od chwili jego otrzymania przez Stronę, do której jest adresowane lub w przypadku wysłania listem za zwrotnym potwierdzeniem odbioru, 16-dnia od daty nadania pisma albo</w:t>
      </w:r>
    </w:p>
    <w:p w14:paraId="76B5758E" w14:textId="19264D93" w:rsidR="00AA6812" w:rsidRDefault="00DD4FA8" w:rsidP="00AA6812">
      <w:pPr>
        <w:pStyle w:val="Akapitzlist"/>
        <w:numPr>
          <w:ilvl w:val="1"/>
          <w:numId w:val="38"/>
        </w:numPr>
        <w:tabs>
          <w:tab w:val="left" w:pos="284"/>
        </w:tabs>
        <w:spacing w:after="0" w:line="240" w:lineRule="auto"/>
        <w:ind w:left="567" w:hanging="283"/>
        <w:jc w:val="left"/>
        <w:rPr>
          <w:rFonts w:cstheme="minorHAnsi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 xml:space="preserve">w formie elektronicznej (podpisane kwalifikowanym podpisem elektronicznym) i doręczone Stronie </w:t>
      </w:r>
      <w:r w:rsidR="00973374">
        <w:rPr>
          <w:rFonts w:cstheme="minorHAnsi"/>
          <w:color w:val="000000" w:themeColor="text1"/>
          <w:sz w:val="20"/>
          <w:szCs w:val="20"/>
        </w:rPr>
        <w:br/>
      </w:r>
      <w:r w:rsidRPr="002314FF">
        <w:rPr>
          <w:rFonts w:cstheme="minorHAnsi"/>
          <w:color w:val="000000" w:themeColor="text1"/>
          <w:sz w:val="20"/>
          <w:szCs w:val="20"/>
        </w:rPr>
        <w:t>na adres korespondencyjny wskazany w ust.</w:t>
      </w:r>
      <w:r w:rsidR="009E75FA">
        <w:rPr>
          <w:rFonts w:cstheme="minorHAnsi"/>
          <w:color w:val="000000" w:themeColor="text1"/>
          <w:sz w:val="20"/>
          <w:szCs w:val="20"/>
        </w:rPr>
        <w:t xml:space="preserve"> </w:t>
      </w:r>
      <w:r w:rsidRPr="002314FF">
        <w:rPr>
          <w:rFonts w:cstheme="minorHAnsi"/>
          <w:color w:val="000000" w:themeColor="text1"/>
          <w:sz w:val="20"/>
          <w:szCs w:val="20"/>
        </w:rPr>
        <w:t xml:space="preserve">6. Powiadomienie uznaje się za dostarczone następnego dnia po dniu jego </w:t>
      </w:r>
      <w:r w:rsidRPr="00D0250F">
        <w:rPr>
          <w:rFonts w:cstheme="minorHAnsi"/>
          <w:sz w:val="20"/>
          <w:szCs w:val="20"/>
        </w:rPr>
        <w:t>wysłania</w:t>
      </w:r>
      <w:r w:rsidR="009E75FA" w:rsidRPr="00D0250F">
        <w:rPr>
          <w:rFonts w:cstheme="minorHAnsi"/>
          <w:sz w:val="20"/>
          <w:szCs w:val="20"/>
        </w:rPr>
        <w:t xml:space="preserve"> lub wcześniej je</w:t>
      </w:r>
      <w:r w:rsidR="00C64F7C" w:rsidRPr="00D0250F">
        <w:rPr>
          <w:rFonts w:cstheme="minorHAnsi"/>
          <w:sz w:val="20"/>
          <w:szCs w:val="20"/>
        </w:rPr>
        <w:t>śli</w:t>
      </w:r>
      <w:r w:rsidR="009E75FA" w:rsidRPr="00D0250F">
        <w:rPr>
          <w:rFonts w:cstheme="minorHAnsi"/>
          <w:sz w:val="20"/>
          <w:szCs w:val="20"/>
        </w:rPr>
        <w:t xml:space="preserve"> adresat </w:t>
      </w:r>
      <w:r w:rsidR="00C64F7C" w:rsidRPr="00D0250F">
        <w:rPr>
          <w:rFonts w:cstheme="minorHAnsi"/>
          <w:sz w:val="20"/>
          <w:szCs w:val="20"/>
        </w:rPr>
        <w:t>potwierdzi</w:t>
      </w:r>
      <w:r w:rsidR="009E75FA" w:rsidRPr="00D0250F">
        <w:rPr>
          <w:rFonts w:cstheme="minorHAnsi"/>
          <w:sz w:val="20"/>
          <w:szCs w:val="20"/>
        </w:rPr>
        <w:t xml:space="preserve"> </w:t>
      </w:r>
      <w:r w:rsidR="00C64F7C" w:rsidRPr="00D0250F">
        <w:rPr>
          <w:rFonts w:cstheme="minorHAnsi"/>
          <w:sz w:val="20"/>
          <w:szCs w:val="20"/>
        </w:rPr>
        <w:t xml:space="preserve">jego </w:t>
      </w:r>
      <w:r w:rsidR="009E75FA" w:rsidRPr="00D0250F">
        <w:rPr>
          <w:rFonts w:cstheme="minorHAnsi"/>
          <w:sz w:val="20"/>
          <w:szCs w:val="20"/>
        </w:rPr>
        <w:t>otrzymanie</w:t>
      </w:r>
      <w:r w:rsidR="00C64F7C" w:rsidRPr="00D0250F">
        <w:rPr>
          <w:rFonts w:cstheme="minorHAnsi"/>
          <w:sz w:val="20"/>
          <w:szCs w:val="20"/>
        </w:rPr>
        <w:t>.</w:t>
      </w:r>
    </w:p>
    <w:p w14:paraId="11117A44" w14:textId="6A6C42F7" w:rsidR="00DD4FA8" w:rsidRPr="00AA6812" w:rsidRDefault="00376D89" w:rsidP="00AA6812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left"/>
        <w:rPr>
          <w:rFonts w:cstheme="minorHAnsi"/>
          <w:sz w:val="20"/>
          <w:szCs w:val="20"/>
        </w:rPr>
      </w:pPr>
      <w:r w:rsidRPr="00D0399D">
        <w:rPr>
          <w:rFonts w:cstheme="minorHAnsi"/>
          <w:sz w:val="20"/>
          <w:szCs w:val="20"/>
        </w:rPr>
        <w:t>Z</w:t>
      </w:r>
      <w:r w:rsidR="00DD4FA8" w:rsidRPr="00D0399D">
        <w:rPr>
          <w:rFonts w:cstheme="minorHAnsi"/>
          <w:sz w:val="20"/>
          <w:szCs w:val="20"/>
        </w:rPr>
        <w:t xml:space="preserve">aniechanie </w:t>
      </w:r>
      <w:r w:rsidR="00DD4FA8" w:rsidRPr="00AA6812">
        <w:rPr>
          <w:rFonts w:cstheme="minorHAnsi"/>
          <w:color w:val="000000" w:themeColor="text1"/>
          <w:sz w:val="20"/>
          <w:szCs w:val="20"/>
        </w:rPr>
        <w:t>obowiązku, o którym mowa w ust. 7</w:t>
      </w:r>
      <w:r w:rsidR="00C64F7C" w:rsidRPr="00AA6812">
        <w:rPr>
          <w:rFonts w:cstheme="minorHAnsi"/>
          <w:color w:val="000000" w:themeColor="text1"/>
          <w:sz w:val="20"/>
          <w:szCs w:val="20"/>
        </w:rPr>
        <w:t xml:space="preserve"> </w:t>
      </w:r>
      <w:r w:rsidR="00DD4FA8" w:rsidRPr="00AA6812">
        <w:rPr>
          <w:rFonts w:cstheme="minorHAnsi"/>
          <w:color w:val="000000" w:themeColor="text1"/>
          <w:sz w:val="20"/>
          <w:szCs w:val="20"/>
        </w:rPr>
        <w:t xml:space="preserve">powoduje, że pismo wysłane na adres korespondencyjny </w:t>
      </w:r>
      <w:r w:rsidR="00DD4FA8" w:rsidRPr="00AA6812">
        <w:rPr>
          <w:rFonts w:cstheme="minorHAnsi"/>
          <w:sz w:val="20"/>
          <w:szCs w:val="20"/>
        </w:rPr>
        <w:t>wskazany w ust. 6 uznaje się za doręczone.</w:t>
      </w:r>
    </w:p>
    <w:p w14:paraId="67D2666D" w14:textId="32BED919" w:rsidR="00100C50" w:rsidRPr="005E19C0" w:rsidRDefault="00100C50" w:rsidP="00830F8E">
      <w:pPr>
        <w:pStyle w:val="Nagwek1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E19C0">
        <w:rPr>
          <w:rFonts w:asciiTheme="minorHAnsi" w:hAnsiTheme="minorHAnsi" w:cstheme="minorHAnsi"/>
          <w:sz w:val="20"/>
          <w:szCs w:val="20"/>
        </w:rPr>
        <w:t xml:space="preserve">§ </w:t>
      </w:r>
      <w:r w:rsidR="00BF2192">
        <w:rPr>
          <w:rFonts w:asciiTheme="minorHAnsi" w:hAnsiTheme="minorHAnsi" w:cstheme="minorHAnsi"/>
          <w:sz w:val="20"/>
          <w:szCs w:val="20"/>
        </w:rPr>
        <w:t>13</w:t>
      </w:r>
    </w:p>
    <w:p w14:paraId="26868520" w14:textId="52C0C167" w:rsidR="00DF6ABB" w:rsidRPr="00C86300" w:rsidRDefault="00157C7C" w:rsidP="00B837B6">
      <w:pPr>
        <w:pStyle w:val="ust"/>
        <w:numPr>
          <w:ilvl w:val="0"/>
          <w:numId w:val="4"/>
        </w:numPr>
        <w:spacing w:after="0" w:line="24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C86300">
        <w:rPr>
          <w:rFonts w:asciiTheme="minorHAnsi" w:hAnsiTheme="minorHAnsi" w:cstheme="minorHAnsi"/>
          <w:sz w:val="20"/>
          <w:szCs w:val="20"/>
        </w:rPr>
        <w:t>Comiesięczne f</w:t>
      </w:r>
      <w:r w:rsidR="00DF6ABB" w:rsidRPr="00C86300">
        <w:rPr>
          <w:rFonts w:asciiTheme="minorHAnsi" w:hAnsiTheme="minorHAnsi" w:cstheme="minorHAnsi"/>
          <w:sz w:val="20"/>
          <w:szCs w:val="20"/>
        </w:rPr>
        <w:t>aktur</w:t>
      </w:r>
      <w:r w:rsidR="000A52BF" w:rsidRPr="00C86300">
        <w:rPr>
          <w:rFonts w:asciiTheme="minorHAnsi" w:hAnsiTheme="minorHAnsi" w:cstheme="minorHAnsi"/>
          <w:sz w:val="20"/>
          <w:szCs w:val="20"/>
        </w:rPr>
        <w:t>y</w:t>
      </w:r>
      <w:r w:rsidR="00DF6ABB" w:rsidRPr="00C86300">
        <w:rPr>
          <w:rFonts w:asciiTheme="minorHAnsi" w:hAnsiTheme="minorHAnsi" w:cstheme="minorHAnsi"/>
          <w:sz w:val="20"/>
          <w:szCs w:val="20"/>
        </w:rPr>
        <w:t xml:space="preserve"> </w:t>
      </w:r>
      <w:r w:rsidR="00D11533" w:rsidRPr="00C86300">
        <w:rPr>
          <w:rFonts w:asciiTheme="minorHAnsi" w:hAnsiTheme="minorHAnsi" w:cstheme="minorHAnsi"/>
          <w:sz w:val="20"/>
          <w:szCs w:val="20"/>
        </w:rPr>
        <w:t>Wykonawca</w:t>
      </w:r>
      <w:r w:rsidR="00DF6ABB" w:rsidRPr="00C86300">
        <w:rPr>
          <w:rFonts w:asciiTheme="minorHAnsi" w:hAnsiTheme="minorHAnsi" w:cstheme="minorHAnsi"/>
          <w:sz w:val="20"/>
          <w:szCs w:val="20"/>
        </w:rPr>
        <w:t xml:space="preserve"> wystawi </w:t>
      </w:r>
      <w:r w:rsidRPr="00C86300">
        <w:rPr>
          <w:rFonts w:asciiTheme="minorHAnsi" w:hAnsiTheme="minorHAnsi" w:cstheme="minorHAnsi"/>
          <w:sz w:val="20"/>
          <w:szCs w:val="20"/>
        </w:rPr>
        <w:t xml:space="preserve">w podziale na każdą z Jednostek z osobna, </w:t>
      </w:r>
      <w:r w:rsidR="00856A57" w:rsidRPr="00C86300">
        <w:rPr>
          <w:rFonts w:asciiTheme="minorHAnsi" w:hAnsiTheme="minorHAnsi" w:cstheme="minorHAnsi"/>
          <w:sz w:val="20"/>
          <w:szCs w:val="20"/>
        </w:rPr>
        <w:t>ze wskazaniem następujących danych:</w:t>
      </w:r>
      <w:r w:rsidR="00DF6ABB" w:rsidRPr="00C8630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ADDCD7" w14:textId="2F2C8BFA" w:rsidR="00DF6ABB" w:rsidRPr="00C86300" w:rsidRDefault="00DF6ABB" w:rsidP="00566CCD">
      <w:pPr>
        <w:pStyle w:val="Listanumerowana2"/>
        <w:numPr>
          <w:ilvl w:val="0"/>
          <w:numId w:val="8"/>
        </w:numPr>
        <w:spacing w:after="0" w:line="240" w:lineRule="auto"/>
        <w:ind w:left="567" w:hanging="283"/>
        <w:contextualSpacing w:val="0"/>
        <w:jc w:val="left"/>
        <w:rPr>
          <w:rFonts w:cstheme="minorHAnsi"/>
          <w:sz w:val="20"/>
          <w:szCs w:val="20"/>
        </w:rPr>
      </w:pPr>
      <w:r w:rsidRPr="00C86300">
        <w:rPr>
          <w:rFonts w:cstheme="minorHAnsi"/>
          <w:sz w:val="20"/>
          <w:szCs w:val="20"/>
        </w:rPr>
        <w:t>Nabywca: Województwo Mazowieckie, ul. Jagiellońska 26, 03–719 Warszawa, NIP 113-245-39-40;</w:t>
      </w:r>
    </w:p>
    <w:p w14:paraId="55FDF121" w14:textId="44F0F5C3" w:rsidR="00DF6ABB" w:rsidRPr="00C86300" w:rsidRDefault="00DF6ABB" w:rsidP="00566CCD">
      <w:pPr>
        <w:pStyle w:val="Listanumerowana2"/>
        <w:numPr>
          <w:ilvl w:val="0"/>
          <w:numId w:val="8"/>
        </w:numPr>
        <w:spacing w:after="0" w:line="240" w:lineRule="auto"/>
        <w:ind w:left="567" w:hanging="283"/>
        <w:contextualSpacing w:val="0"/>
        <w:jc w:val="left"/>
        <w:rPr>
          <w:rFonts w:cstheme="minorHAnsi"/>
          <w:sz w:val="20"/>
          <w:szCs w:val="20"/>
        </w:rPr>
      </w:pPr>
      <w:r w:rsidRPr="00C86300">
        <w:rPr>
          <w:rFonts w:cstheme="minorHAnsi"/>
          <w:sz w:val="20"/>
          <w:szCs w:val="20"/>
        </w:rPr>
        <w:t xml:space="preserve">Płatnik/Odbiorca: </w:t>
      </w:r>
      <w:r w:rsidR="004B3395" w:rsidRPr="00C86300">
        <w:rPr>
          <w:rFonts w:cstheme="minorHAnsi"/>
          <w:sz w:val="20"/>
          <w:szCs w:val="20"/>
        </w:rPr>
        <w:t>nazwa i adres poszczególnej Jednostki</w:t>
      </w:r>
      <w:r w:rsidRPr="00C86300">
        <w:rPr>
          <w:rFonts w:cstheme="minorHAnsi"/>
          <w:sz w:val="20"/>
          <w:szCs w:val="20"/>
        </w:rPr>
        <w:t>;</w:t>
      </w:r>
    </w:p>
    <w:p w14:paraId="0A1874B4" w14:textId="2B54007C" w:rsidR="00DF6ABB" w:rsidRPr="00C86300" w:rsidRDefault="00DF6ABB" w:rsidP="00566CCD">
      <w:pPr>
        <w:pStyle w:val="Listanumerowana2"/>
        <w:numPr>
          <w:ilvl w:val="0"/>
          <w:numId w:val="8"/>
        </w:numPr>
        <w:spacing w:after="0" w:line="240" w:lineRule="auto"/>
        <w:ind w:left="567" w:hanging="283"/>
        <w:contextualSpacing w:val="0"/>
        <w:jc w:val="left"/>
        <w:rPr>
          <w:rFonts w:cstheme="minorHAnsi"/>
          <w:sz w:val="20"/>
          <w:szCs w:val="20"/>
        </w:rPr>
      </w:pPr>
      <w:r w:rsidRPr="00C86300">
        <w:rPr>
          <w:rFonts w:cstheme="minorHAnsi"/>
          <w:sz w:val="20"/>
          <w:szCs w:val="20"/>
        </w:rPr>
        <w:t xml:space="preserve">numer niniejszej </w:t>
      </w:r>
      <w:r w:rsidR="006136B2" w:rsidRPr="00C86300">
        <w:rPr>
          <w:rFonts w:cstheme="minorHAnsi"/>
          <w:sz w:val="20"/>
          <w:szCs w:val="20"/>
        </w:rPr>
        <w:t>U</w:t>
      </w:r>
      <w:r w:rsidRPr="00C86300">
        <w:rPr>
          <w:rFonts w:cstheme="minorHAnsi"/>
          <w:sz w:val="20"/>
          <w:szCs w:val="20"/>
        </w:rPr>
        <w:t>mowy.</w:t>
      </w:r>
    </w:p>
    <w:p w14:paraId="6504AEA7" w14:textId="3904201E" w:rsidR="00DF6ABB" w:rsidRDefault="004B3395">
      <w:pPr>
        <w:pStyle w:val="ust"/>
        <w:numPr>
          <w:ilvl w:val="0"/>
          <w:numId w:val="4"/>
        </w:numPr>
        <w:spacing w:after="0" w:line="24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AB174E">
        <w:rPr>
          <w:rFonts w:asciiTheme="minorHAnsi" w:hAnsiTheme="minorHAnsi" w:cstheme="minorHAnsi"/>
          <w:sz w:val="20"/>
          <w:szCs w:val="20"/>
        </w:rPr>
        <w:t xml:space="preserve">Ze względu na źródła pochodzenia środków finansowych, Jednostki mogą wymagać wystawienia odrębnych faktur z innymi danymi niż te wymienione </w:t>
      </w:r>
      <w:r w:rsidRPr="00E76D41">
        <w:rPr>
          <w:rFonts w:asciiTheme="minorHAnsi" w:hAnsiTheme="minorHAnsi" w:cstheme="minorHAnsi"/>
          <w:sz w:val="20"/>
          <w:szCs w:val="20"/>
        </w:rPr>
        <w:t xml:space="preserve">w ust. </w:t>
      </w:r>
      <w:r w:rsidR="00D92BB2">
        <w:rPr>
          <w:rFonts w:asciiTheme="minorHAnsi" w:hAnsiTheme="minorHAnsi" w:cstheme="minorHAnsi"/>
          <w:sz w:val="20"/>
          <w:szCs w:val="20"/>
        </w:rPr>
        <w:t>1</w:t>
      </w:r>
      <w:r w:rsidRPr="00E76D41">
        <w:rPr>
          <w:rFonts w:asciiTheme="minorHAnsi" w:hAnsiTheme="minorHAnsi" w:cstheme="minorHAnsi"/>
          <w:sz w:val="20"/>
          <w:szCs w:val="20"/>
        </w:rPr>
        <w:t xml:space="preserve">. W takim </w:t>
      </w:r>
      <w:r w:rsidRPr="00AB174E">
        <w:rPr>
          <w:rFonts w:asciiTheme="minorHAnsi" w:hAnsiTheme="minorHAnsi" w:cstheme="minorHAnsi"/>
          <w:sz w:val="20"/>
          <w:szCs w:val="20"/>
        </w:rPr>
        <w:t>przypadku Jednostka przekaże Wykonawcy dane do faktur przed wystawieniem pierwszej faktury</w:t>
      </w:r>
      <w:r w:rsidR="00DF6ABB" w:rsidRPr="00AB174E">
        <w:rPr>
          <w:rFonts w:asciiTheme="minorHAnsi" w:hAnsiTheme="minorHAnsi" w:cstheme="minorHAnsi"/>
          <w:sz w:val="20"/>
          <w:szCs w:val="20"/>
        </w:rPr>
        <w:t>.</w:t>
      </w:r>
    </w:p>
    <w:p w14:paraId="6308C06D" w14:textId="77777777" w:rsidR="00B94C2C" w:rsidRPr="00B94C2C" w:rsidRDefault="00B94C2C" w:rsidP="00B94C2C">
      <w:pPr>
        <w:pStyle w:val="ust"/>
        <w:numPr>
          <w:ilvl w:val="0"/>
          <w:numId w:val="4"/>
        </w:numPr>
        <w:spacing w:after="0" w:line="24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B94C2C">
        <w:rPr>
          <w:rFonts w:asciiTheme="minorHAnsi" w:hAnsiTheme="minorHAnsi" w:cstheme="minorHAnsi"/>
          <w:sz w:val="20"/>
          <w:szCs w:val="20"/>
        </w:rPr>
        <w:t xml:space="preserve">Faktury VAT mogą być dostarczone Jednostkom: </w:t>
      </w:r>
    </w:p>
    <w:p w14:paraId="61CAFE7F" w14:textId="0B255D3F" w:rsidR="00B94C2C" w:rsidRPr="00B94C2C" w:rsidRDefault="00B94C2C" w:rsidP="00566CCD">
      <w:pPr>
        <w:pStyle w:val="ust"/>
        <w:numPr>
          <w:ilvl w:val="0"/>
          <w:numId w:val="35"/>
        </w:numPr>
        <w:spacing w:after="0" w:line="240" w:lineRule="auto"/>
        <w:ind w:left="567" w:hanging="283"/>
        <w:jc w:val="left"/>
        <w:rPr>
          <w:rFonts w:asciiTheme="minorHAnsi" w:hAnsiTheme="minorHAnsi" w:cstheme="minorHAnsi"/>
          <w:sz w:val="20"/>
          <w:szCs w:val="20"/>
        </w:rPr>
      </w:pPr>
      <w:r w:rsidRPr="00B94C2C">
        <w:rPr>
          <w:rFonts w:asciiTheme="minorHAnsi" w:hAnsiTheme="minorHAnsi" w:cstheme="minorHAnsi"/>
          <w:sz w:val="20"/>
          <w:szCs w:val="20"/>
        </w:rPr>
        <w:t>przesyłką poleconą przez operatora pocztowego na adres wskazany w komparycji umowy</w:t>
      </w:r>
      <w:r w:rsidR="00A56531">
        <w:rPr>
          <w:rFonts w:asciiTheme="minorHAnsi" w:hAnsiTheme="minorHAnsi" w:cstheme="minorHAnsi"/>
          <w:sz w:val="20"/>
          <w:szCs w:val="20"/>
        </w:rPr>
        <w:t>,</w:t>
      </w:r>
      <w:r w:rsidRPr="00B94C2C">
        <w:rPr>
          <w:rFonts w:asciiTheme="minorHAnsi" w:hAnsiTheme="minorHAnsi" w:cstheme="minorHAnsi"/>
          <w:sz w:val="20"/>
          <w:szCs w:val="20"/>
        </w:rPr>
        <w:t xml:space="preserve"> lub</w:t>
      </w:r>
    </w:p>
    <w:p w14:paraId="4392335D" w14:textId="3376DE87" w:rsidR="00B94C2C" w:rsidRPr="00B94C2C" w:rsidRDefault="00B94C2C" w:rsidP="00566CCD">
      <w:pPr>
        <w:pStyle w:val="ust"/>
        <w:numPr>
          <w:ilvl w:val="0"/>
          <w:numId w:val="35"/>
        </w:numPr>
        <w:spacing w:after="0" w:line="240" w:lineRule="auto"/>
        <w:ind w:left="567" w:hanging="283"/>
        <w:jc w:val="left"/>
        <w:rPr>
          <w:rFonts w:asciiTheme="minorHAnsi" w:hAnsiTheme="minorHAnsi" w:cstheme="minorHAnsi"/>
          <w:sz w:val="20"/>
          <w:szCs w:val="20"/>
        </w:rPr>
      </w:pPr>
      <w:r w:rsidRPr="00B94C2C">
        <w:rPr>
          <w:rFonts w:asciiTheme="minorHAnsi" w:hAnsiTheme="minorHAnsi" w:cstheme="minorHAnsi"/>
          <w:sz w:val="20"/>
          <w:szCs w:val="20"/>
        </w:rPr>
        <w:t>elektronicznie na adres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B94C2C">
        <w:rPr>
          <w:rFonts w:asciiTheme="minorHAnsi" w:hAnsiTheme="minorHAnsi" w:cstheme="minorHAnsi"/>
          <w:sz w:val="20"/>
          <w:szCs w:val="20"/>
        </w:rPr>
        <w:t xml:space="preserve"> email </w:t>
      </w:r>
      <w:r>
        <w:rPr>
          <w:rFonts w:asciiTheme="minorHAnsi" w:hAnsiTheme="minorHAnsi" w:cstheme="minorHAnsi"/>
          <w:sz w:val="20"/>
          <w:szCs w:val="20"/>
        </w:rPr>
        <w:t xml:space="preserve">Jednostek </w:t>
      </w:r>
      <w:r w:rsidR="00A56531">
        <w:rPr>
          <w:rFonts w:asciiTheme="minorHAnsi" w:hAnsiTheme="minorHAnsi" w:cstheme="minorHAnsi"/>
          <w:sz w:val="20"/>
          <w:szCs w:val="20"/>
        </w:rPr>
        <w:t>o których mowa</w:t>
      </w:r>
      <w:r w:rsidRPr="00B94C2C">
        <w:rPr>
          <w:rFonts w:asciiTheme="minorHAnsi" w:hAnsiTheme="minorHAnsi" w:cstheme="minorHAnsi"/>
          <w:sz w:val="20"/>
          <w:szCs w:val="20"/>
        </w:rPr>
        <w:t xml:space="preserve"> w </w:t>
      </w:r>
      <w:r w:rsidRPr="00E131FE">
        <w:rPr>
          <w:rFonts w:asciiTheme="minorHAnsi" w:hAnsiTheme="minorHAnsi" w:cstheme="minorHAnsi"/>
          <w:sz w:val="20"/>
          <w:szCs w:val="20"/>
        </w:rPr>
        <w:t xml:space="preserve">§ </w:t>
      </w:r>
      <w:r w:rsidR="00692E0D">
        <w:rPr>
          <w:rFonts w:asciiTheme="minorHAnsi" w:hAnsiTheme="minorHAnsi" w:cstheme="minorHAnsi"/>
          <w:sz w:val="20"/>
          <w:szCs w:val="20"/>
        </w:rPr>
        <w:t>12</w:t>
      </w:r>
      <w:r w:rsidRPr="00E131FE">
        <w:rPr>
          <w:rFonts w:asciiTheme="minorHAnsi" w:hAnsiTheme="minorHAnsi" w:cstheme="minorHAnsi"/>
          <w:sz w:val="20"/>
          <w:szCs w:val="20"/>
        </w:rPr>
        <w:t xml:space="preserve"> ust. 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E131FE">
        <w:rPr>
          <w:rFonts w:asciiTheme="minorHAnsi" w:hAnsiTheme="minorHAnsi" w:cstheme="minorHAnsi"/>
          <w:sz w:val="20"/>
          <w:szCs w:val="20"/>
        </w:rPr>
        <w:t xml:space="preserve"> pkt 3</w:t>
      </w:r>
      <w:r w:rsidR="00A56531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94C2C">
        <w:rPr>
          <w:rFonts w:asciiTheme="minorHAnsi" w:hAnsiTheme="minorHAnsi" w:cstheme="minorHAnsi"/>
          <w:sz w:val="20"/>
          <w:szCs w:val="20"/>
        </w:rPr>
        <w:t>lub</w:t>
      </w:r>
    </w:p>
    <w:p w14:paraId="5AC95FD5" w14:textId="31F3CD1E" w:rsidR="00B94C2C" w:rsidRPr="00B94C2C" w:rsidRDefault="00B94C2C" w:rsidP="00566CCD">
      <w:pPr>
        <w:pStyle w:val="ust"/>
        <w:numPr>
          <w:ilvl w:val="0"/>
          <w:numId w:val="35"/>
        </w:numPr>
        <w:spacing w:after="0" w:line="240" w:lineRule="auto"/>
        <w:ind w:left="567" w:hanging="283"/>
        <w:jc w:val="left"/>
        <w:rPr>
          <w:rFonts w:asciiTheme="minorHAnsi" w:hAnsiTheme="minorHAnsi" w:cstheme="minorHAnsi"/>
          <w:sz w:val="20"/>
          <w:szCs w:val="20"/>
        </w:rPr>
      </w:pPr>
      <w:r w:rsidRPr="00B94C2C">
        <w:rPr>
          <w:rFonts w:asciiTheme="minorHAnsi" w:hAnsiTheme="minorHAnsi" w:cstheme="minorHAnsi"/>
          <w:sz w:val="20"/>
          <w:szCs w:val="20"/>
        </w:rPr>
        <w:t>za pośrednictwem ePUAP Jednos</w:t>
      </w:r>
      <w:r>
        <w:rPr>
          <w:rFonts w:asciiTheme="minorHAnsi" w:hAnsiTheme="minorHAnsi" w:cstheme="minorHAnsi"/>
          <w:sz w:val="20"/>
          <w:szCs w:val="20"/>
        </w:rPr>
        <w:t>tek</w:t>
      </w:r>
      <w:r w:rsidRPr="00B94C2C">
        <w:rPr>
          <w:rFonts w:asciiTheme="minorHAnsi" w:hAnsiTheme="minorHAnsi" w:cstheme="minorHAnsi"/>
          <w:sz w:val="20"/>
          <w:szCs w:val="20"/>
        </w:rPr>
        <w:t xml:space="preserve"> lub</w:t>
      </w:r>
    </w:p>
    <w:p w14:paraId="326EE753" w14:textId="471951D9" w:rsidR="00B94C2C" w:rsidRPr="00AB174E" w:rsidRDefault="00B94C2C" w:rsidP="00566CCD">
      <w:pPr>
        <w:pStyle w:val="ust"/>
        <w:numPr>
          <w:ilvl w:val="0"/>
          <w:numId w:val="35"/>
        </w:numPr>
        <w:spacing w:after="0" w:line="240" w:lineRule="auto"/>
        <w:ind w:left="567" w:hanging="283"/>
        <w:jc w:val="left"/>
        <w:rPr>
          <w:rFonts w:asciiTheme="minorHAnsi" w:hAnsiTheme="minorHAnsi" w:cstheme="minorHAnsi"/>
          <w:sz w:val="20"/>
          <w:szCs w:val="20"/>
        </w:rPr>
      </w:pPr>
      <w:r w:rsidRPr="00B94C2C">
        <w:rPr>
          <w:rFonts w:asciiTheme="minorHAnsi" w:hAnsiTheme="minorHAnsi" w:cstheme="minorHAnsi"/>
          <w:sz w:val="20"/>
          <w:szCs w:val="20"/>
        </w:rPr>
        <w:t>za pośrednictwem Platformy Elektronicznego Fakturowania (PEF).</w:t>
      </w:r>
    </w:p>
    <w:p w14:paraId="7FAD232B" w14:textId="235C0ADC" w:rsidR="00DF6ABB" w:rsidRPr="00AB174E" w:rsidRDefault="00DF6ABB">
      <w:pPr>
        <w:pStyle w:val="ust"/>
        <w:numPr>
          <w:ilvl w:val="0"/>
          <w:numId w:val="4"/>
        </w:numPr>
        <w:spacing w:after="0" w:line="24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AB174E">
        <w:rPr>
          <w:rFonts w:asciiTheme="minorHAnsi" w:hAnsiTheme="minorHAnsi" w:cstheme="minorHAnsi"/>
          <w:sz w:val="20"/>
          <w:szCs w:val="20"/>
        </w:rPr>
        <w:t xml:space="preserve">Zapłata wynagrodzenia </w:t>
      </w:r>
      <w:r w:rsidR="004B3395" w:rsidRPr="00AB174E">
        <w:rPr>
          <w:rFonts w:asciiTheme="minorHAnsi" w:hAnsiTheme="minorHAnsi" w:cstheme="minorHAnsi"/>
          <w:sz w:val="20"/>
          <w:szCs w:val="20"/>
        </w:rPr>
        <w:t>będzie dokonywana przez Jednostki</w:t>
      </w:r>
      <w:r w:rsidRPr="00AB174E">
        <w:rPr>
          <w:rFonts w:asciiTheme="minorHAnsi" w:hAnsiTheme="minorHAnsi" w:cstheme="minorHAnsi"/>
          <w:sz w:val="20"/>
          <w:szCs w:val="20"/>
        </w:rPr>
        <w:t xml:space="preserve"> przelewem w terminie 21 dni od daty doręczenia </w:t>
      </w:r>
      <w:r w:rsidR="004B3395" w:rsidRPr="00AB174E">
        <w:rPr>
          <w:rFonts w:asciiTheme="minorHAnsi" w:hAnsiTheme="minorHAnsi" w:cstheme="minorHAnsi"/>
          <w:sz w:val="20"/>
          <w:szCs w:val="20"/>
        </w:rPr>
        <w:t>Jednostce</w:t>
      </w:r>
      <w:r w:rsidRPr="00AB174E">
        <w:rPr>
          <w:rFonts w:asciiTheme="minorHAnsi" w:hAnsiTheme="minorHAnsi" w:cstheme="minorHAnsi"/>
          <w:sz w:val="20"/>
          <w:szCs w:val="20"/>
        </w:rPr>
        <w:t xml:space="preserve"> prawidłowo wystawionej faktury, na rachunek bankowy Wykonawcy nr</w:t>
      </w:r>
      <w:r w:rsidR="002B1D4A" w:rsidRPr="00AB174E">
        <w:rPr>
          <w:rFonts w:asciiTheme="minorHAnsi" w:hAnsiTheme="minorHAnsi" w:cstheme="minorHAnsi"/>
          <w:sz w:val="20"/>
          <w:szCs w:val="20"/>
        </w:rPr>
        <w:t>____________________ .</w:t>
      </w:r>
    </w:p>
    <w:p w14:paraId="58A4B446" w14:textId="19E41E1E" w:rsidR="00352407" w:rsidRDefault="00352407">
      <w:pPr>
        <w:pStyle w:val="ust"/>
        <w:numPr>
          <w:ilvl w:val="0"/>
          <w:numId w:val="4"/>
        </w:numPr>
        <w:spacing w:after="0" w:line="24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AB174E">
        <w:rPr>
          <w:rFonts w:asciiTheme="minorHAnsi" w:hAnsiTheme="minorHAnsi" w:cstheme="minorHAnsi"/>
          <w:sz w:val="20"/>
          <w:szCs w:val="20"/>
        </w:rPr>
        <w:t>Wykonawca oświadcza, że posiada rachunek rozliczeniowy ujawniony w wykazie podatników VAT, służący wyłącznie do celów rozliczeń z tytułu prowadzonej przez niego działalności gospodarczej.</w:t>
      </w:r>
    </w:p>
    <w:p w14:paraId="45D4DB90" w14:textId="6A7BE291" w:rsidR="00E131FE" w:rsidRPr="001803A1" w:rsidRDefault="00E131FE">
      <w:pPr>
        <w:pStyle w:val="ust"/>
        <w:numPr>
          <w:ilvl w:val="0"/>
          <w:numId w:val="4"/>
        </w:numPr>
        <w:spacing w:after="0" w:line="24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E131FE">
        <w:rPr>
          <w:rFonts w:asciiTheme="minorHAnsi" w:hAnsiTheme="minorHAnsi" w:cstheme="minorHAnsi"/>
          <w:sz w:val="20"/>
          <w:szCs w:val="20"/>
        </w:rPr>
        <w:t xml:space="preserve">Wspólny </w:t>
      </w:r>
      <w:r w:rsidRPr="00A56531">
        <w:rPr>
          <w:rFonts w:asciiTheme="minorHAnsi" w:hAnsiTheme="minorHAnsi" w:cstheme="minorHAnsi"/>
          <w:sz w:val="20"/>
          <w:szCs w:val="20"/>
        </w:rPr>
        <w:t>Zamawiający zastrzega</w:t>
      </w:r>
      <w:r w:rsidR="00C64F7C" w:rsidRPr="00A56531">
        <w:rPr>
          <w:rFonts w:asciiTheme="minorHAnsi" w:hAnsiTheme="minorHAnsi" w:cstheme="minorHAnsi"/>
          <w:sz w:val="20"/>
          <w:szCs w:val="20"/>
        </w:rPr>
        <w:t xml:space="preserve">, </w:t>
      </w:r>
      <w:r w:rsidR="00C64F7C" w:rsidRPr="001803A1">
        <w:rPr>
          <w:rFonts w:asciiTheme="minorHAnsi" w:hAnsiTheme="minorHAnsi" w:cstheme="minorHAnsi"/>
          <w:sz w:val="20"/>
          <w:szCs w:val="20"/>
        </w:rPr>
        <w:t>iż Jednostki mają</w:t>
      </w:r>
      <w:r w:rsidRPr="001803A1">
        <w:rPr>
          <w:rFonts w:asciiTheme="minorHAnsi" w:hAnsiTheme="minorHAnsi" w:cstheme="minorHAnsi"/>
          <w:sz w:val="20"/>
          <w:szCs w:val="20"/>
        </w:rPr>
        <w:t xml:space="preserve"> prawo do wstrzymania płatności w przypadku braku numeru rachunku bankowego Wykonawcy lub jego zmiany w wykazie podatników VAT, bez wcześniejszego powiadomienia Wspólnego Zamawiającego</w:t>
      </w:r>
      <w:r w:rsidR="003D6EB3" w:rsidRPr="001803A1">
        <w:rPr>
          <w:rFonts w:asciiTheme="minorHAnsi" w:hAnsiTheme="minorHAnsi" w:cstheme="minorHAnsi"/>
          <w:sz w:val="20"/>
          <w:szCs w:val="20"/>
        </w:rPr>
        <w:t xml:space="preserve"> </w:t>
      </w:r>
      <w:r w:rsidR="00A56531" w:rsidRPr="001803A1">
        <w:rPr>
          <w:rFonts w:asciiTheme="minorHAnsi" w:hAnsiTheme="minorHAnsi" w:cstheme="minorHAnsi"/>
          <w:sz w:val="20"/>
          <w:szCs w:val="20"/>
        </w:rPr>
        <w:t xml:space="preserve">i Jednostki </w:t>
      </w:r>
      <w:r w:rsidRPr="001803A1">
        <w:rPr>
          <w:rFonts w:asciiTheme="minorHAnsi" w:hAnsiTheme="minorHAnsi" w:cstheme="minorHAnsi"/>
          <w:sz w:val="20"/>
          <w:szCs w:val="20"/>
        </w:rPr>
        <w:t>przez Wykonawcę</w:t>
      </w:r>
      <w:r w:rsidRPr="00D0250F">
        <w:rPr>
          <w:rFonts w:asciiTheme="minorHAnsi" w:hAnsiTheme="minorHAnsi" w:cstheme="minorHAnsi"/>
          <w:sz w:val="20"/>
          <w:szCs w:val="20"/>
        </w:rPr>
        <w:t xml:space="preserve">, do czasu uzupełnienia informacji dotyczącej tego rachunku bankowego przez Wykonawcę. Zmiana numeru rachunku, o którym mowa w ust. </w:t>
      </w:r>
      <w:r w:rsidR="00D977E1" w:rsidRPr="00D0250F">
        <w:rPr>
          <w:rFonts w:asciiTheme="minorHAnsi" w:hAnsiTheme="minorHAnsi" w:cstheme="minorHAnsi"/>
          <w:sz w:val="20"/>
          <w:szCs w:val="20"/>
        </w:rPr>
        <w:t>4</w:t>
      </w:r>
      <w:r w:rsidRPr="00D0250F">
        <w:rPr>
          <w:rFonts w:asciiTheme="minorHAnsi" w:hAnsiTheme="minorHAnsi" w:cstheme="minorHAnsi"/>
          <w:sz w:val="20"/>
          <w:szCs w:val="20"/>
        </w:rPr>
        <w:t xml:space="preserve"> </w:t>
      </w:r>
      <w:r w:rsidRPr="001803A1">
        <w:rPr>
          <w:rFonts w:asciiTheme="minorHAnsi" w:hAnsiTheme="minorHAnsi" w:cstheme="minorHAnsi"/>
          <w:sz w:val="20"/>
          <w:szCs w:val="20"/>
        </w:rPr>
        <w:t xml:space="preserve">nie </w:t>
      </w:r>
      <w:r w:rsidR="00A56531" w:rsidRPr="001803A1">
        <w:rPr>
          <w:rFonts w:asciiTheme="minorHAnsi" w:hAnsiTheme="minorHAnsi" w:cstheme="minorHAnsi"/>
          <w:sz w:val="20"/>
          <w:szCs w:val="20"/>
        </w:rPr>
        <w:t>wymaga zawarcia aneksu do umowy</w:t>
      </w:r>
      <w:r w:rsidRPr="001803A1">
        <w:rPr>
          <w:rFonts w:asciiTheme="minorHAnsi" w:hAnsiTheme="minorHAnsi" w:cstheme="minorHAnsi"/>
          <w:sz w:val="20"/>
          <w:szCs w:val="20"/>
        </w:rPr>
        <w:t xml:space="preserve">, a wymaga poinformowania Wspólnego Zmawiającego </w:t>
      </w:r>
      <w:r w:rsidR="00C64F7C" w:rsidRPr="001803A1">
        <w:rPr>
          <w:rFonts w:asciiTheme="minorHAnsi" w:hAnsiTheme="minorHAnsi" w:cstheme="minorHAnsi"/>
          <w:sz w:val="20"/>
          <w:szCs w:val="20"/>
        </w:rPr>
        <w:t xml:space="preserve">i Jednostki </w:t>
      </w:r>
      <w:r w:rsidRPr="001803A1">
        <w:rPr>
          <w:rFonts w:asciiTheme="minorHAnsi" w:hAnsiTheme="minorHAnsi" w:cstheme="minorHAnsi"/>
          <w:sz w:val="20"/>
          <w:szCs w:val="20"/>
        </w:rPr>
        <w:t xml:space="preserve">przez Wykonawcę w sposób określony w § </w:t>
      </w:r>
      <w:r w:rsidR="00692E0D" w:rsidRPr="001803A1">
        <w:rPr>
          <w:rFonts w:asciiTheme="minorHAnsi" w:hAnsiTheme="minorHAnsi" w:cstheme="minorHAnsi"/>
          <w:sz w:val="20"/>
          <w:szCs w:val="20"/>
        </w:rPr>
        <w:t>12</w:t>
      </w:r>
      <w:r w:rsidRPr="001803A1">
        <w:rPr>
          <w:rFonts w:asciiTheme="minorHAnsi" w:hAnsiTheme="minorHAnsi" w:cstheme="minorHAnsi"/>
          <w:sz w:val="20"/>
          <w:szCs w:val="20"/>
        </w:rPr>
        <w:t xml:space="preserve"> ust. </w:t>
      </w:r>
      <w:r w:rsidR="00C64F7C" w:rsidRPr="001803A1">
        <w:rPr>
          <w:rFonts w:asciiTheme="minorHAnsi" w:hAnsiTheme="minorHAnsi" w:cstheme="minorHAnsi"/>
          <w:sz w:val="20"/>
          <w:szCs w:val="20"/>
        </w:rPr>
        <w:t>5</w:t>
      </w:r>
      <w:r w:rsidRPr="001803A1">
        <w:rPr>
          <w:rFonts w:asciiTheme="minorHAnsi" w:hAnsiTheme="minorHAnsi" w:cstheme="minorHAnsi"/>
          <w:sz w:val="20"/>
          <w:szCs w:val="20"/>
        </w:rPr>
        <w:t>.</w:t>
      </w:r>
    </w:p>
    <w:p w14:paraId="4E3A7466" w14:textId="3DC66411" w:rsidR="00BD2E98" w:rsidRPr="001803A1" w:rsidRDefault="00DF6ABB" w:rsidP="00BD2E98">
      <w:pPr>
        <w:pStyle w:val="ust"/>
        <w:numPr>
          <w:ilvl w:val="0"/>
          <w:numId w:val="4"/>
        </w:numPr>
        <w:spacing w:after="0" w:line="24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1803A1">
        <w:rPr>
          <w:rFonts w:asciiTheme="minorHAnsi" w:hAnsiTheme="minorHAnsi" w:cstheme="minorHAnsi"/>
          <w:sz w:val="20"/>
          <w:szCs w:val="20"/>
        </w:rPr>
        <w:t xml:space="preserve">Za datę dokonania płatności </w:t>
      </w:r>
      <w:r w:rsidR="00A56531" w:rsidRPr="001803A1">
        <w:rPr>
          <w:rFonts w:asciiTheme="minorHAnsi" w:hAnsiTheme="minorHAnsi" w:cstheme="minorHAnsi"/>
          <w:sz w:val="20"/>
          <w:szCs w:val="20"/>
        </w:rPr>
        <w:t xml:space="preserve">przez właściwą Jednostkę </w:t>
      </w:r>
      <w:r w:rsidR="00955471" w:rsidRPr="001803A1">
        <w:rPr>
          <w:rFonts w:asciiTheme="minorHAnsi" w:hAnsiTheme="minorHAnsi" w:cstheme="minorHAnsi"/>
          <w:sz w:val="20"/>
          <w:szCs w:val="20"/>
        </w:rPr>
        <w:t xml:space="preserve">Strony </w:t>
      </w:r>
      <w:r w:rsidRPr="001803A1">
        <w:rPr>
          <w:rFonts w:asciiTheme="minorHAnsi" w:hAnsiTheme="minorHAnsi" w:cstheme="minorHAnsi"/>
          <w:sz w:val="20"/>
          <w:szCs w:val="20"/>
        </w:rPr>
        <w:t xml:space="preserve">uznają dzień wysłania przez </w:t>
      </w:r>
      <w:r w:rsidR="004B3395" w:rsidRPr="001803A1">
        <w:rPr>
          <w:rFonts w:asciiTheme="minorHAnsi" w:hAnsiTheme="minorHAnsi" w:cstheme="minorHAnsi"/>
          <w:sz w:val="20"/>
          <w:szCs w:val="20"/>
        </w:rPr>
        <w:t>Jednostkę</w:t>
      </w:r>
      <w:r w:rsidRPr="001803A1">
        <w:rPr>
          <w:rFonts w:asciiTheme="minorHAnsi" w:hAnsiTheme="minorHAnsi" w:cstheme="minorHAnsi"/>
          <w:sz w:val="20"/>
          <w:szCs w:val="20"/>
        </w:rPr>
        <w:t xml:space="preserve"> polecenia przelewu do banku prowadzącego </w:t>
      </w:r>
      <w:r w:rsidR="00A56531" w:rsidRPr="001803A1">
        <w:rPr>
          <w:rFonts w:asciiTheme="minorHAnsi" w:hAnsiTheme="minorHAnsi" w:cstheme="minorHAnsi"/>
          <w:sz w:val="20"/>
          <w:szCs w:val="20"/>
        </w:rPr>
        <w:t>jej</w:t>
      </w:r>
      <w:r w:rsidRPr="001803A1">
        <w:rPr>
          <w:rFonts w:asciiTheme="minorHAnsi" w:hAnsiTheme="minorHAnsi" w:cstheme="minorHAnsi"/>
          <w:sz w:val="20"/>
          <w:szCs w:val="20"/>
        </w:rPr>
        <w:t xml:space="preserve"> rachunek.</w:t>
      </w:r>
      <w:r w:rsidR="007A654E" w:rsidRPr="001803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5A6C42" w14:textId="3D2F690B" w:rsidR="00FC3A13" w:rsidRPr="00BD2E98" w:rsidRDefault="00FC3A13" w:rsidP="00BD2E98">
      <w:pPr>
        <w:pStyle w:val="ust"/>
        <w:numPr>
          <w:ilvl w:val="0"/>
          <w:numId w:val="4"/>
        </w:numPr>
        <w:spacing w:after="0" w:line="24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1803A1">
        <w:rPr>
          <w:rStyle w:val="ui-provider"/>
          <w:rFonts w:asciiTheme="minorHAnsi" w:hAnsiTheme="minorHAnsi" w:cstheme="minorHAnsi"/>
          <w:sz w:val="20"/>
          <w:szCs w:val="20"/>
        </w:rPr>
        <w:t>Strony dopuszczają możliwość zmiany umowy w zakresie</w:t>
      </w:r>
      <w:r w:rsidRPr="00BD2E98">
        <w:rPr>
          <w:rStyle w:val="ui-provider"/>
          <w:rFonts w:asciiTheme="minorHAnsi" w:hAnsiTheme="minorHAnsi" w:cstheme="minorHAnsi"/>
          <w:sz w:val="20"/>
          <w:szCs w:val="20"/>
        </w:rPr>
        <w:t xml:space="preserve"> dotyczącym zasad wystawiania, odbioru i obiegu faktur w razie zmiany przepisów prawa podatkowego</w:t>
      </w:r>
      <w:r w:rsidR="00E352CD">
        <w:rPr>
          <w:rStyle w:val="ui-provider"/>
          <w:rFonts w:asciiTheme="minorHAnsi" w:hAnsiTheme="minorHAnsi" w:cstheme="minorHAnsi"/>
          <w:sz w:val="20"/>
          <w:szCs w:val="20"/>
        </w:rPr>
        <w:t>,</w:t>
      </w:r>
      <w:r w:rsidRPr="00BD2E98">
        <w:rPr>
          <w:rStyle w:val="ui-provider"/>
          <w:rFonts w:asciiTheme="minorHAnsi" w:hAnsiTheme="minorHAnsi" w:cstheme="minorHAnsi"/>
          <w:sz w:val="20"/>
          <w:szCs w:val="20"/>
        </w:rPr>
        <w:t xml:space="preserve"> w tym w szczególności w związku z wejściem w życie Krajowego Systemu e-Faktur.</w:t>
      </w:r>
    </w:p>
    <w:p w14:paraId="1FC3D80C" w14:textId="0B9B4AFF" w:rsidR="009B36FF" w:rsidRPr="00BD2E98" w:rsidRDefault="00502340" w:rsidP="00830F8E">
      <w:pPr>
        <w:pStyle w:val="Nagwek1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BD2E98">
        <w:rPr>
          <w:rFonts w:asciiTheme="minorHAnsi" w:hAnsiTheme="minorHAnsi" w:cstheme="minorHAnsi"/>
          <w:sz w:val="20"/>
          <w:szCs w:val="20"/>
        </w:rPr>
        <w:lastRenderedPageBreak/>
        <w:t xml:space="preserve">§ </w:t>
      </w:r>
      <w:r w:rsidR="00ED6B9E" w:rsidRPr="00BD2E98">
        <w:rPr>
          <w:rFonts w:asciiTheme="minorHAnsi" w:hAnsiTheme="minorHAnsi" w:cstheme="minorHAnsi"/>
          <w:sz w:val="20"/>
          <w:szCs w:val="20"/>
        </w:rPr>
        <w:t>1</w:t>
      </w:r>
      <w:r w:rsidR="00BF2192">
        <w:rPr>
          <w:rFonts w:asciiTheme="minorHAnsi" w:hAnsiTheme="minorHAnsi" w:cstheme="minorHAnsi"/>
          <w:sz w:val="20"/>
          <w:szCs w:val="20"/>
        </w:rPr>
        <w:t>4</w:t>
      </w:r>
    </w:p>
    <w:p w14:paraId="0383B2EA" w14:textId="26088854" w:rsidR="00FC2F3D" w:rsidRPr="00742254" w:rsidRDefault="00FC2F3D" w:rsidP="00566CC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bookmarkStart w:id="13" w:name="_Hlk83110294"/>
      <w:r w:rsidRPr="00BD2E98">
        <w:rPr>
          <w:rFonts w:cstheme="minorHAnsi"/>
          <w:sz w:val="20"/>
          <w:szCs w:val="20"/>
        </w:rPr>
        <w:t xml:space="preserve">Za zwłokę w wykonaniu czynności określonych w § </w:t>
      </w:r>
      <w:r w:rsidR="00692E0D">
        <w:rPr>
          <w:rFonts w:cstheme="minorHAnsi"/>
          <w:sz w:val="20"/>
          <w:szCs w:val="20"/>
        </w:rPr>
        <w:t>6</w:t>
      </w:r>
      <w:r w:rsidRPr="00BD2E98">
        <w:rPr>
          <w:rFonts w:cstheme="minorHAnsi"/>
          <w:sz w:val="20"/>
          <w:szCs w:val="20"/>
        </w:rPr>
        <w:t xml:space="preserve"> ust. 2 skutkującą brakiem zapewnienia ciągłości pracy danego Urządzenia</w:t>
      </w:r>
      <w:r w:rsidRPr="00E76D41">
        <w:rPr>
          <w:rFonts w:cstheme="minorHAnsi"/>
          <w:sz w:val="20"/>
          <w:szCs w:val="20"/>
        </w:rPr>
        <w:t xml:space="preserve">, Wykonawca zapłaci Jednostce karę </w:t>
      </w:r>
      <w:r w:rsidRPr="00742254">
        <w:rPr>
          <w:rFonts w:cstheme="minorHAnsi"/>
          <w:sz w:val="20"/>
          <w:szCs w:val="20"/>
        </w:rPr>
        <w:t xml:space="preserve">umowną w wysokości </w:t>
      </w:r>
      <w:r w:rsidR="00742254" w:rsidRPr="00742254">
        <w:rPr>
          <w:rFonts w:cstheme="minorHAnsi"/>
          <w:sz w:val="20"/>
          <w:szCs w:val="20"/>
        </w:rPr>
        <w:t>20</w:t>
      </w:r>
      <w:r w:rsidRPr="00742254">
        <w:rPr>
          <w:rFonts w:cstheme="minorHAnsi"/>
          <w:sz w:val="20"/>
          <w:szCs w:val="20"/>
        </w:rPr>
        <w:t xml:space="preserve"> złotych brutto, za każdy rozpoczęty dzień zwłoki, z zastrzeżeniem, że kara będzie naliczana dla każdego Urządzenia osobno.</w:t>
      </w:r>
      <w:r w:rsidR="00D11533" w:rsidRPr="00742254">
        <w:rPr>
          <w:rFonts w:cstheme="minorHAnsi"/>
          <w:sz w:val="20"/>
          <w:szCs w:val="20"/>
        </w:rPr>
        <w:t xml:space="preserve"> </w:t>
      </w:r>
    </w:p>
    <w:p w14:paraId="6E735EAC" w14:textId="275E5F6F" w:rsidR="00FC2F3D" w:rsidRPr="001803A1" w:rsidRDefault="00FC2F3D" w:rsidP="00566CC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742254">
        <w:rPr>
          <w:rFonts w:cstheme="minorHAnsi"/>
          <w:sz w:val="20"/>
          <w:szCs w:val="20"/>
        </w:rPr>
        <w:t xml:space="preserve">Za zwłokę w wykonaniu </w:t>
      </w:r>
      <w:r w:rsidR="005F4729" w:rsidRPr="00742254">
        <w:rPr>
          <w:rFonts w:cstheme="minorHAnsi"/>
          <w:sz w:val="20"/>
          <w:szCs w:val="20"/>
        </w:rPr>
        <w:t xml:space="preserve">każdej z </w:t>
      </w:r>
      <w:r w:rsidRPr="00742254">
        <w:rPr>
          <w:rFonts w:cstheme="minorHAnsi"/>
          <w:sz w:val="20"/>
          <w:szCs w:val="20"/>
        </w:rPr>
        <w:t xml:space="preserve">czynności określonych w </w:t>
      </w:r>
      <w:r w:rsidR="00E76D41" w:rsidRPr="00F157A3">
        <w:rPr>
          <w:rFonts w:cstheme="minorHAnsi"/>
          <w:sz w:val="20"/>
          <w:szCs w:val="20"/>
        </w:rPr>
        <w:t xml:space="preserve">§ </w:t>
      </w:r>
      <w:r w:rsidR="00692E0D" w:rsidRPr="00F157A3">
        <w:rPr>
          <w:rFonts w:cstheme="minorHAnsi"/>
          <w:sz w:val="20"/>
          <w:szCs w:val="20"/>
        </w:rPr>
        <w:t>6</w:t>
      </w:r>
      <w:r w:rsidR="00E76D41" w:rsidRPr="00F157A3">
        <w:rPr>
          <w:rFonts w:cstheme="minorHAnsi"/>
          <w:sz w:val="20"/>
          <w:szCs w:val="20"/>
        </w:rPr>
        <w:t xml:space="preserve"> ust. </w:t>
      </w:r>
      <w:r w:rsidR="007673C0" w:rsidRPr="00F157A3">
        <w:rPr>
          <w:rFonts w:cstheme="minorHAnsi"/>
          <w:sz w:val="20"/>
          <w:szCs w:val="20"/>
        </w:rPr>
        <w:t>5-6</w:t>
      </w:r>
      <w:r w:rsidR="00E76D41" w:rsidRPr="00F157A3">
        <w:rPr>
          <w:rFonts w:cstheme="minorHAnsi"/>
          <w:sz w:val="20"/>
          <w:szCs w:val="20"/>
        </w:rPr>
        <w:t xml:space="preserve">, § </w:t>
      </w:r>
      <w:r w:rsidR="00692E0D" w:rsidRPr="00F157A3">
        <w:rPr>
          <w:rFonts w:cstheme="minorHAnsi"/>
          <w:sz w:val="20"/>
          <w:szCs w:val="20"/>
        </w:rPr>
        <w:t>6</w:t>
      </w:r>
      <w:r w:rsidR="00E76D41" w:rsidRPr="00F157A3">
        <w:rPr>
          <w:rFonts w:cstheme="minorHAnsi"/>
          <w:sz w:val="20"/>
          <w:szCs w:val="20"/>
        </w:rPr>
        <w:t xml:space="preserve"> ust. </w:t>
      </w:r>
      <w:r w:rsidR="007673C0" w:rsidRPr="00F157A3">
        <w:rPr>
          <w:rFonts w:cstheme="minorHAnsi"/>
          <w:sz w:val="20"/>
          <w:szCs w:val="20"/>
        </w:rPr>
        <w:t>12-13</w:t>
      </w:r>
      <w:r w:rsidR="00E76D41" w:rsidRPr="00F157A3">
        <w:rPr>
          <w:rFonts w:cstheme="minorHAnsi"/>
          <w:sz w:val="20"/>
          <w:szCs w:val="20"/>
        </w:rPr>
        <w:t xml:space="preserve"> i § </w:t>
      </w:r>
      <w:r w:rsidR="00692E0D" w:rsidRPr="00F157A3">
        <w:rPr>
          <w:rFonts w:cstheme="minorHAnsi"/>
          <w:sz w:val="20"/>
          <w:szCs w:val="20"/>
        </w:rPr>
        <w:t>7</w:t>
      </w:r>
      <w:r w:rsidR="00E76D41" w:rsidRPr="00F157A3">
        <w:rPr>
          <w:rFonts w:cstheme="minorHAnsi"/>
          <w:sz w:val="20"/>
          <w:szCs w:val="20"/>
        </w:rPr>
        <w:t xml:space="preserve"> </w:t>
      </w:r>
      <w:r w:rsidRPr="00F157A3">
        <w:rPr>
          <w:rFonts w:cstheme="minorHAnsi"/>
          <w:sz w:val="20"/>
          <w:szCs w:val="20"/>
        </w:rPr>
        <w:t>ust</w:t>
      </w:r>
      <w:r w:rsidRPr="00742254">
        <w:rPr>
          <w:rFonts w:cstheme="minorHAnsi"/>
          <w:sz w:val="20"/>
          <w:szCs w:val="20"/>
        </w:rPr>
        <w:t xml:space="preserve">. </w:t>
      </w:r>
      <w:r w:rsidR="00692E0D">
        <w:rPr>
          <w:rFonts w:cstheme="minorHAnsi"/>
          <w:sz w:val="20"/>
          <w:szCs w:val="20"/>
        </w:rPr>
        <w:t>5</w:t>
      </w:r>
      <w:r w:rsidRPr="00742254">
        <w:rPr>
          <w:rFonts w:cstheme="minorHAnsi"/>
          <w:sz w:val="20"/>
          <w:szCs w:val="20"/>
        </w:rPr>
        <w:t>-</w:t>
      </w:r>
      <w:r w:rsidR="00692E0D">
        <w:rPr>
          <w:rFonts w:cstheme="minorHAnsi"/>
          <w:sz w:val="20"/>
          <w:szCs w:val="20"/>
        </w:rPr>
        <w:t>6</w:t>
      </w:r>
      <w:r w:rsidR="00F157A3" w:rsidRPr="000B76B1">
        <w:rPr>
          <w:rFonts w:cstheme="minorHAnsi"/>
          <w:sz w:val="20"/>
          <w:szCs w:val="20"/>
        </w:rPr>
        <w:t xml:space="preserve"> </w:t>
      </w:r>
      <w:r w:rsidRPr="00742254">
        <w:rPr>
          <w:rFonts w:cstheme="minorHAnsi"/>
          <w:sz w:val="20"/>
          <w:szCs w:val="20"/>
        </w:rPr>
        <w:t xml:space="preserve">Wykonawca </w:t>
      </w:r>
      <w:r w:rsidRPr="00D0250F">
        <w:rPr>
          <w:rFonts w:cstheme="minorHAnsi"/>
          <w:sz w:val="20"/>
          <w:szCs w:val="20"/>
        </w:rPr>
        <w:t xml:space="preserve">zapłaci Jednostce karę umowną w </w:t>
      </w:r>
      <w:r w:rsidRPr="001803A1">
        <w:rPr>
          <w:rFonts w:cstheme="minorHAnsi"/>
          <w:sz w:val="20"/>
          <w:szCs w:val="20"/>
        </w:rPr>
        <w:t>wysokości</w:t>
      </w:r>
      <w:r w:rsidR="00EC27B4" w:rsidRPr="001803A1">
        <w:rPr>
          <w:rFonts w:cstheme="minorHAnsi"/>
          <w:sz w:val="20"/>
          <w:szCs w:val="20"/>
        </w:rPr>
        <w:t xml:space="preserve"> po</w:t>
      </w:r>
      <w:r w:rsidRPr="001803A1">
        <w:rPr>
          <w:rFonts w:cstheme="minorHAnsi"/>
          <w:sz w:val="20"/>
          <w:szCs w:val="20"/>
        </w:rPr>
        <w:t xml:space="preserve"> </w:t>
      </w:r>
      <w:r w:rsidR="00742254" w:rsidRPr="001803A1">
        <w:rPr>
          <w:rFonts w:cstheme="minorHAnsi"/>
          <w:sz w:val="20"/>
          <w:szCs w:val="20"/>
        </w:rPr>
        <w:t>10</w:t>
      </w:r>
      <w:r w:rsidRPr="001803A1">
        <w:rPr>
          <w:rFonts w:cstheme="minorHAnsi"/>
          <w:sz w:val="20"/>
          <w:szCs w:val="20"/>
        </w:rPr>
        <w:t xml:space="preserve"> złotych brutto, za każdy rozpoczęty dzień zwłoki</w:t>
      </w:r>
      <w:r w:rsidR="00EC27B4" w:rsidRPr="001803A1">
        <w:rPr>
          <w:rFonts w:cstheme="minorHAnsi"/>
          <w:sz w:val="20"/>
          <w:szCs w:val="20"/>
        </w:rPr>
        <w:t xml:space="preserve"> w wykonaniu każdej z wyżej wymienionych czynności</w:t>
      </w:r>
      <w:r w:rsidRPr="001803A1">
        <w:rPr>
          <w:rFonts w:cstheme="minorHAnsi"/>
          <w:sz w:val="20"/>
          <w:szCs w:val="20"/>
        </w:rPr>
        <w:t>, z zastrzeżeniem, że kara będzie naliczana dla każdego Urządzenia osobno</w:t>
      </w:r>
      <w:r w:rsidR="00742254" w:rsidRPr="001803A1">
        <w:rPr>
          <w:rFonts w:cstheme="minorHAnsi"/>
          <w:sz w:val="20"/>
          <w:szCs w:val="20"/>
        </w:rPr>
        <w:t>.</w:t>
      </w:r>
    </w:p>
    <w:p w14:paraId="07443230" w14:textId="4E41242F" w:rsidR="00B94C2C" w:rsidRPr="001803A1" w:rsidRDefault="00FC2F3D" w:rsidP="00566CCD">
      <w:pPr>
        <w:pStyle w:val="Akapitzlist"/>
        <w:numPr>
          <w:ilvl w:val="0"/>
          <w:numId w:val="23"/>
        </w:numPr>
        <w:spacing w:after="0" w:line="240" w:lineRule="auto"/>
        <w:ind w:left="284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 xml:space="preserve">Z tytułu rozwiązania lub odstąpienia od </w:t>
      </w:r>
      <w:r w:rsidR="006136B2" w:rsidRPr="001803A1">
        <w:rPr>
          <w:rFonts w:cstheme="minorHAnsi"/>
          <w:sz w:val="20"/>
          <w:szCs w:val="20"/>
        </w:rPr>
        <w:t>U</w:t>
      </w:r>
      <w:r w:rsidRPr="001803A1">
        <w:rPr>
          <w:rFonts w:cstheme="minorHAnsi"/>
          <w:sz w:val="20"/>
          <w:szCs w:val="20"/>
        </w:rPr>
        <w:t>mowy w całości, przez którąkolwiek ze Stron </w:t>
      </w:r>
      <w:r w:rsidR="00A83AE8" w:rsidRPr="001803A1">
        <w:rPr>
          <w:rFonts w:cstheme="minorHAnsi"/>
          <w:sz w:val="20"/>
          <w:szCs w:val="20"/>
        </w:rPr>
        <w:br/>
      </w:r>
      <w:r w:rsidRPr="001803A1">
        <w:rPr>
          <w:rFonts w:cstheme="minorHAnsi"/>
          <w:sz w:val="20"/>
          <w:szCs w:val="20"/>
        </w:rPr>
        <w:t xml:space="preserve">z przyczyn leżących po stronie Wykonawcy, </w:t>
      </w:r>
      <w:r w:rsidR="005F4729" w:rsidRPr="001803A1">
        <w:rPr>
          <w:rFonts w:cstheme="minorHAnsi"/>
          <w:sz w:val="20"/>
          <w:szCs w:val="20"/>
        </w:rPr>
        <w:t xml:space="preserve">Wykonawca zapłaci </w:t>
      </w:r>
      <w:r w:rsidR="00EC27B4" w:rsidRPr="001803A1">
        <w:rPr>
          <w:rFonts w:cstheme="minorHAnsi"/>
          <w:sz w:val="20"/>
          <w:szCs w:val="20"/>
        </w:rPr>
        <w:t xml:space="preserve">Wspólnemu Zamawiającemu </w:t>
      </w:r>
      <w:r w:rsidRPr="001803A1">
        <w:rPr>
          <w:rFonts w:cstheme="minorHAnsi"/>
          <w:sz w:val="20"/>
          <w:szCs w:val="20"/>
        </w:rPr>
        <w:t>karę umowną w wysokości 20% łącznego</w:t>
      </w:r>
      <w:r w:rsidR="001542CC" w:rsidRPr="001803A1">
        <w:rPr>
          <w:rFonts w:cstheme="minorHAnsi"/>
          <w:sz w:val="20"/>
          <w:szCs w:val="20"/>
        </w:rPr>
        <w:t>, maksymalnego</w:t>
      </w:r>
      <w:r w:rsidRPr="001803A1">
        <w:rPr>
          <w:rFonts w:cstheme="minorHAnsi"/>
          <w:sz w:val="20"/>
          <w:szCs w:val="20"/>
        </w:rPr>
        <w:t xml:space="preserve"> wynagrodzenia brutto Wykonawcy </w:t>
      </w:r>
      <w:r w:rsidR="00EC27B4" w:rsidRPr="001803A1">
        <w:rPr>
          <w:rFonts w:cstheme="minorHAnsi"/>
          <w:sz w:val="20"/>
          <w:szCs w:val="20"/>
        </w:rPr>
        <w:t xml:space="preserve">z tytułu realizacji przedmiotu </w:t>
      </w:r>
      <w:r w:rsidR="00EC27B4" w:rsidRPr="00D618CC">
        <w:rPr>
          <w:rFonts w:cstheme="minorHAnsi"/>
          <w:sz w:val="20"/>
          <w:szCs w:val="20"/>
        </w:rPr>
        <w:t>Umowy</w:t>
      </w:r>
      <w:r w:rsidR="006B5B4F" w:rsidRPr="00D618CC">
        <w:rPr>
          <w:rFonts w:cstheme="minorHAnsi"/>
          <w:sz w:val="20"/>
          <w:szCs w:val="20"/>
        </w:rPr>
        <w:t>,</w:t>
      </w:r>
      <w:r w:rsidR="00EC27B4" w:rsidRPr="00D618CC">
        <w:rPr>
          <w:rFonts w:cstheme="minorHAnsi"/>
          <w:sz w:val="20"/>
          <w:szCs w:val="20"/>
        </w:rPr>
        <w:t xml:space="preserve"> </w:t>
      </w:r>
      <w:r w:rsidRPr="00D618CC">
        <w:rPr>
          <w:rFonts w:cstheme="minorHAnsi"/>
          <w:sz w:val="20"/>
          <w:szCs w:val="20"/>
        </w:rPr>
        <w:t xml:space="preserve">określonego w § </w:t>
      </w:r>
      <w:r w:rsidR="00D92BB2" w:rsidRPr="00D618CC">
        <w:rPr>
          <w:rFonts w:cstheme="minorHAnsi"/>
          <w:sz w:val="20"/>
          <w:szCs w:val="20"/>
        </w:rPr>
        <w:t>2</w:t>
      </w:r>
      <w:r w:rsidRPr="00D618CC">
        <w:rPr>
          <w:rFonts w:cstheme="minorHAnsi"/>
          <w:sz w:val="20"/>
          <w:szCs w:val="20"/>
        </w:rPr>
        <w:t xml:space="preserve"> ust. </w:t>
      </w:r>
      <w:r w:rsidR="001542CC" w:rsidRPr="00D618CC">
        <w:rPr>
          <w:rFonts w:cstheme="minorHAnsi"/>
          <w:sz w:val="20"/>
          <w:szCs w:val="20"/>
        </w:rPr>
        <w:t>3</w:t>
      </w:r>
      <w:r w:rsidRPr="00D618CC">
        <w:rPr>
          <w:rFonts w:cstheme="minorHAnsi"/>
          <w:sz w:val="20"/>
          <w:szCs w:val="20"/>
        </w:rPr>
        <w:t>.</w:t>
      </w:r>
      <w:r w:rsidR="006C43CB" w:rsidRPr="00D618CC">
        <w:rPr>
          <w:rFonts w:cstheme="minorHAnsi"/>
          <w:sz w:val="20"/>
          <w:szCs w:val="20"/>
        </w:rPr>
        <w:t xml:space="preserve"> Z tytułu rozwiązania lub odstąpienia od Umowy w części </w:t>
      </w:r>
      <w:r w:rsidR="00D0250F" w:rsidRPr="00D618CC">
        <w:rPr>
          <w:rFonts w:cstheme="minorHAnsi"/>
          <w:sz w:val="20"/>
          <w:szCs w:val="20"/>
        </w:rPr>
        <w:t>dotyczącej danej</w:t>
      </w:r>
      <w:r w:rsidR="006C43CB" w:rsidRPr="00D618CC">
        <w:rPr>
          <w:rFonts w:cstheme="minorHAnsi"/>
          <w:sz w:val="20"/>
          <w:szCs w:val="20"/>
        </w:rPr>
        <w:t xml:space="preserve"> Jednostki, przez </w:t>
      </w:r>
      <w:r w:rsidR="006C43CB" w:rsidRPr="001803A1">
        <w:rPr>
          <w:rFonts w:cstheme="minorHAnsi"/>
          <w:sz w:val="20"/>
          <w:szCs w:val="20"/>
        </w:rPr>
        <w:t xml:space="preserve">którąkolwiek ze Stron z przyczyn leżących po stronie Wykonawcy, Wykonawca zapłaci </w:t>
      </w:r>
      <w:r w:rsidR="00952C7D" w:rsidRPr="001803A1">
        <w:rPr>
          <w:rFonts w:cstheme="minorHAnsi"/>
          <w:sz w:val="20"/>
          <w:szCs w:val="20"/>
        </w:rPr>
        <w:t xml:space="preserve">Wspólnemu Zamawiającemu </w:t>
      </w:r>
      <w:r w:rsidR="006C43CB" w:rsidRPr="001803A1">
        <w:rPr>
          <w:rFonts w:cstheme="minorHAnsi"/>
          <w:sz w:val="20"/>
          <w:szCs w:val="20"/>
        </w:rPr>
        <w:t xml:space="preserve">karę umowną w wysokości 40% </w:t>
      </w:r>
      <w:r w:rsidR="00952C7D" w:rsidRPr="001803A1">
        <w:rPr>
          <w:rFonts w:cstheme="minorHAnsi"/>
          <w:sz w:val="20"/>
          <w:szCs w:val="20"/>
        </w:rPr>
        <w:t xml:space="preserve">maksymalnego </w:t>
      </w:r>
      <w:r w:rsidR="006C43CB" w:rsidRPr="001803A1">
        <w:rPr>
          <w:rFonts w:cstheme="minorHAnsi"/>
          <w:sz w:val="20"/>
          <w:szCs w:val="20"/>
        </w:rPr>
        <w:t xml:space="preserve">wynagrodzenia brutto </w:t>
      </w:r>
      <w:r w:rsidR="00952C7D" w:rsidRPr="001803A1">
        <w:rPr>
          <w:rFonts w:cstheme="minorHAnsi"/>
          <w:sz w:val="20"/>
          <w:szCs w:val="20"/>
        </w:rPr>
        <w:t xml:space="preserve">Wykonawcy z tytułu </w:t>
      </w:r>
      <w:r w:rsidR="00D0250F" w:rsidRPr="001803A1">
        <w:rPr>
          <w:rFonts w:cstheme="minorHAnsi"/>
          <w:sz w:val="20"/>
          <w:szCs w:val="20"/>
        </w:rPr>
        <w:t>realizacj</w:t>
      </w:r>
      <w:r w:rsidR="00952C7D" w:rsidRPr="001803A1">
        <w:rPr>
          <w:rFonts w:cstheme="minorHAnsi"/>
          <w:sz w:val="20"/>
          <w:szCs w:val="20"/>
        </w:rPr>
        <w:t>i</w:t>
      </w:r>
      <w:r w:rsidR="00D0250F" w:rsidRPr="001803A1">
        <w:rPr>
          <w:rFonts w:cstheme="minorHAnsi"/>
          <w:sz w:val="20"/>
          <w:szCs w:val="20"/>
        </w:rPr>
        <w:t xml:space="preserve"> przedmiotu umowy </w:t>
      </w:r>
      <w:r w:rsidR="00952C7D" w:rsidRPr="001803A1">
        <w:rPr>
          <w:rFonts w:cstheme="minorHAnsi"/>
          <w:sz w:val="20"/>
          <w:szCs w:val="20"/>
        </w:rPr>
        <w:t xml:space="preserve">w zakresie zamówienia </w:t>
      </w:r>
      <w:r w:rsidR="00D0250F" w:rsidRPr="001803A1">
        <w:rPr>
          <w:rFonts w:cstheme="minorHAnsi"/>
          <w:sz w:val="20"/>
          <w:szCs w:val="20"/>
        </w:rPr>
        <w:t>na rzecz danej Jednostki,</w:t>
      </w:r>
      <w:r w:rsidR="006C43CB" w:rsidRPr="001803A1">
        <w:rPr>
          <w:rFonts w:cstheme="minorHAnsi"/>
          <w:sz w:val="20"/>
          <w:szCs w:val="20"/>
        </w:rPr>
        <w:t xml:space="preserve"> określonego w § 2 ust. 3 pkt 1-</w:t>
      </w:r>
      <w:r w:rsidR="00D0399D">
        <w:rPr>
          <w:rFonts w:cstheme="minorHAnsi"/>
          <w:sz w:val="20"/>
          <w:szCs w:val="20"/>
        </w:rPr>
        <w:t>9</w:t>
      </w:r>
      <w:r w:rsidR="006C43CB" w:rsidRPr="001803A1">
        <w:rPr>
          <w:rFonts w:cstheme="minorHAnsi"/>
          <w:sz w:val="20"/>
          <w:szCs w:val="20"/>
        </w:rPr>
        <w:t>.</w:t>
      </w:r>
    </w:p>
    <w:p w14:paraId="6708491A" w14:textId="77777777" w:rsidR="00B94C2C" w:rsidRDefault="00B94C2C" w:rsidP="00566CC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1803A1">
        <w:rPr>
          <w:rFonts w:cstheme="minorHAnsi"/>
          <w:sz w:val="20"/>
          <w:szCs w:val="20"/>
        </w:rPr>
        <w:t>Wykonawca oświadcza, że wyraża zgodę na potrącenie przez Wspólnego Zamawiającego i Jednostki</w:t>
      </w:r>
      <w:r w:rsidRPr="00B94C2C">
        <w:rPr>
          <w:rFonts w:cstheme="minorHAnsi"/>
          <w:sz w:val="20"/>
          <w:szCs w:val="20"/>
        </w:rPr>
        <w:t xml:space="preserve"> kar umownych ze wszystkich swoich wierzytelności względem Wspólnego Zamawiającego i Jednostek, w tym </w:t>
      </w:r>
      <w:r>
        <w:rPr>
          <w:rFonts w:cstheme="minorHAnsi"/>
          <w:sz w:val="20"/>
          <w:szCs w:val="20"/>
        </w:rPr>
        <w:br/>
      </w:r>
      <w:r w:rsidRPr="00B94C2C">
        <w:rPr>
          <w:rFonts w:cstheme="minorHAnsi"/>
          <w:sz w:val="20"/>
          <w:szCs w:val="20"/>
        </w:rPr>
        <w:t xml:space="preserve">z należnego Wykonawcy wynagrodzenia. </w:t>
      </w:r>
    </w:p>
    <w:p w14:paraId="696CE3A8" w14:textId="77777777" w:rsidR="00B94C2C" w:rsidRDefault="00B94C2C" w:rsidP="00566CC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B94C2C">
        <w:rPr>
          <w:rFonts w:cstheme="minorHAnsi"/>
          <w:sz w:val="20"/>
          <w:szCs w:val="20"/>
        </w:rPr>
        <w:t>Wspólny Zamawiający lub Jednostka występująca z żądaniem zapłaty kary umownej wezwie Wykonawcę do zapłaty kary umownej określając jej wysokość oraz wyznaczając termin dokonania zapłaty na 7 dni kalendarzowych od daty doręczenia wezwania do jej zapłaty.</w:t>
      </w:r>
      <w:r>
        <w:rPr>
          <w:rFonts w:cstheme="minorHAnsi"/>
          <w:sz w:val="20"/>
          <w:szCs w:val="20"/>
        </w:rPr>
        <w:t xml:space="preserve"> </w:t>
      </w:r>
    </w:p>
    <w:p w14:paraId="633A4CF7" w14:textId="7F793ED8" w:rsidR="00FC2F3D" w:rsidRPr="00B94C2C" w:rsidRDefault="00FC2F3D" w:rsidP="00566CC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B94C2C">
        <w:rPr>
          <w:rFonts w:cstheme="minorHAnsi"/>
          <w:sz w:val="20"/>
          <w:szCs w:val="20"/>
        </w:rPr>
        <w:t>Niezależnie od sposobu rozliczenia kar umownych, Wspólny Zamawiający lub Jednostka występująca z żądaniem zapłaty kary umownej wystawi Wykonawcy notę księgową (obciążeniową) na kwotę należnych kar umownych, na co Wykonawca wyraża zgodę.</w:t>
      </w:r>
    </w:p>
    <w:p w14:paraId="4EA778BF" w14:textId="77777777" w:rsidR="00FC2F3D" w:rsidRPr="009B3808" w:rsidRDefault="00FC2F3D" w:rsidP="00566CC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1542CC">
        <w:rPr>
          <w:rFonts w:cstheme="minorHAnsi"/>
          <w:sz w:val="20"/>
          <w:szCs w:val="20"/>
        </w:rPr>
        <w:t>Strony zastrzegają możliwość dochodzenia odszkodowania przewyższającego wysokość wyżej wymieniony</w:t>
      </w:r>
      <w:r w:rsidRPr="009B3808">
        <w:rPr>
          <w:rFonts w:cstheme="minorHAnsi"/>
          <w:sz w:val="20"/>
          <w:szCs w:val="20"/>
        </w:rPr>
        <w:t>ch kar umownych na zasadach określonych przepisami kodeksu cywilnego, jeśli szkoda rzeczywista będzie wyższa niż kary umowne.</w:t>
      </w:r>
    </w:p>
    <w:p w14:paraId="09D00923" w14:textId="6E7A64B2" w:rsidR="00FC2F3D" w:rsidRPr="00CE1DC9" w:rsidRDefault="00FC2F3D" w:rsidP="00566CC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9B3808">
        <w:rPr>
          <w:rFonts w:cstheme="minorHAnsi"/>
          <w:sz w:val="20"/>
          <w:szCs w:val="20"/>
        </w:rPr>
        <w:t xml:space="preserve">Wspólny Zamawiający lub </w:t>
      </w:r>
      <w:r w:rsidRPr="00CE1DC9">
        <w:rPr>
          <w:rFonts w:cstheme="minorHAnsi"/>
          <w:sz w:val="20"/>
          <w:szCs w:val="20"/>
        </w:rPr>
        <w:t xml:space="preserve">Jednostki mogą dokonać potrącenia kosztów napraw zlecanych innym podmiotom, o których mowa w § </w:t>
      </w:r>
      <w:r w:rsidR="00692E0D" w:rsidRPr="00CE1DC9">
        <w:rPr>
          <w:rFonts w:cstheme="minorHAnsi"/>
          <w:sz w:val="20"/>
          <w:szCs w:val="20"/>
        </w:rPr>
        <w:t>6</w:t>
      </w:r>
      <w:r w:rsidRPr="00CE1DC9">
        <w:rPr>
          <w:rFonts w:cstheme="minorHAnsi"/>
          <w:sz w:val="20"/>
          <w:szCs w:val="20"/>
        </w:rPr>
        <w:t xml:space="preserve"> ust. </w:t>
      </w:r>
      <w:r w:rsidR="009B3808" w:rsidRPr="00CE1DC9">
        <w:rPr>
          <w:rFonts w:cstheme="minorHAnsi"/>
          <w:sz w:val="20"/>
          <w:szCs w:val="20"/>
        </w:rPr>
        <w:t>1</w:t>
      </w:r>
      <w:r w:rsidR="009579A0" w:rsidRPr="00CE1DC9">
        <w:rPr>
          <w:rFonts w:cstheme="minorHAnsi"/>
          <w:sz w:val="20"/>
          <w:szCs w:val="20"/>
        </w:rPr>
        <w:t>4</w:t>
      </w:r>
      <w:r w:rsidR="005F4729" w:rsidRPr="00CE1DC9">
        <w:rPr>
          <w:rFonts w:cstheme="minorHAnsi"/>
          <w:sz w:val="20"/>
          <w:szCs w:val="20"/>
        </w:rPr>
        <w:t xml:space="preserve"> </w:t>
      </w:r>
      <w:r w:rsidRPr="00CE1DC9">
        <w:rPr>
          <w:rFonts w:cstheme="minorHAnsi"/>
          <w:sz w:val="20"/>
          <w:szCs w:val="20"/>
        </w:rPr>
        <w:t xml:space="preserve">oraz kar umownych z wynagrodzenia przysługującego Wykonawcy po uprzednim pisemnym </w:t>
      </w:r>
      <w:r w:rsidR="00952C7D" w:rsidRPr="00CE1DC9">
        <w:rPr>
          <w:rFonts w:cstheme="minorHAnsi"/>
          <w:sz w:val="20"/>
          <w:szCs w:val="20"/>
        </w:rPr>
        <w:t>wezwaniu do ich zapłaty, o którym mowa w ust. 5</w:t>
      </w:r>
      <w:r w:rsidRPr="00CE1DC9">
        <w:rPr>
          <w:rFonts w:cstheme="minorHAnsi"/>
          <w:sz w:val="20"/>
          <w:szCs w:val="20"/>
        </w:rPr>
        <w:t>.</w:t>
      </w:r>
    </w:p>
    <w:p w14:paraId="1AB4EB5F" w14:textId="60A22A52" w:rsidR="00F25A04" w:rsidRPr="00CE1DC9" w:rsidRDefault="00FC2F3D" w:rsidP="00566CC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CE1DC9">
        <w:rPr>
          <w:rFonts w:cstheme="minorHAnsi"/>
          <w:sz w:val="20"/>
          <w:szCs w:val="20"/>
        </w:rPr>
        <w:t xml:space="preserve">Łączna maksymalna wysokość kar umownych jakich może dochodzić Wspólny Zamawiający lub Jednostki od Wykonawcy nie może przekroczyć całościowo 30% </w:t>
      </w:r>
      <w:r w:rsidR="001542CC" w:rsidRPr="00CE1DC9">
        <w:rPr>
          <w:rFonts w:cstheme="minorHAnsi"/>
          <w:sz w:val="20"/>
          <w:szCs w:val="20"/>
        </w:rPr>
        <w:t xml:space="preserve">łącznego, maksymalnego wynagrodzenia brutto Wykonawcy </w:t>
      </w:r>
      <w:r w:rsidR="00952C7D" w:rsidRPr="00CE1DC9">
        <w:rPr>
          <w:rFonts w:cstheme="minorHAnsi"/>
          <w:sz w:val="20"/>
          <w:szCs w:val="20"/>
        </w:rPr>
        <w:t xml:space="preserve">z tytułu realizacji </w:t>
      </w:r>
      <w:r w:rsidR="006B5B4F" w:rsidRPr="00D618CC">
        <w:rPr>
          <w:rFonts w:cstheme="minorHAnsi"/>
          <w:sz w:val="20"/>
          <w:szCs w:val="20"/>
        </w:rPr>
        <w:t xml:space="preserve">przedmiotu </w:t>
      </w:r>
      <w:r w:rsidR="00952C7D" w:rsidRPr="00D618CC">
        <w:rPr>
          <w:rFonts w:cstheme="minorHAnsi"/>
          <w:sz w:val="20"/>
          <w:szCs w:val="20"/>
        </w:rPr>
        <w:t>Umowy</w:t>
      </w:r>
      <w:r w:rsidR="006B5B4F" w:rsidRPr="00D618CC">
        <w:rPr>
          <w:rFonts w:cstheme="minorHAnsi"/>
          <w:sz w:val="20"/>
          <w:szCs w:val="20"/>
        </w:rPr>
        <w:t>,</w:t>
      </w:r>
      <w:r w:rsidR="00952C7D" w:rsidRPr="00D618CC">
        <w:rPr>
          <w:rFonts w:cstheme="minorHAnsi"/>
          <w:sz w:val="20"/>
          <w:szCs w:val="20"/>
        </w:rPr>
        <w:t xml:space="preserve"> </w:t>
      </w:r>
      <w:r w:rsidR="001542CC" w:rsidRPr="00D618CC">
        <w:rPr>
          <w:rFonts w:cstheme="minorHAnsi"/>
          <w:sz w:val="20"/>
          <w:szCs w:val="20"/>
        </w:rPr>
        <w:t xml:space="preserve">określonego </w:t>
      </w:r>
      <w:r w:rsidR="001542CC" w:rsidRPr="00CE1DC9">
        <w:rPr>
          <w:rFonts w:cstheme="minorHAnsi"/>
          <w:sz w:val="20"/>
          <w:szCs w:val="20"/>
        </w:rPr>
        <w:t xml:space="preserve">w § </w:t>
      </w:r>
      <w:r w:rsidR="00D92BB2" w:rsidRPr="00CE1DC9">
        <w:rPr>
          <w:rFonts w:cstheme="minorHAnsi"/>
          <w:sz w:val="20"/>
          <w:szCs w:val="20"/>
        </w:rPr>
        <w:t>2</w:t>
      </w:r>
      <w:r w:rsidR="001542CC" w:rsidRPr="00CE1DC9">
        <w:rPr>
          <w:rFonts w:cstheme="minorHAnsi"/>
          <w:sz w:val="20"/>
          <w:szCs w:val="20"/>
        </w:rPr>
        <w:t xml:space="preserve"> ust. 3</w:t>
      </w:r>
      <w:r w:rsidRPr="00CE1DC9">
        <w:rPr>
          <w:rFonts w:cstheme="minorHAnsi"/>
          <w:sz w:val="20"/>
          <w:szCs w:val="20"/>
        </w:rPr>
        <w:t>.</w:t>
      </w:r>
      <w:bookmarkEnd w:id="13"/>
    </w:p>
    <w:p w14:paraId="2E353849" w14:textId="04A47D28" w:rsidR="00006F9D" w:rsidRPr="00CE1DC9" w:rsidRDefault="00006F9D" w:rsidP="00006F9D">
      <w:pPr>
        <w:pStyle w:val="Nagwek1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E1DC9">
        <w:rPr>
          <w:rFonts w:asciiTheme="minorHAnsi" w:hAnsiTheme="minorHAnsi" w:cstheme="minorHAnsi"/>
          <w:sz w:val="20"/>
          <w:szCs w:val="20"/>
        </w:rPr>
        <w:t>§ 1</w:t>
      </w:r>
      <w:r w:rsidR="00BF2192" w:rsidRPr="00CE1DC9">
        <w:rPr>
          <w:rFonts w:asciiTheme="minorHAnsi" w:hAnsiTheme="minorHAnsi" w:cstheme="minorHAnsi"/>
          <w:sz w:val="20"/>
          <w:szCs w:val="20"/>
        </w:rPr>
        <w:t>5</w:t>
      </w:r>
    </w:p>
    <w:p w14:paraId="071A951B" w14:textId="3445F93B" w:rsidR="00006F9D" w:rsidRPr="002E5420" w:rsidRDefault="00006F9D" w:rsidP="00566CCD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left"/>
        <w:rPr>
          <w:rFonts w:cstheme="minorHAnsi"/>
          <w:bCs/>
          <w:sz w:val="20"/>
          <w:szCs w:val="20"/>
        </w:rPr>
      </w:pPr>
      <w:r w:rsidRPr="00CE1DC9">
        <w:rPr>
          <w:rFonts w:cstheme="minorHAnsi"/>
          <w:bCs/>
          <w:sz w:val="20"/>
          <w:szCs w:val="20"/>
        </w:rPr>
        <w:t xml:space="preserve">Wykonawca, w celu zabezpieczenia roszczeń Wspólnego Zamawiającego </w:t>
      </w:r>
      <w:r w:rsidR="002E5420" w:rsidRPr="00CE1DC9">
        <w:rPr>
          <w:rFonts w:cstheme="minorHAnsi"/>
          <w:bCs/>
          <w:sz w:val="20"/>
          <w:szCs w:val="20"/>
        </w:rPr>
        <w:t xml:space="preserve">(w tym Jednostek) </w:t>
      </w:r>
      <w:r w:rsidRPr="00CE1DC9">
        <w:rPr>
          <w:rFonts w:cstheme="minorHAnsi"/>
          <w:bCs/>
          <w:sz w:val="20"/>
          <w:szCs w:val="20"/>
        </w:rPr>
        <w:t>z</w:t>
      </w:r>
      <w:r w:rsidRPr="00120B41">
        <w:rPr>
          <w:rFonts w:cstheme="minorHAnsi"/>
          <w:bCs/>
          <w:sz w:val="20"/>
          <w:szCs w:val="20"/>
        </w:rPr>
        <w:t xml:space="preserve"> tytułu niewykonania lub nienależytego wykonania </w:t>
      </w:r>
      <w:r w:rsidR="006136B2" w:rsidRPr="00120B41">
        <w:rPr>
          <w:rFonts w:cstheme="minorHAnsi"/>
          <w:bCs/>
          <w:sz w:val="20"/>
          <w:szCs w:val="20"/>
        </w:rPr>
        <w:t>U</w:t>
      </w:r>
      <w:r w:rsidRPr="00120B41">
        <w:rPr>
          <w:rFonts w:cstheme="minorHAnsi"/>
          <w:bCs/>
          <w:sz w:val="20"/>
          <w:szCs w:val="20"/>
        </w:rPr>
        <w:t xml:space="preserve">mowy, wniesie, najpóźniej w dniu podpisania </w:t>
      </w:r>
      <w:r w:rsidR="006136B2" w:rsidRPr="00120B41">
        <w:rPr>
          <w:rFonts w:cstheme="minorHAnsi"/>
          <w:bCs/>
          <w:sz w:val="20"/>
          <w:szCs w:val="20"/>
        </w:rPr>
        <w:t>U</w:t>
      </w:r>
      <w:r w:rsidRPr="00120B41">
        <w:rPr>
          <w:rFonts w:cstheme="minorHAnsi"/>
          <w:bCs/>
          <w:sz w:val="20"/>
          <w:szCs w:val="20"/>
        </w:rPr>
        <w:t xml:space="preserve">mowy, zabezpieczenie należytego wykonania </w:t>
      </w:r>
      <w:r w:rsidR="006136B2" w:rsidRPr="00120B41">
        <w:rPr>
          <w:rFonts w:cstheme="minorHAnsi"/>
          <w:bCs/>
          <w:sz w:val="20"/>
          <w:szCs w:val="20"/>
        </w:rPr>
        <w:t>U</w:t>
      </w:r>
      <w:r w:rsidRPr="00120B41">
        <w:rPr>
          <w:rFonts w:cstheme="minorHAnsi"/>
          <w:bCs/>
          <w:sz w:val="20"/>
          <w:szCs w:val="20"/>
        </w:rPr>
        <w:t xml:space="preserve">mowy w wysokości 5% </w:t>
      </w:r>
      <w:r w:rsidRPr="00684D60">
        <w:rPr>
          <w:rFonts w:cstheme="minorHAnsi"/>
          <w:bCs/>
          <w:sz w:val="20"/>
          <w:szCs w:val="20"/>
        </w:rPr>
        <w:t>wartości oferty</w:t>
      </w:r>
      <w:r w:rsidR="006C43CB" w:rsidRPr="00684D60">
        <w:rPr>
          <w:rFonts w:cstheme="minorHAnsi"/>
          <w:bCs/>
          <w:sz w:val="20"/>
          <w:szCs w:val="20"/>
        </w:rPr>
        <w:t xml:space="preserve">/ceny </w:t>
      </w:r>
      <w:r w:rsidR="006C43CB" w:rsidRPr="002E5420">
        <w:rPr>
          <w:rFonts w:cstheme="minorHAnsi"/>
          <w:bCs/>
          <w:sz w:val="20"/>
          <w:szCs w:val="20"/>
        </w:rPr>
        <w:t>całkowitej podanej w o</w:t>
      </w:r>
      <w:r w:rsidR="004D2929" w:rsidRPr="002E5420">
        <w:rPr>
          <w:rFonts w:cstheme="minorHAnsi"/>
          <w:bCs/>
          <w:sz w:val="20"/>
          <w:szCs w:val="20"/>
        </w:rPr>
        <w:t>f</w:t>
      </w:r>
      <w:r w:rsidR="006C43CB" w:rsidRPr="002E5420">
        <w:rPr>
          <w:rFonts w:cstheme="minorHAnsi"/>
          <w:bCs/>
          <w:sz w:val="20"/>
          <w:szCs w:val="20"/>
        </w:rPr>
        <w:t>ercie</w:t>
      </w:r>
      <w:r w:rsidRPr="002E5420">
        <w:rPr>
          <w:rFonts w:cstheme="minorHAnsi"/>
          <w:bCs/>
          <w:sz w:val="20"/>
          <w:szCs w:val="20"/>
        </w:rPr>
        <w:t>, tj. kwotę w wysokości __________ zł (słownie: __________).</w:t>
      </w:r>
    </w:p>
    <w:p w14:paraId="21D6E515" w14:textId="76D55B44" w:rsidR="00006F9D" w:rsidRPr="002E5420" w:rsidRDefault="00006F9D" w:rsidP="00566CCD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left"/>
        <w:rPr>
          <w:rFonts w:cstheme="minorHAnsi"/>
          <w:bCs/>
          <w:sz w:val="20"/>
          <w:szCs w:val="20"/>
        </w:rPr>
      </w:pPr>
      <w:r w:rsidRPr="002E5420">
        <w:rPr>
          <w:rFonts w:cstheme="minorHAnsi"/>
          <w:bCs/>
          <w:sz w:val="20"/>
          <w:szCs w:val="20"/>
        </w:rPr>
        <w:t xml:space="preserve">W przypadku wnoszenia zabezpieczenia należytego wykonania umowy w formie pieniężnej, kwotę </w:t>
      </w:r>
      <w:r w:rsidRPr="002E5420">
        <w:rPr>
          <w:rFonts w:cstheme="minorHAnsi"/>
          <w:bCs/>
          <w:sz w:val="20"/>
          <w:szCs w:val="20"/>
        </w:rPr>
        <w:br/>
        <w:t xml:space="preserve">o której mowa w ust. 1, należy wpłacić na rachunek bankowy nr 64 1020 1097 0000 7102 0007 5614 </w:t>
      </w:r>
      <w:r w:rsidRPr="002E5420">
        <w:rPr>
          <w:rFonts w:cstheme="minorHAnsi"/>
          <w:bCs/>
          <w:sz w:val="20"/>
          <w:szCs w:val="20"/>
        </w:rPr>
        <w:br/>
        <w:t>z dopiskiem „Zabezpieczenie należytego wykonania umowy –</w:t>
      </w:r>
      <w:r w:rsidR="00D977E1" w:rsidRPr="002E5420">
        <w:rPr>
          <w:rFonts w:cstheme="minorHAnsi"/>
          <w:bCs/>
          <w:sz w:val="20"/>
          <w:szCs w:val="20"/>
        </w:rPr>
        <w:t xml:space="preserve"> usługa wydruku -</w:t>
      </w:r>
      <w:r w:rsidRPr="002E5420">
        <w:rPr>
          <w:rFonts w:cstheme="minorHAnsi"/>
          <w:bCs/>
          <w:sz w:val="20"/>
          <w:szCs w:val="20"/>
        </w:rPr>
        <w:t xml:space="preserve"> umowa nr __________).</w:t>
      </w:r>
    </w:p>
    <w:p w14:paraId="4C1F19EA" w14:textId="56A21843" w:rsidR="00006F9D" w:rsidRPr="002E5420" w:rsidRDefault="00006F9D" w:rsidP="00566CCD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left"/>
        <w:rPr>
          <w:rFonts w:cstheme="minorHAnsi"/>
          <w:bCs/>
          <w:sz w:val="20"/>
          <w:szCs w:val="20"/>
        </w:rPr>
      </w:pPr>
      <w:r w:rsidRPr="002E5420">
        <w:rPr>
          <w:rFonts w:cstheme="minorHAnsi"/>
          <w:bCs/>
          <w:sz w:val="20"/>
          <w:szCs w:val="20"/>
        </w:rPr>
        <w:t>W przypadku złożenia zabezpieczenia w formie innej niż pieniężna, termin wygaśnięcia zabezpieczenia musi zapewniać ciągłość zabezpieczenia, a warunki realizacji zabezpieczenia nie mogą w żaden sposób ograniczać możliwość realizacji zabezpieczenia przez Wspólnego Zamawiającego na zasadach jak dla zabezpieczenia złożonego w pieniądzu.</w:t>
      </w:r>
    </w:p>
    <w:p w14:paraId="4EEA442C" w14:textId="324BBA30" w:rsidR="006C43CB" w:rsidRPr="002E5420" w:rsidRDefault="006C43CB" w:rsidP="00566CCD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left"/>
        <w:rPr>
          <w:rFonts w:cstheme="minorHAnsi"/>
          <w:bCs/>
          <w:sz w:val="20"/>
          <w:szCs w:val="20"/>
        </w:rPr>
      </w:pPr>
      <w:r w:rsidRPr="002E5420">
        <w:rPr>
          <w:rFonts w:cstheme="minorHAnsi"/>
          <w:bCs/>
          <w:sz w:val="20"/>
          <w:szCs w:val="20"/>
        </w:rPr>
        <w:t xml:space="preserve">W przypadku zmiany formy zabezpieczenia na </w:t>
      </w:r>
      <w:r w:rsidR="00FF4BBA" w:rsidRPr="002E5420">
        <w:rPr>
          <w:rFonts w:cstheme="minorHAnsi"/>
          <w:bCs/>
          <w:sz w:val="20"/>
          <w:szCs w:val="20"/>
        </w:rPr>
        <w:t>inną niż w formie pieniężnej</w:t>
      </w:r>
      <w:r w:rsidR="005B1965" w:rsidRPr="002E5420">
        <w:rPr>
          <w:rFonts w:cstheme="minorHAnsi"/>
          <w:bCs/>
          <w:sz w:val="20"/>
          <w:szCs w:val="20"/>
        </w:rPr>
        <w:t>,</w:t>
      </w:r>
      <w:r w:rsidR="00FF4BBA" w:rsidRPr="002E5420">
        <w:rPr>
          <w:rFonts w:cstheme="minorHAnsi"/>
          <w:bCs/>
          <w:sz w:val="20"/>
          <w:szCs w:val="20"/>
        </w:rPr>
        <w:t xml:space="preserve"> musi ono spełniać wymagania określone w dokumentach postępowania, a </w:t>
      </w:r>
      <w:r w:rsidR="005B1965" w:rsidRPr="002E5420">
        <w:rPr>
          <w:rFonts w:cstheme="minorHAnsi"/>
          <w:bCs/>
          <w:sz w:val="20"/>
          <w:szCs w:val="20"/>
        </w:rPr>
        <w:t xml:space="preserve">treść </w:t>
      </w:r>
      <w:r w:rsidR="00862FF3" w:rsidRPr="002E5420">
        <w:rPr>
          <w:rFonts w:cstheme="minorHAnsi"/>
          <w:bCs/>
          <w:sz w:val="20"/>
          <w:szCs w:val="20"/>
        </w:rPr>
        <w:t xml:space="preserve">dokumentu zabezpieczenia </w:t>
      </w:r>
      <w:r w:rsidR="005B1965" w:rsidRPr="002E5420">
        <w:rPr>
          <w:rFonts w:cstheme="minorHAnsi"/>
          <w:bCs/>
          <w:sz w:val="20"/>
          <w:szCs w:val="20"/>
        </w:rPr>
        <w:t>musi uprzednio uzyskać akceptację Wspólnego Zamawiającego.</w:t>
      </w:r>
    </w:p>
    <w:p w14:paraId="60320431" w14:textId="059FE455" w:rsidR="00006F9D" w:rsidRPr="003C4D38" w:rsidRDefault="00006F9D" w:rsidP="00566CCD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left"/>
        <w:rPr>
          <w:rFonts w:cstheme="minorHAnsi"/>
          <w:bCs/>
          <w:sz w:val="20"/>
          <w:szCs w:val="20"/>
        </w:rPr>
      </w:pPr>
      <w:r w:rsidRPr="00D0250F">
        <w:rPr>
          <w:rFonts w:cstheme="minorHAnsi"/>
          <w:bCs/>
          <w:sz w:val="20"/>
          <w:szCs w:val="20"/>
        </w:rPr>
        <w:t xml:space="preserve">Wspólny Zamawiający zwróci Wykonawcy </w:t>
      </w: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90% kwoty zabezpieczenia należytego wykonania </w:t>
      </w:r>
      <w:r w:rsidR="006136B2">
        <w:rPr>
          <w:rFonts w:cstheme="minorHAnsi"/>
          <w:bCs/>
          <w:color w:val="000000" w:themeColor="text1"/>
          <w:sz w:val="20"/>
          <w:szCs w:val="20"/>
        </w:rPr>
        <w:t>U</w:t>
      </w: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mowy, o którym mowa w ust. 1, w terminie 30 dni od zakończenia realizacji </w:t>
      </w:r>
      <w:r w:rsidR="006136B2">
        <w:rPr>
          <w:rFonts w:cstheme="minorHAnsi"/>
          <w:bCs/>
          <w:color w:val="000000" w:themeColor="text1"/>
          <w:sz w:val="20"/>
          <w:szCs w:val="20"/>
        </w:rPr>
        <w:t>U</w:t>
      </w: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mowy, natomiast pozostałe 10% kwoty zabezpieczenia, </w:t>
      </w:r>
      <w:r w:rsidRPr="003C4D38">
        <w:rPr>
          <w:rFonts w:cstheme="minorHAnsi"/>
          <w:bCs/>
          <w:sz w:val="20"/>
          <w:szCs w:val="20"/>
        </w:rPr>
        <w:t>zostanie zwrócone nie później niż 15 dni kalendarzowych po upływie okresu rękojmi, o który</w:t>
      </w:r>
      <w:r w:rsidR="005F4729" w:rsidRPr="003C4D38">
        <w:rPr>
          <w:rFonts w:cstheme="minorHAnsi"/>
          <w:bCs/>
          <w:sz w:val="20"/>
          <w:szCs w:val="20"/>
        </w:rPr>
        <w:t>m</w:t>
      </w:r>
      <w:r w:rsidRPr="003C4D38">
        <w:rPr>
          <w:rFonts w:cstheme="minorHAnsi"/>
          <w:bCs/>
          <w:sz w:val="20"/>
          <w:szCs w:val="20"/>
        </w:rPr>
        <w:t xml:space="preserve"> mowa w § </w:t>
      </w:r>
      <w:r w:rsidR="00692E0D">
        <w:rPr>
          <w:rFonts w:cstheme="minorHAnsi"/>
          <w:bCs/>
          <w:sz w:val="20"/>
          <w:szCs w:val="20"/>
        </w:rPr>
        <w:t>7</w:t>
      </w:r>
      <w:r w:rsidRPr="003C4D38">
        <w:rPr>
          <w:rFonts w:cstheme="minorHAnsi"/>
          <w:bCs/>
          <w:sz w:val="20"/>
          <w:szCs w:val="20"/>
        </w:rPr>
        <w:t xml:space="preserve"> ust. </w:t>
      </w:r>
      <w:r w:rsidR="00692E0D">
        <w:rPr>
          <w:rFonts w:cstheme="minorHAnsi"/>
          <w:bCs/>
          <w:sz w:val="20"/>
          <w:szCs w:val="20"/>
        </w:rPr>
        <w:t>2</w:t>
      </w:r>
      <w:r w:rsidRPr="003C4D38">
        <w:rPr>
          <w:rFonts w:cstheme="minorHAnsi"/>
          <w:bCs/>
          <w:sz w:val="20"/>
          <w:szCs w:val="20"/>
        </w:rPr>
        <w:t>.</w:t>
      </w:r>
    </w:p>
    <w:p w14:paraId="79D7B200" w14:textId="7B770D65" w:rsidR="00006F9D" w:rsidRPr="006D21AC" w:rsidRDefault="00006F9D" w:rsidP="00566CCD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left"/>
        <w:rPr>
          <w:rFonts w:cstheme="minorHAnsi"/>
          <w:bCs/>
          <w:sz w:val="20"/>
          <w:szCs w:val="20"/>
        </w:rPr>
      </w:pPr>
      <w:r w:rsidRPr="003C4D38">
        <w:rPr>
          <w:rFonts w:cstheme="minorHAnsi"/>
          <w:bCs/>
          <w:sz w:val="20"/>
          <w:szCs w:val="20"/>
        </w:rPr>
        <w:t xml:space="preserve">Z otrzymanego zabezpieczenia Wspólny </w:t>
      </w: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Zamawiający ma prawo potrącić należne kwoty z tytułu kar </w:t>
      </w:r>
      <w:r w:rsidRPr="006D21AC">
        <w:rPr>
          <w:rFonts w:cstheme="minorHAnsi"/>
          <w:bCs/>
          <w:sz w:val="20"/>
          <w:szCs w:val="20"/>
        </w:rPr>
        <w:t xml:space="preserve">umownych i innych należności związanych z realizacją </w:t>
      </w:r>
      <w:r w:rsidR="006136B2">
        <w:rPr>
          <w:rFonts w:cstheme="minorHAnsi"/>
          <w:bCs/>
          <w:sz w:val="20"/>
          <w:szCs w:val="20"/>
        </w:rPr>
        <w:t>U</w:t>
      </w:r>
      <w:r w:rsidRPr="006D21AC">
        <w:rPr>
          <w:rFonts w:cstheme="minorHAnsi"/>
          <w:bCs/>
          <w:sz w:val="20"/>
          <w:szCs w:val="20"/>
        </w:rPr>
        <w:t>mowy, na co niniejszym Wykonawca wyraża zgodę.</w:t>
      </w:r>
    </w:p>
    <w:p w14:paraId="62D4A0E9" w14:textId="38A38A97" w:rsidR="00006F9D" w:rsidRPr="00F157A3" w:rsidRDefault="00006F9D" w:rsidP="00566CCD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left"/>
        <w:rPr>
          <w:rFonts w:cstheme="minorHAnsi"/>
          <w:bCs/>
          <w:sz w:val="20"/>
          <w:szCs w:val="20"/>
        </w:rPr>
      </w:pPr>
      <w:r w:rsidRPr="006D21AC">
        <w:rPr>
          <w:rFonts w:cstheme="minorHAnsi"/>
          <w:bCs/>
          <w:sz w:val="20"/>
          <w:szCs w:val="20"/>
        </w:rPr>
        <w:lastRenderedPageBreak/>
        <w:t xml:space="preserve">W przypadku złożenia zabezpieczenia w formie pieniężnej, Wspólny Zamawiający zwróci Wykonawcy należną </w:t>
      </w:r>
      <w:r w:rsidRPr="00F157A3">
        <w:rPr>
          <w:rFonts w:cstheme="minorHAnsi"/>
          <w:bCs/>
          <w:sz w:val="20"/>
          <w:szCs w:val="20"/>
        </w:rPr>
        <w:t xml:space="preserve">wartość zabezpieczenia należytego wykonania </w:t>
      </w:r>
      <w:r w:rsidR="006136B2" w:rsidRPr="00F157A3">
        <w:rPr>
          <w:rFonts w:cstheme="minorHAnsi"/>
          <w:bCs/>
          <w:sz w:val="20"/>
          <w:szCs w:val="20"/>
        </w:rPr>
        <w:t>U</w:t>
      </w:r>
      <w:r w:rsidRPr="00F157A3">
        <w:rPr>
          <w:rFonts w:cstheme="minorHAnsi"/>
          <w:bCs/>
          <w:sz w:val="20"/>
          <w:szCs w:val="20"/>
        </w:rPr>
        <w:t>mowy na rachunek bankowy Wykonawcy nr _______________, z zastrzeżeniem terminów, o których mowa w ust. 4.</w:t>
      </w:r>
    </w:p>
    <w:p w14:paraId="066D7DC6" w14:textId="20401B76" w:rsidR="009D5C60" w:rsidRPr="00F157A3" w:rsidRDefault="00006F9D" w:rsidP="00566CCD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left"/>
        <w:rPr>
          <w:rFonts w:cstheme="minorHAnsi"/>
          <w:sz w:val="20"/>
          <w:szCs w:val="20"/>
        </w:rPr>
      </w:pPr>
      <w:r w:rsidRPr="00F157A3">
        <w:rPr>
          <w:rFonts w:cstheme="minorHAnsi"/>
          <w:bCs/>
          <w:sz w:val="20"/>
          <w:szCs w:val="20"/>
        </w:rPr>
        <w:t xml:space="preserve">Zmiana numeru rachunku bankowego, o </w:t>
      </w:r>
      <w:r w:rsidRPr="00D618CC">
        <w:rPr>
          <w:rFonts w:cstheme="minorHAnsi"/>
          <w:bCs/>
          <w:sz w:val="20"/>
          <w:szCs w:val="20"/>
        </w:rPr>
        <w:t xml:space="preserve">którym mowa w ust. </w:t>
      </w:r>
      <w:r w:rsidR="006B5B4F" w:rsidRPr="00D618CC">
        <w:rPr>
          <w:rFonts w:cstheme="minorHAnsi"/>
          <w:bCs/>
          <w:sz w:val="20"/>
          <w:szCs w:val="20"/>
        </w:rPr>
        <w:t>7</w:t>
      </w:r>
      <w:r w:rsidRPr="00D618CC">
        <w:rPr>
          <w:rFonts w:cstheme="minorHAnsi"/>
          <w:bCs/>
          <w:sz w:val="20"/>
          <w:szCs w:val="20"/>
        </w:rPr>
        <w:t xml:space="preserve"> </w:t>
      </w:r>
      <w:r w:rsidRPr="00D618CC">
        <w:rPr>
          <w:rFonts w:cstheme="minorHAnsi"/>
          <w:sz w:val="20"/>
          <w:szCs w:val="20"/>
        </w:rPr>
        <w:t xml:space="preserve">nie </w:t>
      </w:r>
      <w:r w:rsidR="002E5420" w:rsidRPr="00F157A3">
        <w:rPr>
          <w:rFonts w:cstheme="minorHAnsi"/>
          <w:sz w:val="20"/>
          <w:szCs w:val="20"/>
        </w:rPr>
        <w:t>wymaga zawarcia aneksu do Umowy</w:t>
      </w:r>
      <w:r w:rsidRPr="00F157A3">
        <w:rPr>
          <w:rFonts w:cstheme="minorHAnsi"/>
          <w:sz w:val="20"/>
          <w:szCs w:val="20"/>
        </w:rPr>
        <w:t>, a</w:t>
      </w:r>
      <w:r w:rsidR="002E5420" w:rsidRPr="00F157A3">
        <w:rPr>
          <w:rFonts w:cstheme="minorHAnsi"/>
          <w:sz w:val="20"/>
          <w:szCs w:val="20"/>
        </w:rPr>
        <w:t>le</w:t>
      </w:r>
      <w:r w:rsidRPr="00F157A3">
        <w:rPr>
          <w:rFonts w:cstheme="minorHAnsi"/>
          <w:sz w:val="20"/>
          <w:szCs w:val="20"/>
        </w:rPr>
        <w:t xml:space="preserve"> wymaga poinformowania Wspólnego Zamawiającego przez Wykonawcę w formie pisemnej lub elektronicznej (opatrzonej kwalifikowanym podpisem elektronicznym) na adresy korespondencyjne wskazany w § </w:t>
      </w:r>
      <w:r w:rsidR="00692E0D" w:rsidRPr="00F157A3">
        <w:rPr>
          <w:rFonts w:cstheme="minorHAnsi"/>
          <w:sz w:val="20"/>
          <w:szCs w:val="20"/>
        </w:rPr>
        <w:t>12</w:t>
      </w:r>
      <w:r w:rsidRPr="00F157A3">
        <w:rPr>
          <w:rFonts w:cstheme="minorHAnsi"/>
          <w:sz w:val="20"/>
          <w:szCs w:val="20"/>
        </w:rPr>
        <w:t xml:space="preserve"> ust. 6.</w:t>
      </w:r>
    </w:p>
    <w:p w14:paraId="55790A85" w14:textId="1264CE5D" w:rsidR="009D5C60" w:rsidRPr="002314FF" w:rsidRDefault="009D5C60" w:rsidP="009D5C60">
      <w:pPr>
        <w:pStyle w:val="Nagwek1"/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314FF">
        <w:rPr>
          <w:rFonts w:asciiTheme="minorHAnsi" w:hAnsiTheme="minorHAnsi" w:cstheme="minorHAnsi"/>
          <w:color w:val="000000" w:themeColor="text1"/>
          <w:sz w:val="20"/>
          <w:szCs w:val="20"/>
        </w:rPr>
        <w:t>§</w:t>
      </w:r>
      <w:r w:rsidRPr="000B76B1">
        <w:rPr>
          <w:rFonts w:asciiTheme="minorHAnsi" w:hAnsiTheme="minorHAnsi" w:cstheme="minorHAnsi"/>
          <w:sz w:val="20"/>
          <w:szCs w:val="20"/>
        </w:rPr>
        <w:t xml:space="preserve"> </w:t>
      </w:r>
      <w:r w:rsidRPr="000413A0">
        <w:rPr>
          <w:rFonts w:asciiTheme="minorHAnsi" w:hAnsiTheme="minorHAnsi" w:cstheme="minorHAnsi"/>
          <w:sz w:val="20"/>
          <w:szCs w:val="20"/>
        </w:rPr>
        <w:t>1</w:t>
      </w:r>
      <w:r w:rsidR="00BF2192">
        <w:rPr>
          <w:rFonts w:asciiTheme="minorHAnsi" w:hAnsiTheme="minorHAnsi" w:cstheme="minorHAnsi"/>
          <w:sz w:val="20"/>
          <w:szCs w:val="20"/>
        </w:rPr>
        <w:t>6</w:t>
      </w:r>
    </w:p>
    <w:p w14:paraId="1D2BEB2C" w14:textId="7B24FF85" w:rsidR="00835E2E" w:rsidRPr="00F157A3" w:rsidRDefault="00835E2E" w:rsidP="00566CCD">
      <w:pPr>
        <w:pStyle w:val="Default"/>
        <w:numPr>
          <w:ilvl w:val="0"/>
          <w:numId w:val="31"/>
        </w:numPr>
        <w:spacing w:after="0" w:line="240" w:lineRule="auto"/>
        <w:ind w:left="284" w:hanging="284"/>
        <w:jc w:val="left"/>
        <w:rPr>
          <w:rFonts w:cstheme="minorHAnsi"/>
          <w:color w:val="auto"/>
          <w:sz w:val="20"/>
          <w:szCs w:val="20"/>
        </w:rPr>
      </w:pPr>
      <w:r w:rsidRPr="002E5420">
        <w:rPr>
          <w:rFonts w:cstheme="minorHAnsi"/>
          <w:color w:val="auto"/>
          <w:sz w:val="20"/>
          <w:szCs w:val="20"/>
        </w:rPr>
        <w:t xml:space="preserve">Zamawiający zastrzega sobie prawo zmiany </w:t>
      </w:r>
      <w:r w:rsidR="002E5420" w:rsidRPr="002E5420">
        <w:rPr>
          <w:rFonts w:cstheme="minorHAnsi"/>
          <w:color w:val="auto"/>
          <w:sz w:val="20"/>
          <w:szCs w:val="20"/>
        </w:rPr>
        <w:t>U</w:t>
      </w:r>
      <w:r w:rsidRPr="002E5420">
        <w:rPr>
          <w:rFonts w:cstheme="minorHAnsi"/>
          <w:color w:val="auto"/>
          <w:sz w:val="20"/>
          <w:szCs w:val="20"/>
        </w:rPr>
        <w:t>mowy polegające</w:t>
      </w:r>
      <w:r w:rsidR="00160DCE" w:rsidRPr="002E5420">
        <w:rPr>
          <w:rFonts w:cstheme="minorHAnsi"/>
          <w:color w:val="auto"/>
          <w:sz w:val="20"/>
          <w:szCs w:val="20"/>
        </w:rPr>
        <w:t>j</w:t>
      </w:r>
      <w:r w:rsidRPr="002E5420">
        <w:rPr>
          <w:rFonts w:cstheme="minorHAnsi"/>
          <w:color w:val="auto"/>
          <w:sz w:val="20"/>
          <w:szCs w:val="20"/>
        </w:rPr>
        <w:t xml:space="preserve"> na </w:t>
      </w:r>
      <w:r w:rsidR="00D0250F" w:rsidRPr="002E5420">
        <w:rPr>
          <w:rFonts w:cstheme="minorHAnsi"/>
          <w:color w:val="auto"/>
          <w:sz w:val="20"/>
          <w:szCs w:val="20"/>
        </w:rPr>
        <w:t>rozszerzeniu zakresu przedmiotu umowy</w:t>
      </w:r>
      <w:r w:rsidR="0097443C">
        <w:rPr>
          <w:rFonts w:cstheme="minorHAnsi"/>
          <w:color w:val="auto"/>
          <w:sz w:val="20"/>
          <w:szCs w:val="20"/>
        </w:rPr>
        <w:t>, który będzie realizowany</w:t>
      </w:r>
      <w:r w:rsidR="00D0250F" w:rsidRPr="002E5420">
        <w:rPr>
          <w:rFonts w:cstheme="minorHAnsi"/>
          <w:color w:val="auto"/>
          <w:sz w:val="20"/>
          <w:szCs w:val="20"/>
        </w:rPr>
        <w:t xml:space="preserve"> na rzecz innych</w:t>
      </w:r>
      <w:r w:rsidR="00160DCE" w:rsidRPr="002E5420">
        <w:rPr>
          <w:rFonts w:cstheme="minorHAnsi"/>
          <w:color w:val="auto"/>
          <w:sz w:val="20"/>
          <w:szCs w:val="20"/>
        </w:rPr>
        <w:t xml:space="preserve"> </w:t>
      </w:r>
      <w:r w:rsidRPr="002E5420">
        <w:rPr>
          <w:rFonts w:cstheme="minorHAnsi"/>
          <w:color w:val="auto"/>
          <w:sz w:val="20"/>
          <w:szCs w:val="20"/>
        </w:rPr>
        <w:t>wojewódzki</w:t>
      </w:r>
      <w:r w:rsidR="00160DCE" w:rsidRPr="002E5420">
        <w:rPr>
          <w:rFonts w:cstheme="minorHAnsi"/>
          <w:color w:val="auto"/>
          <w:sz w:val="20"/>
          <w:szCs w:val="20"/>
        </w:rPr>
        <w:t>ch</w:t>
      </w:r>
      <w:r w:rsidRPr="002E5420">
        <w:rPr>
          <w:rFonts w:cstheme="minorHAnsi"/>
          <w:color w:val="auto"/>
          <w:sz w:val="20"/>
          <w:szCs w:val="20"/>
        </w:rPr>
        <w:t xml:space="preserve"> samorządow</w:t>
      </w:r>
      <w:r w:rsidR="00160DCE" w:rsidRPr="002E5420">
        <w:rPr>
          <w:rFonts w:cstheme="minorHAnsi"/>
          <w:color w:val="auto"/>
          <w:sz w:val="20"/>
          <w:szCs w:val="20"/>
        </w:rPr>
        <w:t>ych</w:t>
      </w:r>
      <w:r w:rsidRPr="002E5420">
        <w:rPr>
          <w:rFonts w:cstheme="minorHAnsi"/>
          <w:color w:val="auto"/>
          <w:sz w:val="20"/>
          <w:szCs w:val="20"/>
        </w:rPr>
        <w:t xml:space="preserve"> jednost</w:t>
      </w:r>
      <w:r w:rsidR="00160DCE" w:rsidRPr="002E5420">
        <w:rPr>
          <w:rFonts w:cstheme="minorHAnsi"/>
          <w:color w:val="auto"/>
          <w:sz w:val="20"/>
          <w:szCs w:val="20"/>
        </w:rPr>
        <w:t>ek</w:t>
      </w:r>
      <w:r w:rsidRPr="002E5420">
        <w:rPr>
          <w:rFonts w:cstheme="minorHAnsi"/>
          <w:color w:val="auto"/>
          <w:sz w:val="20"/>
          <w:szCs w:val="20"/>
        </w:rPr>
        <w:t xml:space="preserve"> organizacyjn</w:t>
      </w:r>
      <w:r w:rsidR="00160DCE" w:rsidRPr="002E5420">
        <w:rPr>
          <w:rFonts w:cstheme="minorHAnsi"/>
          <w:color w:val="auto"/>
          <w:sz w:val="20"/>
          <w:szCs w:val="20"/>
        </w:rPr>
        <w:t>ych</w:t>
      </w:r>
      <w:r w:rsidRPr="002E5420">
        <w:rPr>
          <w:rFonts w:cstheme="minorHAnsi"/>
          <w:color w:val="auto"/>
          <w:sz w:val="20"/>
          <w:szCs w:val="20"/>
        </w:rPr>
        <w:t xml:space="preserve"> zawart</w:t>
      </w:r>
      <w:r w:rsidR="00160DCE" w:rsidRPr="002E5420">
        <w:rPr>
          <w:rFonts w:cstheme="minorHAnsi"/>
          <w:color w:val="auto"/>
          <w:sz w:val="20"/>
          <w:szCs w:val="20"/>
        </w:rPr>
        <w:t>ych</w:t>
      </w:r>
      <w:r w:rsidRPr="002E5420">
        <w:rPr>
          <w:rFonts w:cstheme="minorHAnsi"/>
          <w:color w:val="auto"/>
          <w:sz w:val="20"/>
          <w:szCs w:val="20"/>
        </w:rPr>
        <w:t xml:space="preserve"> lub dodan</w:t>
      </w:r>
      <w:r w:rsidR="00160DCE" w:rsidRPr="002E5420">
        <w:rPr>
          <w:rFonts w:cstheme="minorHAnsi"/>
          <w:color w:val="auto"/>
          <w:sz w:val="20"/>
          <w:szCs w:val="20"/>
        </w:rPr>
        <w:t>ych</w:t>
      </w:r>
      <w:r w:rsidRPr="002E5420">
        <w:rPr>
          <w:rFonts w:cstheme="minorHAnsi"/>
          <w:color w:val="auto"/>
          <w:sz w:val="20"/>
          <w:szCs w:val="20"/>
        </w:rPr>
        <w:t xml:space="preserve"> do „Wykazu wojewódzkich samorządowych jednostek organizacyjnych, dla których Urząd Marszałkowski Województwa Mazowieckiego w Warszawie </w:t>
      </w:r>
      <w:r w:rsidRPr="00835E2E">
        <w:rPr>
          <w:rFonts w:cstheme="minorHAnsi"/>
          <w:color w:val="auto"/>
          <w:sz w:val="20"/>
          <w:szCs w:val="20"/>
        </w:rPr>
        <w:t>realizuje zamówienia publiczne jako Wspólny Zamawiają</w:t>
      </w:r>
      <w:r w:rsidRPr="00F157A3">
        <w:rPr>
          <w:rFonts w:cstheme="minorHAnsi"/>
          <w:color w:val="auto"/>
          <w:sz w:val="20"/>
          <w:szCs w:val="20"/>
        </w:rPr>
        <w:t>cy”, stanowiącego załącznik nr 1 do uchwały nr 148/204/21 Zarządu Województwa Mazowieckiego z dnia 2 lutego 2021 r. (albo właściwej uchwały zmieniającej lub zastępującej określoną wyżej uchwałę)</w:t>
      </w:r>
      <w:r w:rsidR="00160DCE" w:rsidRPr="00F157A3">
        <w:rPr>
          <w:rFonts w:cstheme="minorHAnsi"/>
          <w:color w:val="auto"/>
          <w:sz w:val="20"/>
          <w:szCs w:val="20"/>
        </w:rPr>
        <w:t>,</w:t>
      </w:r>
      <w:r w:rsidRPr="00F157A3">
        <w:rPr>
          <w:rFonts w:cstheme="minorHAnsi"/>
          <w:color w:val="auto"/>
          <w:sz w:val="20"/>
          <w:szCs w:val="20"/>
        </w:rPr>
        <w:t xml:space="preserve"> na co Wykonawca wyraża zgodę. </w:t>
      </w:r>
    </w:p>
    <w:p w14:paraId="52CB2054" w14:textId="74F5AF60" w:rsidR="009D5C60" w:rsidRPr="00F157A3" w:rsidRDefault="00835E2E" w:rsidP="00566CCD">
      <w:pPr>
        <w:pStyle w:val="Default"/>
        <w:numPr>
          <w:ilvl w:val="0"/>
          <w:numId w:val="31"/>
        </w:numPr>
        <w:spacing w:after="0" w:line="240" w:lineRule="auto"/>
        <w:ind w:left="284" w:hanging="284"/>
        <w:jc w:val="left"/>
        <w:rPr>
          <w:rFonts w:cstheme="minorHAnsi"/>
          <w:color w:val="auto"/>
          <w:sz w:val="20"/>
          <w:szCs w:val="20"/>
        </w:rPr>
      </w:pPr>
      <w:r w:rsidRPr="00F157A3">
        <w:rPr>
          <w:rFonts w:cstheme="minorHAnsi"/>
          <w:color w:val="auto"/>
          <w:sz w:val="20"/>
          <w:szCs w:val="20"/>
        </w:rPr>
        <w:t xml:space="preserve">Łączna wartość wynagrodzenia Wykonawcy wynikającego z tytułu </w:t>
      </w:r>
      <w:r w:rsidR="00160DCE" w:rsidRPr="00F157A3">
        <w:rPr>
          <w:rFonts w:cstheme="minorHAnsi"/>
          <w:color w:val="auto"/>
          <w:sz w:val="20"/>
          <w:szCs w:val="20"/>
        </w:rPr>
        <w:t>zmiany o której</w:t>
      </w:r>
      <w:r w:rsidRPr="00F157A3">
        <w:rPr>
          <w:rFonts w:cstheme="minorHAnsi"/>
          <w:color w:val="auto"/>
          <w:sz w:val="20"/>
          <w:szCs w:val="20"/>
        </w:rPr>
        <w:t xml:space="preserve"> mowa w ust. 1, nie może przekroczyć 20% wartości łącznego maksymalnego wynagrodzenia, określonego w § 2 ust. 3 umowy.</w:t>
      </w:r>
    </w:p>
    <w:p w14:paraId="6F69CFDB" w14:textId="66F500BA" w:rsidR="00835E2E" w:rsidRPr="00D618CC" w:rsidRDefault="00835E2E" w:rsidP="00566CCD">
      <w:pPr>
        <w:pStyle w:val="Default"/>
        <w:numPr>
          <w:ilvl w:val="0"/>
          <w:numId w:val="31"/>
        </w:numPr>
        <w:spacing w:after="0" w:line="240" w:lineRule="auto"/>
        <w:ind w:left="284" w:hanging="284"/>
        <w:jc w:val="left"/>
        <w:rPr>
          <w:rFonts w:cstheme="minorHAnsi"/>
          <w:color w:val="auto"/>
          <w:sz w:val="20"/>
          <w:szCs w:val="20"/>
        </w:rPr>
      </w:pPr>
      <w:r w:rsidRPr="00F157A3">
        <w:rPr>
          <w:rFonts w:cstheme="minorHAnsi"/>
          <w:color w:val="auto"/>
          <w:sz w:val="20"/>
          <w:szCs w:val="20"/>
        </w:rPr>
        <w:t xml:space="preserve">Potwierdzeniem zmiany, o której mowa w ust. 1, będzie zawarty aneks do umowy, a realizacja przedmiotu umowy w tym zakresie odbywać </w:t>
      </w:r>
      <w:r w:rsidRPr="00D618CC">
        <w:rPr>
          <w:rFonts w:cstheme="minorHAnsi"/>
          <w:color w:val="auto"/>
          <w:sz w:val="20"/>
          <w:szCs w:val="20"/>
        </w:rPr>
        <w:t xml:space="preserve">się będzie na zasadach i warunkach określonych w niniejszej </w:t>
      </w:r>
      <w:r w:rsidR="002E5420" w:rsidRPr="00D618CC">
        <w:rPr>
          <w:rFonts w:cstheme="minorHAnsi"/>
          <w:color w:val="auto"/>
          <w:sz w:val="20"/>
          <w:szCs w:val="20"/>
        </w:rPr>
        <w:t>U</w:t>
      </w:r>
      <w:r w:rsidRPr="00D618CC">
        <w:rPr>
          <w:rFonts w:cstheme="minorHAnsi"/>
          <w:color w:val="auto"/>
          <w:sz w:val="20"/>
          <w:szCs w:val="20"/>
        </w:rPr>
        <w:t>mowie.</w:t>
      </w:r>
    </w:p>
    <w:p w14:paraId="72CBB335" w14:textId="1F161761" w:rsidR="00835E2E" w:rsidRPr="00F157A3" w:rsidRDefault="00835E2E" w:rsidP="00566CCD">
      <w:pPr>
        <w:pStyle w:val="Default"/>
        <w:numPr>
          <w:ilvl w:val="0"/>
          <w:numId w:val="31"/>
        </w:numPr>
        <w:spacing w:after="0" w:line="240" w:lineRule="auto"/>
        <w:ind w:left="284" w:hanging="284"/>
        <w:jc w:val="left"/>
        <w:rPr>
          <w:rFonts w:cstheme="minorHAnsi"/>
          <w:color w:val="auto"/>
          <w:sz w:val="20"/>
          <w:szCs w:val="20"/>
        </w:rPr>
      </w:pPr>
      <w:r w:rsidRPr="00D618CC">
        <w:rPr>
          <w:rFonts w:cstheme="minorHAnsi"/>
          <w:color w:val="auto"/>
          <w:sz w:val="20"/>
          <w:szCs w:val="20"/>
        </w:rPr>
        <w:t>Aneks do umowy zawarty na podstawie ust. 1</w:t>
      </w:r>
      <w:r w:rsidR="006B5B4F" w:rsidRPr="00D618CC">
        <w:rPr>
          <w:rFonts w:cstheme="minorHAnsi"/>
          <w:color w:val="auto"/>
          <w:sz w:val="20"/>
          <w:szCs w:val="20"/>
        </w:rPr>
        <w:t xml:space="preserve"> i 2 </w:t>
      </w:r>
      <w:r w:rsidRPr="00D618CC">
        <w:rPr>
          <w:rFonts w:cstheme="minorHAnsi"/>
          <w:color w:val="auto"/>
          <w:sz w:val="20"/>
          <w:szCs w:val="20"/>
        </w:rPr>
        <w:t xml:space="preserve"> </w:t>
      </w:r>
      <w:r w:rsidR="006B5B4F" w:rsidRPr="00D618CC">
        <w:rPr>
          <w:rFonts w:cstheme="minorHAnsi"/>
          <w:color w:val="auto"/>
          <w:sz w:val="20"/>
          <w:szCs w:val="20"/>
        </w:rPr>
        <w:t>oraz</w:t>
      </w:r>
      <w:r w:rsidRPr="00D618CC">
        <w:rPr>
          <w:rFonts w:cstheme="minorHAnsi"/>
          <w:color w:val="auto"/>
          <w:sz w:val="20"/>
          <w:szCs w:val="20"/>
        </w:rPr>
        <w:t xml:space="preserve"> na warunkach </w:t>
      </w:r>
      <w:r w:rsidRPr="00F157A3">
        <w:rPr>
          <w:rFonts w:cstheme="minorHAnsi"/>
          <w:color w:val="auto"/>
          <w:sz w:val="20"/>
          <w:szCs w:val="20"/>
        </w:rPr>
        <w:t xml:space="preserve">w nim wskazanych, stanowi również podstawę do zmiany </w:t>
      </w:r>
      <w:r w:rsidR="00E00B4B" w:rsidRPr="00F157A3">
        <w:rPr>
          <w:rFonts w:cstheme="minorHAnsi"/>
          <w:color w:val="auto"/>
          <w:sz w:val="20"/>
          <w:szCs w:val="20"/>
        </w:rPr>
        <w:t xml:space="preserve">łącznego </w:t>
      </w:r>
      <w:r w:rsidRPr="00F157A3">
        <w:rPr>
          <w:rFonts w:cstheme="minorHAnsi"/>
          <w:color w:val="auto"/>
          <w:sz w:val="20"/>
          <w:szCs w:val="20"/>
        </w:rPr>
        <w:t>maksymalnego wynagrodzenia Wykonawcy, o którym mowa w § 2 ust. 3.</w:t>
      </w:r>
    </w:p>
    <w:p w14:paraId="7D5F404A" w14:textId="7862834D" w:rsidR="00006F9D" w:rsidRPr="006054DC" w:rsidRDefault="00006F9D" w:rsidP="00006F9D">
      <w:pPr>
        <w:pStyle w:val="Nagwek1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157A3">
        <w:rPr>
          <w:rFonts w:asciiTheme="minorHAnsi" w:hAnsiTheme="minorHAnsi" w:cstheme="minorHAnsi"/>
          <w:sz w:val="20"/>
          <w:szCs w:val="20"/>
        </w:rPr>
        <w:t>§ 1</w:t>
      </w:r>
      <w:r w:rsidR="00BF2192" w:rsidRPr="00F157A3">
        <w:rPr>
          <w:rFonts w:asciiTheme="minorHAnsi" w:hAnsiTheme="minorHAnsi" w:cstheme="minorHAnsi"/>
          <w:sz w:val="20"/>
          <w:szCs w:val="20"/>
        </w:rPr>
        <w:t>7</w:t>
      </w:r>
    </w:p>
    <w:p w14:paraId="29E73807" w14:textId="5145CB14" w:rsidR="00006F9D" w:rsidRPr="006054DC" w:rsidRDefault="00006F9D" w:rsidP="00566CCD">
      <w:pPr>
        <w:pStyle w:val="Akapitzlist"/>
        <w:numPr>
          <w:ilvl w:val="0"/>
          <w:numId w:val="26"/>
        </w:numPr>
        <w:spacing w:after="0" w:line="240" w:lineRule="auto"/>
        <w:ind w:left="284" w:hanging="295"/>
        <w:jc w:val="left"/>
        <w:rPr>
          <w:rFonts w:cstheme="minorHAnsi"/>
          <w:bCs/>
          <w:sz w:val="20"/>
          <w:szCs w:val="20"/>
        </w:rPr>
      </w:pPr>
      <w:r w:rsidRPr="006054DC">
        <w:rPr>
          <w:rFonts w:cstheme="minorHAnsi"/>
          <w:bCs/>
          <w:sz w:val="20"/>
          <w:szCs w:val="20"/>
        </w:rPr>
        <w:t>Strony dopuszczają możliwość zmiany wysokości wynagrodzenia należnego Wykonawcy, w formie aneksu, każdorazowo w przypadku wystąpienia jednej z następujących okoliczności:</w:t>
      </w:r>
    </w:p>
    <w:p w14:paraId="265D2C7A" w14:textId="0CEBCECC" w:rsidR="00006F9D" w:rsidRPr="006054DC" w:rsidRDefault="00006F9D" w:rsidP="00566CCD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left"/>
        <w:rPr>
          <w:rFonts w:cstheme="minorHAnsi"/>
          <w:bCs/>
          <w:sz w:val="20"/>
          <w:szCs w:val="20"/>
        </w:rPr>
      </w:pPr>
      <w:r w:rsidRPr="006054DC">
        <w:rPr>
          <w:rFonts w:cstheme="minorHAnsi"/>
          <w:bCs/>
          <w:sz w:val="20"/>
          <w:szCs w:val="20"/>
        </w:rPr>
        <w:t>zmiany stawki podatku od towarów i usług</w:t>
      </w:r>
      <w:r w:rsidR="00231EFA" w:rsidRPr="006054DC">
        <w:rPr>
          <w:rFonts w:cstheme="minorHAnsi"/>
          <w:bCs/>
          <w:sz w:val="20"/>
          <w:szCs w:val="20"/>
        </w:rPr>
        <w:t>,</w:t>
      </w:r>
    </w:p>
    <w:p w14:paraId="5F80062E" w14:textId="549ED7CD" w:rsidR="00006F9D" w:rsidRPr="006054DC" w:rsidRDefault="00006F9D" w:rsidP="00566CCD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left"/>
        <w:rPr>
          <w:rFonts w:cstheme="minorHAnsi"/>
          <w:bCs/>
          <w:sz w:val="20"/>
          <w:szCs w:val="20"/>
        </w:rPr>
      </w:pPr>
      <w:r w:rsidRPr="006054DC">
        <w:rPr>
          <w:rFonts w:cstheme="minorHAnsi"/>
          <w:bCs/>
          <w:sz w:val="20"/>
          <w:szCs w:val="20"/>
        </w:rPr>
        <w:t>zmiany wysokości minimalnego wynagrodzenia za pracę albo wysokości minimalnej stawki godzinowej, ustalanej zgodnie z przepisami o minimalnym wynagrodzeniu</w:t>
      </w:r>
      <w:r w:rsidR="00231EFA" w:rsidRPr="006054DC">
        <w:rPr>
          <w:rFonts w:cstheme="minorHAnsi"/>
          <w:bCs/>
          <w:sz w:val="20"/>
          <w:szCs w:val="20"/>
        </w:rPr>
        <w:t>,</w:t>
      </w:r>
    </w:p>
    <w:p w14:paraId="4D7A05F3" w14:textId="112A1ACE" w:rsidR="00006F9D" w:rsidRPr="006054DC" w:rsidRDefault="00006F9D" w:rsidP="00566CCD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left"/>
        <w:rPr>
          <w:rFonts w:cstheme="minorHAnsi"/>
          <w:bCs/>
          <w:sz w:val="20"/>
          <w:szCs w:val="20"/>
        </w:rPr>
      </w:pPr>
      <w:r w:rsidRPr="006054DC">
        <w:rPr>
          <w:rFonts w:cstheme="minorHAnsi"/>
          <w:bCs/>
          <w:sz w:val="20"/>
          <w:szCs w:val="20"/>
        </w:rPr>
        <w:t>zmiany zasad podlegania ubezpieczeniom społecznym lub ubezpieczeniu zdrowotnemu lub wysokości stawki składki na ubezpieczenia społeczne lub zdrowotne</w:t>
      </w:r>
      <w:r w:rsidR="00231EFA" w:rsidRPr="006054DC">
        <w:rPr>
          <w:rFonts w:cstheme="minorHAnsi"/>
          <w:bCs/>
          <w:sz w:val="20"/>
          <w:szCs w:val="20"/>
        </w:rPr>
        <w:t>,</w:t>
      </w:r>
    </w:p>
    <w:p w14:paraId="6849322E" w14:textId="77777777" w:rsidR="00231EFA" w:rsidRPr="007B2B1D" w:rsidRDefault="00006F9D" w:rsidP="00566CCD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left"/>
        <w:rPr>
          <w:rFonts w:cstheme="minorHAnsi"/>
          <w:bCs/>
          <w:sz w:val="20"/>
          <w:szCs w:val="20"/>
        </w:rPr>
      </w:pPr>
      <w:r w:rsidRPr="006054DC">
        <w:rPr>
          <w:rFonts w:cstheme="minorHAnsi"/>
          <w:bCs/>
          <w:sz w:val="20"/>
          <w:szCs w:val="20"/>
        </w:rPr>
        <w:t xml:space="preserve">zmiany zasad gromadzenia i wysokości wpłat do pracowniczych </w:t>
      </w: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planów kapitałowych, o których mowa </w:t>
      </w:r>
      <w:r w:rsidRPr="002314FF">
        <w:rPr>
          <w:rFonts w:cstheme="minorHAnsi"/>
          <w:bCs/>
          <w:color w:val="000000" w:themeColor="text1"/>
          <w:sz w:val="20"/>
          <w:szCs w:val="20"/>
        </w:rPr>
        <w:br/>
        <w:t xml:space="preserve">w ustawie z dnia 4 października 2018 r. o pracowniczych planach kapitałowych (w skrócie PPK) - </w:t>
      </w:r>
      <w:r w:rsidRPr="002314FF">
        <w:rPr>
          <w:rFonts w:cstheme="minorHAnsi"/>
          <w:bCs/>
          <w:color w:val="000000" w:themeColor="text1"/>
          <w:sz w:val="20"/>
          <w:szCs w:val="20"/>
        </w:rPr>
        <w:br/>
      </w:r>
      <w:r w:rsidRPr="007B2B1D">
        <w:rPr>
          <w:rFonts w:cstheme="minorHAnsi"/>
          <w:bCs/>
          <w:sz w:val="20"/>
          <w:szCs w:val="20"/>
        </w:rPr>
        <w:t xml:space="preserve">na zasadach i w sposób określony w ust. 2 - 12, </w:t>
      </w:r>
    </w:p>
    <w:p w14:paraId="5D43230D" w14:textId="17530DE8" w:rsidR="00006F9D" w:rsidRPr="007B2B1D" w:rsidRDefault="00006F9D" w:rsidP="00231EFA">
      <w:pPr>
        <w:pStyle w:val="Akapitzlist"/>
        <w:spacing w:after="0" w:line="240" w:lineRule="auto"/>
        <w:ind w:left="567"/>
        <w:jc w:val="left"/>
        <w:rPr>
          <w:rFonts w:cstheme="minorHAnsi"/>
          <w:bCs/>
          <w:sz w:val="20"/>
          <w:szCs w:val="20"/>
        </w:rPr>
      </w:pPr>
      <w:r w:rsidRPr="007B2B1D">
        <w:rPr>
          <w:rFonts w:cstheme="minorHAnsi"/>
          <w:bCs/>
          <w:sz w:val="20"/>
          <w:szCs w:val="20"/>
        </w:rPr>
        <w:t>jeżeli zmiany wymienione w pkt 1- 4 będą miały wpływ na koszty wykonania przedmiotu Umowy przez Wykonawcę.</w:t>
      </w:r>
    </w:p>
    <w:p w14:paraId="73A49983" w14:textId="2E36FCB0" w:rsidR="00006F9D" w:rsidRPr="002314FF" w:rsidRDefault="00006F9D" w:rsidP="00566CC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left"/>
        <w:rPr>
          <w:rFonts w:cstheme="minorHAnsi"/>
          <w:bCs/>
          <w:color w:val="000000" w:themeColor="text1"/>
          <w:sz w:val="20"/>
          <w:szCs w:val="20"/>
        </w:rPr>
      </w:pPr>
      <w:r w:rsidRPr="007B2B1D">
        <w:rPr>
          <w:rFonts w:cstheme="minorHAnsi"/>
          <w:bCs/>
          <w:sz w:val="20"/>
          <w:szCs w:val="20"/>
        </w:rPr>
        <w:t xml:space="preserve">Zmiana wysokości wynagrodzenia należnego Wykonawcy w przypadku zaistnienia przesłanki, o której mowa w ust. 1 </w:t>
      </w: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pkt 1, będzie odnosić się wyłącznie do części przedmiotu </w:t>
      </w:r>
      <w:r w:rsidRPr="00E00B4B">
        <w:rPr>
          <w:rFonts w:cstheme="minorHAnsi"/>
          <w:bCs/>
          <w:sz w:val="20"/>
          <w:szCs w:val="20"/>
        </w:rPr>
        <w:t>Umowy realizowanej</w:t>
      </w:r>
      <w:r w:rsidR="005B1965" w:rsidRPr="00E00B4B">
        <w:rPr>
          <w:rFonts w:cstheme="minorHAnsi"/>
          <w:bCs/>
          <w:sz w:val="20"/>
          <w:szCs w:val="20"/>
        </w:rPr>
        <w:t xml:space="preserve"> </w:t>
      </w:r>
      <w:r w:rsidRPr="00E00B4B">
        <w:rPr>
          <w:rFonts w:cstheme="minorHAnsi"/>
          <w:bCs/>
          <w:sz w:val="20"/>
          <w:szCs w:val="20"/>
        </w:rPr>
        <w:t xml:space="preserve">po dniu wejścia w życie przepisów zmieniających stawkę podatku od towarów i usług oraz wyłącznie do części </w:t>
      </w:r>
      <w:r w:rsidRPr="002314FF">
        <w:rPr>
          <w:rFonts w:cstheme="minorHAnsi"/>
          <w:bCs/>
          <w:color w:val="000000" w:themeColor="text1"/>
          <w:sz w:val="20"/>
          <w:szCs w:val="20"/>
        </w:rPr>
        <w:t>przedmiotu Umowy, do której zastosowanie znajdzie zmiana stawki podatku od towarów i usług.</w:t>
      </w:r>
    </w:p>
    <w:p w14:paraId="0CA23718" w14:textId="77777777" w:rsidR="00006F9D" w:rsidRPr="002314FF" w:rsidRDefault="00006F9D" w:rsidP="00566CC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left"/>
        <w:rPr>
          <w:rFonts w:cstheme="minorHAnsi"/>
          <w:bCs/>
          <w:color w:val="000000" w:themeColor="text1"/>
          <w:sz w:val="20"/>
          <w:szCs w:val="20"/>
        </w:rPr>
      </w:pPr>
      <w:r w:rsidRPr="002314FF">
        <w:rPr>
          <w:rFonts w:cstheme="minorHAnsi"/>
          <w:bCs/>
          <w:color w:val="000000" w:themeColor="text1"/>
          <w:sz w:val="20"/>
          <w:szCs w:val="20"/>
        </w:rPr>
        <w:t>W przypadku zmiany, o której mowa w ust. 1 pkt 1, wartość wynagrodzenia netto nie zmieni się, a wartość wynagrodzenia brutto zostanie wyliczona na podstawie nowych przepisów.</w:t>
      </w:r>
    </w:p>
    <w:p w14:paraId="46285AFA" w14:textId="77777777" w:rsidR="00006F9D" w:rsidRPr="002314FF" w:rsidRDefault="00006F9D" w:rsidP="00566CC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left"/>
        <w:rPr>
          <w:rFonts w:cstheme="minorHAnsi"/>
          <w:bCs/>
          <w:color w:val="000000" w:themeColor="text1"/>
          <w:sz w:val="20"/>
          <w:szCs w:val="20"/>
        </w:rPr>
      </w:pP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Zmiana wysokości wynagrodzenia w przypadku zaistnienia przesłanki, o której mowa w ust. 1 pkt 2 lub 3 lub 4, będzie obejmować wyłącznie część wynagrodzenia należnego Wykonawcy, w odniesieniu do której nastąpiła zmiana wysokości kosztów wykonania przedmiotu Umowy przez Wykonawcę w związku </w:t>
      </w:r>
      <w:r w:rsidRPr="002314FF">
        <w:rPr>
          <w:rFonts w:cstheme="minorHAnsi"/>
          <w:bCs/>
          <w:color w:val="000000" w:themeColor="text1"/>
          <w:sz w:val="20"/>
          <w:szCs w:val="20"/>
        </w:rPr>
        <w:br/>
        <w:t xml:space="preserve">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</w:t>
      </w:r>
      <w:r w:rsidRPr="002314FF">
        <w:rPr>
          <w:rFonts w:cstheme="minorHAnsi"/>
          <w:bCs/>
          <w:color w:val="000000" w:themeColor="text1"/>
          <w:sz w:val="20"/>
          <w:szCs w:val="20"/>
        </w:rPr>
        <w:br/>
        <w:t xml:space="preserve">w zakresie zmian zasad gromadzenia i wysokości wpłat do pracowniczych planów kapitałowych, o których mowa w ustawie z dnia 4 października 2018 r. o pracowniczych planach kapitałowych. </w:t>
      </w:r>
    </w:p>
    <w:p w14:paraId="1536F8B2" w14:textId="0C44D7DE" w:rsidR="00006F9D" w:rsidRPr="006D192F" w:rsidRDefault="00006F9D" w:rsidP="00566CC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left"/>
        <w:rPr>
          <w:rFonts w:cstheme="minorHAnsi"/>
          <w:bCs/>
          <w:color w:val="00B050"/>
          <w:sz w:val="20"/>
          <w:szCs w:val="20"/>
        </w:rPr>
      </w:pP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W przypadku zmiany, o której mowa w </w:t>
      </w:r>
      <w:r w:rsidRPr="00160DCE">
        <w:rPr>
          <w:rFonts w:cstheme="minorHAnsi"/>
          <w:bCs/>
          <w:sz w:val="20"/>
          <w:szCs w:val="20"/>
        </w:rPr>
        <w:t>ust. 1 pkt 2, wynagrodzenie Wykonawcy ulegnie zmianie</w:t>
      </w:r>
      <w:r w:rsidR="005B1965" w:rsidRPr="00160DCE">
        <w:rPr>
          <w:rFonts w:cstheme="minorHAnsi"/>
          <w:bCs/>
          <w:sz w:val="20"/>
          <w:szCs w:val="20"/>
        </w:rPr>
        <w:t xml:space="preserve">, </w:t>
      </w:r>
      <w:r w:rsidRPr="00160DCE">
        <w:rPr>
          <w:rFonts w:cstheme="minorHAnsi"/>
          <w:bCs/>
          <w:sz w:val="20"/>
          <w:szCs w:val="20"/>
        </w:rPr>
        <w:t>o kwotę odpowiadającą wzrostowi koszt</w:t>
      </w:r>
      <w:r w:rsidR="00160DCE" w:rsidRPr="00160DCE">
        <w:rPr>
          <w:rFonts w:cstheme="minorHAnsi"/>
          <w:bCs/>
          <w:sz w:val="20"/>
          <w:szCs w:val="20"/>
        </w:rPr>
        <w:t>ów</w:t>
      </w:r>
      <w:r w:rsidRPr="00160DCE">
        <w:rPr>
          <w:rFonts w:cstheme="minorHAnsi"/>
          <w:bCs/>
          <w:sz w:val="20"/>
          <w:szCs w:val="20"/>
        </w:rPr>
        <w:t xml:space="preserve"> Wykonawcy w związku ze zwiększeniem wysokości wynagrodzeń pracowników realizującym przedmiot Umowy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pracowników, o których mowa w zdaniu poprzedzającym, </w:t>
      </w:r>
      <w:r w:rsidRPr="00E00B4B">
        <w:rPr>
          <w:rFonts w:cstheme="minorHAnsi"/>
          <w:bCs/>
          <w:sz w:val="20"/>
          <w:szCs w:val="20"/>
        </w:rPr>
        <w:lastRenderedPageBreak/>
        <w:t>odpowiadającej zakresowi, w jakim wykonują oni prace bezpośrednio związane z realizacją przedmiotu Umowy.</w:t>
      </w:r>
      <w:r w:rsidR="00160DCE" w:rsidRPr="00E00B4B">
        <w:rPr>
          <w:rFonts w:cstheme="minorHAnsi"/>
          <w:bCs/>
          <w:sz w:val="20"/>
          <w:szCs w:val="20"/>
        </w:rPr>
        <w:t xml:space="preserve"> </w:t>
      </w:r>
      <w:bookmarkStart w:id="14" w:name="_Hlk167284136"/>
      <w:r w:rsidR="00160DCE" w:rsidRPr="00E00B4B">
        <w:rPr>
          <w:rFonts w:cstheme="minorHAnsi"/>
          <w:bCs/>
          <w:sz w:val="20"/>
          <w:szCs w:val="20"/>
        </w:rPr>
        <w:t xml:space="preserve">Zmiana wynagrodzenia Wykonawcy </w:t>
      </w:r>
      <w:r w:rsidR="00E00B4B" w:rsidRPr="00E00B4B">
        <w:rPr>
          <w:rFonts w:cstheme="minorHAnsi"/>
          <w:bCs/>
          <w:sz w:val="20"/>
          <w:szCs w:val="20"/>
        </w:rPr>
        <w:t>może zostać</w:t>
      </w:r>
      <w:r w:rsidR="00160DCE" w:rsidRPr="00E00B4B">
        <w:rPr>
          <w:rFonts w:cstheme="minorHAnsi"/>
          <w:bCs/>
          <w:sz w:val="20"/>
          <w:szCs w:val="20"/>
        </w:rPr>
        <w:t xml:space="preserve"> wprowadzona poprzez zmianę cen jednostkowych wydruków monochromatycznych i kolorowych, o których mowa w § 2 ust. 2.</w:t>
      </w:r>
      <w:bookmarkEnd w:id="14"/>
    </w:p>
    <w:p w14:paraId="78EF9043" w14:textId="07981E0C" w:rsidR="00006F9D" w:rsidRPr="00F157A3" w:rsidRDefault="00006F9D" w:rsidP="00566CC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left"/>
        <w:rPr>
          <w:rFonts w:cstheme="minorHAnsi"/>
          <w:bCs/>
          <w:sz w:val="20"/>
          <w:szCs w:val="20"/>
        </w:rPr>
      </w:pPr>
      <w:r w:rsidRPr="00160DCE">
        <w:rPr>
          <w:rFonts w:cstheme="minorHAnsi"/>
          <w:bCs/>
          <w:sz w:val="20"/>
          <w:szCs w:val="20"/>
        </w:rPr>
        <w:t>W przypadku zmiany, o której mowa w ust. 1 pkt 3 i 4, wynagrodzenie Wykonawcy ulegnie zmianie</w:t>
      </w:r>
      <w:r w:rsidR="004572A7" w:rsidRPr="00160DCE">
        <w:rPr>
          <w:rFonts w:cstheme="minorHAnsi"/>
          <w:bCs/>
          <w:sz w:val="20"/>
          <w:szCs w:val="20"/>
        </w:rPr>
        <w:t xml:space="preserve">, </w:t>
      </w:r>
      <w:r w:rsidRPr="00160DCE">
        <w:rPr>
          <w:rFonts w:cstheme="minorHAnsi"/>
          <w:bCs/>
          <w:sz w:val="20"/>
          <w:szCs w:val="20"/>
        </w:rPr>
        <w:t>o kwotę odpowiadającą zmianie koszt</w:t>
      </w:r>
      <w:r w:rsidR="00160DCE" w:rsidRPr="00160DCE">
        <w:rPr>
          <w:rFonts w:cstheme="minorHAnsi"/>
          <w:bCs/>
          <w:sz w:val="20"/>
          <w:szCs w:val="20"/>
        </w:rPr>
        <w:t>ów</w:t>
      </w:r>
      <w:r w:rsidRPr="00160DCE">
        <w:rPr>
          <w:rFonts w:cstheme="minorHAnsi"/>
          <w:bCs/>
          <w:sz w:val="20"/>
          <w:szCs w:val="20"/>
        </w:rPr>
        <w:t xml:space="preserve"> Wykonawcy ponoszonego w związku z wypłatą wynagrodzenia pracownikom realizującym przedmiot Umowy. Kwota odpowiadająca zmianie kosztu Wykonawcy będzie odnosić się wyłącznie do części </w:t>
      </w:r>
      <w:r w:rsidRPr="00F157A3">
        <w:rPr>
          <w:rFonts w:cstheme="minorHAnsi"/>
          <w:bCs/>
          <w:sz w:val="20"/>
          <w:szCs w:val="20"/>
        </w:rPr>
        <w:t xml:space="preserve">wynagrodzenia pracowników, o których mowa w zdaniu poprzedzającym, odpowiadającej zakresowi, w jakim wykonują oni prace bezpośrednio związane </w:t>
      </w:r>
      <w:r w:rsidRPr="00F157A3">
        <w:rPr>
          <w:rFonts w:cstheme="minorHAnsi"/>
          <w:bCs/>
          <w:color w:val="000000" w:themeColor="text1"/>
          <w:sz w:val="20"/>
          <w:szCs w:val="20"/>
        </w:rPr>
        <w:t xml:space="preserve">z realizacją przedmiotu </w:t>
      </w:r>
      <w:r w:rsidRPr="00F157A3">
        <w:rPr>
          <w:rFonts w:cstheme="minorHAnsi"/>
          <w:bCs/>
          <w:sz w:val="20"/>
          <w:szCs w:val="20"/>
        </w:rPr>
        <w:t>Umowy.</w:t>
      </w:r>
      <w:r w:rsidR="00160DCE" w:rsidRPr="00F157A3">
        <w:rPr>
          <w:rFonts w:cstheme="minorHAnsi"/>
          <w:bCs/>
          <w:sz w:val="20"/>
          <w:szCs w:val="20"/>
        </w:rPr>
        <w:t xml:space="preserve"> Zmiana wynagrodzenia Wykonawcy </w:t>
      </w:r>
      <w:r w:rsidR="00E00B4B" w:rsidRPr="00F157A3">
        <w:rPr>
          <w:rFonts w:cstheme="minorHAnsi"/>
          <w:bCs/>
          <w:sz w:val="20"/>
          <w:szCs w:val="20"/>
        </w:rPr>
        <w:t>może zostać</w:t>
      </w:r>
      <w:r w:rsidR="00160DCE" w:rsidRPr="00F157A3">
        <w:rPr>
          <w:rFonts w:cstheme="minorHAnsi"/>
          <w:bCs/>
          <w:sz w:val="20"/>
          <w:szCs w:val="20"/>
        </w:rPr>
        <w:t xml:space="preserve"> wprowadzona poprzez zmianę cen jednostkowych wydruków monochromatycznych i kolorowych, o których mowa w § 2 ust. 2.</w:t>
      </w:r>
    </w:p>
    <w:p w14:paraId="197E651C" w14:textId="01B0DF3C" w:rsidR="00006F9D" w:rsidRPr="006054DC" w:rsidRDefault="00006F9D" w:rsidP="00566CC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left"/>
        <w:rPr>
          <w:rFonts w:cstheme="minorHAnsi"/>
          <w:bCs/>
          <w:sz w:val="20"/>
          <w:szCs w:val="20"/>
        </w:rPr>
      </w:pPr>
      <w:r w:rsidRPr="00F157A3">
        <w:rPr>
          <w:rFonts w:cstheme="minorHAnsi"/>
          <w:bCs/>
          <w:sz w:val="20"/>
          <w:szCs w:val="20"/>
        </w:rPr>
        <w:t xml:space="preserve">W celu zawarcia aneksu, o którym mowa w ust. 1, każda ze Stron, w terminie od dnia opublikowania </w:t>
      </w:r>
      <w:r w:rsidRPr="00F157A3">
        <w:rPr>
          <w:rFonts w:cstheme="minorHAnsi"/>
          <w:bCs/>
          <w:color w:val="000000" w:themeColor="text1"/>
          <w:sz w:val="20"/>
          <w:szCs w:val="20"/>
        </w:rPr>
        <w:t>przepisów dokonujących tych zmian do 30 dnia od dnia ich wejścia w życie, może wystąpić do drugiej Strony z wnioskiem o dokonanie zmiany wysokości wynagrodzenia należnego Wykonawcy, wraz z uzasadnieniem zawierającym w szczególności szczegóło</w:t>
      </w:r>
      <w:r w:rsidRPr="00F157A3">
        <w:rPr>
          <w:rFonts w:cstheme="minorHAnsi"/>
          <w:bCs/>
          <w:sz w:val="20"/>
          <w:szCs w:val="20"/>
        </w:rPr>
        <w:t>we wyliczenie</w:t>
      </w:r>
      <w:r w:rsidRPr="006054DC">
        <w:rPr>
          <w:rFonts w:cstheme="minorHAnsi"/>
          <w:bCs/>
          <w:sz w:val="20"/>
          <w:szCs w:val="20"/>
        </w:rPr>
        <w:t xml:space="preserve"> całkowitej kwoty, o jaką wynagrodzenie Wykonawcy powinno ulec zmianie oraz wskazaniem daty, od której nastąpiła bądź nastąpi zmiana wysokości kosztów wykonania </w:t>
      </w:r>
      <w:r w:rsidR="006136B2" w:rsidRPr="006054DC">
        <w:rPr>
          <w:rFonts w:cstheme="minorHAnsi"/>
          <w:bCs/>
          <w:sz w:val="20"/>
          <w:szCs w:val="20"/>
        </w:rPr>
        <w:t>U</w:t>
      </w:r>
      <w:r w:rsidRPr="006054DC">
        <w:rPr>
          <w:rFonts w:cstheme="minorHAnsi"/>
          <w:bCs/>
          <w:sz w:val="20"/>
          <w:szCs w:val="20"/>
        </w:rPr>
        <w:t>mowy, uzasadniająca zmianę wysokości wynagrodzenia należnego Wykonawcy.</w:t>
      </w:r>
    </w:p>
    <w:p w14:paraId="20F9A5EF" w14:textId="5DE32717" w:rsidR="00006F9D" w:rsidRPr="006054DC" w:rsidRDefault="00006F9D" w:rsidP="00566CC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left"/>
        <w:rPr>
          <w:rFonts w:cstheme="minorHAnsi"/>
          <w:bCs/>
          <w:sz w:val="20"/>
          <w:szCs w:val="20"/>
        </w:rPr>
      </w:pPr>
      <w:r w:rsidRPr="006054DC">
        <w:rPr>
          <w:rFonts w:cstheme="minorHAnsi"/>
          <w:bCs/>
          <w:sz w:val="20"/>
          <w:szCs w:val="20"/>
        </w:rPr>
        <w:t xml:space="preserve">W przypadku zmian, o których mowa w ust. 1 pkt 2 lub pkt 3 lub </w:t>
      </w:r>
      <w:r w:rsidR="00231EFA" w:rsidRPr="006054DC">
        <w:rPr>
          <w:rFonts w:cstheme="minorHAnsi"/>
          <w:bCs/>
          <w:sz w:val="20"/>
          <w:szCs w:val="20"/>
        </w:rPr>
        <w:t xml:space="preserve">pkt </w:t>
      </w:r>
      <w:r w:rsidRPr="006054DC">
        <w:rPr>
          <w:rFonts w:cstheme="minorHAnsi"/>
          <w:bCs/>
          <w:sz w:val="20"/>
          <w:szCs w:val="20"/>
        </w:rPr>
        <w:t>4, jeżeli z wnioskiem występuje Wykonawca, jest on zobowiązany dołączyć do wniosku dokumenty, z których będzie wynikać, w jakim zakresie zmiany te mają wpływ na koszty wykonania przedmiotu Umowy, w szczególności:</w:t>
      </w:r>
    </w:p>
    <w:p w14:paraId="245F9599" w14:textId="45CE726F" w:rsidR="00006F9D" w:rsidRPr="002314FF" w:rsidRDefault="008B4654" w:rsidP="00566CCD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left"/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Cs/>
          <w:sz w:val="20"/>
          <w:szCs w:val="20"/>
        </w:rPr>
        <w:t>p</w:t>
      </w:r>
      <w:r w:rsidR="00006F9D" w:rsidRPr="006054DC">
        <w:rPr>
          <w:rFonts w:cstheme="minorHAnsi"/>
          <w:bCs/>
          <w:sz w:val="20"/>
          <w:szCs w:val="20"/>
        </w:rPr>
        <w:t>isemne</w:t>
      </w:r>
      <w:r>
        <w:rPr>
          <w:rFonts w:cstheme="minorHAnsi"/>
          <w:bCs/>
          <w:sz w:val="20"/>
          <w:szCs w:val="20"/>
        </w:rPr>
        <w:t xml:space="preserve"> lub elektroniczne (opatrzone kwalifikowanym podpisem elektronicznym)</w:t>
      </w:r>
      <w:r w:rsidR="00006F9D" w:rsidRPr="006054DC">
        <w:rPr>
          <w:rFonts w:cstheme="minorHAnsi"/>
          <w:bCs/>
          <w:sz w:val="20"/>
          <w:szCs w:val="20"/>
        </w:rPr>
        <w:t xml:space="preserve"> zestawienie wynagrodzeń (zarówno przed jak i po zmianie) pracowników realizujących przedmiot Umowy, wraz z określeniem zakresu (części etatu), w jakim </w:t>
      </w:r>
      <w:r w:rsidR="00006F9D" w:rsidRPr="002314FF">
        <w:rPr>
          <w:rFonts w:cstheme="minorHAnsi"/>
          <w:bCs/>
          <w:color w:val="000000" w:themeColor="text1"/>
          <w:sz w:val="20"/>
          <w:szCs w:val="20"/>
        </w:rPr>
        <w:t xml:space="preserve">wykonują oni prace bezpośrednio związane z realizacją przedmiotu Umowy oraz części wynagrodzenia odpowiadającej temu zakresowi - </w:t>
      </w:r>
      <w:r w:rsidR="00006F9D" w:rsidRPr="002314FF">
        <w:rPr>
          <w:rFonts w:cstheme="minorHAnsi"/>
          <w:bCs/>
          <w:color w:val="000000" w:themeColor="text1"/>
          <w:sz w:val="20"/>
          <w:szCs w:val="20"/>
        </w:rPr>
        <w:br/>
        <w:t xml:space="preserve">w przypadku zmiany, o której mowa w ust. 1 pkt 2; </w:t>
      </w:r>
    </w:p>
    <w:p w14:paraId="01FAC4E9" w14:textId="77777777" w:rsidR="00006F9D" w:rsidRPr="002314FF" w:rsidRDefault="00006F9D" w:rsidP="00006F9D">
      <w:pPr>
        <w:pStyle w:val="Akapitzlist"/>
        <w:spacing w:line="240" w:lineRule="auto"/>
        <w:ind w:left="567"/>
        <w:rPr>
          <w:rFonts w:cstheme="minorHAnsi"/>
          <w:bCs/>
          <w:color w:val="000000" w:themeColor="text1"/>
          <w:sz w:val="20"/>
          <w:szCs w:val="20"/>
        </w:rPr>
      </w:pP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lub </w:t>
      </w:r>
    </w:p>
    <w:p w14:paraId="0C60C636" w14:textId="0ADF3094" w:rsidR="00006F9D" w:rsidRPr="002314FF" w:rsidRDefault="00006F9D" w:rsidP="00566CCD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left"/>
        <w:rPr>
          <w:rFonts w:cstheme="minorHAnsi"/>
          <w:bCs/>
          <w:color w:val="000000" w:themeColor="text1"/>
          <w:sz w:val="20"/>
          <w:szCs w:val="20"/>
        </w:rPr>
      </w:pP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pisemne </w:t>
      </w:r>
      <w:r w:rsidR="008B4654">
        <w:rPr>
          <w:rFonts w:cstheme="minorHAnsi"/>
          <w:bCs/>
          <w:sz w:val="20"/>
          <w:szCs w:val="20"/>
        </w:rPr>
        <w:t xml:space="preserve">lub elektroniczne (opatrzone kwalifikowanym podpisem elektronicznym) </w:t>
      </w:r>
      <w:r w:rsidRPr="002314FF">
        <w:rPr>
          <w:rFonts w:cstheme="minorHAnsi"/>
          <w:bCs/>
          <w:color w:val="000000" w:themeColor="text1"/>
          <w:sz w:val="20"/>
          <w:szCs w:val="20"/>
        </w:rPr>
        <w:t>zestawienie wynagrodzeń (zarówno przed jak i po zmianie) pracowników realizujących przedmiot Umowy, wraz z kwotami składek uiszczanych do Zakładu Ubezpieczeń Społecznych/ Kasy Rolniczego Ubezpieczenia Społecznego, PPK w części finansowanej przez Wykonawcę, z określeniem zakresu (części etatu), w jakim wykonują oni prace bezpośrednio związane z realizacją przedmiotu Umowy oraz części wynagrodzenia odpowiadającej temu zakresowi - w przypadku zmiany, o której mowa w ust. 1 pkt 3 i 4.</w:t>
      </w:r>
    </w:p>
    <w:p w14:paraId="0A3BEF12" w14:textId="77777777" w:rsidR="002F0A09" w:rsidRPr="002F0A09" w:rsidRDefault="00006F9D" w:rsidP="00566CC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left"/>
        <w:rPr>
          <w:rFonts w:cstheme="minorHAnsi"/>
          <w:bCs/>
          <w:sz w:val="20"/>
          <w:szCs w:val="20"/>
        </w:rPr>
      </w:pP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W przypadku zmiany, o której mowa w ust. 1 pkt 3 i 4, jeżeli z wnioskiem występuje </w:t>
      </w:r>
      <w:r w:rsidR="00D41961">
        <w:rPr>
          <w:rFonts w:cstheme="minorHAnsi"/>
          <w:bCs/>
          <w:color w:val="000000" w:themeColor="text1"/>
          <w:sz w:val="20"/>
          <w:szCs w:val="20"/>
        </w:rPr>
        <w:t xml:space="preserve">Wspólny </w:t>
      </w: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Zamawiający, jest on uprawniony do zobowiązania Wykonawcy do przedstawienia w wyznaczonym terminie, nie krótszym niż 10 dni roboczych, dokumentów, z których będzie wynikać w jakim zakresie zmiana ta ma wpływ na koszty wykonania Umowy, w tym pisemnego </w:t>
      </w:r>
      <w:r w:rsidR="008B4654">
        <w:rPr>
          <w:rFonts w:cstheme="minorHAnsi"/>
          <w:bCs/>
          <w:sz w:val="20"/>
          <w:szCs w:val="20"/>
        </w:rPr>
        <w:t xml:space="preserve">lub elektronicznego (opatrzonego kwalifikowanym podpisem elektronicznym) </w:t>
      </w:r>
      <w:r w:rsidRPr="002314FF">
        <w:rPr>
          <w:rFonts w:cstheme="minorHAnsi"/>
          <w:bCs/>
          <w:color w:val="000000" w:themeColor="text1"/>
          <w:sz w:val="20"/>
          <w:szCs w:val="20"/>
        </w:rPr>
        <w:t>zestawienia wynagrodzeń, o którym mowa w ust. 8 pkt 2.</w:t>
      </w:r>
    </w:p>
    <w:p w14:paraId="77A0B57F" w14:textId="2953ADB6" w:rsidR="00006F9D" w:rsidRPr="00B34D47" w:rsidRDefault="00006F9D" w:rsidP="00566CC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left"/>
        <w:rPr>
          <w:rFonts w:cstheme="minorHAnsi"/>
          <w:bCs/>
          <w:sz w:val="20"/>
          <w:szCs w:val="20"/>
        </w:rPr>
      </w:pPr>
      <w:r w:rsidRPr="002314FF">
        <w:rPr>
          <w:rFonts w:cstheme="minorHAnsi"/>
          <w:bCs/>
          <w:color w:val="000000" w:themeColor="text1"/>
          <w:sz w:val="20"/>
          <w:szCs w:val="20"/>
        </w:rPr>
        <w:t xml:space="preserve">W terminie 10 dni roboczych od dnia przekazania wniosku, o którym mowa w ust. 7, Strona, która otrzymała wniosek, przekaże drugiej Stronie informację o zakresie, w jakim aprobuje wniosek oraz wskaże kwotę, o którą wynagrodzenie należne Wykonawcy powinno ulec zmianie, albo informację o niezaaprobowaniu wniosku </w:t>
      </w:r>
      <w:r w:rsidRPr="00B34D47">
        <w:rPr>
          <w:rFonts w:cstheme="minorHAnsi"/>
          <w:bCs/>
          <w:sz w:val="20"/>
          <w:szCs w:val="20"/>
        </w:rPr>
        <w:t>wraz z uzasadnieniem.</w:t>
      </w:r>
    </w:p>
    <w:p w14:paraId="32805320" w14:textId="77777777" w:rsidR="00491BD5" w:rsidRPr="00B34D47" w:rsidRDefault="00491BD5" w:rsidP="00491BD5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133C5CDD" w14:textId="123F277B" w:rsidR="00491BD5" w:rsidRPr="00B34D47" w:rsidRDefault="00491BD5" w:rsidP="00491BD5">
      <w:pPr>
        <w:pStyle w:val="Akapitzlist"/>
        <w:ind w:left="0"/>
        <w:jc w:val="left"/>
        <w:rPr>
          <w:rFonts w:cstheme="minorHAnsi"/>
          <w:b/>
          <w:bCs/>
          <w:sz w:val="20"/>
          <w:szCs w:val="20"/>
        </w:rPr>
      </w:pPr>
      <w:r w:rsidRPr="00B34D47">
        <w:rPr>
          <w:rFonts w:cstheme="minorHAnsi"/>
          <w:b/>
          <w:bCs/>
          <w:sz w:val="20"/>
          <w:szCs w:val="20"/>
        </w:rPr>
        <w:t>§ 1</w:t>
      </w:r>
      <w:r w:rsidR="00BF2192">
        <w:rPr>
          <w:rFonts w:cstheme="minorHAnsi"/>
          <w:b/>
          <w:bCs/>
          <w:sz w:val="20"/>
          <w:szCs w:val="20"/>
        </w:rPr>
        <w:t>8</w:t>
      </w:r>
    </w:p>
    <w:p w14:paraId="1A7D5E75" w14:textId="03BE5257" w:rsidR="00CE65F7" w:rsidRPr="00CE65F7" w:rsidRDefault="00CE65F7" w:rsidP="00566CCD">
      <w:pPr>
        <w:pStyle w:val="Akapitzlist"/>
        <w:numPr>
          <w:ilvl w:val="0"/>
          <w:numId w:val="30"/>
        </w:numPr>
        <w:autoSpaceDN w:val="0"/>
        <w:spacing w:after="74" w:line="240" w:lineRule="auto"/>
        <w:ind w:left="284" w:hanging="284"/>
        <w:jc w:val="left"/>
        <w:rPr>
          <w:rFonts w:eastAsiaTheme="minorHAnsi" w:cstheme="minorHAnsi"/>
          <w:sz w:val="20"/>
          <w:szCs w:val="20"/>
        </w:rPr>
      </w:pPr>
      <w:r w:rsidRPr="00CE65F7">
        <w:rPr>
          <w:rFonts w:eastAsiaTheme="minorHAnsi" w:cstheme="minorHAnsi"/>
          <w:sz w:val="20"/>
          <w:szCs w:val="20"/>
        </w:rPr>
        <w:t>Strony przewidują</w:t>
      </w:r>
      <w:r w:rsidR="00692E0D">
        <w:rPr>
          <w:rFonts w:eastAsiaTheme="minorHAnsi" w:cstheme="minorHAnsi"/>
          <w:sz w:val="20"/>
          <w:szCs w:val="20"/>
        </w:rPr>
        <w:t xml:space="preserve">, </w:t>
      </w:r>
      <w:r w:rsidR="00DB2D6F">
        <w:rPr>
          <w:rFonts w:eastAsiaTheme="minorHAnsi" w:cstheme="minorHAnsi"/>
          <w:sz w:val="20"/>
          <w:szCs w:val="20"/>
        </w:rPr>
        <w:t>w</w:t>
      </w:r>
      <w:r w:rsidR="00692E0D">
        <w:rPr>
          <w:rFonts w:eastAsiaTheme="minorHAnsi" w:cstheme="minorHAnsi"/>
          <w:sz w:val="20"/>
          <w:szCs w:val="20"/>
        </w:rPr>
        <w:t xml:space="preserve"> przypadkach </w:t>
      </w:r>
      <w:r w:rsidR="00DB2D6F">
        <w:rPr>
          <w:rFonts w:eastAsiaTheme="minorHAnsi" w:cstheme="minorHAnsi"/>
          <w:sz w:val="20"/>
          <w:szCs w:val="20"/>
        </w:rPr>
        <w:t xml:space="preserve">innych </w:t>
      </w:r>
      <w:r w:rsidR="00692E0D">
        <w:rPr>
          <w:rFonts w:eastAsiaTheme="minorHAnsi" w:cstheme="minorHAnsi"/>
          <w:sz w:val="20"/>
          <w:szCs w:val="20"/>
        </w:rPr>
        <w:t xml:space="preserve">niż określone w 17, </w:t>
      </w:r>
      <w:r w:rsidRPr="00CE65F7">
        <w:rPr>
          <w:rFonts w:eastAsiaTheme="minorHAnsi" w:cstheme="minorHAnsi"/>
          <w:sz w:val="20"/>
          <w:szCs w:val="20"/>
        </w:rPr>
        <w:t xml:space="preserve">możliwość zmiany wysokości wynagrodzenia Wykonawcy w przypadku zmiany cen </w:t>
      </w:r>
      <w:r w:rsidR="00385732" w:rsidRPr="00F157A3">
        <w:rPr>
          <w:rFonts w:eastAsiaTheme="minorHAnsi" w:cstheme="minorHAnsi"/>
          <w:sz w:val="20"/>
          <w:szCs w:val="20"/>
        </w:rPr>
        <w:t xml:space="preserve">materiałów lub kosztów </w:t>
      </w:r>
      <w:r w:rsidRPr="00F157A3">
        <w:rPr>
          <w:rFonts w:eastAsiaTheme="minorHAnsi" w:cstheme="minorHAnsi"/>
          <w:sz w:val="20"/>
          <w:szCs w:val="20"/>
        </w:rPr>
        <w:t>asortymentu związanych z realizacją przedmiotu umowy.</w:t>
      </w:r>
    </w:p>
    <w:p w14:paraId="569D7409" w14:textId="6B341CBB" w:rsidR="00CE65F7" w:rsidRPr="00F157A3" w:rsidRDefault="00CE65F7" w:rsidP="00566CCD">
      <w:pPr>
        <w:pStyle w:val="Akapitzlist"/>
        <w:numPr>
          <w:ilvl w:val="0"/>
          <w:numId w:val="30"/>
        </w:numPr>
        <w:autoSpaceDN w:val="0"/>
        <w:spacing w:after="74" w:line="240" w:lineRule="auto"/>
        <w:ind w:left="284" w:hanging="284"/>
        <w:jc w:val="left"/>
        <w:rPr>
          <w:rFonts w:eastAsiaTheme="minorHAnsi" w:cstheme="minorHAnsi"/>
          <w:sz w:val="20"/>
          <w:szCs w:val="20"/>
        </w:rPr>
      </w:pPr>
      <w:r w:rsidRPr="00CE65F7">
        <w:rPr>
          <w:rFonts w:eastAsiaTheme="minorHAnsi" w:cstheme="minorHAnsi"/>
          <w:sz w:val="20"/>
          <w:szCs w:val="20"/>
        </w:rPr>
        <w:t xml:space="preserve">W przypadku zmiany, </w:t>
      </w:r>
      <w:r w:rsidRPr="00F157A3">
        <w:rPr>
          <w:rFonts w:eastAsiaTheme="minorHAnsi" w:cstheme="minorHAnsi"/>
          <w:sz w:val="20"/>
          <w:szCs w:val="20"/>
        </w:rPr>
        <w:t>o której mowa w ust. 1, określa się minimalny poziom zmian cen</w:t>
      </w:r>
      <w:r w:rsidR="00DC4821" w:rsidRPr="00F157A3">
        <w:rPr>
          <w:rFonts w:eastAsiaTheme="minorHAnsi" w:cstheme="minorHAnsi"/>
          <w:sz w:val="20"/>
          <w:szCs w:val="20"/>
        </w:rPr>
        <w:t xml:space="preserve"> materiałów lub kosztów</w:t>
      </w:r>
      <w:r w:rsidR="00F157A3" w:rsidRPr="00F157A3">
        <w:rPr>
          <w:rFonts w:eastAsiaTheme="minorHAnsi" w:cstheme="minorHAnsi"/>
          <w:sz w:val="20"/>
          <w:szCs w:val="20"/>
        </w:rPr>
        <w:t xml:space="preserve"> </w:t>
      </w:r>
      <w:r w:rsidRPr="00F157A3">
        <w:rPr>
          <w:rFonts w:eastAsiaTheme="minorHAnsi" w:cstheme="minorHAnsi"/>
          <w:sz w:val="20"/>
          <w:szCs w:val="20"/>
        </w:rPr>
        <w:t>asortymentu uprawniający Strony umowy do żądania zmiany wynagrodzenia, który wynosi 5% w stosunku do cen asortymentu przyjętych w celu ustalenia wynagrodzenia Wykonawcy, zawartego w ofercie.</w:t>
      </w:r>
    </w:p>
    <w:p w14:paraId="71796CAF" w14:textId="5A060962" w:rsidR="00CE65F7" w:rsidRPr="00CE65F7" w:rsidRDefault="00CE65F7" w:rsidP="00566CCD">
      <w:pPr>
        <w:pStyle w:val="Akapitzlist"/>
        <w:numPr>
          <w:ilvl w:val="0"/>
          <w:numId w:val="30"/>
        </w:numPr>
        <w:autoSpaceDN w:val="0"/>
        <w:spacing w:after="74" w:line="240" w:lineRule="auto"/>
        <w:ind w:left="284" w:hanging="284"/>
        <w:jc w:val="left"/>
        <w:rPr>
          <w:rFonts w:eastAsiaTheme="minorHAnsi" w:cstheme="minorHAnsi"/>
          <w:sz w:val="20"/>
          <w:szCs w:val="20"/>
        </w:rPr>
      </w:pPr>
      <w:r w:rsidRPr="00F157A3">
        <w:rPr>
          <w:rFonts w:eastAsiaTheme="minorHAnsi" w:cstheme="minorHAnsi"/>
          <w:sz w:val="20"/>
          <w:szCs w:val="20"/>
        </w:rPr>
        <w:t xml:space="preserve">Powyższy poziom </w:t>
      </w:r>
      <w:r w:rsidR="0088460A" w:rsidRPr="00F157A3">
        <w:rPr>
          <w:rFonts w:eastAsiaTheme="minorHAnsi" w:cstheme="minorHAnsi"/>
          <w:sz w:val="20"/>
          <w:szCs w:val="20"/>
        </w:rPr>
        <w:t xml:space="preserve">zmiany </w:t>
      </w:r>
      <w:r w:rsidRPr="00F157A3">
        <w:rPr>
          <w:rFonts w:eastAsiaTheme="minorHAnsi" w:cstheme="minorHAnsi"/>
          <w:sz w:val="20"/>
          <w:szCs w:val="20"/>
        </w:rPr>
        <w:t xml:space="preserve">zostanie ustalony na podstawie zmiany miesięcznych wskaźników (miesiąc do miesiąca) cen towarów i usług konsumpcyjnych ogłaszanych w komunikatach Prezesa GUS, pomiędzy </w:t>
      </w:r>
      <w:r w:rsidRPr="00CE65F7">
        <w:rPr>
          <w:rFonts w:eastAsiaTheme="minorHAnsi" w:cstheme="minorHAnsi"/>
          <w:sz w:val="20"/>
          <w:szCs w:val="20"/>
        </w:rPr>
        <w:t>miesiącem, w którym została zawarta umowa, a miesiącem poprzedzającym złożenie wniosku o zmianę wysokości wynagrodzenia  Wykonawcy.</w:t>
      </w:r>
    </w:p>
    <w:p w14:paraId="5A4B7999" w14:textId="12CF8500" w:rsidR="00CE65F7" w:rsidRPr="00F157A3" w:rsidRDefault="00CE65F7" w:rsidP="00566CCD">
      <w:pPr>
        <w:pStyle w:val="Akapitzlist"/>
        <w:numPr>
          <w:ilvl w:val="0"/>
          <w:numId w:val="30"/>
        </w:numPr>
        <w:autoSpaceDN w:val="0"/>
        <w:spacing w:after="74" w:line="240" w:lineRule="auto"/>
        <w:ind w:left="284" w:hanging="284"/>
        <w:jc w:val="left"/>
        <w:rPr>
          <w:rFonts w:eastAsiaTheme="minorHAnsi" w:cstheme="minorHAnsi"/>
          <w:sz w:val="20"/>
          <w:szCs w:val="20"/>
        </w:rPr>
      </w:pPr>
      <w:r w:rsidRPr="00CE65F7">
        <w:rPr>
          <w:rFonts w:eastAsiaTheme="minorHAnsi" w:cstheme="minorHAnsi"/>
          <w:sz w:val="20"/>
          <w:szCs w:val="20"/>
        </w:rPr>
        <w:t>Wniosek o zmianę wysokości wynagrodzenia Wykonawcy, o której mowa w ust. 1</w:t>
      </w:r>
      <w:r>
        <w:rPr>
          <w:rFonts w:eastAsiaTheme="minorHAnsi" w:cstheme="minorHAnsi"/>
          <w:sz w:val="20"/>
          <w:szCs w:val="20"/>
        </w:rPr>
        <w:t>,</w:t>
      </w:r>
      <w:r w:rsidRPr="00CE65F7">
        <w:rPr>
          <w:rFonts w:eastAsiaTheme="minorHAnsi" w:cstheme="minorHAnsi"/>
          <w:sz w:val="20"/>
          <w:szCs w:val="20"/>
        </w:rPr>
        <w:t xml:space="preserve"> może zostać złożony jednokrotnie przez każdą ze Stron, wyłącznie w okresie obowiązywania umowy. Wniosek może zostać złożony nie wcześniej niż po upływie </w:t>
      </w:r>
      <w:r>
        <w:rPr>
          <w:rFonts w:eastAsiaTheme="minorHAnsi" w:cstheme="minorHAnsi"/>
          <w:sz w:val="20"/>
          <w:szCs w:val="20"/>
        </w:rPr>
        <w:t>12</w:t>
      </w:r>
      <w:r w:rsidRPr="00CE65F7">
        <w:rPr>
          <w:rFonts w:eastAsiaTheme="minorHAnsi" w:cstheme="minorHAnsi"/>
          <w:sz w:val="20"/>
          <w:szCs w:val="20"/>
        </w:rPr>
        <w:t xml:space="preserve"> miesięcy od daty zawarcia umowy. Wniosek o zmianę wysokości </w:t>
      </w:r>
      <w:r w:rsidRPr="00F157A3">
        <w:rPr>
          <w:rFonts w:eastAsiaTheme="minorHAnsi" w:cstheme="minorHAnsi"/>
          <w:sz w:val="20"/>
          <w:szCs w:val="20"/>
        </w:rPr>
        <w:t xml:space="preserve">wynagrodzenia Wykonawcy należy złożyć w sposób określony w § 12 ust. </w:t>
      </w:r>
      <w:r w:rsidR="00862FF3" w:rsidRPr="00F157A3">
        <w:rPr>
          <w:rFonts w:eastAsiaTheme="minorHAnsi" w:cstheme="minorHAnsi"/>
          <w:sz w:val="20"/>
          <w:szCs w:val="20"/>
        </w:rPr>
        <w:t>5</w:t>
      </w:r>
      <w:r w:rsidRPr="00F157A3">
        <w:rPr>
          <w:rFonts w:eastAsiaTheme="minorHAnsi" w:cstheme="minorHAnsi"/>
          <w:sz w:val="20"/>
          <w:szCs w:val="20"/>
        </w:rPr>
        <w:t xml:space="preserve"> umowy.</w:t>
      </w:r>
    </w:p>
    <w:p w14:paraId="1C84BE86" w14:textId="5039C3A7" w:rsidR="00CE65F7" w:rsidRPr="00D0399D" w:rsidRDefault="00CE65F7" w:rsidP="00566CCD">
      <w:pPr>
        <w:pStyle w:val="Akapitzlist"/>
        <w:numPr>
          <w:ilvl w:val="0"/>
          <w:numId w:val="30"/>
        </w:numPr>
        <w:autoSpaceDN w:val="0"/>
        <w:spacing w:after="74" w:line="240" w:lineRule="auto"/>
        <w:ind w:left="284" w:hanging="284"/>
        <w:jc w:val="left"/>
        <w:rPr>
          <w:rFonts w:eastAsiaTheme="minorHAnsi" w:cstheme="minorHAnsi"/>
          <w:sz w:val="20"/>
          <w:szCs w:val="20"/>
        </w:rPr>
      </w:pPr>
      <w:r w:rsidRPr="00F157A3">
        <w:rPr>
          <w:rFonts w:eastAsiaTheme="minorHAnsi" w:cstheme="minorHAnsi"/>
          <w:sz w:val="20"/>
          <w:szCs w:val="20"/>
        </w:rPr>
        <w:lastRenderedPageBreak/>
        <w:t>Wraz z wnioskiem, o którym mowa w ust. 4, Strona wnioskująca zobowiązana jest udokumentować konieczność wprowadzenia zmiany wynagrodzenia (w tym wzrostu cen</w:t>
      </w:r>
      <w:r w:rsidR="00385732" w:rsidRPr="00F157A3">
        <w:rPr>
          <w:rFonts w:eastAsiaTheme="minorHAnsi" w:cstheme="minorHAnsi"/>
          <w:sz w:val="20"/>
          <w:szCs w:val="20"/>
        </w:rPr>
        <w:t xml:space="preserve"> materiałów lub kosztów </w:t>
      </w:r>
      <w:r w:rsidR="00F51C13" w:rsidRPr="00F157A3">
        <w:rPr>
          <w:rFonts w:eastAsiaTheme="minorHAnsi" w:cstheme="minorHAnsi"/>
          <w:sz w:val="20"/>
          <w:szCs w:val="20"/>
        </w:rPr>
        <w:t xml:space="preserve">asortymentu </w:t>
      </w:r>
      <w:r w:rsidR="00385732" w:rsidRPr="00F157A3">
        <w:rPr>
          <w:rFonts w:eastAsiaTheme="minorHAnsi" w:cstheme="minorHAnsi"/>
          <w:sz w:val="20"/>
          <w:szCs w:val="20"/>
        </w:rPr>
        <w:t>związanych z realizacją zamówienia</w:t>
      </w:r>
      <w:r w:rsidRPr="00F157A3">
        <w:rPr>
          <w:rFonts w:eastAsiaTheme="minorHAnsi" w:cstheme="minorHAnsi"/>
          <w:sz w:val="20"/>
          <w:szCs w:val="20"/>
        </w:rPr>
        <w:t>),</w:t>
      </w:r>
      <w:r w:rsidR="00B164A2">
        <w:rPr>
          <w:rFonts w:eastAsiaTheme="minorHAnsi" w:cstheme="minorHAnsi"/>
          <w:sz w:val="20"/>
          <w:szCs w:val="20"/>
        </w:rPr>
        <w:t xml:space="preserve"> </w:t>
      </w:r>
      <w:r w:rsidRPr="00F157A3">
        <w:rPr>
          <w:rFonts w:eastAsiaTheme="minorHAnsi" w:cstheme="minorHAnsi"/>
          <w:sz w:val="20"/>
          <w:szCs w:val="20"/>
        </w:rPr>
        <w:t xml:space="preserve">pod rygorem odmowy dokonania tej </w:t>
      </w:r>
      <w:r w:rsidRPr="00D0399D">
        <w:rPr>
          <w:rFonts w:eastAsiaTheme="minorHAnsi" w:cstheme="minorHAnsi"/>
          <w:sz w:val="20"/>
          <w:szCs w:val="20"/>
        </w:rPr>
        <w:t xml:space="preserve">zmiany. </w:t>
      </w:r>
      <w:r w:rsidR="00B164A2" w:rsidRPr="00D0399D">
        <w:rPr>
          <w:rFonts w:eastAsiaTheme="minorHAnsi" w:cstheme="minorHAnsi"/>
          <w:sz w:val="20"/>
          <w:szCs w:val="20"/>
        </w:rPr>
        <w:t xml:space="preserve">W przypadku, kiedy z wnioskiem </w:t>
      </w:r>
      <w:r w:rsidR="004548F2" w:rsidRPr="00D0399D">
        <w:rPr>
          <w:rFonts w:eastAsiaTheme="minorHAnsi" w:cstheme="minorHAnsi"/>
          <w:sz w:val="20"/>
          <w:szCs w:val="20"/>
        </w:rPr>
        <w:t xml:space="preserve">występuje </w:t>
      </w:r>
      <w:r w:rsidR="00B164A2" w:rsidRPr="00D0399D">
        <w:rPr>
          <w:rFonts w:eastAsiaTheme="minorHAnsi" w:cstheme="minorHAnsi"/>
          <w:sz w:val="20"/>
          <w:szCs w:val="20"/>
        </w:rPr>
        <w:t xml:space="preserve">Wykonawca jest </w:t>
      </w:r>
      <w:r w:rsidR="004548F2" w:rsidRPr="00D0399D">
        <w:rPr>
          <w:rFonts w:eastAsiaTheme="minorHAnsi" w:cstheme="minorHAnsi"/>
          <w:sz w:val="20"/>
          <w:szCs w:val="20"/>
        </w:rPr>
        <w:t>on zobowiązany przedstawić jakie elementy (np. koszty materiałów eksploatacyjnych, koszty serwisu</w:t>
      </w:r>
      <w:r w:rsidR="00DF5499" w:rsidRPr="00D0399D">
        <w:rPr>
          <w:rFonts w:eastAsiaTheme="minorHAnsi" w:cstheme="minorHAnsi"/>
          <w:sz w:val="20"/>
          <w:szCs w:val="20"/>
        </w:rPr>
        <w:t xml:space="preserve"> itp.</w:t>
      </w:r>
      <w:r w:rsidR="004548F2" w:rsidRPr="00D0399D">
        <w:rPr>
          <w:rFonts w:eastAsiaTheme="minorHAnsi" w:cstheme="minorHAnsi"/>
          <w:sz w:val="20"/>
          <w:szCs w:val="20"/>
        </w:rPr>
        <w:t xml:space="preserve">) i w jakim procentowym udziale brał pod uwagę wyliczając ceny jednostkowe wydruku/kopii strony monochromatycznej/kolorowej </w:t>
      </w:r>
      <w:r w:rsidR="00DF5499" w:rsidRPr="00D0399D">
        <w:rPr>
          <w:rFonts w:eastAsiaTheme="minorHAnsi" w:cstheme="minorHAnsi"/>
          <w:sz w:val="20"/>
          <w:szCs w:val="20"/>
        </w:rPr>
        <w:t>zaoferowane</w:t>
      </w:r>
      <w:r w:rsidR="004548F2" w:rsidRPr="00D0399D">
        <w:rPr>
          <w:rFonts w:eastAsiaTheme="minorHAnsi" w:cstheme="minorHAnsi"/>
          <w:sz w:val="20"/>
          <w:szCs w:val="20"/>
        </w:rPr>
        <w:t xml:space="preserve"> w złożonej ofercie oraz wykazać jak zmieniły się ich ceny/koszty.  </w:t>
      </w:r>
      <w:r w:rsidRPr="00D0399D">
        <w:rPr>
          <w:rFonts w:eastAsiaTheme="minorHAnsi" w:cstheme="minorHAnsi"/>
          <w:sz w:val="20"/>
          <w:szCs w:val="20"/>
        </w:rPr>
        <w:t>Wspólny Zamawiający ma prawo zwrócić się do Wykonawcy o przedstawienie dodatkowych wyjaśnień, informacji, dokumentów uzasadniających konieczność wprowadzenia zmiany wynagrodzenia.</w:t>
      </w:r>
    </w:p>
    <w:p w14:paraId="2BE9FE68" w14:textId="1A02EEDB" w:rsidR="004D2929" w:rsidRPr="00F157A3" w:rsidRDefault="0088460A" w:rsidP="00566CCD">
      <w:pPr>
        <w:pStyle w:val="Akapitzlist"/>
        <w:numPr>
          <w:ilvl w:val="0"/>
          <w:numId w:val="30"/>
        </w:numPr>
        <w:autoSpaceDN w:val="0"/>
        <w:spacing w:after="74" w:line="240" w:lineRule="auto"/>
        <w:ind w:left="284" w:hanging="284"/>
        <w:jc w:val="left"/>
        <w:rPr>
          <w:rFonts w:eastAsiaTheme="minorHAnsi" w:cstheme="minorHAnsi"/>
          <w:sz w:val="20"/>
          <w:szCs w:val="20"/>
        </w:rPr>
      </w:pPr>
      <w:r w:rsidRPr="00F157A3">
        <w:rPr>
          <w:rFonts w:eastAsiaTheme="minorHAnsi" w:cstheme="minorHAnsi"/>
          <w:sz w:val="20"/>
          <w:szCs w:val="20"/>
        </w:rPr>
        <w:t xml:space="preserve">Dodatkowo </w:t>
      </w:r>
      <w:r w:rsidR="00862FF3" w:rsidRPr="00F157A3">
        <w:rPr>
          <w:rFonts w:eastAsiaTheme="minorHAnsi" w:cstheme="minorHAnsi"/>
          <w:sz w:val="20"/>
          <w:szCs w:val="20"/>
        </w:rPr>
        <w:t>Wykonawca wnioskując o zmianę wynagrodzenia musi wykazać ile stron monochromatycznych i kolorowych</w:t>
      </w:r>
      <w:r w:rsidRPr="00F157A3">
        <w:rPr>
          <w:rFonts w:eastAsiaTheme="minorHAnsi" w:cstheme="minorHAnsi"/>
          <w:sz w:val="20"/>
          <w:szCs w:val="20"/>
        </w:rPr>
        <w:t>, objętych szacunkową ilością umowną</w:t>
      </w:r>
      <w:r w:rsidR="00F762E6" w:rsidRPr="00F157A3">
        <w:rPr>
          <w:rFonts w:eastAsiaTheme="minorHAnsi" w:cstheme="minorHAnsi"/>
          <w:sz w:val="20"/>
          <w:szCs w:val="20"/>
        </w:rPr>
        <w:t>,</w:t>
      </w:r>
      <w:r w:rsidR="00862FF3" w:rsidRPr="00F157A3">
        <w:rPr>
          <w:rFonts w:eastAsiaTheme="minorHAnsi" w:cstheme="minorHAnsi"/>
          <w:sz w:val="20"/>
          <w:szCs w:val="20"/>
        </w:rPr>
        <w:t xml:space="preserve"> pozostało do wydrukowania do końca trwania </w:t>
      </w:r>
      <w:r w:rsidR="00F762E6" w:rsidRPr="00F157A3">
        <w:rPr>
          <w:rFonts w:eastAsiaTheme="minorHAnsi" w:cstheme="minorHAnsi"/>
          <w:sz w:val="20"/>
          <w:szCs w:val="20"/>
        </w:rPr>
        <w:t>U</w:t>
      </w:r>
      <w:r w:rsidR="00862FF3" w:rsidRPr="00F157A3">
        <w:rPr>
          <w:rFonts w:eastAsiaTheme="minorHAnsi" w:cstheme="minorHAnsi"/>
          <w:sz w:val="20"/>
          <w:szCs w:val="20"/>
        </w:rPr>
        <w:t xml:space="preserve">mowy, a także </w:t>
      </w:r>
      <w:r w:rsidR="00160DCE" w:rsidRPr="00F157A3">
        <w:rPr>
          <w:rFonts w:eastAsiaTheme="minorHAnsi" w:cstheme="minorHAnsi"/>
          <w:sz w:val="20"/>
          <w:szCs w:val="20"/>
        </w:rPr>
        <w:t>wskazać</w:t>
      </w:r>
      <w:r w:rsidR="00862FF3" w:rsidRPr="00F157A3">
        <w:rPr>
          <w:rFonts w:eastAsiaTheme="minorHAnsi" w:cstheme="minorHAnsi"/>
          <w:sz w:val="20"/>
          <w:szCs w:val="20"/>
        </w:rPr>
        <w:t xml:space="preserve"> </w:t>
      </w:r>
      <w:r w:rsidR="00F762E6" w:rsidRPr="00F157A3">
        <w:rPr>
          <w:rFonts w:eastAsiaTheme="minorHAnsi" w:cstheme="minorHAnsi"/>
          <w:sz w:val="20"/>
          <w:szCs w:val="20"/>
        </w:rPr>
        <w:t>proponowane, nowe</w:t>
      </w:r>
      <w:r w:rsidR="00862FF3" w:rsidRPr="00F157A3">
        <w:rPr>
          <w:rFonts w:eastAsiaTheme="minorHAnsi" w:cstheme="minorHAnsi"/>
          <w:sz w:val="20"/>
          <w:szCs w:val="20"/>
        </w:rPr>
        <w:t xml:space="preserve"> ceny jednostkowe wydruku strony monochromatycznej i kolorowej po zmianie wraz z uzasadnieniem oraz </w:t>
      </w:r>
      <w:r w:rsidR="00160DCE" w:rsidRPr="00F157A3">
        <w:rPr>
          <w:rFonts w:eastAsiaTheme="minorHAnsi" w:cstheme="minorHAnsi"/>
          <w:sz w:val="20"/>
          <w:szCs w:val="20"/>
        </w:rPr>
        <w:t>opisem</w:t>
      </w:r>
      <w:r w:rsidR="00862FF3" w:rsidRPr="00F157A3">
        <w:rPr>
          <w:rFonts w:eastAsiaTheme="minorHAnsi" w:cstheme="minorHAnsi"/>
          <w:sz w:val="20"/>
          <w:szCs w:val="20"/>
        </w:rPr>
        <w:t xml:space="preserve"> metodologii obliczeń.</w:t>
      </w:r>
      <w:r w:rsidR="004D2929" w:rsidRPr="00F157A3">
        <w:rPr>
          <w:rFonts w:eastAsiaTheme="minorHAnsi" w:cstheme="minorHAnsi"/>
          <w:sz w:val="20"/>
          <w:szCs w:val="20"/>
        </w:rPr>
        <w:t xml:space="preserve">  </w:t>
      </w:r>
    </w:p>
    <w:p w14:paraId="4A1A194C" w14:textId="2192F3F2" w:rsidR="00862FF3" w:rsidRPr="00F762E6" w:rsidRDefault="004D2929" w:rsidP="00566CCD">
      <w:pPr>
        <w:pStyle w:val="Akapitzlist"/>
        <w:numPr>
          <w:ilvl w:val="0"/>
          <w:numId w:val="30"/>
        </w:numPr>
        <w:autoSpaceDN w:val="0"/>
        <w:spacing w:after="74" w:line="240" w:lineRule="auto"/>
        <w:ind w:left="284" w:hanging="284"/>
        <w:jc w:val="left"/>
        <w:rPr>
          <w:rFonts w:eastAsiaTheme="minorHAnsi" w:cstheme="minorHAnsi"/>
          <w:sz w:val="20"/>
          <w:szCs w:val="20"/>
        </w:rPr>
      </w:pPr>
      <w:r w:rsidRPr="00F157A3">
        <w:rPr>
          <w:rFonts w:eastAsiaTheme="minorHAnsi" w:cstheme="minorHAnsi"/>
          <w:sz w:val="20"/>
          <w:szCs w:val="20"/>
        </w:rPr>
        <w:t xml:space="preserve">Potwierdzeniem zmiany wysokości </w:t>
      </w:r>
      <w:r w:rsidRPr="00F762E6">
        <w:rPr>
          <w:rFonts w:eastAsiaTheme="minorHAnsi" w:cstheme="minorHAnsi"/>
          <w:sz w:val="20"/>
          <w:szCs w:val="20"/>
        </w:rPr>
        <w:t xml:space="preserve">wynagrodzenia Wykonawcy w wyniku </w:t>
      </w:r>
      <w:r w:rsidRPr="00CE65F7">
        <w:rPr>
          <w:rFonts w:eastAsiaTheme="minorHAnsi" w:cstheme="minorHAnsi"/>
          <w:sz w:val="20"/>
          <w:szCs w:val="20"/>
        </w:rPr>
        <w:t xml:space="preserve">waloryzacji będzie zawarty aneks </w:t>
      </w:r>
      <w:r w:rsidRPr="00F762E6">
        <w:rPr>
          <w:rFonts w:eastAsiaTheme="minorHAnsi" w:cstheme="minorHAnsi"/>
          <w:sz w:val="20"/>
          <w:szCs w:val="20"/>
        </w:rPr>
        <w:t>do umowy.</w:t>
      </w:r>
    </w:p>
    <w:p w14:paraId="2B8DC949" w14:textId="349E5766" w:rsidR="00CE65F7" w:rsidRPr="00F762E6" w:rsidRDefault="00CE65F7" w:rsidP="00566CCD">
      <w:pPr>
        <w:pStyle w:val="Akapitzlist"/>
        <w:numPr>
          <w:ilvl w:val="0"/>
          <w:numId w:val="30"/>
        </w:numPr>
        <w:autoSpaceDN w:val="0"/>
        <w:spacing w:after="74" w:line="240" w:lineRule="auto"/>
        <w:ind w:left="284" w:hanging="284"/>
        <w:jc w:val="left"/>
        <w:rPr>
          <w:rFonts w:eastAsiaTheme="minorHAnsi" w:cstheme="minorHAnsi"/>
          <w:sz w:val="20"/>
          <w:szCs w:val="20"/>
        </w:rPr>
      </w:pPr>
      <w:r w:rsidRPr="00F762E6">
        <w:rPr>
          <w:rFonts w:eastAsiaTheme="minorHAnsi" w:cstheme="minorHAnsi"/>
          <w:sz w:val="20"/>
          <w:szCs w:val="20"/>
        </w:rPr>
        <w:t xml:space="preserve">Strony ustalają początkowy termin zmiany wysokości wynagrodzenia należnego Wykonawcy od </w:t>
      </w:r>
      <w:r w:rsidR="00862FF3" w:rsidRPr="00F762E6">
        <w:rPr>
          <w:rFonts w:eastAsiaTheme="minorHAnsi" w:cstheme="minorHAnsi"/>
          <w:sz w:val="20"/>
          <w:szCs w:val="20"/>
        </w:rPr>
        <w:t xml:space="preserve">pierwszego </w:t>
      </w:r>
      <w:r w:rsidRPr="00F762E6">
        <w:rPr>
          <w:rFonts w:eastAsiaTheme="minorHAnsi" w:cstheme="minorHAnsi"/>
          <w:sz w:val="20"/>
          <w:szCs w:val="20"/>
        </w:rPr>
        <w:t xml:space="preserve">dnia </w:t>
      </w:r>
      <w:r w:rsidR="00862FF3" w:rsidRPr="00F762E6">
        <w:rPr>
          <w:rFonts w:eastAsiaTheme="minorHAnsi" w:cstheme="minorHAnsi"/>
          <w:sz w:val="20"/>
          <w:szCs w:val="20"/>
        </w:rPr>
        <w:t xml:space="preserve">miesiąca </w:t>
      </w:r>
      <w:r w:rsidR="00160DCE" w:rsidRPr="00F762E6">
        <w:rPr>
          <w:rFonts w:eastAsiaTheme="minorHAnsi" w:cstheme="minorHAnsi"/>
          <w:sz w:val="20"/>
          <w:szCs w:val="20"/>
        </w:rPr>
        <w:t xml:space="preserve">następującego </w:t>
      </w:r>
      <w:r w:rsidR="00862FF3" w:rsidRPr="00F762E6">
        <w:rPr>
          <w:rFonts w:eastAsiaTheme="minorHAnsi" w:cstheme="minorHAnsi"/>
          <w:sz w:val="20"/>
          <w:szCs w:val="20"/>
        </w:rPr>
        <w:t xml:space="preserve">po </w:t>
      </w:r>
      <w:r w:rsidR="004D2929" w:rsidRPr="00F762E6">
        <w:rPr>
          <w:rFonts w:eastAsiaTheme="minorHAnsi" w:cstheme="minorHAnsi"/>
          <w:sz w:val="20"/>
          <w:szCs w:val="20"/>
        </w:rPr>
        <w:t xml:space="preserve">miesiącu w którym </w:t>
      </w:r>
      <w:r w:rsidR="00160DCE" w:rsidRPr="00F762E6">
        <w:rPr>
          <w:rFonts w:eastAsiaTheme="minorHAnsi" w:cstheme="minorHAnsi"/>
          <w:sz w:val="20"/>
          <w:szCs w:val="20"/>
        </w:rPr>
        <w:t>złożono wniosek o waloryzację wynagrodzenia</w:t>
      </w:r>
      <w:r w:rsidRPr="00F762E6">
        <w:rPr>
          <w:rFonts w:eastAsiaTheme="minorHAnsi" w:cstheme="minorHAnsi"/>
          <w:sz w:val="20"/>
          <w:szCs w:val="20"/>
        </w:rPr>
        <w:t xml:space="preserve">. </w:t>
      </w:r>
      <w:r w:rsidR="00160DCE" w:rsidRPr="00F762E6">
        <w:rPr>
          <w:rFonts w:eastAsiaTheme="minorHAnsi" w:cstheme="minorHAnsi"/>
          <w:sz w:val="20"/>
          <w:szCs w:val="20"/>
        </w:rPr>
        <w:t>W przypadku jednak, kiedy przedmiotowy wniosek będzie wymagał uzupełnienia, termin ten określa się od pierwszego dnia miesiąca następującego po miesiącu w którym wniosek został kompletnie uzupełniony.</w:t>
      </w:r>
    </w:p>
    <w:p w14:paraId="700C4C73" w14:textId="1055DEB4" w:rsidR="00CE65F7" w:rsidRPr="00D0399D" w:rsidRDefault="00160DCE" w:rsidP="00566CCD">
      <w:pPr>
        <w:pStyle w:val="Akapitzlist"/>
        <w:numPr>
          <w:ilvl w:val="0"/>
          <w:numId w:val="30"/>
        </w:numPr>
        <w:autoSpaceDN w:val="0"/>
        <w:spacing w:after="74" w:line="240" w:lineRule="auto"/>
        <w:ind w:left="284" w:hanging="284"/>
        <w:jc w:val="left"/>
        <w:rPr>
          <w:rFonts w:eastAsiaTheme="minorHAnsi" w:cstheme="minorHAnsi"/>
          <w:sz w:val="20"/>
          <w:szCs w:val="20"/>
        </w:rPr>
      </w:pPr>
      <w:r w:rsidRPr="00D4007D">
        <w:rPr>
          <w:rFonts w:eastAsiaTheme="minorHAnsi" w:cstheme="minorHAnsi"/>
          <w:sz w:val="20"/>
          <w:szCs w:val="20"/>
        </w:rPr>
        <w:t xml:space="preserve">Zmiana </w:t>
      </w:r>
      <w:r w:rsidRPr="00D0399D">
        <w:rPr>
          <w:rFonts w:eastAsiaTheme="minorHAnsi" w:cstheme="minorHAnsi"/>
          <w:sz w:val="20"/>
          <w:szCs w:val="20"/>
        </w:rPr>
        <w:t>wynagrodzenia Wykonawcy</w:t>
      </w:r>
      <w:r w:rsidR="00F762E6" w:rsidRPr="00D0399D">
        <w:rPr>
          <w:rFonts w:eastAsiaTheme="minorHAnsi" w:cstheme="minorHAnsi"/>
          <w:sz w:val="20"/>
          <w:szCs w:val="20"/>
        </w:rPr>
        <w:t xml:space="preserve">, wynikająca z § 18 Umowy, </w:t>
      </w:r>
      <w:r w:rsidRPr="00D0399D">
        <w:rPr>
          <w:rFonts w:eastAsiaTheme="minorHAnsi" w:cstheme="minorHAnsi"/>
          <w:sz w:val="20"/>
          <w:szCs w:val="20"/>
        </w:rPr>
        <w:t xml:space="preserve">zostanie wprowadzona poprzez zmianę cen jednostkowych wydruków monochromatycznych i kolorowych, o których mowa w § 2 ust. 2. </w:t>
      </w:r>
      <w:r w:rsidR="00CE65F7" w:rsidRPr="00D0399D">
        <w:rPr>
          <w:rFonts w:eastAsiaTheme="minorHAnsi" w:cstheme="minorHAnsi"/>
          <w:sz w:val="20"/>
          <w:szCs w:val="20"/>
        </w:rPr>
        <w:t xml:space="preserve">Maksymalna łączna wartość zmiany wynagrodzenia Wykonawcy, jaką dopuszcza Wspólny Zamawiający wynosi 10% </w:t>
      </w:r>
      <w:r w:rsidR="00F762E6" w:rsidRPr="00D0399D">
        <w:rPr>
          <w:rFonts w:eastAsiaTheme="minorHAnsi" w:cstheme="minorHAnsi"/>
          <w:sz w:val="20"/>
          <w:szCs w:val="20"/>
        </w:rPr>
        <w:t xml:space="preserve">łącznego, maksymalnego </w:t>
      </w:r>
      <w:bookmarkStart w:id="15" w:name="_Hlk167798065"/>
      <w:r w:rsidR="00F762E6" w:rsidRPr="00D0399D">
        <w:rPr>
          <w:rFonts w:eastAsiaTheme="minorHAnsi" w:cstheme="minorHAnsi"/>
          <w:sz w:val="20"/>
          <w:szCs w:val="20"/>
        </w:rPr>
        <w:t>wynagrodzenia brutto Wykonawcy z tytułu realizacji przedmiotu Umowy</w:t>
      </w:r>
      <w:bookmarkEnd w:id="15"/>
      <w:r w:rsidR="00F762E6" w:rsidRPr="00D0399D">
        <w:rPr>
          <w:rFonts w:eastAsiaTheme="minorHAnsi" w:cstheme="minorHAnsi"/>
          <w:sz w:val="20"/>
          <w:szCs w:val="20"/>
        </w:rPr>
        <w:t xml:space="preserve">, </w:t>
      </w:r>
      <w:r w:rsidR="00CE65F7" w:rsidRPr="00D0399D">
        <w:rPr>
          <w:rFonts w:eastAsiaTheme="minorHAnsi" w:cstheme="minorHAnsi"/>
          <w:sz w:val="20"/>
          <w:szCs w:val="20"/>
        </w:rPr>
        <w:t xml:space="preserve">określonego w § </w:t>
      </w:r>
      <w:r w:rsidR="009877BB" w:rsidRPr="00D0399D">
        <w:rPr>
          <w:rFonts w:eastAsiaTheme="minorHAnsi" w:cstheme="minorHAnsi"/>
          <w:sz w:val="20"/>
          <w:szCs w:val="20"/>
        </w:rPr>
        <w:t>2</w:t>
      </w:r>
      <w:r w:rsidR="00CE65F7" w:rsidRPr="00D0399D">
        <w:rPr>
          <w:rFonts w:eastAsiaTheme="minorHAnsi" w:cstheme="minorHAnsi"/>
          <w:sz w:val="20"/>
          <w:szCs w:val="20"/>
        </w:rPr>
        <w:t xml:space="preserve"> ust. </w:t>
      </w:r>
      <w:r w:rsidR="009877BB" w:rsidRPr="00D0399D">
        <w:rPr>
          <w:rFonts w:eastAsiaTheme="minorHAnsi" w:cstheme="minorHAnsi"/>
          <w:sz w:val="20"/>
          <w:szCs w:val="20"/>
        </w:rPr>
        <w:t>3</w:t>
      </w:r>
      <w:r w:rsidR="00B164A2" w:rsidRPr="00D0399D">
        <w:rPr>
          <w:rFonts w:eastAsiaTheme="minorHAnsi" w:cstheme="minorHAnsi"/>
          <w:sz w:val="20"/>
          <w:szCs w:val="20"/>
        </w:rPr>
        <w:t xml:space="preserve">, z zastrzeżeniem że </w:t>
      </w:r>
      <w:r w:rsidR="00A0207C" w:rsidRPr="00D0399D">
        <w:rPr>
          <w:rFonts w:eastAsiaTheme="minorHAnsi" w:cstheme="minorHAnsi"/>
          <w:sz w:val="20"/>
          <w:szCs w:val="20"/>
        </w:rPr>
        <w:t xml:space="preserve">maksymalna </w:t>
      </w:r>
      <w:r w:rsidR="00B164A2" w:rsidRPr="00D0399D">
        <w:rPr>
          <w:rFonts w:eastAsiaTheme="minorHAnsi" w:cstheme="minorHAnsi"/>
          <w:sz w:val="20"/>
          <w:szCs w:val="20"/>
        </w:rPr>
        <w:t>zmiana ceny jednostkowej wydruku/kopii strony monochromatycznej/kolorowej, określonej w § 2 ust. 2 może wynieść  15%</w:t>
      </w:r>
      <w:r w:rsidR="00A0207C" w:rsidRPr="00D0399D">
        <w:rPr>
          <w:rFonts w:eastAsiaTheme="minorHAnsi" w:cstheme="minorHAnsi"/>
          <w:sz w:val="20"/>
          <w:szCs w:val="20"/>
        </w:rPr>
        <w:t xml:space="preserve"> ceny jednostkowej wydruku/ kopii strony monochromatycznej/kolorowej określonej w § 2 ust. 2 a wynikającej z Formularza oferty Wykonawcy, stanowiącej załącznik nr 2 do umowy. </w:t>
      </w:r>
    </w:p>
    <w:p w14:paraId="13ABB9B5" w14:textId="77777777" w:rsidR="00006F9D" w:rsidRPr="00F157A3" w:rsidRDefault="00006F9D" w:rsidP="00203540">
      <w:pPr>
        <w:pStyle w:val="Akapitzlist"/>
        <w:ind w:left="0"/>
        <w:jc w:val="left"/>
        <w:rPr>
          <w:rFonts w:cstheme="minorHAnsi"/>
          <w:b/>
          <w:bCs/>
          <w:color w:val="FF0000"/>
          <w:sz w:val="20"/>
          <w:szCs w:val="20"/>
        </w:rPr>
      </w:pPr>
    </w:p>
    <w:p w14:paraId="74E9CC46" w14:textId="214D69E1" w:rsidR="0091406A" w:rsidRPr="00F157A3" w:rsidRDefault="0091406A" w:rsidP="00BF2192">
      <w:pPr>
        <w:pStyle w:val="Akapitzlist"/>
        <w:spacing w:after="0"/>
        <w:ind w:left="0"/>
        <w:jc w:val="left"/>
        <w:rPr>
          <w:rFonts w:cstheme="minorHAnsi"/>
          <w:b/>
          <w:bCs/>
          <w:sz w:val="20"/>
          <w:szCs w:val="20"/>
        </w:rPr>
      </w:pPr>
      <w:r w:rsidRPr="00F157A3">
        <w:rPr>
          <w:rFonts w:cstheme="minorHAnsi"/>
          <w:b/>
          <w:bCs/>
          <w:sz w:val="20"/>
          <w:szCs w:val="20"/>
        </w:rPr>
        <w:t xml:space="preserve">§ </w:t>
      </w:r>
      <w:r w:rsidR="00D85C98" w:rsidRPr="00F157A3">
        <w:rPr>
          <w:rFonts w:cstheme="minorHAnsi"/>
          <w:b/>
          <w:bCs/>
          <w:sz w:val="20"/>
          <w:szCs w:val="20"/>
        </w:rPr>
        <w:t>1</w:t>
      </w:r>
      <w:r w:rsidR="00BF2192" w:rsidRPr="00F157A3">
        <w:rPr>
          <w:rFonts w:cstheme="minorHAnsi"/>
          <w:b/>
          <w:bCs/>
          <w:sz w:val="20"/>
          <w:szCs w:val="20"/>
        </w:rPr>
        <w:t>9</w:t>
      </w:r>
    </w:p>
    <w:p w14:paraId="6F5D8CAE" w14:textId="7695448E" w:rsidR="004D53BC" w:rsidRPr="00F157A3" w:rsidRDefault="004D53BC">
      <w:pPr>
        <w:pStyle w:val="Listanumerowana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theme="minorHAnsi"/>
          <w:szCs w:val="20"/>
        </w:rPr>
      </w:pPr>
      <w:r w:rsidRPr="00F157A3">
        <w:rPr>
          <w:rFonts w:asciiTheme="minorHAnsi" w:hAnsiTheme="minorHAnsi" w:cstheme="minorHAnsi"/>
          <w:szCs w:val="20"/>
        </w:rPr>
        <w:t>Wykonawca zobowiązuj</w:t>
      </w:r>
      <w:r w:rsidR="00D67C51" w:rsidRPr="00F157A3">
        <w:rPr>
          <w:rFonts w:asciiTheme="minorHAnsi" w:hAnsiTheme="minorHAnsi" w:cstheme="minorHAnsi"/>
          <w:szCs w:val="20"/>
        </w:rPr>
        <w:t>ą</w:t>
      </w:r>
      <w:r w:rsidRPr="00F157A3">
        <w:rPr>
          <w:rFonts w:asciiTheme="minorHAnsi" w:hAnsiTheme="minorHAnsi" w:cstheme="minorHAnsi"/>
          <w:szCs w:val="20"/>
        </w:rPr>
        <w:t xml:space="preserve"> się do zachowania w poufności i do niewykorzystywa</w:t>
      </w:r>
      <w:r w:rsidR="00A172E0" w:rsidRPr="00F157A3">
        <w:rPr>
          <w:rFonts w:asciiTheme="minorHAnsi" w:hAnsiTheme="minorHAnsi" w:cstheme="minorHAnsi"/>
          <w:szCs w:val="20"/>
        </w:rPr>
        <w:t xml:space="preserve">nia w innym celu niż określony </w:t>
      </w:r>
      <w:r w:rsidRPr="00F157A3">
        <w:rPr>
          <w:rFonts w:asciiTheme="minorHAnsi" w:hAnsiTheme="minorHAnsi" w:cstheme="minorHAnsi"/>
          <w:szCs w:val="20"/>
        </w:rPr>
        <w:t xml:space="preserve">w niniejszej </w:t>
      </w:r>
      <w:r w:rsidR="00CD1FB8" w:rsidRPr="00F157A3">
        <w:rPr>
          <w:rFonts w:asciiTheme="minorHAnsi" w:hAnsiTheme="minorHAnsi" w:cstheme="minorHAnsi"/>
          <w:szCs w:val="20"/>
        </w:rPr>
        <w:t>U</w:t>
      </w:r>
      <w:r w:rsidRPr="00F157A3">
        <w:rPr>
          <w:rFonts w:asciiTheme="minorHAnsi" w:hAnsiTheme="minorHAnsi" w:cstheme="minorHAnsi"/>
          <w:szCs w:val="20"/>
        </w:rPr>
        <w:t xml:space="preserve">mowie wszelkich informacji uzyskanych od </w:t>
      </w:r>
      <w:r w:rsidR="00D67C51" w:rsidRPr="00F157A3">
        <w:rPr>
          <w:rFonts w:asciiTheme="minorHAnsi" w:hAnsiTheme="minorHAnsi" w:cstheme="minorHAnsi"/>
          <w:szCs w:val="20"/>
        </w:rPr>
        <w:t xml:space="preserve">Wspólnego </w:t>
      </w:r>
      <w:r w:rsidRPr="00F157A3">
        <w:rPr>
          <w:rFonts w:asciiTheme="minorHAnsi" w:hAnsiTheme="minorHAnsi" w:cstheme="minorHAnsi"/>
          <w:szCs w:val="20"/>
        </w:rPr>
        <w:t>Zamawiającego</w:t>
      </w:r>
      <w:r w:rsidR="00D67C51" w:rsidRPr="00F157A3">
        <w:rPr>
          <w:rFonts w:asciiTheme="minorHAnsi" w:hAnsiTheme="minorHAnsi" w:cstheme="minorHAnsi"/>
          <w:szCs w:val="20"/>
        </w:rPr>
        <w:t xml:space="preserve"> lub Jednostek</w:t>
      </w:r>
      <w:r w:rsidRPr="00F157A3">
        <w:rPr>
          <w:rFonts w:asciiTheme="minorHAnsi" w:hAnsiTheme="minorHAnsi" w:cstheme="minorHAnsi"/>
          <w:szCs w:val="20"/>
        </w:rPr>
        <w:t xml:space="preserve"> w związku z realizacją niniejszej umowy</w:t>
      </w:r>
      <w:r w:rsidR="00711FA1" w:rsidRPr="00F157A3">
        <w:rPr>
          <w:rFonts w:asciiTheme="minorHAnsi" w:hAnsiTheme="minorHAnsi" w:cstheme="minorHAnsi"/>
          <w:szCs w:val="20"/>
        </w:rPr>
        <w:t xml:space="preserve"> </w:t>
      </w:r>
      <w:r w:rsidRPr="00F157A3">
        <w:rPr>
          <w:rFonts w:asciiTheme="minorHAnsi" w:hAnsiTheme="minorHAnsi" w:cstheme="minorHAnsi"/>
          <w:szCs w:val="20"/>
        </w:rPr>
        <w:t xml:space="preserve">z wyjątkiem: </w:t>
      </w:r>
    </w:p>
    <w:p w14:paraId="72EAEC57" w14:textId="77777777" w:rsidR="004D53BC" w:rsidRPr="00F157A3" w:rsidRDefault="004D53BC">
      <w:pPr>
        <w:pStyle w:val="Listanumerowana2"/>
        <w:numPr>
          <w:ilvl w:val="0"/>
          <w:numId w:val="6"/>
        </w:numPr>
        <w:spacing w:after="0" w:line="240" w:lineRule="auto"/>
        <w:ind w:left="709" w:hanging="283"/>
        <w:contextualSpacing w:val="0"/>
        <w:jc w:val="left"/>
        <w:rPr>
          <w:rFonts w:cstheme="minorHAnsi"/>
          <w:sz w:val="20"/>
          <w:szCs w:val="20"/>
        </w:rPr>
      </w:pPr>
      <w:r w:rsidRPr="00F157A3">
        <w:rPr>
          <w:rFonts w:cstheme="minorHAnsi"/>
          <w:sz w:val="20"/>
          <w:szCs w:val="20"/>
        </w:rPr>
        <w:t>informacji publicznie dostępnych,</w:t>
      </w:r>
    </w:p>
    <w:p w14:paraId="3979ACA2" w14:textId="77777777" w:rsidR="004D53BC" w:rsidRPr="00B93BA2" w:rsidRDefault="004D53BC">
      <w:pPr>
        <w:pStyle w:val="Listanumerowana2"/>
        <w:numPr>
          <w:ilvl w:val="0"/>
          <w:numId w:val="6"/>
        </w:numPr>
        <w:spacing w:after="0" w:line="240" w:lineRule="auto"/>
        <w:ind w:left="709" w:hanging="283"/>
        <w:contextualSpacing w:val="0"/>
        <w:jc w:val="left"/>
        <w:rPr>
          <w:rFonts w:cstheme="minorHAnsi"/>
          <w:sz w:val="20"/>
          <w:szCs w:val="20"/>
        </w:rPr>
      </w:pPr>
      <w:r w:rsidRPr="00F157A3">
        <w:rPr>
          <w:rFonts w:cstheme="minorHAnsi"/>
          <w:sz w:val="20"/>
          <w:szCs w:val="20"/>
        </w:rPr>
        <w:t>informacji z innych źródeł</w:t>
      </w:r>
      <w:r w:rsidRPr="00B93BA2">
        <w:rPr>
          <w:rFonts w:cstheme="minorHAnsi"/>
          <w:sz w:val="20"/>
          <w:szCs w:val="20"/>
        </w:rPr>
        <w:t>, w których posiadanie Wykonawca wszedł bez naruszenia prawa,</w:t>
      </w:r>
    </w:p>
    <w:p w14:paraId="0BE09367" w14:textId="4C9FA307" w:rsidR="004D53BC" w:rsidRPr="00F157A3" w:rsidRDefault="004D53BC">
      <w:pPr>
        <w:pStyle w:val="Listanumerowana2"/>
        <w:numPr>
          <w:ilvl w:val="0"/>
          <w:numId w:val="6"/>
        </w:numPr>
        <w:spacing w:after="0" w:line="240" w:lineRule="auto"/>
        <w:ind w:left="709" w:hanging="283"/>
        <w:contextualSpacing w:val="0"/>
        <w:jc w:val="left"/>
        <w:rPr>
          <w:rFonts w:cstheme="minorHAnsi"/>
          <w:sz w:val="20"/>
          <w:szCs w:val="20"/>
        </w:rPr>
      </w:pPr>
      <w:r w:rsidRPr="00B93BA2">
        <w:rPr>
          <w:rFonts w:cstheme="minorHAnsi"/>
          <w:sz w:val="20"/>
          <w:szCs w:val="20"/>
        </w:rPr>
        <w:t>informacji, co do któryc</w:t>
      </w:r>
      <w:r w:rsidR="00D67C51" w:rsidRPr="00B93BA2">
        <w:rPr>
          <w:rFonts w:cstheme="minorHAnsi"/>
          <w:sz w:val="20"/>
          <w:szCs w:val="20"/>
        </w:rPr>
        <w:t>h Wspólny</w:t>
      </w:r>
      <w:r w:rsidRPr="00B93BA2">
        <w:rPr>
          <w:rFonts w:cstheme="minorHAnsi"/>
          <w:sz w:val="20"/>
          <w:szCs w:val="20"/>
        </w:rPr>
        <w:t xml:space="preserve"> Zamawiający pisemnie lub elektronicznie (opatrzone kwalifikowanym </w:t>
      </w:r>
      <w:r w:rsidRPr="00F157A3">
        <w:rPr>
          <w:rFonts w:cstheme="minorHAnsi"/>
          <w:sz w:val="20"/>
          <w:szCs w:val="20"/>
        </w:rPr>
        <w:t>podpisem elektronicznym) zezwolił na ich ujawnienie lub wykorzystanie w innym celu.</w:t>
      </w:r>
    </w:p>
    <w:p w14:paraId="41839402" w14:textId="3BBD7FE3" w:rsidR="004D53BC" w:rsidRPr="00F157A3" w:rsidRDefault="004D53BC">
      <w:pPr>
        <w:pStyle w:val="us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157A3">
        <w:rPr>
          <w:rFonts w:asciiTheme="minorHAnsi" w:hAnsiTheme="minorHAnsi" w:cstheme="minorHAnsi"/>
          <w:sz w:val="20"/>
          <w:szCs w:val="20"/>
        </w:rPr>
        <w:t>Wykonawca oświadcza, iż zobowiąże swoich pracowników oraz osoby działające na jego zlecenie</w:t>
      </w:r>
      <w:r w:rsidR="004D5CB6" w:rsidRPr="00F157A3">
        <w:rPr>
          <w:rFonts w:asciiTheme="minorHAnsi" w:hAnsiTheme="minorHAnsi" w:cstheme="minorHAnsi"/>
          <w:sz w:val="20"/>
          <w:szCs w:val="20"/>
        </w:rPr>
        <w:t xml:space="preserve"> (w tym </w:t>
      </w:r>
      <w:r w:rsidR="00CD1FB8" w:rsidRPr="00F157A3">
        <w:rPr>
          <w:rFonts w:asciiTheme="minorHAnsi" w:hAnsiTheme="minorHAnsi" w:cstheme="minorHAnsi"/>
          <w:sz w:val="20"/>
          <w:szCs w:val="20"/>
        </w:rPr>
        <w:t xml:space="preserve">ewentualnych </w:t>
      </w:r>
      <w:r w:rsidR="004D5CB6" w:rsidRPr="00F157A3">
        <w:rPr>
          <w:rFonts w:asciiTheme="minorHAnsi" w:hAnsiTheme="minorHAnsi" w:cstheme="minorHAnsi"/>
          <w:sz w:val="20"/>
          <w:szCs w:val="20"/>
        </w:rPr>
        <w:t>podwykonawców)</w:t>
      </w:r>
      <w:r w:rsidRPr="00F157A3">
        <w:rPr>
          <w:rFonts w:asciiTheme="minorHAnsi" w:hAnsiTheme="minorHAnsi" w:cstheme="minorHAnsi"/>
          <w:sz w:val="20"/>
          <w:szCs w:val="20"/>
        </w:rPr>
        <w:t xml:space="preserve"> do zachowania w poufności i do niewykorzystywania w innym celu niż określony w niniejszej </w:t>
      </w:r>
      <w:r w:rsidR="004D5CB6" w:rsidRPr="00F157A3">
        <w:rPr>
          <w:rFonts w:asciiTheme="minorHAnsi" w:hAnsiTheme="minorHAnsi" w:cstheme="minorHAnsi"/>
          <w:sz w:val="20"/>
          <w:szCs w:val="20"/>
        </w:rPr>
        <w:t>U</w:t>
      </w:r>
      <w:r w:rsidRPr="00F157A3">
        <w:rPr>
          <w:rFonts w:asciiTheme="minorHAnsi" w:hAnsiTheme="minorHAnsi" w:cstheme="minorHAnsi"/>
          <w:sz w:val="20"/>
          <w:szCs w:val="20"/>
        </w:rPr>
        <w:t>mowie informacji, o których mowa w ust. 1.</w:t>
      </w:r>
    </w:p>
    <w:p w14:paraId="6FD1F667" w14:textId="77777777" w:rsidR="004D53BC" w:rsidRPr="00F157A3" w:rsidRDefault="004D53BC">
      <w:pPr>
        <w:pStyle w:val="us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157A3">
        <w:rPr>
          <w:rFonts w:asciiTheme="minorHAnsi" w:hAnsiTheme="minorHAnsi" w:cstheme="minorHAnsi"/>
          <w:sz w:val="20"/>
          <w:szCs w:val="20"/>
        </w:rPr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64E6B9EA" w14:textId="5D78EC93" w:rsidR="004D53BC" w:rsidRPr="00F157A3" w:rsidRDefault="004D53BC">
      <w:pPr>
        <w:pStyle w:val="us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F157A3">
        <w:rPr>
          <w:rFonts w:asciiTheme="minorHAnsi" w:hAnsiTheme="minorHAnsi" w:cstheme="minorHAnsi"/>
          <w:bCs/>
          <w:sz w:val="20"/>
          <w:szCs w:val="20"/>
        </w:rPr>
        <w:t xml:space="preserve">W przypadku naruszenia przez Wykonawcę zobowiązania do zachowania poufności, o którym mowa </w:t>
      </w:r>
      <w:r w:rsidR="00D41961" w:rsidRPr="00F157A3">
        <w:rPr>
          <w:rFonts w:asciiTheme="minorHAnsi" w:hAnsiTheme="minorHAnsi" w:cstheme="minorHAnsi"/>
          <w:bCs/>
          <w:sz w:val="20"/>
          <w:szCs w:val="20"/>
        </w:rPr>
        <w:br/>
      </w:r>
      <w:r w:rsidRPr="00F157A3">
        <w:rPr>
          <w:rFonts w:asciiTheme="minorHAnsi" w:hAnsiTheme="minorHAnsi" w:cstheme="minorHAnsi"/>
          <w:bCs/>
          <w:sz w:val="20"/>
          <w:szCs w:val="20"/>
        </w:rPr>
        <w:t xml:space="preserve">w ust. 1 i 2, </w:t>
      </w:r>
      <w:r w:rsidR="00D41961" w:rsidRPr="00F157A3">
        <w:rPr>
          <w:rFonts w:asciiTheme="minorHAnsi" w:hAnsiTheme="minorHAnsi" w:cstheme="minorHAnsi"/>
          <w:bCs/>
          <w:sz w:val="20"/>
          <w:szCs w:val="20"/>
        </w:rPr>
        <w:t xml:space="preserve">Wspólny </w:t>
      </w:r>
      <w:r w:rsidRPr="00F157A3">
        <w:rPr>
          <w:rFonts w:asciiTheme="minorHAnsi" w:hAnsiTheme="minorHAnsi" w:cstheme="minorHAnsi"/>
          <w:bCs/>
          <w:sz w:val="20"/>
          <w:szCs w:val="20"/>
        </w:rPr>
        <w:t xml:space="preserve">Zamawiający może rozwiązać umowę ze skutkiem natychmiastowym, z przyczyn, </w:t>
      </w:r>
      <w:r w:rsidR="00D41961" w:rsidRPr="00F157A3">
        <w:rPr>
          <w:rFonts w:asciiTheme="minorHAnsi" w:hAnsiTheme="minorHAnsi" w:cstheme="minorHAnsi"/>
          <w:bCs/>
          <w:sz w:val="20"/>
          <w:szCs w:val="20"/>
        </w:rPr>
        <w:br/>
      </w:r>
      <w:r w:rsidRPr="00F157A3">
        <w:rPr>
          <w:rFonts w:asciiTheme="minorHAnsi" w:hAnsiTheme="minorHAnsi" w:cstheme="minorHAnsi"/>
          <w:bCs/>
          <w:sz w:val="20"/>
          <w:szCs w:val="20"/>
        </w:rPr>
        <w:t xml:space="preserve">za które odpowiedzialność ponosi Wykonawca. W takiej sytuacji, w razie poniesienia szkody na skutek naruszenia przez Wykonawcę zobowiązania do zachowania poufności, </w:t>
      </w:r>
      <w:r w:rsidR="00D41961" w:rsidRPr="00F157A3">
        <w:rPr>
          <w:rFonts w:asciiTheme="minorHAnsi" w:hAnsiTheme="minorHAnsi" w:cstheme="minorHAnsi"/>
          <w:bCs/>
          <w:sz w:val="20"/>
          <w:szCs w:val="20"/>
        </w:rPr>
        <w:t xml:space="preserve">Wspólny </w:t>
      </w:r>
      <w:r w:rsidRPr="00F157A3">
        <w:rPr>
          <w:rFonts w:asciiTheme="minorHAnsi" w:hAnsiTheme="minorHAnsi" w:cstheme="minorHAnsi"/>
          <w:bCs/>
          <w:sz w:val="20"/>
          <w:szCs w:val="20"/>
        </w:rPr>
        <w:t xml:space="preserve">Zamawiający będzie uprawniony do żądania od Wykonawcy naprawienia poniesionej przez siebie </w:t>
      </w:r>
      <w:r w:rsidR="00CD1FB8" w:rsidRPr="00F157A3">
        <w:rPr>
          <w:rFonts w:asciiTheme="minorHAnsi" w:hAnsiTheme="minorHAnsi" w:cstheme="minorHAnsi"/>
          <w:bCs/>
          <w:sz w:val="20"/>
          <w:szCs w:val="20"/>
        </w:rPr>
        <w:t xml:space="preserve">lub Jednostki </w:t>
      </w:r>
      <w:r w:rsidRPr="00F157A3">
        <w:rPr>
          <w:rFonts w:asciiTheme="minorHAnsi" w:hAnsiTheme="minorHAnsi" w:cstheme="minorHAnsi"/>
          <w:bCs/>
          <w:sz w:val="20"/>
          <w:szCs w:val="20"/>
        </w:rPr>
        <w:t xml:space="preserve">szkody w pełnej wysokości.     </w:t>
      </w:r>
    </w:p>
    <w:p w14:paraId="1E3E6115" w14:textId="4E629CC7" w:rsidR="00953F16" w:rsidRPr="00B93BA2" w:rsidRDefault="00953F16" w:rsidP="00830F8E">
      <w:pPr>
        <w:pStyle w:val="Nagwek1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B93BA2">
        <w:rPr>
          <w:rFonts w:asciiTheme="minorHAnsi" w:hAnsiTheme="minorHAnsi" w:cstheme="minorHAnsi"/>
          <w:sz w:val="20"/>
          <w:szCs w:val="20"/>
        </w:rPr>
        <w:t xml:space="preserve">§ </w:t>
      </w:r>
      <w:r w:rsidR="00BF2192">
        <w:rPr>
          <w:rFonts w:asciiTheme="minorHAnsi" w:hAnsiTheme="minorHAnsi" w:cstheme="minorHAnsi"/>
          <w:sz w:val="20"/>
          <w:szCs w:val="20"/>
        </w:rPr>
        <w:t>20</w:t>
      </w:r>
    </w:p>
    <w:p w14:paraId="2118A2A0" w14:textId="11AD9D63" w:rsidR="00753083" w:rsidRPr="00D0399D" w:rsidRDefault="00753083" w:rsidP="00566CCD">
      <w:pPr>
        <w:numPr>
          <w:ilvl w:val="0"/>
          <w:numId w:val="9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B93BA2">
        <w:rPr>
          <w:rFonts w:cstheme="minorHAnsi"/>
          <w:sz w:val="20"/>
          <w:szCs w:val="20"/>
        </w:rPr>
        <w:t xml:space="preserve">Strony postanawiają, że </w:t>
      </w:r>
      <w:r w:rsidR="003B40E1" w:rsidRPr="00B93BA2">
        <w:rPr>
          <w:rFonts w:cstheme="minorHAnsi"/>
          <w:sz w:val="20"/>
          <w:szCs w:val="20"/>
        </w:rPr>
        <w:t xml:space="preserve">Wspólnemu </w:t>
      </w:r>
      <w:r w:rsidRPr="00B93BA2">
        <w:rPr>
          <w:rFonts w:cstheme="minorHAnsi"/>
          <w:sz w:val="20"/>
          <w:szCs w:val="20"/>
        </w:rPr>
        <w:t xml:space="preserve">Zamawiającemu przysługuje prawo do rozwiązania </w:t>
      </w:r>
      <w:r w:rsidR="007E6E38">
        <w:rPr>
          <w:rFonts w:cstheme="minorHAnsi"/>
          <w:sz w:val="20"/>
          <w:szCs w:val="20"/>
        </w:rPr>
        <w:t>U</w:t>
      </w:r>
      <w:r w:rsidRPr="00B93BA2">
        <w:rPr>
          <w:rFonts w:cstheme="minorHAnsi"/>
          <w:sz w:val="20"/>
          <w:szCs w:val="20"/>
        </w:rPr>
        <w:t>mowy w trybie natychmiastowym (</w:t>
      </w:r>
      <w:r w:rsidRPr="00F157A3">
        <w:rPr>
          <w:rFonts w:cstheme="minorHAnsi"/>
          <w:sz w:val="20"/>
          <w:szCs w:val="20"/>
        </w:rPr>
        <w:t xml:space="preserve">bez wypowiedzenia) w terminie 30 dni od dnia zaistnienia okoliczności uzasadniających </w:t>
      </w:r>
      <w:r w:rsidRPr="00D0399D">
        <w:rPr>
          <w:rFonts w:cstheme="minorHAnsi"/>
          <w:sz w:val="20"/>
          <w:szCs w:val="20"/>
        </w:rPr>
        <w:t>skorzystanie z prawa</w:t>
      </w:r>
      <w:r w:rsidR="007E6E38" w:rsidRPr="00D0399D">
        <w:rPr>
          <w:rFonts w:cstheme="minorHAnsi"/>
          <w:sz w:val="20"/>
          <w:szCs w:val="20"/>
        </w:rPr>
        <w:t xml:space="preserve"> rozwiązania Umowy</w:t>
      </w:r>
      <w:r w:rsidRPr="00D0399D">
        <w:rPr>
          <w:rFonts w:cstheme="minorHAnsi"/>
          <w:sz w:val="20"/>
          <w:szCs w:val="20"/>
        </w:rPr>
        <w:t xml:space="preserve"> w przypadku, gdy: </w:t>
      </w:r>
    </w:p>
    <w:p w14:paraId="4923A2E0" w14:textId="77777777" w:rsidR="00753083" w:rsidRPr="00D0399D" w:rsidRDefault="00753083" w:rsidP="00566CCD">
      <w:pPr>
        <w:pStyle w:val="Akapitzlist"/>
        <w:numPr>
          <w:ilvl w:val="0"/>
          <w:numId w:val="10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D0399D">
        <w:rPr>
          <w:rFonts w:cstheme="minorHAnsi"/>
          <w:sz w:val="20"/>
          <w:szCs w:val="20"/>
        </w:rPr>
        <w:t xml:space="preserve">wszczęte zostanie postępowanie likwidacyjne przedsiębiorstwa Wykonawcy; </w:t>
      </w:r>
    </w:p>
    <w:p w14:paraId="236256B3" w14:textId="77777777" w:rsidR="00D0399D" w:rsidRDefault="00753083" w:rsidP="00D0399D">
      <w:pPr>
        <w:pStyle w:val="Akapitzlist"/>
        <w:numPr>
          <w:ilvl w:val="0"/>
          <w:numId w:val="10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D0399D">
        <w:rPr>
          <w:rFonts w:cstheme="minorHAnsi"/>
          <w:sz w:val="20"/>
          <w:szCs w:val="20"/>
        </w:rPr>
        <w:t>zostanie wydany nakaz zajęcia majątku Wykonawcy lub majątku, za pomocą, którego Wykonawca wykonuje przedmiot umowy przez podmioty i osoby trzecie na mocy orzeczenia właściwego organu;</w:t>
      </w:r>
    </w:p>
    <w:p w14:paraId="772C418A" w14:textId="5968C535" w:rsidR="00753083" w:rsidRPr="00D0399D" w:rsidRDefault="00D41961" w:rsidP="00D0399D">
      <w:pPr>
        <w:pStyle w:val="Akapitzlist"/>
        <w:numPr>
          <w:ilvl w:val="0"/>
          <w:numId w:val="10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D0399D">
        <w:rPr>
          <w:rFonts w:cstheme="minorHAnsi"/>
          <w:sz w:val="20"/>
          <w:szCs w:val="20"/>
        </w:rPr>
        <w:lastRenderedPageBreak/>
        <w:t xml:space="preserve">Wspólny </w:t>
      </w:r>
      <w:r w:rsidR="000E3A33" w:rsidRPr="00D0399D">
        <w:rPr>
          <w:rFonts w:cstheme="minorHAnsi"/>
          <w:sz w:val="20"/>
          <w:szCs w:val="20"/>
        </w:rPr>
        <w:t xml:space="preserve">Zamawiający wejdzie w posiadanie informacji, że Wykonawca złożył w toku postępowania </w:t>
      </w:r>
      <w:r w:rsidR="000E3A33" w:rsidRPr="00D0399D">
        <w:rPr>
          <w:rFonts w:cstheme="minorHAnsi"/>
          <w:sz w:val="20"/>
          <w:szCs w:val="20"/>
        </w:rPr>
        <w:br/>
        <w:t>o udzielenie zamówienia stanowiącego przedmiot umowy albo w trakcie jego realizacji dokumenty lub oświadczenia, które zawierały informacje nieprawdziwe</w:t>
      </w:r>
      <w:r w:rsidR="0073793B" w:rsidRPr="00D0399D">
        <w:rPr>
          <w:rFonts w:cstheme="minorHAnsi"/>
          <w:sz w:val="20"/>
          <w:szCs w:val="20"/>
        </w:rPr>
        <w:t xml:space="preserve">, w szczególności w zakresie </w:t>
      </w:r>
      <w:r w:rsidR="00A0207C" w:rsidRPr="00D0399D">
        <w:rPr>
          <w:rFonts w:cstheme="minorHAnsi"/>
          <w:sz w:val="20"/>
          <w:szCs w:val="20"/>
        </w:rPr>
        <w:t xml:space="preserve">posiadania </w:t>
      </w:r>
      <w:r w:rsidR="0073793B" w:rsidRPr="00D0399D">
        <w:rPr>
          <w:rFonts w:cstheme="minorHAnsi"/>
          <w:sz w:val="20"/>
          <w:szCs w:val="20"/>
        </w:rPr>
        <w:t>autoryzacji serwisowej producenta Urządzeń.</w:t>
      </w:r>
      <w:r w:rsidR="007E6E38" w:rsidRPr="00D0399D">
        <w:rPr>
          <w:rFonts w:cstheme="minorHAnsi"/>
          <w:sz w:val="20"/>
          <w:szCs w:val="20"/>
        </w:rPr>
        <w:t xml:space="preserve"> </w:t>
      </w:r>
    </w:p>
    <w:p w14:paraId="5943C24D" w14:textId="518856DA" w:rsidR="00D85C98" w:rsidRPr="00F157A3" w:rsidRDefault="00D41961" w:rsidP="00566CCD">
      <w:pPr>
        <w:pStyle w:val="Akapitzlist"/>
        <w:numPr>
          <w:ilvl w:val="0"/>
          <w:numId w:val="9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CA0C62">
        <w:rPr>
          <w:rFonts w:cstheme="minorHAnsi"/>
          <w:sz w:val="20"/>
          <w:szCs w:val="20"/>
        </w:rPr>
        <w:t xml:space="preserve">Wspólny </w:t>
      </w:r>
      <w:r w:rsidR="00753083" w:rsidRPr="00CA0C62">
        <w:rPr>
          <w:rFonts w:cstheme="minorHAnsi"/>
          <w:sz w:val="20"/>
          <w:szCs w:val="20"/>
        </w:rPr>
        <w:t xml:space="preserve">Zamawiający ma prawo odstąpienia od umowy gdy Wykonawca dopuszcza się zwłoki w realizacji świadczeń wynikających z realizacji niniejszej umowy </w:t>
      </w:r>
      <w:r w:rsidR="00753083" w:rsidRPr="00D618CC">
        <w:rPr>
          <w:rFonts w:cstheme="minorHAnsi"/>
          <w:sz w:val="20"/>
          <w:szCs w:val="20"/>
        </w:rPr>
        <w:t xml:space="preserve">określonych w § </w:t>
      </w:r>
      <w:r w:rsidR="00DD5A41" w:rsidRPr="00D618CC">
        <w:rPr>
          <w:rFonts w:cstheme="minorHAnsi"/>
          <w:sz w:val="20"/>
          <w:szCs w:val="20"/>
        </w:rPr>
        <w:t xml:space="preserve">1 ust. </w:t>
      </w:r>
      <w:r w:rsidR="00711FA1" w:rsidRPr="00D618CC">
        <w:rPr>
          <w:rFonts w:cstheme="minorHAnsi"/>
          <w:sz w:val="20"/>
          <w:szCs w:val="20"/>
        </w:rPr>
        <w:t>2</w:t>
      </w:r>
      <w:r w:rsidR="00D618CC" w:rsidRPr="00D618CC">
        <w:rPr>
          <w:rFonts w:cstheme="minorHAnsi"/>
          <w:sz w:val="20"/>
          <w:szCs w:val="20"/>
        </w:rPr>
        <w:t xml:space="preserve"> </w:t>
      </w:r>
      <w:r w:rsidR="00753083" w:rsidRPr="00D618CC">
        <w:rPr>
          <w:rFonts w:cstheme="minorHAnsi"/>
          <w:sz w:val="20"/>
          <w:szCs w:val="20"/>
        </w:rPr>
        <w:t xml:space="preserve">lub </w:t>
      </w:r>
      <w:r w:rsidR="00753083" w:rsidRPr="00F157A3">
        <w:rPr>
          <w:rFonts w:cstheme="minorHAnsi"/>
          <w:sz w:val="20"/>
          <w:szCs w:val="20"/>
        </w:rPr>
        <w:t xml:space="preserve">wykonuje ją nienależycie (niezgodnie z opisem przedmiotu zamówienia oraz ofertą Wykonawcy). </w:t>
      </w:r>
    </w:p>
    <w:p w14:paraId="3CF85F9D" w14:textId="25BDA506" w:rsidR="00D85C98" w:rsidRPr="00F157A3" w:rsidRDefault="00753083" w:rsidP="00566CCD">
      <w:pPr>
        <w:pStyle w:val="Akapitzlist"/>
        <w:numPr>
          <w:ilvl w:val="0"/>
          <w:numId w:val="9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F157A3">
        <w:rPr>
          <w:rFonts w:cstheme="minorHAnsi"/>
          <w:sz w:val="20"/>
          <w:szCs w:val="20"/>
        </w:rPr>
        <w:t xml:space="preserve">Postanowienia ust. 1 i 2 nie ograniczają prawa </w:t>
      </w:r>
      <w:r w:rsidR="003B40E1" w:rsidRPr="00F157A3">
        <w:rPr>
          <w:rFonts w:cstheme="minorHAnsi"/>
          <w:sz w:val="20"/>
          <w:szCs w:val="20"/>
        </w:rPr>
        <w:t xml:space="preserve">Wspólnego </w:t>
      </w:r>
      <w:r w:rsidRPr="00F157A3">
        <w:rPr>
          <w:rFonts w:cstheme="minorHAnsi"/>
          <w:sz w:val="20"/>
          <w:szCs w:val="20"/>
        </w:rPr>
        <w:t>Zamawiającego do</w:t>
      </w:r>
      <w:r w:rsidR="007E6E38" w:rsidRPr="00F157A3">
        <w:rPr>
          <w:rFonts w:cstheme="minorHAnsi"/>
          <w:sz w:val="20"/>
          <w:szCs w:val="20"/>
        </w:rPr>
        <w:t xml:space="preserve"> rozwiązania Umowy lub</w:t>
      </w:r>
      <w:r w:rsidRPr="00F157A3">
        <w:rPr>
          <w:rFonts w:cstheme="minorHAnsi"/>
          <w:sz w:val="20"/>
          <w:szCs w:val="20"/>
        </w:rPr>
        <w:t xml:space="preserve"> odstąpienia od </w:t>
      </w:r>
      <w:r w:rsidR="007E6E38" w:rsidRPr="00F157A3">
        <w:rPr>
          <w:rFonts w:cstheme="minorHAnsi"/>
          <w:sz w:val="20"/>
          <w:szCs w:val="20"/>
        </w:rPr>
        <w:t>U</w:t>
      </w:r>
      <w:r w:rsidRPr="00F157A3">
        <w:rPr>
          <w:rFonts w:cstheme="minorHAnsi"/>
          <w:sz w:val="20"/>
          <w:szCs w:val="20"/>
        </w:rPr>
        <w:t>mowy w innych</w:t>
      </w:r>
      <w:r w:rsidR="007E6E38" w:rsidRPr="00F157A3">
        <w:rPr>
          <w:rFonts w:cstheme="minorHAnsi"/>
          <w:sz w:val="20"/>
          <w:szCs w:val="20"/>
        </w:rPr>
        <w:t>,</w:t>
      </w:r>
      <w:r w:rsidRPr="00F157A3">
        <w:rPr>
          <w:rFonts w:cstheme="minorHAnsi"/>
          <w:sz w:val="20"/>
          <w:szCs w:val="20"/>
        </w:rPr>
        <w:t xml:space="preserve"> niż wymienione w ust. 1 i 2 , przypadkach wskazanych w przepisach obowiązującego prawa, w szczególności postanowieniach Kodeksu cywilnego. </w:t>
      </w:r>
    </w:p>
    <w:p w14:paraId="4808B898" w14:textId="38D3C388" w:rsidR="000E3A33" w:rsidRDefault="000E3A33" w:rsidP="00566CCD">
      <w:pPr>
        <w:pStyle w:val="Akapitzlist"/>
        <w:numPr>
          <w:ilvl w:val="0"/>
          <w:numId w:val="9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F157A3">
        <w:rPr>
          <w:rFonts w:cstheme="minorHAnsi"/>
          <w:sz w:val="20"/>
          <w:szCs w:val="20"/>
        </w:rPr>
        <w:t xml:space="preserve">W przypadkach, o których mowa w ust. 1 i 2, Wykonawca może żądać wyłącznie wynagrodzenia </w:t>
      </w:r>
      <w:r w:rsidRPr="0091382D">
        <w:rPr>
          <w:rFonts w:cstheme="minorHAnsi"/>
          <w:sz w:val="20"/>
          <w:szCs w:val="20"/>
        </w:rPr>
        <w:t xml:space="preserve">należnego z tytułu wykonania części </w:t>
      </w:r>
      <w:r w:rsidR="007E6E38">
        <w:rPr>
          <w:rFonts w:cstheme="minorHAnsi"/>
          <w:sz w:val="20"/>
          <w:szCs w:val="20"/>
        </w:rPr>
        <w:t>U</w:t>
      </w:r>
      <w:r w:rsidRPr="0091382D">
        <w:rPr>
          <w:rFonts w:cstheme="minorHAnsi"/>
          <w:sz w:val="20"/>
          <w:szCs w:val="20"/>
        </w:rPr>
        <w:t>mowy.</w:t>
      </w:r>
    </w:p>
    <w:p w14:paraId="206979D3" w14:textId="54D4D42D" w:rsidR="002D0C96" w:rsidRPr="00B93BA2" w:rsidRDefault="002D0C96" w:rsidP="00566CCD">
      <w:pPr>
        <w:numPr>
          <w:ilvl w:val="0"/>
          <w:numId w:val="9"/>
        </w:numPr>
        <w:suppressAutoHyphens/>
        <w:spacing w:after="0" w:line="240" w:lineRule="auto"/>
        <w:ind w:left="357" w:right="34" w:hanging="357"/>
        <w:jc w:val="left"/>
        <w:rPr>
          <w:rFonts w:cs="Calibri"/>
          <w:sz w:val="20"/>
          <w:szCs w:val="20"/>
        </w:rPr>
      </w:pPr>
      <w:bookmarkStart w:id="16" w:name="_Hlk123131315"/>
      <w:r w:rsidRPr="00B93BA2">
        <w:rPr>
          <w:rFonts w:cs="Calibri"/>
          <w:sz w:val="20"/>
          <w:szCs w:val="20"/>
        </w:rPr>
        <w:t xml:space="preserve">Rozwiązanie umowy poprzez jej wypowiedzenie lub  odstąpienie od niej albo zmiana postanowień umowy </w:t>
      </w:r>
      <w:r w:rsidR="00FC3A13" w:rsidRPr="00B93BA2">
        <w:rPr>
          <w:rFonts w:cs="Calibri"/>
          <w:sz w:val="20"/>
          <w:szCs w:val="20"/>
        </w:rPr>
        <w:t xml:space="preserve">w formie aneksu </w:t>
      </w:r>
      <w:r w:rsidRPr="00B93BA2">
        <w:rPr>
          <w:rFonts w:cs="Calibri"/>
          <w:sz w:val="20"/>
          <w:szCs w:val="20"/>
        </w:rPr>
        <w:t>wymaga zachowania zwykłej formy pisemnej lub formy elektronicznej (podpisanej kwalifikowanym podpisem elektronicznym) pod rygorem nieważności.</w:t>
      </w:r>
      <w:bookmarkEnd w:id="16"/>
    </w:p>
    <w:p w14:paraId="7A7163CE" w14:textId="299C216D" w:rsidR="00100C50" w:rsidRPr="002314FF" w:rsidRDefault="00E21A1B" w:rsidP="00830F8E">
      <w:pPr>
        <w:pStyle w:val="Nagwek1"/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314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 </w:t>
      </w:r>
      <w:r w:rsidR="00BF2192">
        <w:rPr>
          <w:rFonts w:asciiTheme="minorHAnsi" w:hAnsiTheme="minorHAnsi" w:cstheme="minorHAnsi"/>
          <w:color w:val="000000" w:themeColor="text1"/>
          <w:sz w:val="20"/>
          <w:szCs w:val="20"/>
        </w:rPr>
        <w:t>21</w:t>
      </w:r>
    </w:p>
    <w:p w14:paraId="2F92B948" w14:textId="77777777" w:rsidR="004D53BC" w:rsidRPr="002314FF" w:rsidRDefault="004D53BC">
      <w:pPr>
        <w:numPr>
          <w:ilvl w:val="0"/>
          <w:numId w:val="1"/>
        </w:numPr>
        <w:spacing w:after="0" w:line="240" w:lineRule="auto"/>
        <w:jc w:val="left"/>
        <w:rPr>
          <w:rFonts w:cstheme="minorHAnsi"/>
          <w:bCs/>
          <w:color w:val="000000" w:themeColor="text1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>Sprawy nieuregulowane umową podlegają przepisom Kodeksu Cywilnego, ustawy Prawo zamówień publicznych oraz innych właściwych dla realizacji przedmiotu umowy obowiązujących aktów prawnych.</w:t>
      </w:r>
    </w:p>
    <w:p w14:paraId="2ADAD819" w14:textId="550D3454" w:rsidR="004D53BC" w:rsidRPr="002314FF" w:rsidRDefault="004D53BC">
      <w:pPr>
        <w:numPr>
          <w:ilvl w:val="0"/>
          <w:numId w:val="1"/>
        </w:numPr>
        <w:spacing w:after="0" w:line="240" w:lineRule="auto"/>
        <w:jc w:val="left"/>
        <w:rPr>
          <w:rFonts w:cstheme="minorHAnsi"/>
          <w:bCs/>
          <w:color w:val="000000" w:themeColor="text1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 xml:space="preserve">Strony zobowiązują się do bezwzględnego przestrzegania tajemnic prawnie chronionych, w których posiadanie weszły w związku z realizacją niniejszej </w:t>
      </w:r>
      <w:r w:rsidR="00A6576D" w:rsidRPr="002314FF">
        <w:rPr>
          <w:rFonts w:cstheme="minorHAnsi"/>
          <w:color w:val="000000" w:themeColor="text1"/>
          <w:sz w:val="20"/>
          <w:szCs w:val="20"/>
        </w:rPr>
        <w:t>umowy</w:t>
      </w:r>
      <w:r w:rsidRPr="002314FF">
        <w:rPr>
          <w:rFonts w:cstheme="minorHAnsi"/>
          <w:color w:val="000000" w:themeColor="text1"/>
          <w:sz w:val="20"/>
          <w:szCs w:val="20"/>
        </w:rPr>
        <w:t>. Niniejszy zapis nie dotyczy samej informacji o</w:t>
      </w:r>
      <w:r w:rsidR="00F20F9C" w:rsidRPr="002314FF">
        <w:rPr>
          <w:rFonts w:cstheme="minorHAnsi"/>
          <w:color w:val="000000" w:themeColor="text1"/>
          <w:sz w:val="20"/>
          <w:szCs w:val="20"/>
        </w:rPr>
        <w:t> </w:t>
      </w:r>
      <w:r w:rsidRPr="002314FF">
        <w:rPr>
          <w:rFonts w:cstheme="minorHAnsi"/>
          <w:color w:val="000000" w:themeColor="text1"/>
          <w:sz w:val="20"/>
          <w:szCs w:val="20"/>
        </w:rPr>
        <w:t>zawarciu umowy, nie dotyczy informacji powszechnie dostępnych np. w Internecie, informacji, które przed zawarciem niniejszej umowy Wykonawca uzyskał w sposób legalny.</w:t>
      </w:r>
    </w:p>
    <w:p w14:paraId="28A101DD" w14:textId="788236BE" w:rsidR="004D53BC" w:rsidRPr="002314FF" w:rsidRDefault="004D53BC">
      <w:pPr>
        <w:numPr>
          <w:ilvl w:val="0"/>
          <w:numId w:val="1"/>
        </w:numPr>
        <w:spacing w:after="0" w:line="240" w:lineRule="auto"/>
        <w:jc w:val="left"/>
        <w:rPr>
          <w:rFonts w:cstheme="minorHAnsi"/>
          <w:bCs/>
          <w:color w:val="000000" w:themeColor="text1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 xml:space="preserve">Wykonawca oświadcza, że wiadome mu jest, że treść niniejszej umowy jest informacją publiczną, która podlega udostępnieniu na warunkach określonych w ustawie z dnia 6 września 2001 </w:t>
      </w:r>
      <w:r w:rsidR="00C350A2" w:rsidRPr="002314FF">
        <w:rPr>
          <w:rFonts w:cstheme="minorHAnsi"/>
          <w:iCs/>
          <w:color w:val="000000" w:themeColor="text1"/>
          <w:sz w:val="20"/>
          <w:szCs w:val="20"/>
        </w:rPr>
        <w:t>roku</w:t>
      </w:r>
      <w:r w:rsidRPr="002314FF">
        <w:rPr>
          <w:rFonts w:cstheme="minorHAnsi"/>
          <w:color w:val="000000" w:themeColor="text1"/>
          <w:sz w:val="20"/>
          <w:szCs w:val="20"/>
        </w:rPr>
        <w:t xml:space="preserve">, o dostępie </w:t>
      </w:r>
      <w:r w:rsidR="006D4C29">
        <w:rPr>
          <w:rFonts w:cstheme="minorHAnsi"/>
          <w:color w:val="000000" w:themeColor="text1"/>
          <w:sz w:val="20"/>
          <w:szCs w:val="20"/>
        </w:rPr>
        <w:br/>
      </w:r>
      <w:r w:rsidRPr="002314FF">
        <w:rPr>
          <w:rFonts w:cstheme="minorHAnsi"/>
          <w:color w:val="000000" w:themeColor="text1"/>
          <w:sz w:val="20"/>
          <w:szCs w:val="20"/>
        </w:rPr>
        <w:t xml:space="preserve">do informacji publicznej (Dz.U. z 2022 </w:t>
      </w:r>
      <w:r w:rsidR="00930C0A" w:rsidRPr="002314FF">
        <w:rPr>
          <w:rFonts w:cstheme="minorHAnsi"/>
          <w:color w:val="000000" w:themeColor="text1"/>
          <w:sz w:val="20"/>
          <w:szCs w:val="20"/>
        </w:rPr>
        <w:t xml:space="preserve">roku </w:t>
      </w:r>
      <w:r w:rsidRPr="002314FF">
        <w:rPr>
          <w:rFonts w:cstheme="minorHAnsi"/>
          <w:color w:val="000000" w:themeColor="text1"/>
          <w:sz w:val="20"/>
          <w:szCs w:val="20"/>
        </w:rPr>
        <w:t xml:space="preserve">poz. 902) oraz będzie podlegać udostępnieniu w rejestrze umów prowadzonym przez Ministra Finansów zgodnie z art. 34a ustawy o finansach publicznych z dnia </w:t>
      </w:r>
      <w:r w:rsidR="006D4C29">
        <w:rPr>
          <w:rFonts w:cstheme="minorHAnsi"/>
          <w:color w:val="000000" w:themeColor="text1"/>
          <w:sz w:val="20"/>
          <w:szCs w:val="20"/>
        </w:rPr>
        <w:br/>
      </w:r>
      <w:r w:rsidRPr="002314FF">
        <w:rPr>
          <w:rFonts w:cstheme="minorHAnsi"/>
          <w:color w:val="000000" w:themeColor="text1"/>
          <w:sz w:val="20"/>
          <w:szCs w:val="20"/>
        </w:rPr>
        <w:t xml:space="preserve">27 sierpnia 2009 </w:t>
      </w:r>
      <w:r w:rsidR="00930C0A" w:rsidRPr="002314FF">
        <w:rPr>
          <w:rFonts w:cstheme="minorHAnsi"/>
          <w:color w:val="000000" w:themeColor="text1"/>
          <w:sz w:val="20"/>
          <w:szCs w:val="20"/>
        </w:rPr>
        <w:t xml:space="preserve">roku </w:t>
      </w:r>
      <w:r w:rsidRPr="002314FF">
        <w:rPr>
          <w:rFonts w:cstheme="minorHAnsi"/>
          <w:color w:val="000000" w:themeColor="text1"/>
          <w:sz w:val="20"/>
          <w:szCs w:val="20"/>
        </w:rPr>
        <w:t>na co niniejszym Wykonawca wyraża zgodę.</w:t>
      </w:r>
    </w:p>
    <w:p w14:paraId="6923D685" w14:textId="7E783A40" w:rsidR="00C608B7" w:rsidRPr="00F157A3" w:rsidRDefault="00C608B7">
      <w:pPr>
        <w:numPr>
          <w:ilvl w:val="0"/>
          <w:numId w:val="1"/>
        </w:numPr>
        <w:spacing w:after="0" w:line="240" w:lineRule="auto"/>
        <w:jc w:val="left"/>
        <w:rPr>
          <w:rFonts w:cstheme="minorHAnsi"/>
          <w:bCs/>
          <w:color w:val="000000" w:themeColor="text1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 xml:space="preserve">Wszelkie zmiany </w:t>
      </w:r>
      <w:r w:rsidRPr="00F157A3">
        <w:rPr>
          <w:rFonts w:cstheme="minorHAnsi"/>
          <w:color w:val="000000" w:themeColor="text1"/>
          <w:sz w:val="20"/>
          <w:szCs w:val="20"/>
        </w:rPr>
        <w:t xml:space="preserve">postanowień umowy wymagają </w:t>
      </w:r>
      <w:r w:rsidR="00491BD5" w:rsidRPr="00F157A3">
        <w:rPr>
          <w:rFonts w:cstheme="minorHAnsi"/>
          <w:color w:val="000000" w:themeColor="text1"/>
          <w:sz w:val="20"/>
          <w:szCs w:val="20"/>
        </w:rPr>
        <w:t>zachowania</w:t>
      </w:r>
      <w:r w:rsidRPr="00F157A3">
        <w:rPr>
          <w:rFonts w:cstheme="minorHAnsi"/>
          <w:color w:val="000000" w:themeColor="text1"/>
          <w:sz w:val="20"/>
          <w:szCs w:val="20"/>
        </w:rPr>
        <w:t xml:space="preserve"> form</w:t>
      </w:r>
      <w:r w:rsidR="00491BD5" w:rsidRPr="00F157A3">
        <w:rPr>
          <w:rFonts w:cstheme="minorHAnsi"/>
          <w:color w:val="000000" w:themeColor="text1"/>
          <w:sz w:val="20"/>
          <w:szCs w:val="20"/>
        </w:rPr>
        <w:t>y</w:t>
      </w:r>
      <w:r w:rsidRPr="00F157A3">
        <w:rPr>
          <w:rFonts w:cstheme="minorHAnsi"/>
          <w:color w:val="000000" w:themeColor="text1"/>
          <w:sz w:val="20"/>
          <w:szCs w:val="20"/>
        </w:rPr>
        <w:t xml:space="preserve"> pisemnej lub elektronicznej </w:t>
      </w:r>
      <w:r w:rsidR="00491BD5" w:rsidRPr="00F157A3">
        <w:rPr>
          <w:rFonts w:cstheme="minorHAnsi"/>
          <w:color w:val="000000" w:themeColor="text1"/>
          <w:sz w:val="20"/>
          <w:szCs w:val="20"/>
        </w:rPr>
        <w:t>(</w:t>
      </w:r>
      <w:r w:rsidRPr="00F157A3">
        <w:rPr>
          <w:rFonts w:cstheme="minorHAnsi"/>
          <w:color w:val="000000" w:themeColor="text1"/>
          <w:sz w:val="20"/>
          <w:szCs w:val="20"/>
        </w:rPr>
        <w:t>opatrzonej kwalifikowanym podpisem elektronicznym</w:t>
      </w:r>
      <w:r w:rsidR="00491BD5" w:rsidRPr="00F157A3">
        <w:rPr>
          <w:rFonts w:cstheme="minorHAnsi"/>
          <w:color w:val="000000" w:themeColor="text1"/>
          <w:sz w:val="20"/>
          <w:szCs w:val="20"/>
        </w:rPr>
        <w:t>)</w:t>
      </w:r>
      <w:r w:rsidRPr="00F157A3">
        <w:rPr>
          <w:rFonts w:cstheme="minorHAnsi"/>
          <w:color w:val="000000" w:themeColor="text1"/>
          <w:sz w:val="20"/>
          <w:szCs w:val="20"/>
        </w:rPr>
        <w:t xml:space="preserve"> pod rygorem nieważności</w:t>
      </w:r>
      <w:r w:rsidR="003239CC" w:rsidRPr="00F157A3">
        <w:rPr>
          <w:rFonts w:cstheme="minorHAnsi"/>
          <w:color w:val="000000" w:themeColor="text1"/>
          <w:sz w:val="20"/>
          <w:szCs w:val="20"/>
        </w:rPr>
        <w:t>, chyba że przepisy niniejszej Umowy wyraźnie stanowią inaczej</w:t>
      </w:r>
      <w:r w:rsidR="00491BD5" w:rsidRPr="00F157A3">
        <w:rPr>
          <w:rFonts w:cstheme="minorHAnsi"/>
          <w:color w:val="000000" w:themeColor="text1"/>
          <w:sz w:val="20"/>
          <w:szCs w:val="20"/>
        </w:rPr>
        <w:t>.</w:t>
      </w:r>
    </w:p>
    <w:p w14:paraId="4C93EE26" w14:textId="3CF7DBA6" w:rsidR="004D53BC" w:rsidRPr="00F157A3" w:rsidRDefault="004D53BC">
      <w:pPr>
        <w:numPr>
          <w:ilvl w:val="0"/>
          <w:numId w:val="1"/>
        </w:numPr>
        <w:spacing w:after="0" w:line="240" w:lineRule="auto"/>
        <w:jc w:val="left"/>
        <w:rPr>
          <w:rFonts w:cstheme="minorHAnsi"/>
          <w:bCs/>
          <w:sz w:val="20"/>
          <w:szCs w:val="20"/>
        </w:rPr>
      </w:pPr>
      <w:r w:rsidRPr="00F157A3">
        <w:rPr>
          <w:rFonts w:cstheme="minorHAnsi"/>
          <w:color w:val="000000" w:themeColor="text1"/>
          <w:sz w:val="20"/>
          <w:szCs w:val="20"/>
        </w:rPr>
        <w:t xml:space="preserve">W przypadku zaistnienia sporu miejscowo właściwym dla jego rozstrzygnięcia sądem będzie sąd powszechny właściwy dla siedziby </w:t>
      </w:r>
      <w:r w:rsidR="003B40E1" w:rsidRPr="00F157A3">
        <w:rPr>
          <w:rFonts w:cstheme="minorHAnsi"/>
          <w:color w:val="000000" w:themeColor="text1"/>
          <w:sz w:val="20"/>
          <w:szCs w:val="20"/>
        </w:rPr>
        <w:t xml:space="preserve">Wspólnego </w:t>
      </w:r>
      <w:r w:rsidRPr="00F157A3">
        <w:rPr>
          <w:rFonts w:cstheme="minorHAnsi"/>
          <w:sz w:val="20"/>
          <w:szCs w:val="20"/>
        </w:rPr>
        <w:t xml:space="preserve">Zamawiającego. Przed wszczęciem postępowania przed sądem, Strony zobowiązują się do wspólnego podjęcia próby </w:t>
      </w:r>
      <w:r w:rsidR="00231EFA" w:rsidRPr="00F157A3">
        <w:rPr>
          <w:rFonts w:cstheme="minorHAnsi"/>
          <w:sz w:val="20"/>
          <w:szCs w:val="20"/>
        </w:rPr>
        <w:t>polubownego</w:t>
      </w:r>
      <w:r w:rsidRPr="00F157A3">
        <w:rPr>
          <w:rFonts w:cstheme="minorHAnsi"/>
          <w:sz w:val="20"/>
          <w:szCs w:val="20"/>
        </w:rPr>
        <w:t xml:space="preserve"> rozstrzygnięcia zaistniałego pomiędzy nimi sporu.  </w:t>
      </w:r>
    </w:p>
    <w:p w14:paraId="3D7BB5C2" w14:textId="5ECA99B2" w:rsidR="00B94C2C" w:rsidRPr="00B94C2C" w:rsidRDefault="00D41961" w:rsidP="00B94C2C">
      <w:pPr>
        <w:numPr>
          <w:ilvl w:val="0"/>
          <w:numId w:val="1"/>
        </w:numPr>
        <w:spacing w:after="0" w:line="240" w:lineRule="auto"/>
        <w:jc w:val="left"/>
        <w:rPr>
          <w:rFonts w:cstheme="minorHAnsi"/>
          <w:sz w:val="20"/>
          <w:szCs w:val="20"/>
        </w:rPr>
      </w:pPr>
      <w:r w:rsidRPr="00F157A3">
        <w:rPr>
          <w:rFonts w:cstheme="minorHAnsi"/>
          <w:sz w:val="20"/>
          <w:szCs w:val="20"/>
        </w:rPr>
        <w:t xml:space="preserve">Wspólny </w:t>
      </w:r>
      <w:r w:rsidR="004D53BC" w:rsidRPr="00F157A3">
        <w:rPr>
          <w:rFonts w:cstheme="minorHAnsi"/>
          <w:sz w:val="20"/>
          <w:szCs w:val="20"/>
        </w:rPr>
        <w:t xml:space="preserve">Zamawiający informuje, że Urząd Marszałkowski Województwa Mazowieckiego </w:t>
      </w:r>
      <w:r w:rsidR="00B94C2C" w:rsidRPr="00F157A3">
        <w:rPr>
          <w:rFonts w:cstheme="minorHAnsi"/>
          <w:sz w:val="20"/>
          <w:szCs w:val="20"/>
        </w:rPr>
        <w:t xml:space="preserve">funkcjonuje </w:t>
      </w:r>
      <w:r w:rsidR="00B94C2C" w:rsidRPr="00F157A3">
        <w:rPr>
          <w:rFonts w:cstheme="minorHAnsi"/>
          <w:sz w:val="20"/>
          <w:szCs w:val="20"/>
        </w:rPr>
        <w:br/>
        <w:t>w oparciu o Zintegrowany System Zarządzania</w:t>
      </w:r>
      <w:r w:rsidR="00B94C2C" w:rsidRPr="00B94C2C">
        <w:rPr>
          <w:rFonts w:cstheme="minorHAnsi"/>
          <w:sz w:val="20"/>
          <w:szCs w:val="20"/>
        </w:rPr>
        <w:t xml:space="preserve">, na który składają się: </w:t>
      </w:r>
    </w:p>
    <w:p w14:paraId="4DF8B748" w14:textId="005B266D" w:rsidR="00B94C2C" w:rsidRPr="00B94C2C" w:rsidRDefault="00B94C2C" w:rsidP="00566CCD">
      <w:pPr>
        <w:pStyle w:val="Akapitzlist"/>
        <w:numPr>
          <w:ilvl w:val="0"/>
          <w:numId w:val="36"/>
        </w:numPr>
        <w:spacing w:after="0" w:line="240" w:lineRule="auto"/>
        <w:ind w:left="709" w:hanging="283"/>
        <w:jc w:val="left"/>
        <w:rPr>
          <w:rFonts w:cstheme="minorHAnsi"/>
          <w:sz w:val="20"/>
          <w:szCs w:val="20"/>
        </w:rPr>
      </w:pPr>
      <w:r w:rsidRPr="00B94C2C">
        <w:rPr>
          <w:rFonts w:cstheme="minorHAnsi"/>
          <w:sz w:val="20"/>
          <w:szCs w:val="20"/>
        </w:rPr>
        <w:t xml:space="preserve">System Zarządzania Jakością wg normy ISO 9001, </w:t>
      </w:r>
    </w:p>
    <w:p w14:paraId="599C1CE5" w14:textId="5A2E26A0" w:rsidR="00B94C2C" w:rsidRPr="00B94C2C" w:rsidRDefault="00B94C2C" w:rsidP="00566CCD">
      <w:pPr>
        <w:pStyle w:val="Akapitzlist"/>
        <w:numPr>
          <w:ilvl w:val="0"/>
          <w:numId w:val="36"/>
        </w:numPr>
        <w:spacing w:after="0" w:line="240" w:lineRule="auto"/>
        <w:ind w:left="709" w:hanging="283"/>
        <w:jc w:val="left"/>
        <w:rPr>
          <w:rFonts w:cstheme="minorHAnsi"/>
          <w:sz w:val="20"/>
          <w:szCs w:val="20"/>
        </w:rPr>
      </w:pPr>
      <w:r w:rsidRPr="00B94C2C">
        <w:rPr>
          <w:rFonts w:cstheme="minorHAnsi"/>
          <w:sz w:val="20"/>
          <w:szCs w:val="20"/>
        </w:rPr>
        <w:t xml:space="preserve">System Zarządzania Bezpieczeństwem Informacji wg normy ISO/IEC 27001, </w:t>
      </w:r>
    </w:p>
    <w:p w14:paraId="550D71EE" w14:textId="195E55F9" w:rsidR="00B94C2C" w:rsidRPr="00B94C2C" w:rsidRDefault="00B94C2C" w:rsidP="00566CCD">
      <w:pPr>
        <w:pStyle w:val="Akapitzlist"/>
        <w:numPr>
          <w:ilvl w:val="0"/>
          <w:numId w:val="36"/>
        </w:numPr>
        <w:spacing w:after="0" w:line="240" w:lineRule="auto"/>
        <w:ind w:left="709" w:hanging="283"/>
        <w:jc w:val="left"/>
        <w:rPr>
          <w:rFonts w:cstheme="minorHAnsi"/>
          <w:sz w:val="20"/>
          <w:szCs w:val="20"/>
        </w:rPr>
      </w:pPr>
      <w:r w:rsidRPr="00B94C2C">
        <w:rPr>
          <w:rFonts w:cstheme="minorHAnsi"/>
          <w:sz w:val="20"/>
          <w:szCs w:val="20"/>
        </w:rPr>
        <w:t xml:space="preserve">System Zarządzania Środowiskowego wg normy ISO 14001, </w:t>
      </w:r>
    </w:p>
    <w:p w14:paraId="7FD89126" w14:textId="2CC6A8FA" w:rsidR="00B94C2C" w:rsidRPr="00B94C2C" w:rsidRDefault="00B94C2C" w:rsidP="00566CCD">
      <w:pPr>
        <w:pStyle w:val="Akapitzlist"/>
        <w:numPr>
          <w:ilvl w:val="0"/>
          <w:numId w:val="36"/>
        </w:numPr>
        <w:spacing w:after="0" w:line="240" w:lineRule="auto"/>
        <w:ind w:left="709" w:hanging="283"/>
        <w:jc w:val="left"/>
        <w:rPr>
          <w:rFonts w:cstheme="minorHAnsi"/>
          <w:sz w:val="20"/>
          <w:szCs w:val="20"/>
        </w:rPr>
      </w:pPr>
      <w:r w:rsidRPr="00B94C2C">
        <w:rPr>
          <w:rFonts w:cstheme="minorHAnsi"/>
          <w:sz w:val="20"/>
          <w:szCs w:val="20"/>
        </w:rPr>
        <w:t xml:space="preserve">System Zarządzania Bezpieczeństwem i Higieną Pracy wg normy ISO 45001, </w:t>
      </w:r>
    </w:p>
    <w:p w14:paraId="324548E8" w14:textId="6C42837B" w:rsidR="00B94C2C" w:rsidRPr="00B94C2C" w:rsidRDefault="00B94C2C" w:rsidP="00566CCD">
      <w:pPr>
        <w:pStyle w:val="Akapitzlist"/>
        <w:numPr>
          <w:ilvl w:val="0"/>
          <w:numId w:val="36"/>
        </w:numPr>
        <w:spacing w:after="0" w:line="240" w:lineRule="auto"/>
        <w:ind w:left="709" w:hanging="283"/>
        <w:jc w:val="left"/>
        <w:rPr>
          <w:rFonts w:cstheme="minorHAnsi"/>
          <w:sz w:val="20"/>
          <w:szCs w:val="20"/>
        </w:rPr>
      </w:pPr>
      <w:r w:rsidRPr="00B94C2C">
        <w:rPr>
          <w:rFonts w:cstheme="minorHAnsi"/>
          <w:sz w:val="20"/>
          <w:szCs w:val="20"/>
        </w:rPr>
        <w:t xml:space="preserve">System Zarządzania Działaniami Antykorupcyjnymi wg normy ISO 37001 </w:t>
      </w:r>
    </w:p>
    <w:p w14:paraId="09F1ED50" w14:textId="02187F7B" w:rsidR="00B94C2C" w:rsidRPr="00B94C2C" w:rsidRDefault="00B94C2C" w:rsidP="00566CCD">
      <w:pPr>
        <w:pStyle w:val="Akapitzlist"/>
        <w:numPr>
          <w:ilvl w:val="0"/>
          <w:numId w:val="36"/>
        </w:numPr>
        <w:spacing w:after="0" w:line="240" w:lineRule="auto"/>
        <w:ind w:left="709" w:hanging="283"/>
        <w:jc w:val="left"/>
        <w:rPr>
          <w:rFonts w:cstheme="minorHAnsi"/>
          <w:bCs/>
          <w:color w:val="000000" w:themeColor="text1"/>
          <w:sz w:val="20"/>
          <w:szCs w:val="20"/>
        </w:rPr>
      </w:pPr>
      <w:r w:rsidRPr="00B94C2C">
        <w:rPr>
          <w:rFonts w:cstheme="minorHAnsi"/>
          <w:sz w:val="20"/>
          <w:szCs w:val="20"/>
        </w:rPr>
        <w:t>System Społecznej Odpowiedzialności wg wytycznych ISO 26000.</w:t>
      </w:r>
    </w:p>
    <w:p w14:paraId="18D8FA34" w14:textId="77777777" w:rsidR="004D53BC" w:rsidRPr="002314FF" w:rsidRDefault="004D53BC">
      <w:pPr>
        <w:numPr>
          <w:ilvl w:val="0"/>
          <w:numId w:val="1"/>
        </w:numPr>
        <w:spacing w:after="0" w:line="240" w:lineRule="auto"/>
        <w:jc w:val="left"/>
        <w:rPr>
          <w:rFonts w:cstheme="minorHAnsi"/>
          <w:bCs/>
          <w:color w:val="000000" w:themeColor="text1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>Przy współpracy z Województwem Mazowieckiem należy zachować należytą staranność, aby zapewnić bezpieczeństwo informacji, ochronę środowiska, bezpieczne i higieniczne warunki pracy, przeciwdziałanie korupcji.</w:t>
      </w:r>
    </w:p>
    <w:p w14:paraId="5703674B" w14:textId="77777777" w:rsidR="004D53BC" w:rsidRPr="002314FF" w:rsidRDefault="004D53BC">
      <w:pPr>
        <w:numPr>
          <w:ilvl w:val="0"/>
          <w:numId w:val="1"/>
        </w:numPr>
        <w:spacing w:after="0" w:line="240" w:lineRule="auto"/>
        <w:jc w:val="left"/>
        <w:rPr>
          <w:rFonts w:cstheme="minorHAnsi"/>
          <w:bCs/>
          <w:color w:val="000000" w:themeColor="text1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>Załącznikami stanowiącymi integralną część umowy są:</w:t>
      </w:r>
    </w:p>
    <w:p w14:paraId="389E903F" w14:textId="7D121ED0" w:rsidR="004D53BC" w:rsidRPr="002314FF" w:rsidRDefault="00CF2363" w:rsidP="00B94C2C">
      <w:pPr>
        <w:pStyle w:val="Listanumerowana2"/>
        <w:numPr>
          <w:ilvl w:val="0"/>
          <w:numId w:val="7"/>
        </w:numPr>
        <w:spacing w:after="0" w:line="240" w:lineRule="auto"/>
        <w:ind w:left="709" w:hanging="283"/>
        <w:contextualSpacing w:val="0"/>
        <w:jc w:val="left"/>
        <w:rPr>
          <w:rFonts w:cstheme="minorHAnsi"/>
          <w:color w:val="000000" w:themeColor="text1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>O</w:t>
      </w:r>
      <w:r w:rsidR="004D53BC" w:rsidRPr="002314FF">
        <w:rPr>
          <w:rFonts w:cstheme="minorHAnsi"/>
          <w:color w:val="000000" w:themeColor="text1"/>
          <w:sz w:val="20"/>
          <w:szCs w:val="20"/>
        </w:rPr>
        <w:t>pis przedmiotu zamówienia: – załącznik nr 1;</w:t>
      </w:r>
    </w:p>
    <w:p w14:paraId="36109F39" w14:textId="63278924" w:rsidR="004D53BC" w:rsidRPr="002314FF" w:rsidRDefault="00211969" w:rsidP="00B94C2C">
      <w:pPr>
        <w:pStyle w:val="Listanumerowana2"/>
        <w:numPr>
          <w:ilvl w:val="0"/>
          <w:numId w:val="7"/>
        </w:numPr>
        <w:spacing w:after="0" w:line="240" w:lineRule="auto"/>
        <w:ind w:left="709" w:hanging="283"/>
        <w:contextualSpacing w:val="0"/>
        <w:jc w:val="left"/>
        <w:rPr>
          <w:rFonts w:cstheme="minorHAnsi"/>
          <w:color w:val="000000" w:themeColor="text1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>Formularz o</w:t>
      </w:r>
      <w:r w:rsidR="00D61BDA" w:rsidRPr="002314FF">
        <w:rPr>
          <w:rFonts w:cstheme="minorHAnsi"/>
          <w:color w:val="000000" w:themeColor="text1"/>
          <w:sz w:val="20"/>
          <w:szCs w:val="20"/>
        </w:rPr>
        <w:t>fert</w:t>
      </w:r>
      <w:r w:rsidRPr="002314FF">
        <w:rPr>
          <w:rFonts w:cstheme="minorHAnsi"/>
          <w:color w:val="000000" w:themeColor="text1"/>
          <w:sz w:val="20"/>
          <w:szCs w:val="20"/>
        </w:rPr>
        <w:t>y</w:t>
      </w:r>
      <w:r w:rsidR="00D61BDA" w:rsidRPr="002314FF">
        <w:rPr>
          <w:rFonts w:cstheme="minorHAnsi"/>
          <w:color w:val="000000" w:themeColor="text1"/>
          <w:sz w:val="20"/>
          <w:szCs w:val="20"/>
        </w:rPr>
        <w:t xml:space="preserve"> </w:t>
      </w:r>
      <w:r w:rsidRPr="002314FF">
        <w:rPr>
          <w:rFonts w:cstheme="minorHAnsi"/>
          <w:color w:val="000000" w:themeColor="text1"/>
          <w:sz w:val="20"/>
          <w:szCs w:val="20"/>
        </w:rPr>
        <w:t>W</w:t>
      </w:r>
      <w:r w:rsidR="00D61BDA" w:rsidRPr="002314FF">
        <w:rPr>
          <w:rFonts w:cstheme="minorHAnsi"/>
          <w:color w:val="000000" w:themeColor="text1"/>
          <w:sz w:val="20"/>
          <w:szCs w:val="20"/>
        </w:rPr>
        <w:t xml:space="preserve">ykonawcy </w:t>
      </w:r>
      <w:r w:rsidR="004D53BC" w:rsidRPr="002314FF">
        <w:rPr>
          <w:rFonts w:cstheme="minorHAnsi"/>
          <w:color w:val="000000" w:themeColor="text1"/>
          <w:sz w:val="20"/>
          <w:szCs w:val="20"/>
        </w:rPr>
        <w:t>– załącznik nr 2;</w:t>
      </w:r>
    </w:p>
    <w:p w14:paraId="6E0051AF" w14:textId="44BB99F8" w:rsidR="00C9178D" w:rsidRPr="002314FF" w:rsidRDefault="00491BD5" w:rsidP="00B94C2C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left"/>
        <w:rPr>
          <w:rFonts w:cstheme="minorHAnsi"/>
          <w:bCs/>
          <w:color w:val="000000" w:themeColor="text1"/>
          <w:sz w:val="20"/>
          <w:szCs w:val="20"/>
        </w:rPr>
      </w:pPr>
      <w:r w:rsidRPr="002314FF">
        <w:rPr>
          <w:rFonts w:cstheme="minorHAnsi"/>
          <w:bCs/>
          <w:color w:val="000000" w:themeColor="text1"/>
          <w:sz w:val="20"/>
          <w:szCs w:val="20"/>
        </w:rPr>
        <w:t>Wykaz adresów dostaw materiałów eksploatacyjnych</w:t>
      </w:r>
      <w:r w:rsidR="00C9178D" w:rsidRPr="002314FF">
        <w:rPr>
          <w:rFonts w:cstheme="minorHAnsi"/>
          <w:bCs/>
          <w:color w:val="000000" w:themeColor="text1"/>
          <w:sz w:val="20"/>
          <w:szCs w:val="20"/>
        </w:rPr>
        <w:t xml:space="preserve"> – załącznik nr 3</w:t>
      </w:r>
      <w:r w:rsidRPr="002314FF">
        <w:rPr>
          <w:rFonts w:cstheme="minorHAnsi"/>
          <w:bCs/>
          <w:color w:val="000000" w:themeColor="text1"/>
          <w:sz w:val="20"/>
          <w:szCs w:val="20"/>
        </w:rPr>
        <w:t>;</w:t>
      </w:r>
    </w:p>
    <w:p w14:paraId="76602C5A" w14:textId="05D76878" w:rsidR="004D53BC" w:rsidRPr="002314FF" w:rsidRDefault="00CF2363" w:rsidP="00B94C2C">
      <w:pPr>
        <w:pStyle w:val="Listanumerowana2"/>
        <w:numPr>
          <w:ilvl w:val="0"/>
          <w:numId w:val="7"/>
        </w:numPr>
        <w:spacing w:after="0" w:line="240" w:lineRule="auto"/>
        <w:ind w:left="709" w:hanging="283"/>
        <w:contextualSpacing w:val="0"/>
        <w:jc w:val="left"/>
        <w:rPr>
          <w:rFonts w:cstheme="minorHAnsi"/>
          <w:color w:val="000000" w:themeColor="text1"/>
          <w:sz w:val="20"/>
          <w:szCs w:val="20"/>
        </w:rPr>
      </w:pPr>
      <w:r w:rsidRPr="002314FF">
        <w:rPr>
          <w:rFonts w:cstheme="minorHAnsi"/>
          <w:color w:val="000000" w:themeColor="text1"/>
          <w:sz w:val="20"/>
          <w:szCs w:val="20"/>
        </w:rPr>
        <w:t>K</w:t>
      </w:r>
      <w:r w:rsidR="004D53BC" w:rsidRPr="002314FF">
        <w:rPr>
          <w:rFonts w:cstheme="minorHAnsi"/>
          <w:color w:val="000000" w:themeColor="text1"/>
          <w:sz w:val="20"/>
          <w:szCs w:val="20"/>
        </w:rPr>
        <w:t xml:space="preserve">lauzula informacyjna RODO – załącznik nr </w:t>
      </w:r>
      <w:r w:rsidR="00491BD5" w:rsidRPr="002314FF">
        <w:rPr>
          <w:rFonts w:cstheme="minorHAnsi"/>
          <w:color w:val="000000" w:themeColor="text1"/>
          <w:sz w:val="20"/>
          <w:szCs w:val="20"/>
        </w:rPr>
        <w:t>4</w:t>
      </w:r>
      <w:r w:rsidR="004D53BC" w:rsidRPr="002314FF">
        <w:rPr>
          <w:rFonts w:cstheme="minorHAnsi"/>
          <w:color w:val="000000" w:themeColor="text1"/>
          <w:sz w:val="20"/>
          <w:szCs w:val="20"/>
        </w:rPr>
        <w:t>.</w:t>
      </w:r>
    </w:p>
    <w:p w14:paraId="62925D66" w14:textId="0C8DE59C" w:rsidR="00B96D68" w:rsidRPr="00D0399D" w:rsidRDefault="004D53BC" w:rsidP="00B93BA2">
      <w:pPr>
        <w:pStyle w:val="Bezodstpw"/>
        <w:numPr>
          <w:ilvl w:val="0"/>
          <w:numId w:val="1"/>
        </w:numPr>
        <w:rPr>
          <w:rFonts w:cs="Calibri"/>
          <w:bCs/>
          <w:sz w:val="20"/>
          <w:szCs w:val="20"/>
        </w:rPr>
      </w:pPr>
      <w:r w:rsidRPr="00B93BA2">
        <w:rPr>
          <w:rFonts w:cstheme="minorHAnsi"/>
          <w:sz w:val="20"/>
          <w:szCs w:val="20"/>
        </w:rPr>
        <w:t xml:space="preserve">Datą zawarcia niniejszej </w:t>
      </w:r>
      <w:r w:rsidR="00304C9C">
        <w:rPr>
          <w:rFonts w:cstheme="minorHAnsi"/>
          <w:sz w:val="20"/>
          <w:szCs w:val="20"/>
        </w:rPr>
        <w:t>U</w:t>
      </w:r>
      <w:r w:rsidR="00A6576D" w:rsidRPr="00B93BA2">
        <w:rPr>
          <w:rFonts w:cstheme="minorHAnsi"/>
          <w:sz w:val="20"/>
          <w:szCs w:val="20"/>
        </w:rPr>
        <w:t xml:space="preserve">mowy </w:t>
      </w:r>
      <w:r w:rsidRPr="00B93BA2">
        <w:rPr>
          <w:rFonts w:cstheme="minorHAnsi"/>
          <w:sz w:val="20"/>
          <w:szCs w:val="20"/>
        </w:rPr>
        <w:t xml:space="preserve">jest data złożenia oświadczenia woli o jej zawarciu przez </w:t>
      </w:r>
      <w:r w:rsidR="00E776F8" w:rsidRPr="00B93BA2">
        <w:rPr>
          <w:rFonts w:cs="Calibri"/>
          <w:bCs/>
          <w:sz w:val="20"/>
          <w:szCs w:val="20"/>
        </w:rPr>
        <w:t xml:space="preserve">ostatniego </w:t>
      </w:r>
      <w:r w:rsidR="00D41961">
        <w:rPr>
          <w:rFonts w:cs="Calibri"/>
          <w:bCs/>
          <w:sz w:val="20"/>
          <w:szCs w:val="20"/>
        </w:rPr>
        <w:br/>
      </w:r>
      <w:r w:rsidR="00E776F8" w:rsidRPr="00B93BA2">
        <w:rPr>
          <w:rFonts w:cs="Calibri"/>
          <w:bCs/>
          <w:sz w:val="20"/>
          <w:szCs w:val="20"/>
        </w:rPr>
        <w:t xml:space="preserve">z zawierających </w:t>
      </w:r>
      <w:r w:rsidR="00304C9C">
        <w:rPr>
          <w:rFonts w:cs="Calibri"/>
          <w:bCs/>
          <w:sz w:val="20"/>
          <w:szCs w:val="20"/>
        </w:rPr>
        <w:t>U</w:t>
      </w:r>
      <w:r w:rsidR="00E776F8" w:rsidRPr="00B93BA2">
        <w:rPr>
          <w:rFonts w:cs="Calibri"/>
          <w:bCs/>
          <w:sz w:val="20"/>
          <w:szCs w:val="20"/>
        </w:rPr>
        <w:t xml:space="preserve">mowę tj. </w:t>
      </w:r>
      <w:r w:rsidR="00D41961" w:rsidRPr="00D0399D">
        <w:rPr>
          <w:rFonts w:cs="Calibri"/>
          <w:bCs/>
          <w:sz w:val="20"/>
          <w:szCs w:val="20"/>
        </w:rPr>
        <w:t xml:space="preserve">Wspólnego </w:t>
      </w:r>
      <w:r w:rsidR="00E776F8" w:rsidRPr="00D0399D">
        <w:rPr>
          <w:rFonts w:cs="Calibri"/>
          <w:bCs/>
          <w:sz w:val="20"/>
          <w:szCs w:val="20"/>
        </w:rPr>
        <w:t>Zamawiającego albo Wykonawcę.</w:t>
      </w:r>
    </w:p>
    <w:p w14:paraId="450C1B37" w14:textId="787A6E25" w:rsidR="003C5C51" w:rsidRPr="00D0399D" w:rsidRDefault="004D53BC" w:rsidP="00B93BA2">
      <w:pPr>
        <w:pStyle w:val="Listanumerowana"/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 w:cstheme="minorHAnsi"/>
          <w:bCs/>
          <w:szCs w:val="20"/>
        </w:rPr>
      </w:pPr>
      <w:r w:rsidRPr="00D0399D">
        <w:rPr>
          <w:rFonts w:asciiTheme="minorHAnsi" w:hAnsiTheme="minorHAnsi" w:cstheme="minorHAnsi"/>
          <w:szCs w:val="20"/>
        </w:rPr>
        <w:t>Umowa została sporządzona w formie</w:t>
      </w:r>
      <w:r w:rsidR="0073793B" w:rsidRPr="00D0399D">
        <w:rPr>
          <w:rFonts w:asciiTheme="minorHAnsi" w:hAnsiTheme="minorHAnsi" w:cstheme="minorHAnsi"/>
          <w:szCs w:val="20"/>
        </w:rPr>
        <w:t xml:space="preserve"> elektronicznej</w:t>
      </w:r>
      <w:r w:rsidR="00A0207C" w:rsidRPr="00D0399D">
        <w:rPr>
          <w:rFonts w:asciiTheme="minorHAnsi" w:hAnsiTheme="minorHAnsi" w:cstheme="minorHAnsi"/>
          <w:szCs w:val="20"/>
        </w:rPr>
        <w:t xml:space="preserve"> i podpisana przez </w:t>
      </w:r>
      <w:r w:rsidR="006E3E85" w:rsidRPr="00D0399D">
        <w:rPr>
          <w:rFonts w:asciiTheme="minorHAnsi" w:hAnsiTheme="minorHAnsi" w:cstheme="minorHAnsi"/>
          <w:szCs w:val="20"/>
        </w:rPr>
        <w:t xml:space="preserve">reprezentantów </w:t>
      </w:r>
      <w:r w:rsidR="00A0207C" w:rsidRPr="00D0399D">
        <w:rPr>
          <w:rFonts w:asciiTheme="minorHAnsi" w:hAnsiTheme="minorHAnsi" w:cstheme="minorHAnsi"/>
          <w:szCs w:val="20"/>
        </w:rPr>
        <w:t>Województw</w:t>
      </w:r>
      <w:r w:rsidR="006E3E85" w:rsidRPr="00D0399D">
        <w:rPr>
          <w:rFonts w:asciiTheme="minorHAnsi" w:hAnsiTheme="minorHAnsi" w:cstheme="minorHAnsi"/>
          <w:szCs w:val="20"/>
        </w:rPr>
        <w:t>a i Wykonawcy kwalifikowanym podpisem elektronicznym.</w:t>
      </w:r>
    </w:p>
    <w:p w14:paraId="5FF61951" w14:textId="77777777" w:rsidR="003C5C51" w:rsidRPr="006E3E85" w:rsidRDefault="003C5C51" w:rsidP="00830F8E">
      <w:pPr>
        <w:pStyle w:val="Listanumerowana"/>
        <w:spacing w:after="0" w:line="240" w:lineRule="auto"/>
        <w:ind w:firstLine="0"/>
        <w:jc w:val="left"/>
        <w:rPr>
          <w:rFonts w:asciiTheme="minorHAnsi" w:hAnsiTheme="minorHAnsi" w:cstheme="minorHAnsi"/>
          <w:bCs/>
          <w:color w:val="FF0000"/>
          <w:szCs w:val="20"/>
        </w:rPr>
      </w:pP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4128"/>
      </w:tblGrid>
      <w:tr w:rsidR="00FD5871" w:rsidRPr="00FD5871" w14:paraId="7DBC4CFC" w14:textId="77777777" w:rsidTr="00FD5871">
        <w:tc>
          <w:tcPr>
            <w:tcW w:w="3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5DE0" w14:textId="77777777" w:rsidR="00FD5871" w:rsidRPr="00FD5871" w:rsidRDefault="00FD5871" w:rsidP="00FD5871">
            <w:pPr>
              <w:pStyle w:val="Tekstpodstawowywcity"/>
              <w:ind w:left="992" w:firstLine="424"/>
              <w:rPr>
                <w:rFonts w:cstheme="minorHAnsi"/>
                <w:b/>
                <w:bCs/>
                <w:color w:val="000000" w:themeColor="text1"/>
              </w:rPr>
            </w:pPr>
            <w:r w:rsidRPr="00FD5871">
              <w:rPr>
                <w:rFonts w:cstheme="minorHAnsi"/>
                <w:b/>
                <w:bCs/>
                <w:color w:val="000000" w:themeColor="text1"/>
              </w:rPr>
              <w:lastRenderedPageBreak/>
              <w:t xml:space="preserve">WYKONAWCA </w:t>
            </w:r>
          </w:p>
          <w:p w14:paraId="3F7334F7" w14:textId="77777777" w:rsidR="00FD5871" w:rsidRPr="00FD5871" w:rsidRDefault="00FD5871" w:rsidP="00FD5871">
            <w:pPr>
              <w:pStyle w:val="Tekstpodstawowywcity"/>
              <w:ind w:left="992" w:firstLine="424"/>
              <w:rPr>
                <w:rFonts w:cstheme="minorHAnsi"/>
                <w:b/>
                <w:bCs/>
                <w:color w:val="000000" w:themeColor="text1"/>
              </w:rPr>
            </w:pPr>
          </w:p>
          <w:p w14:paraId="41C3B25C" w14:textId="77777777" w:rsidR="00FD5871" w:rsidRPr="00FD5871" w:rsidRDefault="00FD5871" w:rsidP="00FD5871">
            <w:pPr>
              <w:pStyle w:val="Tekstpodstawowywcity"/>
              <w:ind w:left="992" w:firstLine="424"/>
              <w:rPr>
                <w:rFonts w:cstheme="minorHAnsi"/>
                <w:b/>
                <w:bCs/>
                <w:color w:val="000000" w:themeColor="text1"/>
              </w:rPr>
            </w:pPr>
            <w:r w:rsidRPr="00FD5871">
              <w:rPr>
                <w:rFonts w:cstheme="minorHAnsi"/>
                <w:b/>
                <w:bCs/>
                <w:color w:val="000000" w:themeColor="text1"/>
              </w:rPr>
              <w:t xml:space="preserve">                               </w:t>
            </w:r>
          </w:p>
        </w:tc>
        <w:tc>
          <w:tcPr>
            <w:tcW w:w="4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49F8" w14:textId="77777777" w:rsidR="00FD5871" w:rsidRPr="00FD5871" w:rsidRDefault="00FD5871" w:rsidP="00FD5871">
            <w:pPr>
              <w:pStyle w:val="Tekstpodstawowywcity"/>
              <w:ind w:left="992" w:firstLine="424"/>
              <w:rPr>
                <w:rFonts w:cstheme="minorHAnsi"/>
                <w:b/>
                <w:bCs/>
                <w:color w:val="000000" w:themeColor="text1"/>
              </w:rPr>
            </w:pPr>
            <w:r w:rsidRPr="00FD5871">
              <w:rPr>
                <w:rFonts w:cstheme="minorHAnsi"/>
                <w:b/>
                <w:bCs/>
                <w:color w:val="000000" w:themeColor="text1"/>
              </w:rPr>
              <w:t>ZAMAWIAJĄCY</w:t>
            </w:r>
          </w:p>
          <w:p w14:paraId="52885AB4" w14:textId="77777777" w:rsidR="00FD5871" w:rsidRPr="00FD5871" w:rsidRDefault="00FD5871" w:rsidP="00FD5871">
            <w:pPr>
              <w:pStyle w:val="Tekstpodstawowywcity"/>
              <w:ind w:left="992" w:firstLine="424"/>
              <w:rPr>
                <w:rFonts w:cstheme="minorHAnsi"/>
                <w:b/>
                <w:bCs/>
                <w:color w:val="000000" w:themeColor="text1"/>
              </w:rPr>
            </w:pPr>
          </w:p>
          <w:p w14:paraId="540C7A4A" w14:textId="77777777" w:rsidR="00FD5871" w:rsidRPr="00FD5871" w:rsidRDefault="00FD5871" w:rsidP="00FD5871">
            <w:pPr>
              <w:pStyle w:val="Tekstpodstawowywcity"/>
              <w:ind w:left="992" w:firstLine="424"/>
              <w:rPr>
                <w:rFonts w:cstheme="minorHAnsi"/>
                <w:b/>
                <w:bCs/>
                <w:color w:val="000000" w:themeColor="text1"/>
              </w:rPr>
            </w:pPr>
            <w:r w:rsidRPr="00FD5871">
              <w:rPr>
                <w:rFonts w:cstheme="minorHAnsi"/>
                <w:b/>
                <w:bCs/>
                <w:color w:val="000000" w:themeColor="text1"/>
              </w:rPr>
              <w:t xml:space="preserve">Województwo Mazowieckie </w:t>
            </w:r>
          </w:p>
        </w:tc>
      </w:tr>
      <w:tr w:rsidR="00FD5871" w:rsidRPr="00FD5871" w14:paraId="67A88DE0" w14:textId="77777777" w:rsidTr="00FD5871">
        <w:trPr>
          <w:trHeight w:val="80"/>
        </w:trPr>
        <w:tc>
          <w:tcPr>
            <w:tcW w:w="3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25329" w14:textId="77777777" w:rsidR="00FD5871" w:rsidRPr="00FD5871" w:rsidRDefault="00FD5871" w:rsidP="00FD5871">
            <w:pPr>
              <w:pStyle w:val="Tekstpodstawowywcity"/>
              <w:ind w:left="992" w:firstLine="424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FD5871">
              <w:rPr>
                <w:rFonts w:cstheme="minorHAnsi"/>
                <w:b/>
                <w:bCs/>
                <w:color w:val="000000" w:themeColor="text1"/>
              </w:rPr>
              <w:t xml:space="preserve">Imię i nazwisko, funkcja </w:t>
            </w:r>
          </w:p>
        </w:tc>
        <w:tc>
          <w:tcPr>
            <w:tcW w:w="4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2B5C" w14:textId="77777777" w:rsidR="00FD5871" w:rsidRPr="00FD5871" w:rsidRDefault="00FD5871" w:rsidP="00FD5871">
            <w:pPr>
              <w:pStyle w:val="Tekstpodstawowywcity"/>
              <w:ind w:left="992" w:firstLine="424"/>
              <w:rPr>
                <w:rFonts w:cstheme="minorHAnsi"/>
                <w:b/>
                <w:bCs/>
                <w:color w:val="000000" w:themeColor="text1"/>
              </w:rPr>
            </w:pPr>
          </w:p>
          <w:p w14:paraId="08094BAB" w14:textId="4365612B" w:rsidR="00FD5871" w:rsidRPr="00FD5871" w:rsidRDefault="00FD5871" w:rsidP="00FD5871">
            <w:pPr>
              <w:pStyle w:val="Tekstpodstawowywcity"/>
              <w:ind w:left="992" w:firstLine="424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7785B043" w14:textId="77777777" w:rsidR="00F37C64" w:rsidRPr="00267FA8" w:rsidRDefault="00F37C64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0870E896" w14:textId="77777777" w:rsidR="000E42D3" w:rsidRPr="00267FA8" w:rsidRDefault="000E42D3" w:rsidP="00434816">
      <w:pPr>
        <w:pStyle w:val="Tekstpodstawowywcity"/>
        <w:spacing w:after="0" w:line="240" w:lineRule="auto"/>
        <w:ind w:left="0" w:firstLine="0"/>
        <w:jc w:val="left"/>
        <w:rPr>
          <w:rFonts w:cstheme="minorHAnsi"/>
          <w:b/>
          <w:bCs/>
          <w:color w:val="000000" w:themeColor="text1"/>
        </w:rPr>
      </w:pPr>
    </w:p>
    <w:p w14:paraId="4E88C207" w14:textId="77777777" w:rsidR="00120B41" w:rsidRDefault="00120B41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4CBD0056" w14:textId="77777777" w:rsidR="005D6C66" w:rsidRDefault="005D6C66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0D69D0FD" w14:textId="77777777" w:rsidR="005D6C66" w:rsidRDefault="005D6C66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558DEADA" w14:textId="77777777" w:rsidR="005D6C66" w:rsidRDefault="005D6C66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473EB684" w14:textId="77777777" w:rsidR="005D6C66" w:rsidRDefault="005D6C66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53DD080C" w14:textId="77777777" w:rsidR="005D6C66" w:rsidRDefault="005D6C66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1D5E169B" w14:textId="77777777" w:rsidR="005D6C66" w:rsidRDefault="005D6C66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3BCB2C75" w14:textId="77777777" w:rsidR="005D6C66" w:rsidRDefault="005D6C66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3F6EB398" w14:textId="77777777" w:rsidR="005D6C66" w:rsidRDefault="005D6C66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57EC429E" w14:textId="77777777" w:rsidR="005D6C66" w:rsidRDefault="005D6C66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1853BF2D" w14:textId="77777777" w:rsidR="005D6C66" w:rsidRDefault="005D6C66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4692089D" w14:textId="77777777" w:rsidR="005D6C66" w:rsidRDefault="005D6C66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0C5E2043" w14:textId="77777777" w:rsidR="005D6C66" w:rsidRDefault="005D6C66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63C50676" w14:textId="77777777" w:rsidR="005D6C66" w:rsidRDefault="005D6C66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4546B021" w14:textId="77777777" w:rsidR="005D6C66" w:rsidRDefault="005D6C66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792A0634" w14:textId="77777777" w:rsidR="005D6C66" w:rsidRDefault="005D6C66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26D44602" w14:textId="77777777" w:rsidR="005D6C66" w:rsidRDefault="005D6C66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4C31E689" w14:textId="77777777" w:rsidR="005D6C66" w:rsidRDefault="005D6C66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2EA32579" w14:textId="77777777" w:rsidR="005D6C66" w:rsidRDefault="005D6C66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3AA47972" w14:textId="77777777" w:rsidR="005D6C66" w:rsidRDefault="005D6C66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60BDA08D" w14:textId="77777777" w:rsidR="00120B41" w:rsidRDefault="00120B41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5A57D0AF" w14:textId="77777777" w:rsidR="00120B41" w:rsidRDefault="00120B41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3A5D9744" w14:textId="77777777" w:rsidR="00120B41" w:rsidRDefault="00120B41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59960A35" w14:textId="77777777" w:rsidR="00B94C2C" w:rsidRDefault="00B94C2C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6FC27BE5" w14:textId="77777777" w:rsidR="00120B41" w:rsidRDefault="00120B41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17EE55CF" w14:textId="77777777" w:rsidR="00120B41" w:rsidRDefault="00120B41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2415E805" w14:textId="77777777" w:rsidR="00120B41" w:rsidRDefault="00120B41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07D2BA8F" w14:textId="77777777" w:rsidR="00120B41" w:rsidRDefault="00120B41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064EA157" w14:textId="77777777" w:rsidR="00120B41" w:rsidRDefault="00120B41" w:rsidP="00830F8E">
      <w:pPr>
        <w:pStyle w:val="Tekstpodstawowywcity"/>
        <w:spacing w:after="0" w:line="240" w:lineRule="auto"/>
        <w:ind w:left="992" w:firstLine="424"/>
        <w:jc w:val="left"/>
        <w:rPr>
          <w:rFonts w:cstheme="minorHAnsi"/>
          <w:b/>
          <w:bCs/>
          <w:color w:val="000000" w:themeColor="text1"/>
        </w:rPr>
      </w:pPr>
    </w:p>
    <w:p w14:paraId="4FB67F3D" w14:textId="77777777" w:rsidR="00F37C64" w:rsidRPr="00267FA8" w:rsidRDefault="00F37C64" w:rsidP="00D41961">
      <w:pPr>
        <w:pStyle w:val="Tekstpodstawowywcity"/>
        <w:spacing w:after="0" w:line="240" w:lineRule="auto"/>
        <w:ind w:left="0" w:firstLine="0"/>
        <w:jc w:val="left"/>
        <w:rPr>
          <w:rFonts w:cstheme="minorHAnsi"/>
          <w:b/>
          <w:bCs/>
          <w:color w:val="000000" w:themeColor="text1"/>
        </w:rPr>
      </w:pPr>
    </w:p>
    <w:p w14:paraId="7167E789" w14:textId="531CB2F5" w:rsidR="00F37C64" w:rsidRPr="00267FA8" w:rsidRDefault="00F37C64" w:rsidP="00830F8E">
      <w:pPr>
        <w:suppressAutoHyphens/>
        <w:spacing w:after="0" w:line="240" w:lineRule="auto"/>
        <w:jc w:val="left"/>
        <w:rPr>
          <w:bCs/>
          <w:color w:val="000000" w:themeColor="text1"/>
          <w:sz w:val="18"/>
          <w:szCs w:val="18"/>
          <w:lang w:eastAsia="ar-SA"/>
        </w:rPr>
      </w:pPr>
    </w:p>
    <w:p w14:paraId="3A2A62A3" w14:textId="77777777" w:rsidR="00F37C64" w:rsidRPr="0093291C" w:rsidRDefault="00F37C64" w:rsidP="00830F8E">
      <w:pPr>
        <w:pBdr>
          <w:bottom w:val="single" w:sz="12" w:space="8" w:color="auto"/>
        </w:pBdr>
        <w:tabs>
          <w:tab w:val="left" w:pos="2820"/>
        </w:tabs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267FA8">
        <w:rPr>
          <w:rFonts w:cstheme="minorHAnsi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14DE5B16" wp14:editId="37D0AB67">
            <wp:simplePos x="0" y="0"/>
            <wp:positionH relativeFrom="column">
              <wp:posOffset>4738370</wp:posOffset>
            </wp:positionH>
            <wp:positionV relativeFrom="paragraph">
              <wp:posOffset>13970</wp:posOffset>
            </wp:positionV>
            <wp:extent cx="1206500" cy="349250"/>
            <wp:effectExtent l="0" t="0" r="0" b="0"/>
            <wp:wrapNone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34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FA8">
        <w:rPr>
          <w:rFonts w:cstheme="minorHAnsi"/>
          <w:noProof/>
          <w:color w:val="000000" w:themeColor="text1"/>
          <w:sz w:val="18"/>
          <w:szCs w:val="18"/>
        </w:rPr>
        <w:drawing>
          <wp:inline distT="0" distB="0" distL="0" distR="0" wp14:anchorId="433344BF" wp14:editId="5B4C5CDE">
            <wp:extent cx="1971675" cy="285750"/>
            <wp:effectExtent l="0" t="0" r="0" b="0"/>
            <wp:docPr id="25" name="Obraz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az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C64" w:rsidRPr="0093291C" w:rsidSect="00F0524B">
      <w:headerReference w:type="default" r:id="rId15"/>
      <w:footerReference w:type="default" r:id="rId16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EFF2D" w14:textId="77777777" w:rsidR="0062447D" w:rsidRDefault="0062447D">
      <w:r>
        <w:separator/>
      </w:r>
    </w:p>
  </w:endnote>
  <w:endnote w:type="continuationSeparator" w:id="0">
    <w:p w14:paraId="117C0F99" w14:textId="77777777" w:rsidR="0062447D" w:rsidRDefault="0062447D">
      <w:r>
        <w:continuationSeparator/>
      </w:r>
    </w:p>
  </w:endnote>
  <w:endnote w:type="continuationNotice" w:id="1">
    <w:p w14:paraId="462A350C" w14:textId="77777777" w:rsidR="0062447D" w:rsidRDefault="006244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4175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831C6E4" w14:textId="0286AB91" w:rsidR="00723B2C" w:rsidRDefault="00723B2C" w:rsidP="00723B2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CA6CA" w14:textId="77777777" w:rsidR="00A172E0" w:rsidRPr="00BD0015" w:rsidRDefault="00A172E0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54437" w14:textId="77777777" w:rsidR="0062447D" w:rsidRDefault="0062447D">
      <w:r>
        <w:separator/>
      </w:r>
    </w:p>
  </w:footnote>
  <w:footnote w:type="continuationSeparator" w:id="0">
    <w:p w14:paraId="53AA9A08" w14:textId="77777777" w:rsidR="0062447D" w:rsidRDefault="0062447D">
      <w:r>
        <w:continuationSeparator/>
      </w:r>
    </w:p>
  </w:footnote>
  <w:footnote w:type="continuationNotice" w:id="1">
    <w:p w14:paraId="10ADABAE" w14:textId="77777777" w:rsidR="0062447D" w:rsidRDefault="006244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E128E" w14:textId="77777777" w:rsidR="00A172E0" w:rsidRDefault="00A172E0" w:rsidP="008020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A2343F0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767E491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</w:rPr>
    </w:lvl>
    <w:lvl w:ilvl="1">
      <w:start w:val="1"/>
      <w:numFmt w:val="lowerLetter"/>
      <w:pStyle w:val="us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18B66FB"/>
    <w:multiLevelType w:val="multilevel"/>
    <w:tmpl w:val="FB0456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4E97C26"/>
    <w:multiLevelType w:val="hybridMultilevel"/>
    <w:tmpl w:val="455A0824"/>
    <w:lvl w:ilvl="0" w:tplc="8C38BBA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F55F44"/>
    <w:multiLevelType w:val="hybridMultilevel"/>
    <w:tmpl w:val="FF00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2608"/>
    <w:multiLevelType w:val="hybridMultilevel"/>
    <w:tmpl w:val="8020D64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2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A817A0"/>
    <w:multiLevelType w:val="hybridMultilevel"/>
    <w:tmpl w:val="466ABFEC"/>
    <w:lvl w:ilvl="0" w:tplc="6E66D6B2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8D2C8D"/>
    <w:multiLevelType w:val="hybridMultilevel"/>
    <w:tmpl w:val="9F44988C"/>
    <w:lvl w:ilvl="0" w:tplc="B1548B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20D10"/>
    <w:multiLevelType w:val="hybridMultilevel"/>
    <w:tmpl w:val="96BE85E8"/>
    <w:lvl w:ilvl="0" w:tplc="768666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2"/>
      </w:rPr>
    </w:lvl>
    <w:lvl w:ilvl="1" w:tplc="DC206814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8A626D"/>
    <w:multiLevelType w:val="hybridMultilevel"/>
    <w:tmpl w:val="CD7E17C2"/>
    <w:lvl w:ilvl="0" w:tplc="ED3EFB2A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FC140B"/>
    <w:multiLevelType w:val="hybridMultilevel"/>
    <w:tmpl w:val="8258D6F2"/>
    <w:lvl w:ilvl="0" w:tplc="B184B3A6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AB3323"/>
    <w:multiLevelType w:val="hybridMultilevel"/>
    <w:tmpl w:val="1C5A0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F0DA0"/>
    <w:multiLevelType w:val="hybridMultilevel"/>
    <w:tmpl w:val="DAB28910"/>
    <w:lvl w:ilvl="0" w:tplc="04FEE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232"/>
    <w:multiLevelType w:val="multilevel"/>
    <w:tmpl w:val="D21E58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347B1BE7"/>
    <w:multiLevelType w:val="hybridMultilevel"/>
    <w:tmpl w:val="B8181B32"/>
    <w:lvl w:ilvl="0" w:tplc="BE7E98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FE8EF6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625E9"/>
    <w:multiLevelType w:val="hybridMultilevel"/>
    <w:tmpl w:val="23667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D1DDE"/>
    <w:multiLevelType w:val="hybridMultilevel"/>
    <w:tmpl w:val="22CC4438"/>
    <w:lvl w:ilvl="0" w:tplc="B7640A36">
      <w:start w:val="1"/>
      <w:numFmt w:val="decimal"/>
      <w:lvlText w:val="%1)"/>
      <w:lvlJc w:val="left"/>
      <w:pPr>
        <w:ind w:left="1077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E5D5F"/>
    <w:multiLevelType w:val="hybridMultilevel"/>
    <w:tmpl w:val="30EE6560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9E50C85"/>
    <w:multiLevelType w:val="hybridMultilevel"/>
    <w:tmpl w:val="DA965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21913"/>
    <w:multiLevelType w:val="hybridMultilevel"/>
    <w:tmpl w:val="B1688F10"/>
    <w:lvl w:ilvl="0" w:tplc="6448942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BF665AF"/>
    <w:multiLevelType w:val="hybridMultilevel"/>
    <w:tmpl w:val="69BE37C0"/>
    <w:lvl w:ilvl="0" w:tplc="97AC0FA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5687C"/>
    <w:multiLevelType w:val="hybridMultilevel"/>
    <w:tmpl w:val="F2A64A7C"/>
    <w:lvl w:ilvl="0" w:tplc="9A8C6D6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3056D7"/>
    <w:multiLevelType w:val="hybridMultilevel"/>
    <w:tmpl w:val="60EE09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D66F66"/>
    <w:multiLevelType w:val="hybridMultilevel"/>
    <w:tmpl w:val="96BE85E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2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FA51F8"/>
    <w:multiLevelType w:val="hybridMultilevel"/>
    <w:tmpl w:val="A96E8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72054"/>
    <w:multiLevelType w:val="hybridMultilevel"/>
    <w:tmpl w:val="C1B492D4"/>
    <w:lvl w:ilvl="0" w:tplc="0DC0BAFA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931E9"/>
    <w:multiLevelType w:val="hybridMultilevel"/>
    <w:tmpl w:val="2BC8E0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444D9"/>
    <w:multiLevelType w:val="multilevel"/>
    <w:tmpl w:val="F0D602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5DDE674B"/>
    <w:multiLevelType w:val="hybridMultilevel"/>
    <w:tmpl w:val="100AC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A3132"/>
    <w:multiLevelType w:val="hybridMultilevel"/>
    <w:tmpl w:val="9A566DA0"/>
    <w:lvl w:ilvl="0" w:tplc="1E18D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D0C34"/>
    <w:multiLevelType w:val="hybridMultilevel"/>
    <w:tmpl w:val="B9A0BE6A"/>
    <w:lvl w:ilvl="0" w:tplc="9134EB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C2AA2"/>
    <w:multiLevelType w:val="multilevel"/>
    <w:tmpl w:val="0A76D52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632A1D62"/>
    <w:multiLevelType w:val="hybridMultilevel"/>
    <w:tmpl w:val="D6BEB0CA"/>
    <w:lvl w:ilvl="0" w:tplc="BC5EEA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C6645"/>
    <w:multiLevelType w:val="hybridMultilevel"/>
    <w:tmpl w:val="A95E0F1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6A92CD9"/>
    <w:multiLevelType w:val="hybridMultilevel"/>
    <w:tmpl w:val="FAF88736"/>
    <w:lvl w:ilvl="0" w:tplc="8B18BC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2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A64A3D"/>
    <w:multiLevelType w:val="hybridMultilevel"/>
    <w:tmpl w:val="8E887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AE73AC"/>
    <w:multiLevelType w:val="hybridMultilevel"/>
    <w:tmpl w:val="A1FE34CE"/>
    <w:lvl w:ilvl="0" w:tplc="B4E095C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8F7C2086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2" w:tplc="24F40C5A">
      <w:start w:val="1"/>
      <w:numFmt w:val="lowerLetter"/>
      <w:lvlText w:val="%3)"/>
      <w:lvlJc w:val="left"/>
      <w:pPr>
        <w:ind w:left="204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452011"/>
    <w:multiLevelType w:val="hybridMultilevel"/>
    <w:tmpl w:val="F96C3C4C"/>
    <w:lvl w:ilvl="0" w:tplc="959ABA1A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54C3427"/>
    <w:multiLevelType w:val="hybridMultilevel"/>
    <w:tmpl w:val="1F3C851E"/>
    <w:lvl w:ilvl="0" w:tplc="3420FD66">
      <w:start w:val="1"/>
      <w:numFmt w:val="decimal"/>
      <w:lvlText w:val="%1."/>
      <w:lvlJc w:val="left"/>
      <w:pPr>
        <w:ind w:left="644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B61BC"/>
    <w:multiLevelType w:val="hybridMultilevel"/>
    <w:tmpl w:val="242040DE"/>
    <w:lvl w:ilvl="0" w:tplc="F59058D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2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ED4850"/>
    <w:multiLevelType w:val="hybridMultilevel"/>
    <w:tmpl w:val="38CC4D7A"/>
    <w:lvl w:ilvl="0" w:tplc="AD6ECCBA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A2F22A3"/>
    <w:multiLevelType w:val="hybridMultilevel"/>
    <w:tmpl w:val="DCE4933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D441DA"/>
    <w:multiLevelType w:val="hybridMultilevel"/>
    <w:tmpl w:val="1012D8B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28733319">
    <w:abstractNumId w:val="21"/>
  </w:num>
  <w:num w:numId="2" w16cid:durableId="445857283">
    <w:abstractNumId w:val="13"/>
  </w:num>
  <w:num w:numId="3" w16cid:durableId="274289786">
    <w:abstractNumId w:val="0"/>
  </w:num>
  <w:num w:numId="4" w16cid:durableId="468859182">
    <w:abstractNumId w:val="1"/>
  </w:num>
  <w:num w:numId="5" w16cid:durableId="93717611">
    <w:abstractNumId w:val="1"/>
    <w:lvlOverride w:ilvl="0">
      <w:startOverride w:val="1"/>
    </w:lvlOverride>
  </w:num>
  <w:num w:numId="6" w16cid:durableId="2041276475">
    <w:abstractNumId w:val="16"/>
  </w:num>
  <w:num w:numId="7" w16cid:durableId="845291207">
    <w:abstractNumId w:val="17"/>
  </w:num>
  <w:num w:numId="8" w16cid:durableId="196815012">
    <w:abstractNumId w:val="24"/>
  </w:num>
  <w:num w:numId="9" w16cid:durableId="17556667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27354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8724464">
    <w:abstractNumId w:val="19"/>
  </w:num>
  <w:num w:numId="12" w16cid:durableId="170265395">
    <w:abstractNumId w:val="27"/>
  </w:num>
  <w:num w:numId="13" w16cid:durableId="499202350">
    <w:abstractNumId w:val="8"/>
  </w:num>
  <w:num w:numId="14" w16cid:durableId="1584682874">
    <w:abstractNumId w:val="7"/>
  </w:num>
  <w:num w:numId="15" w16cid:durableId="634800670">
    <w:abstractNumId w:val="34"/>
  </w:num>
  <w:num w:numId="16" w16cid:durableId="1527324381">
    <w:abstractNumId w:val="40"/>
  </w:num>
  <w:num w:numId="17" w16cid:durableId="320161769">
    <w:abstractNumId w:val="37"/>
  </w:num>
  <w:num w:numId="18" w16cid:durableId="1933198407">
    <w:abstractNumId w:val="6"/>
  </w:num>
  <w:num w:numId="19" w16cid:durableId="269314888">
    <w:abstractNumId w:val="9"/>
  </w:num>
  <w:num w:numId="20" w16cid:durableId="914556382">
    <w:abstractNumId w:val="3"/>
  </w:num>
  <w:num w:numId="21" w16cid:durableId="1110977467">
    <w:abstractNumId w:val="42"/>
  </w:num>
  <w:num w:numId="22" w16cid:durableId="832061505">
    <w:abstractNumId w:val="36"/>
  </w:num>
  <w:num w:numId="23" w16cid:durableId="223373802">
    <w:abstractNumId w:val="32"/>
  </w:num>
  <w:num w:numId="24" w16cid:durableId="1212838071">
    <w:abstractNumId w:val="30"/>
  </w:num>
  <w:num w:numId="25" w16cid:durableId="858546776">
    <w:abstractNumId w:val="39"/>
  </w:num>
  <w:num w:numId="26" w16cid:durableId="170001058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56847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50395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04515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3949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3673043">
    <w:abstractNumId w:val="4"/>
  </w:num>
  <w:num w:numId="32" w16cid:durableId="939873508">
    <w:abstractNumId w:val="2"/>
  </w:num>
  <w:num w:numId="33" w16cid:durableId="433205797">
    <w:abstractNumId w:val="31"/>
  </w:num>
  <w:num w:numId="34" w16cid:durableId="2028096654">
    <w:abstractNumId w:val="11"/>
  </w:num>
  <w:num w:numId="35" w16cid:durableId="1309826229">
    <w:abstractNumId w:val="28"/>
  </w:num>
  <w:num w:numId="36" w16cid:durableId="677384775">
    <w:abstractNumId w:val="22"/>
  </w:num>
  <w:num w:numId="37" w16cid:durableId="66271178">
    <w:abstractNumId w:val="41"/>
  </w:num>
  <w:num w:numId="38" w16cid:durableId="1486554821">
    <w:abstractNumId w:val="23"/>
  </w:num>
  <w:num w:numId="39" w16cid:durableId="885602576">
    <w:abstractNumId w:val="33"/>
  </w:num>
  <w:num w:numId="40" w16cid:durableId="122509321">
    <w:abstractNumId w:val="26"/>
  </w:num>
  <w:num w:numId="41" w16cid:durableId="1268851865">
    <w:abstractNumId w:val="5"/>
  </w:num>
  <w:num w:numId="42" w16cid:durableId="578712641">
    <w:abstractNumId w:val="12"/>
  </w:num>
  <w:num w:numId="43" w16cid:durableId="1404066079">
    <w:abstractNumId w:val="20"/>
  </w:num>
  <w:num w:numId="44" w16cid:durableId="1432775599">
    <w:abstractNumId w:val="2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E9"/>
    <w:rsid w:val="000040EB"/>
    <w:rsid w:val="000042DD"/>
    <w:rsid w:val="000049E8"/>
    <w:rsid w:val="00004EB8"/>
    <w:rsid w:val="00005246"/>
    <w:rsid w:val="00006F9D"/>
    <w:rsid w:val="0001078C"/>
    <w:rsid w:val="00011FE7"/>
    <w:rsid w:val="00012872"/>
    <w:rsid w:val="00012A35"/>
    <w:rsid w:val="00012A99"/>
    <w:rsid w:val="00015884"/>
    <w:rsid w:val="00015919"/>
    <w:rsid w:val="00020D8B"/>
    <w:rsid w:val="0003079D"/>
    <w:rsid w:val="00035C17"/>
    <w:rsid w:val="00036689"/>
    <w:rsid w:val="00040E00"/>
    <w:rsid w:val="000413A0"/>
    <w:rsid w:val="000424F2"/>
    <w:rsid w:val="00042640"/>
    <w:rsid w:val="00050C23"/>
    <w:rsid w:val="00052C29"/>
    <w:rsid w:val="00053340"/>
    <w:rsid w:val="00053AD9"/>
    <w:rsid w:val="00055640"/>
    <w:rsid w:val="00055A8A"/>
    <w:rsid w:val="00056122"/>
    <w:rsid w:val="0006351D"/>
    <w:rsid w:val="00067320"/>
    <w:rsid w:val="00072825"/>
    <w:rsid w:val="000733A7"/>
    <w:rsid w:val="00075D36"/>
    <w:rsid w:val="00077C5D"/>
    <w:rsid w:val="00077FD9"/>
    <w:rsid w:val="00080915"/>
    <w:rsid w:val="00084731"/>
    <w:rsid w:val="00090FFC"/>
    <w:rsid w:val="000914AF"/>
    <w:rsid w:val="00093122"/>
    <w:rsid w:val="00093480"/>
    <w:rsid w:val="00095B15"/>
    <w:rsid w:val="000979A7"/>
    <w:rsid w:val="000A316D"/>
    <w:rsid w:val="000A3371"/>
    <w:rsid w:val="000A4BCC"/>
    <w:rsid w:val="000A52BF"/>
    <w:rsid w:val="000A566F"/>
    <w:rsid w:val="000A6A64"/>
    <w:rsid w:val="000A6E04"/>
    <w:rsid w:val="000B21C2"/>
    <w:rsid w:val="000B2554"/>
    <w:rsid w:val="000B275C"/>
    <w:rsid w:val="000B4527"/>
    <w:rsid w:val="000B4594"/>
    <w:rsid w:val="000B51F1"/>
    <w:rsid w:val="000B651C"/>
    <w:rsid w:val="000B69E3"/>
    <w:rsid w:val="000B6DCD"/>
    <w:rsid w:val="000B768C"/>
    <w:rsid w:val="000B76B1"/>
    <w:rsid w:val="000B7EF8"/>
    <w:rsid w:val="000C1AB7"/>
    <w:rsid w:val="000C4F2A"/>
    <w:rsid w:val="000C5DCF"/>
    <w:rsid w:val="000D22D0"/>
    <w:rsid w:val="000D25BC"/>
    <w:rsid w:val="000D30ED"/>
    <w:rsid w:val="000D43A3"/>
    <w:rsid w:val="000D485A"/>
    <w:rsid w:val="000D5473"/>
    <w:rsid w:val="000D63D1"/>
    <w:rsid w:val="000E013E"/>
    <w:rsid w:val="000E1028"/>
    <w:rsid w:val="000E11D5"/>
    <w:rsid w:val="000E245F"/>
    <w:rsid w:val="000E2BD7"/>
    <w:rsid w:val="000E3A33"/>
    <w:rsid w:val="000E408C"/>
    <w:rsid w:val="000E42D3"/>
    <w:rsid w:val="000E5740"/>
    <w:rsid w:val="000E6848"/>
    <w:rsid w:val="000E7D03"/>
    <w:rsid w:val="000F099E"/>
    <w:rsid w:val="000F1D04"/>
    <w:rsid w:val="000F400C"/>
    <w:rsid w:val="000F57EB"/>
    <w:rsid w:val="000F600F"/>
    <w:rsid w:val="000F61A6"/>
    <w:rsid w:val="000F706C"/>
    <w:rsid w:val="00100C50"/>
    <w:rsid w:val="001012E1"/>
    <w:rsid w:val="00101C2C"/>
    <w:rsid w:val="00104690"/>
    <w:rsid w:val="00104743"/>
    <w:rsid w:val="00105148"/>
    <w:rsid w:val="0010568F"/>
    <w:rsid w:val="00105DE0"/>
    <w:rsid w:val="0010778F"/>
    <w:rsid w:val="00110612"/>
    <w:rsid w:val="00111039"/>
    <w:rsid w:val="00113AEB"/>
    <w:rsid w:val="00115A9A"/>
    <w:rsid w:val="00115D7D"/>
    <w:rsid w:val="00120B41"/>
    <w:rsid w:val="001218D9"/>
    <w:rsid w:val="00122BF3"/>
    <w:rsid w:val="001232CC"/>
    <w:rsid w:val="00123B70"/>
    <w:rsid w:val="0012485E"/>
    <w:rsid w:val="00124947"/>
    <w:rsid w:val="001249C7"/>
    <w:rsid w:val="00127FF5"/>
    <w:rsid w:val="00130610"/>
    <w:rsid w:val="00131000"/>
    <w:rsid w:val="001337CF"/>
    <w:rsid w:val="00135C9E"/>
    <w:rsid w:val="0013670E"/>
    <w:rsid w:val="00143C09"/>
    <w:rsid w:val="00144AE1"/>
    <w:rsid w:val="00147B7F"/>
    <w:rsid w:val="001542CC"/>
    <w:rsid w:val="00155485"/>
    <w:rsid w:val="001560D8"/>
    <w:rsid w:val="00156B12"/>
    <w:rsid w:val="00157C7C"/>
    <w:rsid w:val="00157E3A"/>
    <w:rsid w:val="0016057E"/>
    <w:rsid w:val="00160DCE"/>
    <w:rsid w:val="00163551"/>
    <w:rsid w:val="001656C9"/>
    <w:rsid w:val="00165AF6"/>
    <w:rsid w:val="00165BC8"/>
    <w:rsid w:val="00165E54"/>
    <w:rsid w:val="00167AF3"/>
    <w:rsid w:val="001715AE"/>
    <w:rsid w:val="00172D62"/>
    <w:rsid w:val="001765E6"/>
    <w:rsid w:val="001803A1"/>
    <w:rsid w:val="00185A87"/>
    <w:rsid w:val="001866D5"/>
    <w:rsid w:val="0019143A"/>
    <w:rsid w:val="0019357B"/>
    <w:rsid w:val="001939AE"/>
    <w:rsid w:val="00196A45"/>
    <w:rsid w:val="0019740F"/>
    <w:rsid w:val="0019794F"/>
    <w:rsid w:val="00197C4E"/>
    <w:rsid w:val="00197D96"/>
    <w:rsid w:val="001A2770"/>
    <w:rsid w:val="001A2B4F"/>
    <w:rsid w:val="001A518C"/>
    <w:rsid w:val="001A6C18"/>
    <w:rsid w:val="001B0C12"/>
    <w:rsid w:val="001B4D5F"/>
    <w:rsid w:val="001B5E2B"/>
    <w:rsid w:val="001B6442"/>
    <w:rsid w:val="001B6BF0"/>
    <w:rsid w:val="001B783B"/>
    <w:rsid w:val="001B7B29"/>
    <w:rsid w:val="001C00E9"/>
    <w:rsid w:val="001C09BB"/>
    <w:rsid w:val="001C1082"/>
    <w:rsid w:val="001C1C94"/>
    <w:rsid w:val="001C1DBF"/>
    <w:rsid w:val="001C290B"/>
    <w:rsid w:val="001C50AA"/>
    <w:rsid w:val="001C6F49"/>
    <w:rsid w:val="001D1AEC"/>
    <w:rsid w:val="001D24A9"/>
    <w:rsid w:val="001D3EA9"/>
    <w:rsid w:val="001D5FCA"/>
    <w:rsid w:val="001D74D5"/>
    <w:rsid w:val="001D7C96"/>
    <w:rsid w:val="001E004A"/>
    <w:rsid w:val="001E24FF"/>
    <w:rsid w:val="001E25F6"/>
    <w:rsid w:val="001E2804"/>
    <w:rsid w:val="001E39D2"/>
    <w:rsid w:val="001E41E1"/>
    <w:rsid w:val="001E4ECF"/>
    <w:rsid w:val="001E716B"/>
    <w:rsid w:val="001F0574"/>
    <w:rsid w:val="001F28B5"/>
    <w:rsid w:val="001F2FD5"/>
    <w:rsid w:val="001F401F"/>
    <w:rsid w:val="001F6CA0"/>
    <w:rsid w:val="00200A26"/>
    <w:rsid w:val="00201032"/>
    <w:rsid w:val="00201553"/>
    <w:rsid w:val="00201859"/>
    <w:rsid w:val="00203540"/>
    <w:rsid w:val="00203EA7"/>
    <w:rsid w:val="0020454F"/>
    <w:rsid w:val="00206292"/>
    <w:rsid w:val="0020718F"/>
    <w:rsid w:val="00211953"/>
    <w:rsid w:val="00211969"/>
    <w:rsid w:val="00212909"/>
    <w:rsid w:val="00213A14"/>
    <w:rsid w:val="00213FE9"/>
    <w:rsid w:val="00214789"/>
    <w:rsid w:val="002150FC"/>
    <w:rsid w:val="0021593F"/>
    <w:rsid w:val="002166C4"/>
    <w:rsid w:val="00216ACF"/>
    <w:rsid w:val="002171CD"/>
    <w:rsid w:val="0021752C"/>
    <w:rsid w:val="00217AE1"/>
    <w:rsid w:val="00217BD9"/>
    <w:rsid w:val="00220BBC"/>
    <w:rsid w:val="00220E9A"/>
    <w:rsid w:val="00221306"/>
    <w:rsid w:val="0022201C"/>
    <w:rsid w:val="00223D26"/>
    <w:rsid w:val="00223EC3"/>
    <w:rsid w:val="00227306"/>
    <w:rsid w:val="0022791E"/>
    <w:rsid w:val="002306DA"/>
    <w:rsid w:val="002314FF"/>
    <w:rsid w:val="00231EFA"/>
    <w:rsid w:val="00231FC7"/>
    <w:rsid w:val="00234761"/>
    <w:rsid w:val="00237780"/>
    <w:rsid w:val="00237B62"/>
    <w:rsid w:val="00237F55"/>
    <w:rsid w:val="002403AA"/>
    <w:rsid w:val="002409B5"/>
    <w:rsid w:val="00241EC9"/>
    <w:rsid w:val="00247503"/>
    <w:rsid w:val="00247E05"/>
    <w:rsid w:val="00247FA4"/>
    <w:rsid w:val="00251F46"/>
    <w:rsid w:val="002557DE"/>
    <w:rsid w:val="002558D4"/>
    <w:rsid w:val="002561E4"/>
    <w:rsid w:val="00256FD6"/>
    <w:rsid w:val="0025764E"/>
    <w:rsid w:val="002579A1"/>
    <w:rsid w:val="00257D24"/>
    <w:rsid w:val="0026073F"/>
    <w:rsid w:val="00260786"/>
    <w:rsid w:val="00261B6D"/>
    <w:rsid w:val="002620FB"/>
    <w:rsid w:val="002656C0"/>
    <w:rsid w:val="00266311"/>
    <w:rsid w:val="00267FA8"/>
    <w:rsid w:val="002730C8"/>
    <w:rsid w:val="00273B2A"/>
    <w:rsid w:val="00274CC1"/>
    <w:rsid w:val="002753BB"/>
    <w:rsid w:val="00276C77"/>
    <w:rsid w:val="00276FA8"/>
    <w:rsid w:val="002775CA"/>
    <w:rsid w:val="0027789A"/>
    <w:rsid w:val="002815D3"/>
    <w:rsid w:val="00283EF4"/>
    <w:rsid w:val="0028488D"/>
    <w:rsid w:val="0028547D"/>
    <w:rsid w:val="00285DF6"/>
    <w:rsid w:val="00287C52"/>
    <w:rsid w:val="00291C22"/>
    <w:rsid w:val="00292D14"/>
    <w:rsid w:val="00293A2E"/>
    <w:rsid w:val="00293C66"/>
    <w:rsid w:val="002979B7"/>
    <w:rsid w:val="002A1E38"/>
    <w:rsid w:val="002A1FCC"/>
    <w:rsid w:val="002A6737"/>
    <w:rsid w:val="002B1ADD"/>
    <w:rsid w:val="002B1BA8"/>
    <w:rsid w:val="002B1D4A"/>
    <w:rsid w:val="002B3800"/>
    <w:rsid w:val="002B38DA"/>
    <w:rsid w:val="002B63BD"/>
    <w:rsid w:val="002B718A"/>
    <w:rsid w:val="002C0BCF"/>
    <w:rsid w:val="002C18E9"/>
    <w:rsid w:val="002C371C"/>
    <w:rsid w:val="002C7F8C"/>
    <w:rsid w:val="002D08EA"/>
    <w:rsid w:val="002D0C96"/>
    <w:rsid w:val="002D54E9"/>
    <w:rsid w:val="002D5DF6"/>
    <w:rsid w:val="002D5F3B"/>
    <w:rsid w:val="002D7734"/>
    <w:rsid w:val="002E1164"/>
    <w:rsid w:val="002E2C09"/>
    <w:rsid w:val="002E33DA"/>
    <w:rsid w:val="002E5420"/>
    <w:rsid w:val="002F0A09"/>
    <w:rsid w:val="002F0AD5"/>
    <w:rsid w:val="002F0F8B"/>
    <w:rsid w:val="002F101B"/>
    <w:rsid w:val="002F30A2"/>
    <w:rsid w:val="002F36F1"/>
    <w:rsid w:val="002F3E90"/>
    <w:rsid w:val="002F45BE"/>
    <w:rsid w:val="002F472D"/>
    <w:rsid w:val="0030205F"/>
    <w:rsid w:val="00302128"/>
    <w:rsid w:val="00303FF2"/>
    <w:rsid w:val="0030414A"/>
    <w:rsid w:val="00304C9C"/>
    <w:rsid w:val="00304D82"/>
    <w:rsid w:val="0030573C"/>
    <w:rsid w:val="00306940"/>
    <w:rsid w:val="00307567"/>
    <w:rsid w:val="00311043"/>
    <w:rsid w:val="003117A4"/>
    <w:rsid w:val="003136F8"/>
    <w:rsid w:val="00314091"/>
    <w:rsid w:val="003171EB"/>
    <w:rsid w:val="00322458"/>
    <w:rsid w:val="003239CC"/>
    <w:rsid w:val="003246C7"/>
    <w:rsid w:val="0032590C"/>
    <w:rsid w:val="0032713B"/>
    <w:rsid w:val="003274D6"/>
    <w:rsid w:val="00327D58"/>
    <w:rsid w:val="00327F11"/>
    <w:rsid w:val="003307BB"/>
    <w:rsid w:val="00330C88"/>
    <w:rsid w:val="00330F63"/>
    <w:rsid w:val="00331BA4"/>
    <w:rsid w:val="00332407"/>
    <w:rsid w:val="0033349F"/>
    <w:rsid w:val="003337AB"/>
    <w:rsid w:val="0033397E"/>
    <w:rsid w:val="003359F2"/>
    <w:rsid w:val="003404FC"/>
    <w:rsid w:val="0034093E"/>
    <w:rsid w:val="00340C8F"/>
    <w:rsid w:val="00341BB1"/>
    <w:rsid w:val="003422EE"/>
    <w:rsid w:val="00342952"/>
    <w:rsid w:val="00345ED4"/>
    <w:rsid w:val="00352407"/>
    <w:rsid w:val="00352F60"/>
    <w:rsid w:val="0035333B"/>
    <w:rsid w:val="003537A3"/>
    <w:rsid w:val="00353B5F"/>
    <w:rsid w:val="003569D7"/>
    <w:rsid w:val="00356F51"/>
    <w:rsid w:val="00357035"/>
    <w:rsid w:val="003572E5"/>
    <w:rsid w:val="00360B08"/>
    <w:rsid w:val="00363A64"/>
    <w:rsid w:val="003649C0"/>
    <w:rsid w:val="0036654E"/>
    <w:rsid w:val="00370570"/>
    <w:rsid w:val="00370CEB"/>
    <w:rsid w:val="00371FB1"/>
    <w:rsid w:val="003728FF"/>
    <w:rsid w:val="0037569C"/>
    <w:rsid w:val="00376D89"/>
    <w:rsid w:val="00376DE2"/>
    <w:rsid w:val="0038163B"/>
    <w:rsid w:val="00381ED6"/>
    <w:rsid w:val="003827D1"/>
    <w:rsid w:val="00383F28"/>
    <w:rsid w:val="00385732"/>
    <w:rsid w:val="003873B1"/>
    <w:rsid w:val="003877C1"/>
    <w:rsid w:val="003916A4"/>
    <w:rsid w:val="003973B8"/>
    <w:rsid w:val="003A09A6"/>
    <w:rsid w:val="003A100F"/>
    <w:rsid w:val="003A5BCD"/>
    <w:rsid w:val="003A637A"/>
    <w:rsid w:val="003A7AAC"/>
    <w:rsid w:val="003B1CD5"/>
    <w:rsid w:val="003B20C3"/>
    <w:rsid w:val="003B40E1"/>
    <w:rsid w:val="003B4193"/>
    <w:rsid w:val="003B43EB"/>
    <w:rsid w:val="003B4479"/>
    <w:rsid w:val="003B5EEE"/>
    <w:rsid w:val="003B6463"/>
    <w:rsid w:val="003C061C"/>
    <w:rsid w:val="003C2500"/>
    <w:rsid w:val="003C4D38"/>
    <w:rsid w:val="003C5C51"/>
    <w:rsid w:val="003C659E"/>
    <w:rsid w:val="003D29A0"/>
    <w:rsid w:val="003D5DF6"/>
    <w:rsid w:val="003D6E65"/>
    <w:rsid w:val="003D6EB3"/>
    <w:rsid w:val="003E095D"/>
    <w:rsid w:val="003E1474"/>
    <w:rsid w:val="003E20E3"/>
    <w:rsid w:val="003E43B4"/>
    <w:rsid w:val="003E4E02"/>
    <w:rsid w:val="003E69B4"/>
    <w:rsid w:val="003F056D"/>
    <w:rsid w:val="003F09E9"/>
    <w:rsid w:val="003F479E"/>
    <w:rsid w:val="003F48E0"/>
    <w:rsid w:val="003F7266"/>
    <w:rsid w:val="00401BF1"/>
    <w:rsid w:val="00401C81"/>
    <w:rsid w:val="0040372E"/>
    <w:rsid w:val="00404954"/>
    <w:rsid w:val="00405655"/>
    <w:rsid w:val="004063E3"/>
    <w:rsid w:val="00407A5E"/>
    <w:rsid w:val="0041132B"/>
    <w:rsid w:val="00415BED"/>
    <w:rsid w:val="00420A7B"/>
    <w:rsid w:val="00421441"/>
    <w:rsid w:val="004218DD"/>
    <w:rsid w:val="00423B26"/>
    <w:rsid w:val="00424E82"/>
    <w:rsid w:val="004258E6"/>
    <w:rsid w:val="004264A1"/>
    <w:rsid w:val="00426DD5"/>
    <w:rsid w:val="004314FC"/>
    <w:rsid w:val="00432240"/>
    <w:rsid w:val="004329F4"/>
    <w:rsid w:val="00433015"/>
    <w:rsid w:val="00434816"/>
    <w:rsid w:val="00434A6A"/>
    <w:rsid w:val="00435CBD"/>
    <w:rsid w:val="004370A4"/>
    <w:rsid w:val="00440593"/>
    <w:rsid w:val="00440873"/>
    <w:rsid w:val="0044098A"/>
    <w:rsid w:val="0044188D"/>
    <w:rsid w:val="0044286C"/>
    <w:rsid w:val="004446AB"/>
    <w:rsid w:val="00444BB3"/>
    <w:rsid w:val="00444DE3"/>
    <w:rsid w:val="00445332"/>
    <w:rsid w:val="004469A4"/>
    <w:rsid w:val="0044747D"/>
    <w:rsid w:val="0044777F"/>
    <w:rsid w:val="00447DA0"/>
    <w:rsid w:val="00450747"/>
    <w:rsid w:val="00450A88"/>
    <w:rsid w:val="00450D03"/>
    <w:rsid w:val="004548F2"/>
    <w:rsid w:val="004572A7"/>
    <w:rsid w:val="00457F01"/>
    <w:rsid w:val="00461026"/>
    <w:rsid w:val="00461675"/>
    <w:rsid w:val="004630DB"/>
    <w:rsid w:val="00464C80"/>
    <w:rsid w:val="00464ECC"/>
    <w:rsid w:val="004655DB"/>
    <w:rsid w:val="00470756"/>
    <w:rsid w:val="00471097"/>
    <w:rsid w:val="004730EE"/>
    <w:rsid w:val="00473206"/>
    <w:rsid w:val="00475410"/>
    <w:rsid w:val="00476702"/>
    <w:rsid w:val="00476D82"/>
    <w:rsid w:val="00480C95"/>
    <w:rsid w:val="00480D5F"/>
    <w:rsid w:val="004827AC"/>
    <w:rsid w:val="004831E6"/>
    <w:rsid w:val="004832FE"/>
    <w:rsid w:val="00483A03"/>
    <w:rsid w:val="00484ABB"/>
    <w:rsid w:val="004851DF"/>
    <w:rsid w:val="0048566C"/>
    <w:rsid w:val="00485AB0"/>
    <w:rsid w:val="00487747"/>
    <w:rsid w:val="00487E62"/>
    <w:rsid w:val="00490A3E"/>
    <w:rsid w:val="00490D98"/>
    <w:rsid w:val="00491BD5"/>
    <w:rsid w:val="00493D3E"/>
    <w:rsid w:val="00494899"/>
    <w:rsid w:val="00495F05"/>
    <w:rsid w:val="00496ECF"/>
    <w:rsid w:val="00497AD5"/>
    <w:rsid w:val="00497B8F"/>
    <w:rsid w:val="004A0D83"/>
    <w:rsid w:val="004A67B0"/>
    <w:rsid w:val="004A6BEF"/>
    <w:rsid w:val="004A7E09"/>
    <w:rsid w:val="004B12E6"/>
    <w:rsid w:val="004B1859"/>
    <w:rsid w:val="004B3395"/>
    <w:rsid w:val="004B4FB1"/>
    <w:rsid w:val="004B5534"/>
    <w:rsid w:val="004B7533"/>
    <w:rsid w:val="004B7D41"/>
    <w:rsid w:val="004B7EB9"/>
    <w:rsid w:val="004C0445"/>
    <w:rsid w:val="004C057F"/>
    <w:rsid w:val="004C1256"/>
    <w:rsid w:val="004C3676"/>
    <w:rsid w:val="004C4931"/>
    <w:rsid w:val="004D0BCD"/>
    <w:rsid w:val="004D2929"/>
    <w:rsid w:val="004D53BC"/>
    <w:rsid w:val="004D5CB6"/>
    <w:rsid w:val="004D61A3"/>
    <w:rsid w:val="004D7078"/>
    <w:rsid w:val="004D71DC"/>
    <w:rsid w:val="004E0110"/>
    <w:rsid w:val="004E6CFF"/>
    <w:rsid w:val="004F00B8"/>
    <w:rsid w:val="004F2B7D"/>
    <w:rsid w:val="004F3F39"/>
    <w:rsid w:val="004F5B94"/>
    <w:rsid w:val="004F6CA0"/>
    <w:rsid w:val="00500FDE"/>
    <w:rsid w:val="00501AA6"/>
    <w:rsid w:val="00502340"/>
    <w:rsid w:val="0050379D"/>
    <w:rsid w:val="0050575C"/>
    <w:rsid w:val="00506A74"/>
    <w:rsid w:val="005143AB"/>
    <w:rsid w:val="00515465"/>
    <w:rsid w:val="0051547B"/>
    <w:rsid w:val="00517241"/>
    <w:rsid w:val="00517C30"/>
    <w:rsid w:val="0052216B"/>
    <w:rsid w:val="00522A93"/>
    <w:rsid w:val="00525E34"/>
    <w:rsid w:val="00530230"/>
    <w:rsid w:val="00532817"/>
    <w:rsid w:val="005336B4"/>
    <w:rsid w:val="0053458D"/>
    <w:rsid w:val="0053576F"/>
    <w:rsid w:val="0053693A"/>
    <w:rsid w:val="00537BCF"/>
    <w:rsid w:val="005412E6"/>
    <w:rsid w:val="005435FB"/>
    <w:rsid w:val="00545753"/>
    <w:rsid w:val="00546EAA"/>
    <w:rsid w:val="005478BD"/>
    <w:rsid w:val="0055196F"/>
    <w:rsid w:val="00552A24"/>
    <w:rsid w:val="005547EC"/>
    <w:rsid w:val="005563DD"/>
    <w:rsid w:val="00556A7D"/>
    <w:rsid w:val="00556FCA"/>
    <w:rsid w:val="005613D9"/>
    <w:rsid w:val="00561ED5"/>
    <w:rsid w:val="00565EB9"/>
    <w:rsid w:val="00566CCD"/>
    <w:rsid w:val="00567376"/>
    <w:rsid w:val="0057369B"/>
    <w:rsid w:val="00573DC4"/>
    <w:rsid w:val="005758E5"/>
    <w:rsid w:val="00576374"/>
    <w:rsid w:val="00577577"/>
    <w:rsid w:val="005809C1"/>
    <w:rsid w:val="00581552"/>
    <w:rsid w:val="00581C84"/>
    <w:rsid w:val="005843D6"/>
    <w:rsid w:val="005909FE"/>
    <w:rsid w:val="00591EFC"/>
    <w:rsid w:val="0059353A"/>
    <w:rsid w:val="005936B4"/>
    <w:rsid w:val="0059386D"/>
    <w:rsid w:val="005946DC"/>
    <w:rsid w:val="005A1313"/>
    <w:rsid w:val="005A43C2"/>
    <w:rsid w:val="005A6AA3"/>
    <w:rsid w:val="005A7C9E"/>
    <w:rsid w:val="005B0088"/>
    <w:rsid w:val="005B1965"/>
    <w:rsid w:val="005B1B8A"/>
    <w:rsid w:val="005B2AD5"/>
    <w:rsid w:val="005B3C02"/>
    <w:rsid w:val="005B74CD"/>
    <w:rsid w:val="005B7B5D"/>
    <w:rsid w:val="005C3637"/>
    <w:rsid w:val="005C375F"/>
    <w:rsid w:val="005C3B3D"/>
    <w:rsid w:val="005C4338"/>
    <w:rsid w:val="005C567E"/>
    <w:rsid w:val="005C61A7"/>
    <w:rsid w:val="005D0BB5"/>
    <w:rsid w:val="005D1479"/>
    <w:rsid w:val="005D301B"/>
    <w:rsid w:val="005D31DE"/>
    <w:rsid w:val="005D4233"/>
    <w:rsid w:val="005D426E"/>
    <w:rsid w:val="005D4AA4"/>
    <w:rsid w:val="005D6C66"/>
    <w:rsid w:val="005D743B"/>
    <w:rsid w:val="005E19C0"/>
    <w:rsid w:val="005E300C"/>
    <w:rsid w:val="005E30E9"/>
    <w:rsid w:val="005E4338"/>
    <w:rsid w:val="005E4451"/>
    <w:rsid w:val="005E5E2E"/>
    <w:rsid w:val="005E79B5"/>
    <w:rsid w:val="005E7A7A"/>
    <w:rsid w:val="005F05C0"/>
    <w:rsid w:val="005F1C3B"/>
    <w:rsid w:val="005F2A31"/>
    <w:rsid w:val="005F2C31"/>
    <w:rsid w:val="005F4729"/>
    <w:rsid w:val="005F69AC"/>
    <w:rsid w:val="005F7AF3"/>
    <w:rsid w:val="00601EE8"/>
    <w:rsid w:val="00601F55"/>
    <w:rsid w:val="0060464C"/>
    <w:rsid w:val="006054DC"/>
    <w:rsid w:val="00607D04"/>
    <w:rsid w:val="00610181"/>
    <w:rsid w:val="00610293"/>
    <w:rsid w:val="00610C3B"/>
    <w:rsid w:val="00611767"/>
    <w:rsid w:val="006136B2"/>
    <w:rsid w:val="006200B5"/>
    <w:rsid w:val="006223B8"/>
    <w:rsid w:val="0062447D"/>
    <w:rsid w:val="00624953"/>
    <w:rsid w:val="0062632F"/>
    <w:rsid w:val="00633538"/>
    <w:rsid w:val="00634787"/>
    <w:rsid w:val="0063479A"/>
    <w:rsid w:val="00634A94"/>
    <w:rsid w:val="006356BB"/>
    <w:rsid w:val="00635A81"/>
    <w:rsid w:val="0063753B"/>
    <w:rsid w:val="006378FD"/>
    <w:rsid w:val="0064124E"/>
    <w:rsid w:val="0064184A"/>
    <w:rsid w:val="00642503"/>
    <w:rsid w:val="00643FC1"/>
    <w:rsid w:val="0064563A"/>
    <w:rsid w:val="00653D7A"/>
    <w:rsid w:val="00655DAE"/>
    <w:rsid w:val="006567C6"/>
    <w:rsid w:val="0065716E"/>
    <w:rsid w:val="006603C1"/>
    <w:rsid w:val="006622E1"/>
    <w:rsid w:val="00663B20"/>
    <w:rsid w:val="00663C8C"/>
    <w:rsid w:val="00664E65"/>
    <w:rsid w:val="00665F4B"/>
    <w:rsid w:val="0066678F"/>
    <w:rsid w:val="00667EAA"/>
    <w:rsid w:val="006706B7"/>
    <w:rsid w:val="00670F77"/>
    <w:rsid w:val="00671E23"/>
    <w:rsid w:val="00680B68"/>
    <w:rsid w:val="006813F1"/>
    <w:rsid w:val="00681ACC"/>
    <w:rsid w:val="00682D3D"/>
    <w:rsid w:val="00684D60"/>
    <w:rsid w:val="00692DA4"/>
    <w:rsid w:val="00692E0D"/>
    <w:rsid w:val="00693D83"/>
    <w:rsid w:val="0069459D"/>
    <w:rsid w:val="0069469D"/>
    <w:rsid w:val="006961F6"/>
    <w:rsid w:val="00696EE5"/>
    <w:rsid w:val="006977AC"/>
    <w:rsid w:val="00697E5D"/>
    <w:rsid w:val="006A0414"/>
    <w:rsid w:val="006A0EF0"/>
    <w:rsid w:val="006A3B38"/>
    <w:rsid w:val="006A4960"/>
    <w:rsid w:val="006A5103"/>
    <w:rsid w:val="006A7E75"/>
    <w:rsid w:val="006B1C19"/>
    <w:rsid w:val="006B2F55"/>
    <w:rsid w:val="006B42BD"/>
    <w:rsid w:val="006B57A8"/>
    <w:rsid w:val="006B5A24"/>
    <w:rsid w:val="006B5B4F"/>
    <w:rsid w:val="006B6E77"/>
    <w:rsid w:val="006C0541"/>
    <w:rsid w:val="006C06CE"/>
    <w:rsid w:val="006C1C4E"/>
    <w:rsid w:val="006C3B03"/>
    <w:rsid w:val="006C3C27"/>
    <w:rsid w:val="006C43CB"/>
    <w:rsid w:val="006C44AD"/>
    <w:rsid w:val="006D192F"/>
    <w:rsid w:val="006D19F4"/>
    <w:rsid w:val="006D21AC"/>
    <w:rsid w:val="006D25BA"/>
    <w:rsid w:val="006D27F2"/>
    <w:rsid w:val="006D3363"/>
    <w:rsid w:val="006D46FA"/>
    <w:rsid w:val="006D4C29"/>
    <w:rsid w:val="006D4C73"/>
    <w:rsid w:val="006D4C82"/>
    <w:rsid w:val="006D4FD2"/>
    <w:rsid w:val="006E3E85"/>
    <w:rsid w:val="006E635F"/>
    <w:rsid w:val="006E6EB7"/>
    <w:rsid w:val="006E7542"/>
    <w:rsid w:val="006F03C7"/>
    <w:rsid w:val="006F117A"/>
    <w:rsid w:val="006F2B73"/>
    <w:rsid w:val="006F3257"/>
    <w:rsid w:val="006F36A6"/>
    <w:rsid w:val="006F431B"/>
    <w:rsid w:val="006F67D1"/>
    <w:rsid w:val="006F6CDB"/>
    <w:rsid w:val="006F7632"/>
    <w:rsid w:val="007007C2"/>
    <w:rsid w:val="007022C6"/>
    <w:rsid w:val="00703992"/>
    <w:rsid w:val="00704485"/>
    <w:rsid w:val="00704C2F"/>
    <w:rsid w:val="00706A7D"/>
    <w:rsid w:val="00711FA1"/>
    <w:rsid w:val="00712DEB"/>
    <w:rsid w:val="007131EA"/>
    <w:rsid w:val="00713625"/>
    <w:rsid w:val="007158AC"/>
    <w:rsid w:val="00717BAB"/>
    <w:rsid w:val="00721BBD"/>
    <w:rsid w:val="007237D6"/>
    <w:rsid w:val="00723B2C"/>
    <w:rsid w:val="00726ECE"/>
    <w:rsid w:val="00727FAA"/>
    <w:rsid w:val="00730444"/>
    <w:rsid w:val="00730F96"/>
    <w:rsid w:val="007314F7"/>
    <w:rsid w:val="007334A5"/>
    <w:rsid w:val="0073469B"/>
    <w:rsid w:val="00737903"/>
    <w:rsid w:val="0073793B"/>
    <w:rsid w:val="00742254"/>
    <w:rsid w:val="00743856"/>
    <w:rsid w:val="007445FA"/>
    <w:rsid w:val="00747633"/>
    <w:rsid w:val="007508D7"/>
    <w:rsid w:val="0075128B"/>
    <w:rsid w:val="00753083"/>
    <w:rsid w:val="007572DF"/>
    <w:rsid w:val="00760DF6"/>
    <w:rsid w:val="0076172F"/>
    <w:rsid w:val="00762F4C"/>
    <w:rsid w:val="007631CF"/>
    <w:rsid w:val="007632B5"/>
    <w:rsid w:val="0076426E"/>
    <w:rsid w:val="00764E15"/>
    <w:rsid w:val="00767079"/>
    <w:rsid w:val="007673C0"/>
    <w:rsid w:val="007700FE"/>
    <w:rsid w:val="00771F49"/>
    <w:rsid w:val="007721B4"/>
    <w:rsid w:val="00772C87"/>
    <w:rsid w:val="0077300A"/>
    <w:rsid w:val="00773809"/>
    <w:rsid w:val="00775B32"/>
    <w:rsid w:val="00776271"/>
    <w:rsid w:val="00776C18"/>
    <w:rsid w:val="00776DC9"/>
    <w:rsid w:val="00777174"/>
    <w:rsid w:val="007809E6"/>
    <w:rsid w:val="00783E15"/>
    <w:rsid w:val="0078426F"/>
    <w:rsid w:val="0079132C"/>
    <w:rsid w:val="007918FD"/>
    <w:rsid w:val="00791FCD"/>
    <w:rsid w:val="00791FEE"/>
    <w:rsid w:val="00792D7D"/>
    <w:rsid w:val="0079323F"/>
    <w:rsid w:val="00793D9B"/>
    <w:rsid w:val="00793DBB"/>
    <w:rsid w:val="00793DD2"/>
    <w:rsid w:val="007A0B4F"/>
    <w:rsid w:val="007A1467"/>
    <w:rsid w:val="007A34E2"/>
    <w:rsid w:val="007A435E"/>
    <w:rsid w:val="007A57C9"/>
    <w:rsid w:val="007A654E"/>
    <w:rsid w:val="007B0756"/>
    <w:rsid w:val="007B2B1D"/>
    <w:rsid w:val="007B3B0E"/>
    <w:rsid w:val="007B4212"/>
    <w:rsid w:val="007B6FB8"/>
    <w:rsid w:val="007B77FA"/>
    <w:rsid w:val="007C0D98"/>
    <w:rsid w:val="007C187F"/>
    <w:rsid w:val="007C362A"/>
    <w:rsid w:val="007C3A0A"/>
    <w:rsid w:val="007C49A6"/>
    <w:rsid w:val="007C67B4"/>
    <w:rsid w:val="007C75D0"/>
    <w:rsid w:val="007D18DC"/>
    <w:rsid w:val="007D1D7E"/>
    <w:rsid w:val="007D261F"/>
    <w:rsid w:val="007D4DED"/>
    <w:rsid w:val="007D57E3"/>
    <w:rsid w:val="007D693F"/>
    <w:rsid w:val="007E0141"/>
    <w:rsid w:val="007E27B6"/>
    <w:rsid w:val="007E3CF1"/>
    <w:rsid w:val="007E3E01"/>
    <w:rsid w:val="007E4E00"/>
    <w:rsid w:val="007E69EF"/>
    <w:rsid w:val="007E6A64"/>
    <w:rsid w:val="007E6E38"/>
    <w:rsid w:val="007F1434"/>
    <w:rsid w:val="007F2E35"/>
    <w:rsid w:val="007F5085"/>
    <w:rsid w:val="007F55E2"/>
    <w:rsid w:val="00801BD6"/>
    <w:rsid w:val="008020B8"/>
    <w:rsid w:val="00802680"/>
    <w:rsid w:val="00805197"/>
    <w:rsid w:val="0080727A"/>
    <w:rsid w:val="00810BE0"/>
    <w:rsid w:val="00816AD3"/>
    <w:rsid w:val="00816F46"/>
    <w:rsid w:val="00820ADB"/>
    <w:rsid w:val="00820ADF"/>
    <w:rsid w:val="008213C7"/>
    <w:rsid w:val="0082231E"/>
    <w:rsid w:val="00822C00"/>
    <w:rsid w:val="00823914"/>
    <w:rsid w:val="00824A75"/>
    <w:rsid w:val="00826029"/>
    <w:rsid w:val="0082633B"/>
    <w:rsid w:val="0082720D"/>
    <w:rsid w:val="00830F8E"/>
    <w:rsid w:val="00833BD1"/>
    <w:rsid w:val="00835E2E"/>
    <w:rsid w:val="0083663C"/>
    <w:rsid w:val="00837BEF"/>
    <w:rsid w:val="008423E8"/>
    <w:rsid w:val="00844965"/>
    <w:rsid w:val="00845090"/>
    <w:rsid w:val="00845CE1"/>
    <w:rsid w:val="008464E3"/>
    <w:rsid w:val="00847227"/>
    <w:rsid w:val="00847FAF"/>
    <w:rsid w:val="008525EA"/>
    <w:rsid w:val="00854BD4"/>
    <w:rsid w:val="008550E6"/>
    <w:rsid w:val="008560B1"/>
    <w:rsid w:val="008561A3"/>
    <w:rsid w:val="00856A57"/>
    <w:rsid w:val="008577B0"/>
    <w:rsid w:val="00861745"/>
    <w:rsid w:val="00862050"/>
    <w:rsid w:val="008620E3"/>
    <w:rsid w:val="008622A1"/>
    <w:rsid w:val="00862FF3"/>
    <w:rsid w:val="00863D04"/>
    <w:rsid w:val="00865EC8"/>
    <w:rsid w:val="008669A9"/>
    <w:rsid w:val="00867941"/>
    <w:rsid w:val="00871073"/>
    <w:rsid w:val="00871278"/>
    <w:rsid w:val="008737CA"/>
    <w:rsid w:val="00875B2A"/>
    <w:rsid w:val="00876282"/>
    <w:rsid w:val="00876B71"/>
    <w:rsid w:val="00876E03"/>
    <w:rsid w:val="0087763F"/>
    <w:rsid w:val="00881784"/>
    <w:rsid w:val="00883FFA"/>
    <w:rsid w:val="00884017"/>
    <w:rsid w:val="0088460A"/>
    <w:rsid w:val="0088694A"/>
    <w:rsid w:val="008877FC"/>
    <w:rsid w:val="008912CD"/>
    <w:rsid w:val="008919BC"/>
    <w:rsid w:val="00891B71"/>
    <w:rsid w:val="00892A79"/>
    <w:rsid w:val="00893158"/>
    <w:rsid w:val="00896BCD"/>
    <w:rsid w:val="008A2FAA"/>
    <w:rsid w:val="008A3689"/>
    <w:rsid w:val="008A4CFE"/>
    <w:rsid w:val="008A6AE8"/>
    <w:rsid w:val="008A7131"/>
    <w:rsid w:val="008A7A92"/>
    <w:rsid w:val="008B0FF2"/>
    <w:rsid w:val="008B2058"/>
    <w:rsid w:val="008B24C6"/>
    <w:rsid w:val="008B4654"/>
    <w:rsid w:val="008B4EBE"/>
    <w:rsid w:val="008B5B84"/>
    <w:rsid w:val="008B653F"/>
    <w:rsid w:val="008B6DC0"/>
    <w:rsid w:val="008B752B"/>
    <w:rsid w:val="008B7836"/>
    <w:rsid w:val="008C20EF"/>
    <w:rsid w:val="008C2D1D"/>
    <w:rsid w:val="008C3407"/>
    <w:rsid w:val="008C5A97"/>
    <w:rsid w:val="008C5DE8"/>
    <w:rsid w:val="008C7E3A"/>
    <w:rsid w:val="008C7F1D"/>
    <w:rsid w:val="008C7F2A"/>
    <w:rsid w:val="008D4F93"/>
    <w:rsid w:val="008E114D"/>
    <w:rsid w:val="008E1D3D"/>
    <w:rsid w:val="008E671B"/>
    <w:rsid w:val="008E72A8"/>
    <w:rsid w:val="008E7E5D"/>
    <w:rsid w:val="008F025D"/>
    <w:rsid w:val="008F0292"/>
    <w:rsid w:val="008F0795"/>
    <w:rsid w:val="008F16C3"/>
    <w:rsid w:val="008F35AA"/>
    <w:rsid w:val="008F4B3E"/>
    <w:rsid w:val="008F4BD3"/>
    <w:rsid w:val="008F6C85"/>
    <w:rsid w:val="008F7262"/>
    <w:rsid w:val="00904335"/>
    <w:rsid w:val="0090532E"/>
    <w:rsid w:val="00907BD7"/>
    <w:rsid w:val="00911683"/>
    <w:rsid w:val="00912B25"/>
    <w:rsid w:val="00912CD5"/>
    <w:rsid w:val="0091382D"/>
    <w:rsid w:val="0091406A"/>
    <w:rsid w:val="0091615B"/>
    <w:rsid w:val="00916DDC"/>
    <w:rsid w:val="009170FF"/>
    <w:rsid w:val="0092002B"/>
    <w:rsid w:val="00920350"/>
    <w:rsid w:val="00920C31"/>
    <w:rsid w:val="0092778C"/>
    <w:rsid w:val="00930C0A"/>
    <w:rsid w:val="0093116D"/>
    <w:rsid w:val="0093291C"/>
    <w:rsid w:val="00933D5A"/>
    <w:rsid w:val="00934FA7"/>
    <w:rsid w:val="009369B1"/>
    <w:rsid w:val="00936A68"/>
    <w:rsid w:val="009400AE"/>
    <w:rsid w:val="00942B99"/>
    <w:rsid w:val="00942EC8"/>
    <w:rsid w:val="00943BA9"/>
    <w:rsid w:val="00947BAF"/>
    <w:rsid w:val="009507FE"/>
    <w:rsid w:val="00951AF7"/>
    <w:rsid w:val="009527E8"/>
    <w:rsid w:val="00952C7D"/>
    <w:rsid w:val="00952F92"/>
    <w:rsid w:val="00953C94"/>
    <w:rsid w:val="00953F16"/>
    <w:rsid w:val="00954260"/>
    <w:rsid w:val="0095465A"/>
    <w:rsid w:val="00955471"/>
    <w:rsid w:val="0095634D"/>
    <w:rsid w:val="00956561"/>
    <w:rsid w:val="009579A0"/>
    <w:rsid w:val="00960AAA"/>
    <w:rsid w:val="00962F61"/>
    <w:rsid w:val="0096591B"/>
    <w:rsid w:val="00967737"/>
    <w:rsid w:val="00973374"/>
    <w:rsid w:val="00973E2D"/>
    <w:rsid w:val="0097443C"/>
    <w:rsid w:val="009747AB"/>
    <w:rsid w:val="00974C2E"/>
    <w:rsid w:val="00975B15"/>
    <w:rsid w:val="0098017E"/>
    <w:rsid w:val="009835D7"/>
    <w:rsid w:val="009855D7"/>
    <w:rsid w:val="00986957"/>
    <w:rsid w:val="009877BB"/>
    <w:rsid w:val="00987913"/>
    <w:rsid w:val="00990624"/>
    <w:rsid w:val="0099181F"/>
    <w:rsid w:val="00991EC5"/>
    <w:rsid w:val="00992D08"/>
    <w:rsid w:val="00994CA3"/>
    <w:rsid w:val="00995CEB"/>
    <w:rsid w:val="0099767C"/>
    <w:rsid w:val="009A026B"/>
    <w:rsid w:val="009A0403"/>
    <w:rsid w:val="009A0874"/>
    <w:rsid w:val="009A0B62"/>
    <w:rsid w:val="009A1294"/>
    <w:rsid w:val="009A3132"/>
    <w:rsid w:val="009A3BBC"/>
    <w:rsid w:val="009A45BA"/>
    <w:rsid w:val="009A500E"/>
    <w:rsid w:val="009A5582"/>
    <w:rsid w:val="009B07E7"/>
    <w:rsid w:val="009B27BB"/>
    <w:rsid w:val="009B36FF"/>
    <w:rsid w:val="009B3808"/>
    <w:rsid w:val="009B3DFA"/>
    <w:rsid w:val="009B4165"/>
    <w:rsid w:val="009C0D1F"/>
    <w:rsid w:val="009C0F97"/>
    <w:rsid w:val="009C5C6B"/>
    <w:rsid w:val="009C6446"/>
    <w:rsid w:val="009C685C"/>
    <w:rsid w:val="009D2A15"/>
    <w:rsid w:val="009D408A"/>
    <w:rsid w:val="009D5C60"/>
    <w:rsid w:val="009D6E33"/>
    <w:rsid w:val="009D7F06"/>
    <w:rsid w:val="009E05F1"/>
    <w:rsid w:val="009E06B4"/>
    <w:rsid w:val="009E2C59"/>
    <w:rsid w:val="009E75FA"/>
    <w:rsid w:val="009E79B4"/>
    <w:rsid w:val="009F28B9"/>
    <w:rsid w:val="009F2C76"/>
    <w:rsid w:val="009F3056"/>
    <w:rsid w:val="009F32DB"/>
    <w:rsid w:val="009F4BDC"/>
    <w:rsid w:val="009F561E"/>
    <w:rsid w:val="009F6206"/>
    <w:rsid w:val="009F67DC"/>
    <w:rsid w:val="00A00ABE"/>
    <w:rsid w:val="00A01C26"/>
    <w:rsid w:val="00A0207C"/>
    <w:rsid w:val="00A0536B"/>
    <w:rsid w:val="00A05988"/>
    <w:rsid w:val="00A06581"/>
    <w:rsid w:val="00A0667E"/>
    <w:rsid w:val="00A103AE"/>
    <w:rsid w:val="00A10BDB"/>
    <w:rsid w:val="00A11AFD"/>
    <w:rsid w:val="00A12229"/>
    <w:rsid w:val="00A13E4B"/>
    <w:rsid w:val="00A16B79"/>
    <w:rsid w:val="00A16CA4"/>
    <w:rsid w:val="00A172E0"/>
    <w:rsid w:val="00A17F62"/>
    <w:rsid w:val="00A20E81"/>
    <w:rsid w:val="00A21D90"/>
    <w:rsid w:val="00A224A7"/>
    <w:rsid w:val="00A23AE6"/>
    <w:rsid w:val="00A24603"/>
    <w:rsid w:val="00A24CA7"/>
    <w:rsid w:val="00A2570C"/>
    <w:rsid w:val="00A27A0A"/>
    <w:rsid w:val="00A307DE"/>
    <w:rsid w:val="00A33346"/>
    <w:rsid w:val="00A34978"/>
    <w:rsid w:val="00A355C3"/>
    <w:rsid w:val="00A357B2"/>
    <w:rsid w:val="00A35AD3"/>
    <w:rsid w:val="00A36B40"/>
    <w:rsid w:val="00A413E4"/>
    <w:rsid w:val="00A42363"/>
    <w:rsid w:val="00A43294"/>
    <w:rsid w:val="00A45B19"/>
    <w:rsid w:val="00A45DDE"/>
    <w:rsid w:val="00A46ADD"/>
    <w:rsid w:val="00A47BB3"/>
    <w:rsid w:val="00A520B2"/>
    <w:rsid w:val="00A538F3"/>
    <w:rsid w:val="00A54E1E"/>
    <w:rsid w:val="00A55170"/>
    <w:rsid w:val="00A56064"/>
    <w:rsid w:val="00A56531"/>
    <w:rsid w:val="00A56A1C"/>
    <w:rsid w:val="00A57B52"/>
    <w:rsid w:val="00A618F5"/>
    <w:rsid w:val="00A61D2B"/>
    <w:rsid w:val="00A62152"/>
    <w:rsid w:val="00A62B91"/>
    <w:rsid w:val="00A63762"/>
    <w:rsid w:val="00A6576D"/>
    <w:rsid w:val="00A65E18"/>
    <w:rsid w:val="00A65FB0"/>
    <w:rsid w:val="00A66437"/>
    <w:rsid w:val="00A6743D"/>
    <w:rsid w:val="00A676AE"/>
    <w:rsid w:val="00A67873"/>
    <w:rsid w:val="00A7206D"/>
    <w:rsid w:val="00A73C71"/>
    <w:rsid w:val="00A75B3B"/>
    <w:rsid w:val="00A75E60"/>
    <w:rsid w:val="00A75EEB"/>
    <w:rsid w:val="00A76442"/>
    <w:rsid w:val="00A767B0"/>
    <w:rsid w:val="00A7703F"/>
    <w:rsid w:val="00A807BC"/>
    <w:rsid w:val="00A81F32"/>
    <w:rsid w:val="00A82437"/>
    <w:rsid w:val="00A82BDC"/>
    <w:rsid w:val="00A83AE8"/>
    <w:rsid w:val="00A846E8"/>
    <w:rsid w:val="00A90685"/>
    <w:rsid w:val="00A907E5"/>
    <w:rsid w:val="00A91EA7"/>
    <w:rsid w:val="00A92BA6"/>
    <w:rsid w:val="00A92EE5"/>
    <w:rsid w:val="00A9379A"/>
    <w:rsid w:val="00A955C0"/>
    <w:rsid w:val="00A95D80"/>
    <w:rsid w:val="00A967D0"/>
    <w:rsid w:val="00AA0143"/>
    <w:rsid w:val="00AA1255"/>
    <w:rsid w:val="00AA4E9D"/>
    <w:rsid w:val="00AA5AE0"/>
    <w:rsid w:val="00AA64C2"/>
    <w:rsid w:val="00AA6812"/>
    <w:rsid w:val="00AA6F34"/>
    <w:rsid w:val="00AA7D54"/>
    <w:rsid w:val="00AB174E"/>
    <w:rsid w:val="00AB334E"/>
    <w:rsid w:val="00AB3415"/>
    <w:rsid w:val="00AB51F3"/>
    <w:rsid w:val="00AB7E90"/>
    <w:rsid w:val="00AC123B"/>
    <w:rsid w:val="00AC704B"/>
    <w:rsid w:val="00AD0528"/>
    <w:rsid w:val="00AD15BD"/>
    <w:rsid w:val="00AD19CD"/>
    <w:rsid w:val="00AD25C0"/>
    <w:rsid w:val="00AD30FE"/>
    <w:rsid w:val="00AD4D67"/>
    <w:rsid w:val="00AD4F58"/>
    <w:rsid w:val="00AE03F3"/>
    <w:rsid w:val="00AE0721"/>
    <w:rsid w:val="00AE072C"/>
    <w:rsid w:val="00AE17CA"/>
    <w:rsid w:val="00AE6C1C"/>
    <w:rsid w:val="00AE7D04"/>
    <w:rsid w:val="00AE7DCB"/>
    <w:rsid w:val="00AF0078"/>
    <w:rsid w:val="00AF0C1D"/>
    <w:rsid w:val="00AF1054"/>
    <w:rsid w:val="00AF1580"/>
    <w:rsid w:val="00AF234E"/>
    <w:rsid w:val="00AF2724"/>
    <w:rsid w:val="00AF39BA"/>
    <w:rsid w:val="00AF74DA"/>
    <w:rsid w:val="00B0058C"/>
    <w:rsid w:val="00B025F8"/>
    <w:rsid w:val="00B02B05"/>
    <w:rsid w:val="00B036E1"/>
    <w:rsid w:val="00B03FFC"/>
    <w:rsid w:val="00B07EDC"/>
    <w:rsid w:val="00B13976"/>
    <w:rsid w:val="00B139D2"/>
    <w:rsid w:val="00B15270"/>
    <w:rsid w:val="00B164A2"/>
    <w:rsid w:val="00B17E76"/>
    <w:rsid w:val="00B22415"/>
    <w:rsid w:val="00B22EF3"/>
    <w:rsid w:val="00B24EAA"/>
    <w:rsid w:val="00B26FFF"/>
    <w:rsid w:val="00B270E1"/>
    <w:rsid w:val="00B30BD0"/>
    <w:rsid w:val="00B33562"/>
    <w:rsid w:val="00B3363B"/>
    <w:rsid w:val="00B34D47"/>
    <w:rsid w:val="00B43D27"/>
    <w:rsid w:val="00B47136"/>
    <w:rsid w:val="00B54550"/>
    <w:rsid w:val="00B54ECD"/>
    <w:rsid w:val="00B56EBA"/>
    <w:rsid w:val="00B57A88"/>
    <w:rsid w:val="00B57A8A"/>
    <w:rsid w:val="00B57B27"/>
    <w:rsid w:val="00B57C1C"/>
    <w:rsid w:val="00B6029F"/>
    <w:rsid w:val="00B60F87"/>
    <w:rsid w:val="00B61733"/>
    <w:rsid w:val="00B61937"/>
    <w:rsid w:val="00B62280"/>
    <w:rsid w:val="00B64650"/>
    <w:rsid w:val="00B661A7"/>
    <w:rsid w:val="00B679C9"/>
    <w:rsid w:val="00B70DE0"/>
    <w:rsid w:val="00B711CF"/>
    <w:rsid w:val="00B716D9"/>
    <w:rsid w:val="00B71F30"/>
    <w:rsid w:val="00B7220B"/>
    <w:rsid w:val="00B765A8"/>
    <w:rsid w:val="00B837B6"/>
    <w:rsid w:val="00B83A1C"/>
    <w:rsid w:val="00B83C5E"/>
    <w:rsid w:val="00B83D62"/>
    <w:rsid w:val="00B9173A"/>
    <w:rsid w:val="00B93AAA"/>
    <w:rsid w:val="00B93BA2"/>
    <w:rsid w:val="00B94C21"/>
    <w:rsid w:val="00B94C2C"/>
    <w:rsid w:val="00B95FB0"/>
    <w:rsid w:val="00B96D68"/>
    <w:rsid w:val="00B972EA"/>
    <w:rsid w:val="00BA322C"/>
    <w:rsid w:val="00BA3AC1"/>
    <w:rsid w:val="00BA5DE0"/>
    <w:rsid w:val="00BA6571"/>
    <w:rsid w:val="00BA70DD"/>
    <w:rsid w:val="00BA7102"/>
    <w:rsid w:val="00BA750A"/>
    <w:rsid w:val="00BA76B3"/>
    <w:rsid w:val="00BB04B9"/>
    <w:rsid w:val="00BB19A0"/>
    <w:rsid w:val="00BB19BF"/>
    <w:rsid w:val="00BB1E1E"/>
    <w:rsid w:val="00BB224C"/>
    <w:rsid w:val="00BB266D"/>
    <w:rsid w:val="00BB5C5F"/>
    <w:rsid w:val="00BB5DEB"/>
    <w:rsid w:val="00BB6AD5"/>
    <w:rsid w:val="00BB7A29"/>
    <w:rsid w:val="00BC0949"/>
    <w:rsid w:val="00BC0DE0"/>
    <w:rsid w:val="00BC697A"/>
    <w:rsid w:val="00BC793A"/>
    <w:rsid w:val="00BD0015"/>
    <w:rsid w:val="00BD0C36"/>
    <w:rsid w:val="00BD0F12"/>
    <w:rsid w:val="00BD1C4F"/>
    <w:rsid w:val="00BD2E98"/>
    <w:rsid w:val="00BD36DD"/>
    <w:rsid w:val="00BD39F7"/>
    <w:rsid w:val="00BD5598"/>
    <w:rsid w:val="00BD6753"/>
    <w:rsid w:val="00BE2CD2"/>
    <w:rsid w:val="00BE2F1A"/>
    <w:rsid w:val="00BE53A2"/>
    <w:rsid w:val="00BE63F7"/>
    <w:rsid w:val="00BE6B8D"/>
    <w:rsid w:val="00BE6C06"/>
    <w:rsid w:val="00BF0B29"/>
    <w:rsid w:val="00BF2192"/>
    <w:rsid w:val="00BF2960"/>
    <w:rsid w:val="00BF6472"/>
    <w:rsid w:val="00BF7229"/>
    <w:rsid w:val="00BF7BEB"/>
    <w:rsid w:val="00C02E30"/>
    <w:rsid w:val="00C04E17"/>
    <w:rsid w:val="00C0668C"/>
    <w:rsid w:val="00C10906"/>
    <w:rsid w:val="00C10C23"/>
    <w:rsid w:val="00C13B06"/>
    <w:rsid w:val="00C17AAA"/>
    <w:rsid w:val="00C23380"/>
    <w:rsid w:val="00C2387D"/>
    <w:rsid w:val="00C26C3E"/>
    <w:rsid w:val="00C2766E"/>
    <w:rsid w:val="00C300FA"/>
    <w:rsid w:val="00C30167"/>
    <w:rsid w:val="00C30712"/>
    <w:rsid w:val="00C31133"/>
    <w:rsid w:val="00C32636"/>
    <w:rsid w:val="00C3427D"/>
    <w:rsid w:val="00C342A6"/>
    <w:rsid w:val="00C3439D"/>
    <w:rsid w:val="00C348D6"/>
    <w:rsid w:val="00C34EB0"/>
    <w:rsid w:val="00C350A2"/>
    <w:rsid w:val="00C36DAA"/>
    <w:rsid w:val="00C3788A"/>
    <w:rsid w:val="00C4097D"/>
    <w:rsid w:val="00C457D3"/>
    <w:rsid w:val="00C45D60"/>
    <w:rsid w:val="00C47B6F"/>
    <w:rsid w:val="00C53793"/>
    <w:rsid w:val="00C55EE9"/>
    <w:rsid w:val="00C608B7"/>
    <w:rsid w:val="00C63F6B"/>
    <w:rsid w:val="00C64F7C"/>
    <w:rsid w:val="00C662E8"/>
    <w:rsid w:val="00C663FF"/>
    <w:rsid w:val="00C6679E"/>
    <w:rsid w:val="00C66F9B"/>
    <w:rsid w:val="00C71153"/>
    <w:rsid w:val="00C71882"/>
    <w:rsid w:val="00C71CDF"/>
    <w:rsid w:val="00C72346"/>
    <w:rsid w:val="00C725E3"/>
    <w:rsid w:val="00C7408E"/>
    <w:rsid w:val="00C7414A"/>
    <w:rsid w:val="00C744ED"/>
    <w:rsid w:val="00C7742F"/>
    <w:rsid w:val="00C84CB7"/>
    <w:rsid w:val="00C86300"/>
    <w:rsid w:val="00C86708"/>
    <w:rsid w:val="00C9178D"/>
    <w:rsid w:val="00C92274"/>
    <w:rsid w:val="00C928DF"/>
    <w:rsid w:val="00C92C23"/>
    <w:rsid w:val="00C963FF"/>
    <w:rsid w:val="00C973DA"/>
    <w:rsid w:val="00C97912"/>
    <w:rsid w:val="00C97BD9"/>
    <w:rsid w:val="00CA0108"/>
    <w:rsid w:val="00CA0BEB"/>
    <w:rsid w:val="00CA0C62"/>
    <w:rsid w:val="00CA1A92"/>
    <w:rsid w:val="00CA1CE7"/>
    <w:rsid w:val="00CA3596"/>
    <w:rsid w:val="00CA43FD"/>
    <w:rsid w:val="00CA66C6"/>
    <w:rsid w:val="00CA6888"/>
    <w:rsid w:val="00CB0C74"/>
    <w:rsid w:val="00CB1B96"/>
    <w:rsid w:val="00CB50B6"/>
    <w:rsid w:val="00CB77B9"/>
    <w:rsid w:val="00CC1273"/>
    <w:rsid w:val="00CC34C6"/>
    <w:rsid w:val="00CC64A2"/>
    <w:rsid w:val="00CC7477"/>
    <w:rsid w:val="00CD0267"/>
    <w:rsid w:val="00CD04CC"/>
    <w:rsid w:val="00CD1FB8"/>
    <w:rsid w:val="00CD2663"/>
    <w:rsid w:val="00CD2CB6"/>
    <w:rsid w:val="00CD31E7"/>
    <w:rsid w:val="00CD5DF1"/>
    <w:rsid w:val="00CD74C8"/>
    <w:rsid w:val="00CD7E4C"/>
    <w:rsid w:val="00CE1355"/>
    <w:rsid w:val="00CE1D71"/>
    <w:rsid w:val="00CE1DC9"/>
    <w:rsid w:val="00CE404E"/>
    <w:rsid w:val="00CE5E00"/>
    <w:rsid w:val="00CE65F7"/>
    <w:rsid w:val="00CF1AC1"/>
    <w:rsid w:val="00CF2363"/>
    <w:rsid w:val="00CF2CE1"/>
    <w:rsid w:val="00CF6600"/>
    <w:rsid w:val="00CF67C1"/>
    <w:rsid w:val="00D01098"/>
    <w:rsid w:val="00D01320"/>
    <w:rsid w:val="00D0250F"/>
    <w:rsid w:val="00D02747"/>
    <w:rsid w:val="00D02CBA"/>
    <w:rsid w:val="00D02E6A"/>
    <w:rsid w:val="00D0399D"/>
    <w:rsid w:val="00D04ABD"/>
    <w:rsid w:val="00D04CCF"/>
    <w:rsid w:val="00D104D3"/>
    <w:rsid w:val="00D11533"/>
    <w:rsid w:val="00D140BF"/>
    <w:rsid w:val="00D14E12"/>
    <w:rsid w:val="00D15F25"/>
    <w:rsid w:val="00D16790"/>
    <w:rsid w:val="00D17732"/>
    <w:rsid w:val="00D23A20"/>
    <w:rsid w:val="00D27D3B"/>
    <w:rsid w:val="00D317B6"/>
    <w:rsid w:val="00D31DA6"/>
    <w:rsid w:val="00D329BD"/>
    <w:rsid w:val="00D35389"/>
    <w:rsid w:val="00D35F45"/>
    <w:rsid w:val="00D35FFD"/>
    <w:rsid w:val="00D37A46"/>
    <w:rsid w:val="00D4007D"/>
    <w:rsid w:val="00D4022D"/>
    <w:rsid w:val="00D41011"/>
    <w:rsid w:val="00D41961"/>
    <w:rsid w:val="00D41C9D"/>
    <w:rsid w:val="00D4495E"/>
    <w:rsid w:val="00D44C88"/>
    <w:rsid w:val="00D46E88"/>
    <w:rsid w:val="00D47FF8"/>
    <w:rsid w:val="00D523CA"/>
    <w:rsid w:val="00D52EF1"/>
    <w:rsid w:val="00D549B7"/>
    <w:rsid w:val="00D54D81"/>
    <w:rsid w:val="00D60E58"/>
    <w:rsid w:val="00D618CC"/>
    <w:rsid w:val="00D61BDA"/>
    <w:rsid w:val="00D62A83"/>
    <w:rsid w:val="00D62C1D"/>
    <w:rsid w:val="00D6377B"/>
    <w:rsid w:val="00D6490D"/>
    <w:rsid w:val="00D653C3"/>
    <w:rsid w:val="00D65D1D"/>
    <w:rsid w:val="00D666E0"/>
    <w:rsid w:val="00D66E19"/>
    <w:rsid w:val="00D67C51"/>
    <w:rsid w:val="00D72940"/>
    <w:rsid w:val="00D7386E"/>
    <w:rsid w:val="00D747C3"/>
    <w:rsid w:val="00D758CB"/>
    <w:rsid w:val="00D80DBF"/>
    <w:rsid w:val="00D824B0"/>
    <w:rsid w:val="00D8429F"/>
    <w:rsid w:val="00D84B0C"/>
    <w:rsid w:val="00D85C98"/>
    <w:rsid w:val="00D85FBA"/>
    <w:rsid w:val="00D8643F"/>
    <w:rsid w:val="00D8676B"/>
    <w:rsid w:val="00D86CF0"/>
    <w:rsid w:val="00D9085B"/>
    <w:rsid w:val="00D90A18"/>
    <w:rsid w:val="00D9296D"/>
    <w:rsid w:val="00D92BB2"/>
    <w:rsid w:val="00D94B28"/>
    <w:rsid w:val="00D94E98"/>
    <w:rsid w:val="00D96D76"/>
    <w:rsid w:val="00D977E1"/>
    <w:rsid w:val="00D9784D"/>
    <w:rsid w:val="00DA1A87"/>
    <w:rsid w:val="00DA1F71"/>
    <w:rsid w:val="00DA2EA0"/>
    <w:rsid w:val="00DA486F"/>
    <w:rsid w:val="00DA554C"/>
    <w:rsid w:val="00DB2D6F"/>
    <w:rsid w:val="00DB3499"/>
    <w:rsid w:val="00DB4742"/>
    <w:rsid w:val="00DB5285"/>
    <w:rsid w:val="00DB62BF"/>
    <w:rsid w:val="00DB640E"/>
    <w:rsid w:val="00DC001B"/>
    <w:rsid w:val="00DC101F"/>
    <w:rsid w:val="00DC42E8"/>
    <w:rsid w:val="00DC4821"/>
    <w:rsid w:val="00DC5616"/>
    <w:rsid w:val="00DC711F"/>
    <w:rsid w:val="00DD0699"/>
    <w:rsid w:val="00DD14F7"/>
    <w:rsid w:val="00DD3002"/>
    <w:rsid w:val="00DD44C0"/>
    <w:rsid w:val="00DD4A35"/>
    <w:rsid w:val="00DD4FA8"/>
    <w:rsid w:val="00DD5A41"/>
    <w:rsid w:val="00DD5DCA"/>
    <w:rsid w:val="00DD6DA3"/>
    <w:rsid w:val="00DD7B3C"/>
    <w:rsid w:val="00DE0219"/>
    <w:rsid w:val="00DE021D"/>
    <w:rsid w:val="00DE13E5"/>
    <w:rsid w:val="00DE200E"/>
    <w:rsid w:val="00DE3A74"/>
    <w:rsid w:val="00DE4B05"/>
    <w:rsid w:val="00DE60CA"/>
    <w:rsid w:val="00DE6999"/>
    <w:rsid w:val="00DE70C4"/>
    <w:rsid w:val="00DE7159"/>
    <w:rsid w:val="00DE77D9"/>
    <w:rsid w:val="00DE7ECD"/>
    <w:rsid w:val="00DF2F83"/>
    <w:rsid w:val="00DF40B4"/>
    <w:rsid w:val="00DF5499"/>
    <w:rsid w:val="00DF6ABB"/>
    <w:rsid w:val="00E00A9D"/>
    <w:rsid w:val="00E00B4B"/>
    <w:rsid w:val="00E016CD"/>
    <w:rsid w:val="00E035CE"/>
    <w:rsid w:val="00E043AA"/>
    <w:rsid w:val="00E04459"/>
    <w:rsid w:val="00E0481E"/>
    <w:rsid w:val="00E04A79"/>
    <w:rsid w:val="00E12399"/>
    <w:rsid w:val="00E123DB"/>
    <w:rsid w:val="00E131FE"/>
    <w:rsid w:val="00E13E7F"/>
    <w:rsid w:val="00E15039"/>
    <w:rsid w:val="00E17E70"/>
    <w:rsid w:val="00E20BE0"/>
    <w:rsid w:val="00E20D81"/>
    <w:rsid w:val="00E21A1B"/>
    <w:rsid w:val="00E223A2"/>
    <w:rsid w:val="00E2359D"/>
    <w:rsid w:val="00E25258"/>
    <w:rsid w:val="00E32E77"/>
    <w:rsid w:val="00E33F16"/>
    <w:rsid w:val="00E352CD"/>
    <w:rsid w:val="00E36999"/>
    <w:rsid w:val="00E36C3C"/>
    <w:rsid w:val="00E403C9"/>
    <w:rsid w:val="00E417B7"/>
    <w:rsid w:val="00E42F7F"/>
    <w:rsid w:val="00E4564C"/>
    <w:rsid w:val="00E4592D"/>
    <w:rsid w:val="00E469CD"/>
    <w:rsid w:val="00E47969"/>
    <w:rsid w:val="00E50F46"/>
    <w:rsid w:val="00E51753"/>
    <w:rsid w:val="00E52E3C"/>
    <w:rsid w:val="00E5366B"/>
    <w:rsid w:val="00E550BF"/>
    <w:rsid w:val="00E566A4"/>
    <w:rsid w:val="00E57662"/>
    <w:rsid w:val="00E57F1A"/>
    <w:rsid w:val="00E6652C"/>
    <w:rsid w:val="00E67E78"/>
    <w:rsid w:val="00E70B69"/>
    <w:rsid w:val="00E7156C"/>
    <w:rsid w:val="00E73467"/>
    <w:rsid w:val="00E73883"/>
    <w:rsid w:val="00E73F2E"/>
    <w:rsid w:val="00E768D1"/>
    <w:rsid w:val="00E76C33"/>
    <w:rsid w:val="00E76D41"/>
    <w:rsid w:val="00E776F8"/>
    <w:rsid w:val="00E91342"/>
    <w:rsid w:val="00E9166E"/>
    <w:rsid w:val="00E92CFC"/>
    <w:rsid w:val="00E9402E"/>
    <w:rsid w:val="00E94827"/>
    <w:rsid w:val="00E94B3A"/>
    <w:rsid w:val="00E94CA0"/>
    <w:rsid w:val="00E965FD"/>
    <w:rsid w:val="00E970DB"/>
    <w:rsid w:val="00E97CBA"/>
    <w:rsid w:val="00EA08EE"/>
    <w:rsid w:val="00EA0E70"/>
    <w:rsid w:val="00EA2697"/>
    <w:rsid w:val="00EA2EC3"/>
    <w:rsid w:val="00EA67E8"/>
    <w:rsid w:val="00EA6B99"/>
    <w:rsid w:val="00EB3569"/>
    <w:rsid w:val="00EB368B"/>
    <w:rsid w:val="00EB3857"/>
    <w:rsid w:val="00EB7450"/>
    <w:rsid w:val="00EB7E2D"/>
    <w:rsid w:val="00EC16FA"/>
    <w:rsid w:val="00EC2680"/>
    <w:rsid w:val="00EC26AC"/>
    <w:rsid w:val="00EC27B4"/>
    <w:rsid w:val="00EC7B3D"/>
    <w:rsid w:val="00ED136F"/>
    <w:rsid w:val="00ED58EA"/>
    <w:rsid w:val="00ED6133"/>
    <w:rsid w:val="00ED6B9E"/>
    <w:rsid w:val="00ED6FC4"/>
    <w:rsid w:val="00ED7123"/>
    <w:rsid w:val="00EE0571"/>
    <w:rsid w:val="00EE140D"/>
    <w:rsid w:val="00EF05D8"/>
    <w:rsid w:val="00EF3466"/>
    <w:rsid w:val="00EF3A4A"/>
    <w:rsid w:val="00EF44C0"/>
    <w:rsid w:val="00EF4F75"/>
    <w:rsid w:val="00EF57B9"/>
    <w:rsid w:val="00EF5FC2"/>
    <w:rsid w:val="00EF6F64"/>
    <w:rsid w:val="00EF7143"/>
    <w:rsid w:val="00EF7454"/>
    <w:rsid w:val="00F00740"/>
    <w:rsid w:val="00F03EA2"/>
    <w:rsid w:val="00F0524B"/>
    <w:rsid w:val="00F06072"/>
    <w:rsid w:val="00F07253"/>
    <w:rsid w:val="00F10592"/>
    <w:rsid w:val="00F157A3"/>
    <w:rsid w:val="00F17180"/>
    <w:rsid w:val="00F20F9C"/>
    <w:rsid w:val="00F224F8"/>
    <w:rsid w:val="00F231E0"/>
    <w:rsid w:val="00F23465"/>
    <w:rsid w:val="00F237E1"/>
    <w:rsid w:val="00F24129"/>
    <w:rsid w:val="00F242D7"/>
    <w:rsid w:val="00F24EB8"/>
    <w:rsid w:val="00F25956"/>
    <w:rsid w:val="00F25A04"/>
    <w:rsid w:val="00F25E07"/>
    <w:rsid w:val="00F27EE8"/>
    <w:rsid w:val="00F31871"/>
    <w:rsid w:val="00F32622"/>
    <w:rsid w:val="00F326FD"/>
    <w:rsid w:val="00F32DDF"/>
    <w:rsid w:val="00F35A50"/>
    <w:rsid w:val="00F3686D"/>
    <w:rsid w:val="00F37C64"/>
    <w:rsid w:val="00F40F9B"/>
    <w:rsid w:val="00F43FEA"/>
    <w:rsid w:val="00F44169"/>
    <w:rsid w:val="00F45643"/>
    <w:rsid w:val="00F45B2B"/>
    <w:rsid w:val="00F45D71"/>
    <w:rsid w:val="00F51C13"/>
    <w:rsid w:val="00F52057"/>
    <w:rsid w:val="00F5506F"/>
    <w:rsid w:val="00F56F07"/>
    <w:rsid w:val="00F57B82"/>
    <w:rsid w:val="00F642AD"/>
    <w:rsid w:val="00F66D02"/>
    <w:rsid w:val="00F66FD7"/>
    <w:rsid w:val="00F67BB8"/>
    <w:rsid w:val="00F718DC"/>
    <w:rsid w:val="00F73921"/>
    <w:rsid w:val="00F76072"/>
    <w:rsid w:val="00F762E6"/>
    <w:rsid w:val="00F81236"/>
    <w:rsid w:val="00F81B4B"/>
    <w:rsid w:val="00F81B67"/>
    <w:rsid w:val="00F81FB0"/>
    <w:rsid w:val="00F833CD"/>
    <w:rsid w:val="00F83873"/>
    <w:rsid w:val="00F83D45"/>
    <w:rsid w:val="00F94C88"/>
    <w:rsid w:val="00F95673"/>
    <w:rsid w:val="00FA17FA"/>
    <w:rsid w:val="00FA1AA7"/>
    <w:rsid w:val="00FA20FD"/>
    <w:rsid w:val="00FA2E3F"/>
    <w:rsid w:val="00FA32FC"/>
    <w:rsid w:val="00FA48D3"/>
    <w:rsid w:val="00FB1719"/>
    <w:rsid w:val="00FB346B"/>
    <w:rsid w:val="00FB5B66"/>
    <w:rsid w:val="00FB7CD5"/>
    <w:rsid w:val="00FC2F3D"/>
    <w:rsid w:val="00FC3A13"/>
    <w:rsid w:val="00FC6F7D"/>
    <w:rsid w:val="00FC6F9C"/>
    <w:rsid w:val="00FC7748"/>
    <w:rsid w:val="00FD1A66"/>
    <w:rsid w:val="00FD2611"/>
    <w:rsid w:val="00FD4914"/>
    <w:rsid w:val="00FD5871"/>
    <w:rsid w:val="00FD6045"/>
    <w:rsid w:val="00FE1482"/>
    <w:rsid w:val="00FE21A0"/>
    <w:rsid w:val="00FE31E0"/>
    <w:rsid w:val="00FE3755"/>
    <w:rsid w:val="00FE506E"/>
    <w:rsid w:val="00FE5908"/>
    <w:rsid w:val="00FE6463"/>
    <w:rsid w:val="00FE7498"/>
    <w:rsid w:val="00FF0B7F"/>
    <w:rsid w:val="00FF1BA0"/>
    <w:rsid w:val="00FF227D"/>
    <w:rsid w:val="00FF39B7"/>
    <w:rsid w:val="00FF4962"/>
    <w:rsid w:val="00FF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E2F34"/>
  <w15:docId w15:val="{82BC7542-4FC6-496F-A318-2078C464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784D"/>
  </w:style>
  <w:style w:type="paragraph" w:styleId="Nagwek1">
    <w:name w:val="heading 1"/>
    <w:basedOn w:val="Normalny"/>
    <w:next w:val="Normalny"/>
    <w:link w:val="Nagwek1Znak"/>
    <w:uiPriority w:val="9"/>
    <w:qFormat/>
    <w:rsid w:val="00783E1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3E1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3E1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3E1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3E1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3E1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3E15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3E15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83E15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D9085B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rsid w:val="005E30E9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E30E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E30E9"/>
    <w:rPr>
      <w:sz w:val="20"/>
      <w:szCs w:val="20"/>
    </w:rPr>
  </w:style>
  <w:style w:type="paragraph" w:styleId="Tekstpodstawowywcity">
    <w:name w:val="Body Text Indent"/>
    <w:basedOn w:val="Normalny"/>
    <w:rsid w:val="005E30E9"/>
    <w:pPr>
      <w:spacing w:line="360" w:lineRule="auto"/>
      <w:ind w:left="284" w:hanging="284"/>
    </w:pPr>
    <w:rPr>
      <w:sz w:val="20"/>
      <w:szCs w:val="20"/>
    </w:rPr>
  </w:style>
  <w:style w:type="paragraph" w:customStyle="1" w:styleId="St4-punkt">
    <w:name w:val="St4-punkt"/>
    <w:basedOn w:val="Normalny"/>
    <w:rsid w:val="005E30E9"/>
    <w:pPr>
      <w:ind w:left="680" w:hanging="340"/>
    </w:pPr>
    <w:rPr>
      <w:rFonts w:ascii="Times New Roman" w:hAnsi="Times New Roman" w:cs="Times New Roman"/>
      <w:szCs w:val="20"/>
    </w:rPr>
  </w:style>
  <w:style w:type="paragraph" w:styleId="Stopka">
    <w:name w:val="footer"/>
    <w:basedOn w:val="Normalny"/>
    <w:link w:val="StopkaZnak"/>
    <w:uiPriority w:val="99"/>
    <w:rsid w:val="005E30E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A4E9D"/>
  </w:style>
  <w:style w:type="paragraph" w:styleId="Tekstdymka">
    <w:name w:val="Balloon Text"/>
    <w:basedOn w:val="Normalny"/>
    <w:link w:val="TekstdymkaZnak"/>
    <w:uiPriority w:val="99"/>
    <w:semiHidden/>
    <w:rsid w:val="0071362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711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093E"/>
    <w:rPr>
      <w:rFonts w:ascii="Arial" w:hAnsi="Arial" w:cs="Arial"/>
      <w:sz w:val="24"/>
      <w:szCs w:val="24"/>
      <w:lang w:val="pl-PL" w:eastAsia="pl-PL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783E1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3E1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table" w:styleId="Tabela-Siatka">
    <w:name w:val="Table Grid"/>
    <w:basedOn w:val="Standardowy"/>
    <w:rsid w:val="00DD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D4A35"/>
    <w:rPr>
      <w:color w:val="0000FF"/>
      <w:u w:val="single"/>
    </w:rPr>
  </w:style>
  <w:style w:type="paragraph" w:styleId="Tekstpodstawowywcity2">
    <w:name w:val="Body Text Indent 2"/>
    <w:basedOn w:val="Normalny"/>
    <w:rsid w:val="00B43D27"/>
    <w:pPr>
      <w:ind w:left="397" w:hanging="397"/>
    </w:pPr>
    <w:rPr>
      <w:rFonts w:cs="Times New Roman"/>
    </w:rPr>
  </w:style>
  <w:style w:type="paragraph" w:customStyle="1" w:styleId="Tabelapozycja">
    <w:name w:val="Tabela pozycja"/>
    <w:basedOn w:val="Normalny"/>
    <w:rsid w:val="0034093E"/>
    <w:rPr>
      <w:rFonts w:eastAsia="MS Outlook" w:cs="Times New Roman"/>
      <w:szCs w:val="20"/>
    </w:rPr>
  </w:style>
  <w:style w:type="character" w:customStyle="1" w:styleId="status">
    <w:name w:val="status"/>
    <w:basedOn w:val="Domylnaczcionkaakapitu"/>
    <w:rsid w:val="0034093E"/>
    <w:rPr>
      <w:color w:val="EF1502"/>
    </w:rPr>
  </w:style>
  <w:style w:type="paragraph" w:styleId="Tekstpodstawowy2">
    <w:name w:val="Body Text 2"/>
    <w:basedOn w:val="Normalny"/>
    <w:link w:val="Tekstpodstawowy2Znak"/>
    <w:rsid w:val="00A81F32"/>
    <w:pPr>
      <w:spacing w:after="120" w:line="480" w:lineRule="auto"/>
    </w:pPr>
  </w:style>
  <w:style w:type="paragraph" w:customStyle="1" w:styleId="ZnakZnakZnakZnakZnakZnakZnakZnakZnak1ZnakZnakZnakZnak">
    <w:name w:val="Znak Znak Znak Znak Znak Znak Znak Znak Znak1 Znak Znak Znak Znak"/>
    <w:basedOn w:val="Normalny"/>
    <w:rsid w:val="00165BC8"/>
    <w:rPr>
      <w:rFonts w:ascii="Times New Roman" w:hAnsi="Times New Roman" w:cs="Times New Roman"/>
    </w:rPr>
  </w:style>
  <w:style w:type="paragraph" w:customStyle="1" w:styleId="ZnakZnakZnakZnak1">
    <w:name w:val="Znak Znak Znak Znak1"/>
    <w:basedOn w:val="Normalny"/>
    <w:rsid w:val="00BC793A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rsid w:val="002B63BD"/>
    <w:pPr>
      <w:spacing w:after="120"/>
      <w:ind w:left="283"/>
    </w:pPr>
    <w:rPr>
      <w:sz w:val="16"/>
      <w:szCs w:val="16"/>
    </w:rPr>
  </w:style>
  <w:style w:type="paragraph" w:customStyle="1" w:styleId="pkt">
    <w:name w:val="pkt"/>
    <w:basedOn w:val="Normalny"/>
    <w:rsid w:val="00303FF2"/>
    <w:pPr>
      <w:spacing w:before="60" w:after="60"/>
      <w:ind w:left="851" w:hanging="295"/>
    </w:pPr>
    <w:rPr>
      <w:rFonts w:ascii="Times New Roman" w:hAnsi="Times New Roman" w:cs="Times New Roman"/>
    </w:rPr>
  </w:style>
  <w:style w:type="paragraph" w:styleId="Tekstkomentarza">
    <w:name w:val="annotation text"/>
    <w:basedOn w:val="Normalny"/>
    <w:link w:val="TekstkomentarzaZnak"/>
    <w:rsid w:val="00100C50"/>
    <w:rPr>
      <w:rFonts w:ascii="Times New Roman" w:hAnsi="Times New Roman" w:cs="Times New Roman"/>
      <w:sz w:val="20"/>
      <w:szCs w:val="20"/>
    </w:rPr>
  </w:style>
  <w:style w:type="paragraph" w:customStyle="1" w:styleId="Paragrafy">
    <w:name w:val="Paragrafy"/>
    <w:basedOn w:val="Normalny"/>
    <w:autoRedefine/>
    <w:rsid w:val="00E768D1"/>
    <w:pPr>
      <w:jc w:val="center"/>
    </w:pPr>
    <w:rPr>
      <w:b/>
      <w:snapToGrid w:val="0"/>
      <w:sz w:val="18"/>
      <w:szCs w:val="18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27789A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B4193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DC001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C001B"/>
    <w:rPr>
      <w:rFonts w:ascii="Arial" w:hAnsi="Arial" w:cs="Arial"/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DC001B"/>
  </w:style>
  <w:style w:type="character" w:customStyle="1" w:styleId="TematkomentarzaZnak">
    <w:name w:val="Temat komentarza Znak"/>
    <w:basedOn w:val="TekstkomentarzaZnak"/>
    <w:link w:val="Tematkomentarza"/>
    <w:uiPriority w:val="99"/>
    <w:rsid w:val="00DC001B"/>
  </w:style>
  <w:style w:type="paragraph" w:customStyle="1" w:styleId="Default">
    <w:name w:val="Default"/>
    <w:rsid w:val="00B270E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783E15"/>
    <w:rPr>
      <w:b/>
      <w:bCs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015919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775B32"/>
  </w:style>
  <w:style w:type="paragraph" w:styleId="Listanumerowana">
    <w:name w:val="List Number"/>
    <w:basedOn w:val="Normalny"/>
    <w:uiPriority w:val="99"/>
    <w:rsid w:val="00434A6A"/>
    <w:pPr>
      <w:spacing w:line="259" w:lineRule="auto"/>
      <w:ind w:left="360" w:hanging="360"/>
      <w:contextualSpacing/>
    </w:pPr>
    <w:rPr>
      <w:rFonts w:ascii="Calibri" w:hAnsi="Calibri" w:cs="Times New Roman"/>
      <w:sz w:val="20"/>
    </w:rPr>
  </w:style>
  <w:style w:type="paragraph" w:styleId="Listanumerowana2">
    <w:name w:val="List Number 2"/>
    <w:basedOn w:val="Normalny"/>
    <w:uiPriority w:val="99"/>
    <w:unhideWhenUsed/>
    <w:rsid w:val="00C663FF"/>
    <w:pPr>
      <w:numPr>
        <w:numId w:val="3"/>
      </w:numPr>
      <w:contextualSpacing/>
    </w:pPr>
  </w:style>
  <w:style w:type="paragraph" w:customStyle="1" w:styleId="ust">
    <w:name w:val="ust"/>
    <w:basedOn w:val="Normalny"/>
    <w:uiPriority w:val="99"/>
    <w:rsid w:val="00C663FF"/>
    <w:pPr>
      <w:numPr>
        <w:ilvl w:val="1"/>
        <w:numId w:val="4"/>
      </w:numPr>
    </w:pPr>
    <w:rPr>
      <w:rFonts w:ascii="Times New Roman" w:hAnsi="Times New Roman" w:cs="Times New Roman"/>
    </w:rPr>
  </w:style>
  <w:style w:type="paragraph" w:styleId="Poprawka">
    <w:name w:val="Revision"/>
    <w:hidden/>
    <w:uiPriority w:val="99"/>
    <w:semiHidden/>
    <w:rsid w:val="00093122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469CD"/>
    <w:rPr>
      <w:rFonts w:ascii="Times New Roman" w:hAnsi="Times New Roman" w:cs="Times New Roman"/>
    </w:rPr>
  </w:style>
  <w:style w:type="character" w:styleId="Tekstzastpczy">
    <w:name w:val="Placeholder Text"/>
    <w:basedOn w:val="Domylnaczcionkaakapitu"/>
    <w:semiHidden/>
    <w:rsid w:val="00E469CD"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469CD"/>
    <w:rPr>
      <w:rFonts w:ascii="Calibri" w:eastAsiaTheme="minorHAnsi" w:hAnsi="Calibri" w:cs="Times New Roman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469CD"/>
    <w:rPr>
      <w:rFonts w:ascii="Calibri" w:eastAsiaTheme="minorHAns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83E1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83E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83E1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3E1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3E15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3E1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3E15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3E15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rsid w:val="00783E15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83E15"/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783E1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783E15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83E15"/>
    <w:rPr>
      <w:i/>
      <w:iCs/>
      <w:color w:val="auto"/>
    </w:rPr>
  </w:style>
  <w:style w:type="paragraph" w:styleId="Bezodstpw">
    <w:name w:val="No Spacing"/>
    <w:uiPriority w:val="1"/>
    <w:qFormat/>
    <w:rsid w:val="00783E1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83E1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83E1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3E1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3E15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783E15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783E15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783E15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83E15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783E15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83E15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7386E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6FD6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6FD6"/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03EA7"/>
  </w:style>
  <w:style w:type="character" w:customStyle="1" w:styleId="Tekstpodstawowy2Znak">
    <w:name w:val="Tekst podstawowy 2 Znak"/>
    <w:basedOn w:val="Domylnaczcionkaakapitu"/>
    <w:link w:val="Tekstpodstawowy2"/>
    <w:rsid w:val="00203EA7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A7"/>
    <w:rPr>
      <w:rFonts w:ascii="Tahoma" w:hAnsi="Tahoma" w:cs="Tahoma"/>
      <w:sz w:val="16"/>
      <w:szCs w:val="16"/>
    </w:rPr>
  </w:style>
  <w:style w:type="paragraph" w:customStyle="1" w:styleId="Standardowy0">
    <w:name w:val="Standardowy.+"/>
    <w:rsid w:val="00203EA7"/>
    <w:pPr>
      <w:spacing w:after="0"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character" w:customStyle="1" w:styleId="cf01">
    <w:name w:val="cf01"/>
    <w:basedOn w:val="Domylnaczcionkaakapitu"/>
    <w:rsid w:val="008C5A9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8C5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FC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98D73.4CB3D67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126D4-7BA2-4487-AA77-7864B088CF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15CAE7EF-C57A-4351-9B42-3840108F65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B7FF27-02DE-4077-8953-3E35B054E9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ED25C7-448E-4511-94BF-4A3DEA0B2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7971</Words>
  <Characters>47830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>UMWM</Company>
  <LinksUpToDate>false</LinksUpToDate>
  <CharactersWithSpaces>55690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subject/>
  <dc:creator>Aradzik</dc:creator>
  <cp:keywords/>
  <dc:description/>
  <cp:lastModifiedBy>Kowalczyk Marta</cp:lastModifiedBy>
  <cp:revision>3</cp:revision>
  <cp:lastPrinted>2024-06-03T07:15:00Z</cp:lastPrinted>
  <dcterms:created xsi:type="dcterms:W3CDTF">2024-08-30T06:29:00Z</dcterms:created>
  <dcterms:modified xsi:type="dcterms:W3CDTF">2024-09-12T12:04:00Z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2023-10-27T09:18:23Z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c0ad5fad-5551-4571-8356-d902f8209cb1</vt:lpwstr>
  </property>
  <property fmtid="{D5CDD505-2E9C-101B-9397-08002B2CF9AE}" pid="8" name="MSIP_Label_258eb0e9-d44e-424a-9b31-8f05f32f858c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0x01010040EEA3D38740014C998E7F20C3E65D46</vt:lpwstr>
  </property>
</Properties>
</file>