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51700D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638E0207" w14:textId="77777777" w:rsidR="004A2C30" w:rsidRPr="009E5737" w:rsidRDefault="004A2C30" w:rsidP="009E5737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59F0A088" w14:textId="77777777" w:rsidR="004A2C30" w:rsidRPr="00A469D2" w:rsidRDefault="004A2C30" w:rsidP="004A2C30">
      <w:pPr>
        <w:suppressAutoHyphens/>
        <w:spacing w:line="280" w:lineRule="atLeast"/>
        <w:jc w:val="both"/>
        <w:rPr>
          <w:sz w:val="20"/>
          <w:szCs w:val="20"/>
        </w:rPr>
      </w:pPr>
    </w:p>
    <w:p w14:paraId="12684970" w14:textId="77777777" w:rsidR="009F0EA3" w:rsidRDefault="004A2C30" w:rsidP="009F0EA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DC97C00" w14:textId="77777777" w:rsidR="009F0EA3" w:rsidRDefault="009F0EA3" w:rsidP="009F0EA3">
      <w:pPr>
        <w:jc w:val="both"/>
        <w:rPr>
          <w:sz w:val="20"/>
          <w:szCs w:val="20"/>
        </w:rPr>
      </w:pPr>
    </w:p>
    <w:p w14:paraId="0339FB0C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2134D772" w14:textId="77777777" w:rsidR="003C2974" w:rsidRPr="000B6487" w:rsidRDefault="003C297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</w:p>
    <w:p w14:paraId="648B8DFE" w14:textId="02E9D74C" w:rsidR="004A2C30" w:rsidRPr="00A469D2" w:rsidRDefault="004A2C30" w:rsidP="00B32E1C">
      <w:pPr>
        <w:jc w:val="center"/>
        <w:rPr>
          <w:sz w:val="20"/>
          <w:szCs w:val="20"/>
        </w:rPr>
      </w:pPr>
    </w:p>
    <w:p w14:paraId="58D33B50" w14:textId="3A805265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64D6DD63" w14:textId="77777777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19D9437" w14:textId="176DA81B" w:rsidR="005A4079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5A4079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sz w:val="20"/>
          <w:szCs w:val="20"/>
        </w:rPr>
        <w:t>:........................................................ zł</w:t>
      </w:r>
    </w:p>
    <w:p w14:paraId="5D0128FC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66D38E26" w14:textId="77777777" w:rsidR="005A4079" w:rsidRDefault="005A4079" w:rsidP="005A407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42B93D8" w14:textId="77777777" w:rsidR="005A4079" w:rsidRPr="00A469D2" w:rsidRDefault="005A4079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A592DC8" w14:textId="56400E5D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D72A1">
      <w:pPr>
        <w:pStyle w:val="NormalnyWeb"/>
        <w:numPr>
          <w:ilvl w:val="0"/>
          <w:numId w:val="10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7D72A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B26709A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</w:t>
      </w:r>
      <w:r w:rsidR="005A4079">
        <w:rPr>
          <w:rFonts w:ascii="Arial" w:hAnsi="Arial" w:cs="Arial"/>
          <w:bCs/>
          <w:sz w:val="20"/>
        </w:rPr>
        <w:t xml:space="preserve">–letni </w:t>
      </w:r>
      <w:r w:rsidR="004A2C30" w:rsidRPr="00A469D2">
        <w:rPr>
          <w:rFonts w:ascii="Arial" w:hAnsi="Arial" w:cs="Arial"/>
          <w:bCs/>
          <w:sz w:val="20"/>
        </w:rPr>
        <w:t>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37C14BD4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65548A">
        <w:rPr>
          <w:rFonts w:ascii="Arial" w:hAnsi="Arial" w:cs="Arial"/>
          <w:bCs/>
          <w:sz w:val="20"/>
        </w:rPr>
        <w:t>4</w:t>
      </w:r>
      <w:r w:rsidRPr="00A469D2">
        <w:rPr>
          <w:rFonts w:ascii="Arial" w:hAnsi="Arial" w:cs="Arial"/>
          <w:bCs/>
          <w:sz w:val="20"/>
        </w:rPr>
        <w:t> </w:t>
      </w:r>
      <w:r w:rsidR="005A4079">
        <w:rPr>
          <w:rFonts w:ascii="Arial" w:hAnsi="Arial" w:cs="Arial"/>
          <w:bCs/>
          <w:sz w:val="20"/>
        </w:rPr>
        <w:t>lat</w:t>
      </w:r>
      <w:r w:rsidR="0065548A">
        <w:rPr>
          <w:rFonts w:ascii="Arial" w:hAnsi="Arial" w:cs="Arial"/>
          <w:bCs/>
          <w:sz w:val="20"/>
        </w:rPr>
        <w:t>a</w:t>
      </w:r>
      <w:r w:rsidRPr="00A469D2">
        <w:rPr>
          <w:rFonts w:ascii="Arial" w:hAnsi="Arial" w:cs="Arial"/>
          <w:bCs/>
          <w:sz w:val="20"/>
        </w:rPr>
        <w:t>.</w:t>
      </w:r>
    </w:p>
    <w:p w14:paraId="21C2E90F" w14:textId="2A763056" w:rsidR="004A2C30" w:rsidRPr="00B32E1C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</w:t>
      </w:r>
      <w:r w:rsidR="0065548A">
        <w:rPr>
          <w:rFonts w:ascii="Arial" w:hAnsi="Arial" w:cs="Arial"/>
          <w:bCs/>
          <w:sz w:val="20"/>
        </w:rPr>
        <w:t>4</w:t>
      </w:r>
      <w:r w:rsidR="005A4079">
        <w:rPr>
          <w:rFonts w:ascii="Arial" w:hAnsi="Arial" w:cs="Arial"/>
          <w:bCs/>
          <w:sz w:val="20"/>
        </w:rPr>
        <w:t xml:space="preserve"> letni</w:t>
      </w:r>
      <w:r w:rsidR="00B32E1C">
        <w:rPr>
          <w:rFonts w:ascii="Arial" w:hAnsi="Arial" w:cs="Arial"/>
          <w:bCs/>
          <w:sz w:val="20"/>
        </w:rPr>
        <w:t xml:space="preserve"> okres gwarancji.</w:t>
      </w:r>
    </w:p>
    <w:p w14:paraId="4D73AC61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7D72A1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F47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F47F7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C2974">
        <w:rPr>
          <w:rFonts w:ascii="Arial" w:hAnsi="Arial" w:cs="Arial"/>
          <w:sz w:val="20"/>
          <w:szCs w:val="20"/>
          <w:shd w:val="clear" w:color="auto" w:fill="FFFFFF"/>
        </w:rPr>
      </w:r>
      <w:r w:rsidR="003C29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C2974">
        <w:rPr>
          <w:rFonts w:ascii="Arial" w:hAnsi="Arial" w:cs="Arial"/>
          <w:sz w:val="20"/>
          <w:szCs w:val="20"/>
          <w:shd w:val="clear" w:color="auto" w:fill="FFFFFF"/>
        </w:rPr>
      </w:r>
      <w:r w:rsidR="003C29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7D72A1">
      <w:pPr>
        <w:pStyle w:val="NormalnyWeb"/>
        <w:numPr>
          <w:ilvl w:val="0"/>
          <w:numId w:val="11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Default="004A2C30" w:rsidP="007D72A1">
      <w:pPr>
        <w:pStyle w:val="NormalnyWeb"/>
        <w:numPr>
          <w:ilvl w:val="0"/>
          <w:numId w:val="10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3CF40B9A" w14:textId="77777777" w:rsidR="0063519D" w:rsidRDefault="004A2C30" w:rsidP="0063519D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142DCF09" w:rsidR="004A2C30" w:rsidRPr="0063519D" w:rsidRDefault="004A2C30" w:rsidP="0063519D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3519D">
        <w:rPr>
          <w:sz w:val="20"/>
          <w:szCs w:val="20"/>
        </w:rPr>
        <w:t xml:space="preserve">W przypadku wybrania naszej oferty, przed podpisaniem umowy </w:t>
      </w:r>
      <w:r w:rsidR="0063519D" w:rsidRPr="0063519D">
        <w:rPr>
          <w:sz w:val="20"/>
          <w:szCs w:val="20"/>
        </w:rPr>
        <w:t xml:space="preserve">przedłożę </w:t>
      </w:r>
      <w:r w:rsidR="0063519D" w:rsidRPr="0063519D">
        <w:rPr>
          <w:b/>
          <w:sz w:val="20"/>
          <w:szCs w:val="20"/>
        </w:rPr>
        <w:t>umowę ubezpieczenia od wszelkiego ryzyka i odpowiedzialności związanej z realizacją Umowy</w:t>
      </w:r>
      <w:r w:rsidR="0063519D" w:rsidRPr="0063519D">
        <w:rPr>
          <w:sz w:val="20"/>
          <w:szCs w:val="20"/>
        </w:rPr>
        <w:t xml:space="preserve"> </w:t>
      </w:r>
      <w:r w:rsidR="0063519D" w:rsidRPr="00A469D2">
        <w:rPr>
          <w:sz w:val="20"/>
          <w:szCs w:val="20"/>
        </w:rPr>
        <w:t>zgodnie z warunkami ustalonymi we wzorze umowy</w:t>
      </w:r>
      <w:r w:rsidR="0063519D">
        <w:rPr>
          <w:sz w:val="20"/>
          <w:szCs w:val="20"/>
        </w:rPr>
        <w:t>.</w:t>
      </w:r>
    </w:p>
    <w:p w14:paraId="39B67EFB" w14:textId="293230D0" w:rsidR="0063519D" w:rsidRPr="00037751" w:rsidRDefault="0063519D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</w:t>
      </w:r>
    </w:p>
    <w:p w14:paraId="424A9A27" w14:textId="1A3EF45C" w:rsidR="004A2C30" w:rsidRPr="00037751" w:rsidRDefault="004A2C30" w:rsidP="007D72A1">
      <w:pPr>
        <w:pStyle w:val="WW-Wysunicietekstu1111111111111111111111111111111111111111111111111111111111111111"/>
        <w:numPr>
          <w:ilvl w:val="0"/>
          <w:numId w:val="10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metodą kalkulacji </w:t>
      </w:r>
      <w:r w:rsidRPr="0063519D">
        <w:rPr>
          <w:rFonts w:ascii="Arial" w:hAnsi="Arial" w:cs="Arial"/>
          <w:b/>
          <w:sz w:val="20"/>
        </w:rPr>
        <w:t>szczegółowej</w:t>
      </w:r>
      <w:r w:rsidRPr="00A469D2">
        <w:rPr>
          <w:rFonts w:ascii="Arial" w:hAnsi="Arial" w:cs="Arial"/>
          <w:sz w:val="20"/>
        </w:rPr>
        <w:t xml:space="preserve"> zgodnie z Rozporządzeniem Ministra Rozwoju Regionalnego i Budownictwa z dnia 13 lipca 2001 r. w sprawie metod kosztorysowania obiektów i robót budowlanych (Dz. U. Nr 80, poz. 867). </w:t>
      </w:r>
    </w:p>
    <w:p w14:paraId="43089FE3" w14:textId="3D164417" w:rsidR="004A2C30" w:rsidRPr="00A469D2" w:rsidRDefault="00037751" w:rsidP="007D72A1">
      <w:pPr>
        <w:numPr>
          <w:ilvl w:val="0"/>
          <w:numId w:val="10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30"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="004A2C30" w:rsidRPr="00037751">
        <w:rPr>
          <w:b/>
          <w:sz w:val="20"/>
          <w:szCs w:val="20"/>
        </w:rPr>
        <w:t xml:space="preserve">harmonogram </w:t>
      </w:r>
      <w:proofErr w:type="spellStart"/>
      <w:r w:rsidR="004A2C30" w:rsidRPr="00037751">
        <w:rPr>
          <w:b/>
          <w:sz w:val="20"/>
          <w:szCs w:val="20"/>
        </w:rPr>
        <w:t>rzeczowo-terminowo-finansowy</w:t>
      </w:r>
      <w:proofErr w:type="spellEnd"/>
      <w:r w:rsidR="004A2C30" w:rsidRPr="00A469D2">
        <w:rPr>
          <w:sz w:val="20"/>
          <w:szCs w:val="20"/>
        </w:rPr>
        <w:t xml:space="preserve">, </w:t>
      </w:r>
      <w:r w:rsidR="004A2C30" w:rsidRPr="00B5546F">
        <w:rPr>
          <w:sz w:val="20"/>
          <w:szCs w:val="20"/>
        </w:rPr>
        <w:t xml:space="preserve">sporządzony zgodnie z wymaganiami, o których mowa w </w:t>
      </w:r>
      <w:r w:rsidR="004A2C30" w:rsidRPr="00B5546F">
        <w:rPr>
          <w:bCs/>
          <w:sz w:val="20"/>
          <w:szCs w:val="20"/>
        </w:rPr>
        <w:t>§ 1 ust. 8b) załącznika nr 1 do SWZ (</w:t>
      </w:r>
      <w:r>
        <w:rPr>
          <w:bCs/>
          <w:sz w:val="20"/>
          <w:szCs w:val="20"/>
        </w:rPr>
        <w:t xml:space="preserve">projekt </w:t>
      </w:r>
      <w:r w:rsidR="004A2C30" w:rsidRPr="00B5546F">
        <w:rPr>
          <w:bCs/>
          <w:sz w:val="20"/>
          <w:szCs w:val="20"/>
        </w:rPr>
        <w:t>umowy).</w:t>
      </w:r>
      <w:r w:rsidR="004A2C30"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D72A1">
      <w:pPr>
        <w:pStyle w:val="NormalnyWeb"/>
        <w:numPr>
          <w:ilvl w:val="0"/>
          <w:numId w:val="10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C2974">
        <w:rPr>
          <w:rFonts w:ascii="Arial" w:hAnsi="Arial" w:cs="Arial"/>
          <w:sz w:val="20"/>
          <w:szCs w:val="20"/>
          <w:shd w:val="clear" w:color="auto" w:fill="FFFFFF"/>
        </w:rPr>
      </w:r>
      <w:r w:rsidR="003C29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C2974">
        <w:rPr>
          <w:rFonts w:ascii="Arial" w:hAnsi="Arial" w:cs="Arial"/>
          <w:sz w:val="20"/>
          <w:szCs w:val="20"/>
          <w:shd w:val="clear" w:color="auto" w:fill="FFFFFF"/>
        </w:rPr>
      </w:r>
      <w:r w:rsidR="003C297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C2974">
        <w:rPr>
          <w:sz w:val="20"/>
          <w:szCs w:val="20"/>
        </w:rPr>
      </w:r>
      <w:r w:rsidR="003C297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7D72A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42BB0482" w14:textId="77777777" w:rsidR="00B8418E" w:rsidRPr="005A6FB5" w:rsidRDefault="00B8418E" w:rsidP="007D72A1">
      <w:pPr>
        <w:pStyle w:val="Akapitzlist"/>
        <w:numPr>
          <w:ilvl w:val="0"/>
          <w:numId w:val="10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2FD04029" w14:textId="77777777" w:rsidR="005A4079" w:rsidRPr="005039F9" w:rsidRDefault="005A4079" w:rsidP="005039F9">
      <w:pPr>
        <w:rPr>
          <w:sz w:val="20"/>
          <w:szCs w:val="20"/>
        </w:rPr>
      </w:pPr>
    </w:p>
    <w:p w14:paraId="6F8EA877" w14:textId="77777777" w:rsidR="004A2C30" w:rsidRPr="00A469D2" w:rsidRDefault="004A2C30" w:rsidP="007D72A1">
      <w:pPr>
        <w:numPr>
          <w:ilvl w:val="0"/>
          <w:numId w:val="10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97A4609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DDAD6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D51EBA2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AC98DEE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56A26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3A11313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5658896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3359D4F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AE0D017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D9BEDE1" w14:textId="77777777" w:rsidR="0051700D" w:rsidRDefault="0051700D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075E09" w14:textId="77777777" w:rsidR="009070B8" w:rsidRDefault="009070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2C64460C" w14:textId="59EFEFC7" w:rsidR="00C35D4F" w:rsidRDefault="00C35D4F" w:rsidP="00A07F14">
      <w:pPr>
        <w:rPr>
          <w:b/>
          <w:szCs w:val="20"/>
        </w:rPr>
      </w:pPr>
    </w:p>
    <w:p w14:paraId="31A19F1C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6260AB89" w14:textId="77777777" w:rsidR="003C2974" w:rsidRPr="000B6487" w:rsidRDefault="003C2974" w:rsidP="00CB5E64">
      <w:pPr>
        <w:jc w:val="center"/>
        <w:rPr>
          <w:rFonts w:eastAsia="Times New Roman"/>
          <w:b/>
          <w:sz w:val="28"/>
          <w:szCs w:val="20"/>
          <w:lang w:val="pl-PL"/>
        </w:rPr>
      </w:pPr>
    </w:p>
    <w:p w14:paraId="22F0596C" w14:textId="77777777" w:rsidR="00A07F14" w:rsidRPr="00742CF4" w:rsidRDefault="00A07F14" w:rsidP="00C35D4F">
      <w:pPr>
        <w:jc w:val="center"/>
        <w:rPr>
          <w:sz w:val="24"/>
        </w:rPr>
      </w:pPr>
    </w:p>
    <w:p w14:paraId="31177A83" w14:textId="3BEDC9D2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58AE6EC6" w14:textId="77777777" w:rsidR="002C1DC3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64958F7C" w14:textId="77777777" w:rsidR="002C1DC3" w:rsidRPr="00441134" w:rsidRDefault="002C1DC3" w:rsidP="002C1DC3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7F89CD4A" w14:textId="77777777" w:rsidR="002C1DC3" w:rsidRPr="0011681E" w:rsidRDefault="002C1DC3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77777777" w:rsidR="0011681E" w:rsidRDefault="0011681E" w:rsidP="0011681E">
      <w:pPr>
        <w:jc w:val="both"/>
        <w:rPr>
          <w:i/>
        </w:rPr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2DF72F91" w14:textId="77777777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6713F0A2" w14:textId="77777777" w:rsidR="0051700D" w:rsidRDefault="0051700D" w:rsidP="0011681E">
      <w:pPr>
        <w:jc w:val="both"/>
        <w:rPr>
          <w:i/>
        </w:rPr>
      </w:pPr>
    </w:p>
    <w:p w14:paraId="0303580A" w14:textId="77777777" w:rsidR="0051700D" w:rsidRPr="00AD6BF3" w:rsidRDefault="0051700D" w:rsidP="0011681E">
      <w:pPr>
        <w:jc w:val="both"/>
      </w:pP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7D72A1">
      <w:pPr>
        <w:pStyle w:val="Akapitzlist"/>
        <w:numPr>
          <w:ilvl w:val="0"/>
          <w:numId w:val="1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11681E" w:rsidRDefault="00833F7F" w:rsidP="0011681E">
      <w:pPr>
        <w:pageBreakBefore/>
        <w:spacing w:after="120" w:line="240" w:lineRule="auto"/>
        <w:rPr>
          <w:rFonts w:ascii="Verdana" w:hAnsi="Verdana" w:cs="Verdana"/>
          <w:b/>
          <w:sz w:val="20"/>
        </w:rPr>
      </w:pPr>
      <w:r w:rsidRPr="0011681E">
        <w:rPr>
          <w:rFonts w:ascii="Verdana" w:hAnsi="Verdana" w:cs="Verdana"/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015578D4" w14:textId="3CE460BE" w:rsidR="00224B25" w:rsidRPr="0011681E" w:rsidRDefault="00224B25" w:rsidP="00224B25">
      <w:pPr>
        <w:jc w:val="both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 xml:space="preserve">Zobowiązanie </w:t>
      </w:r>
      <w:r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709118A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1F2C1A3" w14:textId="77777777" w:rsidR="00224B25" w:rsidRDefault="00224B25" w:rsidP="00224B25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507DBFA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3AF3896" w14:textId="77777777" w:rsidR="009070B8" w:rsidRDefault="009070B8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5414D1A9" w14:textId="77777777" w:rsidR="0036177C" w:rsidRDefault="0036177C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10986"/>
    </w:p>
    <w:p w14:paraId="0D9C242C" w14:textId="7939214C" w:rsidR="00530BBD" w:rsidRPr="00EA5C86" w:rsidRDefault="00EA5C86" w:rsidP="007D72A1">
      <w:pPr>
        <w:keepNext/>
        <w:numPr>
          <w:ilvl w:val="0"/>
          <w:numId w:val="12"/>
        </w:numPr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na </w:t>
      </w:r>
      <w:r w:rsidR="00D621E7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wykaz </w:t>
      </w:r>
      <w:bookmarkEnd w:id="2"/>
      <w:r w:rsidR="00A7634C">
        <w:rPr>
          <w:sz w:val="20"/>
          <w:szCs w:val="20"/>
          <w:lang w:eastAsia="ar-SA"/>
        </w:rPr>
        <w:t>robót</w:t>
      </w:r>
      <w:bookmarkEnd w:id="3"/>
      <w:r w:rsidR="00BF77EB">
        <w:rPr>
          <w:sz w:val="20"/>
          <w:szCs w:val="20"/>
          <w:lang w:eastAsia="ar-SA"/>
        </w:rPr>
        <w:t xml:space="preserve"> </w:t>
      </w:r>
    </w:p>
    <w:p w14:paraId="48FD5B1A" w14:textId="40A79CDA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3A9CCBBD" w14:textId="77777777" w:rsidR="00530BBD" w:rsidRPr="00F03AC6" w:rsidRDefault="00530BBD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4" w:name="_Toc69130543"/>
      <w:bookmarkStart w:id="5" w:name="_Toc70510987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2C40DC97" w14:textId="5A65BD9A" w:rsidR="00530BBD" w:rsidRPr="00F03AC6" w:rsidRDefault="00530BBD" w:rsidP="00530BB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F3F1703" w14:textId="77777777" w:rsidR="00A7634C" w:rsidRDefault="00A7634C" w:rsidP="00530BBD">
      <w:pPr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E6EA421" w14:textId="3F432DC1" w:rsidR="00530BBD" w:rsidRPr="00105734" w:rsidRDefault="00530BBD" w:rsidP="00530B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.......................</w:t>
      </w:r>
      <w:r w:rsidR="00A7634C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.................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582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1134"/>
        <w:gridCol w:w="1843"/>
      </w:tblGrid>
      <w:tr w:rsidR="007D72A1" w:rsidRPr="00F03AC6" w14:paraId="28E7010C" w14:textId="77777777" w:rsidTr="00C35D4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44011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14E31AB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7D72A1" w:rsidRPr="00F03AC6" w:rsidRDefault="007D72A1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7D72A1" w:rsidRPr="00F03AC6" w14:paraId="07AE7F49" w14:textId="77777777" w:rsidTr="00C35D4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415" w14:textId="17C839DB" w:rsidR="007D72A1" w:rsidRPr="00F03AC6" w:rsidRDefault="00D569A4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20"/>
              </w:rPr>
              <w:t>Wartość robót brutto zł PLN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4CAAA8F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7B5250CD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19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4217FBC0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D72A1" w:rsidRPr="00F03AC6" w14:paraId="5D7BF192" w14:textId="77777777" w:rsidTr="00C35D4F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D161E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546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8095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A4EEE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C685" w14:textId="77777777" w:rsidR="007D72A1" w:rsidRPr="001C24AF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C810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6AFCA" w14:textId="0572435C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9931" w14:textId="77777777" w:rsidR="007D72A1" w:rsidRPr="00F03AC6" w:rsidRDefault="007D72A1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3DA26B11" w14:textId="77777777" w:rsidR="001174A4" w:rsidRPr="00377E74" w:rsidRDefault="001174A4" w:rsidP="001174A4">
      <w:pPr>
        <w:shd w:val="clear" w:color="auto" w:fill="FFFFFF"/>
        <w:spacing w:line="36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14:paraId="5DFBFCE9" w14:textId="4EA69B94" w:rsidR="00956979" w:rsidRDefault="0065548A" w:rsidP="00956979">
      <w:pPr>
        <w:jc w:val="both"/>
        <w:rPr>
          <w:b/>
          <w:i/>
          <w:iCs/>
          <w:sz w:val="18"/>
          <w:szCs w:val="20"/>
          <w:u w:val="single"/>
        </w:rPr>
      </w:pPr>
      <w:r>
        <w:rPr>
          <w:b/>
          <w:i/>
          <w:iCs/>
          <w:sz w:val="18"/>
          <w:szCs w:val="20"/>
        </w:rPr>
        <w:t xml:space="preserve">Wykaz robót i osób </w:t>
      </w:r>
      <w:r w:rsidR="00956979" w:rsidRPr="0011681E">
        <w:rPr>
          <w:b/>
          <w:i/>
          <w:iCs/>
          <w:sz w:val="18"/>
          <w:szCs w:val="20"/>
        </w:rPr>
        <w:t xml:space="preserve">musi być złożone  pod rygorem nieważności 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="00956979"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="00956979"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4CFF6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92CD2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78596B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AF513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E7ADE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07B09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F0E6EBE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7BB395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4941E3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158882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6CF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ADFA7D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137BF1D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AB741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36920EF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C550DF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04CC31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11A2E0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46454D3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1708C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B8B5B4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71F74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CB8247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F5B74F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2A421F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DB7FDE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695A7AC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64E2FE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90702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02B9410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2DBE202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87A496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65EFD2A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0522FAC5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29FB081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E735BB7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A9235C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6625D2E8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418F049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5BC710D6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7EDDC64B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1D0D224F" w14:textId="77777777" w:rsidR="0036177C" w:rsidRDefault="0036177C" w:rsidP="00956979">
      <w:pPr>
        <w:jc w:val="both"/>
        <w:rPr>
          <w:b/>
          <w:i/>
          <w:iCs/>
          <w:sz w:val="18"/>
          <w:szCs w:val="20"/>
          <w:u w:val="single"/>
        </w:rPr>
      </w:pPr>
    </w:p>
    <w:p w14:paraId="41121E00" w14:textId="77777777" w:rsidR="0036177C" w:rsidRPr="0011681E" w:rsidRDefault="0036177C" w:rsidP="00956979">
      <w:pPr>
        <w:jc w:val="both"/>
        <w:rPr>
          <w:b/>
          <w:i/>
          <w:iCs/>
          <w:sz w:val="18"/>
          <w:szCs w:val="20"/>
        </w:rPr>
      </w:pPr>
    </w:p>
    <w:p w14:paraId="34F16CC6" w14:textId="77777777" w:rsidR="001174A4" w:rsidRDefault="001174A4" w:rsidP="001B5318">
      <w:pPr>
        <w:spacing w:line="240" w:lineRule="auto"/>
        <w:jc w:val="both"/>
      </w:pPr>
    </w:p>
    <w:p w14:paraId="192B1DC1" w14:textId="7539C6A8" w:rsidR="00A7634C" w:rsidRPr="000D14F6" w:rsidRDefault="00A7634C" w:rsidP="000D14F6">
      <w:pPr>
        <w:keepNext/>
        <w:numPr>
          <w:ilvl w:val="0"/>
          <w:numId w:val="12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  <w:bookmarkStart w:id="6" w:name="_Toc70510989"/>
      <w:r w:rsidRPr="000D14F6">
        <w:rPr>
          <w:sz w:val="20"/>
          <w:szCs w:val="20"/>
          <w:lang w:eastAsia="ar-SA"/>
        </w:rPr>
        <w:t xml:space="preserve">Załącznik na 6 do SWZ- </w:t>
      </w:r>
      <w:r w:rsidRPr="000D14F6">
        <w:rPr>
          <w:sz w:val="16"/>
          <w:szCs w:val="20"/>
          <w:lang w:eastAsia="ar-SA"/>
        </w:rPr>
        <w:t>Oświadczenie o przynależności albo braku przynależności do tej samej grupy kapitałowej</w:t>
      </w:r>
      <w:bookmarkEnd w:id="6"/>
      <w:r w:rsidRPr="000D14F6">
        <w:rPr>
          <w:sz w:val="16"/>
          <w:szCs w:val="20"/>
          <w:lang w:eastAsia="ar-SA"/>
        </w:rPr>
        <w:t xml:space="preserve">  </w:t>
      </w: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7777777" w:rsidR="00A7634C" w:rsidRDefault="00A7634C" w:rsidP="001B5318">
      <w:pPr>
        <w:spacing w:line="240" w:lineRule="auto"/>
        <w:jc w:val="both"/>
      </w:pP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1099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7D72A1">
      <w:pPr>
        <w:keepNext/>
        <w:numPr>
          <w:ilvl w:val="0"/>
          <w:numId w:val="1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1099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2061B4B7" w14:textId="77777777" w:rsidR="003C2974" w:rsidRPr="000B6487" w:rsidRDefault="003C2974" w:rsidP="003C2974">
      <w:pPr>
        <w:jc w:val="center"/>
        <w:rPr>
          <w:rFonts w:eastAsia="Times New Roman"/>
          <w:b/>
          <w:sz w:val="28"/>
          <w:szCs w:val="20"/>
          <w:lang w:val="pl-PL"/>
        </w:rPr>
      </w:pPr>
      <w:r>
        <w:rPr>
          <w:rFonts w:eastAsia="Times New Roman"/>
          <w:b/>
          <w:sz w:val="28"/>
          <w:szCs w:val="20"/>
          <w:lang w:val="pl-PL"/>
        </w:rPr>
        <w:t>Roboty budowlane polegające na budowie modułowego budynku zaplecza sportowego w Terliczce</w:t>
      </w:r>
    </w:p>
    <w:p w14:paraId="1E17F3B0" w14:textId="77777777" w:rsidR="005A4079" w:rsidRDefault="005A4079" w:rsidP="000F47F7">
      <w:pPr>
        <w:jc w:val="center"/>
        <w:rPr>
          <w:rFonts w:eastAsia="Calibri"/>
          <w:b/>
          <w:szCs w:val="16"/>
        </w:rPr>
      </w:pPr>
      <w:bookmarkStart w:id="9" w:name="_GoBack"/>
      <w:bookmarkEnd w:id="9"/>
    </w:p>
    <w:p w14:paraId="5876E4C8" w14:textId="17EC6847" w:rsidR="000F47F7" w:rsidRPr="000F47F7" w:rsidRDefault="000F47F7" w:rsidP="000F47F7">
      <w:pPr>
        <w:jc w:val="center"/>
        <w:rPr>
          <w:rFonts w:eastAsia="Calibri"/>
          <w:b/>
          <w:szCs w:val="16"/>
        </w:rPr>
      </w:pPr>
      <w:r w:rsidRPr="000F47F7">
        <w:rPr>
          <w:rFonts w:eastAsia="Calibri"/>
          <w:b/>
          <w:szCs w:val="16"/>
        </w:rPr>
        <w:t xml:space="preserve"> 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lastRenderedPageBreak/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6AAE8D67" w14:textId="77777777" w:rsidR="00620746" w:rsidRPr="00F03AC6" w:rsidRDefault="00620746" w:rsidP="00620746">
      <w:pPr>
        <w:spacing w:line="200" w:lineRule="atLeast"/>
        <w:rPr>
          <w:rFonts w:ascii="Tahoma" w:hAnsi="Tahoma" w:cs="Tahoma"/>
          <w:sz w:val="20"/>
        </w:rPr>
      </w:pPr>
    </w:p>
    <w:p w14:paraId="457394D7" w14:textId="77777777" w:rsidR="00620746" w:rsidRPr="0011681E" w:rsidRDefault="00620746" w:rsidP="00620746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7D72A1">
      <w:pPr>
        <w:keepNext/>
        <w:numPr>
          <w:ilvl w:val="1"/>
          <w:numId w:val="12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9070B8">
      <w:headerReference w:type="default" r:id="rId10"/>
      <w:footerReference w:type="default" r:id="rId11"/>
      <w:footerReference w:type="first" r:id="rId12"/>
      <w:pgSz w:w="11909" w:h="16834"/>
      <w:pgMar w:top="1569" w:right="709" w:bottom="1134" w:left="1440" w:header="284" w:footer="2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BA02FA" w:rsidRDefault="00BA02FA">
      <w:pPr>
        <w:spacing w:line="240" w:lineRule="auto"/>
      </w:pPr>
      <w:r>
        <w:separator/>
      </w:r>
    </w:p>
  </w:endnote>
  <w:endnote w:type="continuationSeparator" w:id="0">
    <w:p w14:paraId="141C8169" w14:textId="77777777" w:rsidR="00BA02FA" w:rsidRDefault="00BA0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C2B0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  <w:p w14:paraId="00000166" w14:textId="77777777" w:rsidR="00BA02FA" w:rsidRDefault="00BA02FA">
    <w:pPr>
      <w:jc w:val="right"/>
    </w:pPr>
    <w:r>
      <w:fldChar w:fldCharType="begin"/>
    </w:r>
    <w:r>
      <w:instrText>PAGE</w:instrText>
    </w:r>
    <w:r>
      <w:fldChar w:fldCharType="separate"/>
    </w:r>
    <w:r w:rsidR="003C2974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E9C" w14:textId="77777777" w:rsidR="009070B8" w:rsidRPr="00742CF4" w:rsidRDefault="009070B8" w:rsidP="009070B8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BA02FA" w:rsidRDefault="00BA02FA">
      <w:pPr>
        <w:spacing w:line="240" w:lineRule="auto"/>
      </w:pPr>
      <w:r>
        <w:separator/>
      </w:r>
    </w:p>
  </w:footnote>
  <w:footnote w:type="continuationSeparator" w:id="0">
    <w:p w14:paraId="1FB01FA4" w14:textId="77777777" w:rsidR="00BA02FA" w:rsidRDefault="00BA0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B2783" w14:textId="77777777" w:rsidR="003C2974" w:rsidRDefault="003C2974" w:rsidP="003C2974">
    <w:pPr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  <w:r w:rsidRPr="00742CF4">
      <w:rPr>
        <w:rFonts w:ascii="Arial Narrow" w:eastAsia="Calibri" w:hAnsi="Arial Narrow"/>
        <w:color w:val="434343"/>
        <w:sz w:val="16"/>
        <w:szCs w:val="16"/>
      </w:rPr>
      <w:t>BR.271.1.</w:t>
    </w:r>
    <w:r>
      <w:rPr>
        <w:rFonts w:ascii="Arial Narrow" w:eastAsia="Calibri" w:hAnsi="Arial Narrow"/>
        <w:color w:val="434343"/>
        <w:sz w:val="16"/>
        <w:szCs w:val="16"/>
      </w:rPr>
      <w:t>28.2022</w:t>
    </w:r>
  </w:p>
  <w:p w14:paraId="7417B9C2" w14:textId="77777777" w:rsidR="003C2974" w:rsidRPr="000761F7" w:rsidRDefault="003C2974" w:rsidP="003C2974">
    <w:pPr>
      <w:jc w:val="center"/>
      <w:rPr>
        <w:rFonts w:eastAsia="Times New Roman"/>
        <w:b/>
        <w:sz w:val="28"/>
        <w:szCs w:val="20"/>
        <w:lang w:val="pl-PL"/>
      </w:rPr>
    </w:pPr>
    <w:r w:rsidRPr="000761F7">
      <w:rPr>
        <w:rFonts w:ascii="Arial Narrow" w:eastAsia="Calibri" w:hAnsi="Arial Narrow"/>
        <w:color w:val="434343"/>
        <w:sz w:val="16"/>
        <w:szCs w:val="16"/>
      </w:rPr>
      <w:t xml:space="preserve">Roboty budowlane polegające na budowie </w:t>
    </w:r>
    <w:r>
      <w:rPr>
        <w:rFonts w:ascii="Arial Narrow" w:eastAsia="Calibri" w:hAnsi="Arial Narrow"/>
        <w:color w:val="434343"/>
        <w:sz w:val="16"/>
        <w:szCs w:val="16"/>
      </w:rPr>
      <w:t xml:space="preserve">modułowego </w:t>
    </w:r>
    <w:r w:rsidRPr="000761F7">
      <w:rPr>
        <w:rFonts w:ascii="Arial Narrow" w:eastAsia="Calibri" w:hAnsi="Arial Narrow"/>
        <w:color w:val="434343"/>
        <w:sz w:val="16"/>
        <w:szCs w:val="16"/>
      </w:rPr>
      <w:t>budynku zaplecza sportowego w Terliczce</w:t>
    </w:r>
  </w:p>
  <w:p w14:paraId="2078F843" w14:textId="77777777" w:rsidR="00CB5E64" w:rsidRPr="00F673C4" w:rsidRDefault="00CB5E64" w:rsidP="00F673C4">
    <w:pPr>
      <w:autoSpaceDE w:val="0"/>
      <w:autoSpaceDN w:val="0"/>
      <w:adjustRightInd w:val="0"/>
      <w:spacing w:line="240" w:lineRule="auto"/>
      <w:jc w:val="center"/>
      <w:rPr>
        <w:rFonts w:ascii="Arial Narrow" w:eastAsia="Calibri" w:hAnsi="Arial Narrow"/>
        <w:color w:val="434343"/>
        <w:sz w:val="16"/>
        <w:szCs w:val="16"/>
      </w:rPr>
    </w:pPr>
  </w:p>
  <w:p w14:paraId="5BA2867B" w14:textId="46E2612C" w:rsidR="00BA02FA" w:rsidRPr="00742CF4" w:rsidRDefault="00BA02FA" w:rsidP="00742CF4">
    <w:pPr>
      <w:spacing w:line="240" w:lineRule="auto"/>
      <w:ind w:left="-1418" w:right="-1440"/>
      <w:jc w:val="both"/>
      <w:rPr>
        <w:rFonts w:ascii="Arial Narrow" w:eastAsia="Calibri" w:hAnsi="Arial Narrow" w:cs="Calibri"/>
        <w:color w:val="434343"/>
        <w:sz w:val="16"/>
        <w:szCs w:val="16"/>
      </w:rPr>
    </w:pPr>
    <w:r w:rsidRPr="00742CF4">
      <w:rPr>
        <w:rFonts w:ascii="Arial Narrow" w:eastAsia="Calibri" w:hAnsi="Arial Narrow" w:cs="Calibri"/>
        <w:color w:val="434343"/>
        <w:sz w:val="16"/>
        <w:szCs w:val="16"/>
      </w:rPr>
      <w:t xml:space="preserve"> --------------------------------------------------------------------------------------------------------------------------------------------------------------------------</w:t>
    </w:r>
    <w:r>
      <w:rPr>
        <w:rFonts w:ascii="Arial Narrow" w:eastAsia="Calibri" w:hAnsi="Arial Narrow" w:cs="Calibri"/>
        <w:color w:val="434343"/>
        <w:sz w:val="16"/>
        <w:szCs w:val="16"/>
      </w:rPr>
      <w:t>----------------------------------------------------------------------------------------------</w:t>
    </w:r>
    <w:r w:rsidRPr="00742CF4">
      <w:rPr>
        <w:rFonts w:ascii="Arial Narrow" w:eastAsia="Calibri" w:hAnsi="Arial Narrow" w:cs="Calibri"/>
        <w:color w:val="434343"/>
        <w:sz w:val="16"/>
        <w:szCs w:val="16"/>
      </w:rPr>
      <w:t>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34F"/>
    <w:multiLevelType w:val="hybridMultilevel"/>
    <w:tmpl w:val="E09E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4A8107D0"/>
    <w:multiLevelType w:val="hybridMultilevel"/>
    <w:tmpl w:val="DC6A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34F"/>
    <w:multiLevelType w:val="hybridMultilevel"/>
    <w:tmpl w:val="F9FA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A36305"/>
    <w:multiLevelType w:val="hybridMultilevel"/>
    <w:tmpl w:val="E54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7">
    <w:abstractNumId w:val="15"/>
  </w:num>
  <w:num w:numId="8">
    <w:abstractNumId w:val="2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24C2A"/>
    <w:rsid w:val="0003574A"/>
    <w:rsid w:val="00037751"/>
    <w:rsid w:val="00042D1B"/>
    <w:rsid w:val="00055174"/>
    <w:rsid w:val="00064F83"/>
    <w:rsid w:val="00065F30"/>
    <w:rsid w:val="0008626B"/>
    <w:rsid w:val="00090BAC"/>
    <w:rsid w:val="000A27BC"/>
    <w:rsid w:val="000B44A9"/>
    <w:rsid w:val="000C2015"/>
    <w:rsid w:val="000D10E6"/>
    <w:rsid w:val="000D14F6"/>
    <w:rsid w:val="000D5649"/>
    <w:rsid w:val="000E531C"/>
    <w:rsid w:val="000F47F7"/>
    <w:rsid w:val="00102B60"/>
    <w:rsid w:val="00103F56"/>
    <w:rsid w:val="001102D6"/>
    <w:rsid w:val="001160D9"/>
    <w:rsid w:val="0011681E"/>
    <w:rsid w:val="001174A4"/>
    <w:rsid w:val="0013441B"/>
    <w:rsid w:val="0014758A"/>
    <w:rsid w:val="00153B01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3ECF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E740A"/>
    <w:rsid w:val="001F6661"/>
    <w:rsid w:val="002202A9"/>
    <w:rsid w:val="00224B25"/>
    <w:rsid w:val="00232FF1"/>
    <w:rsid w:val="002338CA"/>
    <w:rsid w:val="00236245"/>
    <w:rsid w:val="00236839"/>
    <w:rsid w:val="0024019A"/>
    <w:rsid w:val="00244686"/>
    <w:rsid w:val="00254583"/>
    <w:rsid w:val="00254F90"/>
    <w:rsid w:val="002561DA"/>
    <w:rsid w:val="0025647E"/>
    <w:rsid w:val="0027175F"/>
    <w:rsid w:val="00273461"/>
    <w:rsid w:val="00274B16"/>
    <w:rsid w:val="00280091"/>
    <w:rsid w:val="00293013"/>
    <w:rsid w:val="00293FE6"/>
    <w:rsid w:val="002944F9"/>
    <w:rsid w:val="002C1DC3"/>
    <w:rsid w:val="002D3E84"/>
    <w:rsid w:val="002D4548"/>
    <w:rsid w:val="002F1E88"/>
    <w:rsid w:val="00331569"/>
    <w:rsid w:val="00360602"/>
    <w:rsid w:val="0036177C"/>
    <w:rsid w:val="00364322"/>
    <w:rsid w:val="0037051E"/>
    <w:rsid w:val="00372F4B"/>
    <w:rsid w:val="00376D62"/>
    <w:rsid w:val="00392AAA"/>
    <w:rsid w:val="003A3CFE"/>
    <w:rsid w:val="003A4208"/>
    <w:rsid w:val="003B113A"/>
    <w:rsid w:val="003B6F74"/>
    <w:rsid w:val="003B73FC"/>
    <w:rsid w:val="003C2974"/>
    <w:rsid w:val="003C55B2"/>
    <w:rsid w:val="003C5F43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1AA"/>
    <w:rsid w:val="00456C49"/>
    <w:rsid w:val="004575B1"/>
    <w:rsid w:val="00460AFE"/>
    <w:rsid w:val="004656CE"/>
    <w:rsid w:val="00470C27"/>
    <w:rsid w:val="00483BF3"/>
    <w:rsid w:val="00492763"/>
    <w:rsid w:val="004931F7"/>
    <w:rsid w:val="004A034D"/>
    <w:rsid w:val="004A13B7"/>
    <w:rsid w:val="004A2C30"/>
    <w:rsid w:val="004A6678"/>
    <w:rsid w:val="004B1D71"/>
    <w:rsid w:val="004B6ACD"/>
    <w:rsid w:val="004C40F3"/>
    <w:rsid w:val="004D4889"/>
    <w:rsid w:val="004F1842"/>
    <w:rsid w:val="004F308A"/>
    <w:rsid w:val="005039F9"/>
    <w:rsid w:val="00504DBD"/>
    <w:rsid w:val="0051700D"/>
    <w:rsid w:val="00530BBD"/>
    <w:rsid w:val="00531BB6"/>
    <w:rsid w:val="00536DF1"/>
    <w:rsid w:val="00540676"/>
    <w:rsid w:val="0054512A"/>
    <w:rsid w:val="005565C9"/>
    <w:rsid w:val="005606C9"/>
    <w:rsid w:val="00560871"/>
    <w:rsid w:val="005747DB"/>
    <w:rsid w:val="005761DB"/>
    <w:rsid w:val="005819E7"/>
    <w:rsid w:val="005913D9"/>
    <w:rsid w:val="005A3006"/>
    <w:rsid w:val="005A4079"/>
    <w:rsid w:val="005A6FB5"/>
    <w:rsid w:val="005A7D5F"/>
    <w:rsid w:val="005C4694"/>
    <w:rsid w:val="005E6DEB"/>
    <w:rsid w:val="005E7F30"/>
    <w:rsid w:val="005F4A8D"/>
    <w:rsid w:val="006124B7"/>
    <w:rsid w:val="00617954"/>
    <w:rsid w:val="00620746"/>
    <w:rsid w:val="00624763"/>
    <w:rsid w:val="00630355"/>
    <w:rsid w:val="00634F17"/>
    <w:rsid w:val="0063519D"/>
    <w:rsid w:val="00640AEB"/>
    <w:rsid w:val="00640FFB"/>
    <w:rsid w:val="0064251C"/>
    <w:rsid w:val="00644B42"/>
    <w:rsid w:val="00650769"/>
    <w:rsid w:val="0065548A"/>
    <w:rsid w:val="006572A1"/>
    <w:rsid w:val="0066700C"/>
    <w:rsid w:val="00685BFA"/>
    <w:rsid w:val="0069076B"/>
    <w:rsid w:val="0069149A"/>
    <w:rsid w:val="00695565"/>
    <w:rsid w:val="006A419C"/>
    <w:rsid w:val="006A49DA"/>
    <w:rsid w:val="006A73AE"/>
    <w:rsid w:val="006A75B0"/>
    <w:rsid w:val="006B0EC1"/>
    <w:rsid w:val="006B44E4"/>
    <w:rsid w:val="006C2949"/>
    <w:rsid w:val="006C4CD3"/>
    <w:rsid w:val="006D2586"/>
    <w:rsid w:val="006E508B"/>
    <w:rsid w:val="006E53A2"/>
    <w:rsid w:val="006F0DCB"/>
    <w:rsid w:val="00702D43"/>
    <w:rsid w:val="0070578E"/>
    <w:rsid w:val="007173FC"/>
    <w:rsid w:val="00727F82"/>
    <w:rsid w:val="0073002F"/>
    <w:rsid w:val="00734706"/>
    <w:rsid w:val="00742CF4"/>
    <w:rsid w:val="00761C20"/>
    <w:rsid w:val="00766C14"/>
    <w:rsid w:val="00771062"/>
    <w:rsid w:val="00771FB0"/>
    <w:rsid w:val="007D72A1"/>
    <w:rsid w:val="007E4D60"/>
    <w:rsid w:val="007F0825"/>
    <w:rsid w:val="00806C0B"/>
    <w:rsid w:val="00811D13"/>
    <w:rsid w:val="00814873"/>
    <w:rsid w:val="00815A63"/>
    <w:rsid w:val="0083045C"/>
    <w:rsid w:val="008318A0"/>
    <w:rsid w:val="00833F7F"/>
    <w:rsid w:val="008354A6"/>
    <w:rsid w:val="00843A4C"/>
    <w:rsid w:val="0085589C"/>
    <w:rsid w:val="00857071"/>
    <w:rsid w:val="0086070B"/>
    <w:rsid w:val="00865A5A"/>
    <w:rsid w:val="008675C6"/>
    <w:rsid w:val="00870755"/>
    <w:rsid w:val="0088569E"/>
    <w:rsid w:val="0088719D"/>
    <w:rsid w:val="008A60B9"/>
    <w:rsid w:val="008D72C6"/>
    <w:rsid w:val="008F4A33"/>
    <w:rsid w:val="00904340"/>
    <w:rsid w:val="00905A92"/>
    <w:rsid w:val="009070B8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D36"/>
    <w:rsid w:val="00951F30"/>
    <w:rsid w:val="00956979"/>
    <w:rsid w:val="0096346B"/>
    <w:rsid w:val="00986562"/>
    <w:rsid w:val="00992A6A"/>
    <w:rsid w:val="009A1D5C"/>
    <w:rsid w:val="009A4A5E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0EA3"/>
    <w:rsid w:val="009F3A34"/>
    <w:rsid w:val="009F6046"/>
    <w:rsid w:val="009F6908"/>
    <w:rsid w:val="00A0025A"/>
    <w:rsid w:val="00A02418"/>
    <w:rsid w:val="00A07F14"/>
    <w:rsid w:val="00A14C70"/>
    <w:rsid w:val="00A21549"/>
    <w:rsid w:val="00A24109"/>
    <w:rsid w:val="00A270F0"/>
    <w:rsid w:val="00A403DB"/>
    <w:rsid w:val="00A40F10"/>
    <w:rsid w:val="00A469D2"/>
    <w:rsid w:val="00A64133"/>
    <w:rsid w:val="00A6547C"/>
    <w:rsid w:val="00A7058D"/>
    <w:rsid w:val="00A7531D"/>
    <w:rsid w:val="00A7634C"/>
    <w:rsid w:val="00A87C34"/>
    <w:rsid w:val="00AA2A5C"/>
    <w:rsid w:val="00AC4A77"/>
    <w:rsid w:val="00AC6FC5"/>
    <w:rsid w:val="00AC7239"/>
    <w:rsid w:val="00AD0EA1"/>
    <w:rsid w:val="00AD75EE"/>
    <w:rsid w:val="00AF2FDB"/>
    <w:rsid w:val="00B0306B"/>
    <w:rsid w:val="00B03A4E"/>
    <w:rsid w:val="00B16CAB"/>
    <w:rsid w:val="00B20A32"/>
    <w:rsid w:val="00B260AC"/>
    <w:rsid w:val="00B32E1C"/>
    <w:rsid w:val="00B45562"/>
    <w:rsid w:val="00B50E2A"/>
    <w:rsid w:val="00B526A8"/>
    <w:rsid w:val="00B5546F"/>
    <w:rsid w:val="00B56E96"/>
    <w:rsid w:val="00B60FF7"/>
    <w:rsid w:val="00B7086F"/>
    <w:rsid w:val="00B71894"/>
    <w:rsid w:val="00B7228A"/>
    <w:rsid w:val="00B73177"/>
    <w:rsid w:val="00B733F9"/>
    <w:rsid w:val="00B8418E"/>
    <w:rsid w:val="00B87A15"/>
    <w:rsid w:val="00BA02FA"/>
    <w:rsid w:val="00BB025E"/>
    <w:rsid w:val="00BC3333"/>
    <w:rsid w:val="00BC4EBB"/>
    <w:rsid w:val="00BD16B8"/>
    <w:rsid w:val="00BD4AF1"/>
    <w:rsid w:val="00BE1B92"/>
    <w:rsid w:val="00BE21D6"/>
    <w:rsid w:val="00BE63BF"/>
    <w:rsid w:val="00BF77EB"/>
    <w:rsid w:val="00C03301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5D4F"/>
    <w:rsid w:val="00C45636"/>
    <w:rsid w:val="00C52840"/>
    <w:rsid w:val="00C5667C"/>
    <w:rsid w:val="00C6356C"/>
    <w:rsid w:val="00C669A0"/>
    <w:rsid w:val="00C726BB"/>
    <w:rsid w:val="00C82D08"/>
    <w:rsid w:val="00C85E44"/>
    <w:rsid w:val="00C918FE"/>
    <w:rsid w:val="00C937F2"/>
    <w:rsid w:val="00C93881"/>
    <w:rsid w:val="00C96756"/>
    <w:rsid w:val="00C9767B"/>
    <w:rsid w:val="00CA19B4"/>
    <w:rsid w:val="00CA1A28"/>
    <w:rsid w:val="00CA1B5E"/>
    <w:rsid w:val="00CA3017"/>
    <w:rsid w:val="00CB5E64"/>
    <w:rsid w:val="00CC5123"/>
    <w:rsid w:val="00CD01F0"/>
    <w:rsid w:val="00CE5342"/>
    <w:rsid w:val="00CF0EB1"/>
    <w:rsid w:val="00D055FC"/>
    <w:rsid w:val="00D068D4"/>
    <w:rsid w:val="00D200FE"/>
    <w:rsid w:val="00D27F8B"/>
    <w:rsid w:val="00D30BC0"/>
    <w:rsid w:val="00D335C1"/>
    <w:rsid w:val="00D41AAF"/>
    <w:rsid w:val="00D46EEB"/>
    <w:rsid w:val="00D513B0"/>
    <w:rsid w:val="00D569A4"/>
    <w:rsid w:val="00D614EC"/>
    <w:rsid w:val="00D621E7"/>
    <w:rsid w:val="00D7059B"/>
    <w:rsid w:val="00D77BC3"/>
    <w:rsid w:val="00D81FF1"/>
    <w:rsid w:val="00DA3BFC"/>
    <w:rsid w:val="00DA4EAB"/>
    <w:rsid w:val="00DB623C"/>
    <w:rsid w:val="00DB69EE"/>
    <w:rsid w:val="00DC4C30"/>
    <w:rsid w:val="00DC5189"/>
    <w:rsid w:val="00DE6907"/>
    <w:rsid w:val="00DF168E"/>
    <w:rsid w:val="00E012AB"/>
    <w:rsid w:val="00E0413A"/>
    <w:rsid w:val="00E079E8"/>
    <w:rsid w:val="00E2538D"/>
    <w:rsid w:val="00E441CD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45B7"/>
    <w:rsid w:val="00EC481D"/>
    <w:rsid w:val="00EE6975"/>
    <w:rsid w:val="00EF573D"/>
    <w:rsid w:val="00F12881"/>
    <w:rsid w:val="00F13A7C"/>
    <w:rsid w:val="00F1454E"/>
    <w:rsid w:val="00F1759B"/>
    <w:rsid w:val="00F31490"/>
    <w:rsid w:val="00F3603B"/>
    <w:rsid w:val="00F438D1"/>
    <w:rsid w:val="00F4466D"/>
    <w:rsid w:val="00F450F4"/>
    <w:rsid w:val="00F51746"/>
    <w:rsid w:val="00F673C4"/>
    <w:rsid w:val="00F67D85"/>
    <w:rsid w:val="00F82FA9"/>
    <w:rsid w:val="00F87D1F"/>
    <w:rsid w:val="00F936C6"/>
    <w:rsid w:val="00FB57BC"/>
    <w:rsid w:val="00FB69AB"/>
    <w:rsid w:val="00FC1FC8"/>
    <w:rsid w:val="00FC6A4B"/>
    <w:rsid w:val="00FD2463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5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6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7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8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9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9D98-75AE-4C71-AE67-61D2E13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8D506643</Template>
  <TotalTime>255</TotalTime>
  <Pages>11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44</cp:revision>
  <cp:lastPrinted>2022-02-14T08:16:00Z</cp:lastPrinted>
  <dcterms:created xsi:type="dcterms:W3CDTF">2021-05-07T07:53:00Z</dcterms:created>
  <dcterms:modified xsi:type="dcterms:W3CDTF">2022-07-28T13:46:00Z</dcterms:modified>
</cp:coreProperties>
</file>