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D119" w14:textId="77777777" w:rsidR="00D85C33" w:rsidRPr="005425C4" w:rsidRDefault="00D85C33" w:rsidP="00231E4B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5425C4">
        <w:rPr>
          <w:rFonts w:eastAsia="Times New Roman" w:cstheme="minorHAnsi"/>
          <w:sz w:val="20"/>
          <w:szCs w:val="20"/>
          <w:lang w:eastAsia="pl-PL"/>
        </w:rPr>
        <w:t>Załącznik nr 8 do SWZ</w:t>
      </w:r>
    </w:p>
    <w:p w14:paraId="708D189D" w14:textId="085C17BF" w:rsidR="00231E4B" w:rsidRPr="005425C4" w:rsidRDefault="00D85C33" w:rsidP="00231E4B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5425C4">
        <w:rPr>
          <w:rFonts w:eastAsia="Times New Roman" w:cstheme="minorHAnsi"/>
          <w:sz w:val="20"/>
          <w:szCs w:val="20"/>
          <w:lang w:eastAsia="pl-PL"/>
        </w:rPr>
        <w:t>Projektowane postanowienia umowy</w:t>
      </w:r>
      <w:r w:rsidRPr="005425C4">
        <w:rPr>
          <w:rFonts w:eastAsia="Times New Roman" w:cstheme="minorHAnsi"/>
          <w:sz w:val="20"/>
          <w:szCs w:val="20"/>
          <w:lang w:eastAsia="pl-PL"/>
        </w:rPr>
        <w:br/>
        <w:t>(zostanie uzupełniona w zależności od złożonej oferty)</w:t>
      </w:r>
    </w:p>
    <w:p w14:paraId="51CB7C9A" w14:textId="77777777" w:rsidR="00231E4B" w:rsidRPr="005425C4" w:rsidRDefault="00231E4B" w:rsidP="00231E4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B34135B" w14:textId="3F5C537B" w:rsidR="00231E4B" w:rsidRPr="005425C4" w:rsidRDefault="00D85C33" w:rsidP="00E970B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</w: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UMOWA </w:t>
      </w:r>
      <w:r w:rsidR="00231E4B" w:rsidRPr="005425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postępowania </w:t>
      </w: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N</w:t>
      </w:r>
      <w:r w:rsidR="00E970BE" w:rsidRPr="005425C4">
        <w:rPr>
          <w:rFonts w:eastAsia="Times New Roman" w:cstheme="minorHAnsi"/>
          <w:b/>
          <w:bCs/>
          <w:sz w:val="24"/>
          <w:szCs w:val="24"/>
          <w:lang w:eastAsia="pl-PL"/>
        </w:rPr>
        <w:t>r</w:t>
      </w:r>
      <w:r w:rsidR="00231E4B" w:rsidRPr="005425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GT.271.1.2023</w:t>
      </w:r>
    </w:p>
    <w:p w14:paraId="46F9B10F" w14:textId="77777777" w:rsidR="00231E4B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Zwana dalej Umową, zawarta w dniu ........................ 202</w:t>
      </w:r>
      <w:r w:rsidR="00231E4B" w:rsidRPr="005425C4">
        <w:rPr>
          <w:rFonts w:eastAsia="Times New Roman" w:cstheme="minorHAnsi"/>
          <w:sz w:val="24"/>
          <w:szCs w:val="24"/>
          <w:lang w:eastAsia="pl-PL"/>
        </w:rPr>
        <w:t>3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roku w </w:t>
      </w:r>
      <w:r w:rsidR="00231E4B" w:rsidRPr="005425C4">
        <w:rPr>
          <w:rFonts w:eastAsia="Times New Roman" w:cstheme="minorHAnsi"/>
          <w:sz w:val="24"/>
          <w:szCs w:val="24"/>
          <w:lang w:eastAsia="pl-PL"/>
        </w:rPr>
        <w:t>Janowcu Kościelnym, pomiędzy:</w:t>
      </w:r>
    </w:p>
    <w:p w14:paraId="20F08E87" w14:textId="77777777" w:rsidR="00231E4B" w:rsidRPr="005425C4" w:rsidRDefault="00231E4B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Gminą Janowiec Kościelny z siedzibą w Janowcu Kościelnym, 13-111 Janowiec Kościelny 62</w:t>
      </w:r>
    </w:p>
    <w:p w14:paraId="415BFAF9" w14:textId="77777777" w:rsidR="00231E4B" w:rsidRPr="005425C4" w:rsidRDefault="00231E4B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NIP: 9840162034</w:t>
      </w:r>
    </w:p>
    <w:p w14:paraId="059DFF57" w14:textId="77777777" w:rsidR="00231E4B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reprezentowaną przez:</w:t>
      </w:r>
    </w:p>
    <w:p w14:paraId="6A588C3B" w14:textId="77777777" w:rsidR="00231E4B" w:rsidRPr="005425C4" w:rsidRDefault="00231E4B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 xml:space="preserve">Piotr Rakoczego 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t xml:space="preserve">– Wójta Gminy 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Janowiec Kościelny </w:t>
      </w:r>
    </w:p>
    <w:p w14:paraId="0022E572" w14:textId="77777777" w:rsidR="00231E4B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przy kontrasygnacie:</w:t>
      </w:r>
    </w:p>
    <w:p w14:paraId="5C779A97" w14:textId="77777777" w:rsidR="00231E4B" w:rsidRPr="005425C4" w:rsidRDefault="00231E4B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 xml:space="preserve">Wiesławy Zofii Samsel 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t>– Skarbnika Gminy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Janowiec Kościelny</w:t>
      </w:r>
    </w:p>
    <w:p w14:paraId="07FD17A0" w14:textId="265959A3" w:rsidR="00231E4B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 xml:space="preserve">zwaną w dalszej treści umowy </w:t>
      </w:r>
      <w:r w:rsidR="00231E4B" w:rsidRPr="005425C4">
        <w:rPr>
          <w:rFonts w:eastAsia="Times New Roman" w:cstheme="minorHAnsi"/>
          <w:sz w:val="24"/>
          <w:szCs w:val="24"/>
          <w:lang w:eastAsia="pl-PL"/>
        </w:rPr>
        <w:t>ZAMAWIAJĄCYM</w:t>
      </w:r>
    </w:p>
    <w:p w14:paraId="71E91F49" w14:textId="499693F6" w:rsidR="00231E4B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</w:r>
      <w:r w:rsidR="00231E4B" w:rsidRPr="005425C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</w:t>
      </w:r>
      <w:r w:rsidRPr="005425C4">
        <w:rPr>
          <w:rFonts w:eastAsia="Times New Roman" w:cstheme="minorHAnsi"/>
          <w:sz w:val="24"/>
          <w:szCs w:val="24"/>
          <w:lang w:eastAsia="pl-PL"/>
        </w:rPr>
        <w:t>...............</w:t>
      </w:r>
      <w:r w:rsidR="00231E4B" w:rsidRPr="005425C4">
        <w:rPr>
          <w:rFonts w:eastAsia="Times New Roman" w:cstheme="minorHAnsi"/>
          <w:sz w:val="24"/>
          <w:szCs w:val="24"/>
          <w:lang w:eastAsia="pl-PL"/>
        </w:rPr>
        <w:t>..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... </w:t>
      </w:r>
    </w:p>
    <w:p w14:paraId="587BB460" w14:textId="77777777" w:rsidR="00231E4B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z siedzibą w ........</w:t>
      </w:r>
      <w:r w:rsidR="00231E4B" w:rsidRPr="005425C4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Pr="005425C4">
        <w:rPr>
          <w:rFonts w:eastAsia="Times New Roman" w:cstheme="minorHAnsi"/>
          <w:sz w:val="24"/>
          <w:szCs w:val="24"/>
          <w:lang w:eastAsia="pl-PL"/>
        </w:rPr>
        <w:t>....,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NIP .................</w:t>
      </w:r>
      <w:r w:rsidR="00231E4B" w:rsidRPr="005425C4">
        <w:rPr>
          <w:rFonts w:eastAsia="Times New Roman" w:cstheme="minorHAnsi"/>
          <w:sz w:val="24"/>
          <w:szCs w:val="24"/>
          <w:lang w:eastAsia="pl-PL"/>
        </w:rPr>
        <w:t>.................................</w:t>
      </w:r>
      <w:r w:rsidRPr="005425C4">
        <w:rPr>
          <w:rFonts w:eastAsia="Times New Roman" w:cstheme="minorHAnsi"/>
          <w:sz w:val="24"/>
          <w:szCs w:val="24"/>
          <w:lang w:eastAsia="pl-PL"/>
        </w:rPr>
        <w:t>..,</w:t>
      </w:r>
    </w:p>
    <w:p w14:paraId="45A1FA09" w14:textId="77777777" w:rsidR="00231E4B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reprezentowaną przez: ...............</w:t>
      </w:r>
      <w:r w:rsidR="00231E4B" w:rsidRPr="005425C4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</w:t>
      </w:r>
      <w:r w:rsidRPr="005425C4">
        <w:rPr>
          <w:rFonts w:eastAsia="Times New Roman" w:cstheme="minorHAnsi"/>
          <w:sz w:val="24"/>
          <w:szCs w:val="24"/>
          <w:lang w:eastAsia="pl-PL"/>
        </w:rPr>
        <w:t>.</w:t>
      </w:r>
    </w:p>
    <w:p w14:paraId="522079A1" w14:textId="42E6EDFB" w:rsidR="00231E4B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zwanym dalej WYKONAWCĄ,</w:t>
      </w:r>
    </w:p>
    <w:p w14:paraId="760324AA" w14:textId="435BA1D5" w:rsidR="00231E4B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 xml:space="preserve">łącznie zwanymi </w:t>
      </w:r>
      <w:r w:rsidR="00231E4B" w:rsidRPr="005425C4">
        <w:rPr>
          <w:rFonts w:eastAsia="Times New Roman" w:cstheme="minorHAnsi"/>
          <w:sz w:val="24"/>
          <w:szCs w:val="24"/>
          <w:lang w:eastAsia="pl-PL"/>
        </w:rPr>
        <w:t>STRONAMI</w:t>
      </w:r>
      <w:r w:rsidRPr="005425C4">
        <w:rPr>
          <w:rFonts w:eastAsia="Times New Roman" w:cstheme="minorHAnsi"/>
          <w:sz w:val="24"/>
          <w:szCs w:val="24"/>
          <w:lang w:eastAsia="pl-PL"/>
        </w:rPr>
        <w:t>.</w:t>
      </w:r>
    </w:p>
    <w:p w14:paraId="66870626" w14:textId="5108763E" w:rsidR="00231E4B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 xml:space="preserve">W rezultacie wyboru oferty Wykonawcy, złożonej w postępowaniu nr </w:t>
      </w:r>
      <w:r w:rsidR="00231E4B" w:rsidRPr="005425C4">
        <w:rPr>
          <w:rFonts w:eastAsia="Times New Roman" w:cstheme="minorHAnsi"/>
          <w:sz w:val="24"/>
          <w:szCs w:val="24"/>
          <w:lang w:eastAsia="pl-PL"/>
        </w:rPr>
        <w:t xml:space="preserve">GT.271.1.2023 </w:t>
      </w:r>
      <w:r w:rsidRPr="005425C4">
        <w:rPr>
          <w:rFonts w:eastAsia="Times New Roman" w:cstheme="minorHAnsi"/>
          <w:sz w:val="24"/>
          <w:szCs w:val="24"/>
          <w:lang w:eastAsia="pl-PL"/>
        </w:rPr>
        <w:t>o udzielenie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 xml:space="preserve">zamówienia publicznego, przeprowadzonym w trybie podstawowym bez negocjacji zgodnie </w:t>
      </w:r>
      <w:r w:rsidR="001E46A3" w:rsidRPr="005425C4">
        <w:rPr>
          <w:rFonts w:eastAsia="Times New Roman" w:cstheme="minorHAnsi"/>
          <w:sz w:val="24"/>
          <w:szCs w:val="24"/>
          <w:lang w:eastAsia="pl-PL"/>
        </w:rPr>
        <w:br/>
        <w:t xml:space="preserve">z </w:t>
      </w:r>
      <w:r w:rsidRPr="005425C4">
        <w:rPr>
          <w:rFonts w:eastAsia="Times New Roman" w:cstheme="minorHAnsi"/>
          <w:sz w:val="24"/>
          <w:szCs w:val="24"/>
          <w:lang w:eastAsia="pl-PL"/>
        </w:rPr>
        <w:t>przepisami ustawy z dnia 11 września 2019 r. Prawo zamówień publicznych (</w:t>
      </w:r>
      <w:r w:rsidR="001E46A3" w:rsidRPr="005425C4">
        <w:rPr>
          <w:rFonts w:eastAsia="Times New Roman" w:cstheme="minorHAnsi"/>
          <w:sz w:val="24"/>
          <w:szCs w:val="24"/>
          <w:lang w:eastAsia="pl-PL"/>
        </w:rPr>
        <w:t xml:space="preserve">tekst jednolity Dz. U. </w:t>
      </w:r>
      <w:r w:rsidRPr="005425C4">
        <w:rPr>
          <w:rFonts w:eastAsia="Times New Roman" w:cstheme="minorHAnsi"/>
          <w:sz w:val="24"/>
          <w:szCs w:val="24"/>
          <w:lang w:eastAsia="pl-PL"/>
        </w:rPr>
        <w:t>2022</w:t>
      </w:r>
      <w:r w:rsidR="001E46A3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poz.</w:t>
      </w:r>
      <w:r w:rsidR="001E46A3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1710 ze zm., dalej zwanej jako „ustawa </w:t>
      </w:r>
      <w:proofErr w:type="spellStart"/>
      <w:r w:rsidRPr="005425C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5425C4">
        <w:rPr>
          <w:rFonts w:eastAsia="Times New Roman" w:cstheme="minorHAnsi"/>
          <w:sz w:val="24"/>
          <w:szCs w:val="24"/>
          <w:lang w:eastAsia="pl-PL"/>
        </w:rPr>
        <w:t>”)</w:t>
      </w:r>
      <w:r w:rsidR="001E46A3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zawarta została niniejsza umowa następującej treści:</w:t>
      </w:r>
    </w:p>
    <w:p w14:paraId="5DDE3F1E" w14:textId="77777777" w:rsidR="00231E4B" w:rsidRPr="005425C4" w:rsidRDefault="00D85C33" w:rsidP="00231E4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</w: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§1. PRZEDMIOT UMOWY</w:t>
      </w:r>
    </w:p>
    <w:p w14:paraId="79E44606" w14:textId="26571726" w:rsidR="00E970BE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1. WYKONAWCA zobowiązuje się wytworzyć, dostarczyć, przenieść własność na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ZAMAWIAJĄCEGO i wydać mu samochód w ramach zadania</w:t>
      </w:r>
      <w:r w:rsidR="00E970BE" w:rsidRPr="005425C4">
        <w:rPr>
          <w:rFonts w:eastAsia="Times New Roman" w:cstheme="minorHAnsi"/>
          <w:sz w:val="24"/>
          <w:szCs w:val="24"/>
          <w:lang w:eastAsia="pl-PL"/>
        </w:rPr>
        <w:t>:</w:t>
      </w:r>
    </w:p>
    <w:p w14:paraId="33A745FD" w14:textId="6D1DA023" w:rsidR="00E970BE" w:rsidRPr="005425C4" w:rsidRDefault="00E970BE" w:rsidP="00E970B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cstheme="minorHAnsi"/>
          <w:b/>
          <w:bCs/>
          <w:sz w:val="24"/>
          <w:szCs w:val="24"/>
        </w:rPr>
        <w:t>Zakup mikrobusu specjalnie dostosowanego do przewozu osób na wózkach inwalidzkich - uczestników Środowiskowego Domu Samopomocy w Janowcu Kościelnym realizowanego w ramach programu Państwowego Funduszu Rehabilitacji Osób Niepełnosprawnych pod nazwą „Program wyrównywania różnic między regionami III” Obszar D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t>, spełniającym minimalne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t>wymagania techniczno-użytkowe wyszczególnione w Opisie przedmiotu zamówienia tj. załączniku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t>nr 1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t>do umowy</w:t>
      </w:r>
      <w:r w:rsidR="001D5E9F" w:rsidRPr="005425C4">
        <w:rPr>
          <w:rFonts w:eastAsia="Times New Roman" w:cstheme="minorHAnsi"/>
          <w:sz w:val="24"/>
          <w:szCs w:val="24"/>
          <w:lang w:eastAsia="pl-PL"/>
        </w:rPr>
        <w:t xml:space="preserve"> (Załącznik nr 2 do SWZ)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t>, stanowiącym integralną część Umowy, zwanymi dalej „Przedmiotem umowy”.</w:t>
      </w:r>
    </w:p>
    <w:p w14:paraId="0DE68F03" w14:textId="499F891E" w:rsidR="00E970BE" w:rsidRPr="005425C4" w:rsidRDefault="00D85C33" w:rsidP="00E970B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2. WYKONAWCA wyda ZAMAWIAJĄCEMU Przedmiot umowy z pełnym zbiornikiem paliwa i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płynów eksploatacyjnych.</w:t>
      </w:r>
    </w:p>
    <w:p w14:paraId="246002E0" w14:textId="77777777" w:rsidR="00E970BE" w:rsidRPr="005425C4" w:rsidRDefault="00D85C33" w:rsidP="00E970B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3. Własność Przedmiotu umowy przechodzi na ZAMAWIAJĄCEGO z momentem podpisania przez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niego protokołu odbioru faktycznego bez zastrzeżeń, po uprzednim wykonaniu przeszkolenia.</w:t>
      </w:r>
    </w:p>
    <w:p w14:paraId="565BE53E" w14:textId="77777777" w:rsidR="00B44CA1" w:rsidRPr="005425C4" w:rsidRDefault="00B44CA1" w:rsidP="00E970BE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F9A379A" w14:textId="77777777" w:rsidR="005425C4" w:rsidRDefault="005425C4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14:paraId="20CDB9C7" w14:textId="7D0ABA4E" w:rsidR="00E970BE" w:rsidRPr="005425C4" w:rsidRDefault="00D85C33" w:rsidP="00E970BE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§2. CENA I WARUNKI PŁATNOŚCI</w:t>
      </w:r>
    </w:p>
    <w:p w14:paraId="36729329" w14:textId="77777777" w:rsidR="00E970BE" w:rsidRPr="005425C4" w:rsidRDefault="00D85C33" w:rsidP="00E970B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1. Wartość całkowita Umowy</w:t>
      </w:r>
      <w:r w:rsidR="00E970BE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wynosi brutto: .................................... zł</w:t>
      </w:r>
    </w:p>
    <w:p w14:paraId="6AC226DB" w14:textId="77777777" w:rsidR="00E970BE" w:rsidRPr="005425C4" w:rsidRDefault="00D85C33" w:rsidP="00E970B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(słownie: ..................................................... zł), w tym:</w:t>
      </w:r>
    </w:p>
    <w:p w14:paraId="4D527C4E" w14:textId="35599D24" w:rsidR="00D85C33" w:rsidRPr="005425C4" w:rsidRDefault="00D85C33" w:rsidP="00E970BE">
      <w:pPr>
        <w:jc w:val="both"/>
        <w:rPr>
          <w:rFonts w:cstheme="minorHAnsi"/>
          <w:b/>
          <w:bCs/>
          <w:sz w:val="24"/>
          <w:szCs w:val="24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1) wartość netto Umowy wynosi: .................. zł,</w:t>
      </w:r>
    </w:p>
    <w:p w14:paraId="520279CE" w14:textId="77777777" w:rsidR="00E970BE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2) wartość podatku od towarów i usług (VAT) ......% wynosi ............................................ zł.</w:t>
      </w:r>
    </w:p>
    <w:p w14:paraId="289D7A75" w14:textId="77777777" w:rsidR="00E970BE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2. Podstawą do wystawienia faktur jest dokonanie przez ZAMAWIAJĄCEGO odbioru faktycznego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samochodu bez zastrzeżeń (uwag) oraz przeprowadzenie szkolenia. Protokół z tych czynności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będzie podpisane przez przedstawicieli obu</w:t>
      </w:r>
      <w:r w:rsidR="00E970BE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Stron.</w:t>
      </w:r>
    </w:p>
    <w:p w14:paraId="1FFF9857" w14:textId="77777777" w:rsidR="00E970BE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3. Faktura zostanie wystawiona na poniższe dane:</w:t>
      </w:r>
    </w:p>
    <w:p w14:paraId="2F34F3C2" w14:textId="77777777" w:rsidR="00E970BE" w:rsidRPr="005425C4" w:rsidRDefault="00D85C33" w:rsidP="00231E4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Nabywca:</w:t>
      </w:r>
    </w:p>
    <w:p w14:paraId="1DF39D9E" w14:textId="77777777" w:rsidR="00E970BE" w:rsidRPr="005425C4" w:rsidRDefault="00E970BE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Gmina Janowiec Kościelny</w:t>
      </w:r>
    </w:p>
    <w:p w14:paraId="05D34DD1" w14:textId="77777777" w:rsidR="00E970BE" w:rsidRPr="005425C4" w:rsidRDefault="00E970BE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13-111 Janowiec Kościelny 62</w:t>
      </w:r>
    </w:p>
    <w:p w14:paraId="12823139" w14:textId="77777777" w:rsidR="00E970BE" w:rsidRPr="005425C4" w:rsidRDefault="00E970BE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NIP 9840162034</w:t>
      </w:r>
    </w:p>
    <w:p w14:paraId="6AD1A0C6" w14:textId="77777777" w:rsidR="00E970BE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Odbiorca: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Urząd</w:t>
      </w:r>
      <w:r w:rsidR="00E970BE" w:rsidRPr="005425C4">
        <w:rPr>
          <w:rFonts w:eastAsia="Times New Roman" w:cstheme="minorHAnsi"/>
          <w:sz w:val="24"/>
          <w:szCs w:val="24"/>
          <w:lang w:eastAsia="pl-PL"/>
        </w:rPr>
        <w:t xml:space="preserve"> Gminy Janowiec Kościelny</w:t>
      </w:r>
    </w:p>
    <w:p w14:paraId="6F3B03DD" w14:textId="77777777" w:rsidR="00E970BE" w:rsidRPr="005425C4" w:rsidRDefault="00E970BE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13-111 Janowiec Kościelny 62</w:t>
      </w:r>
    </w:p>
    <w:p w14:paraId="7B857327" w14:textId="77777777" w:rsidR="00E970BE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4. Cenę jednostkową brutto samochodu ZAMAWIAJĄCY zapłaci WYKONAWCY w terminie 30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dni od daty otrzymania prawidłowo wystawionej faktury, na konto w niej wskazane, po uprzednim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odbiorze faktycznym samochodu potwierdzonym protokołem odbioru faktycznego bez zastrzeżeń,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podpisanym przez ZAMAWIAJĄCEGO.</w:t>
      </w:r>
    </w:p>
    <w:p w14:paraId="6DB07358" w14:textId="77777777" w:rsidR="00E970BE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5. Faktura WYKONAWCY będzie wystawiona w języku polskim lub musi posiadać polską wersję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językową (w przypadku podatnika spoza terytorium RP).</w:t>
      </w:r>
    </w:p>
    <w:p w14:paraId="3DD213DD" w14:textId="77777777" w:rsidR="00E970BE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6. Za termin zapłaty przyjmuje się datę obciążenia rachunku bankowego ZAMAWIAJĄCEGO.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</w:r>
    </w:p>
    <w:p w14:paraId="05BE2077" w14:textId="69F02BED" w:rsidR="00E970BE" w:rsidRPr="005425C4" w:rsidRDefault="00D85C33" w:rsidP="00E970B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§ 3. TERMIN REALIZACJI</w:t>
      </w:r>
    </w:p>
    <w:p w14:paraId="32FC34F8" w14:textId="76B92A40" w:rsidR="00E970BE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 xml:space="preserve">1. WYKONAWCA zobowiązuje się do wydania kompletnego Przedmiotu umowy </w:t>
      </w:r>
      <w:r w:rsidR="00E970BE" w:rsidRPr="005425C4">
        <w:rPr>
          <w:rFonts w:eastAsia="Times New Roman" w:cstheme="minorHAnsi"/>
          <w:sz w:val="24"/>
          <w:szCs w:val="24"/>
          <w:lang w:eastAsia="pl-PL"/>
        </w:rPr>
        <w:t xml:space="preserve">przed upływem 7 miesięcy licząc od dnia </w:t>
      </w:r>
      <w:r w:rsidRPr="005425C4">
        <w:rPr>
          <w:rFonts w:eastAsia="Times New Roman" w:cstheme="minorHAnsi"/>
          <w:sz w:val="24"/>
          <w:szCs w:val="24"/>
          <w:lang w:eastAsia="pl-PL"/>
        </w:rPr>
        <w:t>podpisania umowy.</w:t>
      </w:r>
    </w:p>
    <w:p w14:paraId="07F44BD6" w14:textId="77777777" w:rsidR="00FC1DCF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2. WYKONAWCA, na wniosek ZAMAWIAJĄCEGO, zobowiązuje się do pisemnego informowania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go o postępach w pracach, ewentualnych problemach czy opóźnieniach w realizacji przedmiotu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umowy.</w:t>
      </w:r>
    </w:p>
    <w:p w14:paraId="5CB3AB70" w14:textId="50842B18" w:rsidR="00FC1DCF" w:rsidRPr="005425C4" w:rsidRDefault="00D85C33" w:rsidP="00FC1DC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</w: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§4. ODBIÓR PRZEDMIOTU UMOWY</w:t>
      </w:r>
    </w:p>
    <w:p w14:paraId="62AAD6E3" w14:textId="77777777" w:rsidR="00FC1DCF" w:rsidRPr="005425C4" w:rsidRDefault="00D85C33" w:rsidP="00231E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1. Odbiór Przedmiotu umowy odbędzie się w następujących etapach:</w:t>
      </w:r>
    </w:p>
    <w:p w14:paraId="0564A8D3" w14:textId="01AD496C" w:rsidR="00FC1DCF" w:rsidRPr="005425C4" w:rsidRDefault="00D85C33" w:rsidP="00FC1D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Etap I - odbiór techniczno-jakościowy pojazdu w siedzibie Zamawiającego;</w:t>
      </w:r>
    </w:p>
    <w:p w14:paraId="3B791482" w14:textId="77777777" w:rsidR="00FC1DCF" w:rsidRPr="005425C4" w:rsidRDefault="00D85C33" w:rsidP="00FC1D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Etap II - odbiór faktyczny pojazdu w siedzibie Zamawiającego – z zastrzeżeniem, że oba etapy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mogą odbyć się tego samego dnia.</w:t>
      </w:r>
    </w:p>
    <w:p w14:paraId="611D5634" w14:textId="77777777" w:rsidR="00FC1DCF" w:rsidRPr="005425C4" w:rsidRDefault="00FC1DCF" w:rsidP="00FC1D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06BBED1" w14:textId="77777777" w:rsidR="00FC1DCF" w:rsidRPr="005425C4" w:rsidRDefault="00FC1DCF" w:rsidP="00FC1D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2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t>. Odbioru techniczno-jakościowego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t>samochodu dokona 3-osobowa komisja przedstawicieli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br/>
        <w:t>ZAMAWIAJĄCEGO. WYKONAWCA zawiadomi ZAMAWIAJĄCEGO o gotowości do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t>przeprowadzenia odbioru techniczno-jakościowego samochodu z co najmniej 5-dniowym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t>wyprzedzeniem.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lastRenderedPageBreak/>
        <w:t>Zawiadomienie dokonywane jest w formie email do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t xml:space="preserve">Urzędu </w:t>
      </w:r>
      <w:r w:rsidRPr="005425C4">
        <w:rPr>
          <w:rFonts w:eastAsia="Times New Roman" w:cstheme="minorHAnsi"/>
          <w:sz w:val="24"/>
          <w:szCs w:val="24"/>
          <w:lang w:eastAsia="pl-PL"/>
        </w:rPr>
        <w:t>Gminy Janowiec Kościelny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t>,</w:t>
      </w:r>
      <w:r w:rsidR="00D85C33" w:rsidRPr="005425C4">
        <w:rPr>
          <w:rFonts w:eastAsia="Times New Roman" w:cstheme="minorHAnsi"/>
          <w:sz w:val="24"/>
          <w:szCs w:val="24"/>
          <w:lang w:eastAsia="pl-PL"/>
        </w:rPr>
        <w:br/>
        <w:t>e-mail: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Pr="005425C4">
          <w:rPr>
            <w:rStyle w:val="Hipercze"/>
            <w:rFonts w:eastAsia="Times New Roman" w:cstheme="minorHAnsi"/>
            <w:sz w:val="24"/>
            <w:szCs w:val="24"/>
            <w:lang w:eastAsia="pl-PL"/>
          </w:rPr>
          <w:t>gmina@janowiec.com.p</w:t>
        </w:r>
      </w:hyperlink>
      <w:r w:rsidR="00D85C33" w:rsidRPr="005425C4">
        <w:rPr>
          <w:rFonts w:eastAsia="Times New Roman" w:cstheme="minorHAnsi"/>
          <w:sz w:val="24"/>
          <w:szCs w:val="24"/>
          <w:lang w:eastAsia="pl-PL"/>
        </w:rPr>
        <w:t>.</w:t>
      </w:r>
    </w:p>
    <w:p w14:paraId="65128ECD" w14:textId="77777777" w:rsidR="00FC1DCF" w:rsidRPr="005425C4" w:rsidRDefault="00D85C33" w:rsidP="00FC1D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3. W trakcie odbioru techniczno-jakościowego przedstawiciele Zamawiającego dokonają zarówno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analizy dostarczonych przez Wykonawcę dokumentów potwierdzających wymagania techniczne</w:t>
      </w:r>
      <w:r w:rsidR="00FC1DCF" w:rsidRPr="005425C4">
        <w:rPr>
          <w:rFonts w:eastAsia="Times New Roman" w:cstheme="minorHAnsi"/>
          <w:sz w:val="24"/>
          <w:szCs w:val="24"/>
          <w:lang w:eastAsia="pl-PL"/>
        </w:rPr>
        <w:t xml:space="preserve"> dostarczonego samochodu, jak też dokonają we własnym zakresie sprawdzenia spełniania tych</w:t>
      </w:r>
      <w:r w:rsidR="00FC1DCF" w:rsidRPr="005425C4">
        <w:rPr>
          <w:rFonts w:eastAsia="Times New Roman" w:cstheme="minorHAnsi"/>
          <w:sz w:val="24"/>
          <w:szCs w:val="24"/>
          <w:lang w:eastAsia="pl-PL"/>
        </w:rPr>
        <w:br/>
        <w:t>wymagań przez samochód. Jeżeli przedstawiciele Zamawiającego stwierdzą, że przedmiot umowy</w:t>
      </w:r>
      <w:r w:rsidR="00FC1DCF" w:rsidRPr="005425C4">
        <w:rPr>
          <w:rFonts w:eastAsia="Times New Roman" w:cstheme="minorHAnsi"/>
          <w:sz w:val="24"/>
          <w:szCs w:val="24"/>
          <w:lang w:eastAsia="pl-PL"/>
        </w:rPr>
        <w:br/>
        <w:t>nie odpowiada wymaganiom (parametrom) określonym w załączniku nr 1 do umowy (Załącznik</w:t>
      </w:r>
      <w:r w:rsidR="00FC1DCF" w:rsidRPr="005425C4">
        <w:rPr>
          <w:rFonts w:eastAsia="Times New Roman" w:cstheme="minorHAnsi"/>
          <w:sz w:val="24"/>
          <w:szCs w:val="24"/>
          <w:lang w:eastAsia="pl-PL"/>
        </w:rPr>
        <w:br/>
        <w:t>nr 2 do SWZ), a Wykonawca nie przedstawi do odbioru przedmiotu umowy odpowiadającemu tym</w:t>
      </w:r>
      <w:r w:rsidR="00FC1DCF" w:rsidRPr="005425C4">
        <w:rPr>
          <w:rFonts w:eastAsia="Times New Roman" w:cstheme="minorHAnsi"/>
          <w:sz w:val="24"/>
          <w:szCs w:val="24"/>
          <w:lang w:eastAsia="pl-PL"/>
        </w:rPr>
        <w:br/>
        <w:t>wymaganiom, postanowienie §7 ust. 3 stosuje się odpowiednio.</w:t>
      </w:r>
    </w:p>
    <w:p w14:paraId="74F454B8" w14:textId="77777777" w:rsidR="00FC1DCF" w:rsidRPr="005425C4" w:rsidRDefault="00FC1DCF" w:rsidP="00FC1D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4. Protokół odbioru techniczno-jakościowego przedmiotu umowy zostanie sporządzony w 3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egzemplarzach, 2 egzemplarze dla Zamawiającego, 1 egzemplarz dla Wykonawcy, każdy na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prawach oryginału oraz zostanie podpisany przez przedstawicieli Stron.</w:t>
      </w:r>
    </w:p>
    <w:p w14:paraId="5FC3C376" w14:textId="77777777" w:rsidR="00FC1DCF" w:rsidRPr="005425C4" w:rsidRDefault="00FC1DCF" w:rsidP="00FC1D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5. Odbiór faktyczny przedmiotu umowy odbędzie się po pozytywnym (bez zastrzeżeń) dokonaniu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odbioru techniczno-jakościowego. Odbioru faktycznego przedmiotu umowy dokonają przedstawiciele Zamawiającego w składzie min. 3-osobowym. Odbiór faktyczny przedmiotu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umowy polegał będzie na sprawdzeniu stanu przedmiotu umowy i potwierdzeniu kompletności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wyposażenia zgodnie ze stanem podczas odbioru techniczno-jakościowego. Protokół odbioru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faktycznego przedmiotu umowy zostanie sporządzony w 3 egzemplarzach, każdy na prawach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oryginału, 2 egzemplarze dla Zamawiającego, 1 egzemplarz dla Wykonawcy oraz zostanie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podpisany przez przedstawicieli Stron.</w:t>
      </w:r>
    </w:p>
    <w:p w14:paraId="4D855314" w14:textId="77777777" w:rsidR="0060610E" w:rsidRPr="005425C4" w:rsidRDefault="00FC1DCF" w:rsidP="00FC1D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6. W przypadku stwierdzenia podczas odbioru techniczno-jakościowego lub faktycznego przedmiotu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umowy wad, Wykonawca zobowiązuje się do ich niezwłocznego usunięcia lub wymiany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przedmiotu umowy na wolny od usterek. W takim przypadku Zamawiający może też wedle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własnego uznania, jeśli uzna, że nie jest możliwe zapewnienie zgodności przedmiotu umowy z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wymaganiami w niej określonymi, odstąpić od umowy z winy Wykonawcy, naliczając przy tym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karę umowną. W takim przypadku zostanie sporządzony protokół o stwierdzonych usterkach w 2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egzemplarzach, każdy na prawach oryginału, po 1 egzemplarzu dla Zamawiającego i Wykonawcy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oraz zostanie podpisany przez przedstawicieli Stron. Ustęp ten nie narusza postanowień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dotyczących kar umownych i odstąpienia od umowy.</w:t>
      </w:r>
    </w:p>
    <w:p w14:paraId="04A18A9A" w14:textId="77777777" w:rsidR="0060610E" w:rsidRPr="005425C4" w:rsidRDefault="00FC1DCF" w:rsidP="00FC1D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7. W przypadku, gdy Wykonawca nie jest w stanie niezwłocznie usunąć wad, o których mowa w ust.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6, odbiór techniczno-jakościowy zostaje przerwany. Po usunięciu usterek do dalszego toku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postępowania ma zastosowanie ust. 2 (odbiór rozpoczyna się od nowa).</w:t>
      </w:r>
    </w:p>
    <w:p w14:paraId="241E11BC" w14:textId="77777777" w:rsidR="0060610E" w:rsidRPr="005425C4" w:rsidRDefault="00FC1DCF" w:rsidP="00FC1D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8. Wykonawca lub jego przedstawiciele przeprowadzą na własny koszt szkolenie z obsługi pojazdu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dla max. dwóch przedstawicieli Zamawiającego w dniu odbioru faktycznego dostawy. Protokół z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przeprowadzonego szkolenia wraz z wykazem osób przeszkolonych, zostanie sporządzony w 3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egzemplarzach, 2 egzemplarze dla Zamawiającego, 1 egzemplarz dla Wykonawcy oraz zostanie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podpisany przez przedstawicieli Stron.</w:t>
      </w:r>
    </w:p>
    <w:p w14:paraId="48990A57" w14:textId="322E916F" w:rsidR="0060610E" w:rsidRPr="005425C4" w:rsidRDefault="00FC1DCF" w:rsidP="0060610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</w: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§5. DOKUMENTACJA TECHNICZNA</w:t>
      </w:r>
    </w:p>
    <w:p w14:paraId="4AF0ABE3" w14:textId="77777777" w:rsidR="0060610E" w:rsidRPr="005425C4" w:rsidRDefault="00FC1DCF" w:rsidP="00FC1D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Do samochodu Wykonawca zobowiązuje się dołączyć:</w:t>
      </w:r>
    </w:p>
    <w:p w14:paraId="61D30893" w14:textId="77FCC917" w:rsidR="0060610E" w:rsidRPr="005425C4" w:rsidRDefault="00FC1DCF" w:rsidP="00606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instrukcję obsługi i konserwacji samochodu i sprzętu (wyposażenia) w języku polskim,</w:t>
      </w:r>
    </w:p>
    <w:p w14:paraId="33D8C1B3" w14:textId="77777777" w:rsidR="0060610E" w:rsidRPr="005425C4" w:rsidRDefault="00FC1DCF" w:rsidP="00606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książkę gwarancyjną dla samochodu i/lub wyposażenia w języku polskim, z zapisami zgodnymi</w:t>
      </w:r>
      <w:r w:rsidR="0060610E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z</w:t>
      </w:r>
      <w:r w:rsidR="0060610E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postanowieniami niniejszej umowy,</w:t>
      </w:r>
    </w:p>
    <w:p w14:paraId="555CCED4" w14:textId="77777777" w:rsidR="0060610E" w:rsidRPr="005425C4" w:rsidRDefault="00FC1DCF" w:rsidP="00606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lastRenderedPageBreak/>
        <w:t>wykaz dostarczonego sprzętu (wyposażenia), stanowiącego wyposażenie samochodu,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wykaz</w:t>
      </w:r>
      <w:r w:rsidR="0060610E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ilościowo-wartościowy (brutto) wyposażenia składającego się na samochód (niezbędnego</w:t>
      </w:r>
      <w:r w:rsidR="0060610E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do</w:t>
      </w:r>
      <w:r w:rsidR="0060610E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wprowadzenia na ewidencję majątkową),</w:t>
      </w:r>
    </w:p>
    <w:p w14:paraId="64D00F00" w14:textId="77777777" w:rsidR="0060610E" w:rsidRPr="005425C4" w:rsidRDefault="00FC1DCF" w:rsidP="00606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wykaz adresów punktów serwisowych na terenie kraju,</w:t>
      </w:r>
    </w:p>
    <w:p w14:paraId="651C585A" w14:textId="77777777" w:rsidR="0060610E" w:rsidRPr="005425C4" w:rsidRDefault="00FC1DCF" w:rsidP="00606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dokumentację niezbędną do rejestracji pojazdu,</w:t>
      </w:r>
    </w:p>
    <w:p w14:paraId="40C8EF98" w14:textId="609533CB" w:rsidR="00FC1DCF" w:rsidRPr="005425C4" w:rsidRDefault="00FC1DCF" w:rsidP="00606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inne wymagane przez przepisy prawa</w:t>
      </w:r>
    </w:p>
    <w:p w14:paraId="37E67956" w14:textId="77777777" w:rsidR="0060610E" w:rsidRPr="005425C4" w:rsidRDefault="0060610E" w:rsidP="00FC1DC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8571A94" w14:textId="77777777" w:rsidR="0060610E" w:rsidRPr="005425C4" w:rsidRDefault="00FC1DCF" w:rsidP="00A304D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§6. GWARANCJA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</w:r>
    </w:p>
    <w:p w14:paraId="28C4FA04" w14:textId="77777777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1. WYKONAWCA udziela Zamawiającemu na cały pojazd ...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>..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miesięcznej gwarancji, na perforację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 xml:space="preserve">karoserii 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>…..</w:t>
      </w:r>
      <w:r w:rsidRPr="005425C4">
        <w:rPr>
          <w:rFonts w:eastAsia="Times New Roman" w:cstheme="minorHAnsi"/>
          <w:sz w:val="24"/>
          <w:szCs w:val="24"/>
          <w:lang w:eastAsia="pl-PL"/>
        </w:rPr>
        <w:t>... miesięcznej gwarancji, na wady lakiernicze ...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>..</w:t>
      </w:r>
      <w:r w:rsidRPr="005425C4">
        <w:rPr>
          <w:rFonts w:eastAsia="Times New Roman" w:cstheme="minorHAnsi"/>
          <w:sz w:val="24"/>
          <w:szCs w:val="24"/>
          <w:lang w:eastAsia="pl-PL"/>
        </w:rPr>
        <w:t>..miesięcznej gwarancji oraz dodatkowe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świadczenie poza gwarancją producenta: ...... (zgodnie z ofertą Wykonawcy stanowiącą załącznik do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umowy), zwanej dalej „gwarancją”. Okres rękojmi za wady zostaje zrównany z okresem udzielonej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gwarancji przez WYKONAWCĘ. Udzielona gwarancja i rękojmia za wady oznaczają, że Wykonawca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ponosić będzie pełną odpowiedzialność za wynikłe szkody w mieniu ZAMAWIAJĄCEGO, będące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następstwem ujawnionych wad Przedmiotu umowy.</w:t>
      </w:r>
    </w:p>
    <w:p w14:paraId="5C32BF5E" w14:textId="06FA9877" w:rsidR="00A304D0" w:rsidRPr="005425C4" w:rsidRDefault="00A304D0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2A7939" w14:textId="77777777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2. Udzielona gwarancja za wady oznacza, że Wykonawca ponosić będzie pełną odpowiedzialność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za wynikłe szkody w mieniu Zamawiającego, będące następstwem ujawnionych wad przedmiotu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umowy.</w:t>
      </w:r>
    </w:p>
    <w:p w14:paraId="0E3EF818" w14:textId="77777777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3. Okres gwarancji rozpoczyna się od daty podpisania przez przedstawicieli Zamawiającego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protokołu odbioru faktycznego przedmiotu umowy bez zastrzeżeń (uwag), w trybie, o którym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mowa w § 4 ust. 5. Obowiązki gwaranta pełni Wykonawca, przy czym wykonanie napraw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gwarancyjnych Wykonawca może zlecić innemu podmiotowi, na własną odpowiedzialność i na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własny koszt. W okresie gwarancji naprawy gwarancyjne przeprowadzone będą w serwisie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wskazanym przez Wykonawcę na koszt Wykonawcy w ciągu 3 dni od daty otrzymania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pisemnego zgłoszenia usterki. Do okresu naprawy nie wlicza się dni ustawowo wolnych od pracy.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Strony dopuszczają zgłoszenie usterki w formie wiadomości e-mail. Koszty dojazdu, wyżywienia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i noclegów serwisantów, transportu, materiałów do naprawy, części zamiennych i podzespołów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oraz wszelkie inne koszty związane z wykonaniem napraw w ramach gwarancji i rękojmi za wady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obciążają Wykonawcę. Wykonawca w okresie gwarancji zobowiązany jest do wymiany części i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podzespołów na nowe, nie regenerowane. W uzasadnionych przypadkach Zamawiający może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wyrazić pisemna zgodę na zastosowanie części regenerowanych (wymaga to bezwzględnej zgody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Zamawiającego).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</w:r>
    </w:p>
    <w:p w14:paraId="10A83A24" w14:textId="556F9752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4. Wady, których z przyczyn niezależnych od Wykonawcy nie da się usunąć w terminie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określonym w ust. 3, wykonywane będą w terminie uzgodnionym z Zamawiającym. W przypadku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nieuzgodnienia terminu, o którym mowa powyżej ustala się termin 14 dni, liczony od chwili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otrzymania zgłoszenia wady. Do okresu usunięcia wad nie wlicza się dni ustawowo wolnych od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 xml:space="preserve">pracy. Strony dopuszczają zgłoszenie w formie e-maila na adres: </w:t>
      </w:r>
      <w:r w:rsidR="002C6C92" w:rsidRPr="005425C4">
        <w:rPr>
          <w:rFonts w:eastAsia="Times New Roman" w:cstheme="minorHAnsi"/>
          <w:sz w:val="24"/>
          <w:szCs w:val="24"/>
          <w:lang w:eastAsia="pl-PL"/>
        </w:rPr>
        <w:t>gmina@janowiec.com.pl</w:t>
      </w:r>
      <w:r w:rsidRPr="005425C4">
        <w:rPr>
          <w:rFonts w:eastAsia="Times New Roman" w:cstheme="minorHAnsi"/>
          <w:sz w:val="24"/>
          <w:szCs w:val="24"/>
          <w:lang w:eastAsia="pl-PL"/>
        </w:rPr>
        <w:t>.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</w:r>
    </w:p>
    <w:p w14:paraId="62EFCB58" w14:textId="77777777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5. W przypadku zaistnienia w okresie gwarancji konieczności przemieszczenia przedmiotu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niniejszej umowy w związku ze stwierdzeniem wad, których nie można usunąć (wykonać) w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siedzibie Zamawiającego, przemieszczenie przedmiotu umowy celem naprawy i z powrotem do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siedziby Zamawiającego dokonuje się na koszt Wykonawcy, w sposób i na warunkach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określonych pomiędzy Wykonawcą a Zamawiającym. W przypadku braku porozumienia co do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warunków niniejszego przemieszczenia sprzętu Wykonawca dokona koniecznych napraw w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siedzibie Zamawiającego.</w:t>
      </w:r>
    </w:p>
    <w:p w14:paraId="2CC7BFC9" w14:textId="2458ECDA" w:rsidR="00A304D0" w:rsidRPr="005425C4" w:rsidRDefault="00A304D0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AFF0946" w14:textId="77777777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lastRenderedPageBreak/>
        <w:t>6. W przypadku bezskutecznego upływu terminu, o którym mowa w ust. 3 i 4 niniejszego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paragrafu Zamawiającemu przysługuje prawo zlecenie naprawy w wybranym przez siebie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serwisie. W takim przypadku Zamawiający wystawi Wykonawcy notę obciążeniową równą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kosztom poniesionym za naprawy przedmiotu umowy lub jego części przez inny podmiot, 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Wykonawca zobowiązuje się do jej uregulowania w terminie wskazanym przez Zamawiającego.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Ustęp ten nie narusza postanowień dotyczących kar umownych. Usunięcie wad przedmiotu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umowy przez osobę trzecią nie powoduje utraty gwarancji i rękojmi udzielonej przez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Wykonawcę.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</w:r>
    </w:p>
    <w:p w14:paraId="779C6F8F" w14:textId="06155232" w:rsidR="00FC1DCF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7. W przypadku rozbieżności stanowisk co do istnienia i zakresu wad jakościowych Strony mogą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zlecić wspólne wykonanie ekspertyzy niezależnemu ekspertowi. Koszty tej ekspertyzy poniesie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Strona, której stanowiska nie potwierdzi ekspertyza. Gdy Strony w terminie 14 dni nie ustalą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osoby wspólnego, niezależnego eksperta, wówczas prawo wyboru eksperta będzie przysługiwać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Zamawiającemu, wówczas Wykonawca zobowiązany będzie do zwrotu Zamawiającemu całości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kosztów wykonania ekspertyzy w przypadku potwierdzenia jego stanowiska.</w:t>
      </w:r>
    </w:p>
    <w:p w14:paraId="013B7CBF" w14:textId="77777777" w:rsidR="00A304D0" w:rsidRPr="005425C4" w:rsidRDefault="00A304D0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CA912D" w14:textId="77777777" w:rsidR="00A304D0" w:rsidRPr="005425C4" w:rsidRDefault="00FC1DCF" w:rsidP="00A304D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§7. KARY UMOWNE</w:t>
      </w:r>
    </w:p>
    <w:p w14:paraId="4E4E0EF0" w14:textId="77777777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1. Strony postanawiają, że obowiązującą je formą odszkodowania stanowią kary umowne.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</w:r>
    </w:p>
    <w:p w14:paraId="5C396EAA" w14:textId="77777777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2. Kary te będą naliczane w następujących wypadkach i wysokościach w przypadku niewykonania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lub nienależytego wykonania umowy, Wykonawca zapłaci Zamawiającemu kary umowne:</w:t>
      </w:r>
    </w:p>
    <w:p w14:paraId="6493DCE3" w14:textId="77777777" w:rsidR="00A304D0" w:rsidRPr="005425C4" w:rsidRDefault="00FC1DCF" w:rsidP="00A304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za zwłokę w realizacji dostawy w terminie, o którym mowa w § 3 ust. 1 – w wysokości 0,2%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kwoty brutto, o której mowa w § 2 ust. 1, za każdy rozpoczęty dzień zwłoki, jednakże nie więcej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niż 20 % tej kwoty, na podstawie noty obciążającej wystawionej przez Zamawiającego.</w:t>
      </w:r>
    </w:p>
    <w:p w14:paraId="7DBC8C29" w14:textId="77777777" w:rsidR="00A304D0" w:rsidRPr="005425C4" w:rsidRDefault="00FC1DCF" w:rsidP="00A304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za odstąpienie od umowy przez Zamawiającego z winy Wykonawcy w wysokości 20 % kwoty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brutto, o której mowa w § 2 ust. 1, na podstawie noty obciążającej wystawionej przez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Zamawiającego.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A8CC854" w14:textId="77777777" w:rsidR="00A304D0" w:rsidRPr="005425C4" w:rsidRDefault="00FC1DCF" w:rsidP="00A304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za zwłokę w usunięciu wad stwierdzonych w okresie gwarancji i rękojmi w terminach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określonych § 6 ust. 3 i ust. 4 – w wysokości 0,15 % kwoty brutto, o której mowa w § 2 ust. 1, za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każdy rozpoczęty dzień zwłoki, liczonej od dnia wyznaczonego na usunięcie wad, na podstawie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noty obciążającej wystawionej przez Zamawiającego, jednakże nie więcej niż 20 % tej kwoty.</w:t>
      </w:r>
    </w:p>
    <w:p w14:paraId="0998DA91" w14:textId="77777777" w:rsidR="00A304D0" w:rsidRPr="005425C4" w:rsidRDefault="00FC1DCF" w:rsidP="00A304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za zwłokę w przeprowadzeniu szkolenia, o którym mowa w § 4 ust. 9 – w wysokości 0,2 %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kwoty brutto, o której mowa w § 2 ust. 1, za każdy rozpoczęty dzień zwłoki, na podstawie noty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obciążającej wystawionej przez Zamawiającego, jednakże nie więcej niż 20 % tej kwoty.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A38ECA7" w14:textId="77777777" w:rsidR="00A304D0" w:rsidRPr="005425C4" w:rsidRDefault="00FC1DCF" w:rsidP="00A304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za odstąpienie przez Wykonawcę od wykonania umowy – w wysokości 20 % kwoty brutto, o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której mowa w § 2 ust. 1, na podstawie noty obciążającej wystawionej przez Zamawiającego.</w:t>
      </w:r>
    </w:p>
    <w:p w14:paraId="393CEC21" w14:textId="77777777" w:rsidR="00A304D0" w:rsidRPr="005425C4" w:rsidRDefault="00A304D0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E23C48" w14:textId="77777777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3. Zamawiającemu przysługuje prawo odstąpienia od umowy, jeżeli wystąpi zwłoka w dostarczeniu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przedmiotu umowy powyżej 5 dni kalendarzowych od wyznaczonego terminu realizacji dostawy, o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którym mowa w §3 ust. 1 niniejszej umowy. Z umownego prawa do odstąpienia od umowy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Zamawiający może skorzystać w terminie 14 dni od powzięcia informacji o okolicznościach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stanowiących podstawę do odstąpienia od umowy. W powyższym przypadku Wykonawcy nie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przysługuje roszczenie odszkodowawcze w wyniku poniesionej szkody. W takim przypadku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Zamawiający naliczy kary umowne, o których mowa w § 7 ust. 2 lit. b).</w:t>
      </w:r>
    </w:p>
    <w:p w14:paraId="1E246193" w14:textId="77777777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4. Oświadczenie Zamawiającego o odstąpieniu od umowy ze wskazaniem okoliczności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uzasadniających odstąpienie należy złożyć w formie pisemnej pod rygorem nieważności, w terminie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14 dni od dnia powzięcia informacji o okolicznościach stanowiących podstawę do odstąpienia.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</w:r>
    </w:p>
    <w:p w14:paraId="115FCA4D" w14:textId="77777777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lastRenderedPageBreak/>
        <w:t>5. Zamawiający zastrzega sobie prawo do dochodzenia odszkodowania uzupełniającego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przenoszącego wysokość kar umownych do wysokości rzeczywiście poniesionej szkody.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</w:r>
    </w:p>
    <w:p w14:paraId="7A58CA54" w14:textId="3B56F0C7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6. Niezależnie od sytuacji, o której mowa w ust. 3 Zamawiającemu przysługuje prawo odstąpienia od</w:t>
      </w:r>
      <w:r w:rsidR="00A304D0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umowy w przypadkach, o których mowa w art. 456 ustawy </w:t>
      </w:r>
      <w:proofErr w:type="spellStart"/>
      <w:r w:rsidRPr="005425C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5425C4">
        <w:rPr>
          <w:rFonts w:eastAsia="Times New Roman" w:cstheme="minorHAnsi"/>
          <w:sz w:val="24"/>
          <w:szCs w:val="24"/>
          <w:lang w:eastAsia="pl-PL"/>
        </w:rPr>
        <w:t>.</w:t>
      </w:r>
    </w:p>
    <w:p w14:paraId="7E97D8BE" w14:textId="6485C162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7. Kary umowne podlegają łączeniu. Łączna wysokość naliczonych i egzekwowanych kar umownych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z jednego lub kilku tytułów nie może przekroczyć 25 % kwoty brutto, o której mowa w § 2 ust. 1.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</w:r>
    </w:p>
    <w:p w14:paraId="7CE07AA2" w14:textId="77777777" w:rsidR="00A304D0" w:rsidRPr="005425C4" w:rsidRDefault="00FC1DCF" w:rsidP="00A304D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§8. ZABEZPIECZENIE NALEŻYTEGO WYKONANANIA UMOWY</w:t>
      </w:r>
    </w:p>
    <w:p w14:paraId="49DB43A9" w14:textId="4ACD84BF" w:rsidR="00A304D0" w:rsidRPr="005425C4" w:rsidRDefault="00A304D0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28F680" w14:textId="3A9558C6" w:rsidR="00A304D0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1. Zamawiający oświadcza, że Wykonawca przed zawarciem umowy wniósł na jego rzecz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 xml:space="preserve">Zabezpieczenie należytego wykonania umowy na zasadach określonych w przepisach ustawy </w:t>
      </w:r>
      <w:proofErr w:type="spellStart"/>
      <w:r w:rsidRPr="005425C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5425C4">
        <w:rPr>
          <w:rFonts w:eastAsia="Times New Roman" w:cstheme="minorHAnsi"/>
          <w:sz w:val="24"/>
          <w:szCs w:val="24"/>
          <w:lang w:eastAsia="pl-PL"/>
        </w:rPr>
        <w:br/>
        <w:t xml:space="preserve">na kwotę równą </w:t>
      </w:r>
      <w:r w:rsidR="00832C27" w:rsidRPr="005425C4">
        <w:rPr>
          <w:rFonts w:eastAsia="Times New Roman" w:cstheme="minorHAnsi"/>
          <w:sz w:val="24"/>
          <w:szCs w:val="24"/>
          <w:lang w:eastAsia="pl-PL"/>
        </w:rPr>
        <w:t>2</w:t>
      </w:r>
      <w:r w:rsidRPr="005425C4">
        <w:rPr>
          <w:rFonts w:eastAsia="Times New Roman" w:cstheme="minorHAnsi"/>
          <w:sz w:val="24"/>
          <w:szCs w:val="24"/>
          <w:lang w:eastAsia="pl-PL"/>
        </w:rPr>
        <w:t>% ceny ofertowej brutto, tj. ......................... zł.</w:t>
      </w:r>
    </w:p>
    <w:p w14:paraId="059888AF" w14:textId="77777777" w:rsidR="00B95017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2. Zabezpieczenie należytego wykonania Umowy zostaje wniesione w formie .............................</w:t>
      </w:r>
    </w:p>
    <w:p w14:paraId="35FF22C1" w14:textId="77777777" w:rsidR="00B95017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3. Zamawiający zwróci Wykonawcy zabezpieczenie należytego wykonania Umowy w terminie 30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dni od dnia wykonania Przedmiotu umowy i uznania go przez Zamawiającego za należycie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wykonane.</w:t>
      </w:r>
    </w:p>
    <w:p w14:paraId="4770BCE1" w14:textId="47C0440B" w:rsidR="00FC1DCF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4. W przypadku wniesienia zabezpieczenia należytego wykonania Umowy w gwarancjach muszą one</w:t>
      </w:r>
    </w:p>
    <w:p w14:paraId="486CEED3" w14:textId="77777777" w:rsidR="00B95017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zawierać klauzule o bezwarunkowej i natychmiastowej realizacji ewentualnego roszczenia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wynikającego z zabezpieczenia należytego wykonania Umowy, gwarantujące wypłatę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zabezpieczenia bez konieczności uznania przez osoby trzecie.</w:t>
      </w:r>
    </w:p>
    <w:p w14:paraId="7208EA46" w14:textId="77777777" w:rsidR="00B95017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5. Zabezpieczenie należytego wykonania Umowy służy pokryciu roszczeń z tytułu niewykonania lub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nienależytego wykonania Umowy.</w:t>
      </w:r>
    </w:p>
    <w:p w14:paraId="238FD514" w14:textId="4BBACCEB" w:rsidR="00B95017" w:rsidRPr="005425C4" w:rsidRDefault="00FC1DCF" w:rsidP="00B9501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</w: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§9.</w:t>
      </w:r>
      <w:r w:rsidR="006D0DA5" w:rsidRPr="005425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ROZSTRZYGANIE SPORÓW I OBOWIĄZUJĄCE PRAWO</w:t>
      </w:r>
    </w:p>
    <w:p w14:paraId="6A0A382D" w14:textId="77777777" w:rsidR="00B95017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1. Strony Umowy zgodnie oświadczają, że w przypadku powstania sporu na tle realizacji niniejszej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Umowy poddają się rozstrzygnięciu sporu przez polski</w:t>
      </w:r>
      <w:r w:rsidR="00B95017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sąd powszechny właściwy dla siedziby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ZAMAWIAJĄCEGO.</w:t>
      </w:r>
    </w:p>
    <w:p w14:paraId="753BECC1" w14:textId="77777777" w:rsidR="00B95017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2. W sprawach nie objętych Umową będą miały zastosowanie przepisy polskiego kodeksu cywilnego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i ustawy Prawo Zamówień Publicznych.</w:t>
      </w:r>
    </w:p>
    <w:p w14:paraId="0D0EDAEC" w14:textId="77777777" w:rsidR="00B95017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3. Przeniesienie przez WYKONAWCĘ praw i obowiązków, w tym wierzytelności, wynikających z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Umowy wymaga pisemnej zgody ZAMAWIAJACEGO.</w:t>
      </w:r>
    </w:p>
    <w:p w14:paraId="3FDBA3C4" w14:textId="77777777" w:rsidR="005425C4" w:rsidRDefault="005425C4" w:rsidP="005425C4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AF7286F" w14:textId="54AB0495" w:rsidR="00B95017" w:rsidRPr="005425C4" w:rsidRDefault="00FC1DCF" w:rsidP="005425C4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§10. ZAKRES DOZWOLONYCH ZMIAN UMOWY</w:t>
      </w:r>
    </w:p>
    <w:p w14:paraId="361FFF08" w14:textId="77777777" w:rsidR="00B95017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1. Zmiany Umowy wymagają formy pisemnej pod rygorem nieważności i mogą być dopuszczalne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 xml:space="preserve">tylko w granicach art. 454 i art. 455 ustawy </w:t>
      </w:r>
      <w:proofErr w:type="spellStart"/>
      <w:r w:rsidRPr="005425C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5425C4">
        <w:rPr>
          <w:rFonts w:eastAsia="Times New Roman" w:cstheme="minorHAnsi"/>
          <w:sz w:val="24"/>
          <w:szCs w:val="24"/>
          <w:lang w:eastAsia="pl-PL"/>
        </w:rPr>
        <w:t>.</w:t>
      </w:r>
    </w:p>
    <w:p w14:paraId="632C128B" w14:textId="4B2ACB9F" w:rsidR="00B95017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2. Strony przez istotne zmiany postanowień umowy rozumieją takie zmiany, które wskazane są w art.</w:t>
      </w:r>
      <w:r w:rsidR="00B95017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454 ust. 2 ustawy </w:t>
      </w:r>
      <w:proofErr w:type="spellStart"/>
      <w:r w:rsidRPr="005425C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5425C4">
        <w:rPr>
          <w:rFonts w:eastAsia="Times New Roman" w:cstheme="minorHAnsi"/>
          <w:sz w:val="24"/>
          <w:szCs w:val="24"/>
          <w:lang w:eastAsia="pl-PL"/>
        </w:rPr>
        <w:t>.</w:t>
      </w:r>
    </w:p>
    <w:p w14:paraId="7A1EA74E" w14:textId="77777777" w:rsidR="00B95017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lastRenderedPageBreak/>
        <w:br/>
        <w:t xml:space="preserve">3. Zamawiający dopuszcza zmianę Umowy w zakresie wskazanym w art. 455 ust. 1 ustawy </w:t>
      </w:r>
      <w:proofErr w:type="spellStart"/>
      <w:r w:rsidRPr="005425C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5425C4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 zakresie:</w:t>
      </w:r>
    </w:p>
    <w:p w14:paraId="556ECA0F" w14:textId="77777777" w:rsidR="00B95017" w:rsidRPr="005425C4" w:rsidRDefault="00FC1DCF" w:rsidP="00A30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1) Terminu realizacji Przedmiotu umowy, w sytuacji gdy:</w:t>
      </w:r>
    </w:p>
    <w:p w14:paraId="423FDBE6" w14:textId="3169CDB0" w:rsidR="00B95017" w:rsidRPr="005425C4" w:rsidRDefault="00FC1DCF" w:rsidP="00B950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zaistnieją okoliczności mające wpływ na prawidłową realizację Umowy, w szczególności jeżeli</w:t>
      </w:r>
      <w:r w:rsidR="00832C27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zmiana terminu realizacji nie będzie zmianą niekorzystną dla ZAMAWIAJĄCEGO,</w:t>
      </w:r>
    </w:p>
    <w:p w14:paraId="250354D3" w14:textId="2737035D" w:rsidR="00B95017" w:rsidRPr="005425C4" w:rsidRDefault="00FC1DCF" w:rsidP="00B950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zagrożone byłoby terminowe realizowanie zadania i płatności z powodu ograniczonych zasileń</w:t>
      </w:r>
      <w:r w:rsidR="00832C27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budżetowych i decyzji otrzymywanych od dysponenta nadrzędnego,</w:t>
      </w:r>
    </w:p>
    <w:p w14:paraId="6E690E62" w14:textId="4C88B423" w:rsidR="00B95017" w:rsidRPr="005425C4" w:rsidRDefault="00FC1DCF" w:rsidP="00B950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w przypadku wpłynięcia odwołania i wstrzymania procedury,</w:t>
      </w:r>
    </w:p>
    <w:p w14:paraId="45B237ED" w14:textId="2792AB0F" w:rsidR="00B95017" w:rsidRPr="005425C4" w:rsidRDefault="00FC1DCF" w:rsidP="00B950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zaistnienia siły wyższej,</w:t>
      </w:r>
    </w:p>
    <w:p w14:paraId="4F75E67C" w14:textId="77777777" w:rsidR="00B95017" w:rsidRPr="005425C4" w:rsidRDefault="00FC1DCF" w:rsidP="00B950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sytuacji związanej z stanem epidemii albo zagrożenia epidemiologicznego, np. w związku z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COVID-19,</w:t>
      </w:r>
    </w:p>
    <w:p w14:paraId="4D63E7DF" w14:textId="29221891" w:rsidR="00B95017" w:rsidRPr="005425C4" w:rsidRDefault="00FC1DCF" w:rsidP="00B950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w sytuacji zbyt późnego otrzymania decyzji o przydzieleniu środków finansowych,</w:t>
      </w:r>
    </w:p>
    <w:p w14:paraId="5EEB0A03" w14:textId="0D66E21E" w:rsidR="00B95017" w:rsidRPr="005425C4" w:rsidRDefault="00FC1DCF" w:rsidP="00B950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w sytuacji pojawienia się innych nieprzewidzianych i niezawinionych przez Strony okoliczności</w:t>
      </w:r>
      <w:r w:rsidR="00832C27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uniemożliwiających terminową realizację Umowy, itp.</w:t>
      </w:r>
    </w:p>
    <w:p w14:paraId="785EB309" w14:textId="77777777" w:rsidR="00B95017" w:rsidRPr="005425C4" w:rsidRDefault="00FC1DCF" w:rsidP="00B950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2) Parametrów technicznych elementów wyposażenia Przedmiotu umowy - w przypadku, gdy z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przyczyn technicznych (w szczególności zakończenia produkcji lub niedostępności na rynku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urządzenia zaoferowanego w ofercie) konieczne jest dokonanie zmiany np. rodzaju/modelu/typu, 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parametry te będą nie gorsze niż parametry zaproponowanego w ofercie urządzenia.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3) Miejsca dostawy i odbioru, w przypadku, gdyby było zagrożone zachowanie ciągłości innych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dostaw sprzętowych lub w przypadku pojawienia się nagłych sytuacji związanych z stanem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epidemiologicznym.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4) Dostosowania postanowień niniejszej Umowy lub Przedmiotu umowy i jego wyposażenia do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nowych przepisów prawa – w przypadku zmiany przepisów prawa.</w:t>
      </w:r>
    </w:p>
    <w:p w14:paraId="4B0AEE5C" w14:textId="7DA5405A" w:rsidR="00FC1DCF" w:rsidRPr="005425C4" w:rsidRDefault="00FC1DCF" w:rsidP="00B950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5) Wartości Przedmiotu umowy brutto, o której mowa w § 2 ust 1 Umowy, w przypadku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ustawowej zmiany stawki podatku VAT, przy założeniu, że cena netto pozostaje bez zmian.</w:t>
      </w:r>
    </w:p>
    <w:p w14:paraId="47A2A6DE" w14:textId="77777777" w:rsidR="00B95017" w:rsidRPr="005425C4" w:rsidRDefault="00B95017" w:rsidP="00B950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CFEF7B" w14:textId="6933F1F6" w:rsidR="00B95017" w:rsidRPr="005425C4" w:rsidRDefault="00FC1DCF" w:rsidP="00A304D0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4. W przypadku wystąpienia okoliczności, o których mowa w pkt. od 1) do 4) zmiany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będą</w:t>
      </w:r>
      <w:r w:rsidR="00B95017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dopuszczalne, przy założeniu, że nie ulegnie zmianie cena ofertowa.</w:t>
      </w:r>
      <w:r w:rsidR="00B95017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Każda ewentualna zmiana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wymagać będzie odrębnego rozpatrzenia i zasadności jej wprowadzenia.</w:t>
      </w:r>
    </w:p>
    <w:p w14:paraId="24C6DA7B" w14:textId="57342D4E" w:rsidR="009D319F" w:rsidRPr="005425C4" w:rsidRDefault="009D319F" w:rsidP="009D319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 xml:space="preserve">5. Wynagrodzenie Wykonawcy, na zasadach określonych w niniejszej umowie, jak również w treści art. 439 ustawy Prawo zamówień publicznych, podlegać będzie waloryzacji prowadzącej do dokonywania zmian wysokości wynagrodzenia należnego Wykonawcy, w przypadku zmiany cen materiałów lub kosztów związanych z realizacją zamówienia, dających się wyodrębnić i ustalić. Waloryzacja ta będzie dokonywana </w:t>
      </w:r>
      <w:r w:rsidR="00112E1F" w:rsidRPr="005425C4">
        <w:rPr>
          <w:rFonts w:eastAsia="Times New Roman" w:cstheme="minorHAnsi"/>
          <w:sz w:val="24"/>
          <w:szCs w:val="24"/>
          <w:lang w:eastAsia="pl-PL"/>
        </w:rPr>
        <w:t>raz w ciągu trwania umowy</w:t>
      </w:r>
      <w:r w:rsidRPr="005425C4">
        <w:rPr>
          <w:rFonts w:eastAsia="Times New Roman" w:cstheme="minorHAnsi"/>
          <w:sz w:val="24"/>
          <w:szCs w:val="24"/>
          <w:lang w:eastAsia="pl-PL"/>
        </w:rPr>
        <w:t>, z zachowaniem następujących zasad i w następujący sposób:</w:t>
      </w:r>
    </w:p>
    <w:p w14:paraId="7BB8689D" w14:textId="07BAF0BE" w:rsidR="009D319F" w:rsidRPr="005425C4" w:rsidRDefault="009D319F" w:rsidP="009D319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1)</w:t>
      </w:r>
      <w:r w:rsidR="00112E1F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425C4">
        <w:rPr>
          <w:rFonts w:eastAsia="Times New Roman" w:cstheme="minorHAnsi"/>
          <w:sz w:val="24"/>
          <w:szCs w:val="24"/>
          <w:lang w:eastAsia="pl-PL"/>
        </w:rPr>
        <w:t>Waloryzacja wynagrodzenia następuje po raz pierwszy po upływie 6 miesięcy od daty zawarcia niniejszej umowy.</w:t>
      </w:r>
    </w:p>
    <w:p w14:paraId="405ED24B" w14:textId="0527273A" w:rsidR="009D319F" w:rsidRPr="005425C4" w:rsidRDefault="00112E1F" w:rsidP="009D319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2</w:t>
      </w:r>
      <w:r w:rsidR="009D319F" w:rsidRPr="005425C4">
        <w:rPr>
          <w:rFonts w:eastAsia="Times New Roman" w:cstheme="minorHAnsi"/>
          <w:sz w:val="24"/>
          <w:szCs w:val="24"/>
          <w:lang w:eastAsia="pl-PL"/>
        </w:rPr>
        <w:t>)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D319F" w:rsidRPr="005425C4">
        <w:rPr>
          <w:rFonts w:eastAsia="Times New Roman" w:cstheme="minorHAnsi"/>
          <w:sz w:val="24"/>
          <w:szCs w:val="24"/>
          <w:lang w:eastAsia="pl-PL"/>
        </w:rPr>
        <w:t>Poziom zmiany ceny materiałów lub kosztów, uprawniający strony umowy do żądania zmiany wynagrodzenia nie może być mniejszy niż 4 % wartości wynagrodzenia brutto,</w:t>
      </w:r>
    </w:p>
    <w:p w14:paraId="10B64FB4" w14:textId="32F41D68" w:rsidR="009D319F" w:rsidRPr="005425C4" w:rsidRDefault="00112E1F" w:rsidP="009D319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="009D319F" w:rsidRPr="005425C4">
        <w:rPr>
          <w:rFonts w:eastAsia="Times New Roman" w:cstheme="minorHAnsi"/>
          <w:sz w:val="24"/>
          <w:szCs w:val="24"/>
          <w:lang w:eastAsia="pl-PL"/>
        </w:rPr>
        <w:t>Stosowany przez strony umowy sposób określenia wpływu zmiany ceny materiałów lub kosztów na koszt wykonania zamówienia określa się jako waloryzację wynagrodzenia.</w:t>
      </w:r>
    </w:p>
    <w:p w14:paraId="3D1C78AB" w14:textId="58E1D168" w:rsidR="009D319F" w:rsidRPr="005425C4" w:rsidRDefault="00112E1F" w:rsidP="009D319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>4</w:t>
      </w:r>
      <w:r w:rsidR="009D319F" w:rsidRPr="005425C4">
        <w:rPr>
          <w:rFonts w:eastAsia="Times New Roman" w:cstheme="minorHAnsi"/>
          <w:sz w:val="24"/>
          <w:szCs w:val="24"/>
          <w:lang w:eastAsia="pl-PL"/>
        </w:rPr>
        <w:t xml:space="preserve">) Waloryzacja dokonywana będzie w oparciu o ogłaszany w komunikacie przez Prezesa Głównego Urzędu Statystycznego wskaźnik cen towarów i usług konsumpcyjnych w ujęciu kwartalnym. Pierwsza waloryzacja po upływie </w:t>
      </w:r>
      <w:r w:rsidRPr="005425C4">
        <w:rPr>
          <w:rFonts w:eastAsia="Times New Roman" w:cstheme="minorHAnsi"/>
          <w:sz w:val="24"/>
          <w:szCs w:val="24"/>
          <w:lang w:eastAsia="pl-PL"/>
        </w:rPr>
        <w:t>6</w:t>
      </w:r>
      <w:r w:rsidR="009D319F" w:rsidRPr="005425C4">
        <w:rPr>
          <w:rFonts w:eastAsia="Times New Roman" w:cstheme="minorHAnsi"/>
          <w:sz w:val="24"/>
          <w:szCs w:val="24"/>
          <w:lang w:eastAsia="pl-PL"/>
        </w:rPr>
        <w:t xml:space="preserve"> miesięcy do daty zawarcia umowy nastąpi w oparciu o średnią ze wskaźników w odniesieniu do </w:t>
      </w:r>
      <w:r w:rsidRPr="005425C4">
        <w:rPr>
          <w:rFonts w:eastAsia="Times New Roman" w:cstheme="minorHAnsi"/>
          <w:sz w:val="24"/>
          <w:szCs w:val="24"/>
          <w:lang w:eastAsia="pl-PL"/>
        </w:rPr>
        <w:t>2</w:t>
      </w:r>
      <w:r w:rsidR="009D319F" w:rsidRPr="005425C4">
        <w:rPr>
          <w:rFonts w:eastAsia="Times New Roman" w:cstheme="minorHAnsi"/>
          <w:sz w:val="24"/>
          <w:szCs w:val="24"/>
          <w:lang w:eastAsia="pl-PL"/>
        </w:rPr>
        <w:t xml:space="preserve"> ostatnich pełnych kwartałów poprzedzających wniosek o zmianę. </w:t>
      </w:r>
    </w:p>
    <w:p w14:paraId="084E0E84" w14:textId="04821587" w:rsidR="009D319F" w:rsidRPr="005425C4" w:rsidRDefault="00112E1F" w:rsidP="009D319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lastRenderedPageBreak/>
        <w:t>5</w:t>
      </w:r>
      <w:r w:rsidR="009D319F" w:rsidRPr="005425C4">
        <w:rPr>
          <w:rFonts w:eastAsia="Times New Roman" w:cstheme="minorHAnsi"/>
          <w:sz w:val="24"/>
          <w:szCs w:val="24"/>
          <w:lang w:eastAsia="pl-PL"/>
        </w:rPr>
        <w:t xml:space="preserve">) Wykonawca zobowiązany jest do przedłożenia Zamawiającemu w terminie </w:t>
      </w:r>
      <w:r w:rsidRPr="005425C4">
        <w:rPr>
          <w:rFonts w:eastAsia="Times New Roman" w:cstheme="minorHAnsi"/>
          <w:sz w:val="24"/>
          <w:szCs w:val="24"/>
          <w:lang w:eastAsia="pl-PL"/>
        </w:rPr>
        <w:t>10</w:t>
      </w:r>
      <w:r w:rsidR="009D319F" w:rsidRPr="005425C4">
        <w:rPr>
          <w:rFonts w:eastAsia="Times New Roman" w:cstheme="minorHAnsi"/>
          <w:sz w:val="24"/>
          <w:szCs w:val="24"/>
          <w:lang w:eastAsia="pl-PL"/>
        </w:rPr>
        <w:t xml:space="preserve"> dni od upływu terminu o którym mowa w </w:t>
      </w:r>
      <w:r w:rsidRPr="005425C4">
        <w:rPr>
          <w:rFonts w:eastAsia="Times New Roman" w:cstheme="minorHAnsi"/>
          <w:sz w:val="24"/>
          <w:szCs w:val="24"/>
          <w:lang w:eastAsia="pl-PL"/>
        </w:rPr>
        <w:t>punkcie 1)</w:t>
      </w:r>
      <w:r w:rsidR="009D319F" w:rsidRPr="005425C4">
        <w:rPr>
          <w:rFonts w:eastAsia="Times New Roman" w:cstheme="minorHAnsi"/>
          <w:sz w:val="24"/>
          <w:szCs w:val="24"/>
          <w:lang w:eastAsia="pl-PL"/>
        </w:rPr>
        <w:t xml:space="preserve">, szczegółowego opracowania uwzględniającego uzasadnienie zmian cen materiałów lub kosztów i ich wpływu na wartość wynagrodzenia podstawowego. Jeżeli Wykonawca w terminie </w:t>
      </w:r>
      <w:r w:rsidRPr="005425C4">
        <w:rPr>
          <w:rFonts w:eastAsia="Times New Roman" w:cstheme="minorHAnsi"/>
          <w:sz w:val="24"/>
          <w:szCs w:val="24"/>
          <w:lang w:eastAsia="pl-PL"/>
        </w:rPr>
        <w:t>10</w:t>
      </w:r>
      <w:r w:rsidR="009D319F" w:rsidRPr="005425C4">
        <w:rPr>
          <w:rFonts w:eastAsia="Times New Roman" w:cstheme="minorHAnsi"/>
          <w:sz w:val="24"/>
          <w:szCs w:val="24"/>
          <w:lang w:eastAsia="pl-PL"/>
        </w:rPr>
        <w:t xml:space="preserve"> dni od upływu </w:t>
      </w:r>
      <w:r w:rsidRPr="005425C4">
        <w:rPr>
          <w:rFonts w:eastAsia="Times New Roman" w:cstheme="minorHAnsi"/>
          <w:sz w:val="24"/>
          <w:szCs w:val="24"/>
          <w:lang w:eastAsia="pl-PL"/>
        </w:rPr>
        <w:t>terminu o którym mowa w punkcie 1)</w:t>
      </w:r>
      <w:r w:rsidR="009D319F" w:rsidRPr="005425C4">
        <w:rPr>
          <w:rFonts w:eastAsia="Times New Roman" w:cstheme="minorHAnsi"/>
          <w:sz w:val="24"/>
          <w:szCs w:val="24"/>
          <w:lang w:eastAsia="pl-PL"/>
        </w:rPr>
        <w:t xml:space="preserve">, nie przedłoży Zamawiającemu ww. dokumentów, wówczas Zamawiający przyjmuje, że wynagrodzenie określone w umowie pierwotnej pozostaje bez zmian. Zamawiający zastrzega sobie prawo do weryfikacji 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</w:r>
      <w:r w:rsidR="009D319F" w:rsidRPr="005425C4">
        <w:rPr>
          <w:rFonts w:eastAsia="Times New Roman" w:cstheme="minorHAnsi"/>
          <w:sz w:val="24"/>
          <w:szCs w:val="24"/>
          <w:lang w:eastAsia="pl-PL"/>
        </w:rPr>
        <w:t>i żądania ewentualnych wyjaśnień od Wykonawcy w zakresie otrzymanych od niego dokumentów. Aneks może zostać zawarty po ostatecznej akceptacji przez Zamawiającego dokumentów potwierdzających konieczność waloryzacji.</w:t>
      </w:r>
    </w:p>
    <w:p w14:paraId="08D6645B" w14:textId="16F9ABC8" w:rsidR="009D319F" w:rsidRPr="005425C4" w:rsidRDefault="009D319F" w:rsidP="009D319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 xml:space="preserve">5. W przypadku dokonania zmiany umowy na podstawie oraz na zasadach określonych w ust. </w:t>
      </w:r>
      <w:r w:rsidR="00112E1F" w:rsidRPr="005425C4">
        <w:rPr>
          <w:rFonts w:eastAsia="Times New Roman" w:cstheme="minorHAnsi"/>
          <w:sz w:val="24"/>
          <w:szCs w:val="24"/>
          <w:lang w:eastAsia="pl-PL"/>
        </w:rPr>
        <w:t>5 pkt 1 -5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- zmiany wynagrodzenia w związku ze zmianą cen materiałów lub kosztów związanych</w:t>
      </w:r>
      <w:r w:rsidR="00112E1F" w:rsidRPr="005425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12E1F" w:rsidRPr="005425C4">
        <w:rPr>
          <w:rFonts w:eastAsia="Times New Roman" w:cstheme="minorHAnsi"/>
          <w:sz w:val="24"/>
          <w:szCs w:val="24"/>
          <w:lang w:eastAsia="pl-PL"/>
        </w:rPr>
        <w:br/>
        <w:t>z realizacją zamówienia - Wykonawca jest zobowiązany do zmiany wynagrodzenia przysługującego podwykonawcy (jeżeli dotyczy).</w:t>
      </w:r>
    </w:p>
    <w:p w14:paraId="41B7485F" w14:textId="325F8AE2" w:rsidR="00B95017" w:rsidRPr="005425C4" w:rsidRDefault="00FC1DCF" w:rsidP="00B95017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</w:r>
      <w:r w:rsidRPr="005425C4">
        <w:rPr>
          <w:rFonts w:eastAsia="Times New Roman" w:cstheme="minorHAnsi"/>
          <w:b/>
          <w:bCs/>
          <w:sz w:val="24"/>
          <w:szCs w:val="24"/>
          <w:lang w:eastAsia="pl-PL"/>
        </w:rPr>
        <w:t>§11. POSTANOWIENIA KOŃCOWE</w:t>
      </w:r>
    </w:p>
    <w:p w14:paraId="18EBE3E4" w14:textId="77777777" w:rsidR="00B95017" w:rsidRPr="005425C4" w:rsidRDefault="00FC1DCF" w:rsidP="00A304D0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1. Wskazane na wstępie Umowy adresy Stron stanowią adresy do korespondencji. W przypadku ich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zmiany, Strona właściwa zobowiązana jest do powiadomienia drugiej strony listem poleconym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wysłanym za potwierdzeniem odbioru o takiej zmianie. W przypadku zaniechania tego obowiązku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korespondencja wysłana do Strony na ostatni znany drugiej stronie adres uważana jest za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skutecznie doręczoną.</w:t>
      </w:r>
    </w:p>
    <w:p w14:paraId="042D2B08" w14:textId="40C446D4" w:rsidR="00B95017" w:rsidRPr="005425C4" w:rsidRDefault="00FC1DCF" w:rsidP="00A304D0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2. Integralną część niniejszej umowy stanowi Specyfikacja Warunków Zamówienia – sprawa nr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</w:r>
      <w:r w:rsidR="00832C27" w:rsidRPr="005425C4">
        <w:rPr>
          <w:rFonts w:eastAsia="Times New Roman" w:cstheme="minorHAnsi"/>
          <w:b/>
          <w:bCs/>
          <w:sz w:val="24"/>
          <w:szCs w:val="24"/>
          <w:lang w:eastAsia="pl-PL"/>
        </w:rPr>
        <w:t>GT.271.1.2023</w:t>
      </w:r>
      <w:r w:rsidRPr="005425C4">
        <w:rPr>
          <w:rFonts w:eastAsia="Times New Roman" w:cstheme="minorHAnsi"/>
          <w:sz w:val="24"/>
          <w:szCs w:val="24"/>
          <w:lang w:eastAsia="pl-PL"/>
        </w:rPr>
        <w:t xml:space="preserve"> oraz oferta przetargowa WYKONAWCY.</w:t>
      </w:r>
    </w:p>
    <w:p w14:paraId="327C698E" w14:textId="77777777" w:rsidR="00B95017" w:rsidRPr="005425C4" w:rsidRDefault="00FC1DCF" w:rsidP="00A304D0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3. Postanowienia SWZ, o której mowa w ust. 2, nie ujęte w niniejszej Umowie, posiadają moc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obowiązującą na prawach postanowień niniejszej Umowy.</w:t>
      </w:r>
    </w:p>
    <w:p w14:paraId="57BA0204" w14:textId="77777777" w:rsidR="00B95017" w:rsidRPr="005425C4" w:rsidRDefault="00FC1DCF" w:rsidP="00A304D0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4. Administratorem przetwarzającym Państwa dane osobowe jest ZAMAWIAJĄCY. Klauzula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informacyjna znajduje się w treści SWZ.</w:t>
      </w:r>
    </w:p>
    <w:p w14:paraId="21785D93" w14:textId="77777777" w:rsidR="00B95017" w:rsidRPr="005425C4" w:rsidRDefault="00FC1DCF" w:rsidP="00A304D0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5. Umowę sporządzono w 3 jednobrzmiących egzemplarzach w języku polskim, 2 egzemplarze dla</w:t>
      </w:r>
      <w:r w:rsidRPr="005425C4">
        <w:rPr>
          <w:rFonts w:eastAsia="Times New Roman" w:cstheme="minorHAnsi"/>
          <w:sz w:val="24"/>
          <w:szCs w:val="24"/>
          <w:lang w:eastAsia="pl-PL"/>
        </w:rPr>
        <w:br/>
        <w:t>ZAMAWIAJĄCEGO i 1 egzemplarz dla WYKONAWCY.</w:t>
      </w:r>
    </w:p>
    <w:p w14:paraId="7F9C9364" w14:textId="77777777" w:rsidR="00B95017" w:rsidRPr="005425C4" w:rsidRDefault="00FC1DCF" w:rsidP="00A304D0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br/>
        <w:t>6. Umowa wchodzi w życie z dniem jej podpisania przez obie Strony.</w:t>
      </w:r>
    </w:p>
    <w:p w14:paraId="27D6C64A" w14:textId="34CF560B" w:rsidR="00B95017" w:rsidRPr="005425C4" w:rsidRDefault="00B95017" w:rsidP="00A304D0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33DFF5" w14:textId="77777777" w:rsidR="00B95017" w:rsidRPr="005425C4" w:rsidRDefault="00B95017" w:rsidP="00A304D0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5B5D326" w14:textId="77777777" w:rsidR="00B95017" w:rsidRPr="005425C4" w:rsidRDefault="00B95017" w:rsidP="00A304D0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DBEBE0" w14:textId="5056E051" w:rsidR="00FC1DCF" w:rsidRPr="00FC1DCF" w:rsidRDefault="00FC1DCF" w:rsidP="00B95017">
      <w:pPr>
        <w:jc w:val="center"/>
        <w:rPr>
          <w:rFonts w:cstheme="minorHAnsi"/>
          <w:sz w:val="24"/>
          <w:szCs w:val="24"/>
        </w:rPr>
      </w:pPr>
      <w:r w:rsidRPr="005425C4">
        <w:rPr>
          <w:rFonts w:eastAsia="Times New Roman" w:cstheme="minorHAnsi"/>
          <w:sz w:val="24"/>
          <w:szCs w:val="24"/>
          <w:lang w:eastAsia="pl-PL"/>
        </w:rPr>
        <w:t xml:space="preserve">ZAMAWIAJĄCY: </w:t>
      </w:r>
      <w:r w:rsidR="00B95017" w:rsidRPr="005425C4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</w:t>
      </w:r>
      <w:r w:rsidRPr="005425C4">
        <w:rPr>
          <w:rFonts w:eastAsia="Times New Roman" w:cstheme="minorHAnsi"/>
          <w:sz w:val="24"/>
          <w:szCs w:val="24"/>
          <w:lang w:eastAsia="pl-PL"/>
        </w:rPr>
        <w:t>WYKONAWCA</w:t>
      </w:r>
      <w:r w:rsidR="00B95017" w:rsidRPr="005425C4">
        <w:rPr>
          <w:rFonts w:eastAsia="Times New Roman" w:cstheme="minorHAnsi"/>
          <w:sz w:val="24"/>
          <w:szCs w:val="24"/>
          <w:lang w:eastAsia="pl-PL"/>
        </w:rPr>
        <w:t>:</w:t>
      </w:r>
    </w:p>
    <w:sectPr w:rsidR="00FC1DCF" w:rsidRPr="00FC1DCF" w:rsidSect="005425C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4ABA"/>
    <w:multiLevelType w:val="hybridMultilevel"/>
    <w:tmpl w:val="23DE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94AA0"/>
    <w:multiLevelType w:val="hybridMultilevel"/>
    <w:tmpl w:val="3C702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4234"/>
    <w:multiLevelType w:val="hybridMultilevel"/>
    <w:tmpl w:val="01EE4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542A"/>
    <w:multiLevelType w:val="hybridMultilevel"/>
    <w:tmpl w:val="FA369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576C2"/>
    <w:multiLevelType w:val="hybridMultilevel"/>
    <w:tmpl w:val="DF3EF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21FC5"/>
    <w:multiLevelType w:val="hybridMultilevel"/>
    <w:tmpl w:val="E6DC2B48"/>
    <w:lvl w:ilvl="0" w:tplc="3CA4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73B25"/>
    <w:multiLevelType w:val="hybridMultilevel"/>
    <w:tmpl w:val="63985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74092">
    <w:abstractNumId w:val="4"/>
  </w:num>
  <w:num w:numId="2" w16cid:durableId="1531842202">
    <w:abstractNumId w:val="3"/>
  </w:num>
  <w:num w:numId="3" w16cid:durableId="520822270">
    <w:abstractNumId w:val="2"/>
  </w:num>
  <w:num w:numId="4" w16cid:durableId="569972622">
    <w:abstractNumId w:val="1"/>
  </w:num>
  <w:num w:numId="5" w16cid:durableId="314454908">
    <w:abstractNumId w:val="6"/>
  </w:num>
  <w:num w:numId="6" w16cid:durableId="57828702">
    <w:abstractNumId w:val="0"/>
  </w:num>
  <w:num w:numId="7" w16cid:durableId="834995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3"/>
    <w:rsid w:val="00112E1F"/>
    <w:rsid w:val="001D5E9F"/>
    <w:rsid w:val="001E46A3"/>
    <w:rsid w:val="00231E4B"/>
    <w:rsid w:val="002C6C92"/>
    <w:rsid w:val="005425C4"/>
    <w:rsid w:val="0055628D"/>
    <w:rsid w:val="005754BF"/>
    <w:rsid w:val="0060610E"/>
    <w:rsid w:val="006A4268"/>
    <w:rsid w:val="006D0DA5"/>
    <w:rsid w:val="006F2FBE"/>
    <w:rsid w:val="00832C27"/>
    <w:rsid w:val="00954D98"/>
    <w:rsid w:val="00961590"/>
    <w:rsid w:val="009D319F"/>
    <w:rsid w:val="00A304D0"/>
    <w:rsid w:val="00B44CA1"/>
    <w:rsid w:val="00B95017"/>
    <w:rsid w:val="00C7174A"/>
    <w:rsid w:val="00D85C33"/>
    <w:rsid w:val="00E970BE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4825"/>
  <w15:chartTrackingRefBased/>
  <w15:docId w15:val="{92651CE0-1773-4B30-B33C-031D0E7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D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1D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DC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C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janowiec.com.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5035-B1D9-44A0-92DE-44193375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3218</Words>
  <Characters>19313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Rakoczy</dc:creator>
  <cp:keywords/>
  <dc:description/>
  <cp:lastModifiedBy>Piotr Rakoczy</cp:lastModifiedBy>
  <cp:revision>2</cp:revision>
  <cp:lastPrinted>2023-01-16T07:36:00Z</cp:lastPrinted>
  <dcterms:created xsi:type="dcterms:W3CDTF">2023-01-16T11:34:00Z</dcterms:created>
  <dcterms:modified xsi:type="dcterms:W3CDTF">2023-01-16T11:34:00Z</dcterms:modified>
</cp:coreProperties>
</file>