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86DCB" w14:textId="5161A31A" w:rsidR="00114257" w:rsidRDefault="00D0596B" w:rsidP="19702FCA">
      <w:pPr>
        <w:pStyle w:val="Nagwek1"/>
        <w:pBdr>
          <w:bottom w:val="single" w:sz="2" w:space="1" w:color="4BACC6"/>
        </w:pBdr>
        <w:tabs>
          <w:tab w:val="left" w:pos="567"/>
        </w:tabs>
        <w:spacing w:before="480" w:after="360"/>
        <w:ind w:left="284" w:hanging="426"/>
        <w:jc w:val="center"/>
        <w:rPr>
          <w:rFonts w:ascii="Calibri" w:eastAsia="Arial Unicode MS" w:hAnsi="Calibri" w:cs="Calibri"/>
          <w:b/>
          <w:bCs/>
          <w:color w:val="17365D"/>
          <w:sz w:val="24"/>
          <w:szCs w:val="24"/>
        </w:rPr>
      </w:pPr>
      <w:r>
        <w:rPr>
          <w:rFonts w:ascii="Calibri" w:eastAsia="Arial Unicode MS" w:hAnsi="Calibri" w:cs="Calibri"/>
          <w:b/>
          <w:bCs/>
          <w:color w:val="17365D"/>
          <w:sz w:val="24"/>
          <w:szCs w:val="24"/>
        </w:rPr>
        <w:t xml:space="preserve">Rozdział II  - </w:t>
      </w:r>
      <w:r w:rsidR="00114257" w:rsidRPr="19702FCA">
        <w:rPr>
          <w:rFonts w:ascii="Calibri" w:eastAsia="Arial Unicode MS" w:hAnsi="Calibri" w:cs="Calibri"/>
          <w:b/>
          <w:bCs/>
          <w:color w:val="17365D"/>
          <w:sz w:val="24"/>
          <w:szCs w:val="24"/>
        </w:rPr>
        <w:t>OPIS PRZEDMIOTU ZAMÓWIENIA</w:t>
      </w:r>
    </w:p>
    <w:p w14:paraId="2A48F60A" w14:textId="77777777" w:rsidR="00114257" w:rsidRDefault="00114257" w:rsidP="19702FCA">
      <w:pPr>
        <w:pStyle w:val="Nagwek3"/>
        <w:keepNext w:val="0"/>
        <w:keepLines w:val="0"/>
        <w:numPr>
          <w:ilvl w:val="0"/>
          <w:numId w:val="12"/>
        </w:numPr>
        <w:spacing w:before="0"/>
        <w:ind w:left="284" w:hanging="284"/>
        <w:jc w:val="both"/>
        <w:rPr>
          <w:rFonts w:ascii="Calibri" w:hAnsi="Calibri" w:cs="Calibri"/>
          <w:color w:val="auto"/>
          <w:sz w:val="24"/>
          <w:szCs w:val="24"/>
        </w:rPr>
      </w:pPr>
      <w:r w:rsidRPr="19702FCA">
        <w:rPr>
          <w:rFonts w:ascii="Calibri" w:hAnsi="Calibri" w:cs="Calibri"/>
          <w:color w:val="auto"/>
          <w:sz w:val="24"/>
          <w:szCs w:val="24"/>
        </w:rPr>
        <w:t xml:space="preserve">Przedmiot zamówienia </w:t>
      </w:r>
    </w:p>
    <w:p w14:paraId="4C13A9AF" w14:textId="77777777" w:rsidR="00114257" w:rsidRDefault="00114257" w:rsidP="19702FCA">
      <w:pPr>
        <w:spacing w:line="240" w:lineRule="auto"/>
        <w:jc w:val="both"/>
        <w:rPr>
          <w:rFonts w:ascii="Calibri" w:hAnsi="Calibri" w:cs="Calibri"/>
          <w:sz w:val="24"/>
          <w:szCs w:val="24"/>
        </w:rPr>
      </w:pPr>
    </w:p>
    <w:p w14:paraId="2961866D" w14:textId="77777777" w:rsidR="00114257" w:rsidRDefault="00114257" w:rsidP="76B61E44">
      <w:pPr>
        <w:pStyle w:val="Nagwek3"/>
        <w:numPr>
          <w:ilvl w:val="0"/>
          <w:numId w:val="13"/>
        </w:numPr>
        <w:jc w:val="both"/>
      </w:pPr>
      <w:r w:rsidRPr="76B61E44">
        <w:rPr>
          <w:rFonts w:ascii="Calibri" w:eastAsia="Times New Roman" w:hAnsi="Calibri" w:cs="Calibri"/>
          <w:b w:val="0"/>
          <w:bCs w:val="0"/>
          <w:color w:val="auto"/>
          <w:sz w:val="24"/>
          <w:szCs w:val="24"/>
        </w:rPr>
        <w:t xml:space="preserve">Przedmiotem zamówienia są działania </w:t>
      </w:r>
      <w:r w:rsidR="004E4DA1" w:rsidRPr="76B61E44">
        <w:rPr>
          <w:rFonts w:ascii="Calibri" w:eastAsia="Times New Roman" w:hAnsi="Calibri" w:cs="Calibri"/>
          <w:b w:val="0"/>
          <w:bCs w:val="0"/>
          <w:color w:val="auto"/>
          <w:sz w:val="24"/>
          <w:szCs w:val="24"/>
        </w:rPr>
        <w:t xml:space="preserve">związane ze szkoleniami dla kadry uniwersyteckiej </w:t>
      </w:r>
      <w:r w:rsidRPr="76B61E44">
        <w:rPr>
          <w:rFonts w:ascii="Calibri" w:eastAsia="Times New Roman" w:hAnsi="Calibri" w:cs="Calibri"/>
          <w:b w:val="0"/>
          <w:bCs w:val="0"/>
          <w:color w:val="auto"/>
          <w:sz w:val="24"/>
          <w:szCs w:val="24"/>
        </w:rPr>
        <w:t xml:space="preserve">realizowane w ramach projektu </w:t>
      </w:r>
      <w:r w:rsidRPr="76B61E44">
        <w:rPr>
          <w:rFonts w:ascii="Calibri" w:eastAsia="Times New Roman" w:hAnsi="Calibri" w:cs="Calibri"/>
          <w:color w:val="auto"/>
          <w:sz w:val="24"/>
          <w:szCs w:val="24"/>
        </w:rPr>
        <w:t>w obszarze Doskonałość naukowa, Humanistyka - Społeczeństwo-Tożsamość, nazwa projektu: Co ożywia uniwersytet? Model przywództwa akademickiego w XXI wieku.</w:t>
      </w:r>
      <w:r w:rsidRPr="76B61E44">
        <w:rPr>
          <w:rFonts w:ascii="Calibri" w:eastAsia="Times New Roman" w:hAnsi="Calibri" w:cs="Calibri"/>
          <w:b w:val="0"/>
          <w:bCs w:val="0"/>
          <w:color w:val="auto"/>
          <w:sz w:val="24"/>
          <w:szCs w:val="24"/>
        </w:rPr>
        <w:t xml:space="preserve"> Projekt badawczo - wdrożeniowy, jednostka organizacyjna wnioskodawcy realizująca projekt: </w:t>
      </w:r>
      <w:r w:rsidRPr="76B61E44">
        <w:rPr>
          <w:rFonts w:ascii="Calibri" w:eastAsia="Times New Roman" w:hAnsi="Calibri" w:cs="Calibri"/>
          <w:color w:val="auto"/>
          <w:sz w:val="24"/>
          <w:szCs w:val="24"/>
        </w:rPr>
        <w:t>Sieć Badawcza ŁUKASIEWICZ - Instytut</w:t>
      </w:r>
    </w:p>
    <w:p w14:paraId="1D6ED400" w14:textId="77777777" w:rsidR="00114257" w:rsidRDefault="00114257" w:rsidP="76B61E44">
      <w:pPr>
        <w:pStyle w:val="Nagwek3"/>
        <w:keepNext w:val="0"/>
        <w:keepLines w:val="0"/>
        <w:numPr>
          <w:ilvl w:val="0"/>
          <w:numId w:val="13"/>
        </w:numPr>
        <w:spacing w:before="0"/>
        <w:jc w:val="both"/>
      </w:pPr>
      <w:bookmarkStart w:id="0" w:name="_Hlk77240204"/>
      <w:r w:rsidRPr="76B61E44">
        <w:rPr>
          <w:rFonts w:ascii="Calibri" w:eastAsia="Times New Roman" w:hAnsi="Calibri" w:cs="Calibri"/>
          <w:b w:val="0"/>
          <w:bCs w:val="0"/>
          <w:color w:val="auto"/>
          <w:sz w:val="24"/>
          <w:szCs w:val="24"/>
        </w:rPr>
        <w:t>Projekt: Przywództwo Akademickie, Ożywienie uniwersytetu</w:t>
      </w:r>
      <w:bookmarkEnd w:id="0"/>
      <w:r w:rsidRPr="76B61E44">
        <w:rPr>
          <w:rFonts w:ascii="Calibri" w:eastAsia="Times New Roman" w:hAnsi="Calibri" w:cs="Calibri"/>
          <w:b w:val="0"/>
          <w:bCs w:val="0"/>
          <w:color w:val="auto"/>
          <w:sz w:val="24"/>
          <w:szCs w:val="24"/>
        </w:rPr>
        <w:t xml:space="preserve"> jest skierowane do najwyższej kadry akademickiej.</w:t>
      </w:r>
    </w:p>
    <w:p w14:paraId="3FC7B3A8" w14:textId="77777777" w:rsidR="00114257" w:rsidRDefault="00114257" w:rsidP="76B61E44">
      <w:pPr>
        <w:pStyle w:val="Nagwek3"/>
        <w:keepNext w:val="0"/>
        <w:keepLines w:val="0"/>
        <w:numPr>
          <w:ilvl w:val="0"/>
          <w:numId w:val="13"/>
        </w:numPr>
        <w:spacing w:before="0"/>
        <w:jc w:val="both"/>
        <w:rPr>
          <w:rFonts w:ascii="Calibri" w:eastAsia="Times New Roman" w:hAnsi="Calibri" w:cs="Calibri"/>
          <w:b w:val="0"/>
          <w:bCs w:val="0"/>
          <w:color w:val="auto"/>
          <w:sz w:val="24"/>
          <w:szCs w:val="24"/>
        </w:rPr>
      </w:pPr>
      <w:r w:rsidRPr="76B61E44">
        <w:rPr>
          <w:rFonts w:ascii="Calibri" w:eastAsia="Times New Roman" w:hAnsi="Calibri" w:cs="Calibri"/>
          <w:b w:val="0"/>
          <w:bCs w:val="0"/>
          <w:color w:val="auto"/>
          <w:sz w:val="24"/>
          <w:szCs w:val="24"/>
        </w:rPr>
        <w:t xml:space="preserve">W zakres </w:t>
      </w:r>
      <w:r w:rsidR="004E4DA1" w:rsidRPr="76B61E44">
        <w:rPr>
          <w:rFonts w:ascii="Calibri" w:eastAsia="Times New Roman" w:hAnsi="Calibri" w:cs="Calibri"/>
          <w:b w:val="0"/>
          <w:bCs w:val="0"/>
          <w:color w:val="auto"/>
          <w:sz w:val="24"/>
          <w:szCs w:val="24"/>
        </w:rPr>
        <w:t xml:space="preserve">zamawianej </w:t>
      </w:r>
      <w:r w:rsidRPr="76B61E44">
        <w:rPr>
          <w:rFonts w:ascii="Calibri" w:eastAsia="Times New Roman" w:hAnsi="Calibri" w:cs="Calibri"/>
          <w:b w:val="0"/>
          <w:bCs w:val="0"/>
          <w:color w:val="auto"/>
          <w:sz w:val="24"/>
          <w:szCs w:val="24"/>
        </w:rPr>
        <w:t xml:space="preserve">usługi projektu wchodzić będą: </w:t>
      </w:r>
    </w:p>
    <w:p w14:paraId="6B43FB96" w14:textId="5090D8C1" w:rsidR="00114257" w:rsidRPr="004E4DA1" w:rsidRDefault="00114257" w:rsidP="76B61E44">
      <w:pPr>
        <w:pStyle w:val="Nagwek3"/>
        <w:keepNext w:val="0"/>
        <w:keepLines w:val="0"/>
        <w:numPr>
          <w:ilvl w:val="0"/>
          <w:numId w:val="14"/>
        </w:numPr>
        <w:spacing w:before="0"/>
        <w:jc w:val="both"/>
        <w:rPr>
          <w:rFonts w:ascii="Calibri" w:eastAsia="Times New Roman" w:hAnsi="Calibri" w:cs="Calibri"/>
          <w:color w:val="auto"/>
          <w:sz w:val="24"/>
          <w:szCs w:val="24"/>
        </w:rPr>
      </w:pPr>
      <w:r w:rsidRPr="76B61E44">
        <w:rPr>
          <w:rFonts w:ascii="Calibri" w:eastAsia="Times New Roman" w:hAnsi="Calibri" w:cs="Calibri"/>
          <w:color w:val="auto"/>
          <w:sz w:val="24"/>
          <w:szCs w:val="24"/>
        </w:rPr>
        <w:t xml:space="preserve">Przygotowanie </w:t>
      </w:r>
      <w:r w:rsidRPr="00D7513B">
        <w:rPr>
          <w:rFonts w:ascii="Calibri" w:eastAsia="Times New Roman" w:hAnsi="Calibri" w:cs="Calibri"/>
          <w:color w:val="auto"/>
          <w:sz w:val="24"/>
          <w:szCs w:val="24"/>
        </w:rPr>
        <w:t xml:space="preserve">pakietu materiałów </w:t>
      </w:r>
      <w:r w:rsidR="004E4DA1" w:rsidRPr="76B61E44">
        <w:rPr>
          <w:rFonts w:ascii="Calibri" w:eastAsia="Times New Roman" w:hAnsi="Calibri" w:cs="Calibri"/>
          <w:color w:val="auto"/>
          <w:sz w:val="24"/>
          <w:szCs w:val="24"/>
        </w:rPr>
        <w:t xml:space="preserve">szkoleniowych </w:t>
      </w:r>
      <w:r w:rsidRPr="76B61E44">
        <w:rPr>
          <w:rFonts w:ascii="Calibri" w:eastAsia="Times New Roman" w:hAnsi="Calibri" w:cs="Calibri"/>
          <w:color w:val="auto"/>
          <w:sz w:val="24"/>
          <w:szCs w:val="24"/>
        </w:rPr>
        <w:t>dla uczestników: Opracowanie programu oraz pakietu materiałów i narzędzi zaawansowanego certyfikowanego szkolenia (8 - dni) podnoszącego kompetencje w ramach zdefiniowanego modelu (Academic Leadership Handbook)</w:t>
      </w:r>
    </w:p>
    <w:p w14:paraId="2A17953E" w14:textId="77777777" w:rsidR="00114257" w:rsidRDefault="00114257" w:rsidP="3D348BA5">
      <w:pPr>
        <w:pStyle w:val="Nagwek3"/>
        <w:keepNext w:val="0"/>
        <w:keepLines w:val="0"/>
        <w:numPr>
          <w:ilvl w:val="0"/>
          <w:numId w:val="14"/>
        </w:numPr>
        <w:spacing w:before="0"/>
        <w:jc w:val="both"/>
        <w:rPr>
          <w:rFonts w:ascii="Calibri" w:eastAsia="Times New Roman" w:hAnsi="Calibri" w:cs="Calibri"/>
          <w:color w:val="auto"/>
          <w:sz w:val="24"/>
          <w:szCs w:val="24"/>
        </w:rPr>
      </w:pPr>
      <w:r w:rsidRPr="3D348BA5">
        <w:rPr>
          <w:rFonts w:ascii="Calibri" w:eastAsia="Times New Roman" w:hAnsi="Calibri" w:cs="Calibri"/>
          <w:color w:val="auto"/>
          <w:sz w:val="24"/>
          <w:szCs w:val="24"/>
        </w:rPr>
        <w:t xml:space="preserve">Przeprowadzenie pilotażowej edycji programu szkoleniowego - Academic Leadership (1 x 8 dni, 18 uczestników) </w:t>
      </w:r>
    </w:p>
    <w:p w14:paraId="65C526CA" w14:textId="5AEB953C" w:rsidR="00114257" w:rsidRDefault="00017AA4" w:rsidP="3D348BA5">
      <w:pPr>
        <w:pStyle w:val="Nagwek3"/>
        <w:keepNext w:val="0"/>
        <w:keepLines w:val="0"/>
        <w:numPr>
          <w:ilvl w:val="0"/>
          <w:numId w:val="14"/>
        </w:numPr>
        <w:spacing w:before="0"/>
        <w:jc w:val="both"/>
        <w:rPr>
          <w:rFonts w:ascii="Calibri" w:eastAsia="Times New Roman" w:hAnsi="Calibri" w:cs="Calibri"/>
          <w:color w:val="auto"/>
          <w:sz w:val="24"/>
          <w:szCs w:val="24"/>
        </w:rPr>
      </w:pPr>
      <w:r w:rsidRPr="3D348BA5">
        <w:rPr>
          <w:rFonts w:ascii="Calibri" w:eastAsia="Times New Roman" w:hAnsi="Calibri" w:cs="Calibri"/>
          <w:color w:val="auto"/>
          <w:sz w:val="24"/>
          <w:szCs w:val="24"/>
        </w:rPr>
        <w:t xml:space="preserve">Przeprowadzenie szkoleń z metodologii zarządzania konfliktem i napięciami (Szkolenie dla trenerów, </w:t>
      </w:r>
      <w:r w:rsidR="00114257" w:rsidRPr="3D348BA5">
        <w:rPr>
          <w:rFonts w:ascii="Calibri" w:eastAsia="Times New Roman" w:hAnsi="Calibri" w:cs="Calibri"/>
          <w:color w:val="auto"/>
          <w:sz w:val="24"/>
          <w:szCs w:val="24"/>
        </w:rPr>
        <w:t xml:space="preserve">Zakup </w:t>
      </w:r>
      <w:r w:rsidRPr="3D348BA5">
        <w:rPr>
          <w:rFonts w:ascii="Calibri" w:eastAsia="Times New Roman" w:hAnsi="Calibri" w:cs="Calibri"/>
          <w:color w:val="auto"/>
          <w:sz w:val="24"/>
          <w:szCs w:val="24"/>
        </w:rPr>
        <w:t xml:space="preserve">niezbędnych </w:t>
      </w:r>
      <w:r w:rsidR="00114257" w:rsidRPr="3D348BA5">
        <w:rPr>
          <w:rFonts w:ascii="Calibri" w:eastAsia="Times New Roman" w:hAnsi="Calibri" w:cs="Calibri"/>
          <w:color w:val="auto"/>
          <w:sz w:val="24"/>
          <w:szCs w:val="24"/>
        </w:rPr>
        <w:t>licencji</w:t>
      </w:r>
      <w:r w:rsidRPr="3D348BA5">
        <w:rPr>
          <w:rFonts w:ascii="Calibri" w:eastAsia="Times New Roman" w:hAnsi="Calibri" w:cs="Calibri"/>
          <w:color w:val="auto"/>
          <w:sz w:val="24"/>
          <w:szCs w:val="24"/>
        </w:rPr>
        <w:t>)</w:t>
      </w:r>
    </w:p>
    <w:p w14:paraId="576E0739" w14:textId="77777777" w:rsidR="00114257" w:rsidRDefault="00114257" w:rsidP="3D348BA5">
      <w:pPr>
        <w:pStyle w:val="Nagwek3"/>
        <w:keepNext w:val="0"/>
        <w:keepLines w:val="0"/>
        <w:numPr>
          <w:ilvl w:val="0"/>
          <w:numId w:val="14"/>
        </w:numPr>
        <w:spacing w:before="0"/>
        <w:jc w:val="both"/>
        <w:rPr>
          <w:rFonts w:ascii="Calibri" w:eastAsia="Times New Roman" w:hAnsi="Calibri" w:cs="Calibri"/>
          <w:color w:val="auto"/>
          <w:sz w:val="24"/>
          <w:szCs w:val="24"/>
        </w:rPr>
      </w:pPr>
      <w:r w:rsidRPr="3D348BA5">
        <w:rPr>
          <w:rFonts w:ascii="Calibri" w:eastAsia="Times New Roman" w:hAnsi="Calibri" w:cs="Calibri"/>
          <w:color w:val="auto"/>
          <w:sz w:val="24"/>
          <w:szCs w:val="24"/>
        </w:rPr>
        <w:t>Realizacja lokalnych edycji programu szkoleniowego – metodologia zarządzania</w:t>
      </w:r>
      <w:r w:rsidR="004E4DA1" w:rsidRPr="3D348BA5">
        <w:rPr>
          <w:rFonts w:ascii="Calibri" w:eastAsia="Times New Roman" w:hAnsi="Calibri" w:cs="Calibri"/>
          <w:color w:val="auto"/>
          <w:sz w:val="24"/>
          <w:szCs w:val="24"/>
        </w:rPr>
        <w:t xml:space="preserve"> konfliktem oraz napięciami</w:t>
      </w:r>
      <w:r w:rsidRPr="3D348BA5">
        <w:rPr>
          <w:rFonts w:ascii="Calibri" w:eastAsia="Times New Roman" w:hAnsi="Calibri" w:cs="Calibri"/>
          <w:color w:val="auto"/>
          <w:sz w:val="24"/>
          <w:szCs w:val="24"/>
        </w:rPr>
        <w:t xml:space="preserve"> (12 szkoleń x 2 dni uczestników, 216 uczestników) </w:t>
      </w:r>
    </w:p>
    <w:p w14:paraId="3317E881" w14:textId="535E7EF9" w:rsidR="00114257" w:rsidRDefault="00114257" w:rsidP="3D348BA5">
      <w:pPr>
        <w:pStyle w:val="Nagwek3"/>
        <w:keepNext w:val="0"/>
        <w:keepLines w:val="0"/>
        <w:numPr>
          <w:ilvl w:val="0"/>
          <w:numId w:val="14"/>
        </w:numPr>
        <w:spacing w:before="0"/>
        <w:jc w:val="both"/>
      </w:pPr>
      <w:r w:rsidRPr="76B61E44">
        <w:rPr>
          <w:rFonts w:ascii="Calibri" w:eastAsia="Times New Roman" w:hAnsi="Calibri" w:cs="Arial"/>
          <w:color w:val="auto"/>
          <w:sz w:val="24"/>
          <w:szCs w:val="24"/>
        </w:rPr>
        <w:t xml:space="preserve">Przeprowadzenie lokalnych edycji programu szkoleniowego Academic Leadership (12 x 8 dni, 216 uczestników) </w:t>
      </w:r>
    </w:p>
    <w:p w14:paraId="17131C14" w14:textId="16072F7D" w:rsidR="00114257" w:rsidRDefault="00114257" w:rsidP="76B61E44">
      <w:pPr>
        <w:pStyle w:val="Nagwek3"/>
        <w:keepNext w:val="0"/>
        <w:spacing w:before="0"/>
        <w:ind w:left="1080"/>
        <w:jc w:val="both"/>
        <w:rPr>
          <w:rFonts w:ascii="Calibri" w:eastAsia="Times New Roman" w:hAnsi="Calibri" w:cs="Calibri"/>
          <w:color w:val="FF0000"/>
          <w:sz w:val="24"/>
          <w:szCs w:val="24"/>
        </w:rPr>
      </w:pPr>
    </w:p>
    <w:p w14:paraId="5328D646" w14:textId="77777777" w:rsidR="00114257" w:rsidRDefault="00114257" w:rsidP="76B61E44">
      <w:pPr>
        <w:spacing w:line="240" w:lineRule="auto"/>
        <w:jc w:val="both"/>
        <w:rPr>
          <w:rFonts w:ascii="Calibri" w:hAnsi="Calibri" w:cs="Calibri"/>
          <w:color w:val="000000"/>
          <w:sz w:val="24"/>
          <w:szCs w:val="24"/>
        </w:rPr>
      </w:pPr>
    </w:p>
    <w:p w14:paraId="60B11F4F" w14:textId="77777777" w:rsidR="00114257" w:rsidRDefault="00114257" w:rsidP="76B61E44">
      <w:pPr>
        <w:spacing w:line="240" w:lineRule="auto"/>
        <w:jc w:val="both"/>
        <w:rPr>
          <w:rFonts w:ascii="Calibri" w:hAnsi="Calibri" w:cs="Calibri"/>
          <w:color w:val="000000"/>
          <w:sz w:val="24"/>
          <w:szCs w:val="24"/>
        </w:rPr>
      </w:pPr>
    </w:p>
    <w:p w14:paraId="060AF86A" w14:textId="77777777" w:rsidR="00114257" w:rsidRDefault="00114257" w:rsidP="76B61E44">
      <w:pPr>
        <w:spacing w:line="240" w:lineRule="auto"/>
        <w:jc w:val="both"/>
        <w:rPr>
          <w:rFonts w:ascii="Calibri" w:hAnsi="Calibri" w:cs="Calibri"/>
          <w:color w:val="000000"/>
          <w:sz w:val="24"/>
          <w:szCs w:val="24"/>
        </w:rPr>
      </w:pPr>
    </w:p>
    <w:p w14:paraId="6DE89E65" w14:textId="77777777" w:rsidR="00114257" w:rsidRDefault="00114257" w:rsidP="76B61E44">
      <w:pPr>
        <w:spacing w:line="240" w:lineRule="auto"/>
        <w:jc w:val="both"/>
        <w:rPr>
          <w:rFonts w:ascii="Calibri" w:hAnsi="Calibri" w:cs="Calibri"/>
          <w:color w:val="000000"/>
          <w:sz w:val="24"/>
          <w:szCs w:val="24"/>
        </w:rPr>
      </w:pPr>
    </w:p>
    <w:p w14:paraId="1011891F" w14:textId="77777777" w:rsidR="00114257" w:rsidRDefault="00114257" w:rsidP="76B61E44">
      <w:pPr>
        <w:pStyle w:val="Nagwek3"/>
        <w:numPr>
          <w:ilvl w:val="0"/>
          <w:numId w:val="12"/>
        </w:numPr>
        <w:spacing w:before="0"/>
        <w:ind w:left="284" w:hanging="284"/>
        <w:jc w:val="both"/>
        <w:rPr>
          <w:rFonts w:ascii="Calibri" w:hAnsi="Calibri" w:cs="Calibri"/>
          <w:color w:val="auto"/>
          <w:sz w:val="24"/>
          <w:szCs w:val="24"/>
        </w:rPr>
      </w:pPr>
      <w:r w:rsidRPr="76B61E44">
        <w:rPr>
          <w:rFonts w:ascii="Calibri" w:hAnsi="Calibri" w:cs="Calibri"/>
          <w:color w:val="auto"/>
          <w:sz w:val="24"/>
          <w:szCs w:val="24"/>
        </w:rPr>
        <w:t xml:space="preserve">Harmonogram działań </w:t>
      </w:r>
    </w:p>
    <w:p w14:paraId="0BC62AA1" w14:textId="77777777" w:rsidR="00114257" w:rsidRDefault="00114257" w:rsidP="76B61E44">
      <w:pPr>
        <w:spacing w:line="240" w:lineRule="auto"/>
      </w:pPr>
    </w:p>
    <w:p w14:paraId="4C5E1716" w14:textId="77777777" w:rsidR="00114257" w:rsidRDefault="00114257" w:rsidP="76B61E44">
      <w:pPr>
        <w:spacing w:line="240" w:lineRule="auto"/>
        <w:rPr>
          <w:rFonts w:ascii="Calibri" w:hAnsi="Calibri" w:cs="Calibri"/>
          <w:sz w:val="24"/>
          <w:szCs w:val="24"/>
        </w:rPr>
      </w:pPr>
      <w:r w:rsidRPr="76B61E44">
        <w:rPr>
          <w:rFonts w:ascii="Calibri" w:hAnsi="Calibri" w:cs="Calibri"/>
          <w:sz w:val="24"/>
          <w:szCs w:val="24"/>
        </w:rPr>
        <w:t xml:space="preserve">Wykonawca zobowiązany jest działać w projekcie wedle niżej przedstawionego programu. Zamawiający będzie na bieżąco kontrolował czy zadania wykonywane są zgodnie z założonym harmonogramem. </w:t>
      </w:r>
    </w:p>
    <w:p w14:paraId="50A89476" w14:textId="77777777" w:rsidR="00114257" w:rsidRDefault="00114257" w:rsidP="76B61E44">
      <w:pPr>
        <w:spacing w:line="240" w:lineRule="auto"/>
      </w:pPr>
    </w:p>
    <w:tbl>
      <w:tblPr>
        <w:tblW w:w="9062" w:type="dxa"/>
        <w:tblCellMar>
          <w:left w:w="10" w:type="dxa"/>
          <w:right w:w="10" w:type="dxa"/>
        </w:tblCellMar>
        <w:tblLook w:val="04A0" w:firstRow="1" w:lastRow="0" w:firstColumn="1" w:lastColumn="0" w:noHBand="0" w:noVBand="1"/>
      </w:tblPr>
      <w:tblGrid>
        <w:gridCol w:w="4531"/>
        <w:gridCol w:w="4531"/>
      </w:tblGrid>
      <w:tr w:rsidR="00114257" w14:paraId="19C73CF6" w14:textId="77777777" w:rsidTr="5AAA24FE">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545B2A" w14:textId="77777777" w:rsidR="00114257" w:rsidRDefault="00114257" w:rsidP="76B61E44">
            <w:pPr>
              <w:spacing w:line="240" w:lineRule="auto"/>
              <w:jc w:val="center"/>
              <w:rPr>
                <w:rFonts w:ascii="Calibri" w:hAnsi="Calibri" w:cs="Calibri"/>
                <w:color w:val="000000" w:themeColor="text1"/>
              </w:rPr>
            </w:pPr>
            <w:r w:rsidRPr="76B61E44">
              <w:rPr>
                <w:rFonts w:ascii="Calibri" w:hAnsi="Calibri" w:cs="Calibri"/>
                <w:color w:val="000000" w:themeColor="text1"/>
              </w:rPr>
              <w:t>opracowanie Academic Leadership Handbook</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53A5478" w14:textId="22E71819" w:rsidR="00114257" w:rsidRDefault="00D7513B" w:rsidP="76B61E44">
            <w:pPr>
              <w:spacing w:line="240" w:lineRule="auto"/>
              <w:jc w:val="center"/>
            </w:pPr>
            <w:r>
              <w:rPr>
                <w:rFonts w:ascii="Calibri" w:hAnsi="Calibri" w:cs="Calibri"/>
                <w:color w:val="000000" w:themeColor="text1"/>
              </w:rPr>
              <w:t>luty</w:t>
            </w:r>
            <w:r w:rsidRPr="76B61E44">
              <w:rPr>
                <w:rFonts w:ascii="Calibri" w:hAnsi="Calibri" w:cs="Calibri"/>
                <w:color w:val="000000" w:themeColor="text1"/>
              </w:rPr>
              <w:t xml:space="preserve"> </w:t>
            </w:r>
            <w:r w:rsidR="00114257" w:rsidRPr="76B61E44">
              <w:rPr>
                <w:rFonts w:ascii="Calibri" w:hAnsi="Calibri" w:cs="Calibri"/>
                <w:color w:val="000000" w:themeColor="text1"/>
              </w:rPr>
              <w:t>– czerwiec 2023</w:t>
            </w:r>
          </w:p>
        </w:tc>
      </w:tr>
      <w:tr w:rsidR="00114257" w14:paraId="1A26A5B8" w14:textId="77777777" w:rsidTr="5AAA24FE">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B7A7A25" w14:textId="77777777" w:rsidR="00114257" w:rsidRDefault="00114257" w:rsidP="76B61E44">
            <w:pPr>
              <w:spacing w:line="240" w:lineRule="auto"/>
              <w:jc w:val="center"/>
            </w:pPr>
            <w:r w:rsidRPr="76B61E44">
              <w:rPr>
                <w:rFonts w:ascii="Calibri" w:hAnsi="Calibri" w:cs="Calibri"/>
                <w:color w:val="000000" w:themeColor="text1"/>
              </w:rPr>
              <w:t>przeprowadzenie pilotażowej edycji programu szkoleniowego Academic Leadership (8 dni, 18 uczestników)</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4AC8992" w14:textId="77777777" w:rsidR="00114257" w:rsidRDefault="00114257" w:rsidP="76B61E44">
            <w:pPr>
              <w:spacing w:line="240" w:lineRule="auto"/>
              <w:jc w:val="center"/>
            </w:pPr>
            <w:r w:rsidRPr="76B61E44">
              <w:rPr>
                <w:rFonts w:ascii="Calibri" w:hAnsi="Calibri" w:cs="Calibri"/>
                <w:color w:val="000000" w:themeColor="text1"/>
              </w:rPr>
              <w:t>czerwiec 2023</w:t>
            </w:r>
          </w:p>
        </w:tc>
      </w:tr>
      <w:tr w:rsidR="00114257" w14:paraId="60D2B964" w14:textId="77777777" w:rsidTr="5AAA24FE">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7B04B19" w14:textId="00701A65" w:rsidR="00114257" w:rsidRDefault="0F59A01E" w:rsidP="5AAA24FE">
            <w:pPr>
              <w:spacing w:line="240" w:lineRule="auto"/>
              <w:jc w:val="center"/>
              <w:rPr>
                <w:rFonts w:ascii="Calibri" w:hAnsi="Calibri" w:cs="Calibri"/>
                <w:color w:val="000000" w:themeColor="text1"/>
              </w:rPr>
            </w:pPr>
            <w:r w:rsidRPr="5AAA24FE">
              <w:rPr>
                <w:rFonts w:ascii="Calibri" w:hAnsi="Calibri" w:cs="Calibri"/>
                <w:color w:val="000000" w:themeColor="text1"/>
              </w:rPr>
              <w:lastRenderedPageBreak/>
              <w:t>S</w:t>
            </w:r>
            <w:r w:rsidR="46780BFE" w:rsidRPr="5AAA24FE">
              <w:rPr>
                <w:rFonts w:ascii="Calibri" w:hAnsi="Calibri" w:cs="Calibri"/>
                <w:color w:val="000000" w:themeColor="text1"/>
              </w:rPr>
              <w:t>zkolenie dla polskich trenerów</w:t>
            </w:r>
            <w:r w:rsidRPr="5AAA24FE">
              <w:rPr>
                <w:rFonts w:ascii="Calibri" w:hAnsi="Calibri" w:cs="Calibri"/>
                <w:color w:val="000000" w:themeColor="text1"/>
              </w:rPr>
              <w:t xml:space="preserve"> z zakresu</w:t>
            </w:r>
            <w:r w:rsidR="6E0F378E" w:rsidRPr="5AAA24FE">
              <w:rPr>
                <w:rFonts w:ascii="Calibri" w:hAnsi="Calibri" w:cs="Calibri"/>
                <w:color w:val="000000" w:themeColor="text1"/>
              </w:rPr>
              <w:t xml:space="preserve"> Polarity Management</w:t>
            </w:r>
            <w:r w:rsidRPr="5AAA24FE">
              <w:rPr>
                <w:rFonts w:ascii="Calibri" w:hAnsi="Calibri" w:cs="Calibri"/>
                <w:color w:val="000000" w:themeColor="text1"/>
              </w:rPr>
              <w:t xml:space="preserve"> zakup</w:t>
            </w:r>
            <w:r w:rsidR="2D999D00" w:rsidRPr="5AAA24FE">
              <w:rPr>
                <w:rFonts w:ascii="Calibri" w:hAnsi="Calibri" w:cs="Calibri"/>
                <w:color w:val="000000" w:themeColor="text1"/>
              </w:rPr>
              <w:t xml:space="preserve"> licencji </w:t>
            </w:r>
            <w:r w:rsidRPr="5AAA24FE">
              <w:rPr>
                <w:rFonts w:ascii="Calibri" w:hAnsi="Calibri" w:cs="Calibri"/>
                <w:color w:val="000000" w:themeColor="text1"/>
              </w:rPr>
              <w:t xml:space="preserve"> </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3DF452" w14:textId="77777777" w:rsidR="00114257" w:rsidRDefault="00114257" w:rsidP="76B61E44">
            <w:pPr>
              <w:spacing w:line="240" w:lineRule="auto"/>
              <w:jc w:val="center"/>
            </w:pPr>
            <w:r w:rsidRPr="76B61E44">
              <w:rPr>
                <w:rFonts w:ascii="Calibri" w:hAnsi="Calibri" w:cs="Calibri"/>
                <w:color w:val="000000" w:themeColor="text1"/>
              </w:rPr>
              <w:t>czerwiec 2023</w:t>
            </w:r>
          </w:p>
        </w:tc>
      </w:tr>
      <w:tr w:rsidR="00114257" w14:paraId="09506339" w14:textId="77777777" w:rsidTr="5AAA24FE">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F1F15BC" w14:textId="77777777" w:rsidR="00114257" w:rsidRDefault="00114257" w:rsidP="76B61E44">
            <w:pPr>
              <w:spacing w:line="240" w:lineRule="auto"/>
              <w:jc w:val="center"/>
            </w:pPr>
            <w:r w:rsidRPr="76B61E44">
              <w:rPr>
                <w:rFonts w:ascii="Calibri" w:hAnsi="Calibri" w:cs="Calibri"/>
                <w:color w:val="000000" w:themeColor="text1"/>
              </w:rPr>
              <w:t>realizacja lokalnych edycji szkolenia Academic Leadership (12 x 8 dni, 216 uczestników)</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691900F" w14:textId="77777777" w:rsidR="00114257" w:rsidRDefault="00114257" w:rsidP="76B61E44">
            <w:pPr>
              <w:spacing w:line="240" w:lineRule="auto"/>
              <w:jc w:val="center"/>
            </w:pPr>
            <w:r w:rsidRPr="76B61E44">
              <w:rPr>
                <w:rFonts w:ascii="Calibri" w:hAnsi="Calibri" w:cs="Calibri"/>
                <w:color w:val="000000" w:themeColor="text1"/>
              </w:rPr>
              <w:t>wrzesień 2023 – maj 2024</w:t>
            </w:r>
          </w:p>
        </w:tc>
      </w:tr>
      <w:tr w:rsidR="00114257" w14:paraId="0BD9B9A0" w14:textId="77777777" w:rsidTr="5AAA24FE">
        <w:trPr>
          <w:trHeight w:val="600"/>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BFB3807" w14:textId="77777777" w:rsidR="00114257" w:rsidRDefault="00114257" w:rsidP="76B61E44">
            <w:pPr>
              <w:spacing w:line="240" w:lineRule="auto"/>
              <w:jc w:val="center"/>
            </w:pPr>
            <w:r w:rsidRPr="76B61E44">
              <w:rPr>
                <w:rFonts w:ascii="Calibri" w:hAnsi="Calibri" w:cs="Calibri"/>
                <w:color w:val="000000" w:themeColor="text1"/>
              </w:rPr>
              <w:t>realizacja lokalnych edycji szkolenia Polarity Management (12 x 2 dni, 216 uczestników)</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FA158D5" w14:textId="77777777" w:rsidR="00114257" w:rsidRDefault="00114257" w:rsidP="76B61E44">
            <w:pPr>
              <w:spacing w:line="240" w:lineRule="auto"/>
              <w:jc w:val="center"/>
            </w:pPr>
            <w:r w:rsidRPr="76B61E44">
              <w:rPr>
                <w:rFonts w:ascii="Calibri" w:hAnsi="Calibri" w:cs="Calibri"/>
                <w:color w:val="000000" w:themeColor="text1"/>
              </w:rPr>
              <w:t>wrzesień 2023 – kwiecień 2024</w:t>
            </w:r>
          </w:p>
        </w:tc>
      </w:tr>
    </w:tbl>
    <w:p w14:paraId="2D10EFB5" w14:textId="77777777" w:rsidR="00114257" w:rsidRDefault="00114257" w:rsidP="76B61E44">
      <w:pPr>
        <w:spacing w:line="240" w:lineRule="auto"/>
      </w:pPr>
    </w:p>
    <w:p w14:paraId="7DC8B656" w14:textId="77777777" w:rsidR="00114257" w:rsidRDefault="00114257" w:rsidP="76B61E44">
      <w:pPr>
        <w:pStyle w:val="Nagwek3"/>
        <w:numPr>
          <w:ilvl w:val="0"/>
          <w:numId w:val="12"/>
        </w:numPr>
        <w:spacing w:before="0"/>
        <w:ind w:left="284" w:hanging="284"/>
        <w:jc w:val="both"/>
        <w:rPr>
          <w:rFonts w:ascii="Calibri" w:hAnsi="Calibri" w:cs="Calibri"/>
          <w:color w:val="auto"/>
          <w:sz w:val="24"/>
          <w:szCs w:val="24"/>
        </w:rPr>
      </w:pPr>
      <w:r w:rsidRPr="76B61E44">
        <w:rPr>
          <w:rFonts w:ascii="Calibri" w:hAnsi="Calibri" w:cs="Calibri"/>
          <w:color w:val="auto"/>
          <w:sz w:val="24"/>
          <w:szCs w:val="24"/>
        </w:rPr>
        <w:t>Szczegółowy opis</w:t>
      </w:r>
      <w:r w:rsidR="00017AA4" w:rsidRPr="76B61E44">
        <w:rPr>
          <w:rFonts w:ascii="Calibri" w:hAnsi="Calibri" w:cs="Calibri"/>
          <w:color w:val="auto"/>
          <w:sz w:val="24"/>
          <w:szCs w:val="24"/>
        </w:rPr>
        <w:t xml:space="preserve"> zamówienia</w:t>
      </w:r>
    </w:p>
    <w:p w14:paraId="1807FB4E" w14:textId="27629B32" w:rsidR="00114257" w:rsidRDefault="00296A41" w:rsidP="76B61E44">
      <w:pPr>
        <w:spacing w:before="240" w:after="120" w:line="240" w:lineRule="auto"/>
        <w:jc w:val="both"/>
      </w:pPr>
      <w:r w:rsidRPr="76B61E44">
        <w:rPr>
          <w:rFonts w:ascii="Calibri" w:hAnsi="Calibri" w:cs="Calibri"/>
          <w:b/>
          <w:bCs/>
          <w:sz w:val="24"/>
          <w:szCs w:val="24"/>
        </w:rPr>
        <w:t>A</w:t>
      </w:r>
      <w:r w:rsidR="00114257" w:rsidRPr="76B61E44">
        <w:rPr>
          <w:rFonts w:ascii="Calibri" w:hAnsi="Calibri" w:cs="Calibri"/>
          <w:b/>
          <w:bCs/>
          <w:sz w:val="24"/>
          <w:szCs w:val="24"/>
        </w:rPr>
        <w:t xml:space="preserve">: Przygotowanie pakietu materiałów </w:t>
      </w:r>
      <w:r w:rsidR="004E4DA1" w:rsidRPr="76B61E44">
        <w:rPr>
          <w:rFonts w:ascii="Calibri" w:hAnsi="Calibri" w:cs="Calibri"/>
          <w:b/>
          <w:bCs/>
          <w:sz w:val="24"/>
          <w:szCs w:val="24"/>
        </w:rPr>
        <w:t xml:space="preserve">szkoleniowych </w:t>
      </w:r>
      <w:r w:rsidR="00114257" w:rsidRPr="76B61E44">
        <w:rPr>
          <w:rFonts w:ascii="Calibri" w:hAnsi="Calibri" w:cs="Calibri"/>
          <w:b/>
          <w:bCs/>
          <w:sz w:val="24"/>
          <w:szCs w:val="24"/>
        </w:rPr>
        <w:t>dla uczestników</w:t>
      </w:r>
      <w:r w:rsidR="004E4DA1" w:rsidRPr="76B61E44">
        <w:rPr>
          <w:rFonts w:ascii="Calibri" w:hAnsi="Calibri" w:cs="Calibri"/>
          <w:b/>
          <w:bCs/>
          <w:sz w:val="24"/>
          <w:szCs w:val="24"/>
        </w:rPr>
        <w:t xml:space="preserve"> szkolenia</w:t>
      </w:r>
      <w:r w:rsidR="00114257" w:rsidRPr="76B61E44">
        <w:rPr>
          <w:rFonts w:ascii="Calibri" w:hAnsi="Calibri" w:cs="Calibri"/>
          <w:b/>
          <w:bCs/>
          <w:sz w:val="24"/>
          <w:szCs w:val="24"/>
        </w:rPr>
        <w:t>: Opracowanie programu oraz pakietu materiałów i narzędzi zaawansowanego certyfikowanego szkolenia (8 - dni) podnoszącego kompetencje w ramach zdefiniowanego modelu (Academic Leadership Handbook)</w:t>
      </w:r>
    </w:p>
    <w:p w14:paraId="05408EC5" w14:textId="4D8525A3" w:rsidR="004E4DA1" w:rsidRDefault="004E4DA1" w:rsidP="76B61E44">
      <w:pPr>
        <w:spacing w:before="240" w:after="120" w:line="240" w:lineRule="auto"/>
        <w:jc w:val="both"/>
        <w:rPr>
          <w:rFonts w:ascii="Calibri" w:hAnsi="Calibri" w:cs="Calibri"/>
          <w:sz w:val="24"/>
          <w:szCs w:val="24"/>
        </w:rPr>
      </w:pPr>
      <w:r w:rsidRPr="76B61E44">
        <w:rPr>
          <w:rFonts w:ascii="Calibri" w:hAnsi="Calibri" w:cs="Calibri"/>
          <w:sz w:val="24"/>
          <w:szCs w:val="24"/>
        </w:rPr>
        <w:t>W ramach projektu przywołanego na wstępie, przewidziano realizację badania naukowego, którego efektem będzie wypracowanie modelu przywództwa akademickiego. Dalsza część projektu, realizowana w ramach przedmiotowego zamówienia polegać będzie min. na rozpowszechnieniu opracowanego modelu w drodze m.in. szkoleń specjalistycznych dla przedstawicieli szkół wyższych.  W tym celu, na bazie efektów tego badania naukowego, eksperci wyłonieni w tym postępowaniu wraz z ekspertami zaangażowanymi w badanie naukowe opracują</w:t>
      </w:r>
      <w:r w:rsidR="00114257" w:rsidRPr="76B61E44">
        <w:rPr>
          <w:rFonts w:ascii="Calibri" w:hAnsi="Calibri" w:cs="Calibri"/>
          <w:sz w:val="24"/>
          <w:szCs w:val="24"/>
        </w:rPr>
        <w:t xml:space="preserve"> pakiet materiałów i narzędzi zaawansowanego certyfikowanego szkolenia (8 - dni) podnoszącego kompetencje w ramach zdefiniowanego modelu (Academic Leadership Handbook). </w:t>
      </w:r>
    </w:p>
    <w:p w14:paraId="18B1CE38" w14:textId="77777777" w:rsidR="004E4DA1" w:rsidRDefault="004E4DA1" w:rsidP="76B61E44">
      <w:pPr>
        <w:pStyle w:val="Akapitzlist"/>
        <w:spacing w:before="240" w:after="120"/>
        <w:ind w:left="0"/>
        <w:jc w:val="both"/>
        <w:rPr>
          <w:rFonts w:ascii="Calibri" w:hAnsi="Calibri" w:cs="Calibri"/>
          <w:sz w:val="24"/>
          <w:szCs w:val="24"/>
        </w:rPr>
      </w:pPr>
      <w:r w:rsidRPr="76B61E44">
        <w:rPr>
          <w:rFonts w:ascii="Calibri" w:hAnsi="Calibri" w:cs="Calibri"/>
          <w:sz w:val="24"/>
          <w:szCs w:val="24"/>
        </w:rPr>
        <w:t>Tryb współpracy przy opracowaniu materiałów szkoleniowych.</w:t>
      </w:r>
    </w:p>
    <w:p w14:paraId="78410C16" w14:textId="77777777" w:rsidR="004E4DA1" w:rsidRDefault="004E4DA1" w:rsidP="76B61E44">
      <w:pPr>
        <w:pStyle w:val="Akapitzlist"/>
        <w:numPr>
          <w:ilvl w:val="0"/>
          <w:numId w:val="20"/>
        </w:numPr>
        <w:spacing w:before="240" w:after="120"/>
        <w:jc w:val="both"/>
        <w:rPr>
          <w:rFonts w:ascii="Calibri" w:hAnsi="Calibri" w:cs="Calibri"/>
          <w:sz w:val="24"/>
          <w:szCs w:val="24"/>
        </w:rPr>
      </w:pPr>
      <w:r w:rsidRPr="76B61E44">
        <w:rPr>
          <w:rFonts w:ascii="Calibri" w:hAnsi="Calibri" w:cs="Calibri"/>
          <w:sz w:val="24"/>
          <w:szCs w:val="24"/>
        </w:rPr>
        <w:t xml:space="preserve">Academic Leadership Handbook powinien obejmować swym zakresem treści dotyczące: misji uniwersytetu, modelu przywództwa akademickiego, ćwiczeń z zakresu rozwoju kompetencji przywódczych oraz narzędzi pracy własnej przywódcy akademickiego. </w:t>
      </w:r>
    </w:p>
    <w:p w14:paraId="7279AEB6" w14:textId="09164375" w:rsidR="004E4DA1" w:rsidRPr="00D7513B" w:rsidRDefault="187E4B30" w:rsidP="76B61E44">
      <w:pPr>
        <w:pStyle w:val="Akapitzlist"/>
        <w:numPr>
          <w:ilvl w:val="0"/>
          <w:numId w:val="20"/>
        </w:numPr>
        <w:spacing w:before="240" w:after="120"/>
        <w:jc w:val="both"/>
        <w:rPr>
          <w:rFonts w:ascii="Calibri" w:hAnsi="Calibri" w:cs="Calibri"/>
          <w:sz w:val="24"/>
          <w:szCs w:val="24"/>
        </w:rPr>
      </w:pPr>
      <w:r w:rsidRPr="5AAA24FE">
        <w:rPr>
          <w:rFonts w:ascii="Calibri" w:hAnsi="Calibri" w:cs="Calibri"/>
          <w:sz w:val="24"/>
          <w:szCs w:val="24"/>
        </w:rPr>
        <w:t xml:space="preserve">Zespół autorów, </w:t>
      </w:r>
      <w:r w:rsidR="79CE6822" w:rsidRPr="5AAA24FE">
        <w:rPr>
          <w:rFonts w:ascii="Calibri" w:hAnsi="Calibri" w:cs="Calibri"/>
          <w:sz w:val="24"/>
          <w:szCs w:val="24"/>
        </w:rPr>
        <w:t>współpracujących</w:t>
      </w:r>
      <w:r w:rsidRPr="5AAA24FE">
        <w:rPr>
          <w:rFonts w:ascii="Calibri" w:hAnsi="Calibri" w:cs="Calibri"/>
          <w:sz w:val="24"/>
          <w:szCs w:val="24"/>
        </w:rPr>
        <w:t xml:space="preserve"> przy wypracowaniu Academic Leadership Handbook</w:t>
      </w:r>
      <w:r w:rsidR="7A4D6CEB" w:rsidRPr="5AAA24FE">
        <w:rPr>
          <w:rFonts w:ascii="Calibri" w:hAnsi="Calibri" w:cs="Calibri"/>
          <w:sz w:val="24"/>
          <w:szCs w:val="24"/>
        </w:rPr>
        <w:t>,</w:t>
      </w:r>
      <w:r w:rsidRPr="5AAA24FE">
        <w:rPr>
          <w:rFonts w:ascii="Calibri" w:hAnsi="Calibri" w:cs="Calibri"/>
          <w:sz w:val="24"/>
          <w:szCs w:val="24"/>
        </w:rPr>
        <w:t xml:space="preserve"> powinien obejmować, co najmniej 4 autorów - trenerów z doświadczeniem w zakresie tworzenia oraz realizacji programów rozwojowych dotyczących przywództwa akademickiego</w:t>
      </w:r>
      <w:r w:rsidR="7A4D6CEB" w:rsidRPr="5AAA24FE">
        <w:rPr>
          <w:rFonts w:ascii="Calibri" w:hAnsi="Calibri" w:cs="Calibri"/>
          <w:sz w:val="24"/>
          <w:szCs w:val="24"/>
        </w:rPr>
        <w:t>.</w:t>
      </w:r>
    </w:p>
    <w:p w14:paraId="41306CBC" w14:textId="77777777" w:rsidR="00A90BE2" w:rsidRDefault="00A90BE2" w:rsidP="76B61E44">
      <w:pPr>
        <w:keepNext/>
        <w:keepLines/>
        <w:numPr>
          <w:ilvl w:val="0"/>
          <w:numId w:val="20"/>
        </w:numPr>
        <w:spacing w:before="60" w:after="120" w:line="240" w:lineRule="auto"/>
        <w:jc w:val="both"/>
        <w:rPr>
          <w:rFonts w:ascii="Calibri" w:hAnsi="Calibri" w:cs="Calibri"/>
          <w:sz w:val="24"/>
          <w:szCs w:val="24"/>
        </w:rPr>
      </w:pPr>
      <w:r w:rsidRPr="76B61E44">
        <w:rPr>
          <w:rFonts w:ascii="Calibri" w:hAnsi="Calibri" w:cs="Calibri"/>
          <w:sz w:val="24"/>
          <w:szCs w:val="24"/>
        </w:rPr>
        <w:t xml:space="preserve">W projekcie Academic Leadership Handbook istotne jest aby uniknąć wykładowej, podawczej formy pracy ze środowiskiem, natomiast stosować się do założeń cyklu D. Kolba oraz europejskiego dziedzictwa edukacyjnego (m.in. założenia metodologii pedagogiki ignacjańskiej). Projektowane zajęcia powinny mieć przede wszystkim wymiar praktyczny, ukierunkowany na rozwój postaw oraz kompetencji przywódczych uczestników. Program powinien przybrać formę interaktywnego warsztatu z elementami mini-wykładu prezentującego sprawdzoną i inspirującą wiedzę z zakresu idei uniwersytetu, przywództwa, wzbogaconej o zagadnienia związane z motywacją i osiąganiem celów. Ważne jest również wykorzystanie prace zespołowej, praktycznych ćwiczeń (trening) oraz moderowanej dyskusji. </w:t>
      </w:r>
    </w:p>
    <w:p w14:paraId="79C8426F" w14:textId="77777777" w:rsidR="004E4DA1" w:rsidRDefault="187E4B30" w:rsidP="76B61E44">
      <w:pPr>
        <w:pStyle w:val="Akapitzlist"/>
        <w:numPr>
          <w:ilvl w:val="0"/>
          <w:numId w:val="20"/>
        </w:numPr>
        <w:spacing w:before="240" w:after="120"/>
        <w:jc w:val="both"/>
        <w:rPr>
          <w:rFonts w:ascii="Calibri" w:hAnsi="Calibri" w:cs="Calibri"/>
          <w:sz w:val="24"/>
          <w:szCs w:val="24"/>
        </w:rPr>
      </w:pPr>
      <w:r w:rsidRPr="5AAA24FE">
        <w:rPr>
          <w:rFonts w:ascii="Calibri" w:hAnsi="Calibri" w:cs="Calibri"/>
          <w:sz w:val="24"/>
          <w:szCs w:val="24"/>
        </w:rPr>
        <w:t xml:space="preserve">W ramach 3 dniowego seminarium – eksperci biorący udział w opracowywaniu modelu przywództwa akademickiego, przedstawią trenerom i autorom materiałów </w:t>
      </w:r>
      <w:r w:rsidR="7A4D6CEB" w:rsidRPr="5AAA24FE">
        <w:rPr>
          <w:rFonts w:ascii="Calibri" w:hAnsi="Calibri" w:cs="Calibri"/>
          <w:sz w:val="24"/>
          <w:szCs w:val="24"/>
        </w:rPr>
        <w:t xml:space="preserve">szkoleniowych wyniki zrealizowanego badania, w szczególności założenia modelu, potrzeby szkoleniowe </w:t>
      </w:r>
      <w:r w:rsidR="7A4D6CEB" w:rsidRPr="5AAA24FE">
        <w:rPr>
          <w:rFonts w:ascii="Calibri" w:hAnsi="Calibri" w:cs="Calibri"/>
          <w:sz w:val="24"/>
          <w:szCs w:val="24"/>
        </w:rPr>
        <w:lastRenderedPageBreak/>
        <w:t>środowiska, zalecane metody i narzędzia szkoleniowe, zidentyfikowane ryzyka związane z wdrożeniem modelu i sposoby ich ograniczania.</w:t>
      </w:r>
    </w:p>
    <w:p w14:paraId="12A989DF" w14:textId="1B4B31DF" w:rsidR="008B40C3" w:rsidRDefault="7A4D6CEB" w:rsidP="76B61E44">
      <w:pPr>
        <w:pStyle w:val="Akapitzlist"/>
        <w:numPr>
          <w:ilvl w:val="0"/>
          <w:numId w:val="20"/>
        </w:numPr>
        <w:spacing w:before="240" w:after="120"/>
        <w:jc w:val="both"/>
        <w:rPr>
          <w:rFonts w:ascii="Calibri" w:hAnsi="Calibri" w:cs="Calibri"/>
          <w:sz w:val="24"/>
          <w:szCs w:val="24"/>
        </w:rPr>
      </w:pPr>
      <w:r w:rsidRPr="5AAA24FE">
        <w:rPr>
          <w:rFonts w:ascii="Calibri" w:hAnsi="Calibri" w:cs="Calibri"/>
          <w:sz w:val="24"/>
          <w:szCs w:val="24"/>
        </w:rPr>
        <w:t>W</w:t>
      </w:r>
      <w:r w:rsidRPr="00D7513B">
        <w:rPr>
          <w:rFonts w:ascii="Calibri" w:hAnsi="Calibri" w:cs="Calibri"/>
          <w:sz w:val="24"/>
          <w:szCs w:val="24"/>
        </w:rPr>
        <w:t xml:space="preserve"> ciągu 14 dni od </w:t>
      </w:r>
      <w:r w:rsidR="3218BF4F" w:rsidRPr="5AAA24FE">
        <w:rPr>
          <w:rFonts w:ascii="Calibri" w:hAnsi="Calibri" w:cs="Calibri"/>
          <w:sz w:val="24"/>
          <w:szCs w:val="24"/>
        </w:rPr>
        <w:t>seminarium</w:t>
      </w:r>
      <w:r w:rsidRPr="5AAA24FE">
        <w:rPr>
          <w:rFonts w:ascii="Calibri" w:hAnsi="Calibri" w:cs="Calibri"/>
          <w:sz w:val="24"/>
          <w:szCs w:val="24"/>
        </w:rPr>
        <w:t>- zespół</w:t>
      </w:r>
      <w:r w:rsidRPr="00D7513B">
        <w:rPr>
          <w:rFonts w:ascii="Calibri" w:hAnsi="Calibri" w:cs="Calibri"/>
          <w:sz w:val="24"/>
          <w:szCs w:val="24"/>
        </w:rPr>
        <w:t xml:space="preserve"> </w:t>
      </w:r>
      <w:r w:rsidRPr="5AAA24FE">
        <w:rPr>
          <w:rFonts w:ascii="Calibri" w:hAnsi="Calibri" w:cs="Calibri"/>
          <w:sz w:val="24"/>
          <w:szCs w:val="24"/>
        </w:rPr>
        <w:t>autorów i trenerów przedstawi szczegółowe rozwinięcie Academic Leadership Handbook, stanowiące bazę do szkolenia pilotażowego, wraz z propozycję materiałów szkoleniowych.</w:t>
      </w:r>
    </w:p>
    <w:p w14:paraId="0D1AF912" w14:textId="77777777" w:rsidR="004E4DA1" w:rsidRDefault="008B40C3" w:rsidP="76B61E44">
      <w:pPr>
        <w:pStyle w:val="Akapitzlist"/>
        <w:numPr>
          <w:ilvl w:val="0"/>
          <w:numId w:val="20"/>
        </w:numPr>
        <w:spacing w:before="240" w:after="120"/>
        <w:jc w:val="both"/>
        <w:rPr>
          <w:rFonts w:ascii="Calibri" w:hAnsi="Calibri" w:cs="Calibri"/>
          <w:sz w:val="24"/>
          <w:szCs w:val="24"/>
        </w:rPr>
      </w:pPr>
      <w:r w:rsidRPr="76B61E44">
        <w:rPr>
          <w:rFonts w:ascii="Calibri" w:hAnsi="Calibri" w:cs="Calibri"/>
          <w:sz w:val="24"/>
          <w:szCs w:val="24"/>
        </w:rPr>
        <w:t xml:space="preserve">W ciągu 7 dni od otrzymania materiałów z pkt. </w:t>
      </w:r>
      <w:r w:rsidR="00017AA4" w:rsidRPr="76B61E44">
        <w:rPr>
          <w:rFonts w:ascii="Calibri" w:hAnsi="Calibri" w:cs="Calibri"/>
          <w:sz w:val="24"/>
          <w:szCs w:val="24"/>
        </w:rPr>
        <w:t>5</w:t>
      </w:r>
      <w:r w:rsidRPr="76B61E44">
        <w:rPr>
          <w:rFonts w:ascii="Calibri" w:hAnsi="Calibri" w:cs="Calibri"/>
          <w:sz w:val="24"/>
          <w:szCs w:val="24"/>
        </w:rPr>
        <w:t>,</w:t>
      </w:r>
      <w:r w:rsidR="00017AA4" w:rsidRPr="76B61E44">
        <w:rPr>
          <w:rFonts w:ascii="Calibri" w:hAnsi="Calibri" w:cs="Calibri"/>
          <w:sz w:val="24"/>
          <w:szCs w:val="24"/>
        </w:rPr>
        <w:t xml:space="preserve"> Zamawiający i </w:t>
      </w:r>
      <w:r w:rsidRPr="76B61E44">
        <w:rPr>
          <w:rFonts w:ascii="Calibri" w:hAnsi="Calibri" w:cs="Calibri"/>
          <w:sz w:val="24"/>
          <w:szCs w:val="24"/>
        </w:rPr>
        <w:t xml:space="preserve">eksperci zaangażowani w badanie naukowe zgłoszą swoje uwagi i ew. zastrzeżenia. </w:t>
      </w:r>
    </w:p>
    <w:p w14:paraId="5ED1DED6" w14:textId="77777777" w:rsidR="008B40C3" w:rsidRDefault="008B40C3" w:rsidP="76B61E44">
      <w:pPr>
        <w:pStyle w:val="Akapitzlist"/>
        <w:numPr>
          <w:ilvl w:val="0"/>
          <w:numId w:val="20"/>
        </w:numPr>
        <w:spacing w:before="240" w:after="120"/>
        <w:jc w:val="both"/>
        <w:rPr>
          <w:rFonts w:ascii="Calibri" w:hAnsi="Calibri" w:cs="Calibri"/>
          <w:sz w:val="24"/>
          <w:szCs w:val="24"/>
        </w:rPr>
      </w:pPr>
      <w:r w:rsidRPr="76B61E44">
        <w:rPr>
          <w:rFonts w:ascii="Calibri" w:hAnsi="Calibri" w:cs="Calibri"/>
          <w:sz w:val="24"/>
          <w:szCs w:val="24"/>
        </w:rPr>
        <w:t xml:space="preserve">Wykonawca będzie odpowiedzialny za przygotowanie Academic Leadership Handbook w wersji wstępnej i wdrukowanie na użytek szkolenia pilotażowego. </w:t>
      </w:r>
    </w:p>
    <w:p w14:paraId="345E9388" w14:textId="77777777" w:rsidR="00A90BE2" w:rsidRDefault="00A90BE2" w:rsidP="76B61E44">
      <w:pPr>
        <w:pStyle w:val="Akapitzlist"/>
        <w:numPr>
          <w:ilvl w:val="0"/>
          <w:numId w:val="20"/>
        </w:numPr>
        <w:spacing w:before="240" w:after="120"/>
        <w:jc w:val="both"/>
        <w:rPr>
          <w:rFonts w:ascii="Calibri" w:hAnsi="Calibri" w:cs="Calibri"/>
          <w:sz w:val="24"/>
          <w:szCs w:val="24"/>
        </w:rPr>
      </w:pPr>
      <w:r w:rsidRPr="76B61E44">
        <w:rPr>
          <w:rFonts w:ascii="Calibri" w:hAnsi="Calibri" w:cs="Calibri"/>
          <w:sz w:val="24"/>
          <w:szCs w:val="24"/>
        </w:rPr>
        <w:t>Szczegóły współpracy ekspertów obu stron nad przygotowaniem Academic Leadership Handbook, zostaną ustalone w trybie roboczym w ciągu 3 dni od podpisania umowy.</w:t>
      </w:r>
    </w:p>
    <w:p w14:paraId="2B4E8F71" w14:textId="77777777" w:rsidR="00D25DE7" w:rsidRDefault="0F59A01E" w:rsidP="76B61E44">
      <w:pPr>
        <w:pStyle w:val="Akapitzlist"/>
        <w:numPr>
          <w:ilvl w:val="0"/>
          <w:numId w:val="20"/>
        </w:numPr>
        <w:spacing w:before="240" w:after="120"/>
        <w:jc w:val="both"/>
        <w:rPr>
          <w:rFonts w:ascii="Calibri" w:hAnsi="Calibri" w:cs="Calibri"/>
          <w:sz w:val="24"/>
          <w:szCs w:val="24"/>
        </w:rPr>
      </w:pPr>
      <w:r w:rsidRPr="5AAA24FE">
        <w:rPr>
          <w:rFonts w:ascii="Calibri" w:hAnsi="Calibri" w:cs="Calibri"/>
          <w:sz w:val="24"/>
          <w:szCs w:val="24"/>
        </w:rPr>
        <w:t>Warunkiem realizacji działań wskazanych w pkt. B i E – jest zatwierdzenie wstępnego (na użytek pilotażowego szkolenia) oraz finalnego programu szkolenia (na użytek lokalnych edycji szkolenia) przez Zamawiającego. W przypadku niepełnej realizacji zamówienia (tj. z wyj. pkt. B i E), Wykonawcy będą przysługiwały jedynie wynagrodzenie za rzeczywiście zrealizowane działania szkoleniowe.</w:t>
      </w:r>
    </w:p>
    <w:p w14:paraId="6BF84DB6" w14:textId="17A166F8" w:rsidR="5AAA24FE" w:rsidRDefault="5AAA24FE" w:rsidP="5AAA24FE">
      <w:pPr>
        <w:spacing w:before="240" w:after="120"/>
        <w:jc w:val="both"/>
        <w:rPr>
          <w:rFonts w:ascii="Calibri" w:hAnsi="Calibri" w:cs="Calibri"/>
          <w:sz w:val="24"/>
          <w:szCs w:val="24"/>
        </w:rPr>
      </w:pPr>
    </w:p>
    <w:p w14:paraId="7FE19D04" w14:textId="77777777" w:rsidR="00D25DE7" w:rsidRDefault="00D25DE7" w:rsidP="76B61E44">
      <w:pPr>
        <w:pStyle w:val="Akapitzlist"/>
        <w:spacing w:before="240" w:after="120"/>
        <w:ind w:left="0"/>
        <w:jc w:val="both"/>
        <w:rPr>
          <w:rFonts w:ascii="Calibri" w:hAnsi="Calibri" w:cs="Calibri"/>
          <w:sz w:val="24"/>
          <w:szCs w:val="24"/>
        </w:rPr>
      </w:pPr>
    </w:p>
    <w:p w14:paraId="0D51A0C9" w14:textId="77777777" w:rsidR="00BD0C73" w:rsidRPr="00443FC1" w:rsidRDefault="00BD0C73" w:rsidP="76B61E44">
      <w:pPr>
        <w:pStyle w:val="Akapitzlist"/>
        <w:spacing w:before="240" w:after="120"/>
        <w:ind w:left="360"/>
        <w:jc w:val="both"/>
        <w:rPr>
          <w:rFonts w:ascii="Calibri" w:hAnsi="Calibri" w:cs="Calibri"/>
          <w:sz w:val="24"/>
          <w:szCs w:val="24"/>
        </w:rPr>
      </w:pPr>
    </w:p>
    <w:p w14:paraId="779C637A" w14:textId="3076D444" w:rsidR="00114257" w:rsidRDefault="46780BFE" w:rsidP="5AAA24FE">
      <w:pPr>
        <w:keepNext/>
        <w:keepLines/>
        <w:spacing w:before="240" w:after="120" w:line="240" w:lineRule="auto"/>
        <w:jc w:val="both"/>
        <w:rPr>
          <w:rFonts w:ascii="Calibri" w:hAnsi="Calibri" w:cs="Calibri"/>
          <w:sz w:val="24"/>
          <w:szCs w:val="24"/>
        </w:rPr>
      </w:pPr>
      <w:r w:rsidRPr="5AAA24FE">
        <w:rPr>
          <w:rFonts w:ascii="Calibri" w:hAnsi="Calibri" w:cs="Calibri"/>
          <w:b/>
          <w:bCs/>
          <w:sz w:val="24"/>
          <w:szCs w:val="24"/>
        </w:rPr>
        <w:lastRenderedPageBreak/>
        <w:t>B:</w:t>
      </w:r>
      <w:r w:rsidRPr="5AAA24FE">
        <w:rPr>
          <w:rFonts w:ascii="Calibri" w:hAnsi="Calibri" w:cs="Calibri"/>
          <w:sz w:val="24"/>
          <w:szCs w:val="24"/>
        </w:rPr>
        <w:t xml:space="preserve"> </w:t>
      </w:r>
      <w:r w:rsidRPr="5AAA24FE">
        <w:rPr>
          <w:rFonts w:ascii="Calibri" w:hAnsi="Calibri" w:cs="Calibri"/>
          <w:b/>
          <w:bCs/>
          <w:sz w:val="24"/>
          <w:szCs w:val="24"/>
        </w:rPr>
        <w:t xml:space="preserve">Przeprowadzenie pilotażowej edycji programu szkoleniowego </w:t>
      </w:r>
      <w:r w:rsidR="25B0FC76" w:rsidRPr="5AAA24FE">
        <w:rPr>
          <w:rFonts w:ascii="Calibri" w:hAnsi="Calibri" w:cs="Calibri"/>
          <w:b/>
          <w:bCs/>
          <w:sz w:val="24"/>
          <w:szCs w:val="24"/>
        </w:rPr>
        <w:t>–</w:t>
      </w:r>
      <w:r w:rsidRPr="5AAA24FE">
        <w:rPr>
          <w:rFonts w:ascii="Calibri" w:hAnsi="Calibri" w:cs="Calibri"/>
          <w:b/>
          <w:bCs/>
          <w:sz w:val="24"/>
          <w:szCs w:val="24"/>
        </w:rPr>
        <w:t xml:space="preserve"> </w:t>
      </w:r>
      <w:r w:rsidR="25B0FC76" w:rsidRPr="5AAA24FE">
        <w:rPr>
          <w:rFonts w:ascii="Calibri" w:hAnsi="Calibri" w:cs="Calibri"/>
          <w:b/>
          <w:bCs/>
          <w:sz w:val="24"/>
          <w:szCs w:val="24"/>
        </w:rPr>
        <w:t xml:space="preserve">na bazie </w:t>
      </w:r>
      <w:r w:rsidRPr="5AAA24FE">
        <w:rPr>
          <w:rFonts w:ascii="Calibri" w:hAnsi="Calibri" w:cs="Calibri"/>
          <w:b/>
          <w:bCs/>
          <w:sz w:val="24"/>
          <w:szCs w:val="24"/>
        </w:rPr>
        <w:t xml:space="preserve">Academic Leadership </w:t>
      </w:r>
      <w:r w:rsidR="25B0FC76" w:rsidRPr="5AAA24FE">
        <w:rPr>
          <w:rFonts w:ascii="Calibri" w:hAnsi="Calibri" w:cs="Calibri"/>
          <w:b/>
          <w:bCs/>
          <w:sz w:val="24"/>
          <w:szCs w:val="24"/>
        </w:rPr>
        <w:t xml:space="preserve">Handbook. </w:t>
      </w:r>
      <w:r w:rsidR="00114257">
        <w:br/>
      </w:r>
      <w:r w:rsidRPr="5AAA24FE">
        <w:rPr>
          <w:rFonts w:ascii="Calibri" w:hAnsi="Calibri" w:cs="Calibri"/>
          <w:b/>
          <w:bCs/>
          <w:sz w:val="24"/>
          <w:szCs w:val="24"/>
        </w:rPr>
        <w:t xml:space="preserve">(1 x 8 dni, 18 uczestników)  </w:t>
      </w:r>
    </w:p>
    <w:p w14:paraId="45A14691" w14:textId="33CC07E1" w:rsidR="00A90BE2" w:rsidRDefault="00114257" w:rsidP="76B61E44">
      <w:pPr>
        <w:keepNext/>
        <w:keepLines/>
        <w:spacing w:before="60" w:after="120" w:line="240" w:lineRule="auto"/>
        <w:jc w:val="both"/>
        <w:rPr>
          <w:rFonts w:ascii="Calibri" w:hAnsi="Calibri" w:cs="Calibri"/>
          <w:sz w:val="24"/>
          <w:szCs w:val="24"/>
        </w:rPr>
      </w:pPr>
      <w:r w:rsidRPr="76B61E44">
        <w:rPr>
          <w:rFonts w:ascii="Calibri" w:hAnsi="Calibri" w:cs="Calibri"/>
          <w:sz w:val="24"/>
          <w:szCs w:val="24"/>
        </w:rPr>
        <w:t xml:space="preserve">Program </w:t>
      </w:r>
      <w:r w:rsidR="00A90BE2" w:rsidRPr="76B61E44">
        <w:rPr>
          <w:rFonts w:ascii="Calibri" w:hAnsi="Calibri" w:cs="Calibri"/>
          <w:sz w:val="24"/>
          <w:szCs w:val="24"/>
        </w:rPr>
        <w:t xml:space="preserve">szkoleniowy </w:t>
      </w:r>
      <w:r w:rsidRPr="76B61E44">
        <w:rPr>
          <w:rFonts w:ascii="Calibri" w:hAnsi="Calibri" w:cs="Calibri"/>
          <w:sz w:val="24"/>
          <w:szCs w:val="24"/>
        </w:rPr>
        <w:t>ma za zadanie rozwinąć potrzebne kompetencje z zakresu przywództwa osobistego, zespołowego i instytucjonalnego. Przeprowadzenie szkole</w:t>
      </w:r>
      <w:r w:rsidR="00A90BE2" w:rsidRPr="76B61E44">
        <w:rPr>
          <w:rFonts w:ascii="Calibri" w:hAnsi="Calibri" w:cs="Calibri"/>
          <w:sz w:val="24"/>
          <w:szCs w:val="24"/>
        </w:rPr>
        <w:t>nia</w:t>
      </w:r>
      <w:r w:rsidRPr="76B61E44">
        <w:rPr>
          <w:rFonts w:ascii="Calibri" w:hAnsi="Calibri" w:cs="Calibri"/>
          <w:sz w:val="24"/>
          <w:szCs w:val="24"/>
        </w:rPr>
        <w:t xml:space="preserve"> powinno odbyć się na podstawie programu</w:t>
      </w:r>
      <w:r w:rsidR="00A90BE2" w:rsidRPr="76B61E44">
        <w:rPr>
          <w:rFonts w:ascii="Calibri" w:hAnsi="Calibri" w:cs="Calibri"/>
          <w:sz w:val="24"/>
          <w:szCs w:val="24"/>
        </w:rPr>
        <w:t xml:space="preserve"> opracowanego zgodnie z trybem opisanym w pkt. A</w:t>
      </w:r>
      <w:r w:rsidRPr="76B61E44">
        <w:rPr>
          <w:rFonts w:ascii="Calibri" w:hAnsi="Calibri" w:cs="Calibri"/>
          <w:sz w:val="24"/>
          <w:szCs w:val="24"/>
        </w:rPr>
        <w:t xml:space="preserve">. </w:t>
      </w:r>
    </w:p>
    <w:p w14:paraId="571CFD45" w14:textId="77777777" w:rsidR="00A90BE2" w:rsidRDefault="00114257" w:rsidP="76B61E44">
      <w:pPr>
        <w:keepNext/>
        <w:keepLines/>
        <w:spacing w:before="60" w:after="120" w:line="240" w:lineRule="auto"/>
        <w:jc w:val="both"/>
        <w:rPr>
          <w:rFonts w:ascii="Calibri" w:hAnsi="Calibri" w:cs="Calibri"/>
          <w:sz w:val="24"/>
          <w:szCs w:val="24"/>
        </w:rPr>
      </w:pPr>
      <w:r w:rsidRPr="76B61E44">
        <w:rPr>
          <w:rFonts w:ascii="Calibri" w:hAnsi="Calibri" w:cs="Calibri"/>
          <w:sz w:val="24"/>
          <w:szCs w:val="24"/>
        </w:rPr>
        <w:t xml:space="preserve">Zamawiający zastrzega sobie możliwość ingerencji w wybrane do realizacji </w:t>
      </w:r>
      <w:r w:rsidR="00A90BE2" w:rsidRPr="76B61E44">
        <w:rPr>
          <w:rFonts w:ascii="Calibri" w:hAnsi="Calibri" w:cs="Calibri"/>
          <w:sz w:val="24"/>
          <w:szCs w:val="24"/>
        </w:rPr>
        <w:t xml:space="preserve">w ramach badania pilotażowego </w:t>
      </w:r>
      <w:r w:rsidRPr="76B61E44">
        <w:rPr>
          <w:rFonts w:ascii="Calibri" w:hAnsi="Calibri" w:cs="Calibri"/>
          <w:sz w:val="24"/>
          <w:szCs w:val="24"/>
        </w:rPr>
        <w:t xml:space="preserve">tematy. </w:t>
      </w:r>
      <w:r w:rsidR="00A90BE2" w:rsidRPr="76B61E44">
        <w:rPr>
          <w:rFonts w:ascii="Calibri" w:hAnsi="Calibri" w:cs="Calibri"/>
          <w:sz w:val="24"/>
          <w:szCs w:val="24"/>
        </w:rPr>
        <w:t>Pilotaż może dotyczy wszystkich aspektów programu szkoleń, lub wybranych tematów, narzędzi, formatów szkolenia</w:t>
      </w:r>
      <w:r w:rsidR="006B5B4F" w:rsidRPr="76B61E44">
        <w:rPr>
          <w:rFonts w:ascii="Calibri" w:hAnsi="Calibri" w:cs="Calibri"/>
          <w:sz w:val="24"/>
          <w:szCs w:val="24"/>
        </w:rPr>
        <w:t xml:space="preserve">, </w:t>
      </w:r>
      <w:r w:rsidR="00A90BE2" w:rsidRPr="76B61E44">
        <w:rPr>
          <w:rFonts w:ascii="Calibri" w:hAnsi="Calibri" w:cs="Calibri"/>
          <w:sz w:val="24"/>
          <w:szCs w:val="24"/>
        </w:rPr>
        <w:t>etc.</w:t>
      </w:r>
    </w:p>
    <w:p w14:paraId="0E2D1CAE" w14:textId="0D6075E2" w:rsidR="00114257" w:rsidRDefault="00114257" w:rsidP="76B61E44">
      <w:pPr>
        <w:keepNext/>
        <w:keepLines/>
        <w:spacing w:before="60" w:after="120" w:line="240" w:lineRule="auto"/>
        <w:jc w:val="both"/>
        <w:rPr>
          <w:rFonts w:ascii="Calibri" w:hAnsi="Calibri" w:cs="Calibri"/>
          <w:sz w:val="24"/>
          <w:szCs w:val="24"/>
        </w:rPr>
      </w:pPr>
      <w:r w:rsidRPr="76B61E44">
        <w:rPr>
          <w:rFonts w:ascii="Calibri" w:hAnsi="Calibri" w:cs="Calibri"/>
          <w:sz w:val="24"/>
          <w:szCs w:val="24"/>
        </w:rPr>
        <w:t xml:space="preserve">Celem pilotażu jest wzmocnienie pozytywnych oraz ograniczenie negatywnych skutków projektu. Ma za zadanie dokonanie oceny </w:t>
      </w:r>
      <w:r w:rsidR="00A90BE2" w:rsidRPr="76B61E44">
        <w:rPr>
          <w:rFonts w:ascii="Calibri" w:hAnsi="Calibri" w:cs="Calibri"/>
          <w:sz w:val="24"/>
          <w:szCs w:val="24"/>
        </w:rPr>
        <w:t xml:space="preserve">zaprojektowanych </w:t>
      </w:r>
      <w:r w:rsidRPr="76B61E44">
        <w:rPr>
          <w:rFonts w:ascii="Calibri" w:hAnsi="Calibri" w:cs="Calibri"/>
          <w:sz w:val="24"/>
          <w:szCs w:val="24"/>
        </w:rPr>
        <w:t xml:space="preserve">działań oraz wprowadzenie korekt co do sposobu przeprowadzenia szkoleń, zanim zostaną nimi objęte zostaną pozostałe obszary. </w:t>
      </w:r>
    </w:p>
    <w:p w14:paraId="73B2062A" w14:textId="77777777" w:rsidR="006B5B4F" w:rsidRDefault="006B5B4F" w:rsidP="76B61E44">
      <w:pPr>
        <w:keepNext/>
        <w:keepLines/>
        <w:spacing w:before="60" w:after="120" w:line="240" w:lineRule="auto"/>
        <w:jc w:val="both"/>
        <w:rPr>
          <w:rFonts w:ascii="Calibri" w:hAnsi="Calibri" w:cs="Calibri"/>
          <w:sz w:val="24"/>
          <w:szCs w:val="24"/>
        </w:rPr>
      </w:pPr>
      <w:r w:rsidRPr="76B61E44">
        <w:rPr>
          <w:rFonts w:ascii="Calibri" w:hAnsi="Calibri" w:cs="Calibri"/>
          <w:sz w:val="24"/>
          <w:szCs w:val="24"/>
        </w:rPr>
        <w:t>Bezpośrednim rezultatem pilotażowego szkolenia jest zebranie od szkolących się przedstawicieli szkół wyższych informacji zwrotnych, zarówno w odniesieniu do szczegółów opracowanego modelu, jak również samego programu szkolenia, użytych narzędzi szkoleniowych w zakresie adekwatności, efektywności i kompletności.</w:t>
      </w:r>
    </w:p>
    <w:p w14:paraId="0FA379FD" w14:textId="77777777" w:rsidR="006B5B4F" w:rsidRDefault="006B5B4F" w:rsidP="76B61E44">
      <w:pPr>
        <w:keepNext/>
        <w:keepLines/>
        <w:spacing w:before="60" w:after="120" w:line="240" w:lineRule="auto"/>
        <w:jc w:val="both"/>
        <w:rPr>
          <w:rFonts w:ascii="Calibri" w:hAnsi="Calibri" w:cs="Calibri"/>
          <w:sz w:val="24"/>
          <w:szCs w:val="24"/>
        </w:rPr>
      </w:pPr>
      <w:r w:rsidRPr="76B61E44">
        <w:rPr>
          <w:rFonts w:ascii="Calibri" w:hAnsi="Calibri" w:cs="Calibri"/>
          <w:sz w:val="24"/>
          <w:szCs w:val="24"/>
        </w:rPr>
        <w:t xml:space="preserve">Na wykonawcy ciąży obowiązek opracowania materiałów i metod służący maksymalizacji rezultatów pilotażowego szkolenia. </w:t>
      </w:r>
    </w:p>
    <w:p w14:paraId="0D8B94C9" w14:textId="77777777" w:rsidR="006B5B4F" w:rsidRDefault="006B5B4F" w:rsidP="76B61E44">
      <w:pPr>
        <w:keepNext/>
        <w:keepLines/>
        <w:spacing w:before="60" w:after="120" w:line="240" w:lineRule="auto"/>
        <w:jc w:val="both"/>
        <w:rPr>
          <w:rFonts w:ascii="Calibri" w:hAnsi="Calibri" w:cs="Calibri"/>
          <w:sz w:val="24"/>
          <w:szCs w:val="24"/>
        </w:rPr>
      </w:pPr>
      <w:r w:rsidRPr="76B61E44">
        <w:rPr>
          <w:rFonts w:ascii="Calibri" w:hAnsi="Calibri" w:cs="Calibri"/>
          <w:sz w:val="24"/>
          <w:szCs w:val="24"/>
        </w:rPr>
        <w:t>Na bazie rezultatów pilotażowego szkolenia, zespół ekspertów z obu stron, opracuje finalną wersję programu szkoleń oraz Academic Leadership Handbook.</w:t>
      </w:r>
    </w:p>
    <w:p w14:paraId="16258BAA" w14:textId="4BDC2C79" w:rsidR="006B5B4F" w:rsidRPr="00017AA4" w:rsidRDefault="1B09A8A9" w:rsidP="76B61E44">
      <w:pPr>
        <w:keepNext/>
        <w:spacing w:before="60" w:after="120" w:line="240" w:lineRule="auto"/>
        <w:jc w:val="both"/>
        <w:rPr>
          <w:rFonts w:ascii="Calibri" w:hAnsi="Calibri" w:cs="Calibri"/>
          <w:sz w:val="24"/>
          <w:szCs w:val="24"/>
        </w:rPr>
      </w:pPr>
      <w:r w:rsidRPr="5AAA24FE">
        <w:rPr>
          <w:rFonts w:ascii="Calibri" w:hAnsi="Calibri" w:cs="Calibri"/>
          <w:sz w:val="24"/>
          <w:szCs w:val="24"/>
        </w:rPr>
        <w:t>Wykonawca, w ramach zamówienia powinien przygotować co najmniej 500 egzemplarzy Academic Leadership Handbook</w:t>
      </w:r>
      <w:r w:rsidR="1E2DC03B" w:rsidRPr="5AAA24FE">
        <w:rPr>
          <w:rFonts w:ascii="Calibri" w:hAnsi="Calibri" w:cs="Calibri"/>
          <w:sz w:val="24"/>
          <w:szCs w:val="24"/>
        </w:rPr>
        <w:t xml:space="preserve"> (ALH)</w:t>
      </w:r>
      <w:r w:rsidRPr="5AAA24FE">
        <w:rPr>
          <w:rFonts w:ascii="Calibri" w:hAnsi="Calibri" w:cs="Calibri"/>
          <w:sz w:val="24"/>
          <w:szCs w:val="24"/>
        </w:rPr>
        <w:t xml:space="preserve"> </w:t>
      </w:r>
    </w:p>
    <w:p w14:paraId="396BC902" w14:textId="77777777" w:rsidR="006B5B4F" w:rsidRPr="00017AA4" w:rsidRDefault="006B5B4F" w:rsidP="76B61E44">
      <w:pPr>
        <w:spacing w:before="240" w:after="120" w:line="240" w:lineRule="auto"/>
        <w:jc w:val="both"/>
        <w:rPr>
          <w:rFonts w:ascii="Calibri" w:hAnsi="Calibri" w:cs="Calibri"/>
          <w:sz w:val="24"/>
          <w:szCs w:val="24"/>
        </w:rPr>
      </w:pPr>
      <w:r w:rsidRPr="76B61E44">
        <w:rPr>
          <w:rFonts w:ascii="Calibri" w:hAnsi="Calibri" w:cs="Calibri"/>
          <w:sz w:val="24"/>
          <w:szCs w:val="24"/>
        </w:rPr>
        <w:t>Wstępne założenia co do formatu opracowania:</w:t>
      </w:r>
    </w:p>
    <w:p w14:paraId="770B19CE" w14:textId="77777777" w:rsidR="006B5B4F" w:rsidRPr="00017AA4" w:rsidRDefault="006B5B4F" w:rsidP="76B61E44">
      <w:pPr>
        <w:spacing w:after="0" w:line="240" w:lineRule="auto"/>
        <w:jc w:val="both"/>
        <w:rPr>
          <w:rFonts w:ascii="Calibri" w:hAnsi="Calibri" w:cs="Calibri"/>
          <w:sz w:val="24"/>
          <w:szCs w:val="24"/>
        </w:rPr>
      </w:pPr>
      <w:r w:rsidRPr="76B61E44">
        <w:rPr>
          <w:rFonts w:ascii="Calibri" w:hAnsi="Calibri" w:cs="Calibri"/>
          <w:b/>
          <w:bCs/>
          <w:sz w:val="24"/>
          <w:szCs w:val="24"/>
        </w:rPr>
        <w:t>Format:</w:t>
      </w:r>
      <w:r w:rsidRPr="76B61E44">
        <w:rPr>
          <w:rFonts w:ascii="Calibri" w:hAnsi="Calibri" w:cs="Calibri"/>
          <w:sz w:val="24"/>
          <w:szCs w:val="24"/>
        </w:rPr>
        <w:t xml:space="preserve"> b6 </w:t>
      </w:r>
    </w:p>
    <w:p w14:paraId="7FE9E9FF" w14:textId="77777777" w:rsidR="006B5B4F" w:rsidRPr="00017AA4" w:rsidRDefault="006B5B4F" w:rsidP="76B61E44">
      <w:pPr>
        <w:spacing w:after="0" w:line="240" w:lineRule="auto"/>
        <w:jc w:val="both"/>
        <w:rPr>
          <w:rFonts w:ascii="Calibri" w:hAnsi="Calibri" w:cs="Calibri"/>
          <w:sz w:val="24"/>
          <w:szCs w:val="24"/>
        </w:rPr>
      </w:pPr>
      <w:r w:rsidRPr="76B61E44">
        <w:rPr>
          <w:rFonts w:ascii="Calibri" w:hAnsi="Calibri" w:cs="Calibri"/>
          <w:b/>
          <w:bCs/>
          <w:sz w:val="24"/>
          <w:szCs w:val="24"/>
        </w:rPr>
        <w:t>Ilość stron:</w:t>
      </w:r>
      <w:r w:rsidRPr="76B61E44">
        <w:rPr>
          <w:rFonts w:ascii="Calibri" w:hAnsi="Calibri" w:cs="Calibri"/>
          <w:sz w:val="24"/>
          <w:szCs w:val="24"/>
        </w:rPr>
        <w:t xml:space="preserve"> od 70 do 100</w:t>
      </w:r>
    </w:p>
    <w:p w14:paraId="4BC2C6B5" w14:textId="77777777" w:rsidR="006B5B4F" w:rsidRPr="00017AA4" w:rsidRDefault="006B5B4F" w:rsidP="76B61E44">
      <w:pPr>
        <w:spacing w:after="0" w:line="240" w:lineRule="auto"/>
        <w:jc w:val="both"/>
        <w:rPr>
          <w:rFonts w:ascii="Calibri" w:hAnsi="Calibri" w:cs="Calibri"/>
          <w:sz w:val="24"/>
          <w:szCs w:val="24"/>
        </w:rPr>
      </w:pPr>
      <w:r w:rsidRPr="76B61E44">
        <w:rPr>
          <w:rFonts w:ascii="Calibri" w:hAnsi="Calibri" w:cs="Calibri"/>
          <w:b/>
          <w:bCs/>
          <w:sz w:val="24"/>
          <w:szCs w:val="24"/>
        </w:rPr>
        <w:t>Rodzaj papieru:</w:t>
      </w:r>
      <w:r w:rsidRPr="76B61E44">
        <w:rPr>
          <w:rFonts w:ascii="Calibri" w:hAnsi="Calibri" w:cs="Calibri"/>
          <w:sz w:val="24"/>
          <w:szCs w:val="24"/>
        </w:rPr>
        <w:t xml:space="preserve"> kredowy </w:t>
      </w:r>
    </w:p>
    <w:p w14:paraId="0A4DFD53" w14:textId="77777777" w:rsidR="006B5B4F" w:rsidRPr="00017AA4" w:rsidRDefault="1B09A8A9" w:rsidP="76B61E44">
      <w:pPr>
        <w:spacing w:after="0" w:line="240" w:lineRule="auto"/>
        <w:jc w:val="both"/>
        <w:rPr>
          <w:rFonts w:ascii="Calibri" w:hAnsi="Calibri" w:cs="Calibri"/>
          <w:sz w:val="24"/>
          <w:szCs w:val="24"/>
        </w:rPr>
      </w:pPr>
      <w:r w:rsidRPr="5AAA24FE">
        <w:rPr>
          <w:rFonts w:ascii="Calibri" w:hAnsi="Calibri" w:cs="Calibri"/>
          <w:b/>
          <w:bCs/>
          <w:sz w:val="24"/>
          <w:szCs w:val="24"/>
        </w:rPr>
        <w:t>Rodzaj oprawy i zszycia:</w:t>
      </w:r>
      <w:r w:rsidRPr="5AAA24FE">
        <w:rPr>
          <w:rFonts w:ascii="Calibri" w:hAnsi="Calibri" w:cs="Calibri"/>
          <w:sz w:val="24"/>
          <w:szCs w:val="24"/>
        </w:rPr>
        <w:t xml:space="preserve"> częściowo szyta w miękkiej oprawie</w:t>
      </w:r>
    </w:p>
    <w:p w14:paraId="649F258D" w14:textId="089188EC" w:rsidR="22545288" w:rsidRDefault="22545288" w:rsidP="5AAA24FE">
      <w:pPr>
        <w:spacing w:before="240" w:after="120" w:line="240" w:lineRule="auto"/>
        <w:jc w:val="both"/>
        <w:rPr>
          <w:rFonts w:ascii="Calibri" w:hAnsi="Calibri" w:cs="Calibri"/>
          <w:sz w:val="24"/>
          <w:szCs w:val="24"/>
        </w:rPr>
      </w:pPr>
      <w:r w:rsidRPr="5AAA24FE">
        <w:rPr>
          <w:rFonts w:ascii="Calibri" w:hAnsi="Calibri" w:cs="Calibri"/>
          <w:sz w:val="24"/>
          <w:szCs w:val="24"/>
        </w:rPr>
        <w:t xml:space="preserve">Wykonawca będzie odpowiedzialny za całościowe opracowanie </w:t>
      </w:r>
      <w:r w:rsidR="5D0912E3" w:rsidRPr="5AAA24FE">
        <w:rPr>
          <w:rFonts w:ascii="Calibri" w:hAnsi="Calibri" w:cs="Calibri"/>
          <w:sz w:val="24"/>
          <w:szCs w:val="24"/>
        </w:rPr>
        <w:t xml:space="preserve">merytoryczne i graficzne, </w:t>
      </w:r>
      <w:r w:rsidRPr="5AAA24FE">
        <w:rPr>
          <w:rFonts w:ascii="Calibri" w:hAnsi="Calibri" w:cs="Calibri"/>
          <w:sz w:val="24"/>
          <w:szCs w:val="24"/>
        </w:rPr>
        <w:t>materiałów szkoleniowych  (ALH), w tym korektę, skład</w:t>
      </w:r>
      <w:r w:rsidR="4372699E" w:rsidRPr="5AAA24FE">
        <w:rPr>
          <w:rFonts w:ascii="Calibri" w:hAnsi="Calibri" w:cs="Calibri"/>
          <w:sz w:val="24"/>
          <w:szCs w:val="24"/>
        </w:rPr>
        <w:t xml:space="preserve">, wydruk i dostarczenie w określne przez Zamawiającego miejsca. </w:t>
      </w:r>
    </w:p>
    <w:p w14:paraId="63E81BC8" w14:textId="1146174D" w:rsidR="4372699E" w:rsidRDefault="4372699E" w:rsidP="00D7513B">
      <w:pPr>
        <w:spacing w:before="240" w:after="120" w:line="240" w:lineRule="auto"/>
        <w:jc w:val="both"/>
        <w:rPr>
          <w:rFonts w:ascii="Calibri" w:hAnsi="Calibri" w:cs="Calibri"/>
          <w:sz w:val="24"/>
          <w:szCs w:val="24"/>
        </w:rPr>
      </w:pPr>
      <w:r w:rsidRPr="5AAA24FE">
        <w:rPr>
          <w:rFonts w:ascii="Calibri" w:hAnsi="Calibri" w:cs="Calibri"/>
          <w:sz w:val="24"/>
          <w:szCs w:val="24"/>
        </w:rPr>
        <w:t>Wykonawca przedstawi 3 projekty graficzne ALH, Zamawiający dokona wyboru jednego wariantu lub zgłosi zastrzeżenia i rekomendacje do przekazanyc</w:t>
      </w:r>
      <w:r w:rsidR="551FA4EC" w:rsidRPr="5AAA24FE">
        <w:rPr>
          <w:rFonts w:ascii="Calibri" w:hAnsi="Calibri" w:cs="Calibri"/>
          <w:sz w:val="24"/>
          <w:szCs w:val="24"/>
        </w:rPr>
        <w:t xml:space="preserve">h </w:t>
      </w:r>
      <w:r w:rsidRPr="5AAA24FE">
        <w:rPr>
          <w:rFonts w:ascii="Calibri" w:hAnsi="Calibri" w:cs="Calibri"/>
          <w:sz w:val="24"/>
          <w:szCs w:val="24"/>
        </w:rPr>
        <w:t>opracowa</w:t>
      </w:r>
      <w:r w:rsidR="125B7F9B" w:rsidRPr="5AAA24FE">
        <w:rPr>
          <w:rFonts w:ascii="Calibri" w:hAnsi="Calibri" w:cs="Calibri"/>
          <w:sz w:val="24"/>
          <w:szCs w:val="24"/>
        </w:rPr>
        <w:t xml:space="preserve">ń. </w:t>
      </w:r>
    </w:p>
    <w:p w14:paraId="65820F33" w14:textId="70C4EAC8" w:rsidR="125B7F9B" w:rsidRDefault="125B7F9B" w:rsidP="5AAA24FE">
      <w:pPr>
        <w:spacing w:before="240" w:after="120" w:line="240" w:lineRule="auto"/>
        <w:jc w:val="both"/>
        <w:rPr>
          <w:rFonts w:ascii="Calibri" w:hAnsi="Calibri" w:cs="Calibri"/>
          <w:sz w:val="24"/>
          <w:szCs w:val="24"/>
        </w:rPr>
      </w:pPr>
      <w:r w:rsidRPr="5AAA24FE">
        <w:rPr>
          <w:rFonts w:ascii="Calibri" w:hAnsi="Calibri" w:cs="Calibri"/>
          <w:sz w:val="24"/>
          <w:szCs w:val="24"/>
        </w:rPr>
        <w:t>Wykonawca jest upoważniony do wydruku materiałów dopiero po uzyskaniu akceptacji Zamawiającego do ALH.</w:t>
      </w:r>
    </w:p>
    <w:p w14:paraId="6CFC1E62" w14:textId="77777777" w:rsidR="006B5B4F" w:rsidRPr="00017AA4" w:rsidRDefault="006B5B4F" w:rsidP="76B61E44">
      <w:pPr>
        <w:spacing w:before="240" w:after="120" w:line="240" w:lineRule="auto"/>
        <w:jc w:val="both"/>
        <w:rPr>
          <w:rFonts w:ascii="Calibri" w:hAnsi="Calibri" w:cs="Calibri"/>
          <w:sz w:val="24"/>
          <w:szCs w:val="24"/>
        </w:rPr>
      </w:pPr>
      <w:r w:rsidRPr="76B61E44">
        <w:rPr>
          <w:rFonts w:ascii="Calibri" w:hAnsi="Calibri" w:cs="Calibri"/>
          <w:sz w:val="24"/>
          <w:szCs w:val="24"/>
        </w:rPr>
        <w:t>Dodatkowo wykonawca zobowiązany będzie do stworzenia platformy, którą udostępni na stronie internetowej oraz przygotowania materiałów szkoleniowych w formacie PDF, które będą zamieszczone na platformie dostępnej na stronie internetowej. W przypadku szkolenia on-line materiały zostaną przygotowane w wersji elektronicznej i przekazane każdemu uczestnikowi.</w:t>
      </w:r>
    </w:p>
    <w:p w14:paraId="10FD317C" w14:textId="739AC182" w:rsidR="00114257" w:rsidRDefault="00114257" w:rsidP="76B61E44">
      <w:pPr>
        <w:keepNext/>
        <w:keepLines/>
        <w:spacing w:before="60" w:after="120" w:line="240" w:lineRule="auto"/>
        <w:jc w:val="both"/>
        <w:rPr>
          <w:rFonts w:ascii="Calibri" w:hAnsi="Calibri" w:cs="Calibri"/>
          <w:sz w:val="24"/>
          <w:szCs w:val="24"/>
        </w:rPr>
      </w:pPr>
    </w:p>
    <w:p w14:paraId="5C602315" w14:textId="77777777" w:rsidR="00114257" w:rsidRDefault="00114257" w:rsidP="76B61E44">
      <w:pPr>
        <w:keepNext/>
        <w:keepLines/>
        <w:spacing w:before="60" w:after="120" w:line="240" w:lineRule="auto"/>
        <w:jc w:val="both"/>
        <w:rPr>
          <w:rFonts w:ascii="Calibri" w:hAnsi="Calibri" w:cs="Calibri"/>
          <w:b/>
          <w:bCs/>
          <w:sz w:val="24"/>
          <w:szCs w:val="24"/>
        </w:rPr>
      </w:pPr>
      <w:r w:rsidRPr="76B61E44">
        <w:rPr>
          <w:rFonts w:ascii="Calibri" w:hAnsi="Calibri" w:cs="Calibri"/>
          <w:b/>
          <w:bCs/>
          <w:sz w:val="24"/>
          <w:szCs w:val="24"/>
        </w:rPr>
        <w:t>Miejsce szkolenia:</w:t>
      </w:r>
    </w:p>
    <w:p w14:paraId="6F2ECFF1" w14:textId="77777777" w:rsidR="00114257" w:rsidRDefault="00114257" w:rsidP="76B61E44">
      <w:pPr>
        <w:keepNext/>
        <w:keepLines/>
        <w:spacing w:before="60" w:after="120" w:line="240" w:lineRule="auto"/>
        <w:jc w:val="both"/>
        <w:rPr>
          <w:rFonts w:ascii="Calibri" w:hAnsi="Calibri" w:cs="Calibri"/>
          <w:sz w:val="24"/>
          <w:szCs w:val="24"/>
        </w:rPr>
      </w:pPr>
      <w:r w:rsidRPr="76B61E44">
        <w:rPr>
          <w:rFonts w:ascii="Calibri" w:hAnsi="Calibri" w:cs="Calibri"/>
          <w:sz w:val="24"/>
          <w:szCs w:val="24"/>
        </w:rPr>
        <w:t>1.</w:t>
      </w:r>
      <w:r>
        <w:tab/>
      </w:r>
      <w:r w:rsidRPr="76B61E44">
        <w:rPr>
          <w:rFonts w:ascii="Calibri" w:hAnsi="Calibri" w:cs="Calibri"/>
          <w:sz w:val="24"/>
          <w:szCs w:val="24"/>
        </w:rPr>
        <w:t xml:space="preserve">Miasto objęte realizacją projektu. Dobór miasta będzie zależał od liczby zgłoszonych uczestników w danych lokalizacjach. </w:t>
      </w:r>
    </w:p>
    <w:p w14:paraId="71EC3F4B" w14:textId="77777777" w:rsidR="00114257" w:rsidRDefault="00114257" w:rsidP="76B61E44">
      <w:pPr>
        <w:keepNext/>
        <w:keepLines/>
        <w:spacing w:before="60" w:after="120" w:line="240" w:lineRule="auto"/>
        <w:jc w:val="both"/>
        <w:rPr>
          <w:rFonts w:ascii="Calibri" w:hAnsi="Calibri" w:cs="Calibri"/>
          <w:sz w:val="24"/>
          <w:szCs w:val="24"/>
        </w:rPr>
      </w:pPr>
      <w:r w:rsidRPr="76B61E44">
        <w:rPr>
          <w:rFonts w:ascii="Calibri" w:hAnsi="Calibri" w:cs="Calibri"/>
          <w:sz w:val="24"/>
          <w:szCs w:val="24"/>
        </w:rPr>
        <w:t xml:space="preserve">Warszawa, Kraków, Poznań, Wrocław, Gdańsk, Łódź, Katowice, Toruń, Szczecin, Białystok, Lublin, Opole, Olsztyn, Częstochowa, Zielona Góra, Dąbrowa Górnicza </w:t>
      </w:r>
    </w:p>
    <w:p w14:paraId="0F450C12" w14:textId="6EF35D48" w:rsidR="00114257" w:rsidRDefault="00114257" w:rsidP="76B61E44">
      <w:pPr>
        <w:keepNext/>
        <w:keepLines/>
        <w:spacing w:before="60" w:after="120" w:line="240" w:lineRule="auto"/>
        <w:jc w:val="both"/>
        <w:rPr>
          <w:rFonts w:ascii="Calibri" w:hAnsi="Calibri" w:cs="Calibri"/>
          <w:sz w:val="24"/>
          <w:szCs w:val="24"/>
        </w:rPr>
      </w:pPr>
      <w:r w:rsidRPr="76B61E44">
        <w:rPr>
          <w:rFonts w:ascii="Calibri" w:hAnsi="Calibri" w:cs="Calibri"/>
          <w:sz w:val="24"/>
          <w:szCs w:val="24"/>
        </w:rPr>
        <w:t>2.</w:t>
      </w:r>
      <w:r>
        <w:tab/>
      </w:r>
      <w:r w:rsidRPr="76B61E44">
        <w:rPr>
          <w:rFonts w:ascii="Calibri" w:hAnsi="Calibri" w:cs="Calibri"/>
          <w:sz w:val="24"/>
          <w:szCs w:val="24"/>
        </w:rPr>
        <w:t>W przypadku szkolenia stacjonarnego Wykonawca zapewni salę szkoleniową oraz przerwy kawowe. Sala szkoleniowa powinna zapewniać bezpieczeństwo sanitarne, zgodnie z obowiązującymi zasadami reżimu sanitarnego. W przypadku niekorzystnej sytuacji epidemiologicznej</w:t>
      </w:r>
      <w:r w:rsidR="00CF7A97" w:rsidRPr="76B61E44">
        <w:rPr>
          <w:rFonts w:ascii="Calibri" w:hAnsi="Calibri" w:cs="Calibri"/>
          <w:sz w:val="24"/>
          <w:szCs w:val="24"/>
        </w:rPr>
        <w:t>, za zgodą Zamawiającego</w:t>
      </w:r>
      <w:r w:rsidRPr="76B61E44">
        <w:rPr>
          <w:rFonts w:ascii="Calibri" w:hAnsi="Calibri" w:cs="Calibri"/>
          <w:sz w:val="24"/>
          <w:szCs w:val="24"/>
        </w:rPr>
        <w:t xml:space="preserve"> szkolenie </w:t>
      </w:r>
      <w:r w:rsidR="00CF7A97" w:rsidRPr="76B61E44">
        <w:rPr>
          <w:rFonts w:ascii="Calibri" w:hAnsi="Calibri" w:cs="Calibri"/>
          <w:sz w:val="24"/>
          <w:szCs w:val="24"/>
        </w:rPr>
        <w:t xml:space="preserve">lub jego część może </w:t>
      </w:r>
      <w:r w:rsidRPr="76B61E44">
        <w:rPr>
          <w:rFonts w:ascii="Calibri" w:hAnsi="Calibri" w:cs="Calibri"/>
          <w:sz w:val="24"/>
          <w:szCs w:val="24"/>
        </w:rPr>
        <w:t>odb</w:t>
      </w:r>
      <w:r w:rsidR="00CF7A97" w:rsidRPr="76B61E44">
        <w:rPr>
          <w:rFonts w:ascii="Calibri" w:hAnsi="Calibri" w:cs="Calibri"/>
          <w:sz w:val="24"/>
          <w:szCs w:val="24"/>
        </w:rPr>
        <w:t xml:space="preserve">yć </w:t>
      </w:r>
      <w:r w:rsidRPr="76B61E44">
        <w:rPr>
          <w:rFonts w:ascii="Calibri" w:hAnsi="Calibri" w:cs="Calibri"/>
          <w:sz w:val="24"/>
          <w:szCs w:val="24"/>
        </w:rPr>
        <w:t xml:space="preserve">się w formule on-line w czasie rzeczywistym; w formie umożliwiającej przekazanie i utrwalenie treści określonych w programie szkolenia; uczestnicy szkolenia muszą mieć możliwość interaktywnej swobody udziału we wszystkich przewidzianych elementach zajęć. </w:t>
      </w:r>
    </w:p>
    <w:p w14:paraId="66ECD0B3" w14:textId="77777777" w:rsidR="00114257" w:rsidRDefault="00114257" w:rsidP="76B61E44">
      <w:pPr>
        <w:keepNext/>
        <w:keepLines/>
        <w:spacing w:before="60" w:after="120" w:line="240" w:lineRule="auto"/>
        <w:jc w:val="both"/>
        <w:rPr>
          <w:rFonts w:ascii="Calibri" w:hAnsi="Calibri" w:cs="Calibri"/>
          <w:sz w:val="24"/>
          <w:szCs w:val="24"/>
        </w:rPr>
      </w:pPr>
      <w:r w:rsidRPr="76B61E44">
        <w:rPr>
          <w:rFonts w:ascii="Calibri" w:hAnsi="Calibri" w:cs="Calibri"/>
          <w:sz w:val="24"/>
          <w:szCs w:val="24"/>
        </w:rPr>
        <w:t>4. Sala szkoleniowa powinna liczyć nie mniej niż 40 m2, posiadać klimatyzację, projektor, nagłośnienie, tablice do flipchartów oraz być dostosowana do potrzeb osób niepełnosprawnych i obowiązujących zasad reżimu sanitarnego Polsce w chwili przeprowadzania szkolenia.</w:t>
      </w:r>
    </w:p>
    <w:p w14:paraId="260F4BC7" w14:textId="24394C19" w:rsidR="00114257" w:rsidRDefault="00114257" w:rsidP="76B61E44">
      <w:pPr>
        <w:keepNext/>
        <w:keepLines/>
        <w:spacing w:before="60" w:after="120" w:line="240" w:lineRule="auto"/>
        <w:jc w:val="both"/>
        <w:rPr>
          <w:rFonts w:ascii="Calibri" w:hAnsi="Calibri" w:cs="Calibri"/>
          <w:sz w:val="24"/>
          <w:szCs w:val="24"/>
        </w:rPr>
      </w:pPr>
      <w:r w:rsidRPr="76B61E44">
        <w:rPr>
          <w:rFonts w:ascii="Calibri" w:hAnsi="Calibri" w:cs="Calibri"/>
          <w:sz w:val="24"/>
          <w:szCs w:val="24"/>
        </w:rPr>
        <w:t xml:space="preserve">5. </w:t>
      </w:r>
      <w:r w:rsidR="00CF7A97" w:rsidRPr="76B61E44">
        <w:rPr>
          <w:rFonts w:ascii="Calibri" w:hAnsi="Calibri" w:cs="Calibri"/>
          <w:sz w:val="24"/>
          <w:szCs w:val="24"/>
        </w:rPr>
        <w:t>Szkolenia będą nagrywane. Wykonawca zobowiązany jest pozyskać zgodę uczestników na nagrywanie obrazu i dźwięku szkolenia.</w:t>
      </w:r>
      <w:r>
        <w:tab/>
      </w:r>
    </w:p>
    <w:p w14:paraId="33DAE896" w14:textId="4E7CFDD3" w:rsidR="00BD0C73" w:rsidRDefault="565BA37F" w:rsidP="76B61E44">
      <w:pPr>
        <w:keepNext/>
        <w:keepLines/>
        <w:spacing w:before="60" w:after="120" w:line="240" w:lineRule="auto"/>
        <w:jc w:val="both"/>
        <w:rPr>
          <w:rFonts w:ascii="Calibri" w:hAnsi="Calibri" w:cs="Calibri"/>
          <w:sz w:val="24"/>
          <w:szCs w:val="24"/>
        </w:rPr>
      </w:pPr>
      <w:r w:rsidRPr="5AAA24FE">
        <w:rPr>
          <w:rFonts w:ascii="Calibri" w:hAnsi="Calibri" w:cs="Calibri"/>
          <w:sz w:val="24"/>
          <w:szCs w:val="24"/>
        </w:rPr>
        <w:t xml:space="preserve">6. Szkolenie przeprowadzi zespół trenerski składający się z </w:t>
      </w:r>
      <w:r w:rsidR="433C6CCB" w:rsidRPr="5AAA24FE">
        <w:rPr>
          <w:rFonts w:ascii="Calibri" w:hAnsi="Calibri" w:cs="Calibri"/>
          <w:sz w:val="24"/>
          <w:szCs w:val="24"/>
        </w:rPr>
        <w:t xml:space="preserve">minimum </w:t>
      </w:r>
      <w:r w:rsidRPr="5AAA24FE">
        <w:rPr>
          <w:rFonts w:ascii="Calibri" w:hAnsi="Calibri" w:cs="Calibri"/>
          <w:sz w:val="24"/>
          <w:szCs w:val="24"/>
        </w:rPr>
        <w:t xml:space="preserve">2 trenerów.  </w:t>
      </w:r>
    </w:p>
    <w:p w14:paraId="70198D6B" w14:textId="5AAB5CFA" w:rsidR="00114257" w:rsidRDefault="00BD0C73" w:rsidP="76B61E44">
      <w:pPr>
        <w:keepNext/>
        <w:keepLines/>
        <w:spacing w:before="60" w:after="120" w:line="240" w:lineRule="auto"/>
        <w:jc w:val="both"/>
        <w:rPr>
          <w:rFonts w:ascii="Calibri" w:hAnsi="Calibri" w:cs="Calibri"/>
          <w:sz w:val="24"/>
          <w:szCs w:val="24"/>
        </w:rPr>
      </w:pPr>
      <w:r w:rsidRPr="76B61E44">
        <w:rPr>
          <w:rFonts w:ascii="Calibri" w:hAnsi="Calibri" w:cs="Calibri"/>
          <w:sz w:val="24"/>
          <w:szCs w:val="24"/>
        </w:rPr>
        <w:t>7</w:t>
      </w:r>
      <w:r w:rsidR="00114257" w:rsidRPr="76B61E44">
        <w:rPr>
          <w:rFonts w:ascii="Calibri" w:hAnsi="Calibri" w:cs="Calibri"/>
          <w:sz w:val="24"/>
          <w:szCs w:val="24"/>
        </w:rPr>
        <w:t>. Wykonawca zapewni ciągłą przerwę kawową, w skład, której wchodzi: kawa, herbata, woda, sok, cukier, mleko, cytryna. W przypadku konieczności przejścia na szkolenia w formule on-line  szkolenia odbędą się na platformie wirtualnej, którą zapewni Wykonawca.</w:t>
      </w:r>
    </w:p>
    <w:p w14:paraId="1F53344A" w14:textId="77777777" w:rsidR="00114257" w:rsidRDefault="00114257" w:rsidP="76B61E44">
      <w:pPr>
        <w:spacing w:before="60" w:after="120" w:line="240" w:lineRule="auto"/>
        <w:jc w:val="both"/>
        <w:rPr>
          <w:rFonts w:ascii="Calibri" w:hAnsi="Calibri" w:cs="Calibri"/>
          <w:sz w:val="24"/>
          <w:szCs w:val="24"/>
        </w:rPr>
      </w:pPr>
    </w:p>
    <w:p w14:paraId="5609BC72" w14:textId="77777777" w:rsidR="00114257" w:rsidRDefault="00114257" w:rsidP="76B61E44">
      <w:pPr>
        <w:spacing w:after="0" w:line="240" w:lineRule="auto"/>
        <w:jc w:val="both"/>
      </w:pPr>
      <w:r w:rsidRPr="76B61E44">
        <w:rPr>
          <w:rFonts w:ascii="Calibri" w:hAnsi="Calibri" w:cs="Calibri"/>
          <w:b/>
          <w:bCs/>
          <w:sz w:val="24"/>
          <w:szCs w:val="24"/>
        </w:rPr>
        <w:t>Grupa</w:t>
      </w:r>
      <w:r w:rsidRPr="76B61E44">
        <w:rPr>
          <w:rFonts w:ascii="Calibri" w:hAnsi="Calibri" w:cs="Calibri"/>
          <w:sz w:val="24"/>
          <w:szCs w:val="24"/>
        </w:rPr>
        <w:t xml:space="preserve"> min. 16 osób, max: 18 osób</w:t>
      </w:r>
    </w:p>
    <w:p w14:paraId="4E8F38C8" w14:textId="22B7D3E8" w:rsidR="00114257" w:rsidRDefault="00114257" w:rsidP="76B61E44">
      <w:pPr>
        <w:spacing w:after="0" w:line="240" w:lineRule="auto"/>
        <w:jc w:val="both"/>
      </w:pPr>
      <w:r w:rsidRPr="4DC53E94">
        <w:rPr>
          <w:rFonts w:ascii="Calibri" w:hAnsi="Calibri" w:cs="Calibri"/>
          <w:b/>
          <w:bCs/>
          <w:sz w:val="24"/>
          <w:szCs w:val="24"/>
        </w:rPr>
        <w:t>Liczba grup:</w:t>
      </w:r>
      <w:r w:rsidRPr="4DC53E94">
        <w:rPr>
          <w:rFonts w:ascii="Calibri" w:hAnsi="Calibri" w:cs="Calibri"/>
          <w:sz w:val="24"/>
          <w:szCs w:val="24"/>
        </w:rPr>
        <w:t xml:space="preserve">  1</w:t>
      </w:r>
    </w:p>
    <w:p w14:paraId="6782228D" w14:textId="77777777" w:rsidR="00114257" w:rsidRDefault="00114257" w:rsidP="76B61E44">
      <w:pPr>
        <w:spacing w:after="0" w:line="240" w:lineRule="auto"/>
        <w:jc w:val="both"/>
      </w:pPr>
      <w:r w:rsidRPr="76B61E44">
        <w:rPr>
          <w:rFonts w:ascii="Calibri" w:hAnsi="Calibri" w:cs="Calibri"/>
          <w:b/>
          <w:bCs/>
          <w:sz w:val="24"/>
          <w:szCs w:val="24"/>
        </w:rPr>
        <w:t>Liczba godzin szkolenia grupowego na jedną grupę:</w:t>
      </w:r>
      <w:r w:rsidRPr="76B61E44">
        <w:rPr>
          <w:rFonts w:ascii="Calibri" w:hAnsi="Calibri" w:cs="Calibri"/>
          <w:sz w:val="24"/>
          <w:szCs w:val="24"/>
        </w:rPr>
        <w:t xml:space="preserve"> max. 64</w:t>
      </w:r>
    </w:p>
    <w:p w14:paraId="06746985" w14:textId="77777777" w:rsidR="00114257" w:rsidRDefault="00114257" w:rsidP="76B61E44">
      <w:pPr>
        <w:spacing w:after="0" w:line="240" w:lineRule="auto"/>
      </w:pPr>
      <w:r w:rsidRPr="76B61E44">
        <w:rPr>
          <w:rFonts w:ascii="Calibri" w:hAnsi="Calibri" w:cs="Calibri"/>
          <w:b/>
          <w:bCs/>
          <w:sz w:val="24"/>
          <w:szCs w:val="24"/>
        </w:rPr>
        <w:t xml:space="preserve">Dzień szkoleniowy: </w:t>
      </w:r>
      <w:r w:rsidRPr="76B61E44">
        <w:rPr>
          <w:rFonts w:ascii="Calibri" w:hAnsi="Calibri" w:cs="Calibri"/>
          <w:sz w:val="24"/>
          <w:szCs w:val="24"/>
        </w:rPr>
        <w:t xml:space="preserve">8 h dydaktycznych (45 min) </w:t>
      </w:r>
    </w:p>
    <w:p w14:paraId="3B00D52E" w14:textId="77777777" w:rsidR="00114257" w:rsidRDefault="00114257" w:rsidP="76B61E44">
      <w:pPr>
        <w:spacing w:after="0" w:line="240" w:lineRule="auto"/>
        <w:jc w:val="both"/>
      </w:pPr>
      <w:r w:rsidRPr="76B61E44">
        <w:rPr>
          <w:rFonts w:ascii="Calibri" w:hAnsi="Calibri" w:cs="Calibri"/>
          <w:b/>
          <w:bCs/>
          <w:sz w:val="24"/>
          <w:szCs w:val="24"/>
        </w:rPr>
        <w:t>Liczba dni szkolenia grupowego na jedną grupę:</w:t>
      </w:r>
      <w:r w:rsidRPr="76B61E44">
        <w:rPr>
          <w:rFonts w:ascii="Calibri" w:hAnsi="Calibri" w:cs="Calibri"/>
          <w:sz w:val="24"/>
          <w:szCs w:val="24"/>
        </w:rPr>
        <w:t xml:space="preserve"> 8</w:t>
      </w:r>
    </w:p>
    <w:p w14:paraId="29FF1297" w14:textId="77777777" w:rsidR="00114257" w:rsidRDefault="00114257" w:rsidP="76B61E44">
      <w:pPr>
        <w:spacing w:after="0" w:line="240" w:lineRule="auto"/>
        <w:jc w:val="both"/>
      </w:pPr>
      <w:r w:rsidRPr="76B61E44">
        <w:rPr>
          <w:rFonts w:ascii="Calibri" w:hAnsi="Calibri" w:cs="Calibri"/>
          <w:b/>
          <w:bCs/>
          <w:sz w:val="24"/>
          <w:szCs w:val="24"/>
        </w:rPr>
        <w:t>Termin realizacji:</w:t>
      </w:r>
      <w:r w:rsidRPr="76B61E44">
        <w:rPr>
          <w:rFonts w:ascii="Calibri" w:hAnsi="Calibri" w:cs="Calibri"/>
          <w:sz w:val="24"/>
          <w:szCs w:val="24"/>
        </w:rPr>
        <w:t xml:space="preserve"> zgodnie z harmonogramem</w:t>
      </w:r>
    </w:p>
    <w:p w14:paraId="3978EC45" w14:textId="77777777" w:rsidR="00114257" w:rsidRDefault="00114257" w:rsidP="76B61E44">
      <w:pPr>
        <w:spacing w:before="240" w:after="120" w:line="240" w:lineRule="auto"/>
        <w:jc w:val="both"/>
        <w:rPr>
          <w:rFonts w:ascii="Calibri" w:hAnsi="Calibri" w:cs="Calibri"/>
          <w:sz w:val="24"/>
          <w:szCs w:val="24"/>
        </w:rPr>
      </w:pPr>
    </w:p>
    <w:p w14:paraId="6F0CDC7E" w14:textId="77777777" w:rsidR="00114257" w:rsidRDefault="00114257" w:rsidP="76B61E44">
      <w:pPr>
        <w:spacing w:before="240" w:after="120" w:line="240" w:lineRule="auto"/>
        <w:jc w:val="both"/>
        <w:rPr>
          <w:rFonts w:ascii="Calibri" w:hAnsi="Calibri" w:cs="Calibri"/>
          <w:b/>
          <w:bCs/>
          <w:sz w:val="24"/>
          <w:szCs w:val="24"/>
        </w:rPr>
      </w:pPr>
      <w:r w:rsidRPr="76B61E44">
        <w:rPr>
          <w:rFonts w:ascii="Calibri" w:hAnsi="Calibri" w:cs="Calibri"/>
          <w:b/>
          <w:bCs/>
          <w:sz w:val="24"/>
          <w:szCs w:val="24"/>
        </w:rPr>
        <w:t xml:space="preserve">Warunki ogólne rekrutacji </w:t>
      </w:r>
    </w:p>
    <w:p w14:paraId="5B73CE46" w14:textId="77777777" w:rsidR="00114257" w:rsidRDefault="00114257" w:rsidP="76B61E44">
      <w:pPr>
        <w:spacing w:after="120" w:line="240" w:lineRule="auto"/>
        <w:jc w:val="both"/>
        <w:rPr>
          <w:rFonts w:ascii="Calibri" w:hAnsi="Calibri" w:cs="Calibri"/>
          <w:sz w:val="24"/>
          <w:szCs w:val="24"/>
        </w:rPr>
      </w:pPr>
      <w:r w:rsidRPr="76B61E44">
        <w:rPr>
          <w:rFonts w:ascii="Calibri" w:hAnsi="Calibri" w:cs="Calibri"/>
          <w:sz w:val="24"/>
          <w:szCs w:val="24"/>
        </w:rPr>
        <w:t>1. doświadczenie uczelni w programach rozwoju przywództwa organizowanych w Polsce lub za granicą</w:t>
      </w:r>
    </w:p>
    <w:p w14:paraId="04BD410E" w14:textId="77777777" w:rsidR="00114257" w:rsidRDefault="00114257" w:rsidP="76B61E44">
      <w:pPr>
        <w:spacing w:after="120" w:line="240" w:lineRule="auto"/>
        <w:jc w:val="both"/>
        <w:rPr>
          <w:rFonts w:ascii="Calibri" w:hAnsi="Calibri" w:cs="Calibri"/>
          <w:sz w:val="24"/>
          <w:szCs w:val="24"/>
        </w:rPr>
      </w:pPr>
      <w:r w:rsidRPr="76B61E44">
        <w:rPr>
          <w:rFonts w:ascii="Calibri" w:hAnsi="Calibri" w:cs="Calibri"/>
          <w:sz w:val="24"/>
          <w:szCs w:val="24"/>
        </w:rPr>
        <w:t>2. doświadczenie w prowadzeniu różnorodnych programów rozwojowych kadry zarządzającej</w:t>
      </w:r>
    </w:p>
    <w:p w14:paraId="6B755F98" w14:textId="77777777" w:rsidR="00114257" w:rsidRDefault="00114257" w:rsidP="76B61E44">
      <w:pPr>
        <w:spacing w:after="120" w:line="240" w:lineRule="auto"/>
        <w:jc w:val="both"/>
        <w:rPr>
          <w:rFonts w:ascii="Calibri" w:hAnsi="Calibri" w:cs="Calibri"/>
          <w:sz w:val="24"/>
          <w:szCs w:val="24"/>
        </w:rPr>
      </w:pPr>
      <w:r w:rsidRPr="76B61E44">
        <w:rPr>
          <w:rFonts w:ascii="Calibri" w:hAnsi="Calibri" w:cs="Calibri"/>
          <w:sz w:val="24"/>
          <w:szCs w:val="24"/>
        </w:rPr>
        <w:t>3. gotowość rozwoju kompetencji przywódczych wśród pracowników kadry zarządzającej</w:t>
      </w:r>
    </w:p>
    <w:p w14:paraId="2BCEBB8E" w14:textId="71AD8D91" w:rsidR="00114257" w:rsidRDefault="00CF7A97" w:rsidP="76B61E44">
      <w:pPr>
        <w:spacing w:after="120" w:line="240" w:lineRule="auto"/>
        <w:jc w:val="both"/>
        <w:rPr>
          <w:rFonts w:ascii="Calibri" w:hAnsi="Calibri" w:cs="Calibri"/>
          <w:sz w:val="24"/>
          <w:szCs w:val="24"/>
        </w:rPr>
      </w:pPr>
      <w:r w:rsidRPr="76B61E44">
        <w:rPr>
          <w:rFonts w:ascii="Calibri" w:hAnsi="Calibri" w:cs="Calibri"/>
          <w:sz w:val="24"/>
          <w:szCs w:val="24"/>
        </w:rPr>
        <w:t>4</w:t>
      </w:r>
      <w:r w:rsidR="00114257" w:rsidRPr="76B61E44">
        <w:rPr>
          <w:rFonts w:ascii="Calibri" w:hAnsi="Calibri" w:cs="Calibri"/>
          <w:sz w:val="24"/>
          <w:szCs w:val="24"/>
        </w:rPr>
        <w:t>. nabór uczestników do programów będzie prowadzony wyłącznie z najlepszych uczelni w Polsce wg rankingu Perspektywy 2022</w:t>
      </w:r>
    </w:p>
    <w:p w14:paraId="3CB85A23" w14:textId="27A29D2C" w:rsidR="00114257" w:rsidRDefault="001A3D8B" w:rsidP="76B61E44">
      <w:pPr>
        <w:spacing w:after="120" w:line="240" w:lineRule="auto"/>
        <w:jc w:val="both"/>
        <w:rPr>
          <w:rFonts w:ascii="Calibri" w:hAnsi="Calibri" w:cs="Calibri"/>
          <w:sz w:val="24"/>
          <w:szCs w:val="24"/>
        </w:rPr>
      </w:pPr>
      <w:r w:rsidRPr="76B61E44">
        <w:rPr>
          <w:rFonts w:ascii="Calibri" w:hAnsi="Calibri" w:cs="Calibri"/>
          <w:sz w:val="24"/>
          <w:szCs w:val="24"/>
        </w:rPr>
        <w:t>5</w:t>
      </w:r>
      <w:r w:rsidR="00114257" w:rsidRPr="76B61E44">
        <w:rPr>
          <w:rFonts w:ascii="Calibri" w:hAnsi="Calibri" w:cs="Calibri"/>
          <w:sz w:val="24"/>
          <w:szCs w:val="24"/>
        </w:rPr>
        <w:t xml:space="preserve">. deklaracja </w:t>
      </w:r>
      <w:r w:rsidRPr="76B61E44">
        <w:rPr>
          <w:rFonts w:ascii="Calibri" w:hAnsi="Calibri" w:cs="Calibri"/>
          <w:sz w:val="24"/>
          <w:szCs w:val="24"/>
        </w:rPr>
        <w:t xml:space="preserve">chęci </w:t>
      </w:r>
      <w:r w:rsidR="00114257" w:rsidRPr="76B61E44">
        <w:rPr>
          <w:rFonts w:ascii="Calibri" w:hAnsi="Calibri" w:cs="Calibri"/>
          <w:sz w:val="24"/>
          <w:szCs w:val="24"/>
        </w:rPr>
        <w:t xml:space="preserve">uczestnictwa w </w:t>
      </w:r>
      <w:r w:rsidRPr="76B61E44">
        <w:rPr>
          <w:rFonts w:ascii="Calibri" w:hAnsi="Calibri" w:cs="Calibri"/>
          <w:sz w:val="24"/>
          <w:szCs w:val="24"/>
        </w:rPr>
        <w:t>projekcie</w:t>
      </w:r>
    </w:p>
    <w:p w14:paraId="0766B25B" w14:textId="5BE4E582" w:rsidR="00114257" w:rsidRDefault="001A3D8B" w:rsidP="76B61E44">
      <w:pPr>
        <w:spacing w:after="120" w:line="240" w:lineRule="auto"/>
        <w:jc w:val="both"/>
        <w:rPr>
          <w:rFonts w:ascii="Calibri" w:hAnsi="Calibri" w:cs="Calibri"/>
          <w:sz w:val="24"/>
          <w:szCs w:val="24"/>
        </w:rPr>
      </w:pPr>
      <w:r w:rsidRPr="76B61E44">
        <w:rPr>
          <w:rFonts w:ascii="Calibri" w:hAnsi="Calibri" w:cs="Calibri"/>
          <w:sz w:val="24"/>
          <w:szCs w:val="24"/>
        </w:rPr>
        <w:t>Z</w:t>
      </w:r>
      <w:r w:rsidR="00114257" w:rsidRPr="76B61E44">
        <w:rPr>
          <w:rFonts w:ascii="Calibri" w:hAnsi="Calibri" w:cs="Calibri"/>
          <w:sz w:val="24"/>
          <w:szCs w:val="24"/>
        </w:rPr>
        <w:t xml:space="preserve">astrzega </w:t>
      </w:r>
      <w:r w:rsidRPr="76B61E44">
        <w:rPr>
          <w:rFonts w:ascii="Calibri" w:hAnsi="Calibri" w:cs="Calibri"/>
          <w:sz w:val="24"/>
          <w:szCs w:val="24"/>
        </w:rPr>
        <w:t xml:space="preserve">się </w:t>
      </w:r>
      <w:r w:rsidR="00114257" w:rsidRPr="76B61E44">
        <w:rPr>
          <w:rFonts w:ascii="Calibri" w:hAnsi="Calibri" w:cs="Calibri"/>
          <w:sz w:val="24"/>
          <w:szCs w:val="24"/>
        </w:rPr>
        <w:t xml:space="preserve">możliwość selekcji uczestników ze względu na zajmowane stanowisko w strukturach uczelni – jednym z kryteriów doboru uczestników programu będzie wykazanie, że </w:t>
      </w:r>
      <w:r w:rsidR="00114257" w:rsidRPr="76B61E44">
        <w:rPr>
          <w:rFonts w:ascii="Calibri" w:hAnsi="Calibri" w:cs="Calibri"/>
          <w:sz w:val="24"/>
          <w:szCs w:val="24"/>
        </w:rPr>
        <w:lastRenderedPageBreak/>
        <w:t>pełni on funkcję zarządczą wysokiego szczebla, tj. rektor, prorektor, dziekan, prodziekan, dyrektor instytutu</w:t>
      </w:r>
      <w:r w:rsidRPr="76B61E44">
        <w:rPr>
          <w:rFonts w:ascii="Calibri" w:hAnsi="Calibri" w:cs="Calibri"/>
          <w:sz w:val="24"/>
          <w:szCs w:val="24"/>
        </w:rPr>
        <w:t>.</w:t>
      </w:r>
    </w:p>
    <w:p w14:paraId="09D50509" w14:textId="77777777" w:rsidR="001A3D8B" w:rsidRDefault="001A3D8B" w:rsidP="76B61E44">
      <w:pPr>
        <w:spacing w:after="120" w:line="240" w:lineRule="auto"/>
        <w:jc w:val="both"/>
        <w:rPr>
          <w:rFonts w:ascii="Calibri" w:hAnsi="Calibri" w:cs="Calibri"/>
          <w:sz w:val="24"/>
          <w:szCs w:val="24"/>
        </w:rPr>
      </w:pPr>
      <w:r w:rsidRPr="76B61E44">
        <w:rPr>
          <w:rFonts w:ascii="Calibri" w:hAnsi="Calibri" w:cs="Calibri"/>
          <w:sz w:val="24"/>
          <w:szCs w:val="24"/>
        </w:rPr>
        <w:t xml:space="preserve">W szkoleniu muszą znaleźć się przedstawiciele co najmniej 6 ośrodków - szkół wyższych, spełniający w/w wymogi. </w:t>
      </w:r>
    </w:p>
    <w:p w14:paraId="4C2ED1AE" w14:textId="77777777" w:rsidR="00114257" w:rsidRDefault="00114257" w:rsidP="76B61E44">
      <w:pPr>
        <w:spacing w:before="240" w:after="120" w:line="240" w:lineRule="auto"/>
        <w:jc w:val="both"/>
        <w:rPr>
          <w:rFonts w:ascii="Calibri" w:hAnsi="Calibri" w:cs="Calibri"/>
          <w:sz w:val="24"/>
          <w:szCs w:val="24"/>
        </w:rPr>
      </w:pPr>
    </w:p>
    <w:p w14:paraId="3B2EEEE1" w14:textId="38E0D32C" w:rsidR="00114257" w:rsidRDefault="46780BFE" w:rsidP="76B61E44">
      <w:pPr>
        <w:keepNext/>
        <w:keepLines/>
        <w:spacing w:before="60" w:after="120" w:line="240" w:lineRule="auto"/>
        <w:jc w:val="both"/>
      </w:pPr>
      <w:r w:rsidRPr="5AAA24FE">
        <w:rPr>
          <w:rFonts w:ascii="Calibri" w:hAnsi="Calibri" w:cs="Calibri"/>
          <w:b/>
          <w:bCs/>
          <w:sz w:val="24"/>
          <w:szCs w:val="24"/>
        </w:rPr>
        <w:t>C:</w:t>
      </w:r>
      <w:r>
        <w:t xml:space="preserve"> </w:t>
      </w:r>
      <w:r w:rsidR="1ACB82D0" w:rsidRPr="5AAA24FE">
        <w:rPr>
          <w:rFonts w:ascii="Calibri" w:hAnsi="Calibri" w:cs="Calibri"/>
          <w:b/>
          <w:bCs/>
          <w:sz w:val="24"/>
          <w:szCs w:val="24"/>
        </w:rPr>
        <w:t xml:space="preserve">Przeszkolenie </w:t>
      </w:r>
      <w:r w:rsidRPr="5AAA24FE">
        <w:rPr>
          <w:rFonts w:ascii="Calibri" w:hAnsi="Calibri" w:cs="Calibri"/>
          <w:b/>
          <w:bCs/>
          <w:sz w:val="24"/>
          <w:szCs w:val="24"/>
        </w:rPr>
        <w:t xml:space="preserve">zespołu trenerów </w:t>
      </w:r>
      <w:r w:rsidR="1ACB82D0" w:rsidRPr="5AAA24FE">
        <w:rPr>
          <w:rFonts w:ascii="Calibri" w:hAnsi="Calibri" w:cs="Calibri"/>
          <w:b/>
          <w:bCs/>
          <w:sz w:val="24"/>
          <w:szCs w:val="24"/>
        </w:rPr>
        <w:t xml:space="preserve">z </w:t>
      </w:r>
      <w:r w:rsidRPr="5AAA24FE">
        <w:rPr>
          <w:rFonts w:ascii="Calibri" w:hAnsi="Calibri" w:cs="Calibri"/>
          <w:b/>
          <w:bCs/>
          <w:sz w:val="24"/>
          <w:szCs w:val="24"/>
        </w:rPr>
        <w:t xml:space="preserve">międzynarodowej metodologii zarządzania konfliktem oraz napięciami  </w:t>
      </w:r>
    </w:p>
    <w:p w14:paraId="128F1272" w14:textId="0B711DE7" w:rsidR="00114257" w:rsidRDefault="00114257" w:rsidP="76B61E44">
      <w:pPr>
        <w:keepNext/>
        <w:keepLines/>
        <w:spacing w:before="60" w:after="120" w:line="240" w:lineRule="auto"/>
        <w:jc w:val="both"/>
        <w:rPr>
          <w:rFonts w:ascii="Calibri" w:hAnsi="Calibri" w:cs="Calibri"/>
          <w:sz w:val="24"/>
          <w:szCs w:val="24"/>
        </w:rPr>
      </w:pPr>
      <w:r w:rsidRPr="76B61E44">
        <w:rPr>
          <w:rFonts w:ascii="Calibri" w:hAnsi="Calibri" w:cs="Calibri"/>
          <w:sz w:val="24"/>
          <w:szCs w:val="24"/>
        </w:rPr>
        <w:t xml:space="preserve">Szkolenia dla </w:t>
      </w:r>
      <w:r w:rsidR="00AE635E" w:rsidRPr="76B61E44">
        <w:rPr>
          <w:rFonts w:ascii="Calibri" w:hAnsi="Calibri" w:cs="Calibri"/>
          <w:sz w:val="24"/>
          <w:szCs w:val="24"/>
        </w:rPr>
        <w:t xml:space="preserve">przyszłych </w:t>
      </w:r>
      <w:r w:rsidRPr="76B61E44">
        <w:rPr>
          <w:rFonts w:ascii="Calibri" w:hAnsi="Calibri" w:cs="Calibri"/>
          <w:sz w:val="24"/>
          <w:szCs w:val="24"/>
        </w:rPr>
        <w:t xml:space="preserve">trenerów </w:t>
      </w:r>
      <w:r w:rsidR="00AE635E" w:rsidRPr="76B61E44">
        <w:rPr>
          <w:rFonts w:ascii="Calibri" w:hAnsi="Calibri" w:cs="Calibri"/>
          <w:sz w:val="24"/>
          <w:szCs w:val="24"/>
        </w:rPr>
        <w:t xml:space="preserve">z </w:t>
      </w:r>
      <w:r w:rsidRPr="76B61E44">
        <w:rPr>
          <w:rFonts w:ascii="Calibri" w:hAnsi="Calibri" w:cs="Calibri"/>
          <w:sz w:val="24"/>
          <w:szCs w:val="24"/>
        </w:rPr>
        <w:t xml:space="preserve">metodologii Zarządzania Polaryzacjami (Polarity Management). Ich celem jest przyswojenie pięciu filarów Polarity Management: 1. Dostrzeganie (docenianie złożonych wyzwań, możliwości oraz całej głębi rzeczywistości organizacyjnej). 2. Mapowanie (identyfikowanie pożądanych rezultatów, wartości i kompetencji). 3. Ocena (wykorzystanie wskaźników polaryzacji do zebrania wskaźników ilościowych). 4. Nauka (podsumowanie w celu uzyskania wglądu w mocne strony i słabości organizacji). 5. Dźwignia (opracowanie i realizacja strategii w celu osiągnięcia i utrzymania pożądanych rezultatów). </w:t>
      </w:r>
    </w:p>
    <w:p w14:paraId="15C357B0" w14:textId="77777777" w:rsidR="00AE635E" w:rsidRPr="00D7513B" w:rsidRDefault="1ACB82D0" w:rsidP="5AAA24FE">
      <w:pPr>
        <w:keepNext/>
        <w:keepLines/>
        <w:spacing w:before="60" w:after="120" w:line="240" w:lineRule="auto"/>
        <w:jc w:val="both"/>
        <w:rPr>
          <w:rFonts w:ascii="Calibri" w:hAnsi="Calibri" w:cs="Calibri"/>
          <w:b/>
          <w:bCs/>
          <w:sz w:val="24"/>
          <w:szCs w:val="24"/>
          <w:u w:val="single"/>
        </w:rPr>
      </w:pPr>
      <w:r w:rsidRPr="00D7513B">
        <w:rPr>
          <w:rFonts w:ascii="Calibri" w:hAnsi="Calibri" w:cs="Calibri"/>
          <w:b/>
          <w:bCs/>
          <w:sz w:val="24"/>
          <w:szCs w:val="24"/>
          <w:u w:val="single"/>
        </w:rPr>
        <w:t>Wykonawca jest zobowiązany do pozyskania niezbędnych licencji – jeżeli ma zastosowanie</w:t>
      </w:r>
      <w:r w:rsidR="58F99583" w:rsidRPr="00D7513B">
        <w:rPr>
          <w:rFonts w:ascii="Calibri" w:hAnsi="Calibri" w:cs="Calibri"/>
          <w:b/>
          <w:bCs/>
          <w:sz w:val="24"/>
          <w:szCs w:val="24"/>
          <w:u w:val="single"/>
        </w:rPr>
        <w:t>.</w:t>
      </w:r>
    </w:p>
    <w:p w14:paraId="0207BE3A" w14:textId="100D2917" w:rsidR="009C6BFA" w:rsidRDefault="58F99583" w:rsidP="76B61E44">
      <w:pPr>
        <w:keepNext/>
        <w:keepLines/>
        <w:spacing w:before="60" w:after="120" w:line="240" w:lineRule="auto"/>
        <w:jc w:val="both"/>
        <w:rPr>
          <w:rFonts w:ascii="Calibri" w:hAnsi="Calibri" w:cs="Calibri"/>
          <w:sz w:val="24"/>
          <w:szCs w:val="24"/>
        </w:rPr>
      </w:pPr>
      <w:r w:rsidRPr="5AAA24FE">
        <w:rPr>
          <w:rFonts w:ascii="Calibri" w:hAnsi="Calibri" w:cs="Calibri"/>
          <w:sz w:val="24"/>
          <w:szCs w:val="24"/>
        </w:rPr>
        <w:t>Szkolenie przeprowadzi zespół trenerski składający się z</w:t>
      </w:r>
      <w:r w:rsidR="5959756B" w:rsidRPr="5AAA24FE">
        <w:rPr>
          <w:rFonts w:ascii="Calibri" w:hAnsi="Calibri" w:cs="Calibri"/>
          <w:sz w:val="24"/>
          <w:szCs w:val="24"/>
        </w:rPr>
        <w:t xml:space="preserve"> minimum</w:t>
      </w:r>
      <w:r w:rsidRPr="5AAA24FE">
        <w:rPr>
          <w:rFonts w:ascii="Calibri" w:hAnsi="Calibri" w:cs="Calibri"/>
          <w:sz w:val="24"/>
          <w:szCs w:val="24"/>
        </w:rPr>
        <w:t xml:space="preserve"> 2 trenerów. </w:t>
      </w:r>
      <w:r w:rsidR="565BA37F" w:rsidRPr="5AAA24FE">
        <w:rPr>
          <w:rFonts w:ascii="Calibri" w:hAnsi="Calibri" w:cs="Calibri"/>
          <w:sz w:val="24"/>
          <w:szCs w:val="24"/>
        </w:rPr>
        <w:t xml:space="preserve"> Trenerzy muszą mieć doświadczenie w szkoleniach z metodologii Zarządzania Polaryzacjami.</w:t>
      </w:r>
    </w:p>
    <w:p w14:paraId="7E196EE3" w14:textId="77777777" w:rsidR="009C6BFA" w:rsidRDefault="009C6BFA" w:rsidP="76B61E44">
      <w:pPr>
        <w:keepNext/>
        <w:keepLines/>
        <w:spacing w:before="60" w:after="120" w:line="240" w:lineRule="auto"/>
        <w:jc w:val="both"/>
        <w:rPr>
          <w:rFonts w:ascii="Calibri" w:hAnsi="Calibri" w:cs="Calibri"/>
          <w:sz w:val="24"/>
          <w:szCs w:val="24"/>
        </w:rPr>
      </w:pPr>
      <w:r w:rsidRPr="76B61E44">
        <w:rPr>
          <w:rFonts w:ascii="Calibri" w:hAnsi="Calibri" w:cs="Calibri"/>
          <w:sz w:val="24"/>
          <w:szCs w:val="24"/>
        </w:rPr>
        <w:t>Szkolenie będzie nagrywane. Wykonawca zobowiązany jest pozyskać zgodę uczestników na nagrywanie obrazu i dźwięku szkolenia.</w:t>
      </w:r>
      <w:r>
        <w:tab/>
      </w:r>
    </w:p>
    <w:p w14:paraId="30C00709" w14:textId="77777777" w:rsidR="009C6BFA" w:rsidRDefault="009C6BFA" w:rsidP="76B61E44">
      <w:pPr>
        <w:spacing w:before="60" w:after="120" w:line="240" w:lineRule="auto"/>
        <w:jc w:val="both"/>
        <w:rPr>
          <w:rFonts w:ascii="Calibri" w:hAnsi="Calibri" w:cs="Calibri"/>
          <w:b/>
          <w:bCs/>
          <w:sz w:val="24"/>
          <w:szCs w:val="24"/>
        </w:rPr>
      </w:pPr>
    </w:p>
    <w:p w14:paraId="4C0D3443" w14:textId="26137767" w:rsidR="00AE635E" w:rsidRPr="00D7513B" w:rsidRDefault="00AE635E" w:rsidP="76B61E44">
      <w:pPr>
        <w:spacing w:after="0" w:line="240" w:lineRule="auto"/>
        <w:jc w:val="both"/>
        <w:rPr>
          <w:rFonts w:ascii="Calibri" w:hAnsi="Calibri" w:cs="Calibri"/>
          <w:b/>
          <w:bCs/>
          <w:sz w:val="24"/>
          <w:szCs w:val="24"/>
        </w:rPr>
      </w:pPr>
      <w:r w:rsidRPr="4DC53E94">
        <w:rPr>
          <w:rFonts w:ascii="Calibri" w:hAnsi="Calibri" w:cs="Calibri"/>
          <w:b/>
          <w:bCs/>
          <w:sz w:val="24"/>
          <w:szCs w:val="24"/>
        </w:rPr>
        <w:t>Grupa</w:t>
      </w:r>
      <w:r w:rsidRPr="00D7513B">
        <w:rPr>
          <w:rFonts w:ascii="Calibri" w:hAnsi="Calibri" w:cs="Calibri"/>
          <w:b/>
          <w:bCs/>
          <w:sz w:val="24"/>
          <w:szCs w:val="24"/>
        </w:rPr>
        <w:t xml:space="preserve"> min. </w:t>
      </w:r>
      <w:r w:rsidR="1DE79C5A" w:rsidRPr="4DC53E94">
        <w:rPr>
          <w:rFonts w:ascii="Calibri" w:hAnsi="Calibri" w:cs="Calibri"/>
          <w:b/>
          <w:bCs/>
          <w:sz w:val="24"/>
          <w:szCs w:val="24"/>
        </w:rPr>
        <w:t>4</w:t>
      </w:r>
      <w:r w:rsidRPr="00D7513B">
        <w:rPr>
          <w:rFonts w:ascii="Calibri" w:hAnsi="Calibri" w:cs="Calibri"/>
          <w:b/>
          <w:bCs/>
          <w:sz w:val="24"/>
          <w:szCs w:val="24"/>
        </w:rPr>
        <w:t xml:space="preserve"> osób, max: 1</w:t>
      </w:r>
      <w:r w:rsidR="6BF9B474" w:rsidRPr="4DC53E94">
        <w:rPr>
          <w:rFonts w:ascii="Calibri" w:hAnsi="Calibri" w:cs="Calibri"/>
          <w:b/>
          <w:bCs/>
          <w:sz w:val="24"/>
          <w:szCs w:val="24"/>
        </w:rPr>
        <w:t>0</w:t>
      </w:r>
      <w:r w:rsidRPr="00D7513B">
        <w:rPr>
          <w:rFonts w:ascii="Calibri" w:hAnsi="Calibri" w:cs="Calibri"/>
          <w:b/>
          <w:bCs/>
          <w:sz w:val="24"/>
          <w:szCs w:val="24"/>
        </w:rPr>
        <w:t xml:space="preserve"> osób</w:t>
      </w:r>
      <w:r w:rsidR="31B40CEC" w:rsidRPr="4DC53E94">
        <w:rPr>
          <w:rFonts w:ascii="Calibri" w:hAnsi="Calibri" w:cs="Calibri"/>
          <w:b/>
          <w:bCs/>
          <w:sz w:val="24"/>
          <w:szCs w:val="24"/>
        </w:rPr>
        <w:t xml:space="preserve"> </w:t>
      </w:r>
      <w:r w:rsidRPr="4DC53E94">
        <w:rPr>
          <w:rFonts w:ascii="Calibri" w:hAnsi="Calibri" w:cs="Calibri"/>
          <w:b/>
          <w:bCs/>
          <w:sz w:val="24"/>
          <w:szCs w:val="24"/>
        </w:rPr>
        <w:t>Liczba grup:</w:t>
      </w:r>
      <w:r w:rsidRPr="00D7513B">
        <w:rPr>
          <w:rFonts w:ascii="Calibri" w:hAnsi="Calibri" w:cs="Calibri"/>
          <w:b/>
          <w:bCs/>
          <w:sz w:val="24"/>
          <w:szCs w:val="24"/>
        </w:rPr>
        <w:t xml:space="preserve">  1, </w:t>
      </w:r>
    </w:p>
    <w:p w14:paraId="319AD0B9" w14:textId="77777777" w:rsidR="00AE635E" w:rsidRPr="00D7513B" w:rsidRDefault="00AE635E" w:rsidP="76B61E44">
      <w:pPr>
        <w:spacing w:after="0" w:line="240" w:lineRule="auto"/>
        <w:jc w:val="both"/>
        <w:rPr>
          <w:rFonts w:ascii="Calibri" w:hAnsi="Calibri" w:cs="Calibri"/>
          <w:b/>
          <w:bCs/>
          <w:sz w:val="24"/>
          <w:szCs w:val="24"/>
        </w:rPr>
      </w:pPr>
      <w:r w:rsidRPr="76B61E44">
        <w:rPr>
          <w:rFonts w:ascii="Calibri" w:hAnsi="Calibri" w:cs="Calibri"/>
          <w:b/>
          <w:bCs/>
          <w:sz w:val="24"/>
          <w:szCs w:val="24"/>
        </w:rPr>
        <w:t>Liczba godzin szkolenia grupowego na jedną grupę:</w:t>
      </w:r>
      <w:r w:rsidRPr="00D7513B">
        <w:rPr>
          <w:rFonts w:ascii="Calibri" w:hAnsi="Calibri" w:cs="Calibri"/>
          <w:b/>
          <w:bCs/>
          <w:sz w:val="24"/>
          <w:szCs w:val="24"/>
        </w:rPr>
        <w:t xml:space="preserve"> max. </w:t>
      </w:r>
      <w:r w:rsidR="009C6BFA" w:rsidRPr="00D7513B">
        <w:rPr>
          <w:rFonts w:ascii="Calibri" w:hAnsi="Calibri" w:cs="Calibri"/>
          <w:b/>
          <w:bCs/>
          <w:sz w:val="24"/>
          <w:szCs w:val="24"/>
        </w:rPr>
        <w:t>16</w:t>
      </w:r>
    </w:p>
    <w:p w14:paraId="1B460FA4" w14:textId="77777777" w:rsidR="00AE635E" w:rsidRPr="00D7513B" w:rsidRDefault="00AE635E" w:rsidP="00D7513B">
      <w:pPr>
        <w:spacing w:after="0" w:line="240" w:lineRule="auto"/>
        <w:jc w:val="both"/>
        <w:rPr>
          <w:rFonts w:ascii="Calibri" w:hAnsi="Calibri" w:cs="Calibri"/>
          <w:b/>
          <w:bCs/>
          <w:sz w:val="24"/>
          <w:szCs w:val="24"/>
        </w:rPr>
      </w:pPr>
      <w:r w:rsidRPr="76B61E44">
        <w:rPr>
          <w:rFonts w:ascii="Calibri" w:hAnsi="Calibri" w:cs="Calibri"/>
          <w:b/>
          <w:bCs/>
          <w:sz w:val="24"/>
          <w:szCs w:val="24"/>
        </w:rPr>
        <w:t xml:space="preserve">Dzień szkoleniowy: </w:t>
      </w:r>
      <w:r w:rsidRPr="00D7513B">
        <w:rPr>
          <w:rFonts w:ascii="Calibri" w:hAnsi="Calibri" w:cs="Calibri"/>
          <w:b/>
          <w:bCs/>
          <w:sz w:val="24"/>
          <w:szCs w:val="24"/>
        </w:rPr>
        <w:t xml:space="preserve">8 h dydaktycznych (45 min) </w:t>
      </w:r>
    </w:p>
    <w:p w14:paraId="69D2D686" w14:textId="77777777" w:rsidR="00AE635E" w:rsidRPr="00D7513B" w:rsidRDefault="00AE635E" w:rsidP="76B61E44">
      <w:pPr>
        <w:spacing w:after="0" w:line="240" w:lineRule="auto"/>
        <w:jc w:val="both"/>
        <w:rPr>
          <w:rFonts w:ascii="Calibri" w:hAnsi="Calibri" w:cs="Calibri"/>
          <w:b/>
          <w:bCs/>
          <w:sz w:val="24"/>
          <w:szCs w:val="24"/>
        </w:rPr>
      </w:pPr>
      <w:r w:rsidRPr="76B61E44">
        <w:rPr>
          <w:rFonts w:ascii="Calibri" w:hAnsi="Calibri" w:cs="Calibri"/>
          <w:b/>
          <w:bCs/>
          <w:sz w:val="24"/>
          <w:szCs w:val="24"/>
        </w:rPr>
        <w:t>Liczba dni szkolenia grupowego na jedną grupę:</w:t>
      </w:r>
      <w:r w:rsidRPr="00D7513B">
        <w:rPr>
          <w:rFonts w:ascii="Calibri" w:hAnsi="Calibri" w:cs="Calibri"/>
          <w:b/>
          <w:bCs/>
          <w:sz w:val="24"/>
          <w:szCs w:val="24"/>
        </w:rPr>
        <w:t xml:space="preserve"> </w:t>
      </w:r>
      <w:r w:rsidR="009C6BFA" w:rsidRPr="00D7513B">
        <w:rPr>
          <w:rFonts w:ascii="Calibri" w:hAnsi="Calibri" w:cs="Calibri"/>
          <w:b/>
          <w:bCs/>
          <w:sz w:val="24"/>
          <w:szCs w:val="24"/>
        </w:rPr>
        <w:t>2</w:t>
      </w:r>
    </w:p>
    <w:p w14:paraId="587CCB9D" w14:textId="77777777" w:rsidR="00AE635E" w:rsidRPr="00D25DE7" w:rsidRDefault="00AE635E" w:rsidP="76B61E44">
      <w:pPr>
        <w:spacing w:after="0" w:line="240" w:lineRule="auto"/>
        <w:jc w:val="both"/>
        <w:rPr>
          <w:rFonts w:ascii="Calibri" w:hAnsi="Calibri" w:cs="Calibri"/>
          <w:b/>
          <w:bCs/>
          <w:sz w:val="24"/>
          <w:szCs w:val="24"/>
        </w:rPr>
      </w:pPr>
      <w:r w:rsidRPr="4DC53E94">
        <w:rPr>
          <w:rFonts w:ascii="Calibri" w:hAnsi="Calibri" w:cs="Calibri"/>
          <w:b/>
          <w:bCs/>
          <w:sz w:val="24"/>
          <w:szCs w:val="24"/>
        </w:rPr>
        <w:t>Termin realizacji: zgodnie z harmonogramem</w:t>
      </w:r>
    </w:p>
    <w:p w14:paraId="1163CC7E" w14:textId="7CE92016" w:rsidR="009C6BFA" w:rsidRDefault="009C6BFA" w:rsidP="00D7513B">
      <w:pPr>
        <w:pStyle w:val="Akapitzlist"/>
        <w:numPr>
          <w:ilvl w:val="0"/>
          <w:numId w:val="1"/>
        </w:numPr>
        <w:spacing w:before="240" w:after="120"/>
        <w:jc w:val="both"/>
        <w:rPr>
          <w:rFonts w:ascii="Calibri" w:hAnsi="Calibri" w:cs="Calibri"/>
          <w:sz w:val="24"/>
          <w:szCs w:val="24"/>
        </w:rPr>
      </w:pPr>
    </w:p>
    <w:p w14:paraId="569D029B" w14:textId="3DB16AD7" w:rsidR="00114257" w:rsidRDefault="00114257" w:rsidP="76B61E44">
      <w:pPr>
        <w:keepNext/>
        <w:keepLines/>
        <w:spacing w:before="60" w:after="120" w:line="240" w:lineRule="auto"/>
        <w:jc w:val="both"/>
        <w:rPr>
          <w:rFonts w:ascii="Calibri" w:hAnsi="Calibri" w:cs="Calibri"/>
          <w:sz w:val="24"/>
          <w:szCs w:val="24"/>
        </w:rPr>
      </w:pPr>
    </w:p>
    <w:p w14:paraId="6079D989" w14:textId="6FF8E339" w:rsidR="00114257" w:rsidRDefault="00114257" w:rsidP="76B61E44">
      <w:pPr>
        <w:keepNext/>
        <w:keepLines/>
        <w:spacing w:before="60" w:after="120" w:line="240" w:lineRule="auto"/>
        <w:jc w:val="both"/>
      </w:pPr>
      <w:r w:rsidRPr="76B61E44">
        <w:rPr>
          <w:rFonts w:ascii="Calibri" w:hAnsi="Calibri" w:cs="Calibri"/>
          <w:b/>
          <w:bCs/>
          <w:sz w:val="24"/>
          <w:szCs w:val="24"/>
        </w:rPr>
        <w:t>D:</w:t>
      </w:r>
      <w:r w:rsidRPr="76B61E44">
        <w:rPr>
          <w:rFonts w:ascii="Calibri" w:hAnsi="Calibri" w:cs="Calibri"/>
          <w:sz w:val="24"/>
          <w:szCs w:val="24"/>
        </w:rPr>
        <w:t xml:space="preserve"> </w:t>
      </w:r>
      <w:r w:rsidRPr="76B61E44">
        <w:rPr>
          <w:rFonts w:ascii="Calibri" w:hAnsi="Calibri" w:cs="Calibri"/>
          <w:b/>
          <w:bCs/>
          <w:sz w:val="24"/>
          <w:szCs w:val="24"/>
        </w:rPr>
        <w:t xml:space="preserve">Realizacja lokalnych edycji programu szkoleniowego – metodologia zarządzania konfliktem oraz napięciami (12 szkoleń  x 2 dni, 216 uczestników)  </w:t>
      </w:r>
    </w:p>
    <w:p w14:paraId="3D9B45D2" w14:textId="7EEE8E62" w:rsidR="009C6BFA" w:rsidRDefault="009C6BFA" w:rsidP="76B61E44">
      <w:pPr>
        <w:keepNext/>
        <w:keepLines/>
        <w:spacing w:before="60" w:after="120" w:line="240" w:lineRule="auto"/>
        <w:jc w:val="both"/>
        <w:rPr>
          <w:rFonts w:ascii="Calibri" w:hAnsi="Calibri" w:cs="Calibri"/>
          <w:sz w:val="24"/>
          <w:szCs w:val="24"/>
        </w:rPr>
      </w:pPr>
      <w:r w:rsidRPr="76B61E44">
        <w:rPr>
          <w:rFonts w:ascii="Calibri" w:hAnsi="Calibri" w:cs="Calibri"/>
          <w:sz w:val="24"/>
          <w:szCs w:val="24"/>
        </w:rPr>
        <w:t>Wyszkoleni zgodnie z zapisami pkt. C. trenerzy, przeprowadzą s</w:t>
      </w:r>
      <w:r w:rsidR="00114257" w:rsidRPr="76B61E44">
        <w:rPr>
          <w:rFonts w:ascii="Calibri" w:hAnsi="Calibri" w:cs="Calibri"/>
          <w:sz w:val="24"/>
          <w:szCs w:val="24"/>
        </w:rPr>
        <w:t xml:space="preserve">zkolenia </w:t>
      </w:r>
      <w:r w:rsidRPr="76B61E44">
        <w:rPr>
          <w:rFonts w:ascii="Calibri" w:hAnsi="Calibri" w:cs="Calibri"/>
          <w:sz w:val="24"/>
          <w:szCs w:val="24"/>
        </w:rPr>
        <w:t xml:space="preserve">lokalne </w:t>
      </w:r>
      <w:r w:rsidR="00114257" w:rsidRPr="76B61E44">
        <w:rPr>
          <w:rFonts w:ascii="Calibri" w:hAnsi="Calibri" w:cs="Calibri"/>
          <w:sz w:val="24"/>
          <w:szCs w:val="24"/>
        </w:rPr>
        <w:t xml:space="preserve">w obszarze metodologii Zarządzania konfliktem oraz napięciami służące badaniu i obniżaniu poziomu polaryzacji na uczelniach. </w:t>
      </w:r>
    </w:p>
    <w:p w14:paraId="08D25618" w14:textId="77777777" w:rsidR="009C6BFA" w:rsidRDefault="009C6BFA" w:rsidP="76B61E44">
      <w:pPr>
        <w:keepNext/>
        <w:keepLines/>
        <w:spacing w:before="60" w:after="120" w:line="240" w:lineRule="auto"/>
        <w:jc w:val="both"/>
        <w:rPr>
          <w:rFonts w:ascii="Calibri" w:hAnsi="Calibri" w:cs="Calibri"/>
          <w:sz w:val="24"/>
          <w:szCs w:val="24"/>
        </w:rPr>
      </w:pPr>
      <w:r w:rsidRPr="76B61E44">
        <w:rPr>
          <w:rFonts w:ascii="Calibri" w:hAnsi="Calibri" w:cs="Calibri"/>
          <w:sz w:val="24"/>
          <w:szCs w:val="24"/>
        </w:rPr>
        <w:t xml:space="preserve">Przed realizacją szkoleń, Wykonawca będzie odpowiedzialny za przygotowanie programu szkolenia uwzględniającego wypracowany model przywództwa akademickiego, oraz zarządzania konfliktem i napięciami. Program szkolenia podlega zatwierdzeniu przez Zamawiającego. </w:t>
      </w:r>
    </w:p>
    <w:p w14:paraId="083D912B" w14:textId="77777777" w:rsidR="00114257" w:rsidRDefault="00114257" w:rsidP="76B61E44">
      <w:pPr>
        <w:keepNext/>
        <w:keepLines/>
        <w:spacing w:before="60" w:after="120" w:line="240" w:lineRule="auto"/>
        <w:jc w:val="both"/>
        <w:rPr>
          <w:rFonts w:ascii="Calibri" w:hAnsi="Calibri" w:cs="Calibri"/>
          <w:sz w:val="24"/>
          <w:szCs w:val="24"/>
        </w:rPr>
      </w:pPr>
      <w:r w:rsidRPr="76B61E44">
        <w:rPr>
          <w:rFonts w:ascii="Calibri" w:hAnsi="Calibri" w:cs="Calibri"/>
          <w:sz w:val="24"/>
          <w:szCs w:val="24"/>
        </w:rPr>
        <w:t>W programie należy koncentrować się na mapowaniu napięć, jakie występują na akademii. Pokazanie, że nazwanie tego jest pierwszym krokiem do twórczego radzenia sobie z nimi. Następnie przedstawienie metodologię zarządzania polaryzacjami, która może być w tym pomocna.</w:t>
      </w:r>
    </w:p>
    <w:p w14:paraId="0E2FB627" w14:textId="44EC527A" w:rsidR="1F60EE72" w:rsidRDefault="1F60EE72" w:rsidP="76B61E44">
      <w:pPr>
        <w:keepNext/>
        <w:spacing w:before="60" w:after="120" w:line="240" w:lineRule="auto"/>
        <w:jc w:val="both"/>
        <w:rPr>
          <w:rFonts w:ascii="Calibri" w:hAnsi="Calibri" w:cs="Calibri"/>
          <w:sz w:val="24"/>
          <w:szCs w:val="24"/>
        </w:rPr>
      </w:pPr>
      <w:r w:rsidRPr="76B61E44">
        <w:rPr>
          <w:rFonts w:ascii="Calibri" w:hAnsi="Calibri" w:cs="Calibri"/>
          <w:sz w:val="24"/>
          <w:szCs w:val="24"/>
        </w:rPr>
        <w:t>Wykonawca jest zobowiązany do pozyskania niezbędnych licencji dla uczestników szkolenia – jeżeli ma zastosowanie.</w:t>
      </w:r>
    </w:p>
    <w:p w14:paraId="650938E6" w14:textId="1866E572" w:rsidR="76B61E44" w:rsidRDefault="76B61E44" w:rsidP="76B61E44">
      <w:pPr>
        <w:keepNext/>
        <w:spacing w:before="60" w:after="120" w:line="240" w:lineRule="auto"/>
        <w:jc w:val="both"/>
        <w:rPr>
          <w:rFonts w:ascii="Calibri" w:hAnsi="Calibri" w:cs="Calibri"/>
          <w:sz w:val="24"/>
          <w:szCs w:val="24"/>
        </w:rPr>
      </w:pPr>
    </w:p>
    <w:p w14:paraId="620F6FF6" w14:textId="70743E44" w:rsidR="00114257" w:rsidRPr="00D7513B" w:rsidRDefault="00114257" w:rsidP="76B61E44">
      <w:pPr>
        <w:keepNext/>
        <w:spacing w:after="0" w:line="240" w:lineRule="auto"/>
        <w:jc w:val="both"/>
        <w:rPr>
          <w:rFonts w:ascii="Calibri" w:hAnsi="Calibri" w:cs="Calibri"/>
          <w:b/>
          <w:bCs/>
          <w:sz w:val="24"/>
          <w:szCs w:val="24"/>
        </w:rPr>
      </w:pPr>
      <w:r w:rsidRPr="76B61E44">
        <w:rPr>
          <w:rFonts w:ascii="Calibri" w:hAnsi="Calibri" w:cs="Calibri"/>
          <w:b/>
          <w:bCs/>
          <w:sz w:val="24"/>
          <w:szCs w:val="24"/>
        </w:rPr>
        <w:t>Grupa</w:t>
      </w:r>
      <w:r w:rsidRPr="00D7513B">
        <w:rPr>
          <w:rFonts w:ascii="Calibri" w:hAnsi="Calibri" w:cs="Calibri"/>
          <w:b/>
          <w:bCs/>
          <w:sz w:val="24"/>
          <w:szCs w:val="24"/>
        </w:rPr>
        <w:t xml:space="preserve"> min. 16 osób, max: 18 osób</w:t>
      </w:r>
    </w:p>
    <w:p w14:paraId="05472170" w14:textId="77777777" w:rsidR="00114257" w:rsidRPr="00D7513B" w:rsidRDefault="00114257" w:rsidP="76B61E44">
      <w:pPr>
        <w:spacing w:after="0" w:line="240" w:lineRule="auto"/>
        <w:jc w:val="both"/>
        <w:rPr>
          <w:rFonts w:ascii="Calibri" w:hAnsi="Calibri" w:cs="Calibri"/>
          <w:b/>
          <w:bCs/>
          <w:sz w:val="24"/>
          <w:szCs w:val="24"/>
        </w:rPr>
      </w:pPr>
      <w:r w:rsidRPr="76B61E44">
        <w:rPr>
          <w:rFonts w:ascii="Calibri" w:hAnsi="Calibri" w:cs="Calibri"/>
          <w:b/>
          <w:bCs/>
          <w:sz w:val="24"/>
          <w:szCs w:val="24"/>
        </w:rPr>
        <w:t xml:space="preserve">Liczba grup: </w:t>
      </w:r>
      <w:r w:rsidRPr="00D7513B">
        <w:rPr>
          <w:rFonts w:ascii="Calibri" w:hAnsi="Calibri" w:cs="Calibri"/>
          <w:b/>
          <w:bCs/>
          <w:sz w:val="24"/>
          <w:szCs w:val="24"/>
        </w:rPr>
        <w:t>max. 12</w:t>
      </w:r>
    </w:p>
    <w:p w14:paraId="14DA7CD6" w14:textId="77777777" w:rsidR="00114257" w:rsidRPr="00D7513B" w:rsidRDefault="00114257" w:rsidP="76B61E44">
      <w:pPr>
        <w:spacing w:after="0" w:line="240" w:lineRule="auto"/>
        <w:jc w:val="both"/>
        <w:rPr>
          <w:rFonts w:ascii="Calibri" w:hAnsi="Calibri" w:cs="Calibri"/>
          <w:b/>
          <w:bCs/>
          <w:sz w:val="24"/>
          <w:szCs w:val="24"/>
        </w:rPr>
      </w:pPr>
      <w:r w:rsidRPr="76B61E44">
        <w:rPr>
          <w:rFonts w:ascii="Calibri" w:hAnsi="Calibri" w:cs="Calibri"/>
          <w:b/>
          <w:bCs/>
          <w:sz w:val="24"/>
          <w:szCs w:val="24"/>
        </w:rPr>
        <w:t>Liczba godzin na grupę</w:t>
      </w:r>
      <w:r w:rsidRPr="00D7513B">
        <w:rPr>
          <w:rFonts w:ascii="Calibri" w:hAnsi="Calibri" w:cs="Calibri"/>
          <w:b/>
          <w:bCs/>
          <w:sz w:val="24"/>
          <w:szCs w:val="24"/>
        </w:rPr>
        <w:t xml:space="preserve">: max. 16 h </w:t>
      </w:r>
    </w:p>
    <w:p w14:paraId="1CF3EB98" w14:textId="77777777" w:rsidR="00114257" w:rsidRPr="00D7513B" w:rsidRDefault="00114257" w:rsidP="76B61E44">
      <w:pPr>
        <w:spacing w:after="0" w:line="240" w:lineRule="auto"/>
        <w:jc w:val="both"/>
        <w:rPr>
          <w:rFonts w:ascii="Calibri" w:hAnsi="Calibri" w:cs="Calibri"/>
          <w:b/>
          <w:bCs/>
          <w:sz w:val="24"/>
          <w:szCs w:val="24"/>
        </w:rPr>
      </w:pPr>
      <w:r w:rsidRPr="76B61E44">
        <w:rPr>
          <w:rFonts w:ascii="Calibri" w:hAnsi="Calibri" w:cs="Calibri"/>
          <w:b/>
          <w:bCs/>
          <w:sz w:val="24"/>
          <w:szCs w:val="24"/>
        </w:rPr>
        <w:t xml:space="preserve">Dzień szkoleniowy: </w:t>
      </w:r>
      <w:r w:rsidRPr="00D7513B">
        <w:rPr>
          <w:rFonts w:ascii="Calibri" w:hAnsi="Calibri" w:cs="Calibri"/>
          <w:b/>
          <w:bCs/>
          <w:sz w:val="24"/>
          <w:szCs w:val="24"/>
        </w:rPr>
        <w:t xml:space="preserve">8 h dydaktycznych (45 min) </w:t>
      </w:r>
    </w:p>
    <w:p w14:paraId="54A1F57E" w14:textId="77777777" w:rsidR="00114257" w:rsidRPr="00D7513B" w:rsidRDefault="00114257" w:rsidP="76B61E44">
      <w:pPr>
        <w:spacing w:after="0" w:line="240" w:lineRule="auto"/>
        <w:jc w:val="both"/>
        <w:rPr>
          <w:rFonts w:ascii="Calibri" w:hAnsi="Calibri" w:cs="Calibri"/>
          <w:b/>
          <w:bCs/>
          <w:sz w:val="24"/>
          <w:szCs w:val="24"/>
        </w:rPr>
      </w:pPr>
      <w:r w:rsidRPr="76B61E44">
        <w:rPr>
          <w:rFonts w:ascii="Calibri" w:hAnsi="Calibri" w:cs="Calibri"/>
          <w:b/>
          <w:bCs/>
          <w:sz w:val="24"/>
          <w:szCs w:val="24"/>
        </w:rPr>
        <w:t>Liczba dni szkolenia na jedną grupę</w:t>
      </w:r>
      <w:r w:rsidRPr="00D7513B">
        <w:rPr>
          <w:rFonts w:ascii="Calibri" w:hAnsi="Calibri" w:cs="Calibri"/>
          <w:b/>
          <w:bCs/>
          <w:sz w:val="24"/>
          <w:szCs w:val="24"/>
        </w:rPr>
        <w:t>: 2</w:t>
      </w:r>
    </w:p>
    <w:p w14:paraId="6453C35B" w14:textId="77777777" w:rsidR="00114257" w:rsidRPr="00D7513B" w:rsidRDefault="00114257" w:rsidP="76B61E44">
      <w:pPr>
        <w:spacing w:after="0" w:line="240" w:lineRule="auto"/>
        <w:jc w:val="both"/>
        <w:rPr>
          <w:rFonts w:ascii="Calibri" w:hAnsi="Calibri" w:cs="Calibri"/>
          <w:b/>
          <w:bCs/>
          <w:sz w:val="24"/>
          <w:szCs w:val="24"/>
        </w:rPr>
      </w:pPr>
      <w:r w:rsidRPr="76B61E44">
        <w:rPr>
          <w:rFonts w:ascii="Calibri" w:hAnsi="Calibri" w:cs="Calibri"/>
          <w:b/>
          <w:bCs/>
          <w:sz w:val="24"/>
          <w:szCs w:val="24"/>
        </w:rPr>
        <w:t xml:space="preserve">Termin realizacji: </w:t>
      </w:r>
      <w:r w:rsidRPr="00D7513B">
        <w:rPr>
          <w:rFonts w:ascii="Calibri" w:hAnsi="Calibri" w:cs="Calibri"/>
          <w:b/>
          <w:bCs/>
          <w:sz w:val="24"/>
          <w:szCs w:val="24"/>
        </w:rPr>
        <w:t>zgodnie z harmonogramem</w:t>
      </w:r>
    </w:p>
    <w:p w14:paraId="7C7A5910" w14:textId="77777777" w:rsidR="009C6BFA" w:rsidRDefault="009C6BFA" w:rsidP="00D7513B">
      <w:pPr>
        <w:keepNext/>
        <w:keepLines/>
        <w:spacing w:before="60" w:after="120" w:line="240" w:lineRule="auto"/>
        <w:jc w:val="both"/>
        <w:rPr>
          <w:rFonts w:ascii="Calibri" w:hAnsi="Calibri" w:cs="Calibri"/>
          <w:b/>
          <w:sz w:val="24"/>
          <w:szCs w:val="24"/>
        </w:rPr>
      </w:pPr>
    </w:p>
    <w:p w14:paraId="7CB7C74D" w14:textId="77777777" w:rsidR="00114257" w:rsidRDefault="00114257" w:rsidP="00D7513B">
      <w:pPr>
        <w:keepNext/>
        <w:keepLines/>
        <w:spacing w:before="60" w:after="120" w:line="240" w:lineRule="auto"/>
        <w:jc w:val="both"/>
        <w:rPr>
          <w:rFonts w:ascii="Calibri" w:hAnsi="Calibri" w:cs="Calibri"/>
          <w:b/>
          <w:sz w:val="24"/>
          <w:szCs w:val="24"/>
        </w:rPr>
      </w:pPr>
      <w:r>
        <w:rPr>
          <w:rFonts w:ascii="Calibri" w:hAnsi="Calibri" w:cs="Calibri"/>
          <w:b/>
          <w:sz w:val="24"/>
          <w:szCs w:val="24"/>
        </w:rPr>
        <w:t>Miejsce szkolenia:</w:t>
      </w:r>
    </w:p>
    <w:p w14:paraId="3165C4FE" w14:textId="77777777" w:rsidR="00114257" w:rsidRDefault="00114257" w:rsidP="00D7513B">
      <w:pPr>
        <w:keepNext/>
        <w:keepLines/>
        <w:spacing w:before="60" w:after="120" w:line="240" w:lineRule="auto"/>
        <w:jc w:val="both"/>
        <w:rPr>
          <w:rFonts w:ascii="Calibri" w:hAnsi="Calibri" w:cs="Calibri"/>
          <w:sz w:val="24"/>
          <w:szCs w:val="24"/>
        </w:rPr>
      </w:pPr>
      <w:r>
        <w:rPr>
          <w:rFonts w:ascii="Calibri" w:hAnsi="Calibri" w:cs="Calibri"/>
          <w:sz w:val="24"/>
          <w:szCs w:val="24"/>
        </w:rPr>
        <w:t>1.</w:t>
      </w:r>
      <w:r>
        <w:rPr>
          <w:rFonts w:ascii="Calibri" w:hAnsi="Calibri" w:cs="Calibri"/>
          <w:sz w:val="24"/>
          <w:szCs w:val="24"/>
        </w:rPr>
        <w:tab/>
        <w:t xml:space="preserve">Miasta objęte realizacją projektu. Dobór miast będzie zależał od liczby zgłoszonych uczestników w danych lokalizacjach. </w:t>
      </w:r>
    </w:p>
    <w:p w14:paraId="28430D08" w14:textId="77777777" w:rsidR="00114257" w:rsidRDefault="00114257" w:rsidP="00D7513B">
      <w:pPr>
        <w:keepNext/>
        <w:keepLines/>
        <w:spacing w:before="60" w:after="120" w:line="240" w:lineRule="auto"/>
        <w:jc w:val="both"/>
        <w:rPr>
          <w:rFonts w:ascii="Calibri" w:hAnsi="Calibri" w:cs="Calibri"/>
          <w:sz w:val="24"/>
          <w:szCs w:val="24"/>
        </w:rPr>
      </w:pPr>
      <w:r>
        <w:rPr>
          <w:rFonts w:ascii="Calibri" w:hAnsi="Calibri" w:cs="Calibri"/>
          <w:sz w:val="24"/>
          <w:szCs w:val="24"/>
        </w:rPr>
        <w:t xml:space="preserve">Warszawa, Kraków, Poznań, Wrocław, Gdańsk, Łódź, Katowice, Toruń, Szczecin, Białystok, Lublin, Opole, Olsztyn, Częstochowa, Zielona Góra, Dąbrowa Górnicza </w:t>
      </w:r>
    </w:p>
    <w:p w14:paraId="2F57ADB2" w14:textId="576EB70A" w:rsidR="00114257" w:rsidRDefault="00114257" w:rsidP="00D7513B">
      <w:pPr>
        <w:keepNext/>
        <w:keepLines/>
        <w:spacing w:before="60" w:after="120" w:line="240" w:lineRule="auto"/>
        <w:jc w:val="both"/>
        <w:rPr>
          <w:rFonts w:ascii="Calibri" w:hAnsi="Calibri" w:cs="Calibri"/>
          <w:sz w:val="24"/>
          <w:szCs w:val="24"/>
        </w:rPr>
      </w:pPr>
      <w:r w:rsidRPr="76B61E44">
        <w:rPr>
          <w:rFonts w:ascii="Calibri" w:hAnsi="Calibri" w:cs="Calibri"/>
          <w:sz w:val="24"/>
          <w:szCs w:val="24"/>
        </w:rPr>
        <w:t>2.</w:t>
      </w:r>
      <w:r>
        <w:tab/>
      </w:r>
      <w:r w:rsidRPr="76B61E44">
        <w:rPr>
          <w:rFonts w:ascii="Calibri" w:hAnsi="Calibri" w:cs="Calibri"/>
          <w:sz w:val="24"/>
          <w:szCs w:val="24"/>
        </w:rPr>
        <w:t>W przypadku szkolenia stacjonarnego Wykonawca zapewni salę szkoleniową oraz przerwy kawowe. Sala szkoleniowa powinna zapewniać bezpieczeństwo sanitarne, zgodnie z obowiązującymi zasadami reżimu sanitarnego. W przypadku niekorzystnej sytuacji epidemiologicznej</w:t>
      </w:r>
      <w:r w:rsidR="009C6BFA" w:rsidRPr="76B61E44">
        <w:rPr>
          <w:rFonts w:ascii="Calibri" w:hAnsi="Calibri" w:cs="Calibri"/>
          <w:sz w:val="24"/>
          <w:szCs w:val="24"/>
        </w:rPr>
        <w:t xml:space="preserve">, za zgodą Zamawiającego, </w:t>
      </w:r>
      <w:r w:rsidRPr="76B61E44">
        <w:rPr>
          <w:rFonts w:ascii="Calibri" w:hAnsi="Calibri" w:cs="Calibri"/>
          <w:sz w:val="24"/>
          <w:szCs w:val="24"/>
        </w:rPr>
        <w:t xml:space="preserve">szkolenie odbędzie się w formule on-line w czasie rzeczywistym; w formie umożliwiającej przekazanie i utrwalenie treści określonych w programie szkolenia; uczestnicy szkolenia muszą mieć możliwość interaktywnej swobody udziału we wszystkich przewidzianych elementach zajęć. </w:t>
      </w:r>
    </w:p>
    <w:p w14:paraId="51AF4B92" w14:textId="77777777" w:rsidR="00114257" w:rsidRDefault="00114257" w:rsidP="00D7513B">
      <w:pPr>
        <w:keepNext/>
        <w:keepLines/>
        <w:spacing w:before="60" w:after="120" w:line="240" w:lineRule="auto"/>
        <w:jc w:val="both"/>
        <w:rPr>
          <w:rFonts w:ascii="Calibri" w:hAnsi="Calibri" w:cs="Calibri"/>
          <w:sz w:val="24"/>
          <w:szCs w:val="24"/>
        </w:rPr>
      </w:pPr>
      <w:r>
        <w:rPr>
          <w:rFonts w:ascii="Calibri" w:hAnsi="Calibri" w:cs="Calibri"/>
          <w:sz w:val="24"/>
          <w:szCs w:val="24"/>
        </w:rPr>
        <w:t>4. Sala szkoleniowa powinna liczyć nie mniej niż 40 m2, posiadać klimatyzację, projektor, nagłośnienie, tablice do flipchartów oraz być dostosowana do potrzeb osób niepełnosprawnych i obowiązujących zasad reżimu sanitarnego Polsce w chwili przeprowadzania szkolenia.</w:t>
      </w:r>
    </w:p>
    <w:p w14:paraId="4CF30BEF" w14:textId="518B63F5" w:rsidR="00C20992" w:rsidRDefault="00017AA4" w:rsidP="00D7513B">
      <w:pPr>
        <w:keepNext/>
        <w:keepLines/>
        <w:spacing w:before="60" w:after="120" w:line="240" w:lineRule="auto"/>
        <w:jc w:val="both"/>
        <w:rPr>
          <w:rFonts w:ascii="Calibri" w:hAnsi="Calibri" w:cs="Calibri"/>
          <w:sz w:val="24"/>
          <w:szCs w:val="24"/>
        </w:rPr>
      </w:pPr>
      <w:r w:rsidRPr="4DC53E94">
        <w:rPr>
          <w:rFonts w:ascii="Calibri" w:hAnsi="Calibri" w:cs="Calibri"/>
          <w:sz w:val="24"/>
          <w:szCs w:val="24"/>
        </w:rPr>
        <w:t>5</w:t>
      </w:r>
      <w:r w:rsidR="00C20992" w:rsidRPr="4DC53E94">
        <w:rPr>
          <w:rFonts w:ascii="Calibri" w:hAnsi="Calibri" w:cs="Calibri"/>
          <w:sz w:val="24"/>
          <w:szCs w:val="24"/>
        </w:rPr>
        <w:t>. Szkolenie przeprowadzi zespół trenerski składający się z</w:t>
      </w:r>
      <w:r w:rsidR="5E05D3A3" w:rsidRPr="4DC53E94">
        <w:rPr>
          <w:rFonts w:ascii="Calibri" w:hAnsi="Calibri" w:cs="Calibri"/>
          <w:sz w:val="24"/>
          <w:szCs w:val="24"/>
        </w:rPr>
        <w:t xml:space="preserve"> minimum</w:t>
      </w:r>
      <w:r w:rsidR="00C20992" w:rsidRPr="4DC53E94">
        <w:rPr>
          <w:rFonts w:ascii="Calibri" w:hAnsi="Calibri" w:cs="Calibri"/>
          <w:sz w:val="24"/>
          <w:szCs w:val="24"/>
        </w:rPr>
        <w:t xml:space="preserve"> 2 trenerów.  </w:t>
      </w:r>
    </w:p>
    <w:p w14:paraId="473E8B2F" w14:textId="1915846C" w:rsidR="00114257" w:rsidRDefault="00017AA4" w:rsidP="76B61E44">
      <w:pPr>
        <w:keepNext/>
        <w:keepLines/>
        <w:spacing w:before="60" w:after="120" w:line="240" w:lineRule="auto"/>
        <w:jc w:val="both"/>
        <w:rPr>
          <w:rFonts w:ascii="Calibri" w:hAnsi="Calibri" w:cs="Calibri"/>
          <w:sz w:val="24"/>
          <w:szCs w:val="24"/>
        </w:rPr>
      </w:pPr>
      <w:r w:rsidRPr="76B61E44">
        <w:rPr>
          <w:rFonts w:ascii="Calibri" w:hAnsi="Calibri" w:cs="Calibri"/>
          <w:sz w:val="24"/>
          <w:szCs w:val="24"/>
        </w:rPr>
        <w:t>6</w:t>
      </w:r>
      <w:r w:rsidR="00114257" w:rsidRPr="76B61E44">
        <w:rPr>
          <w:rFonts w:ascii="Calibri" w:hAnsi="Calibri" w:cs="Calibri"/>
          <w:sz w:val="24"/>
          <w:szCs w:val="24"/>
        </w:rPr>
        <w:t>. Wykonawca zapewni ciągłą przerwę kawową, w skład, której wchodzi: kawa, herbata, woda, sok, cukier, mleko, cytryna. W przypadku konieczności przejścia na szkolenia w formule on-line  szkolenia odbędą się na platformie wirtualnej, którą zapewni Wykonawca.</w:t>
      </w:r>
    </w:p>
    <w:p w14:paraId="456E65DD" w14:textId="77777777" w:rsidR="00114257" w:rsidRDefault="00114257" w:rsidP="76B61E44">
      <w:pPr>
        <w:spacing w:before="240" w:after="120" w:line="240" w:lineRule="auto"/>
        <w:jc w:val="both"/>
        <w:rPr>
          <w:rFonts w:ascii="Calibri" w:hAnsi="Calibri" w:cs="Calibri"/>
          <w:b/>
          <w:bCs/>
          <w:sz w:val="24"/>
          <w:szCs w:val="24"/>
        </w:rPr>
      </w:pPr>
      <w:r w:rsidRPr="76B61E44">
        <w:rPr>
          <w:rFonts w:ascii="Calibri" w:hAnsi="Calibri" w:cs="Calibri"/>
          <w:b/>
          <w:bCs/>
          <w:sz w:val="24"/>
          <w:szCs w:val="24"/>
        </w:rPr>
        <w:t xml:space="preserve">Warunki ogólne rekrutacji </w:t>
      </w:r>
    </w:p>
    <w:p w14:paraId="37469651" w14:textId="77777777" w:rsidR="00114257" w:rsidRDefault="00114257" w:rsidP="76B61E44">
      <w:pPr>
        <w:spacing w:after="120" w:line="240" w:lineRule="auto"/>
        <w:jc w:val="both"/>
        <w:rPr>
          <w:rFonts w:ascii="Calibri" w:hAnsi="Calibri" w:cs="Calibri"/>
          <w:sz w:val="24"/>
          <w:szCs w:val="24"/>
        </w:rPr>
      </w:pPr>
      <w:r w:rsidRPr="76B61E44">
        <w:rPr>
          <w:rFonts w:ascii="Calibri" w:hAnsi="Calibri" w:cs="Calibri"/>
          <w:sz w:val="24"/>
          <w:szCs w:val="24"/>
        </w:rPr>
        <w:t>1. doświadczenie uczelni w programach rozwoju przywództwa organizowanych w Polsce lub za granicą</w:t>
      </w:r>
    </w:p>
    <w:p w14:paraId="2A0182C2" w14:textId="77777777" w:rsidR="00114257" w:rsidRDefault="00114257" w:rsidP="76B61E44">
      <w:pPr>
        <w:spacing w:after="120" w:line="240" w:lineRule="auto"/>
        <w:jc w:val="both"/>
        <w:rPr>
          <w:rFonts w:ascii="Calibri" w:hAnsi="Calibri" w:cs="Calibri"/>
          <w:sz w:val="24"/>
          <w:szCs w:val="24"/>
        </w:rPr>
      </w:pPr>
      <w:r w:rsidRPr="76B61E44">
        <w:rPr>
          <w:rFonts w:ascii="Calibri" w:hAnsi="Calibri" w:cs="Calibri"/>
          <w:sz w:val="24"/>
          <w:szCs w:val="24"/>
        </w:rPr>
        <w:t>2. doświadczenie w prowadzeniu różnorodnych programów rozwojowych kadry zarządzającej</w:t>
      </w:r>
    </w:p>
    <w:p w14:paraId="17022472" w14:textId="77777777" w:rsidR="00114257" w:rsidRDefault="00114257" w:rsidP="76B61E44">
      <w:pPr>
        <w:spacing w:after="120" w:line="240" w:lineRule="auto"/>
        <w:jc w:val="both"/>
        <w:rPr>
          <w:rFonts w:ascii="Calibri" w:hAnsi="Calibri" w:cs="Calibri"/>
          <w:sz w:val="24"/>
          <w:szCs w:val="24"/>
        </w:rPr>
      </w:pPr>
      <w:r w:rsidRPr="76B61E44">
        <w:rPr>
          <w:rFonts w:ascii="Calibri" w:hAnsi="Calibri" w:cs="Calibri"/>
          <w:sz w:val="24"/>
          <w:szCs w:val="24"/>
        </w:rPr>
        <w:t>3. gotowość rozwoju kompetencji przywódczych wśród pracowników kadry zarządzającej</w:t>
      </w:r>
    </w:p>
    <w:p w14:paraId="483CE655" w14:textId="77777777" w:rsidR="00114257" w:rsidRDefault="00114257" w:rsidP="76B61E44">
      <w:pPr>
        <w:spacing w:after="120" w:line="240" w:lineRule="auto"/>
        <w:jc w:val="both"/>
        <w:rPr>
          <w:rFonts w:ascii="Calibri" w:hAnsi="Calibri" w:cs="Calibri"/>
          <w:sz w:val="24"/>
          <w:szCs w:val="24"/>
        </w:rPr>
      </w:pPr>
      <w:r w:rsidRPr="76B61E44">
        <w:rPr>
          <w:rFonts w:ascii="Calibri" w:hAnsi="Calibri" w:cs="Calibri"/>
          <w:sz w:val="24"/>
          <w:szCs w:val="24"/>
        </w:rPr>
        <w:t>4. wizja rozwoju kultury przywództwa</w:t>
      </w:r>
    </w:p>
    <w:p w14:paraId="635D1834" w14:textId="77777777" w:rsidR="00114257" w:rsidRDefault="46780BFE" w:rsidP="00D7513B">
      <w:pPr>
        <w:spacing w:after="120" w:line="240" w:lineRule="auto"/>
        <w:jc w:val="both"/>
        <w:rPr>
          <w:rFonts w:ascii="Calibri" w:hAnsi="Calibri" w:cs="Calibri"/>
          <w:sz w:val="24"/>
          <w:szCs w:val="24"/>
        </w:rPr>
      </w:pPr>
      <w:r w:rsidRPr="00D7513B">
        <w:rPr>
          <w:rFonts w:ascii="Calibri" w:hAnsi="Calibri" w:cs="Calibri"/>
          <w:sz w:val="24"/>
          <w:szCs w:val="24"/>
        </w:rPr>
        <w:t>5. nabór uczestników do programów będzie prowadzony wyłącznie z najlepszych uczelni w Polsce wg rankingu Perspektywy 2022</w:t>
      </w:r>
    </w:p>
    <w:p w14:paraId="05766E1E" w14:textId="77777777" w:rsidR="00114257" w:rsidRDefault="00114257" w:rsidP="76B61E44">
      <w:pPr>
        <w:spacing w:before="240" w:after="120" w:line="240" w:lineRule="auto"/>
        <w:jc w:val="both"/>
        <w:rPr>
          <w:rFonts w:ascii="Calibri" w:hAnsi="Calibri" w:cs="Calibri"/>
          <w:b/>
          <w:bCs/>
          <w:sz w:val="24"/>
          <w:szCs w:val="24"/>
        </w:rPr>
      </w:pPr>
      <w:r w:rsidRPr="76B61E44">
        <w:rPr>
          <w:rFonts w:ascii="Calibri" w:hAnsi="Calibri" w:cs="Calibri"/>
          <w:b/>
          <w:bCs/>
          <w:sz w:val="24"/>
          <w:szCs w:val="24"/>
        </w:rPr>
        <w:t xml:space="preserve">Warunki szczegółowe rekrutacji </w:t>
      </w:r>
    </w:p>
    <w:p w14:paraId="488E6155" w14:textId="350DD24F" w:rsidR="00114257" w:rsidRDefault="00114257" w:rsidP="76B61E44">
      <w:pPr>
        <w:keepNext/>
        <w:keepLines/>
        <w:spacing w:before="60" w:after="120" w:line="240" w:lineRule="auto"/>
        <w:jc w:val="both"/>
        <w:rPr>
          <w:rFonts w:ascii="Calibri" w:hAnsi="Calibri" w:cs="Calibri"/>
          <w:sz w:val="24"/>
          <w:szCs w:val="24"/>
        </w:rPr>
      </w:pPr>
      <w:r w:rsidRPr="76B61E44">
        <w:rPr>
          <w:rFonts w:ascii="Calibri" w:hAnsi="Calibri" w:cs="Calibri"/>
          <w:sz w:val="24"/>
          <w:szCs w:val="24"/>
        </w:rPr>
        <w:t>1. uczestnik powinien posiadać podstawowe kompetencje z zakresu zarządzania zasobami ludzkimi</w:t>
      </w:r>
    </w:p>
    <w:p w14:paraId="1938D24C" w14:textId="005AA484" w:rsidR="00114257" w:rsidRDefault="00114257" w:rsidP="76B61E44">
      <w:pPr>
        <w:keepNext/>
        <w:keepLines/>
        <w:spacing w:before="60" w:after="120" w:line="240" w:lineRule="auto"/>
        <w:jc w:val="both"/>
        <w:rPr>
          <w:rFonts w:ascii="Calibri" w:hAnsi="Calibri" w:cs="Calibri"/>
          <w:sz w:val="24"/>
          <w:szCs w:val="24"/>
        </w:rPr>
      </w:pPr>
      <w:r w:rsidRPr="76B61E44">
        <w:rPr>
          <w:rFonts w:ascii="Calibri" w:hAnsi="Calibri" w:cs="Calibri"/>
          <w:sz w:val="24"/>
          <w:szCs w:val="24"/>
        </w:rPr>
        <w:t xml:space="preserve">2. </w:t>
      </w:r>
      <w:r w:rsidR="00C20992" w:rsidRPr="76B61E44">
        <w:rPr>
          <w:rFonts w:ascii="Calibri" w:hAnsi="Calibri" w:cs="Calibri"/>
          <w:sz w:val="24"/>
          <w:szCs w:val="24"/>
        </w:rPr>
        <w:t xml:space="preserve">Zamawiający </w:t>
      </w:r>
      <w:r w:rsidRPr="76B61E44">
        <w:rPr>
          <w:rFonts w:ascii="Calibri" w:hAnsi="Calibri" w:cs="Calibri"/>
          <w:sz w:val="24"/>
          <w:szCs w:val="24"/>
        </w:rPr>
        <w:t>zastrzega sobie możliwość selekcji uczestników ze względu na zajmowane stanowisko w strukturach uczelni – jednym z kryteriów doboru uczestników programu będzie wykazanie, że pełni on funkcję zarządczą wysokiego szczebla, tj. rektor, prorektor, dziekan, prodziekan, dyrektor instytutu lub rzecznik praw studentów, rzecznik ds. równego traktowania, rzecznik ds. równości</w:t>
      </w:r>
    </w:p>
    <w:p w14:paraId="33E86DF9" w14:textId="31C80479" w:rsidR="00114257" w:rsidRDefault="00114257" w:rsidP="76B61E44">
      <w:pPr>
        <w:keepNext/>
        <w:keepLines/>
        <w:spacing w:before="60" w:after="120" w:line="240" w:lineRule="auto"/>
        <w:jc w:val="both"/>
        <w:rPr>
          <w:rFonts w:ascii="Calibri" w:hAnsi="Calibri" w:cs="Calibri"/>
          <w:sz w:val="24"/>
          <w:szCs w:val="24"/>
        </w:rPr>
      </w:pPr>
      <w:r w:rsidRPr="76B61E44">
        <w:rPr>
          <w:rFonts w:ascii="Calibri" w:hAnsi="Calibri" w:cs="Calibri"/>
          <w:sz w:val="24"/>
          <w:szCs w:val="24"/>
        </w:rPr>
        <w:t xml:space="preserve">3. </w:t>
      </w:r>
      <w:r w:rsidR="00BD0C73" w:rsidRPr="76B61E44">
        <w:rPr>
          <w:rFonts w:ascii="Calibri" w:hAnsi="Calibri" w:cs="Calibri"/>
          <w:sz w:val="24"/>
          <w:szCs w:val="24"/>
        </w:rPr>
        <w:t>W</w:t>
      </w:r>
      <w:r w:rsidRPr="76B61E44">
        <w:rPr>
          <w:rFonts w:ascii="Calibri" w:hAnsi="Calibri" w:cs="Calibri"/>
          <w:sz w:val="24"/>
          <w:szCs w:val="24"/>
        </w:rPr>
        <w:t xml:space="preserve"> </w:t>
      </w:r>
      <w:r w:rsidR="00BD0C73" w:rsidRPr="76B61E44">
        <w:rPr>
          <w:rFonts w:ascii="Calibri" w:hAnsi="Calibri" w:cs="Calibri"/>
          <w:sz w:val="24"/>
          <w:szCs w:val="24"/>
        </w:rPr>
        <w:t xml:space="preserve">szkoleniu z zarządzania </w:t>
      </w:r>
      <w:r w:rsidRPr="76B61E44">
        <w:rPr>
          <w:rFonts w:ascii="Calibri" w:hAnsi="Calibri" w:cs="Calibri"/>
          <w:sz w:val="24"/>
          <w:szCs w:val="24"/>
        </w:rPr>
        <w:t>może wziąć udział maksymalnie 50% zdeklarowanych uczestników programu Academic Leadership</w:t>
      </w:r>
    </w:p>
    <w:p w14:paraId="76CFC46B" w14:textId="77777777" w:rsidR="00114257" w:rsidRDefault="00114257" w:rsidP="76B61E44">
      <w:pPr>
        <w:spacing w:before="60" w:after="120" w:line="240" w:lineRule="auto"/>
        <w:jc w:val="both"/>
        <w:rPr>
          <w:rFonts w:ascii="Calibri" w:hAnsi="Calibri" w:cs="Calibri"/>
          <w:sz w:val="24"/>
          <w:szCs w:val="24"/>
        </w:rPr>
      </w:pPr>
    </w:p>
    <w:p w14:paraId="1BAF2A58" w14:textId="77777777" w:rsidR="00114257" w:rsidRDefault="00114257" w:rsidP="76B61E44">
      <w:pPr>
        <w:spacing w:before="240" w:after="120" w:line="240" w:lineRule="auto"/>
        <w:jc w:val="both"/>
        <w:rPr>
          <w:rFonts w:ascii="Calibri" w:hAnsi="Calibri" w:cs="Calibri"/>
          <w:b/>
          <w:bCs/>
          <w:sz w:val="24"/>
          <w:szCs w:val="24"/>
        </w:rPr>
      </w:pPr>
      <w:r w:rsidRPr="76B61E44">
        <w:rPr>
          <w:rFonts w:ascii="Calibri" w:hAnsi="Calibri" w:cs="Calibri"/>
          <w:b/>
          <w:bCs/>
          <w:sz w:val="24"/>
          <w:szCs w:val="24"/>
        </w:rPr>
        <w:lastRenderedPageBreak/>
        <w:t xml:space="preserve">E: Przeprowadzenie lokalnych edycji programu szkoleniowego - Academic Leadership (12 x 8 dni, 216 uczestników) </w:t>
      </w:r>
    </w:p>
    <w:p w14:paraId="31EEFEFF" w14:textId="648C0594" w:rsidR="00114257" w:rsidRDefault="00114257" w:rsidP="76B61E44">
      <w:pPr>
        <w:spacing w:before="240" w:after="120" w:line="240" w:lineRule="auto"/>
        <w:jc w:val="both"/>
        <w:rPr>
          <w:rFonts w:ascii="Calibri" w:hAnsi="Calibri" w:cs="Calibri"/>
          <w:sz w:val="24"/>
          <w:szCs w:val="24"/>
        </w:rPr>
      </w:pPr>
      <w:r w:rsidRPr="76B61E44">
        <w:rPr>
          <w:rFonts w:ascii="Calibri" w:hAnsi="Calibri" w:cs="Calibri"/>
          <w:sz w:val="24"/>
          <w:szCs w:val="24"/>
        </w:rPr>
        <w:t xml:space="preserve">Program ma za zadanie rozwinąć potrzebne kompetencje z zakresu przywództwa osobistego, zespołowego i instytucjonalnego.  </w:t>
      </w:r>
    </w:p>
    <w:p w14:paraId="38B95C2C" w14:textId="5E74FF2D" w:rsidR="00296A41" w:rsidRDefault="33A224D4" w:rsidP="76B61E44">
      <w:pPr>
        <w:spacing w:before="240" w:after="120" w:line="240" w:lineRule="auto"/>
        <w:jc w:val="both"/>
      </w:pPr>
      <w:r w:rsidRPr="5AAA24FE">
        <w:rPr>
          <w:rFonts w:ascii="Calibri" w:hAnsi="Calibri" w:cs="Calibri"/>
          <w:sz w:val="24"/>
          <w:szCs w:val="24"/>
        </w:rPr>
        <w:t>Zamawiający zastrzega sobie możliwość ingerencji w program oraz dobór trenerów w całym cyklu szkoleń, jeżeli średnia z ankiet ewaluacyjnych będzie poniżej 4,</w:t>
      </w:r>
      <w:r w:rsidR="05255115" w:rsidRPr="5AAA24FE">
        <w:rPr>
          <w:rFonts w:ascii="Calibri" w:hAnsi="Calibri" w:cs="Calibri"/>
          <w:sz w:val="24"/>
          <w:szCs w:val="24"/>
        </w:rPr>
        <w:t xml:space="preserve">0 (po całym 8 dniowym szkoleniu). </w:t>
      </w:r>
      <w:r w:rsidR="64C733D2" w:rsidRPr="5AAA24FE">
        <w:rPr>
          <w:rFonts w:ascii="Calibri" w:hAnsi="Calibri" w:cs="Calibri"/>
          <w:sz w:val="24"/>
          <w:szCs w:val="24"/>
        </w:rPr>
        <w:t>Szczegóły dotyczące środków zaradczych okr</w:t>
      </w:r>
      <w:r w:rsidR="2F7AE2BC" w:rsidRPr="5AAA24FE">
        <w:rPr>
          <w:rFonts w:ascii="Calibri" w:hAnsi="Calibri" w:cs="Calibri"/>
          <w:sz w:val="24"/>
          <w:szCs w:val="24"/>
        </w:rPr>
        <w:t>e</w:t>
      </w:r>
      <w:r w:rsidR="64C733D2" w:rsidRPr="5AAA24FE">
        <w:rPr>
          <w:rFonts w:ascii="Calibri" w:hAnsi="Calibri" w:cs="Calibri"/>
          <w:sz w:val="24"/>
          <w:szCs w:val="24"/>
        </w:rPr>
        <w:t>ślono w umowie.</w:t>
      </w:r>
    </w:p>
    <w:p w14:paraId="3A11CE2A" w14:textId="77777777" w:rsidR="00114257" w:rsidRDefault="00114257" w:rsidP="76B61E44">
      <w:pPr>
        <w:spacing w:after="0" w:line="240" w:lineRule="auto"/>
        <w:jc w:val="both"/>
      </w:pPr>
      <w:r w:rsidRPr="76B61E44">
        <w:rPr>
          <w:rFonts w:ascii="Calibri" w:hAnsi="Calibri" w:cs="Calibri"/>
          <w:b/>
          <w:bCs/>
          <w:sz w:val="24"/>
          <w:szCs w:val="24"/>
        </w:rPr>
        <w:t xml:space="preserve">Grupa </w:t>
      </w:r>
      <w:r w:rsidRPr="76B61E44">
        <w:rPr>
          <w:rFonts w:ascii="Calibri" w:hAnsi="Calibri" w:cs="Calibri"/>
          <w:sz w:val="24"/>
          <w:szCs w:val="24"/>
        </w:rPr>
        <w:t>min. 16 osób, max: 18 osób</w:t>
      </w:r>
    </w:p>
    <w:p w14:paraId="581EF45A" w14:textId="77777777" w:rsidR="00114257" w:rsidRDefault="00114257" w:rsidP="76B61E44">
      <w:pPr>
        <w:spacing w:after="0" w:line="240" w:lineRule="auto"/>
        <w:jc w:val="both"/>
      </w:pPr>
      <w:r w:rsidRPr="76B61E44">
        <w:rPr>
          <w:rFonts w:ascii="Calibri" w:hAnsi="Calibri" w:cs="Calibri"/>
          <w:b/>
          <w:bCs/>
          <w:sz w:val="24"/>
          <w:szCs w:val="24"/>
        </w:rPr>
        <w:t>Liczba grup:</w:t>
      </w:r>
      <w:r w:rsidRPr="76B61E44">
        <w:rPr>
          <w:rFonts w:ascii="Calibri" w:hAnsi="Calibri" w:cs="Calibri"/>
          <w:sz w:val="24"/>
          <w:szCs w:val="24"/>
        </w:rPr>
        <w:t xml:space="preserve">  12, </w:t>
      </w:r>
    </w:p>
    <w:p w14:paraId="36910B65" w14:textId="77777777" w:rsidR="00114257" w:rsidRDefault="00114257" w:rsidP="76B61E44">
      <w:pPr>
        <w:spacing w:after="0" w:line="240" w:lineRule="auto"/>
        <w:jc w:val="both"/>
      </w:pPr>
      <w:r w:rsidRPr="76B61E44">
        <w:rPr>
          <w:rFonts w:ascii="Calibri" w:hAnsi="Calibri" w:cs="Calibri"/>
          <w:b/>
          <w:bCs/>
          <w:sz w:val="24"/>
          <w:szCs w:val="24"/>
        </w:rPr>
        <w:t>Liczba godzin szkolenia grupowego na jedną grupę:</w:t>
      </w:r>
      <w:r w:rsidRPr="76B61E44">
        <w:rPr>
          <w:rFonts w:ascii="Calibri" w:hAnsi="Calibri" w:cs="Calibri"/>
          <w:sz w:val="24"/>
          <w:szCs w:val="24"/>
        </w:rPr>
        <w:t xml:space="preserve"> max. 64</w:t>
      </w:r>
    </w:p>
    <w:p w14:paraId="756EEE57" w14:textId="77777777" w:rsidR="00114257" w:rsidRDefault="00114257" w:rsidP="76B61E44">
      <w:pPr>
        <w:spacing w:after="0" w:line="240" w:lineRule="auto"/>
      </w:pPr>
      <w:r w:rsidRPr="76B61E44">
        <w:rPr>
          <w:rFonts w:ascii="Calibri" w:hAnsi="Calibri" w:cs="Calibri"/>
          <w:b/>
          <w:bCs/>
          <w:sz w:val="24"/>
          <w:szCs w:val="24"/>
        </w:rPr>
        <w:t xml:space="preserve">Dzień szkoleniowy: </w:t>
      </w:r>
      <w:r w:rsidRPr="76B61E44">
        <w:rPr>
          <w:rFonts w:ascii="Calibri" w:hAnsi="Calibri" w:cs="Calibri"/>
          <w:sz w:val="24"/>
          <w:szCs w:val="24"/>
        </w:rPr>
        <w:t xml:space="preserve">8 h dydaktycznych (45 min) </w:t>
      </w:r>
    </w:p>
    <w:p w14:paraId="3BBA78D7" w14:textId="77777777" w:rsidR="00114257" w:rsidRDefault="00114257" w:rsidP="76B61E44">
      <w:pPr>
        <w:spacing w:after="0" w:line="240" w:lineRule="auto"/>
        <w:jc w:val="both"/>
      </w:pPr>
      <w:r w:rsidRPr="76B61E44">
        <w:rPr>
          <w:rFonts w:ascii="Calibri" w:hAnsi="Calibri" w:cs="Calibri"/>
          <w:b/>
          <w:bCs/>
          <w:sz w:val="24"/>
          <w:szCs w:val="24"/>
        </w:rPr>
        <w:t>Liczba dni szkolenia grupowego na jedną grupę:</w:t>
      </w:r>
      <w:r w:rsidRPr="76B61E44">
        <w:rPr>
          <w:rFonts w:ascii="Calibri" w:hAnsi="Calibri" w:cs="Calibri"/>
          <w:sz w:val="24"/>
          <w:szCs w:val="24"/>
        </w:rPr>
        <w:t xml:space="preserve"> 8</w:t>
      </w:r>
    </w:p>
    <w:p w14:paraId="7BBAA60B" w14:textId="77777777" w:rsidR="00114257" w:rsidRDefault="00114257" w:rsidP="76B61E44">
      <w:pPr>
        <w:spacing w:after="0" w:line="240" w:lineRule="auto"/>
        <w:jc w:val="both"/>
      </w:pPr>
      <w:r w:rsidRPr="76B61E44">
        <w:rPr>
          <w:rFonts w:ascii="Calibri" w:hAnsi="Calibri" w:cs="Calibri"/>
          <w:b/>
          <w:bCs/>
          <w:sz w:val="24"/>
          <w:szCs w:val="24"/>
        </w:rPr>
        <w:t>Termin realizacji:</w:t>
      </w:r>
      <w:r w:rsidRPr="76B61E44">
        <w:rPr>
          <w:rFonts w:ascii="Calibri" w:hAnsi="Calibri" w:cs="Calibri"/>
          <w:sz w:val="24"/>
          <w:szCs w:val="24"/>
        </w:rPr>
        <w:t xml:space="preserve"> zgodnie z harmonogramem </w:t>
      </w:r>
    </w:p>
    <w:p w14:paraId="42810150" w14:textId="77777777" w:rsidR="00114257" w:rsidRDefault="00114257" w:rsidP="76B61E44">
      <w:pPr>
        <w:spacing w:before="60" w:after="120" w:line="240" w:lineRule="auto"/>
        <w:jc w:val="both"/>
        <w:rPr>
          <w:rFonts w:ascii="Calibri" w:hAnsi="Calibri" w:cs="Calibri"/>
          <w:sz w:val="24"/>
          <w:szCs w:val="24"/>
        </w:rPr>
      </w:pPr>
    </w:p>
    <w:p w14:paraId="6A1C23B7" w14:textId="77777777" w:rsidR="00114257" w:rsidRDefault="00114257" w:rsidP="76B61E44">
      <w:pPr>
        <w:spacing w:before="60" w:after="120" w:line="240" w:lineRule="auto"/>
        <w:jc w:val="both"/>
        <w:rPr>
          <w:rFonts w:ascii="Calibri" w:hAnsi="Calibri" w:cs="Calibri"/>
          <w:b/>
          <w:bCs/>
          <w:sz w:val="24"/>
          <w:szCs w:val="24"/>
        </w:rPr>
      </w:pPr>
      <w:r w:rsidRPr="76B61E44">
        <w:rPr>
          <w:rFonts w:ascii="Calibri" w:hAnsi="Calibri" w:cs="Calibri"/>
          <w:b/>
          <w:bCs/>
          <w:sz w:val="24"/>
          <w:szCs w:val="24"/>
        </w:rPr>
        <w:t>Miejsce szkolenia:</w:t>
      </w:r>
    </w:p>
    <w:p w14:paraId="54931286" w14:textId="77777777" w:rsidR="00114257" w:rsidRDefault="00114257" w:rsidP="76B61E44">
      <w:pPr>
        <w:spacing w:before="60" w:after="120" w:line="240" w:lineRule="auto"/>
        <w:jc w:val="both"/>
        <w:rPr>
          <w:rFonts w:ascii="Calibri" w:hAnsi="Calibri" w:cs="Calibri"/>
          <w:sz w:val="24"/>
          <w:szCs w:val="24"/>
        </w:rPr>
      </w:pPr>
      <w:r w:rsidRPr="76B61E44">
        <w:rPr>
          <w:rFonts w:ascii="Calibri" w:hAnsi="Calibri" w:cs="Calibri"/>
          <w:sz w:val="24"/>
          <w:szCs w:val="24"/>
        </w:rPr>
        <w:t>1.</w:t>
      </w:r>
      <w:r>
        <w:tab/>
      </w:r>
      <w:r w:rsidRPr="76B61E44">
        <w:rPr>
          <w:rFonts w:ascii="Calibri" w:hAnsi="Calibri" w:cs="Calibri"/>
          <w:sz w:val="24"/>
          <w:szCs w:val="24"/>
        </w:rPr>
        <w:t xml:space="preserve">Miasta objęte realizacją projektu. Dobór miast będzie zależał od liczby zgłoszonych uczestników w danych lokalizacjach. </w:t>
      </w:r>
    </w:p>
    <w:p w14:paraId="293A7FDD" w14:textId="77777777" w:rsidR="00114257" w:rsidRDefault="00114257" w:rsidP="76B61E44">
      <w:pPr>
        <w:spacing w:before="60" w:after="120" w:line="240" w:lineRule="auto"/>
        <w:jc w:val="both"/>
        <w:rPr>
          <w:rFonts w:ascii="Calibri" w:hAnsi="Calibri" w:cs="Calibri"/>
          <w:sz w:val="24"/>
          <w:szCs w:val="24"/>
        </w:rPr>
      </w:pPr>
      <w:r w:rsidRPr="76B61E44">
        <w:rPr>
          <w:rFonts w:ascii="Calibri" w:hAnsi="Calibri" w:cs="Calibri"/>
          <w:sz w:val="24"/>
          <w:szCs w:val="24"/>
        </w:rPr>
        <w:t xml:space="preserve">Warszawa, Kraków, Poznań, Wrocław, Gdańsk, Łódź, Katowice, Toruń, Szczecin, Białystok, Lublin, Opole, Olsztyn, Częstochowa, Zielona Góra, Dąbrowa Górnicza </w:t>
      </w:r>
    </w:p>
    <w:p w14:paraId="44480B50" w14:textId="77777777" w:rsidR="00114257" w:rsidRDefault="00114257" w:rsidP="76B61E44">
      <w:pPr>
        <w:spacing w:before="60" w:after="120" w:line="240" w:lineRule="auto"/>
        <w:jc w:val="both"/>
        <w:rPr>
          <w:rFonts w:ascii="Calibri" w:hAnsi="Calibri" w:cs="Calibri"/>
          <w:sz w:val="24"/>
          <w:szCs w:val="24"/>
        </w:rPr>
      </w:pPr>
      <w:r w:rsidRPr="76B61E44">
        <w:rPr>
          <w:rFonts w:ascii="Calibri" w:hAnsi="Calibri" w:cs="Calibri"/>
          <w:sz w:val="24"/>
          <w:szCs w:val="24"/>
        </w:rPr>
        <w:t>2.</w:t>
      </w:r>
      <w:r>
        <w:tab/>
      </w:r>
      <w:r w:rsidRPr="76B61E44">
        <w:rPr>
          <w:rFonts w:ascii="Calibri" w:hAnsi="Calibri" w:cs="Calibri"/>
          <w:sz w:val="24"/>
          <w:szCs w:val="24"/>
        </w:rPr>
        <w:t>W przypadku szkolenia stacjonarnego Wykonawca zapewni salę szkoleniową oraz przerwy kawowe. Sala szkoleniowa powinna zapewniać bezpieczeństwo sanitarne, zgodnie z obowiązującymi zasadami reżimu sanitarnego. W przypadku niekorzystnej sytuacji epidemiologicznej</w:t>
      </w:r>
      <w:r w:rsidR="00C20992" w:rsidRPr="76B61E44">
        <w:rPr>
          <w:rFonts w:ascii="Calibri" w:hAnsi="Calibri" w:cs="Calibri"/>
          <w:sz w:val="24"/>
          <w:szCs w:val="24"/>
        </w:rPr>
        <w:t>, za zgodą Zamawiającego,</w:t>
      </w:r>
      <w:r w:rsidRPr="76B61E44">
        <w:rPr>
          <w:rFonts w:ascii="Calibri" w:hAnsi="Calibri" w:cs="Calibri"/>
          <w:sz w:val="24"/>
          <w:szCs w:val="24"/>
        </w:rPr>
        <w:t xml:space="preserve"> szkolenie odbędzie się w formule on-line w czasie rzeczywistym; w formie umożliwiającej przekazanie i utrwalenie treści określonych w programie szkolenia; uczestnicy szkolenia muszą mieć możliwość interaktywnej swobody udziału we wszystkich przewidzianych elementach zajęć. </w:t>
      </w:r>
    </w:p>
    <w:p w14:paraId="1AE6E796" w14:textId="77777777" w:rsidR="00114257" w:rsidRDefault="00114257" w:rsidP="76B61E44">
      <w:pPr>
        <w:spacing w:before="60" w:after="120" w:line="240" w:lineRule="auto"/>
        <w:jc w:val="both"/>
        <w:rPr>
          <w:rFonts w:ascii="Calibri" w:hAnsi="Calibri" w:cs="Calibri"/>
          <w:sz w:val="24"/>
          <w:szCs w:val="24"/>
        </w:rPr>
      </w:pPr>
      <w:r w:rsidRPr="76B61E44">
        <w:rPr>
          <w:rFonts w:ascii="Calibri" w:hAnsi="Calibri" w:cs="Calibri"/>
          <w:sz w:val="24"/>
          <w:szCs w:val="24"/>
        </w:rPr>
        <w:t>4. Sala szkoleniowa powinna liczyć nie mniej niż 40 m2, posiadać klimatyzację, projektor, nagłośnienie, tablice do flipchartów oraz być dostosowana do potrzeb osób niepełnosprawnych i obowiązujących zasad reżimu sanitarnego Polsce w chwili przeprowadzania szkolenia</w:t>
      </w:r>
      <w:r>
        <w:tab/>
      </w:r>
    </w:p>
    <w:p w14:paraId="274F3212" w14:textId="2DCFBE74" w:rsidR="00C20992" w:rsidRDefault="2B868CB9" w:rsidP="00C20992">
      <w:pPr>
        <w:keepNext/>
        <w:keepLines/>
        <w:spacing w:before="60" w:after="120" w:line="240" w:lineRule="auto"/>
        <w:jc w:val="both"/>
        <w:rPr>
          <w:rFonts w:ascii="Calibri" w:hAnsi="Calibri" w:cs="Calibri"/>
          <w:sz w:val="24"/>
          <w:szCs w:val="24"/>
        </w:rPr>
      </w:pPr>
      <w:r w:rsidRPr="5AAA24FE">
        <w:rPr>
          <w:rFonts w:ascii="Calibri" w:hAnsi="Calibri" w:cs="Calibri"/>
          <w:sz w:val="24"/>
          <w:szCs w:val="24"/>
        </w:rPr>
        <w:t>5</w:t>
      </w:r>
      <w:r w:rsidR="72D36179" w:rsidRPr="5AAA24FE">
        <w:rPr>
          <w:rFonts w:ascii="Calibri" w:hAnsi="Calibri" w:cs="Calibri"/>
          <w:sz w:val="24"/>
          <w:szCs w:val="24"/>
        </w:rPr>
        <w:t xml:space="preserve">. Szkolenie przeprowadzi zespół trenerski składający się z </w:t>
      </w:r>
      <w:r w:rsidR="5E774093" w:rsidRPr="5AAA24FE">
        <w:rPr>
          <w:rFonts w:ascii="Calibri" w:hAnsi="Calibri" w:cs="Calibri"/>
          <w:sz w:val="24"/>
          <w:szCs w:val="24"/>
        </w:rPr>
        <w:t xml:space="preserve">minimum </w:t>
      </w:r>
      <w:r w:rsidR="72D36179" w:rsidRPr="5AAA24FE">
        <w:rPr>
          <w:rFonts w:ascii="Calibri" w:hAnsi="Calibri" w:cs="Calibri"/>
          <w:sz w:val="24"/>
          <w:szCs w:val="24"/>
        </w:rPr>
        <w:t xml:space="preserve">2 trenerów.  </w:t>
      </w:r>
    </w:p>
    <w:p w14:paraId="5F8AD0F7" w14:textId="0B5DA657" w:rsidR="00114257" w:rsidRDefault="00017AA4" w:rsidP="76B61E44">
      <w:pPr>
        <w:spacing w:before="60" w:after="120" w:line="240" w:lineRule="auto"/>
        <w:jc w:val="both"/>
        <w:rPr>
          <w:rFonts w:ascii="Calibri" w:hAnsi="Calibri" w:cs="Calibri"/>
          <w:sz w:val="24"/>
          <w:szCs w:val="24"/>
        </w:rPr>
      </w:pPr>
      <w:r w:rsidRPr="76B61E44">
        <w:rPr>
          <w:rFonts w:ascii="Calibri" w:hAnsi="Calibri" w:cs="Calibri"/>
          <w:sz w:val="24"/>
          <w:szCs w:val="24"/>
        </w:rPr>
        <w:t>6</w:t>
      </w:r>
      <w:r w:rsidR="00114257" w:rsidRPr="76B61E44">
        <w:rPr>
          <w:rFonts w:ascii="Calibri" w:hAnsi="Calibri" w:cs="Calibri"/>
          <w:sz w:val="24"/>
          <w:szCs w:val="24"/>
        </w:rPr>
        <w:t>. Wykonawca zapewni ciągłą przerwę kawową, w skład, której wchodzi: kawa, herbata, woda, sok, cukier, mleko, cytryna. W przypadku konieczności przejścia na szkolenia w formule on-line</w:t>
      </w:r>
      <w:r w:rsidR="00C20992" w:rsidRPr="76B61E44">
        <w:rPr>
          <w:rFonts w:ascii="Calibri" w:hAnsi="Calibri" w:cs="Calibri"/>
          <w:sz w:val="24"/>
          <w:szCs w:val="24"/>
        </w:rPr>
        <w:t>,</w:t>
      </w:r>
      <w:r w:rsidR="00114257" w:rsidRPr="76B61E44">
        <w:rPr>
          <w:rFonts w:ascii="Calibri" w:hAnsi="Calibri" w:cs="Calibri"/>
          <w:sz w:val="24"/>
          <w:szCs w:val="24"/>
        </w:rPr>
        <w:t>– szkolenia odbędą się na platformie wirtualnej, którą zapewni Wykonawca.</w:t>
      </w:r>
    </w:p>
    <w:p w14:paraId="6B7F6C5E" w14:textId="77777777" w:rsidR="00114257" w:rsidRDefault="00114257" w:rsidP="76B61E44">
      <w:pPr>
        <w:spacing w:before="240" w:after="120" w:line="240" w:lineRule="auto"/>
        <w:jc w:val="both"/>
        <w:rPr>
          <w:rFonts w:ascii="Calibri" w:hAnsi="Calibri" w:cs="Calibri"/>
          <w:b/>
          <w:bCs/>
          <w:sz w:val="24"/>
          <w:szCs w:val="24"/>
        </w:rPr>
      </w:pPr>
      <w:r w:rsidRPr="76B61E44">
        <w:rPr>
          <w:rFonts w:ascii="Calibri" w:hAnsi="Calibri" w:cs="Calibri"/>
          <w:b/>
          <w:bCs/>
          <w:sz w:val="24"/>
          <w:szCs w:val="24"/>
        </w:rPr>
        <w:t xml:space="preserve">Warunki ogólne rekrutacji </w:t>
      </w:r>
    </w:p>
    <w:p w14:paraId="126D4DC9" w14:textId="77777777" w:rsidR="00114257" w:rsidRDefault="00114257" w:rsidP="76B61E44">
      <w:pPr>
        <w:spacing w:after="120" w:line="240" w:lineRule="auto"/>
        <w:jc w:val="both"/>
        <w:rPr>
          <w:rFonts w:ascii="Calibri" w:hAnsi="Calibri" w:cs="Calibri"/>
          <w:sz w:val="24"/>
          <w:szCs w:val="24"/>
        </w:rPr>
      </w:pPr>
      <w:r w:rsidRPr="76B61E44">
        <w:rPr>
          <w:rFonts w:ascii="Calibri" w:hAnsi="Calibri" w:cs="Calibri"/>
          <w:sz w:val="24"/>
          <w:szCs w:val="24"/>
        </w:rPr>
        <w:t>1. doświadczenie uczelni w programach rozwoju przywództwa organizowanych w Polsce lub za granicą</w:t>
      </w:r>
    </w:p>
    <w:p w14:paraId="064DC069" w14:textId="77777777" w:rsidR="00114257" w:rsidRDefault="00114257" w:rsidP="76B61E44">
      <w:pPr>
        <w:spacing w:after="120" w:line="240" w:lineRule="auto"/>
        <w:jc w:val="both"/>
        <w:rPr>
          <w:rFonts w:ascii="Calibri" w:hAnsi="Calibri" w:cs="Calibri"/>
          <w:sz w:val="24"/>
          <w:szCs w:val="24"/>
        </w:rPr>
      </w:pPr>
      <w:r w:rsidRPr="76B61E44">
        <w:rPr>
          <w:rFonts w:ascii="Calibri" w:hAnsi="Calibri" w:cs="Calibri"/>
          <w:sz w:val="24"/>
          <w:szCs w:val="24"/>
        </w:rPr>
        <w:t>2. doświadczenie w prowadzeniu różnorodnych programów rozwojowych kadry zarządzającej</w:t>
      </w:r>
    </w:p>
    <w:p w14:paraId="6FDB2BF2" w14:textId="77777777" w:rsidR="00114257" w:rsidRDefault="00114257" w:rsidP="76B61E44">
      <w:pPr>
        <w:spacing w:after="120" w:line="240" w:lineRule="auto"/>
        <w:jc w:val="both"/>
        <w:rPr>
          <w:rFonts w:ascii="Calibri" w:hAnsi="Calibri" w:cs="Calibri"/>
          <w:sz w:val="24"/>
          <w:szCs w:val="24"/>
        </w:rPr>
      </w:pPr>
      <w:r w:rsidRPr="76B61E44">
        <w:rPr>
          <w:rFonts w:ascii="Calibri" w:hAnsi="Calibri" w:cs="Calibri"/>
          <w:sz w:val="24"/>
          <w:szCs w:val="24"/>
        </w:rPr>
        <w:t>3. gotowość rozwoju kompetencji przywódczych wśród pracowników kadry zarządzającej</w:t>
      </w:r>
    </w:p>
    <w:p w14:paraId="4631DEC5" w14:textId="77777777" w:rsidR="00114257" w:rsidRDefault="00114257" w:rsidP="76B61E44">
      <w:pPr>
        <w:spacing w:after="120" w:line="240" w:lineRule="auto"/>
        <w:jc w:val="both"/>
        <w:rPr>
          <w:rFonts w:ascii="Calibri" w:hAnsi="Calibri" w:cs="Calibri"/>
          <w:sz w:val="24"/>
          <w:szCs w:val="24"/>
        </w:rPr>
      </w:pPr>
      <w:r w:rsidRPr="76B61E44">
        <w:rPr>
          <w:rFonts w:ascii="Calibri" w:hAnsi="Calibri" w:cs="Calibri"/>
          <w:sz w:val="24"/>
          <w:szCs w:val="24"/>
        </w:rPr>
        <w:t>4. wizja rozwoju kultury przywództwa</w:t>
      </w:r>
    </w:p>
    <w:p w14:paraId="023C0F26" w14:textId="5D2A27A7" w:rsidR="00114257" w:rsidRPr="00D7513B" w:rsidRDefault="46780BFE" w:rsidP="76B61E44">
      <w:pPr>
        <w:spacing w:after="120" w:line="240" w:lineRule="auto"/>
        <w:jc w:val="both"/>
        <w:rPr>
          <w:rFonts w:ascii="Calibri" w:hAnsi="Calibri" w:cs="Calibri"/>
          <w:sz w:val="24"/>
          <w:szCs w:val="24"/>
        </w:rPr>
      </w:pPr>
      <w:r w:rsidRPr="00D7513B">
        <w:rPr>
          <w:rFonts w:ascii="Calibri" w:hAnsi="Calibri" w:cs="Calibri"/>
          <w:sz w:val="24"/>
          <w:szCs w:val="24"/>
        </w:rPr>
        <w:lastRenderedPageBreak/>
        <w:t>5. nabór uczestników do programów będzie prowadzony wyłącznie z najlepszych uczelni w Polsce wg rankingu Perspektywy 2022</w:t>
      </w:r>
      <w:r w:rsidR="00D7513B">
        <w:rPr>
          <w:rFonts w:ascii="Calibri" w:hAnsi="Calibri" w:cs="Calibri"/>
          <w:sz w:val="24"/>
          <w:szCs w:val="24"/>
        </w:rPr>
        <w:t>.</w:t>
      </w:r>
    </w:p>
    <w:p w14:paraId="551DE7A4" w14:textId="77777777" w:rsidR="00114257" w:rsidRDefault="00114257" w:rsidP="76B61E44">
      <w:pPr>
        <w:spacing w:before="240" w:after="120" w:line="240" w:lineRule="auto"/>
        <w:jc w:val="both"/>
        <w:rPr>
          <w:rFonts w:ascii="Calibri" w:hAnsi="Calibri" w:cs="Calibri"/>
          <w:b/>
          <w:bCs/>
          <w:sz w:val="24"/>
          <w:szCs w:val="24"/>
        </w:rPr>
      </w:pPr>
      <w:r w:rsidRPr="76B61E44">
        <w:rPr>
          <w:rFonts w:ascii="Calibri" w:hAnsi="Calibri" w:cs="Calibri"/>
          <w:b/>
          <w:bCs/>
          <w:sz w:val="24"/>
          <w:szCs w:val="24"/>
        </w:rPr>
        <w:t xml:space="preserve">Warunki szczegółowe rekrutacji </w:t>
      </w:r>
    </w:p>
    <w:p w14:paraId="470B67FE" w14:textId="66B77D24" w:rsidR="00114257" w:rsidRDefault="00114257" w:rsidP="76B61E44">
      <w:pPr>
        <w:spacing w:before="60" w:after="120" w:line="240" w:lineRule="auto"/>
        <w:jc w:val="both"/>
        <w:rPr>
          <w:rFonts w:ascii="Calibri" w:hAnsi="Calibri" w:cs="Calibri"/>
          <w:sz w:val="24"/>
          <w:szCs w:val="24"/>
        </w:rPr>
      </w:pPr>
      <w:r w:rsidRPr="76B61E44">
        <w:rPr>
          <w:rFonts w:ascii="Calibri" w:hAnsi="Calibri" w:cs="Calibri"/>
          <w:sz w:val="24"/>
          <w:szCs w:val="24"/>
        </w:rPr>
        <w:t>1. uczestnik powinien posiadać podstawowe kompetencje przywódcze</w:t>
      </w:r>
    </w:p>
    <w:p w14:paraId="1BA166F3" w14:textId="77777777" w:rsidR="00114257" w:rsidRDefault="00114257" w:rsidP="76B61E44">
      <w:pPr>
        <w:spacing w:before="60" w:after="120" w:line="240" w:lineRule="auto"/>
        <w:jc w:val="both"/>
        <w:rPr>
          <w:rFonts w:ascii="Calibri" w:hAnsi="Calibri" w:cs="Calibri"/>
          <w:sz w:val="24"/>
          <w:szCs w:val="24"/>
        </w:rPr>
      </w:pPr>
      <w:r w:rsidRPr="76B61E44">
        <w:rPr>
          <w:rFonts w:ascii="Calibri" w:hAnsi="Calibri" w:cs="Calibri"/>
          <w:sz w:val="24"/>
          <w:szCs w:val="24"/>
        </w:rPr>
        <w:t>2. wykonawca zastrzega sobie możliwość selekcji uczestników ze względu na zajmowane stanowisko w strukturach uczelni – jednym z kryteriów doboru uczestników programu będzie wykazanie, że pełni on funkcję zarządczą wysokiego szczebla, tj. rektor, prorektor, dziekan, prodziekan, dyrektor instytutu</w:t>
      </w:r>
    </w:p>
    <w:p w14:paraId="19F72C6E" w14:textId="77777777" w:rsidR="00114257" w:rsidRDefault="00114257" w:rsidP="76B61E44">
      <w:pPr>
        <w:spacing w:before="60" w:after="120" w:line="240" w:lineRule="auto"/>
        <w:jc w:val="both"/>
        <w:rPr>
          <w:rFonts w:ascii="Calibri" w:hAnsi="Calibri" w:cs="Calibri"/>
          <w:sz w:val="24"/>
          <w:szCs w:val="24"/>
        </w:rPr>
      </w:pPr>
      <w:r w:rsidRPr="76B61E44">
        <w:rPr>
          <w:rFonts w:ascii="Calibri" w:hAnsi="Calibri" w:cs="Calibri"/>
          <w:sz w:val="24"/>
          <w:szCs w:val="24"/>
        </w:rPr>
        <w:t>3. uczestnik powinien charakteryzować się gotowością rozwoju w międzynarodowym środowisku</w:t>
      </w:r>
    </w:p>
    <w:p w14:paraId="3A703B9F" w14:textId="77777777" w:rsidR="00C20992" w:rsidRDefault="00C20992" w:rsidP="00C20992">
      <w:pPr>
        <w:keepNext/>
        <w:keepLines/>
        <w:spacing w:before="60" w:after="120" w:line="240" w:lineRule="auto"/>
        <w:jc w:val="both"/>
        <w:rPr>
          <w:rFonts w:ascii="Calibri" w:hAnsi="Calibri" w:cs="Calibri"/>
          <w:sz w:val="24"/>
          <w:szCs w:val="24"/>
        </w:rPr>
      </w:pPr>
      <w:r w:rsidRPr="76B61E44">
        <w:rPr>
          <w:rFonts w:ascii="Calibri" w:hAnsi="Calibri" w:cs="Calibri"/>
          <w:sz w:val="24"/>
          <w:szCs w:val="24"/>
        </w:rPr>
        <w:t>4.  Zamawiający zastrzega sobie możliwość selekcji uczestników ze względu na zajmowane stanowisko w strukturach uczelni – jednym z kryteriów doboru uczestników programu będzie wykazanie, że pełni on funkcję zarządczą wysokiego szczebla, tj. rektor, prorektor, dziekan, prodziekan, dyrektor instytutu lub rzecznik praw studentów, rzecznik ds. równego traktowania, rzecznik ds. równości</w:t>
      </w:r>
    </w:p>
    <w:p w14:paraId="7EAC1D6C" w14:textId="77777777" w:rsidR="00C20992" w:rsidRDefault="00C20992" w:rsidP="76B61E44">
      <w:pPr>
        <w:spacing w:before="60" w:after="120" w:line="240" w:lineRule="auto"/>
        <w:jc w:val="both"/>
        <w:rPr>
          <w:rFonts w:ascii="Calibri" w:hAnsi="Calibri" w:cs="Calibri"/>
          <w:sz w:val="24"/>
          <w:szCs w:val="24"/>
        </w:rPr>
      </w:pPr>
    </w:p>
    <w:p w14:paraId="2BF1B032" w14:textId="77777777" w:rsidR="00114257" w:rsidRDefault="00114257" w:rsidP="76B61E44">
      <w:pPr>
        <w:spacing w:before="60" w:after="120" w:line="240" w:lineRule="auto"/>
        <w:jc w:val="both"/>
        <w:rPr>
          <w:rFonts w:ascii="Calibri" w:hAnsi="Calibri" w:cs="Calibri"/>
          <w:sz w:val="24"/>
          <w:szCs w:val="24"/>
        </w:rPr>
      </w:pPr>
    </w:p>
    <w:p w14:paraId="720140A8" w14:textId="77777777" w:rsidR="00114257" w:rsidRDefault="00114257" w:rsidP="76B61E44">
      <w:pPr>
        <w:spacing w:before="240" w:after="120" w:line="240" w:lineRule="auto"/>
        <w:jc w:val="both"/>
        <w:rPr>
          <w:rFonts w:ascii="Calibri" w:hAnsi="Calibri" w:cs="Calibri"/>
          <w:sz w:val="24"/>
          <w:szCs w:val="24"/>
        </w:rPr>
      </w:pPr>
    </w:p>
    <w:p w14:paraId="0962ED05" w14:textId="67E7C334" w:rsidR="00114257" w:rsidRDefault="00114257" w:rsidP="76B61E44">
      <w:pPr>
        <w:pStyle w:val="Akapitzlist"/>
        <w:numPr>
          <w:ilvl w:val="0"/>
          <w:numId w:val="3"/>
        </w:numPr>
        <w:spacing w:before="240" w:after="120"/>
        <w:jc w:val="both"/>
        <w:rPr>
          <w:rFonts w:ascii="Calibri" w:hAnsi="Calibri" w:cs="Calibri"/>
          <w:sz w:val="24"/>
          <w:szCs w:val="24"/>
        </w:rPr>
      </w:pPr>
      <w:r w:rsidRPr="76B61E44">
        <w:rPr>
          <w:rFonts w:ascii="Calibri" w:hAnsi="Calibri" w:cs="Calibri"/>
          <w:sz w:val="24"/>
          <w:szCs w:val="24"/>
        </w:rPr>
        <w:t xml:space="preserve">Termin realizacji zamówienia: </w:t>
      </w:r>
    </w:p>
    <w:p w14:paraId="332B8E51" w14:textId="0311A2D2" w:rsidR="00114257" w:rsidRPr="004F32F8" w:rsidRDefault="00114257" w:rsidP="004F32F8">
      <w:pPr>
        <w:pStyle w:val="Nagwek3"/>
        <w:keepNext w:val="0"/>
        <w:keepLines w:val="0"/>
        <w:numPr>
          <w:ilvl w:val="0"/>
          <w:numId w:val="15"/>
        </w:numPr>
        <w:spacing w:before="0"/>
        <w:ind w:left="567" w:hanging="283"/>
        <w:jc w:val="both"/>
        <w:rPr>
          <w:rFonts w:ascii="Calibri" w:eastAsia="Times New Roman" w:hAnsi="Calibri" w:cs="Calibri"/>
          <w:b w:val="0"/>
          <w:bCs w:val="0"/>
          <w:color w:val="auto"/>
          <w:sz w:val="24"/>
          <w:szCs w:val="24"/>
        </w:rPr>
      </w:pPr>
      <w:r w:rsidRPr="76B61E44">
        <w:rPr>
          <w:rFonts w:ascii="Calibri" w:eastAsia="Times New Roman" w:hAnsi="Calibri" w:cs="Calibri"/>
          <w:b w:val="0"/>
          <w:bCs w:val="0"/>
          <w:color w:val="auto"/>
          <w:sz w:val="24"/>
          <w:szCs w:val="24"/>
        </w:rPr>
        <w:t>Wymagany termin realizacji zamówienia: do</w:t>
      </w:r>
      <w:r w:rsidR="004F32F8">
        <w:rPr>
          <w:rFonts w:ascii="Calibri" w:eastAsia="Times New Roman" w:hAnsi="Calibri" w:cs="Calibri"/>
          <w:b w:val="0"/>
          <w:bCs w:val="0"/>
          <w:color w:val="auto"/>
          <w:sz w:val="24"/>
          <w:szCs w:val="24"/>
        </w:rPr>
        <w:t>do 30 kwietnia 2024</w:t>
      </w:r>
      <w:r w:rsidRPr="004F32F8">
        <w:rPr>
          <w:rFonts w:ascii="Calibri" w:eastAsia="Times New Roman" w:hAnsi="Calibri" w:cs="Calibri"/>
          <w:b w:val="0"/>
          <w:bCs w:val="0"/>
          <w:color w:val="auto"/>
          <w:sz w:val="24"/>
          <w:szCs w:val="24"/>
        </w:rPr>
        <w:t xml:space="preserve"> </w:t>
      </w:r>
      <w:r w:rsidR="004F32F8" w:rsidRPr="004F32F8">
        <w:rPr>
          <w:rFonts w:ascii="Calibri" w:eastAsia="Times New Roman" w:hAnsi="Calibri" w:cs="Calibri"/>
          <w:b w:val="0"/>
          <w:bCs w:val="0"/>
          <w:color w:val="auto"/>
          <w:sz w:val="24"/>
          <w:szCs w:val="24"/>
        </w:rPr>
        <w:t xml:space="preserve">r. </w:t>
      </w:r>
    </w:p>
    <w:p w14:paraId="1E211A25" w14:textId="7CCF04CA" w:rsidR="004F32F8" w:rsidRDefault="00114257" w:rsidP="004F32F8">
      <w:pPr>
        <w:pStyle w:val="Nagwek3"/>
        <w:keepNext w:val="0"/>
        <w:keepLines w:val="0"/>
        <w:numPr>
          <w:ilvl w:val="0"/>
          <w:numId w:val="15"/>
        </w:numPr>
        <w:spacing w:before="0"/>
        <w:ind w:left="567" w:hanging="283"/>
        <w:jc w:val="both"/>
        <w:rPr>
          <w:rFonts w:ascii="Calibri" w:eastAsia="Times New Roman" w:hAnsi="Calibri" w:cs="Calibri"/>
          <w:b w:val="0"/>
          <w:bCs w:val="0"/>
          <w:color w:val="auto"/>
          <w:sz w:val="24"/>
          <w:szCs w:val="24"/>
        </w:rPr>
      </w:pPr>
      <w:bookmarkStart w:id="1" w:name="_Hlk84581637"/>
      <w:r w:rsidRPr="76B61E44">
        <w:rPr>
          <w:rFonts w:ascii="Calibri" w:eastAsia="Times New Roman" w:hAnsi="Calibri" w:cs="Calibri"/>
          <w:b w:val="0"/>
          <w:bCs w:val="0"/>
          <w:color w:val="auto"/>
          <w:sz w:val="24"/>
          <w:szCs w:val="24"/>
        </w:rPr>
        <w:t xml:space="preserve">Realizacja winna odbywać się zgodnie z harmonogramem </w:t>
      </w:r>
      <w:r w:rsidR="004F32F8">
        <w:rPr>
          <w:rFonts w:ascii="Calibri" w:eastAsia="Times New Roman" w:hAnsi="Calibri" w:cs="Calibri"/>
          <w:b w:val="0"/>
          <w:bCs w:val="0"/>
          <w:color w:val="auto"/>
          <w:sz w:val="24"/>
          <w:szCs w:val="24"/>
        </w:rPr>
        <w:t>ustalonym przez strony</w:t>
      </w:r>
      <w:r w:rsidRPr="76B61E44">
        <w:rPr>
          <w:rFonts w:ascii="Calibri" w:eastAsia="Times New Roman" w:hAnsi="Calibri" w:cs="Calibri"/>
          <w:b w:val="0"/>
          <w:bCs w:val="0"/>
          <w:color w:val="auto"/>
          <w:sz w:val="24"/>
          <w:szCs w:val="24"/>
        </w:rPr>
        <w:t xml:space="preserve"> </w:t>
      </w:r>
      <w:bookmarkStart w:id="2" w:name="_Hlk84581654"/>
      <w:bookmarkEnd w:id="1"/>
    </w:p>
    <w:p w14:paraId="28FF876E" w14:textId="35ABE29B" w:rsidR="00114257" w:rsidRDefault="00114257" w:rsidP="004F32F8">
      <w:pPr>
        <w:pStyle w:val="Nagwek3"/>
        <w:keepNext w:val="0"/>
        <w:keepLines w:val="0"/>
        <w:numPr>
          <w:ilvl w:val="0"/>
          <w:numId w:val="15"/>
        </w:numPr>
        <w:spacing w:before="0"/>
        <w:ind w:left="567" w:hanging="283"/>
        <w:jc w:val="both"/>
        <w:rPr>
          <w:rFonts w:ascii="Calibri" w:eastAsia="Times New Roman" w:hAnsi="Calibri" w:cs="Calibri"/>
          <w:b w:val="0"/>
          <w:bCs w:val="0"/>
          <w:color w:val="auto"/>
          <w:sz w:val="24"/>
          <w:szCs w:val="24"/>
        </w:rPr>
      </w:pPr>
      <w:r w:rsidRPr="76B61E44">
        <w:rPr>
          <w:rFonts w:ascii="Calibri" w:eastAsia="Times New Roman" w:hAnsi="Calibri" w:cs="Calibri"/>
          <w:b w:val="0"/>
          <w:bCs w:val="0"/>
          <w:color w:val="auto"/>
          <w:sz w:val="24"/>
          <w:szCs w:val="24"/>
        </w:rPr>
        <w:t>Wszystkie zajęcia powinny się odbywać w przedziale pomiędzy 8.00 - 20.00 w dni tygodnia od poniedziałku do niedzieli</w:t>
      </w:r>
      <w:bookmarkEnd w:id="2"/>
      <w:r w:rsidRPr="76B61E44">
        <w:rPr>
          <w:rFonts w:ascii="Calibri" w:eastAsia="Times New Roman" w:hAnsi="Calibri" w:cs="Calibri"/>
          <w:b w:val="0"/>
          <w:bCs w:val="0"/>
          <w:color w:val="auto"/>
          <w:sz w:val="24"/>
          <w:szCs w:val="24"/>
        </w:rPr>
        <w:t>.</w:t>
      </w:r>
    </w:p>
    <w:p w14:paraId="6DFB3DCE" w14:textId="570D59EF" w:rsidR="00114257" w:rsidRDefault="00114257" w:rsidP="76B61E44">
      <w:pPr>
        <w:pStyle w:val="Nagwek3"/>
        <w:keepNext w:val="0"/>
        <w:keepLines w:val="0"/>
        <w:numPr>
          <w:ilvl w:val="0"/>
          <w:numId w:val="15"/>
        </w:numPr>
        <w:spacing w:before="0"/>
        <w:ind w:left="567" w:hanging="283"/>
        <w:jc w:val="both"/>
        <w:rPr>
          <w:rFonts w:ascii="Calibri" w:eastAsia="Times New Roman" w:hAnsi="Calibri" w:cs="Calibri"/>
          <w:b w:val="0"/>
          <w:bCs w:val="0"/>
          <w:color w:val="auto"/>
          <w:sz w:val="24"/>
          <w:szCs w:val="24"/>
        </w:rPr>
      </w:pPr>
      <w:r w:rsidRPr="76B61E44">
        <w:rPr>
          <w:rFonts w:ascii="Calibri" w:eastAsia="Times New Roman" w:hAnsi="Calibri" w:cs="Calibri"/>
          <w:b w:val="0"/>
          <w:bCs w:val="0"/>
          <w:color w:val="auto"/>
          <w:sz w:val="24"/>
          <w:szCs w:val="24"/>
        </w:rPr>
        <w:t xml:space="preserve">Wykonawca jest zobowiązany dostosować się do </w:t>
      </w:r>
      <w:r w:rsidR="004F32F8">
        <w:rPr>
          <w:rFonts w:ascii="Calibri" w:eastAsia="Times New Roman" w:hAnsi="Calibri" w:cs="Calibri"/>
          <w:b w:val="0"/>
          <w:bCs w:val="0"/>
          <w:color w:val="auto"/>
          <w:sz w:val="24"/>
          <w:szCs w:val="24"/>
        </w:rPr>
        <w:t xml:space="preserve">uzasadnionych </w:t>
      </w:r>
      <w:r w:rsidRPr="76B61E44">
        <w:rPr>
          <w:rFonts w:ascii="Calibri" w:eastAsia="Times New Roman" w:hAnsi="Calibri" w:cs="Calibri"/>
          <w:b w:val="0"/>
          <w:bCs w:val="0"/>
          <w:color w:val="auto"/>
          <w:sz w:val="24"/>
          <w:szCs w:val="24"/>
        </w:rPr>
        <w:t>zmian harmonogramu wprowadzonych przez Zamawiającego.</w:t>
      </w:r>
    </w:p>
    <w:p w14:paraId="5A7F068A" w14:textId="77777777" w:rsidR="00114257" w:rsidRDefault="46780BFE" w:rsidP="76B61E44">
      <w:pPr>
        <w:pStyle w:val="Nagwek3"/>
        <w:keepNext w:val="0"/>
        <w:keepLines w:val="0"/>
        <w:numPr>
          <w:ilvl w:val="0"/>
          <w:numId w:val="15"/>
        </w:numPr>
        <w:spacing w:before="0"/>
        <w:ind w:left="567" w:hanging="283"/>
        <w:jc w:val="both"/>
        <w:rPr>
          <w:rFonts w:ascii="Calibri" w:eastAsia="Times New Roman" w:hAnsi="Calibri" w:cs="Calibri"/>
          <w:b w:val="0"/>
          <w:bCs w:val="0"/>
          <w:color w:val="auto"/>
          <w:sz w:val="24"/>
          <w:szCs w:val="24"/>
        </w:rPr>
      </w:pPr>
      <w:r w:rsidRPr="5AAA24FE">
        <w:rPr>
          <w:rFonts w:ascii="Calibri" w:eastAsia="Times New Roman" w:hAnsi="Calibri" w:cs="Calibri"/>
          <w:b w:val="0"/>
          <w:bCs w:val="0"/>
          <w:color w:val="auto"/>
          <w:sz w:val="24"/>
          <w:szCs w:val="24"/>
        </w:rPr>
        <w:t>Każdorazowe nieprzeprowadzenie zajęć zgodnie z </w:t>
      </w:r>
      <w:r w:rsidR="72D36179" w:rsidRPr="5AAA24FE">
        <w:rPr>
          <w:rFonts w:ascii="Calibri" w:eastAsia="Times New Roman" w:hAnsi="Calibri" w:cs="Calibri"/>
          <w:b w:val="0"/>
          <w:bCs w:val="0"/>
          <w:color w:val="auto"/>
          <w:sz w:val="24"/>
          <w:szCs w:val="24"/>
        </w:rPr>
        <w:t xml:space="preserve">ustalonym </w:t>
      </w:r>
      <w:r w:rsidRPr="5AAA24FE">
        <w:rPr>
          <w:rFonts w:ascii="Calibri" w:eastAsia="Times New Roman" w:hAnsi="Calibri" w:cs="Calibri"/>
          <w:b w:val="0"/>
          <w:bCs w:val="0"/>
          <w:color w:val="auto"/>
          <w:sz w:val="24"/>
          <w:szCs w:val="24"/>
        </w:rPr>
        <w:t>harmonogramem z przyczyn leżących po stronie Wykonawcy Zamawiający uznaje za niewykonanie przedmiotu umowy.</w:t>
      </w:r>
      <w:r w:rsidR="72D36179" w:rsidRPr="5AAA24FE">
        <w:rPr>
          <w:rFonts w:ascii="Calibri" w:eastAsia="Times New Roman" w:hAnsi="Calibri" w:cs="Calibri"/>
          <w:b w:val="0"/>
          <w:bCs w:val="0"/>
          <w:color w:val="auto"/>
          <w:sz w:val="24"/>
          <w:szCs w:val="24"/>
        </w:rPr>
        <w:t xml:space="preserve"> W takim przypadku Wykonawca zobowiązany będzie do zapłaty kary umownej, której wysokość zdefiniowana jest w umowie.</w:t>
      </w:r>
    </w:p>
    <w:p w14:paraId="562ABBF7" w14:textId="77777777" w:rsidR="00114257" w:rsidRDefault="00114257" w:rsidP="76B61E44">
      <w:pPr>
        <w:spacing w:line="240" w:lineRule="auto"/>
        <w:jc w:val="both"/>
        <w:rPr>
          <w:rFonts w:ascii="Calibri" w:hAnsi="Calibri" w:cs="Calibri"/>
          <w:sz w:val="24"/>
          <w:szCs w:val="24"/>
        </w:rPr>
      </w:pPr>
    </w:p>
    <w:p w14:paraId="4079D8C8" w14:textId="77777777" w:rsidR="00114257" w:rsidRDefault="00114257" w:rsidP="76B61E44">
      <w:pPr>
        <w:spacing w:line="240" w:lineRule="auto"/>
        <w:jc w:val="both"/>
        <w:rPr>
          <w:rFonts w:ascii="Calibri" w:hAnsi="Calibri" w:cs="Calibri"/>
          <w:sz w:val="24"/>
          <w:szCs w:val="24"/>
        </w:rPr>
      </w:pPr>
    </w:p>
    <w:p w14:paraId="1D7E59A2" w14:textId="77777777" w:rsidR="00114257" w:rsidRDefault="00114257" w:rsidP="76B61E44">
      <w:pPr>
        <w:pStyle w:val="Nagwek3"/>
        <w:keepNext w:val="0"/>
        <w:keepLines w:val="0"/>
        <w:numPr>
          <w:ilvl w:val="0"/>
          <w:numId w:val="19"/>
        </w:numPr>
        <w:spacing w:before="0"/>
        <w:ind w:left="284" w:hanging="284"/>
        <w:jc w:val="both"/>
        <w:rPr>
          <w:rFonts w:ascii="Calibri" w:hAnsi="Calibri" w:cs="Calibri"/>
          <w:color w:val="auto"/>
          <w:sz w:val="24"/>
          <w:szCs w:val="24"/>
        </w:rPr>
      </w:pPr>
      <w:r w:rsidRPr="76B61E44">
        <w:rPr>
          <w:rFonts w:ascii="Calibri" w:hAnsi="Calibri" w:cs="Calibri"/>
          <w:color w:val="auto"/>
          <w:sz w:val="24"/>
          <w:szCs w:val="24"/>
        </w:rPr>
        <w:t xml:space="preserve">Liczba uczestników: </w:t>
      </w:r>
    </w:p>
    <w:p w14:paraId="134161B0" w14:textId="77777777" w:rsidR="00114257" w:rsidRDefault="00114257" w:rsidP="76B61E44">
      <w:pPr>
        <w:spacing w:before="60" w:after="120" w:line="240" w:lineRule="auto"/>
        <w:jc w:val="both"/>
      </w:pPr>
      <w:r w:rsidRPr="76B61E44">
        <w:rPr>
          <w:rFonts w:ascii="Calibri" w:hAnsi="Calibri" w:cs="Calibri"/>
          <w:sz w:val="24"/>
          <w:szCs w:val="24"/>
        </w:rPr>
        <w:t xml:space="preserve">Liczba grup oraz maksymalna liczba uczestników zostały określone powyżej, ostateczna liczba uczestników zależeć będzie od liczby osób zainteresowanych udziałem w szkoleniu. Nie można łączyć grup, ani wprowadzać na zajęcia dodatkowych osób niebędących uczestnikami Projektu, można organizować fakultatywne zajęcia dodatkowe dla całości uczestników. </w:t>
      </w:r>
    </w:p>
    <w:p w14:paraId="4E4D5B81" w14:textId="77777777" w:rsidR="00114257" w:rsidRDefault="00114257" w:rsidP="76B61E44">
      <w:pPr>
        <w:spacing w:line="240" w:lineRule="auto"/>
        <w:jc w:val="both"/>
        <w:rPr>
          <w:rFonts w:ascii="Calibri" w:hAnsi="Calibri" w:cs="Calibri"/>
          <w:sz w:val="24"/>
          <w:szCs w:val="24"/>
          <w:u w:val="single"/>
        </w:rPr>
      </w:pPr>
    </w:p>
    <w:p w14:paraId="08BC310B" w14:textId="77777777" w:rsidR="00114257" w:rsidRDefault="00114257" w:rsidP="76B61E44">
      <w:pPr>
        <w:pStyle w:val="Nagwek3"/>
        <w:keepNext w:val="0"/>
        <w:keepLines w:val="0"/>
        <w:numPr>
          <w:ilvl w:val="0"/>
          <w:numId w:val="19"/>
        </w:numPr>
        <w:spacing w:before="0"/>
        <w:ind w:left="284" w:hanging="284"/>
        <w:jc w:val="both"/>
        <w:rPr>
          <w:rFonts w:ascii="Calibri" w:hAnsi="Calibri" w:cs="Calibri"/>
          <w:color w:val="auto"/>
          <w:sz w:val="24"/>
          <w:szCs w:val="24"/>
        </w:rPr>
      </w:pPr>
      <w:r w:rsidRPr="76B61E44">
        <w:rPr>
          <w:rFonts w:ascii="Calibri" w:hAnsi="Calibri" w:cs="Calibri"/>
          <w:color w:val="auto"/>
          <w:sz w:val="24"/>
          <w:szCs w:val="24"/>
        </w:rPr>
        <w:t>Rekrutacja, informacja oraz organizacja szkolenia w przypadku zajęć stacjonarnych i on-line:</w:t>
      </w:r>
    </w:p>
    <w:p w14:paraId="36B229EB" w14:textId="77777777" w:rsidR="00114257" w:rsidRDefault="00114257" w:rsidP="76B61E44">
      <w:pPr>
        <w:pStyle w:val="Akapitzlist"/>
        <w:numPr>
          <w:ilvl w:val="0"/>
          <w:numId w:val="16"/>
        </w:numPr>
        <w:spacing w:before="60" w:after="120"/>
        <w:jc w:val="both"/>
      </w:pPr>
      <w:r w:rsidRPr="76B61E44">
        <w:rPr>
          <w:rFonts w:ascii="Calibri" w:hAnsi="Calibri" w:cs="Calibri"/>
          <w:sz w:val="24"/>
          <w:szCs w:val="24"/>
        </w:rPr>
        <w:t xml:space="preserve">Za rekrutację na szkolenia odpowiedzialny jest wykonawca. </w:t>
      </w:r>
    </w:p>
    <w:p w14:paraId="6BFEFBAD" w14:textId="77777777" w:rsidR="00114257" w:rsidRDefault="00114257" w:rsidP="76B61E44">
      <w:pPr>
        <w:pStyle w:val="Akapitzlist"/>
        <w:numPr>
          <w:ilvl w:val="0"/>
          <w:numId w:val="16"/>
        </w:numPr>
        <w:spacing w:before="60" w:after="120"/>
        <w:jc w:val="both"/>
        <w:rPr>
          <w:rFonts w:ascii="Calibri" w:hAnsi="Calibri" w:cs="Calibri"/>
          <w:sz w:val="24"/>
          <w:szCs w:val="24"/>
        </w:rPr>
      </w:pPr>
      <w:r w:rsidRPr="76B61E44">
        <w:rPr>
          <w:rFonts w:ascii="Calibri" w:hAnsi="Calibri" w:cs="Calibri"/>
          <w:sz w:val="24"/>
          <w:szCs w:val="24"/>
        </w:rPr>
        <w:lastRenderedPageBreak/>
        <w:t xml:space="preserve">Wykonawca przedstawił szczegółową koncepcję działań odnoszących się do rekrutacji i rejestracji. Posiadanie systemu rejestracji do proponowanego szkolenia, który zapewni sprawny przepływ informacji pomiędzy uczestnikiem wydarzenia, a Wykonawcą (np. potwierdzenie rejestracji, link do wydarzenia, itp.) </w:t>
      </w:r>
    </w:p>
    <w:p w14:paraId="300A1DD9" w14:textId="77777777" w:rsidR="00114257" w:rsidRDefault="00114257" w:rsidP="76B61E44">
      <w:pPr>
        <w:pStyle w:val="Akapitzlist"/>
        <w:numPr>
          <w:ilvl w:val="0"/>
          <w:numId w:val="16"/>
        </w:numPr>
        <w:spacing w:before="60" w:after="120"/>
        <w:jc w:val="both"/>
      </w:pPr>
      <w:r w:rsidRPr="76B61E44">
        <w:rPr>
          <w:rFonts w:ascii="Calibri" w:hAnsi="Calibri" w:cs="Calibri"/>
          <w:b/>
          <w:bCs/>
          <w:sz w:val="24"/>
          <w:szCs w:val="24"/>
        </w:rPr>
        <w:t>Listę uczestników/uczestniczek szkolenia</w:t>
      </w:r>
      <w:r w:rsidRPr="76B61E44">
        <w:rPr>
          <w:rFonts w:ascii="Calibri" w:hAnsi="Calibri" w:cs="Calibri"/>
          <w:sz w:val="24"/>
          <w:szCs w:val="24"/>
        </w:rPr>
        <w:t xml:space="preserve"> oraz </w:t>
      </w:r>
      <w:r w:rsidRPr="76B61E44">
        <w:rPr>
          <w:rFonts w:ascii="Calibri" w:hAnsi="Calibri" w:cs="Calibri"/>
          <w:b/>
          <w:bCs/>
          <w:sz w:val="24"/>
          <w:szCs w:val="24"/>
        </w:rPr>
        <w:t>listę rezerwową</w:t>
      </w:r>
      <w:r w:rsidRPr="76B61E44">
        <w:rPr>
          <w:rFonts w:ascii="Calibri" w:hAnsi="Calibri" w:cs="Calibri"/>
          <w:sz w:val="24"/>
          <w:szCs w:val="24"/>
        </w:rPr>
        <w:t xml:space="preserve"> powinny zostać przygotowane najpóźniej </w:t>
      </w:r>
      <w:r w:rsidRPr="76B61E44">
        <w:rPr>
          <w:rFonts w:ascii="Calibri" w:hAnsi="Calibri" w:cs="Calibri"/>
          <w:b/>
          <w:bCs/>
          <w:sz w:val="24"/>
          <w:szCs w:val="24"/>
        </w:rPr>
        <w:t>1 dzień roboczy</w:t>
      </w:r>
      <w:r w:rsidRPr="76B61E44">
        <w:rPr>
          <w:rFonts w:ascii="Calibri" w:hAnsi="Calibri" w:cs="Calibri"/>
          <w:sz w:val="24"/>
          <w:szCs w:val="24"/>
        </w:rPr>
        <w:t xml:space="preserve"> przed planowanym terminem rozpoczęcia szkolenia. </w:t>
      </w:r>
    </w:p>
    <w:p w14:paraId="0F27ED5E" w14:textId="0B9E396A" w:rsidR="00114257" w:rsidRDefault="46780BFE" w:rsidP="76B61E44">
      <w:pPr>
        <w:pStyle w:val="Akapitzlist"/>
        <w:numPr>
          <w:ilvl w:val="0"/>
          <w:numId w:val="16"/>
        </w:numPr>
        <w:spacing w:before="60" w:after="120"/>
        <w:jc w:val="both"/>
        <w:rPr>
          <w:rFonts w:ascii="Calibri" w:hAnsi="Calibri" w:cs="Calibri"/>
          <w:sz w:val="24"/>
          <w:szCs w:val="24"/>
        </w:rPr>
      </w:pPr>
      <w:r w:rsidRPr="5AAA24FE">
        <w:rPr>
          <w:rFonts w:ascii="Calibri" w:hAnsi="Calibri" w:cs="Calibri"/>
          <w:sz w:val="24"/>
          <w:szCs w:val="24"/>
        </w:rPr>
        <w:t xml:space="preserve">Wykonawca ma za zadanie wyselekcjonowanie grupy, która weźmie udział w szkoleniu. Uczestnicy zgłaszający się do projektu muszą być w kadrze zarządczej na uczelni lub aspirującej do zarządzania na uczelni. </w:t>
      </w:r>
      <w:r w:rsidR="43174E1F" w:rsidRPr="5AAA24FE">
        <w:rPr>
          <w:rFonts w:ascii="Calibri" w:hAnsi="Calibri" w:cs="Calibri"/>
          <w:sz w:val="24"/>
          <w:szCs w:val="24"/>
        </w:rPr>
        <w:t>M</w:t>
      </w:r>
      <w:r w:rsidR="43174E1F" w:rsidRPr="00D7513B">
        <w:rPr>
          <w:rFonts w:ascii="Calibri" w:hAnsi="Calibri" w:cs="Calibri"/>
          <w:sz w:val="24"/>
          <w:szCs w:val="24"/>
        </w:rPr>
        <w:t>inimum 25% uczestników szkolenia musi należeć do kadry zarządzającej na uczeln</w:t>
      </w:r>
      <w:r w:rsidR="3BF830BE" w:rsidRPr="5AAA24FE">
        <w:rPr>
          <w:rFonts w:ascii="Calibri" w:hAnsi="Calibri" w:cs="Calibri"/>
          <w:sz w:val="24"/>
          <w:szCs w:val="24"/>
        </w:rPr>
        <w:t>i.</w:t>
      </w:r>
    </w:p>
    <w:p w14:paraId="246EDE9D" w14:textId="4BC89022" w:rsidR="00114257" w:rsidRDefault="46780BFE" w:rsidP="76B61E44">
      <w:pPr>
        <w:pStyle w:val="Akapitzlist"/>
        <w:numPr>
          <w:ilvl w:val="0"/>
          <w:numId w:val="16"/>
        </w:numPr>
        <w:spacing w:before="60" w:after="120"/>
        <w:jc w:val="both"/>
        <w:rPr>
          <w:rFonts w:ascii="Calibri" w:hAnsi="Calibri" w:cs="Calibri"/>
          <w:sz w:val="24"/>
          <w:szCs w:val="24"/>
        </w:rPr>
      </w:pPr>
      <w:r w:rsidRPr="5AAA24FE">
        <w:rPr>
          <w:rFonts w:ascii="Calibri" w:hAnsi="Calibri" w:cs="Calibri"/>
          <w:sz w:val="24"/>
          <w:szCs w:val="24"/>
        </w:rPr>
        <w:t xml:space="preserve">W przypadku niezgłoszenia się uczestniczki/uczestnika na szkolenie do udziału w szkoleniu ma prawo pierwsza osoba z listy rezerwowej. </w:t>
      </w:r>
    </w:p>
    <w:p w14:paraId="4C5EF15F" w14:textId="77777777" w:rsidR="00114257" w:rsidRDefault="46780BFE" w:rsidP="76B61E44">
      <w:pPr>
        <w:pStyle w:val="Akapitzlist"/>
        <w:numPr>
          <w:ilvl w:val="0"/>
          <w:numId w:val="16"/>
        </w:numPr>
        <w:spacing w:before="60" w:after="120"/>
        <w:jc w:val="both"/>
      </w:pPr>
      <w:r w:rsidRPr="5AAA24FE">
        <w:rPr>
          <w:rFonts w:ascii="Calibri" w:hAnsi="Calibri" w:cs="Calibri"/>
          <w:sz w:val="24"/>
          <w:szCs w:val="24"/>
        </w:rPr>
        <w:t>W przypadku niezgłoszen</w:t>
      </w:r>
      <w:r w:rsidR="0F602764" w:rsidRPr="5AAA24FE">
        <w:rPr>
          <w:rFonts w:ascii="Calibri" w:hAnsi="Calibri" w:cs="Calibri"/>
          <w:sz w:val="24"/>
          <w:szCs w:val="24"/>
        </w:rPr>
        <w:t>iu się uczestników na szkolenie i</w:t>
      </w:r>
      <w:r w:rsidRPr="5AAA24FE">
        <w:rPr>
          <w:rFonts w:ascii="Calibri" w:hAnsi="Calibri" w:cs="Calibri"/>
          <w:sz w:val="24"/>
          <w:szCs w:val="24"/>
        </w:rPr>
        <w:t xml:space="preserve"> rezygnacji z uczestnictwa </w:t>
      </w:r>
      <w:r w:rsidR="0F602764" w:rsidRPr="5AAA24FE">
        <w:rPr>
          <w:rFonts w:ascii="Calibri" w:hAnsi="Calibri" w:cs="Calibri"/>
          <w:sz w:val="24"/>
          <w:szCs w:val="24"/>
        </w:rPr>
        <w:t xml:space="preserve">przed rozpoczęciem szkolenie, </w:t>
      </w:r>
      <w:r w:rsidRPr="5AAA24FE">
        <w:rPr>
          <w:rFonts w:ascii="Calibri" w:hAnsi="Calibri" w:cs="Calibri"/>
          <w:sz w:val="24"/>
          <w:szCs w:val="24"/>
        </w:rPr>
        <w:t xml:space="preserve">Wykonawca zobowiązany jest do uzupełnienia listy uczestników z listy rezerwowej. </w:t>
      </w:r>
    </w:p>
    <w:p w14:paraId="715E9629" w14:textId="5A45BFF1" w:rsidR="00114257" w:rsidRPr="00D7513B" w:rsidRDefault="46780BFE" w:rsidP="76B61E44">
      <w:pPr>
        <w:pStyle w:val="Akapitzlist"/>
        <w:numPr>
          <w:ilvl w:val="0"/>
          <w:numId w:val="16"/>
        </w:numPr>
        <w:spacing w:before="60" w:after="120"/>
        <w:jc w:val="both"/>
        <w:rPr>
          <w:rFonts w:ascii="Calibri" w:hAnsi="Calibri" w:cs="Calibri"/>
          <w:sz w:val="24"/>
          <w:szCs w:val="24"/>
        </w:rPr>
      </w:pPr>
      <w:r w:rsidRPr="5AAA24FE">
        <w:rPr>
          <w:rFonts w:ascii="Calibri" w:hAnsi="Calibri" w:cs="Calibri"/>
          <w:sz w:val="24"/>
          <w:szCs w:val="24"/>
        </w:rPr>
        <w:t>Wykonawca</w:t>
      </w:r>
      <w:r w:rsidR="72D36179" w:rsidRPr="5AAA24FE">
        <w:rPr>
          <w:rFonts w:ascii="Calibri" w:hAnsi="Calibri" w:cs="Calibri"/>
          <w:sz w:val="24"/>
          <w:szCs w:val="24"/>
        </w:rPr>
        <w:t>, w uzgodnieniu z Zamawiającym</w:t>
      </w:r>
      <w:r w:rsidRPr="5AAA24FE">
        <w:rPr>
          <w:rFonts w:ascii="Calibri" w:hAnsi="Calibri" w:cs="Calibri"/>
          <w:sz w:val="24"/>
          <w:szCs w:val="24"/>
        </w:rPr>
        <w:t xml:space="preserve"> ustali </w:t>
      </w:r>
      <w:r w:rsidR="72D36179" w:rsidRPr="5AAA24FE">
        <w:rPr>
          <w:rFonts w:ascii="Calibri" w:hAnsi="Calibri" w:cs="Calibri"/>
          <w:sz w:val="24"/>
          <w:szCs w:val="24"/>
        </w:rPr>
        <w:t xml:space="preserve">minimalną </w:t>
      </w:r>
      <w:r w:rsidRPr="5AAA24FE">
        <w:rPr>
          <w:rFonts w:ascii="Calibri" w:hAnsi="Calibri" w:cs="Calibri"/>
          <w:sz w:val="24"/>
          <w:szCs w:val="24"/>
        </w:rPr>
        <w:t>obligatoryjną ilość odbytych godzin szkolenia wymaganą do uzyskania certyfikacji.</w:t>
      </w:r>
    </w:p>
    <w:p w14:paraId="54B39C21" w14:textId="77777777" w:rsidR="00114257" w:rsidRDefault="46780BFE" w:rsidP="76B61E44">
      <w:pPr>
        <w:pStyle w:val="Akapitzlist"/>
        <w:numPr>
          <w:ilvl w:val="0"/>
          <w:numId w:val="16"/>
        </w:numPr>
        <w:spacing w:before="60" w:after="120"/>
        <w:jc w:val="both"/>
        <w:rPr>
          <w:rFonts w:ascii="Calibri" w:hAnsi="Calibri" w:cs="Calibri"/>
          <w:sz w:val="24"/>
          <w:szCs w:val="24"/>
        </w:rPr>
      </w:pPr>
      <w:r w:rsidRPr="5AAA24FE">
        <w:rPr>
          <w:rFonts w:ascii="Calibri" w:hAnsi="Calibri" w:cs="Calibri"/>
          <w:sz w:val="24"/>
          <w:szCs w:val="24"/>
        </w:rPr>
        <w:t>Wykonawca zobowiązany jest do umożliwienia osobom wskazanym przez Zamawiającego przeprowadzenia w każdym czasie kontroli realizacji zajęć w tym w szczególności ich przebiegu, treści, wykorzystywanych materiałów, frekwencji uczestników oraz prowadzenia wizyt monitorujących.</w:t>
      </w:r>
    </w:p>
    <w:p w14:paraId="097973EF" w14:textId="77777777" w:rsidR="00114257" w:rsidRDefault="00114257" w:rsidP="76B61E44">
      <w:pPr>
        <w:pStyle w:val="Nagwek3"/>
        <w:keepNext w:val="0"/>
        <w:keepLines w:val="0"/>
        <w:numPr>
          <w:ilvl w:val="0"/>
          <w:numId w:val="19"/>
        </w:numPr>
        <w:spacing w:before="0"/>
        <w:ind w:left="284" w:hanging="284"/>
        <w:jc w:val="both"/>
        <w:rPr>
          <w:rFonts w:ascii="Calibri" w:hAnsi="Calibri" w:cs="Calibri"/>
          <w:color w:val="auto"/>
          <w:sz w:val="24"/>
          <w:szCs w:val="24"/>
        </w:rPr>
      </w:pPr>
      <w:r w:rsidRPr="76B61E44">
        <w:rPr>
          <w:rFonts w:ascii="Calibri" w:hAnsi="Calibri" w:cs="Calibri"/>
          <w:color w:val="auto"/>
          <w:sz w:val="24"/>
          <w:szCs w:val="24"/>
        </w:rPr>
        <w:t>Materiały informacyjne: przygotowanie, oprawa, druk i dystrybucja w przypadku zajęć stacjonarnych i on-line:</w:t>
      </w:r>
    </w:p>
    <w:p w14:paraId="1361586A" w14:textId="77777777" w:rsidR="00114257" w:rsidRDefault="00114257" w:rsidP="76B61E44">
      <w:pPr>
        <w:spacing w:before="60" w:after="120" w:line="240" w:lineRule="auto"/>
        <w:ind w:firstLine="284"/>
        <w:jc w:val="both"/>
        <w:rPr>
          <w:rFonts w:ascii="Calibri" w:hAnsi="Calibri" w:cs="Calibri"/>
          <w:sz w:val="24"/>
          <w:szCs w:val="24"/>
        </w:rPr>
      </w:pPr>
      <w:r w:rsidRPr="76B61E44">
        <w:rPr>
          <w:rFonts w:ascii="Calibri" w:hAnsi="Calibri" w:cs="Calibri"/>
          <w:sz w:val="24"/>
          <w:szCs w:val="24"/>
        </w:rPr>
        <w:t>Wykonawca jest zobowiązany do:</w:t>
      </w:r>
    </w:p>
    <w:p w14:paraId="1889A404" w14:textId="38D5A6B3" w:rsidR="00114257" w:rsidRDefault="00114257" w:rsidP="76B61E44">
      <w:pPr>
        <w:pStyle w:val="Nagwek3"/>
        <w:keepNext w:val="0"/>
        <w:keepLines w:val="0"/>
        <w:numPr>
          <w:ilvl w:val="0"/>
          <w:numId w:val="17"/>
        </w:numPr>
        <w:spacing w:before="0"/>
        <w:jc w:val="both"/>
        <w:rPr>
          <w:rFonts w:ascii="Calibri" w:eastAsia="Times New Roman" w:hAnsi="Calibri" w:cs="Calibri"/>
          <w:b w:val="0"/>
          <w:bCs w:val="0"/>
          <w:color w:val="auto"/>
          <w:sz w:val="24"/>
          <w:szCs w:val="24"/>
        </w:rPr>
      </w:pPr>
      <w:r w:rsidRPr="76B61E44">
        <w:rPr>
          <w:rFonts w:ascii="Calibri" w:eastAsia="Times New Roman" w:hAnsi="Calibri" w:cs="Calibri"/>
          <w:b w:val="0"/>
          <w:bCs w:val="0"/>
          <w:color w:val="auto"/>
          <w:sz w:val="24"/>
          <w:szCs w:val="24"/>
        </w:rPr>
        <w:t xml:space="preserve">Przygotowania programu szkolenia i przesłania go drogą mailową do Zamawiającego </w:t>
      </w:r>
      <w:r w:rsidR="00017AA4" w:rsidRPr="76B61E44">
        <w:rPr>
          <w:rFonts w:ascii="Calibri" w:eastAsia="Times New Roman" w:hAnsi="Calibri" w:cs="Calibri"/>
          <w:b w:val="0"/>
          <w:bCs w:val="0"/>
          <w:color w:val="auto"/>
          <w:sz w:val="24"/>
          <w:szCs w:val="24"/>
        </w:rPr>
        <w:t xml:space="preserve">najpóźniej </w:t>
      </w:r>
      <w:r w:rsidRPr="76B61E44">
        <w:rPr>
          <w:rFonts w:ascii="Calibri" w:eastAsia="Times New Roman" w:hAnsi="Calibri" w:cs="Calibri"/>
          <w:b w:val="0"/>
          <w:bCs w:val="0"/>
          <w:color w:val="auto"/>
          <w:sz w:val="24"/>
          <w:szCs w:val="24"/>
        </w:rPr>
        <w:t>3 dni robocz</w:t>
      </w:r>
      <w:r w:rsidR="00017AA4" w:rsidRPr="76B61E44">
        <w:rPr>
          <w:rFonts w:ascii="Calibri" w:eastAsia="Times New Roman" w:hAnsi="Calibri" w:cs="Calibri"/>
          <w:b w:val="0"/>
          <w:bCs w:val="0"/>
          <w:color w:val="auto"/>
          <w:sz w:val="24"/>
          <w:szCs w:val="24"/>
        </w:rPr>
        <w:t>e przed terminem szkolenia</w:t>
      </w:r>
      <w:r w:rsidRPr="76B61E44">
        <w:rPr>
          <w:rFonts w:ascii="Calibri" w:eastAsia="Times New Roman" w:hAnsi="Calibri" w:cs="Calibri"/>
          <w:b w:val="0"/>
          <w:bCs w:val="0"/>
          <w:color w:val="auto"/>
          <w:sz w:val="24"/>
          <w:szCs w:val="24"/>
        </w:rPr>
        <w:t>.</w:t>
      </w:r>
    </w:p>
    <w:p w14:paraId="7365E832" w14:textId="77777777" w:rsidR="00114257" w:rsidRDefault="00114257" w:rsidP="76B61E44">
      <w:pPr>
        <w:pStyle w:val="Nagwek3"/>
        <w:keepNext w:val="0"/>
        <w:keepLines w:val="0"/>
        <w:numPr>
          <w:ilvl w:val="0"/>
          <w:numId w:val="17"/>
        </w:numPr>
        <w:spacing w:before="0"/>
        <w:ind w:left="567" w:hanging="283"/>
        <w:jc w:val="both"/>
        <w:rPr>
          <w:rFonts w:ascii="Calibri" w:eastAsia="Times New Roman" w:hAnsi="Calibri" w:cs="Calibri"/>
          <w:b w:val="0"/>
          <w:bCs w:val="0"/>
          <w:color w:val="auto"/>
          <w:sz w:val="24"/>
          <w:szCs w:val="24"/>
        </w:rPr>
      </w:pPr>
      <w:r w:rsidRPr="76B61E44">
        <w:rPr>
          <w:rFonts w:ascii="Calibri" w:eastAsia="Times New Roman" w:hAnsi="Calibri" w:cs="Calibri"/>
          <w:b w:val="0"/>
          <w:bCs w:val="0"/>
          <w:color w:val="auto"/>
          <w:sz w:val="24"/>
          <w:szCs w:val="24"/>
        </w:rPr>
        <w:t xml:space="preserve">Przygotowania wzoru certyfikatu przedłożenia do akceptacji Zmawiającemu w terminie do 1 dnia roboczego przed rozpoczęciem realizacji zajęć, a następnie w przypadku szkolenia stacjonarnego przekazanie oryginału zaświadczenia w ostatnim dniu zajęć każdemu uczestnikowi. </w:t>
      </w:r>
    </w:p>
    <w:p w14:paraId="2789AF97" w14:textId="77777777" w:rsidR="00114257" w:rsidRDefault="00114257" w:rsidP="76B61E44">
      <w:pPr>
        <w:pStyle w:val="Nagwek3"/>
        <w:keepNext w:val="0"/>
        <w:keepLines w:val="0"/>
        <w:numPr>
          <w:ilvl w:val="0"/>
          <w:numId w:val="17"/>
        </w:numPr>
        <w:spacing w:before="0"/>
        <w:ind w:left="567" w:hanging="283"/>
        <w:jc w:val="both"/>
        <w:rPr>
          <w:rFonts w:ascii="Calibri" w:eastAsia="Times New Roman" w:hAnsi="Calibri" w:cs="Calibri"/>
          <w:b w:val="0"/>
          <w:bCs w:val="0"/>
          <w:color w:val="auto"/>
          <w:sz w:val="24"/>
          <w:szCs w:val="24"/>
        </w:rPr>
      </w:pPr>
      <w:r w:rsidRPr="76B61E44">
        <w:rPr>
          <w:rFonts w:ascii="Calibri" w:eastAsia="Times New Roman" w:hAnsi="Calibri" w:cs="Calibri"/>
          <w:b w:val="0"/>
          <w:bCs w:val="0"/>
          <w:color w:val="auto"/>
          <w:sz w:val="24"/>
          <w:szCs w:val="24"/>
        </w:rPr>
        <w:t>Przeprowadzenia na zakończenie zajęć ankiety (przygotowanej w wersji elektronicznej przez Zamawiającego i dostarczonej Wykonawcy drogą mailową w terminie do 5 dni roboczych od daty zawarcia umowy) dotyczącej indywidualnej oceny zajęć przez każdego z uczestników. Ponadto Wykonawca jest zobowiązany do przygotowania ankiety zbiorczej, której wzór zostanie dostarczony przez Zamawiającego wraz ze wzorem ankiety. W przypadku realizacji szkolenia w formie online dopuszcza się formę elektroniczną ankiet oraz przekazanie wyników w formie pliku pdf.</w:t>
      </w:r>
    </w:p>
    <w:p w14:paraId="6821FD35" w14:textId="77777777" w:rsidR="00114257" w:rsidRDefault="00114257" w:rsidP="76B61E44">
      <w:pPr>
        <w:spacing w:line="240" w:lineRule="auto"/>
        <w:jc w:val="both"/>
        <w:rPr>
          <w:rFonts w:ascii="Calibri" w:hAnsi="Calibri" w:cs="Calibri"/>
          <w:sz w:val="24"/>
          <w:szCs w:val="24"/>
        </w:rPr>
      </w:pPr>
    </w:p>
    <w:p w14:paraId="7AFBD3C9" w14:textId="3117BE18" w:rsidR="00114257" w:rsidRDefault="46780BFE" w:rsidP="76B61E44">
      <w:pPr>
        <w:pStyle w:val="Nagwek3"/>
        <w:keepNext w:val="0"/>
        <w:keepLines w:val="0"/>
        <w:numPr>
          <w:ilvl w:val="0"/>
          <w:numId w:val="19"/>
        </w:numPr>
        <w:spacing w:before="0"/>
        <w:ind w:left="284" w:hanging="284"/>
        <w:jc w:val="both"/>
        <w:rPr>
          <w:rFonts w:ascii="Calibri" w:hAnsi="Calibri" w:cs="Calibri"/>
          <w:color w:val="auto"/>
          <w:sz w:val="24"/>
          <w:szCs w:val="24"/>
        </w:rPr>
      </w:pPr>
      <w:r w:rsidRPr="5AAA24FE">
        <w:rPr>
          <w:rFonts w:ascii="Calibri" w:hAnsi="Calibri" w:cs="Calibri"/>
          <w:color w:val="auto"/>
          <w:sz w:val="24"/>
          <w:szCs w:val="24"/>
        </w:rPr>
        <w:t>Dokumentacja związana z realizacją:</w:t>
      </w:r>
    </w:p>
    <w:p w14:paraId="29F8B7B0" w14:textId="77777777" w:rsidR="00114257" w:rsidRDefault="00114257" w:rsidP="76B61E44">
      <w:pPr>
        <w:spacing w:before="60" w:after="120" w:line="240" w:lineRule="auto"/>
        <w:jc w:val="both"/>
      </w:pPr>
      <w:r w:rsidRPr="76B61E44">
        <w:rPr>
          <w:rFonts w:ascii="Calibri" w:hAnsi="Calibri" w:cs="Calibri"/>
          <w:sz w:val="24"/>
          <w:szCs w:val="24"/>
        </w:rPr>
        <w:t xml:space="preserve">Wykonawca zobowiązany będzie do przekazania Zamawiającemu dokumentów w terminie </w:t>
      </w:r>
      <w:r w:rsidRPr="76B61E44">
        <w:rPr>
          <w:rFonts w:ascii="Calibri" w:hAnsi="Calibri" w:cs="Calibri"/>
          <w:b/>
          <w:bCs/>
          <w:sz w:val="24"/>
          <w:szCs w:val="24"/>
        </w:rPr>
        <w:t xml:space="preserve">do 5 dni roboczych </w:t>
      </w:r>
      <w:r w:rsidRPr="76B61E44">
        <w:rPr>
          <w:rFonts w:ascii="Calibri" w:hAnsi="Calibri" w:cs="Calibri"/>
          <w:sz w:val="24"/>
          <w:szCs w:val="24"/>
        </w:rPr>
        <w:t xml:space="preserve">od dnia zakończenia </w:t>
      </w:r>
      <w:r w:rsidRPr="76B61E44">
        <w:rPr>
          <w:rFonts w:ascii="Calibri" w:hAnsi="Calibri" w:cs="Calibri"/>
          <w:b/>
          <w:bCs/>
          <w:sz w:val="24"/>
          <w:szCs w:val="24"/>
        </w:rPr>
        <w:t>każdej grupy</w:t>
      </w:r>
      <w:r w:rsidRPr="76B61E44">
        <w:rPr>
          <w:rFonts w:ascii="Calibri" w:hAnsi="Calibri" w:cs="Calibri"/>
          <w:sz w:val="24"/>
          <w:szCs w:val="24"/>
        </w:rPr>
        <w:t xml:space="preserve"> szkolenia, a w szczególności:</w:t>
      </w:r>
    </w:p>
    <w:p w14:paraId="45ABA38B" w14:textId="77777777" w:rsidR="00114257" w:rsidRDefault="00114257" w:rsidP="76B61E44">
      <w:pPr>
        <w:pStyle w:val="Nagwek3"/>
        <w:keepNext w:val="0"/>
        <w:keepLines w:val="0"/>
        <w:numPr>
          <w:ilvl w:val="0"/>
          <w:numId w:val="18"/>
        </w:numPr>
        <w:spacing w:before="0"/>
        <w:ind w:left="567" w:hanging="284"/>
        <w:jc w:val="both"/>
        <w:rPr>
          <w:rFonts w:ascii="Calibri" w:eastAsia="Times New Roman" w:hAnsi="Calibri" w:cs="Calibri"/>
          <w:b w:val="0"/>
          <w:bCs w:val="0"/>
          <w:color w:val="auto"/>
          <w:sz w:val="24"/>
          <w:szCs w:val="24"/>
        </w:rPr>
      </w:pPr>
      <w:r w:rsidRPr="76B61E44">
        <w:rPr>
          <w:rFonts w:ascii="Calibri" w:eastAsia="Times New Roman" w:hAnsi="Calibri" w:cs="Calibri"/>
          <w:b w:val="0"/>
          <w:bCs w:val="0"/>
          <w:color w:val="auto"/>
          <w:sz w:val="24"/>
          <w:szCs w:val="24"/>
        </w:rPr>
        <w:lastRenderedPageBreak/>
        <w:t xml:space="preserve">Oryginału list obecności, w przypadku zastosowania formuły online wykonawca przekaże zrzuty ekranu z każdego dnia szkolenia z widoczną datą i godziną wykonania zrzutu, z listą wszystkich obecnych w danym dniu uczestników. </w:t>
      </w:r>
    </w:p>
    <w:p w14:paraId="64ADE5B5" w14:textId="77777777" w:rsidR="00114257" w:rsidRDefault="00114257" w:rsidP="76B61E44">
      <w:pPr>
        <w:pStyle w:val="Nagwek3"/>
        <w:keepNext w:val="0"/>
        <w:keepLines w:val="0"/>
        <w:numPr>
          <w:ilvl w:val="0"/>
          <w:numId w:val="18"/>
        </w:numPr>
        <w:spacing w:before="0"/>
        <w:ind w:left="567" w:hanging="284"/>
        <w:jc w:val="both"/>
        <w:rPr>
          <w:rFonts w:ascii="Calibri" w:eastAsia="Times New Roman" w:hAnsi="Calibri" w:cs="Calibri"/>
          <w:b w:val="0"/>
          <w:bCs w:val="0"/>
          <w:color w:val="auto"/>
          <w:sz w:val="24"/>
          <w:szCs w:val="24"/>
        </w:rPr>
      </w:pPr>
      <w:r w:rsidRPr="76B61E44">
        <w:rPr>
          <w:rFonts w:ascii="Calibri" w:eastAsia="Times New Roman" w:hAnsi="Calibri" w:cs="Calibri"/>
          <w:b w:val="0"/>
          <w:bCs w:val="0"/>
          <w:color w:val="auto"/>
          <w:sz w:val="24"/>
          <w:szCs w:val="24"/>
        </w:rPr>
        <w:t>Oryginału ankiet oceniających przeprowadzonych wśród uczestników zajęć wraz z ankietą zbiorczą</w:t>
      </w:r>
    </w:p>
    <w:p w14:paraId="7E524544" w14:textId="77777777" w:rsidR="00017AA4" w:rsidRPr="00017AA4" w:rsidRDefault="00017AA4" w:rsidP="76B61E44">
      <w:pPr>
        <w:pStyle w:val="Nagwek3"/>
        <w:keepNext w:val="0"/>
        <w:keepLines w:val="0"/>
        <w:numPr>
          <w:ilvl w:val="0"/>
          <w:numId w:val="18"/>
        </w:numPr>
        <w:spacing w:before="0"/>
        <w:ind w:left="567" w:hanging="284"/>
        <w:jc w:val="both"/>
        <w:rPr>
          <w:rFonts w:ascii="Calibri" w:eastAsia="Times New Roman" w:hAnsi="Calibri" w:cs="Calibri"/>
          <w:b w:val="0"/>
          <w:bCs w:val="0"/>
          <w:color w:val="auto"/>
          <w:sz w:val="24"/>
          <w:szCs w:val="24"/>
        </w:rPr>
      </w:pPr>
      <w:r w:rsidRPr="76B61E44">
        <w:rPr>
          <w:rFonts w:ascii="Calibri" w:eastAsia="Times New Roman" w:hAnsi="Calibri" w:cs="Calibri"/>
          <w:b w:val="0"/>
          <w:bCs w:val="0"/>
          <w:color w:val="auto"/>
          <w:sz w:val="24"/>
          <w:szCs w:val="24"/>
        </w:rPr>
        <w:t>Nagrania ze szkolenia - jeżeli wymagane</w:t>
      </w:r>
    </w:p>
    <w:p w14:paraId="35382CDA" w14:textId="77777777" w:rsidR="00114257" w:rsidRDefault="00114257" w:rsidP="76B61E44">
      <w:pPr>
        <w:pStyle w:val="Nagwek3"/>
        <w:keepNext w:val="0"/>
        <w:keepLines w:val="0"/>
        <w:spacing w:before="0"/>
        <w:jc w:val="both"/>
        <w:rPr>
          <w:rFonts w:ascii="Calibri" w:hAnsi="Calibri" w:cs="Calibri"/>
          <w:color w:val="auto"/>
          <w:sz w:val="24"/>
          <w:szCs w:val="24"/>
        </w:rPr>
      </w:pPr>
    </w:p>
    <w:p w14:paraId="471D7772" w14:textId="77777777" w:rsidR="00114257" w:rsidRDefault="00114257" w:rsidP="76B61E44">
      <w:pPr>
        <w:pStyle w:val="Nagwek3"/>
        <w:keepNext w:val="0"/>
        <w:keepLines w:val="0"/>
        <w:numPr>
          <w:ilvl w:val="0"/>
          <w:numId w:val="19"/>
        </w:numPr>
        <w:spacing w:before="0"/>
        <w:ind w:left="284" w:hanging="284"/>
        <w:jc w:val="both"/>
        <w:rPr>
          <w:rFonts w:ascii="Calibri" w:hAnsi="Calibri" w:cs="Calibri"/>
          <w:color w:val="auto"/>
          <w:sz w:val="24"/>
          <w:szCs w:val="24"/>
        </w:rPr>
      </w:pPr>
      <w:r w:rsidRPr="76B61E44">
        <w:rPr>
          <w:rFonts w:ascii="Calibri" w:hAnsi="Calibri" w:cs="Calibri"/>
          <w:color w:val="auto"/>
          <w:sz w:val="24"/>
          <w:szCs w:val="24"/>
        </w:rPr>
        <w:t>Prawa autorskie</w:t>
      </w:r>
    </w:p>
    <w:p w14:paraId="507C187F" w14:textId="43C0D121" w:rsidR="00114257" w:rsidRDefault="46780BFE" w:rsidP="5AAA24FE">
      <w:pPr>
        <w:spacing w:before="60" w:after="120" w:line="240" w:lineRule="auto"/>
        <w:jc w:val="both"/>
        <w:rPr>
          <w:rFonts w:ascii="Calibri" w:hAnsi="Calibri" w:cs="Calibri"/>
          <w:sz w:val="24"/>
          <w:szCs w:val="24"/>
        </w:rPr>
      </w:pPr>
      <w:r w:rsidRPr="5AAA24FE">
        <w:rPr>
          <w:rFonts w:ascii="Calibri" w:hAnsi="Calibri" w:cs="Calibri"/>
          <w:sz w:val="24"/>
          <w:szCs w:val="24"/>
        </w:rPr>
        <w:t>Wykonawca przeniesie (jeśli wytworzy) na Zamawiającego autorskie prawa majątkowe do wytworzonych w ramach realizacji niniejszego zamówienia materiałów noszących cechy utworu w rozumieniu art. 1 ustawy z dnia 4 lutego 1994 r. o prawie autorskim i prawach pokrewnych</w:t>
      </w:r>
      <w:r w:rsidR="01BC3351" w:rsidRPr="5AAA24FE">
        <w:rPr>
          <w:rFonts w:ascii="Calibri" w:hAnsi="Calibri" w:cs="Calibri"/>
          <w:sz w:val="24"/>
          <w:szCs w:val="24"/>
        </w:rPr>
        <w:t>. Szczegóły określono w umowie.</w:t>
      </w:r>
    </w:p>
    <w:p w14:paraId="43C48FEF" w14:textId="77777777" w:rsidR="00114257" w:rsidRDefault="00114257" w:rsidP="76B61E44">
      <w:pPr>
        <w:spacing w:line="240" w:lineRule="auto"/>
        <w:jc w:val="both"/>
        <w:rPr>
          <w:rFonts w:ascii="Calibri" w:eastAsia="Calibri" w:hAnsi="Calibri" w:cs="Calibri"/>
          <w:b/>
          <w:bCs/>
          <w:color w:val="000000"/>
          <w:sz w:val="24"/>
          <w:szCs w:val="24"/>
        </w:rPr>
      </w:pPr>
    </w:p>
    <w:p w14:paraId="66D2AED2" w14:textId="77777777" w:rsidR="00114257" w:rsidRDefault="00114257" w:rsidP="76B61E44">
      <w:pPr>
        <w:pStyle w:val="Nagwek3"/>
        <w:keepLines w:val="0"/>
        <w:numPr>
          <w:ilvl w:val="0"/>
          <w:numId w:val="19"/>
        </w:numPr>
        <w:spacing w:before="0"/>
        <w:ind w:left="284" w:hanging="284"/>
        <w:jc w:val="both"/>
        <w:rPr>
          <w:rFonts w:ascii="Calibri" w:hAnsi="Calibri" w:cs="Calibri"/>
          <w:color w:val="auto"/>
          <w:sz w:val="24"/>
          <w:szCs w:val="24"/>
        </w:rPr>
      </w:pPr>
      <w:r w:rsidRPr="76B61E44">
        <w:rPr>
          <w:rFonts w:ascii="Calibri" w:hAnsi="Calibri" w:cs="Calibri"/>
          <w:color w:val="auto"/>
          <w:sz w:val="24"/>
          <w:szCs w:val="24"/>
        </w:rPr>
        <w:t>Warunki płatności.</w:t>
      </w:r>
    </w:p>
    <w:p w14:paraId="3B8996D1" w14:textId="77777777" w:rsidR="00017AA4" w:rsidRDefault="00017AA4" w:rsidP="76B61E44">
      <w:pPr>
        <w:rPr>
          <w:lang w:eastAsia="pl-PL"/>
        </w:rPr>
      </w:pPr>
    </w:p>
    <w:p w14:paraId="286B9250" w14:textId="6A73585A" w:rsidR="00017AA4" w:rsidRDefault="00017AA4" w:rsidP="76B61E44">
      <w:pPr>
        <w:spacing w:before="60" w:after="120" w:line="240" w:lineRule="auto"/>
        <w:jc w:val="both"/>
        <w:rPr>
          <w:rFonts w:ascii="Calibri" w:hAnsi="Calibri" w:cs="Calibri"/>
          <w:sz w:val="24"/>
          <w:szCs w:val="24"/>
        </w:rPr>
      </w:pPr>
      <w:r w:rsidRPr="76B61E44">
        <w:rPr>
          <w:rFonts w:ascii="Calibri" w:hAnsi="Calibri" w:cs="Calibri"/>
          <w:sz w:val="24"/>
          <w:szCs w:val="24"/>
        </w:rPr>
        <w:t>Płatności</w:t>
      </w:r>
      <w:r w:rsidR="00D25DE7" w:rsidRPr="76B61E44">
        <w:rPr>
          <w:rFonts w:ascii="Calibri" w:hAnsi="Calibri" w:cs="Calibri"/>
          <w:sz w:val="24"/>
          <w:szCs w:val="24"/>
        </w:rPr>
        <w:t xml:space="preserve"> będą realizowane na podstawie faktur wystawianych nie częściej niż raz w miesiącu, w odniesieniu do zrealizowanego </w:t>
      </w:r>
      <w:r w:rsidRPr="00D7513B">
        <w:rPr>
          <w:rFonts w:ascii="Calibri" w:hAnsi="Calibri" w:cs="Calibri"/>
          <w:sz w:val="24"/>
          <w:szCs w:val="24"/>
        </w:rPr>
        <w:t>komponentu (</w:t>
      </w:r>
      <w:r w:rsidR="00D25DE7" w:rsidRPr="76B61E44">
        <w:rPr>
          <w:rFonts w:ascii="Calibri" w:hAnsi="Calibri" w:cs="Calibri"/>
          <w:sz w:val="24"/>
          <w:szCs w:val="24"/>
        </w:rPr>
        <w:t xml:space="preserve">jednostkowego </w:t>
      </w:r>
      <w:r w:rsidRPr="76B61E44">
        <w:rPr>
          <w:rFonts w:ascii="Calibri" w:hAnsi="Calibri" w:cs="Calibri"/>
          <w:sz w:val="24"/>
          <w:szCs w:val="24"/>
        </w:rPr>
        <w:t>szkolenia) na bazie cen jednostkowych wskazanych w formularzu ofertowym.</w:t>
      </w:r>
    </w:p>
    <w:p w14:paraId="661160F7" w14:textId="4D765090" w:rsidR="00EA4027" w:rsidRDefault="00EA4027" w:rsidP="76B61E44">
      <w:pPr>
        <w:spacing w:before="60" w:after="120" w:line="240" w:lineRule="auto"/>
        <w:jc w:val="both"/>
        <w:rPr>
          <w:rFonts w:ascii="Calibri" w:hAnsi="Calibri" w:cs="Calibri"/>
          <w:sz w:val="24"/>
          <w:szCs w:val="24"/>
        </w:rPr>
      </w:pPr>
    </w:p>
    <w:p w14:paraId="66782FEF" w14:textId="4851C8B7" w:rsidR="00EA4027" w:rsidRDefault="00EA4027" w:rsidP="00EA4027">
      <w:pPr>
        <w:pStyle w:val="Nagwek3"/>
        <w:keepLines w:val="0"/>
        <w:numPr>
          <w:ilvl w:val="0"/>
          <w:numId w:val="19"/>
        </w:numPr>
        <w:spacing w:before="0"/>
        <w:ind w:left="284" w:hanging="284"/>
        <w:jc w:val="both"/>
        <w:rPr>
          <w:rFonts w:ascii="Calibri" w:hAnsi="Calibri" w:cs="Calibri"/>
          <w:color w:val="auto"/>
          <w:sz w:val="24"/>
          <w:szCs w:val="24"/>
        </w:rPr>
      </w:pPr>
      <w:r>
        <w:rPr>
          <w:rFonts w:ascii="Calibri" w:hAnsi="Calibri" w:cs="Calibri"/>
          <w:color w:val="auto"/>
          <w:sz w:val="24"/>
          <w:szCs w:val="24"/>
        </w:rPr>
        <w:t>Język</w:t>
      </w:r>
      <w:bookmarkStart w:id="3" w:name="_GoBack"/>
      <w:bookmarkEnd w:id="3"/>
    </w:p>
    <w:p w14:paraId="2BD3D8B7" w14:textId="77777777" w:rsidR="00EA4027" w:rsidRDefault="00EA4027" w:rsidP="00EA4027">
      <w:pPr>
        <w:rPr>
          <w:lang w:eastAsia="pl-PL"/>
        </w:rPr>
      </w:pPr>
    </w:p>
    <w:p w14:paraId="792DA5BD" w14:textId="3A659240" w:rsidR="00EA4027" w:rsidRPr="00017AA4" w:rsidRDefault="00EA4027" w:rsidP="00EA4027">
      <w:pPr>
        <w:spacing w:before="60" w:after="120" w:line="240" w:lineRule="auto"/>
        <w:jc w:val="both"/>
        <w:rPr>
          <w:rFonts w:ascii="Calibri" w:hAnsi="Calibri" w:cs="Calibri"/>
          <w:sz w:val="24"/>
          <w:szCs w:val="24"/>
        </w:rPr>
      </w:pPr>
      <w:r>
        <w:rPr>
          <w:rFonts w:ascii="Calibri" w:hAnsi="Calibri" w:cs="Calibri"/>
          <w:sz w:val="24"/>
          <w:szCs w:val="24"/>
        </w:rPr>
        <w:t>Wszelkie działania objęte zamówieniem odbywać się będą w języku polskim</w:t>
      </w:r>
    </w:p>
    <w:p w14:paraId="4EFD7D67" w14:textId="77777777" w:rsidR="00EA4027" w:rsidRPr="00017AA4" w:rsidRDefault="00EA4027" w:rsidP="76B61E44">
      <w:pPr>
        <w:spacing w:before="60" w:after="120" w:line="240" w:lineRule="auto"/>
        <w:jc w:val="both"/>
        <w:rPr>
          <w:rFonts w:ascii="Calibri" w:hAnsi="Calibri" w:cs="Calibri"/>
          <w:sz w:val="24"/>
          <w:szCs w:val="24"/>
        </w:rPr>
      </w:pPr>
    </w:p>
    <w:p w14:paraId="41D8DE5B" w14:textId="77777777" w:rsidR="00114257" w:rsidRDefault="00114257" w:rsidP="76B61E44">
      <w:pPr>
        <w:spacing w:before="60" w:after="120" w:line="240" w:lineRule="auto"/>
        <w:jc w:val="both"/>
        <w:rPr>
          <w:rFonts w:ascii="Calibri" w:hAnsi="Calibri" w:cs="Calibri"/>
          <w:sz w:val="24"/>
          <w:szCs w:val="24"/>
        </w:rPr>
      </w:pPr>
    </w:p>
    <w:p w14:paraId="37D713FD" w14:textId="77777777" w:rsidR="001464EA" w:rsidRDefault="001464EA" w:rsidP="76B61E44">
      <w:pPr>
        <w:spacing w:line="240" w:lineRule="auto"/>
      </w:pPr>
    </w:p>
    <w:sectPr w:rsidR="001464EA">
      <w:headerReference w:type="default" r:id="rId8"/>
      <w:footerReference w:type="default" r:id="rId9"/>
      <w:pgSz w:w="11906" w:h="16838"/>
      <w:pgMar w:top="1001" w:right="1417" w:bottom="1417" w:left="1417" w:header="142" w:footer="477" w:gutter="0"/>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8E3B14" w16cex:dateUtc="2022-12-13T10:30:09.32Z"/>
  <w16cex:commentExtensible w16cex:durableId="43CA75EE" w16cex:dateUtc="2022-12-13T10:34:38.066Z"/>
  <w16cex:commentExtensible w16cex:durableId="3868354A" w16cex:dateUtc="2022-12-13T13:55:08.06Z"/>
  <w16cex:commentExtensible w16cex:durableId="3CFA82DD" w16cex:dateUtc="2022-12-13T14:29:35.36Z"/>
</w16cex:commentsExtensible>
</file>

<file path=word/commentsIds.xml><?xml version="1.0" encoding="utf-8"?>
<w16cid:commentsIds xmlns:mc="http://schemas.openxmlformats.org/markup-compatibility/2006" xmlns:w16cid="http://schemas.microsoft.com/office/word/2016/wordml/cid" mc:Ignorable="w16cid">
  <w16cid:commentId w16cid:paraId="2A48E61E" w16cid:durableId="5CEEA4ED"/>
  <w16cid:commentId w16cid:paraId="464F3ACD" w16cid:durableId="6F8E3B14"/>
  <w16cid:commentId w16cid:paraId="7BFA8527" w16cid:durableId="43CA75EE"/>
  <w16cid:commentId w16cid:paraId="1A2FEAC6" w16cid:durableId="3868354A"/>
  <w16cid:commentId w16cid:paraId="154F1213" w16cid:durableId="3CFA82D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83FB1" w14:textId="77777777" w:rsidR="005714C1" w:rsidRDefault="005714C1">
      <w:pPr>
        <w:spacing w:after="0" w:line="240" w:lineRule="auto"/>
      </w:pPr>
      <w:r>
        <w:separator/>
      </w:r>
    </w:p>
  </w:endnote>
  <w:endnote w:type="continuationSeparator" w:id="0">
    <w:p w14:paraId="394B90BE" w14:textId="77777777" w:rsidR="005714C1" w:rsidRDefault="0057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8766D" w14:textId="77777777" w:rsidR="00C20992" w:rsidRDefault="00C20992">
    <w:pPr>
      <w:pStyle w:val="Stopka"/>
      <w:jc w:val="center"/>
      <w:rPr>
        <w:sz w:val="16"/>
        <w:szCs w:val="16"/>
      </w:rPr>
    </w:pPr>
  </w:p>
  <w:p w14:paraId="0323EEF2" w14:textId="5858E262" w:rsidR="00C20992" w:rsidRDefault="00C20992">
    <w:pPr>
      <w:pStyle w:val="Stopka"/>
      <w:jc w:val="right"/>
    </w:pPr>
    <w:r>
      <w:rPr>
        <w:rFonts w:ascii="Bahnschrift" w:hAnsi="Bahnschrift"/>
        <w:color w:val="0F243E"/>
        <w:sz w:val="20"/>
        <w:szCs w:val="20"/>
      </w:rPr>
      <w:fldChar w:fldCharType="begin"/>
    </w:r>
    <w:r>
      <w:rPr>
        <w:rFonts w:ascii="Bahnschrift" w:hAnsi="Bahnschrift"/>
        <w:color w:val="0F243E"/>
        <w:sz w:val="20"/>
        <w:szCs w:val="20"/>
      </w:rPr>
      <w:instrText xml:space="preserve"> PAGE </w:instrText>
    </w:r>
    <w:r>
      <w:rPr>
        <w:rFonts w:ascii="Bahnschrift" w:hAnsi="Bahnschrift"/>
        <w:color w:val="0F243E"/>
        <w:sz w:val="20"/>
        <w:szCs w:val="20"/>
      </w:rPr>
      <w:fldChar w:fldCharType="separate"/>
    </w:r>
    <w:r w:rsidR="00EA4027">
      <w:rPr>
        <w:rFonts w:ascii="Bahnschrift" w:hAnsi="Bahnschrift"/>
        <w:noProof/>
        <w:color w:val="0F243E"/>
        <w:sz w:val="20"/>
        <w:szCs w:val="20"/>
      </w:rPr>
      <w:t>12</w:t>
    </w:r>
    <w:r>
      <w:rPr>
        <w:rFonts w:ascii="Bahnschrift" w:hAnsi="Bahnschrift"/>
        <w:color w:val="0F243E"/>
        <w:sz w:val="20"/>
        <w:szCs w:val="20"/>
      </w:rPr>
      <w:fldChar w:fldCharType="end"/>
    </w:r>
  </w:p>
  <w:p w14:paraId="149267FF" w14:textId="77777777" w:rsidR="00C20992" w:rsidRDefault="00C20992">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2D64F" w14:textId="77777777" w:rsidR="005714C1" w:rsidRDefault="005714C1">
      <w:pPr>
        <w:spacing w:after="0" w:line="240" w:lineRule="auto"/>
      </w:pPr>
      <w:r>
        <w:separator/>
      </w:r>
    </w:p>
  </w:footnote>
  <w:footnote w:type="continuationSeparator" w:id="0">
    <w:p w14:paraId="0ED89A22" w14:textId="77777777" w:rsidR="005714C1" w:rsidRDefault="00571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854A" w14:textId="77777777" w:rsidR="00C20992" w:rsidRDefault="00C20992">
    <w:pPr>
      <w:pStyle w:val="Nagwek"/>
    </w:pPr>
  </w:p>
  <w:p w14:paraId="3FDA1F41" w14:textId="77777777" w:rsidR="00C20992" w:rsidRDefault="00C20992">
    <w:r>
      <w:rPr>
        <w:i/>
        <w:noProof/>
        <w:lang w:eastAsia="pl-PL"/>
      </w:rPr>
      <mc:AlternateContent>
        <mc:Choice Requires="wps">
          <w:drawing>
            <wp:inline distT="0" distB="0" distL="0" distR="0" wp14:anchorId="11E76841" wp14:editId="75974334">
              <wp:extent cx="5760720" cy="0"/>
              <wp:effectExtent l="0" t="0" r="68580" b="12700"/>
              <wp:docPr id="1" name="Horizontal Line 1"/>
              <wp:cNvGraphicFramePr/>
              <a:graphic xmlns:a="http://schemas.openxmlformats.org/drawingml/2006/main">
                <a:graphicData uri="http://schemas.microsoft.com/office/word/2010/wordprocessingShape">
                  <wps:wsp>
                    <wps:cNvSpPr/>
                    <wps:spPr>
                      <a:xfrm>
                        <a:off x="0" y="0"/>
                        <a:ext cx="5760720" cy="0"/>
                      </a:xfrm>
                      <a:prstGeom prst="rect">
                        <a:avLst/>
                      </a:prstGeom>
                      <a:noFill/>
                      <a:ln w="9528" cap="flat">
                        <a:solidFill>
                          <a:srgbClr val="A0A0A0"/>
                        </a:solidFill>
                        <a:prstDash val="solid"/>
                        <a:miter/>
                      </a:ln>
                    </wps:spPr>
                    <wps:bodyPr lIns="0" tIns="0" rIns="0" bIns="0"/>
                  </wps:wsp>
                </a:graphicData>
              </a:graphic>
            </wp:inline>
          </w:drawing>
        </mc:Choice>
        <mc:Fallback xmlns:a="http://schemas.openxmlformats.org/drawingml/2006/main">
          <w:pict w14:anchorId="592443D4">
            <v:rect id="Horizontal Line 1" style="width:453.6pt;height:0;visibility:visible;mso-wrap-style:square;mso-left-percent:-10001;mso-top-percent:-10001;mso-position-horizontal:absolute;mso-position-horizontal-relative:char;mso-position-vertical:absolute;mso-position-vertical-relative:line;mso-left-percent:-10001;mso-top-percent:-10001;v-text-anchor:top" o:spid="_x0000_s1026" filled="f" strokecolor="#a0a0a0" strokeweight=".26467mm" w14:anchorId="0209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">
              <v:textbox inset="0,0,0,0"/>
              <w10:anchorlock/>
            </v:rect>
          </w:pict>
        </mc:Fallback>
      </mc:AlternateContent>
    </w:r>
    <w:r>
      <w:rPr>
        <w: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2F7"/>
    <w:multiLevelType w:val="hybridMultilevel"/>
    <w:tmpl w:val="2056EF26"/>
    <w:lvl w:ilvl="0" w:tplc="3C7A988A">
      <w:start w:val="1"/>
      <w:numFmt w:val="bullet"/>
      <w:lvlText w:val="-"/>
      <w:lvlJc w:val="left"/>
      <w:pPr>
        <w:ind w:left="720" w:hanging="360"/>
      </w:pPr>
      <w:rPr>
        <w:rFonts w:ascii="Calibri" w:hAnsi="Calibri" w:hint="default"/>
      </w:rPr>
    </w:lvl>
    <w:lvl w:ilvl="1" w:tplc="707CA0C4">
      <w:start w:val="1"/>
      <w:numFmt w:val="bullet"/>
      <w:lvlText w:val="o"/>
      <w:lvlJc w:val="left"/>
      <w:pPr>
        <w:ind w:left="1440" w:hanging="360"/>
      </w:pPr>
      <w:rPr>
        <w:rFonts w:ascii="Courier New" w:hAnsi="Courier New" w:hint="default"/>
      </w:rPr>
    </w:lvl>
    <w:lvl w:ilvl="2" w:tplc="15D2779A">
      <w:start w:val="1"/>
      <w:numFmt w:val="bullet"/>
      <w:lvlText w:val=""/>
      <w:lvlJc w:val="left"/>
      <w:pPr>
        <w:ind w:left="2160" w:hanging="360"/>
      </w:pPr>
      <w:rPr>
        <w:rFonts w:ascii="Wingdings" w:hAnsi="Wingdings" w:hint="default"/>
      </w:rPr>
    </w:lvl>
    <w:lvl w:ilvl="3" w:tplc="DC460EFA">
      <w:start w:val="1"/>
      <w:numFmt w:val="bullet"/>
      <w:lvlText w:val=""/>
      <w:lvlJc w:val="left"/>
      <w:pPr>
        <w:ind w:left="2880" w:hanging="360"/>
      </w:pPr>
      <w:rPr>
        <w:rFonts w:ascii="Symbol" w:hAnsi="Symbol" w:hint="default"/>
      </w:rPr>
    </w:lvl>
    <w:lvl w:ilvl="4" w:tplc="E8BE78B4">
      <w:start w:val="1"/>
      <w:numFmt w:val="bullet"/>
      <w:lvlText w:val="o"/>
      <w:lvlJc w:val="left"/>
      <w:pPr>
        <w:ind w:left="3600" w:hanging="360"/>
      </w:pPr>
      <w:rPr>
        <w:rFonts w:ascii="Courier New" w:hAnsi="Courier New" w:hint="default"/>
      </w:rPr>
    </w:lvl>
    <w:lvl w:ilvl="5" w:tplc="0CE4C22C">
      <w:start w:val="1"/>
      <w:numFmt w:val="bullet"/>
      <w:lvlText w:val=""/>
      <w:lvlJc w:val="left"/>
      <w:pPr>
        <w:ind w:left="4320" w:hanging="360"/>
      </w:pPr>
      <w:rPr>
        <w:rFonts w:ascii="Wingdings" w:hAnsi="Wingdings" w:hint="default"/>
      </w:rPr>
    </w:lvl>
    <w:lvl w:ilvl="6" w:tplc="93269470">
      <w:start w:val="1"/>
      <w:numFmt w:val="bullet"/>
      <w:lvlText w:val=""/>
      <w:lvlJc w:val="left"/>
      <w:pPr>
        <w:ind w:left="5040" w:hanging="360"/>
      </w:pPr>
      <w:rPr>
        <w:rFonts w:ascii="Symbol" w:hAnsi="Symbol" w:hint="default"/>
      </w:rPr>
    </w:lvl>
    <w:lvl w:ilvl="7" w:tplc="0A92E0A0">
      <w:start w:val="1"/>
      <w:numFmt w:val="bullet"/>
      <w:lvlText w:val="o"/>
      <w:lvlJc w:val="left"/>
      <w:pPr>
        <w:ind w:left="5760" w:hanging="360"/>
      </w:pPr>
      <w:rPr>
        <w:rFonts w:ascii="Courier New" w:hAnsi="Courier New" w:hint="default"/>
      </w:rPr>
    </w:lvl>
    <w:lvl w:ilvl="8" w:tplc="F2625D94">
      <w:start w:val="1"/>
      <w:numFmt w:val="bullet"/>
      <w:lvlText w:val=""/>
      <w:lvlJc w:val="left"/>
      <w:pPr>
        <w:ind w:left="6480" w:hanging="360"/>
      </w:pPr>
      <w:rPr>
        <w:rFonts w:ascii="Wingdings" w:hAnsi="Wingdings" w:hint="default"/>
      </w:rPr>
    </w:lvl>
  </w:abstractNum>
  <w:abstractNum w:abstractNumId="1" w15:restartNumberingAfterBreak="0">
    <w:nsid w:val="0859EBB1"/>
    <w:multiLevelType w:val="multilevel"/>
    <w:tmpl w:val="ACE45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9560C4"/>
    <w:multiLevelType w:val="multilevel"/>
    <w:tmpl w:val="DDC2F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F01D78"/>
    <w:multiLevelType w:val="hybridMultilevel"/>
    <w:tmpl w:val="F65EF5D2"/>
    <w:lvl w:ilvl="0" w:tplc="10EA5E64">
      <w:start w:val="1"/>
      <w:numFmt w:val="decimal"/>
      <w:lvlText w:val="%1."/>
      <w:lvlJc w:val="left"/>
      <w:pPr>
        <w:ind w:left="360" w:hanging="360"/>
      </w:pPr>
    </w:lvl>
    <w:lvl w:ilvl="1" w:tplc="B16CF5D0">
      <w:start w:val="1"/>
      <w:numFmt w:val="lowerLetter"/>
      <w:lvlText w:val="%2."/>
      <w:lvlJc w:val="left"/>
      <w:pPr>
        <w:ind w:left="1440" w:hanging="360"/>
      </w:pPr>
    </w:lvl>
    <w:lvl w:ilvl="2" w:tplc="BB704968">
      <w:start w:val="1"/>
      <w:numFmt w:val="lowerRoman"/>
      <w:lvlText w:val="%3."/>
      <w:lvlJc w:val="right"/>
      <w:pPr>
        <w:ind w:left="2160" w:hanging="180"/>
      </w:pPr>
    </w:lvl>
    <w:lvl w:ilvl="3" w:tplc="8604D758">
      <w:start w:val="1"/>
      <w:numFmt w:val="decimal"/>
      <w:lvlText w:val="%4."/>
      <w:lvlJc w:val="left"/>
      <w:pPr>
        <w:ind w:left="2880" w:hanging="360"/>
      </w:pPr>
    </w:lvl>
    <w:lvl w:ilvl="4" w:tplc="DEF4B0C2">
      <w:start w:val="1"/>
      <w:numFmt w:val="lowerLetter"/>
      <w:lvlText w:val="%5."/>
      <w:lvlJc w:val="left"/>
      <w:pPr>
        <w:ind w:left="3600" w:hanging="360"/>
      </w:pPr>
    </w:lvl>
    <w:lvl w:ilvl="5" w:tplc="B8D8C994">
      <w:start w:val="1"/>
      <w:numFmt w:val="lowerRoman"/>
      <w:lvlText w:val="%6."/>
      <w:lvlJc w:val="right"/>
      <w:pPr>
        <w:ind w:left="4320" w:hanging="180"/>
      </w:pPr>
    </w:lvl>
    <w:lvl w:ilvl="6" w:tplc="E5DEF4C0">
      <w:start w:val="1"/>
      <w:numFmt w:val="decimal"/>
      <w:lvlText w:val="%7."/>
      <w:lvlJc w:val="left"/>
      <w:pPr>
        <w:ind w:left="5040" w:hanging="360"/>
      </w:pPr>
    </w:lvl>
    <w:lvl w:ilvl="7" w:tplc="033EC1F2">
      <w:start w:val="1"/>
      <w:numFmt w:val="lowerLetter"/>
      <w:lvlText w:val="%8."/>
      <w:lvlJc w:val="left"/>
      <w:pPr>
        <w:ind w:left="5760" w:hanging="360"/>
      </w:pPr>
    </w:lvl>
    <w:lvl w:ilvl="8" w:tplc="0DD29EE6">
      <w:start w:val="1"/>
      <w:numFmt w:val="lowerRoman"/>
      <w:lvlText w:val="%9."/>
      <w:lvlJc w:val="right"/>
      <w:pPr>
        <w:ind w:left="6480" w:hanging="180"/>
      </w:pPr>
    </w:lvl>
  </w:abstractNum>
  <w:abstractNum w:abstractNumId="4" w15:restartNumberingAfterBreak="0">
    <w:nsid w:val="19532F1B"/>
    <w:multiLevelType w:val="multilevel"/>
    <w:tmpl w:val="95A0BEC4"/>
    <w:lvl w:ilvl="0">
      <w:start w:val="1"/>
      <w:numFmt w:val="decimal"/>
      <w:lvlText w:val="%1)"/>
      <w:lvlJc w:val="left"/>
      <w:pPr>
        <w:ind w:left="643"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4040F68"/>
    <w:multiLevelType w:val="multilevel"/>
    <w:tmpl w:val="DE0AB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CD29AB"/>
    <w:multiLevelType w:val="multilevel"/>
    <w:tmpl w:val="43D23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205357"/>
    <w:multiLevelType w:val="multilevel"/>
    <w:tmpl w:val="DA02FD46"/>
    <w:lvl w:ilvl="0">
      <w:start w:val="1"/>
      <w:numFmt w:val="decimal"/>
      <w:lvlText w:val="%1)"/>
      <w:lvlJc w:val="left"/>
      <w:pPr>
        <w:ind w:left="643"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A824175"/>
    <w:multiLevelType w:val="multilevel"/>
    <w:tmpl w:val="AE7663F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B652D1"/>
    <w:multiLevelType w:val="hybridMultilevel"/>
    <w:tmpl w:val="8FBE13C4"/>
    <w:lvl w:ilvl="0" w:tplc="93965B94">
      <w:start w:val="1"/>
      <w:numFmt w:val="decimal"/>
      <w:lvlText w:val="%1."/>
      <w:lvlJc w:val="left"/>
      <w:pPr>
        <w:ind w:left="360" w:hanging="360"/>
      </w:pPr>
    </w:lvl>
    <w:lvl w:ilvl="1" w:tplc="B568F6B8">
      <w:start w:val="1"/>
      <w:numFmt w:val="lowerLetter"/>
      <w:lvlText w:val="%2."/>
      <w:lvlJc w:val="left"/>
      <w:pPr>
        <w:ind w:left="1440" w:hanging="360"/>
      </w:pPr>
    </w:lvl>
    <w:lvl w:ilvl="2" w:tplc="BAFE1980">
      <w:start w:val="1"/>
      <w:numFmt w:val="lowerRoman"/>
      <w:lvlText w:val="%3."/>
      <w:lvlJc w:val="right"/>
      <w:pPr>
        <w:ind w:left="2160" w:hanging="180"/>
      </w:pPr>
    </w:lvl>
    <w:lvl w:ilvl="3" w:tplc="8F9AADE2">
      <w:start w:val="1"/>
      <w:numFmt w:val="decimal"/>
      <w:lvlText w:val="%4."/>
      <w:lvlJc w:val="left"/>
      <w:pPr>
        <w:ind w:left="2880" w:hanging="360"/>
      </w:pPr>
    </w:lvl>
    <w:lvl w:ilvl="4" w:tplc="63DC4330">
      <w:start w:val="1"/>
      <w:numFmt w:val="lowerLetter"/>
      <w:lvlText w:val="%5."/>
      <w:lvlJc w:val="left"/>
      <w:pPr>
        <w:ind w:left="3600" w:hanging="360"/>
      </w:pPr>
    </w:lvl>
    <w:lvl w:ilvl="5" w:tplc="162E31A0">
      <w:start w:val="1"/>
      <w:numFmt w:val="lowerRoman"/>
      <w:lvlText w:val="%6."/>
      <w:lvlJc w:val="right"/>
      <w:pPr>
        <w:ind w:left="4320" w:hanging="180"/>
      </w:pPr>
    </w:lvl>
    <w:lvl w:ilvl="6" w:tplc="0DA86778">
      <w:start w:val="1"/>
      <w:numFmt w:val="decimal"/>
      <w:lvlText w:val="%7."/>
      <w:lvlJc w:val="left"/>
      <w:pPr>
        <w:ind w:left="5040" w:hanging="360"/>
      </w:pPr>
    </w:lvl>
    <w:lvl w:ilvl="7" w:tplc="FE7EEEDC">
      <w:start w:val="1"/>
      <w:numFmt w:val="lowerLetter"/>
      <w:lvlText w:val="%8."/>
      <w:lvlJc w:val="left"/>
      <w:pPr>
        <w:ind w:left="5760" w:hanging="360"/>
      </w:pPr>
    </w:lvl>
    <w:lvl w:ilvl="8" w:tplc="01626870">
      <w:start w:val="1"/>
      <w:numFmt w:val="lowerRoman"/>
      <w:lvlText w:val="%9."/>
      <w:lvlJc w:val="right"/>
      <w:pPr>
        <w:ind w:left="6480" w:hanging="180"/>
      </w:pPr>
    </w:lvl>
  </w:abstractNum>
  <w:abstractNum w:abstractNumId="10" w15:restartNumberingAfterBreak="0">
    <w:nsid w:val="5C976817"/>
    <w:multiLevelType w:val="multilevel"/>
    <w:tmpl w:val="EC983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E36CA33"/>
    <w:multiLevelType w:val="multilevel"/>
    <w:tmpl w:val="67BC1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5A475C"/>
    <w:multiLevelType w:val="multilevel"/>
    <w:tmpl w:val="D578D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B17E42"/>
    <w:multiLevelType w:val="multilevel"/>
    <w:tmpl w:val="FEFCC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043CAF"/>
    <w:multiLevelType w:val="multilevel"/>
    <w:tmpl w:val="66EE4944"/>
    <w:lvl w:ilvl="0">
      <w:start w:val="1"/>
      <w:numFmt w:val="lowerLetter"/>
      <w:lvlText w:val="%1)"/>
      <w:lvlJc w:val="left"/>
      <w:pPr>
        <w:ind w:left="1800" w:hanging="360"/>
      </w:pPr>
      <w:rPr>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75D2805E"/>
    <w:multiLevelType w:val="multilevel"/>
    <w:tmpl w:val="08806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C8A0789"/>
    <w:multiLevelType w:val="hybridMultilevel"/>
    <w:tmpl w:val="960CD468"/>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D074E77"/>
    <w:multiLevelType w:val="multilevel"/>
    <w:tmpl w:val="FEFCC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D8473D7"/>
    <w:multiLevelType w:val="multilevel"/>
    <w:tmpl w:val="841A5BB2"/>
    <w:lvl w:ilvl="0">
      <w:start w:val="1"/>
      <w:numFmt w:val="decimal"/>
      <w:lvlText w:val="%1)"/>
      <w:lvlJc w:val="left"/>
      <w:pPr>
        <w:ind w:left="643"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DF9DB8B"/>
    <w:multiLevelType w:val="hybridMultilevel"/>
    <w:tmpl w:val="67AA3E92"/>
    <w:lvl w:ilvl="0" w:tplc="D446155A">
      <w:start w:val="1"/>
      <w:numFmt w:val="bullet"/>
      <w:lvlText w:val="-"/>
      <w:lvlJc w:val="left"/>
      <w:pPr>
        <w:ind w:left="720" w:hanging="360"/>
      </w:pPr>
      <w:rPr>
        <w:rFonts w:ascii="Calibri" w:hAnsi="Calibri" w:hint="default"/>
      </w:rPr>
    </w:lvl>
    <w:lvl w:ilvl="1" w:tplc="85EAEEFE">
      <w:start w:val="1"/>
      <w:numFmt w:val="bullet"/>
      <w:lvlText w:val="o"/>
      <w:lvlJc w:val="left"/>
      <w:pPr>
        <w:ind w:left="1440" w:hanging="360"/>
      </w:pPr>
      <w:rPr>
        <w:rFonts w:ascii="Courier New" w:hAnsi="Courier New" w:hint="default"/>
      </w:rPr>
    </w:lvl>
    <w:lvl w:ilvl="2" w:tplc="3AD44E44">
      <w:start w:val="1"/>
      <w:numFmt w:val="bullet"/>
      <w:lvlText w:val=""/>
      <w:lvlJc w:val="left"/>
      <w:pPr>
        <w:ind w:left="2160" w:hanging="360"/>
      </w:pPr>
      <w:rPr>
        <w:rFonts w:ascii="Wingdings" w:hAnsi="Wingdings" w:hint="default"/>
      </w:rPr>
    </w:lvl>
    <w:lvl w:ilvl="3" w:tplc="17E407CA">
      <w:start w:val="1"/>
      <w:numFmt w:val="bullet"/>
      <w:lvlText w:val=""/>
      <w:lvlJc w:val="left"/>
      <w:pPr>
        <w:ind w:left="2880" w:hanging="360"/>
      </w:pPr>
      <w:rPr>
        <w:rFonts w:ascii="Symbol" w:hAnsi="Symbol" w:hint="default"/>
      </w:rPr>
    </w:lvl>
    <w:lvl w:ilvl="4" w:tplc="3880D564">
      <w:start w:val="1"/>
      <w:numFmt w:val="bullet"/>
      <w:lvlText w:val="o"/>
      <w:lvlJc w:val="left"/>
      <w:pPr>
        <w:ind w:left="3600" w:hanging="360"/>
      </w:pPr>
      <w:rPr>
        <w:rFonts w:ascii="Courier New" w:hAnsi="Courier New" w:hint="default"/>
      </w:rPr>
    </w:lvl>
    <w:lvl w:ilvl="5" w:tplc="E8709C82">
      <w:start w:val="1"/>
      <w:numFmt w:val="bullet"/>
      <w:lvlText w:val=""/>
      <w:lvlJc w:val="left"/>
      <w:pPr>
        <w:ind w:left="4320" w:hanging="360"/>
      </w:pPr>
      <w:rPr>
        <w:rFonts w:ascii="Wingdings" w:hAnsi="Wingdings" w:hint="default"/>
      </w:rPr>
    </w:lvl>
    <w:lvl w:ilvl="6" w:tplc="97344A80">
      <w:start w:val="1"/>
      <w:numFmt w:val="bullet"/>
      <w:lvlText w:val=""/>
      <w:lvlJc w:val="left"/>
      <w:pPr>
        <w:ind w:left="5040" w:hanging="360"/>
      </w:pPr>
      <w:rPr>
        <w:rFonts w:ascii="Symbol" w:hAnsi="Symbol" w:hint="default"/>
      </w:rPr>
    </w:lvl>
    <w:lvl w:ilvl="7" w:tplc="A2EE172A">
      <w:start w:val="1"/>
      <w:numFmt w:val="bullet"/>
      <w:lvlText w:val="o"/>
      <w:lvlJc w:val="left"/>
      <w:pPr>
        <w:ind w:left="5760" w:hanging="360"/>
      </w:pPr>
      <w:rPr>
        <w:rFonts w:ascii="Courier New" w:hAnsi="Courier New" w:hint="default"/>
      </w:rPr>
    </w:lvl>
    <w:lvl w:ilvl="8" w:tplc="135E6EEC">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0"/>
  </w:num>
  <w:num w:numId="4">
    <w:abstractNumId w:val="2"/>
  </w:num>
  <w:num w:numId="5">
    <w:abstractNumId w:val="1"/>
  </w:num>
  <w:num w:numId="6">
    <w:abstractNumId w:val="5"/>
  </w:num>
  <w:num w:numId="7">
    <w:abstractNumId w:val="6"/>
  </w:num>
  <w:num w:numId="8">
    <w:abstractNumId w:val="11"/>
  </w:num>
  <w:num w:numId="9">
    <w:abstractNumId w:val="15"/>
  </w:num>
  <w:num w:numId="10">
    <w:abstractNumId w:val="9"/>
  </w:num>
  <w:num w:numId="11">
    <w:abstractNumId w:val="3"/>
  </w:num>
  <w:num w:numId="12">
    <w:abstractNumId w:val="17"/>
  </w:num>
  <w:num w:numId="13">
    <w:abstractNumId w:val="8"/>
  </w:num>
  <w:num w:numId="14">
    <w:abstractNumId w:val="14"/>
  </w:num>
  <w:num w:numId="15">
    <w:abstractNumId w:val="7"/>
  </w:num>
  <w:num w:numId="16">
    <w:abstractNumId w:val="12"/>
  </w:num>
  <w:num w:numId="17">
    <w:abstractNumId w:val="18"/>
  </w:num>
  <w:num w:numId="18">
    <w:abstractNumId w:val="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57"/>
    <w:rsid w:val="00017AA4"/>
    <w:rsid w:val="000A1415"/>
    <w:rsid w:val="000B4B29"/>
    <w:rsid w:val="000F5807"/>
    <w:rsid w:val="00114257"/>
    <w:rsid w:val="001464EA"/>
    <w:rsid w:val="001A3D8B"/>
    <w:rsid w:val="00296A41"/>
    <w:rsid w:val="003048B2"/>
    <w:rsid w:val="00334CB5"/>
    <w:rsid w:val="003A7DE5"/>
    <w:rsid w:val="00443FC1"/>
    <w:rsid w:val="004E4DA1"/>
    <w:rsid w:val="004F32F8"/>
    <w:rsid w:val="0056737F"/>
    <w:rsid w:val="005714C1"/>
    <w:rsid w:val="006B5B4F"/>
    <w:rsid w:val="00763DA1"/>
    <w:rsid w:val="0083403A"/>
    <w:rsid w:val="008B252F"/>
    <w:rsid w:val="008B40C3"/>
    <w:rsid w:val="0096420B"/>
    <w:rsid w:val="009C6BFA"/>
    <w:rsid w:val="00A16B60"/>
    <w:rsid w:val="00A46E6E"/>
    <w:rsid w:val="00A90BE2"/>
    <w:rsid w:val="00AE635E"/>
    <w:rsid w:val="00BD0C73"/>
    <w:rsid w:val="00C20992"/>
    <w:rsid w:val="00CC03DE"/>
    <w:rsid w:val="00CF7A97"/>
    <w:rsid w:val="00D0596B"/>
    <w:rsid w:val="00D25DE7"/>
    <w:rsid w:val="00D629F9"/>
    <w:rsid w:val="00D7513B"/>
    <w:rsid w:val="00E51ADB"/>
    <w:rsid w:val="00E76AE9"/>
    <w:rsid w:val="00EA4027"/>
    <w:rsid w:val="00F14EFF"/>
    <w:rsid w:val="01BC3351"/>
    <w:rsid w:val="03FC50EE"/>
    <w:rsid w:val="0450E38A"/>
    <w:rsid w:val="05255115"/>
    <w:rsid w:val="05CC2424"/>
    <w:rsid w:val="0602E62A"/>
    <w:rsid w:val="08490533"/>
    <w:rsid w:val="0994C11A"/>
    <w:rsid w:val="0A0752FB"/>
    <w:rsid w:val="0A94D088"/>
    <w:rsid w:val="0AB678A0"/>
    <w:rsid w:val="0C28B363"/>
    <w:rsid w:val="0C30A0E9"/>
    <w:rsid w:val="0D3B5C55"/>
    <w:rsid w:val="0DB6A9AA"/>
    <w:rsid w:val="0ED72CB6"/>
    <w:rsid w:val="0F03D029"/>
    <w:rsid w:val="0F59A01E"/>
    <w:rsid w:val="0F602764"/>
    <w:rsid w:val="125B7F9B"/>
    <w:rsid w:val="15258007"/>
    <w:rsid w:val="166E07E1"/>
    <w:rsid w:val="17C8D7B3"/>
    <w:rsid w:val="18382686"/>
    <w:rsid w:val="187E4B30"/>
    <w:rsid w:val="18E5C39A"/>
    <w:rsid w:val="195EDB48"/>
    <w:rsid w:val="19702FCA"/>
    <w:rsid w:val="1AA8EC1E"/>
    <w:rsid w:val="1ACB82D0"/>
    <w:rsid w:val="1B09A8A9"/>
    <w:rsid w:val="1D0B97A9"/>
    <w:rsid w:val="1D5939C5"/>
    <w:rsid w:val="1DE79C5A"/>
    <w:rsid w:val="1E2DC03B"/>
    <w:rsid w:val="1E454312"/>
    <w:rsid w:val="1ECA64A0"/>
    <w:rsid w:val="1F60EE72"/>
    <w:rsid w:val="1F7C5D41"/>
    <w:rsid w:val="216BD03B"/>
    <w:rsid w:val="22545288"/>
    <w:rsid w:val="22DFF9F7"/>
    <w:rsid w:val="2307A09C"/>
    <w:rsid w:val="237AD92D"/>
    <w:rsid w:val="243063C7"/>
    <w:rsid w:val="249B5C39"/>
    <w:rsid w:val="259122FD"/>
    <w:rsid w:val="25B0FC76"/>
    <w:rsid w:val="2618469B"/>
    <w:rsid w:val="275F1426"/>
    <w:rsid w:val="27ABCC88"/>
    <w:rsid w:val="28D76299"/>
    <w:rsid w:val="2903D4EA"/>
    <w:rsid w:val="2920BFBF"/>
    <w:rsid w:val="2A190AAE"/>
    <w:rsid w:val="2B868CB9"/>
    <w:rsid w:val="2BFFF338"/>
    <w:rsid w:val="2C66378F"/>
    <w:rsid w:val="2D999D00"/>
    <w:rsid w:val="2DFF9F78"/>
    <w:rsid w:val="2EC5795A"/>
    <w:rsid w:val="2F7AE2BC"/>
    <w:rsid w:val="306F23D5"/>
    <w:rsid w:val="30CD9C35"/>
    <w:rsid w:val="31765E04"/>
    <w:rsid w:val="31B40CEC"/>
    <w:rsid w:val="3218BF4F"/>
    <w:rsid w:val="32A1C6CD"/>
    <w:rsid w:val="33A224D4"/>
    <w:rsid w:val="35064B0B"/>
    <w:rsid w:val="35216667"/>
    <w:rsid w:val="3534BADE"/>
    <w:rsid w:val="3B70F908"/>
    <w:rsid w:val="3B9063AB"/>
    <w:rsid w:val="3BF830BE"/>
    <w:rsid w:val="3C1DC624"/>
    <w:rsid w:val="3D348BA5"/>
    <w:rsid w:val="3D4DA6DD"/>
    <w:rsid w:val="3E597A22"/>
    <w:rsid w:val="4028C3A3"/>
    <w:rsid w:val="4043EED6"/>
    <w:rsid w:val="4085479F"/>
    <w:rsid w:val="40B5938D"/>
    <w:rsid w:val="41E4369B"/>
    <w:rsid w:val="43174E1F"/>
    <w:rsid w:val="433C6CCB"/>
    <w:rsid w:val="4372699E"/>
    <w:rsid w:val="44167AE4"/>
    <w:rsid w:val="44345164"/>
    <w:rsid w:val="443CE180"/>
    <w:rsid w:val="44BA005E"/>
    <w:rsid w:val="46780BFE"/>
    <w:rsid w:val="477DD9EF"/>
    <w:rsid w:val="478C1309"/>
    <w:rsid w:val="48123FD6"/>
    <w:rsid w:val="4862BFA1"/>
    <w:rsid w:val="486EE6B3"/>
    <w:rsid w:val="495D1A00"/>
    <w:rsid w:val="49D1A8BF"/>
    <w:rsid w:val="4A510431"/>
    <w:rsid w:val="4B5038C6"/>
    <w:rsid w:val="4DC53E94"/>
    <w:rsid w:val="4E86E9C2"/>
    <w:rsid w:val="4F1F7D26"/>
    <w:rsid w:val="506B98F8"/>
    <w:rsid w:val="50ECDE90"/>
    <w:rsid w:val="51BE8A84"/>
    <w:rsid w:val="542D07F5"/>
    <w:rsid w:val="551FA4EC"/>
    <w:rsid w:val="56383C4B"/>
    <w:rsid w:val="565BA37F"/>
    <w:rsid w:val="56F38487"/>
    <w:rsid w:val="5838521B"/>
    <w:rsid w:val="58954277"/>
    <w:rsid w:val="58F99583"/>
    <w:rsid w:val="5959756B"/>
    <w:rsid w:val="5989056A"/>
    <w:rsid w:val="5A7A9879"/>
    <w:rsid w:val="5AAA24FE"/>
    <w:rsid w:val="5BA9EDD0"/>
    <w:rsid w:val="5BBBA862"/>
    <w:rsid w:val="5C6CBEE3"/>
    <w:rsid w:val="5CC0A62C"/>
    <w:rsid w:val="5D0912E3"/>
    <w:rsid w:val="5D0A1A77"/>
    <w:rsid w:val="5E05D3A3"/>
    <w:rsid w:val="5E774093"/>
    <w:rsid w:val="5EA03E8C"/>
    <w:rsid w:val="5F438A7A"/>
    <w:rsid w:val="61500C03"/>
    <w:rsid w:val="624573CF"/>
    <w:rsid w:val="627DE488"/>
    <w:rsid w:val="64C733D2"/>
    <w:rsid w:val="64FF38B1"/>
    <w:rsid w:val="6500388E"/>
    <w:rsid w:val="65908B07"/>
    <w:rsid w:val="65AA20DE"/>
    <w:rsid w:val="67D43700"/>
    <w:rsid w:val="68DDF369"/>
    <w:rsid w:val="699F2934"/>
    <w:rsid w:val="69B990DC"/>
    <w:rsid w:val="69CF7522"/>
    <w:rsid w:val="69F25BB9"/>
    <w:rsid w:val="6A609B6D"/>
    <w:rsid w:val="6B65CF15"/>
    <w:rsid w:val="6BED7972"/>
    <w:rsid w:val="6BF9B474"/>
    <w:rsid w:val="6CD6C9F6"/>
    <w:rsid w:val="6DCBEE75"/>
    <w:rsid w:val="6DEF9CE5"/>
    <w:rsid w:val="6E0F378E"/>
    <w:rsid w:val="6E48D933"/>
    <w:rsid w:val="6E512786"/>
    <w:rsid w:val="6FF33A27"/>
    <w:rsid w:val="7093BA42"/>
    <w:rsid w:val="72D36179"/>
    <w:rsid w:val="731BA4CA"/>
    <w:rsid w:val="732ADAE9"/>
    <w:rsid w:val="76B61E44"/>
    <w:rsid w:val="76C3B0A0"/>
    <w:rsid w:val="77DEE16F"/>
    <w:rsid w:val="78DAEED6"/>
    <w:rsid w:val="792020CD"/>
    <w:rsid w:val="79CE6822"/>
    <w:rsid w:val="7A4D6CEB"/>
    <w:rsid w:val="7CB25292"/>
    <w:rsid w:val="7DB64D7F"/>
    <w:rsid w:val="7DB9AE3C"/>
    <w:rsid w:val="7E4E22F3"/>
    <w:rsid w:val="7F2198A6"/>
    <w:rsid w:val="7F436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3240"/>
  <w15:chartTrackingRefBased/>
  <w15:docId w15:val="{FB11F61B-0FD1-4CE9-AC3F-1205E237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14257"/>
    <w:pPr>
      <w:keepNext/>
      <w:suppressAutoHyphens/>
      <w:autoSpaceDN w:val="0"/>
      <w:spacing w:after="0" w:line="240" w:lineRule="auto"/>
      <w:textAlignment w:val="baseline"/>
      <w:outlineLvl w:val="0"/>
    </w:pPr>
    <w:rPr>
      <w:rFonts w:ascii="Times New Roman" w:eastAsia="Times New Roman" w:hAnsi="Times New Roman" w:cs="Times New Roman"/>
      <w:color w:val="000000"/>
      <w:sz w:val="26"/>
      <w:szCs w:val="20"/>
      <w:lang w:eastAsia="pl-PL"/>
    </w:rPr>
  </w:style>
  <w:style w:type="paragraph" w:styleId="Nagwek3">
    <w:name w:val="heading 3"/>
    <w:basedOn w:val="Normalny"/>
    <w:next w:val="Normalny"/>
    <w:link w:val="Nagwek3Znak"/>
    <w:uiPriority w:val="9"/>
    <w:unhideWhenUsed/>
    <w:qFormat/>
    <w:rsid w:val="00114257"/>
    <w:pPr>
      <w:keepNext/>
      <w:keepLines/>
      <w:suppressAutoHyphens/>
      <w:autoSpaceDN w:val="0"/>
      <w:spacing w:before="200" w:after="0" w:line="240" w:lineRule="auto"/>
      <w:textAlignment w:val="baseline"/>
      <w:outlineLvl w:val="2"/>
    </w:pPr>
    <w:rPr>
      <w:rFonts w:ascii="Cambria" w:eastAsia="MS Gothic" w:hAnsi="Cambria" w:cs="Times New Roman"/>
      <w:b/>
      <w:bCs/>
      <w:color w:val="4F81BD"/>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4257"/>
    <w:rPr>
      <w:rFonts w:ascii="Times New Roman" w:eastAsia="Times New Roman" w:hAnsi="Times New Roman" w:cs="Times New Roman"/>
      <w:color w:val="000000"/>
      <w:sz w:val="26"/>
      <w:szCs w:val="20"/>
      <w:lang w:eastAsia="pl-PL"/>
    </w:rPr>
  </w:style>
  <w:style w:type="character" w:customStyle="1" w:styleId="Nagwek3Znak">
    <w:name w:val="Nagłówek 3 Znak"/>
    <w:basedOn w:val="Domylnaczcionkaakapitu"/>
    <w:link w:val="Nagwek3"/>
    <w:uiPriority w:val="9"/>
    <w:rsid w:val="00114257"/>
    <w:rPr>
      <w:rFonts w:ascii="Cambria" w:eastAsia="MS Gothic" w:hAnsi="Cambria" w:cs="Times New Roman"/>
      <w:b/>
      <w:bCs/>
      <w:color w:val="4F81BD"/>
      <w:sz w:val="20"/>
      <w:szCs w:val="20"/>
      <w:lang w:eastAsia="pl-PL"/>
    </w:rPr>
  </w:style>
  <w:style w:type="paragraph" w:styleId="Nagwek">
    <w:name w:val="header"/>
    <w:basedOn w:val="Normalny"/>
    <w:link w:val="NagwekZnak"/>
    <w:rsid w:val="00114257"/>
    <w:pPr>
      <w:tabs>
        <w:tab w:val="center" w:pos="4536"/>
        <w:tab w:val="right" w:pos="9072"/>
      </w:tabs>
      <w:suppressAutoHyphens/>
      <w:autoSpaceDN w:val="0"/>
      <w:spacing w:after="0" w:line="240" w:lineRule="auto"/>
      <w:textAlignment w:val="baseline"/>
    </w:pPr>
    <w:rPr>
      <w:rFonts w:ascii="Calibri" w:eastAsia="Calibri" w:hAnsi="Calibri" w:cs="Arial"/>
    </w:rPr>
  </w:style>
  <w:style w:type="character" w:customStyle="1" w:styleId="NagwekZnak">
    <w:name w:val="Nagłówek Znak"/>
    <w:basedOn w:val="Domylnaczcionkaakapitu"/>
    <w:link w:val="Nagwek"/>
    <w:rsid w:val="00114257"/>
    <w:rPr>
      <w:rFonts w:ascii="Calibri" w:eastAsia="Calibri" w:hAnsi="Calibri" w:cs="Arial"/>
    </w:rPr>
  </w:style>
  <w:style w:type="paragraph" w:styleId="Stopka">
    <w:name w:val="footer"/>
    <w:basedOn w:val="Normalny"/>
    <w:link w:val="StopkaZnak"/>
    <w:rsid w:val="00114257"/>
    <w:pPr>
      <w:tabs>
        <w:tab w:val="center" w:pos="4536"/>
        <w:tab w:val="right" w:pos="9072"/>
      </w:tabs>
      <w:suppressAutoHyphens/>
      <w:autoSpaceDN w:val="0"/>
      <w:spacing w:after="0" w:line="240" w:lineRule="auto"/>
      <w:textAlignment w:val="baseline"/>
    </w:pPr>
    <w:rPr>
      <w:rFonts w:ascii="Calibri" w:eastAsia="Calibri" w:hAnsi="Calibri" w:cs="Arial"/>
    </w:rPr>
  </w:style>
  <w:style w:type="character" w:customStyle="1" w:styleId="StopkaZnak">
    <w:name w:val="Stopka Znak"/>
    <w:basedOn w:val="Domylnaczcionkaakapitu"/>
    <w:link w:val="Stopka"/>
    <w:rsid w:val="00114257"/>
    <w:rPr>
      <w:rFonts w:ascii="Calibri" w:eastAsia="Calibri" w:hAnsi="Calibri" w:cs="Arial"/>
    </w:rPr>
  </w:style>
  <w:style w:type="paragraph" w:styleId="Akapitzlist">
    <w:name w:val="List Paragraph"/>
    <w:basedOn w:val="Normalny"/>
    <w:rsid w:val="00114257"/>
    <w:pPr>
      <w:suppressAutoHyphens/>
      <w:autoSpaceDN w:val="0"/>
      <w:spacing w:after="0" w:line="240" w:lineRule="auto"/>
      <w:ind w:left="720"/>
      <w:textAlignment w:val="baseline"/>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rsid w:val="00114257"/>
    <w:rPr>
      <w:sz w:val="16"/>
      <w:szCs w:val="16"/>
    </w:rPr>
  </w:style>
  <w:style w:type="paragraph" w:styleId="Tekstkomentarza">
    <w:name w:val="annotation text"/>
    <w:basedOn w:val="Normalny"/>
    <w:link w:val="TekstkomentarzaZnak"/>
    <w:rsid w:val="00114257"/>
    <w:p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11425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142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4257"/>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20992"/>
    <w:pPr>
      <w:suppressAutoHyphens w:val="0"/>
      <w:autoSpaceDN/>
      <w:spacing w:after="16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C2099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36c0c52b4bc347ab"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e2bf76592bfa414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B929F-901B-4AD0-9F7B-02F3A59D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3534</Words>
  <Characters>21207</Characters>
  <Application>Microsoft Office Word</Application>
  <DocSecurity>0</DocSecurity>
  <Lines>176</Lines>
  <Paragraphs>49</Paragraphs>
  <ScaleCrop>false</ScaleCrop>
  <Company/>
  <LinksUpToDate>false</LinksUpToDate>
  <CharactersWithSpaces>24692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Zbigniew Obłoza</cp:lastModifiedBy>
  <cp:revision>5</cp:revision>
  <dcterms:created xsi:type="dcterms:W3CDTF">2022-12-22T11:45:00Z</dcterms:created>
  <dcterms:modified xsi:type="dcterms:W3CDTF">2022-12-23T10:27:00Z</dcterms:modified>
</cp:coreProperties>
</file>