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20522439" w:rsidR="00803871" w:rsidRPr="004D71B6" w:rsidRDefault="004D71B6" w:rsidP="004D71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18292606"/>
      <w:r w:rsidRPr="004D71B6">
        <w:rPr>
          <w:rFonts w:ascii="Calibri" w:hAnsi="Calibri" w:cs="Calibri"/>
          <w:b/>
          <w:bCs/>
        </w:rPr>
        <w:t>,,</w:t>
      </w:r>
      <w:bookmarkStart w:id="1" w:name="_Hlk135998449"/>
      <w:bookmarkStart w:id="2" w:name="_Hlk140480713"/>
      <w:r w:rsidR="00836AB9">
        <w:rPr>
          <w:rFonts w:ascii="Calibri" w:hAnsi="Calibri" w:cs="Calibri"/>
          <w:b/>
          <w:bCs/>
        </w:rPr>
        <w:t>Budowa dróg gminnych – ul. Słonecznej oraz ul. Strumykowej w Grucznie wraz z budową kanalizacji deszczowej, oświetlenia ulicznego</w:t>
      </w:r>
      <w:bookmarkEnd w:id="1"/>
      <w:r w:rsidR="00836AB9">
        <w:rPr>
          <w:rFonts w:ascii="Calibri" w:hAnsi="Calibri" w:cs="Calibri"/>
          <w:b/>
          <w:bCs/>
        </w:rPr>
        <w:t xml:space="preserve"> i kanału technologicznego</w:t>
      </w:r>
      <w:bookmarkEnd w:id="2"/>
      <w:r w:rsidRPr="004D71B6">
        <w:rPr>
          <w:rFonts w:ascii="Calibri" w:hAnsi="Calibri" w:cs="Calibri"/>
          <w:b/>
          <w:bCs/>
        </w:rPr>
        <w:t>’’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27914AE1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836AB9">
        <w:rPr>
          <w:rFonts w:ascii="Calibri" w:hAnsi="Calibri" w:cs="Calibri"/>
          <w:b/>
          <w:bCs/>
        </w:rPr>
        <w:t>2</w:t>
      </w:r>
      <w:r w:rsidR="00B23639" w:rsidRPr="00B23639">
        <w:rPr>
          <w:rFonts w:ascii="Calibri" w:hAnsi="Calibri" w:cs="Calibri"/>
          <w:b/>
          <w:bCs/>
        </w:rPr>
        <w:t>0.000,00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836AB9">
        <w:rPr>
          <w:rFonts w:ascii="Calibri" w:hAnsi="Calibri" w:cs="Calibri"/>
          <w:b/>
          <w:bCs/>
        </w:rPr>
        <w:t>dwadzieścia</w:t>
      </w:r>
      <w:r w:rsidR="00B23639" w:rsidRPr="00B23639">
        <w:rPr>
          <w:rFonts w:ascii="Calibri" w:hAnsi="Calibri" w:cs="Calibri"/>
          <w:b/>
          <w:bCs/>
        </w:rPr>
        <w:t xml:space="preserve"> tysięcy złotych 00/100</w:t>
      </w:r>
      <w:r w:rsidR="00B23639" w:rsidRPr="00B23639">
        <w:rPr>
          <w:rFonts w:ascii="Calibri" w:hAnsi="Calibri" w:cs="Calibri"/>
        </w:rPr>
        <w:t>)</w:t>
      </w:r>
      <w:r w:rsidR="002444F1">
        <w:rPr>
          <w:rFonts w:ascii="Calibri" w:hAnsi="Calibri" w:cs="Calibri"/>
        </w:rPr>
        <w:t xml:space="preserve"> </w:t>
      </w:r>
      <w:r w:rsidRPr="00B23639">
        <w:rPr>
          <w:rFonts w:ascii="Calibri" w:hAnsi="Calibri" w:cs="Calibri"/>
        </w:rPr>
        <w:t xml:space="preserve">zostało </w:t>
      </w:r>
      <w:proofErr w:type="spellStart"/>
      <w:r w:rsidRPr="00B23639">
        <w:rPr>
          <w:rFonts w:ascii="Calibri" w:hAnsi="Calibri" w:cs="Calibri"/>
        </w:rPr>
        <w:t>wpł</w:t>
      </w:r>
      <w:proofErr w:type="spellEnd"/>
      <w:r w:rsidRPr="00B23639">
        <w:rPr>
          <w:rFonts w:ascii="Calibri" w:hAnsi="Calibri" w:cs="Calibri"/>
          <w:lang w:val="it-IT"/>
        </w:rPr>
        <w:t>acone/z</w:t>
      </w:r>
      <w:proofErr w:type="spellStart"/>
      <w:r w:rsidRPr="00B23639">
        <w:rPr>
          <w:rFonts w:ascii="Calibri" w:hAnsi="Calibri" w:cs="Calibri"/>
        </w:rPr>
        <w:t>łożone</w:t>
      </w:r>
      <w:proofErr w:type="spellEnd"/>
      <w:r w:rsidRPr="00B23639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rych</w:t>
      </w:r>
      <w:proofErr w:type="spellEnd"/>
      <w:r w:rsidRPr="00DE1006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09B2" w14:textId="77777777" w:rsidR="0084775C" w:rsidRDefault="0084775C">
      <w:r>
        <w:separator/>
      </w:r>
    </w:p>
  </w:endnote>
  <w:endnote w:type="continuationSeparator" w:id="0">
    <w:p w14:paraId="4799AE50" w14:textId="77777777" w:rsidR="0084775C" w:rsidRDefault="0084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046A" w14:textId="77777777" w:rsidR="0084775C" w:rsidRDefault="0084775C">
      <w:r>
        <w:separator/>
      </w:r>
    </w:p>
  </w:footnote>
  <w:footnote w:type="continuationSeparator" w:id="0">
    <w:p w14:paraId="6FF40B12" w14:textId="77777777" w:rsidR="0084775C" w:rsidRDefault="0084775C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9B72F9C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85E79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36AB9"/>
    <w:rsid w:val="0084775C"/>
    <w:rsid w:val="0088153B"/>
    <w:rsid w:val="008840C9"/>
    <w:rsid w:val="00884617"/>
    <w:rsid w:val="00891424"/>
    <w:rsid w:val="00897844"/>
    <w:rsid w:val="008A1055"/>
    <w:rsid w:val="008A4C3B"/>
    <w:rsid w:val="008A5486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B528A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45809"/>
    <w:rsid w:val="00B45A73"/>
    <w:rsid w:val="00B53284"/>
    <w:rsid w:val="00B81C60"/>
    <w:rsid w:val="00B9614B"/>
    <w:rsid w:val="00BA1A39"/>
    <w:rsid w:val="00BD4B94"/>
    <w:rsid w:val="00C325FC"/>
    <w:rsid w:val="00C5239B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A60BF"/>
    <w:rsid w:val="00DC4B9B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2440"/>
    <w:rsid w:val="00F7360D"/>
    <w:rsid w:val="00F92C9B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18</cp:revision>
  <cp:lastPrinted>2023-07-19T10:41:00Z</cp:lastPrinted>
  <dcterms:created xsi:type="dcterms:W3CDTF">2023-03-28T12:01:00Z</dcterms:created>
  <dcterms:modified xsi:type="dcterms:W3CDTF">2023-07-19T10:52:00Z</dcterms:modified>
</cp:coreProperties>
</file>