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6B283F">
        <w:rPr>
          <w:b/>
          <w:i/>
          <w:color w:val="000000"/>
        </w:rPr>
        <w:t>latarek ręcznych Mactronic Black Eye 1000 lm</w:t>
      </w:r>
      <w:bookmarkStart w:id="0" w:name="_GoBack"/>
      <w:bookmarkEnd w:id="0"/>
      <w:r w:rsidR="0046485C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87" w:rsidRDefault="005B7787" w:rsidP="00182691">
      <w:pPr>
        <w:spacing w:after="0" w:line="240" w:lineRule="auto"/>
      </w:pPr>
      <w:r>
        <w:separator/>
      </w:r>
    </w:p>
  </w:endnote>
  <w:endnote w:type="continuationSeparator" w:id="0">
    <w:p w:rsidR="005B7787" w:rsidRDefault="005B7787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87" w:rsidRDefault="005B7787" w:rsidP="00182691">
      <w:pPr>
        <w:spacing w:after="0" w:line="240" w:lineRule="auto"/>
      </w:pPr>
      <w:r>
        <w:separator/>
      </w:r>
    </w:p>
  </w:footnote>
  <w:footnote w:type="continuationSeparator" w:id="0">
    <w:p w:rsidR="005B7787" w:rsidRDefault="005B7787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147C6"/>
    <w:rsid w:val="00066567"/>
    <w:rsid w:val="000724E9"/>
    <w:rsid w:val="00076FDC"/>
    <w:rsid w:val="000B6180"/>
    <w:rsid w:val="000C7B29"/>
    <w:rsid w:val="000F48BB"/>
    <w:rsid w:val="000F7902"/>
    <w:rsid w:val="001101B4"/>
    <w:rsid w:val="00124FCE"/>
    <w:rsid w:val="00130C0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1C96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B7787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B283F"/>
    <w:rsid w:val="006C4931"/>
    <w:rsid w:val="006F2307"/>
    <w:rsid w:val="00701036"/>
    <w:rsid w:val="00710232"/>
    <w:rsid w:val="007112CA"/>
    <w:rsid w:val="00713599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55344"/>
    <w:rsid w:val="00864120"/>
    <w:rsid w:val="00875AE6"/>
    <w:rsid w:val="00886364"/>
    <w:rsid w:val="00893E7A"/>
    <w:rsid w:val="008A0266"/>
    <w:rsid w:val="008C3DA3"/>
    <w:rsid w:val="00922B00"/>
    <w:rsid w:val="00927F0D"/>
    <w:rsid w:val="009444AF"/>
    <w:rsid w:val="00973D2C"/>
    <w:rsid w:val="009941DD"/>
    <w:rsid w:val="009B0A2B"/>
    <w:rsid w:val="009D214B"/>
    <w:rsid w:val="009F7FFB"/>
    <w:rsid w:val="00A076D9"/>
    <w:rsid w:val="00A40744"/>
    <w:rsid w:val="00A5414E"/>
    <w:rsid w:val="00A65DC0"/>
    <w:rsid w:val="00A71701"/>
    <w:rsid w:val="00A9684B"/>
    <w:rsid w:val="00AB07D3"/>
    <w:rsid w:val="00AC1D95"/>
    <w:rsid w:val="00AF7314"/>
    <w:rsid w:val="00B1607B"/>
    <w:rsid w:val="00B443CC"/>
    <w:rsid w:val="00B45A62"/>
    <w:rsid w:val="00B46E9B"/>
    <w:rsid w:val="00B54E53"/>
    <w:rsid w:val="00B660EB"/>
    <w:rsid w:val="00B71705"/>
    <w:rsid w:val="00B74ECF"/>
    <w:rsid w:val="00B83B82"/>
    <w:rsid w:val="00BA1D56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D0536E"/>
    <w:rsid w:val="00D1307F"/>
    <w:rsid w:val="00D26587"/>
    <w:rsid w:val="00D3284F"/>
    <w:rsid w:val="00D35540"/>
    <w:rsid w:val="00D36BE1"/>
    <w:rsid w:val="00D45C9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7DC5-3D36-48B5-83E1-09D3A96D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87</cp:revision>
  <cp:lastPrinted>2018-06-08T08:39:00Z</cp:lastPrinted>
  <dcterms:created xsi:type="dcterms:W3CDTF">2018-05-24T07:40:00Z</dcterms:created>
  <dcterms:modified xsi:type="dcterms:W3CDTF">2022-09-15T11:34:00Z</dcterms:modified>
</cp:coreProperties>
</file>