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02DA" w14:textId="77777777" w:rsidR="00496768" w:rsidRDefault="00496768" w:rsidP="00DC30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2BC083A" w14:textId="2D87E15D" w:rsidR="001D55E9" w:rsidRDefault="00AF3B9D" w:rsidP="00DC30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6A3BC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Opis Przedmiotu Zamówienia </w:t>
      </w:r>
    </w:p>
    <w:p w14:paraId="50DD82F4" w14:textId="77777777" w:rsidR="006531D6" w:rsidRPr="006A3BCB" w:rsidRDefault="006531D6" w:rsidP="00DC30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1F6BBB79" w14:textId="19FCE1D5" w:rsidR="001D55E9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C0B5E" w:rsidRPr="006A3BCB">
        <w:rPr>
          <w:rFonts w:asciiTheme="majorHAnsi" w:hAnsiTheme="majorHAnsi" w:cstheme="majorHAnsi"/>
          <w:bCs/>
          <w:sz w:val="20"/>
          <w:szCs w:val="20"/>
        </w:rPr>
        <w:t>wykonanie usługi w zakresie rozwoju dedykowanego oprogramowania MABData2 poprzez integrację z danymi molekularnymi i klinicznymi, w tym obrazowymi, która będzie wykonana w ramach realizacji zadania w programie „Inkubator Innowacyjności 4.0”, projekt „Wsparcie zarządzania badaniami naukowymi i komercjalizacją wyników prac B+R w jednostkach naukowych i przedsiębiorstwach” w ramach Programu Operacyjnego Inteligentny Rozwój 2014-2020 (Działanie 4.4), („Usługa”).</w:t>
      </w:r>
    </w:p>
    <w:p w14:paraId="00F90213" w14:textId="77777777" w:rsidR="00A5787F" w:rsidRPr="006A3BCB" w:rsidRDefault="00A5787F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E06D67" w14:textId="0C4D129D" w:rsidR="00496768" w:rsidRPr="006A3BCB" w:rsidRDefault="006A3BCB" w:rsidP="00E57711">
      <w:pPr>
        <w:spacing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>USŁUGA REALIZOWANA BĘDZIE W 5 ETAPACH:</w:t>
      </w:r>
    </w:p>
    <w:p w14:paraId="638D9A29" w14:textId="77777777" w:rsidR="009F0BF4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 xml:space="preserve">Etap 1. </w:t>
      </w:r>
    </w:p>
    <w:p w14:paraId="4B281944" w14:textId="43104E03" w:rsidR="001D55E9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Inwentaryzacja i standaryzacja danych z wyników eksperymentów, danych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bioinformatycznych</w:t>
      </w:r>
      <w:proofErr w:type="spellEnd"/>
      <w:r w:rsidRPr="006A3BCB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biostatystycznych</w:t>
      </w:r>
      <w:proofErr w:type="spellEnd"/>
      <w:r w:rsidR="00D9149D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5C5E1F2B" w14:textId="6D2DA918" w:rsidR="001D55E9" w:rsidRPr="006A3BCB" w:rsidRDefault="000C65C4" w:rsidP="00DE2E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Termin realizacji: do 2 miesięcy od daty podpisania umowy</w:t>
      </w:r>
      <w:r w:rsidR="00DE2E71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21DE89D1" w14:textId="765C09CD" w:rsidR="001D55E9" w:rsidRPr="006A3BCB" w:rsidRDefault="000C65C4" w:rsidP="00DC30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Zakres: Wytypowanie wszystkich rodzajów danych przetwarzanych przez Zamawiającego jakie powinny zostać zintegrowane z danymi o materiale biologicznym w systemie </w:t>
      </w:r>
      <w:r w:rsidR="00AC0B5E" w:rsidRPr="006A3BCB">
        <w:rPr>
          <w:rFonts w:asciiTheme="majorHAnsi" w:hAnsiTheme="majorHAnsi" w:cstheme="majorHAnsi"/>
          <w:sz w:val="20"/>
          <w:szCs w:val="20"/>
        </w:rPr>
        <w:t>*</w:t>
      </w:r>
      <w:r w:rsidRPr="006A3BCB">
        <w:rPr>
          <w:rFonts w:asciiTheme="majorHAnsi" w:hAnsiTheme="majorHAnsi" w:cstheme="majorHAnsi"/>
          <w:sz w:val="20"/>
          <w:szCs w:val="20"/>
        </w:rPr>
        <w:t>MABData2, wybór standardów przechowywania i udostępniania danych</w:t>
      </w:r>
      <w:r w:rsidR="00DE2E71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1FBBE04E" w14:textId="78477C01" w:rsidR="001D55E9" w:rsidRPr="006A3BCB" w:rsidRDefault="000C65C4" w:rsidP="00DC30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Produkty etapu: Dokument opisujący wykorzystywane standardy przechowywania i</w:t>
      </w:r>
      <w:r w:rsidR="00AC0B5E" w:rsidRPr="006A3BCB">
        <w:rPr>
          <w:rFonts w:asciiTheme="majorHAnsi" w:hAnsiTheme="majorHAnsi" w:cstheme="majorHAnsi"/>
          <w:sz w:val="20"/>
          <w:szCs w:val="20"/>
        </w:rPr>
        <w:t> </w:t>
      </w:r>
      <w:r w:rsidRPr="006A3BCB">
        <w:rPr>
          <w:rFonts w:asciiTheme="majorHAnsi" w:hAnsiTheme="majorHAnsi" w:cstheme="majorHAnsi"/>
          <w:sz w:val="20"/>
          <w:szCs w:val="20"/>
        </w:rPr>
        <w:t>przetwarzania danych ze wskazaniem na parametry opisujące do zastosowania w algorytmach wyszukiwania i porównania</w:t>
      </w:r>
    </w:p>
    <w:p w14:paraId="2D530722" w14:textId="77777777" w:rsidR="00DE2E71" w:rsidRPr="006A3BCB" w:rsidRDefault="00DE2E71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0B6CA88" w14:textId="63898227" w:rsidR="009F0BF4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 xml:space="preserve">Etap 2. </w:t>
      </w:r>
    </w:p>
    <w:p w14:paraId="0598C76A" w14:textId="65456B95" w:rsidR="001D55E9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Integracja oprogramowania i danych w środowisku lokalnym</w:t>
      </w:r>
      <w:r w:rsidR="00DE2E71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5126CE07" w14:textId="37244D65" w:rsidR="001D55E9" w:rsidRPr="006A3BCB" w:rsidRDefault="000C65C4" w:rsidP="00A1308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Termin realizacji: do 8 miesięcy od daty podpisania umowy</w:t>
      </w:r>
      <w:r w:rsidR="00A13080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58BAB5F0" w14:textId="387CBBA7" w:rsidR="001D55E9" w:rsidRPr="006A3BCB" w:rsidRDefault="000C65C4" w:rsidP="00DC30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Zakres: Integracja oprogramowania do zarządzania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biobankiem</w:t>
      </w:r>
      <w:proofErr w:type="spellEnd"/>
      <w:r w:rsidRPr="006A3BCB">
        <w:rPr>
          <w:rFonts w:asciiTheme="majorHAnsi" w:hAnsiTheme="majorHAnsi" w:cstheme="majorHAnsi"/>
          <w:sz w:val="20"/>
          <w:szCs w:val="20"/>
        </w:rPr>
        <w:t xml:space="preserve"> i informacji o zgromadzonym materiale biologicznym (MABData2) z danymi z wyników eksperymentów, danymi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bioinformatycznymi</w:t>
      </w:r>
      <w:proofErr w:type="spellEnd"/>
      <w:r w:rsidRPr="006A3BCB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biostatystycznymi</w:t>
      </w:r>
      <w:proofErr w:type="spellEnd"/>
      <w:r w:rsidRPr="006A3BCB">
        <w:rPr>
          <w:rFonts w:asciiTheme="majorHAnsi" w:hAnsiTheme="majorHAnsi" w:cstheme="majorHAnsi"/>
          <w:sz w:val="20"/>
          <w:szCs w:val="20"/>
        </w:rPr>
        <w:t xml:space="preserve"> w środowisku lokalnym z opracowaniem narzędzi wyszukiwania i udostępniania.</w:t>
      </w:r>
    </w:p>
    <w:p w14:paraId="48FD3D39" w14:textId="198E6B7D" w:rsidR="001D55E9" w:rsidRPr="006A3BCB" w:rsidRDefault="000C65C4" w:rsidP="00DC30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Produkty etapu: Oprogramowanie posadowione na lokalnych serwerach MAB w środowisku testowym zintegrowane z serwerami przetwarzania i przechowywanie danych posiadające mechanizmy wyszukiwania danych powiązanych z próbka biologiczna i dawcą.</w:t>
      </w:r>
    </w:p>
    <w:p w14:paraId="2C0F9DFE" w14:textId="77777777" w:rsidR="00A13080" w:rsidRPr="006A3BCB" w:rsidRDefault="00A13080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0C1A6D6" w14:textId="6ED993FF" w:rsidR="009F0BF4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 xml:space="preserve">Etap 3. </w:t>
      </w:r>
    </w:p>
    <w:p w14:paraId="36228814" w14:textId="4897E956" w:rsidR="001D55E9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Opracowanie minimalnego zestawu funkcjonalności</w:t>
      </w:r>
      <w:r w:rsidR="00A13080" w:rsidRPr="006A3BC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5CB2EF8" w14:textId="6F5D17F7" w:rsidR="001D55E9" w:rsidRPr="006A3BCB" w:rsidRDefault="000C65C4" w:rsidP="00D719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Termin realizacji: do 11 miesięcy od daty podpisania umowy</w:t>
      </w:r>
      <w:r w:rsidR="00D71937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3ED5D9C7" w14:textId="10C362FF" w:rsidR="001D55E9" w:rsidRPr="006A3BCB" w:rsidRDefault="000C65C4" w:rsidP="00DC30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Zakres: Opracowanie minimalnego zestawu funkcjonalności dla podstawowego systemu zarządzania </w:t>
      </w:r>
      <w:proofErr w:type="spellStart"/>
      <w:r w:rsidRPr="006A3BCB">
        <w:rPr>
          <w:rFonts w:asciiTheme="majorHAnsi" w:hAnsiTheme="majorHAnsi" w:cstheme="majorHAnsi"/>
          <w:sz w:val="20"/>
          <w:szCs w:val="20"/>
        </w:rPr>
        <w:t>biobankiem</w:t>
      </w:r>
      <w:proofErr w:type="spellEnd"/>
      <w:r w:rsidRPr="006A3BCB">
        <w:rPr>
          <w:rFonts w:asciiTheme="majorHAnsi" w:hAnsiTheme="majorHAnsi" w:cstheme="majorHAnsi"/>
          <w:sz w:val="20"/>
          <w:szCs w:val="20"/>
        </w:rPr>
        <w:t xml:space="preserve"> i informacjami o zgromadzonym materiale biologicznym w wersji dostępnej zdalnie.</w:t>
      </w:r>
    </w:p>
    <w:p w14:paraId="6D1FC80E" w14:textId="00AC006F" w:rsidR="001D55E9" w:rsidRPr="006A3BCB" w:rsidRDefault="000C65C4" w:rsidP="00DC30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Produkty etapu: Dokument opisujący funkcjonalności finalnego oprogramowania produkcyjnego stanowiący jednocześnie dokumentację wykonanego oprogramowania, oprogramowanie przygotowane do testów funkcjonalnych i jednostkowych.</w:t>
      </w:r>
    </w:p>
    <w:p w14:paraId="1791B467" w14:textId="77777777" w:rsidR="00D71937" w:rsidRPr="006A3BCB" w:rsidRDefault="00D71937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337F6C" w14:textId="7D288C0C" w:rsidR="009F0BF4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 xml:space="preserve">Etap 4. </w:t>
      </w:r>
    </w:p>
    <w:p w14:paraId="774ABB71" w14:textId="1D380C37" w:rsidR="001D55E9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Stabilizacja rozwiązania produkcyjnego</w:t>
      </w:r>
      <w:r w:rsidR="00252DF7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0905CFB8" w14:textId="3DF4456B" w:rsidR="001D55E9" w:rsidRPr="006A3BCB" w:rsidRDefault="000C65C4" w:rsidP="00252D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Termin realizacji: do 14 miesięcy od daty podpisania umowy</w:t>
      </w:r>
      <w:r w:rsidR="00252DF7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3EFE8E73" w14:textId="29C20450" w:rsidR="001D55E9" w:rsidRPr="006A3BCB" w:rsidRDefault="000C65C4" w:rsidP="00DC30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Zakres: Przeprowadzenie testów funkcjonalnych, jednostkowych i testów bezpieczeństwa rozwiązania.</w:t>
      </w:r>
    </w:p>
    <w:p w14:paraId="46ABABFE" w14:textId="77777777" w:rsidR="001D55E9" w:rsidRPr="006A3BCB" w:rsidRDefault="000C65C4" w:rsidP="00DC30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Produkty etapu: Raport z przeprowadzonych testów jednostkowych i funkcjonalnych wraz z wynikami badania podatności na ataki informatyczne</w:t>
      </w:r>
    </w:p>
    <w:p w14:paraId="42F1FD6C" w14:textId="03CFCACF" w:rsidR="001D55E9" w:rsidRDefault="001D55E9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5A41C66" w14:textId="13E24D8C" w:rsidR="00E57711" w:rsidRDefault="00E57711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5BB30" w14:textId="1BAB1DA5" w:rsidR="00E57711" w:rsidRDefault="00E57711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9D0A80" w14:textId="39A895E2" w:rsidR="00E57711" w:rsidRDefault="00E57711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38AE096" w14:textId="51D69A08" w:rsidR="00E57711" w:rsidRDefault="00E57711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DFFFF2" w14:textId="77777777" w:rsidR="00E57711" w:rsidRPr="006A3BCB" w:rsidRDefault="00E57711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6E05706" w14:textId="77777777" w:rsidR="00DC30D7" w:rsidRPr="006A3BCB" w:rsidRDefault="000C65C4" w:rsidP="00DC30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3BCB">
        <w:rPr>
          <w:rFonts w:asciiTheme="majorHAnsi" w:hAnsiTheme="majorHAnsi" w:cstheme="majorHAnsi"/>
          <w:b/>
          <w:sz w:val="20"/>
          <w:szCs w:val="20"/>
        </w:rPr>
        <w:t xml:space="preserve">Etap 5. </w:t>
      </w:r>
    </w:p>
    <w:p w14:paraId="58940361" w14:textId="5DD46636" w:rsidR="001D55E9" w:rsidRPr="006A3BCB" w:rsidRDefault="00AC0B5E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**</w:t>
      </w:r>
      <w:r w:rsidR="000C65C4" w:rsidRPr="006A3BCB">
        <w:rPr>
          <w:rFonts w:asciiTheme="majorHAnsi" w:hAnsiTheme="majorHAnsi" w:cstheme="majorHAnsi"/>
          <w:sz w:val="20"/>
          <w:szCs w:val="20"/>
        </w:rPr>
        <w:t>Wdrożenie produkcyjne</w:t>
      </w:r>
      <w:r w:rsidR="00E63E86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415296B3" w14:textId="3B1601B1" w:rsidR="001D55E9" w:rsidRPr="006A3BCB" w:rsidRDefault="000C65C4" w:rsidP="00252D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Termin realizacji: do 17 miesięcy od daty podpisania umowy</w:t>
      </w:r>
      <w:r w:rsidR="00C84CCF">
        <w:rPr>
          <w:rFonts w:asciiTheme="majorHAnsi" w:hAnsiTheme="majorHAnsi" w:cstheme="majorHAnsi"/>
          <w:sz w:val="20"/>
          <w:szCs w:val="20"/>
        </w:rPr>
        <w:t>.</w:t>
      </w:r>
      <w:bookmarkStart w:id="0" w:name="_GoBack"/>
      <w:bookmarkEnd w:id="0"/>
    </w:p>
    <w:p w14:paraId="186C318A" w14:textId="003D0828" w:rsidR="001D55E9" w:rsidRPr="006A3BCB" w:rsidRDefault="000C65C4" w:rsidP="00DC30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Zakres: Wdrożenie i publikacja przygotowanych rozwiązań informatycznych na infrastrukturze MAB udostępnionej publicznie</w:t>
      </w:r>
      <w:r w:rsidR="00E63E86" w:rsidRPr="006A3BCB">
        <w:rPr>
          <w:rFonts w:asciiTheme="majorHAnsi" w:hAnsiTheme="majorHAnsi" w:cstheme="majorHAnsi"/>
          <w:sz w:val="20"/>
          <w:szCs w:val="20"/>
        </w:rPr>
        <w:t>.</w:t>
      </w:r>
    </w:p>
    <w:p w14:paraId="0684EB74" w14:textId="76957875" w:rsidR="001D55E9" w:rsidRPr="006A3BCB" w:rsidRDefault="000C65C4" w:rsidP="00DC30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>Produkty etapu: Oprogramowanie produkcyjne udostępnione w sieci.</w:t>
      </w:r>
    </w:p>
    <w:p w14:paraId="4D3C6341" w14:textId="77777777" w:rsidR="00007F0E" w:rsidRPr="006A3BCB" w:rsidRDefault="00007F0E" w:rsidP="00DC30D7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7E8D7FC7" w14:textId="11D9025D" w:rsidR="001D55E9" w:rsidRPr="006A3BCB" w:rsidRDefault="00AC0B5E" w:rsidP="00DC30D7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A3BCB">
        <w:rPr>
          <w:rFonts w:asciiTheme="majorHAnsi" w:hAnsiTheme="majorHAnsi" w:cstheme="majorHAnsi"/>
          <w:i/>
          <w:sz w:val="20"/>
          <w:szCs w:val="20"/>
        </w:rPr>
        <w:t>*</w:t>
      </w:r>
      <w:r w:rsidR="000C65C4" w:rsidRPr="006A3BCB">
        <w:rPr>
          <w:rFonts w:asciiTheme="majorHAnsi" w:hAnsiTheme="majorHAnsi" w:cstheme="majorHAnsi"/>
          <w:i/>
          <w:sz w:val="20"/>
          <w:szCs w:val="20"/>
        </w:rPr>
        <w:t xml:space="preserve">MABData2 – specjalistyczne, dedykowane oprogramowanie do przetwarzania informacji o materiale biologicznym (zarówno pierwotnym, jak i wtórnym), dawcach materiału biologicznego, wynikach eksperymentów biologicznych wykonywanych na materiale biologicznym, komunikuje się z innymi systemami laboratoryjnymi i </w:t>
      </w:r>
      <w:proofErr w:type="spellStart"/>
      <w:r w:rsidR="000C65C4" w:rsidRPr="006A3BCB">
        <w:rPr>
          <w:rFonts w:asciiTheme="majorHAnsi" w:hAnsiTheme="majorHAnsi" w:cstheme="majorHAnsi"/>
          <w:i/>
          <w:sz w:val="20"/>
          <w:szCs w:val="20"/>
        </w:rPr>
        <w:t>biobankowymi</w:t>
      </w:r>
      <w:proofErr w:type="spellEnd"/>
      <w:r w:rsidR="000C65C4" w:rsidRPr="006A3BCB">
        <w:rPr>
          <w:rFonts w:asciiTheme="majorHAnsi" w:hAnsiTheme="majorHAnsi" w:cstheme="majorHAnsi"/>
          <w:i/>
          <w:sz w:val="20"/>
          <w:szCs w:val="20"/>
        </w:rPr>
        <w:t>.</w:t>
      </w:r>
    </w:p>
    <w:p w14:paraId="651254BB" w14:textId="77777777" w:rsidR="00007F0E" w:rsidRPr="006A3BCB" w:rsidRDefault="00007F0E" w:rsidP="00DC30D7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EE48062" w14:textId="20B89AAB" w:rsidR="00AC0B5E" w:rsidRPr="006A3BCB" w:rsidRDefault="00AC0B5E" w:rsidP="00DC30D7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A3BCB">
        <w:rPr>
          <w:rFonts w:asciiTheme="majorHAnsi" w:hAnsiTheme="majorHAnsi" w:cstheme="majorHAnsi"/>
          <w:i/>
          <w:iCs/>
          <w:sz w:val="20"/>
          <w:szCs w:val="20"/>
        </w:rPr>
        <w:t>**Przez wdrożenie rozumie się zakończenie procesu instalacji, konfiguracji i parametryzacji, w wyniku którego system informatyczny działa w trybie pracy produkcyjnej.</w:t>
      </w:r>
    </w:p>
    <w:p w14:paraId="07E1B097" w14:textId="77777777" w:rsidR="00A921AB" w:rsidRPr="006A3BCB" w:rsidRDefault="00A921AB" w:rsidP="00DC30D7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90978C9" w14:textId="1C6AB4FE" w:rsidR="00E622E8" w:rsidRDefault="00E622E8" w:rsidP="00E622E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4AE3217" w14:textId="69C47093" w:rsidR="00E57711" w:rsidRDefault="00E57711" w:rsidP="00E622E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01F9789" w14:textId="77F71AB5" w:rsidR="00E57711" w:rsidRDefault="00E57711" w:rsidP="00E622E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TERMINY REALIZACJI USŁUGI:</w:t>
      </w:r>
    </w:p>
    <w:p w14:paraId="5DC892DB" w14:textId="77777777" w:rsidR="00E57711" w:rsidRPr="006A3BCB" w:rsidRDefault="00E57711" w:rsidP="005B560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1019D01" w14:textId="77777777" w:rsidR="00F1106E" w:rsidRPr="00E57711" w:rsidRDefault="00F1106E" w:rsidP="005B5605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b/>
          <w:sz w:val="20"/>
          <w:szCs w:val="20"/>
        </w:rPr>
        <w:t>Etap 1 –</w:t>
      </w:r>
      <w:r w:rsidRPr="00E57711">
        <w:rPr>
          <w:rFonts w:asciiTheme="majorHAnsi" w:hAnsiTheme="majorHAnsi" w:cstheme="majorHAnsi"/>
          <w:sz w:val="20"/>
          <w:szCs w:val="20"/>
        </w:rPr>
        <w:t xml:space="preserve"> Inwentaryzacja i standaryzacja danych z wyników eksperymentów, danych </w:t>
      </w:r>
      <w:proofErr w:type="spellStart"/>
      <w:r w:rsidRPr="00E57711">
        <w:rPr>
          <w:rFonts w:asciiTheme="majorHAnsi" w:hAnsiTheme="majorHAnsi" w:cstheme="majorHAnsi"/>
          <w:sz w:val="20"/>
          <w:szCs w:val="20"/>
        </w:rPr>
        <w:t>bioinformatycznych</w:t>
      </w:r>
      <w:proofErr w:type="spellEnd"/>
      <w:r w:rsidRPr="00E57711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E57711">
        <w:rPr>
          <w:rFonts w:asciiTheme="majorHAnsi" w:hAnsiTheme="majorHAnsi" w:cstheme="majorHAnsi"/>
          <w:sz w:val="20"/>
          <w:szCs w:val="20"/>
        </w:rPr>
        <w:t>biostatystycznych</w:t>
      </w:r>
      <w:proofErr w:type="spellEnd"/>
      <w:r w:rsidRPr="00E57711">
        <w:rPr>
          <w:rFonts w:asciiTheme="majorHAnsi" w:hAnsiTheme="majorHAnsi" w:cstheme="majorHAnsi"/>
          <w:sz w:val="20"/>
          <w:szCs w:val="20"/>
        </w:rPr>
        <w:t xml:space="preserve"> – termin realizacji: do 2 miesięcy od daty zawarcia umowy.</w:t>
      </w:r>
    </w:p>
    <w:p w14:paraId="25F10E39" w14:textId="77777777" w:rsidR="00F1106E" w:rsidRPr="00E57711" w:rsidRDefault="00F1106E" w:rsidP="005B5605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b/>
          <w:sz w:val="20"/>
          <w:szCs w:val="20"/>
        </w:rPr>
        <w:t>Etap2 –</w:t>
      </w:r>
      <w:r w:rsidRPr="00E57711">
        <w:rPr>
          <w:rFonts w:asciiTheme="majorHAnsi" w:hAnsiTheme="majorHAnsi" w:cstheme="majorHAnsi"/>
          <w:sz w:val="20"/>
          <w:szCs w:val="20"/>
        </w:rPr>
        <w:t xml:space="preserve"> Integracja oprogramowania i danych w środowisku lokalnym – termin realizacji: do 8 miesięcy od daty zawarcia umowy. </w:t>
      </w:r>
    </w:p>
    <w:p w14:paraId="2BBB78E6" w14:textId="77777777" w:rsidR="00F1106E" w:rsidRPr="00E57711" w:rsidRDefault="00F1106E" w:rsidP="005B5605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b/>
          <w:sz w:val="20"/>
          <w:szCs w:val="20"/>
        </w:rPr>
        <w:t>Etap 3 –</w:t>
      </w:r>
      <w:r w:rsidRPr="00E57711">
        <w:rPr>
          <w:rFonts w:asciiTheme="majorHAnsi" w:hAnsiTheme="majorHAnsi" w:cstheme="majorHAnsi"/>
          <w:sz w:val="20"/>
          <w:szCs w:val="20"/>
        </w:rPr>
        <w:t xml:space="preserve"> Opracowanie minimalnego zestawu funkcjonalności – termin realizacji: do 11 miesięcy od daty zawarcia umowy.</w:t>
      </w:r>
    </w:p>
    <w:p w14:paraId="5219E160" w14:textId="77777777" w:rsidR="00F1106E" w:rsidRPr="00E57711" w:rsidRDefault="00F1106E" w:rsidP="005B5605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b/>
          <w:sz w:val="20"/>
          <w:szCs w:val="20"/>
        </w:rPr>
        <w:t>Etap 4 –</w:t>
      </w:r>
      <w:r w:rsidRPr="00E57711">
        <w:rPr>
          <w:rFonts w:asciiTheme="majorHAnsi" w:hAnsiTheme="majorHAnsi" w:cstheme="majorHAnsi"/>
          <w:sz w:val="20"/>
          <w:szCs w:val="20"/>
        </w:rPr>
        <w:t xml:space="preserve"> Stabilizacja rozwiązania produkcyjnego – termin realizacji: do 14 miesięcy od daty zawarcia umowy.</w:t>
      </w:r>
    </w:p>
    <w:p w14:paraId="18C43D67" w14:textId="77777777" w:rsidR="00E57711" w:rsidRDefault="00F1106E" w:rsidP="005B5605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b/>
          <w:sz w:val="20"/>
          <w:szCs w:val="20"/>
        </w:rPr>
        <w:t>Etap 5 –</w:t>
      </w:r>
      <w:r w:rsidRPr="00E57711">
        <w:rPr>
          <w:rFonts w:asciiTheme="majorHAnsi" w:hAnsiTheme="majorHAnsi" w:cstheme="majorHAnsi"/>
          <w:sz w:val="20"/>
          <w:szCs w:val="20"/>
        </w:rPr>
        <w:t xml:space="preserve"> Wdrożenie produkcyjne – termin realizacji: do 17 miesięcy od daty zawarcia umowy. </w:t>
      </w:r>
    </w:p>
    <w:p w14:paraId="45E80733" w14:textId="112021FA" w:rsidR="00F1106E" w:rsidRPr="00E57711" w:rsidRDefault="00F1106E" w:rsidP="00E57711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771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61EE39" w14:textId="79BE1464" w:rsidR="00FC6E0A" w:rsidRPr="00D678C2" w:rsidRDefault="00FC6E0A" w:rsidP="00D678C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678C2">
        <w:rPr>
          <w:rFonts w:asciiTheme="majorHAnsi" w:hAnsiTheme="majorHAnsi" w:cstheme="majorHAnsi"/>
          <w:sz w:val="20"/>
          <w:szCs w:val="20"/>
        </w:rPr>
        <w:t>Odbiór Usługi nastąpi protokolarnie po każdym z etapów w siedzibie Zamawiającego w ciągu 5 dni roboczych od zawiadomienia o wykonaniu dzieła, w obecności przedstawicieli Zamawiającego i Wykonawcy.</w:t>
      </w:r>
    </w:p>
    <w:p w14:paraId="0610C7CC" w14:textId="77777777" w:rsidR="00A04599" w:rsidRPr="006A3BCB" w:rsidRDefault="00A04599" w:rsidP="00DC30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C9B6B6" w14:textId="47C1F1E9" w:rsidR="00CA439F" w:rsidRPr="006A3BCB" w:rsidRDefault="00736B1A" w:rsidP="00736B1A">
      <w:pPr>
        <w:rPr>
          <w:rFonts w:asciiTheme="majorHAnsi" w:hAnsiTheme="majorHAnsi" w:cstheme="majorHAnsi"/>
          <w:sz w:val="20"/>
          <w:szCs w:val="20"/>
        </w:rPr>
      </w:pPr>
      <w:r w:rsidRPr="006A3B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CA439F" w:rsidRPr="006A3BCB" w:rsidSect="00A15BF1">
      <w:headerReference w:type="default" r:id="rId8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E769" w16cex:dateUtc="2021-04-18T15:14:00Z"/>
  <w16cex:commentExtensible w16cex:durableId="2426E8C4" w16cex:dateUtc="2021-04-18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658F" w14:textId="77777777" w:rsidR="005B0D35" w:rsidRDefault="005B0D35" w:rsidP="00B0374B">
      <w:pPr>
        <w:spacing w:after="0" w:line="240" w:lineRule="auto"/>
      </w:pPr>
      <w:r>
        <w:separator/>
      </w:r>
    </w:p>
  </w:endnote>
  <w:endnote w:type="continuationSeparator" w:id="0">
    <w:p w14:paraId="0D3BD3F5" w14:textId="77777777" w:rsidR="005B0D35" w:rsidRDefault="005B0D35" w:rsidP="00B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24EA" w14:textId="77777777" w:rsidR="005B0D35" w:rsidRDefault="005B0D35" w:rsidP="00B0374B">
      <w:pPr>
        <w:spacing w:after="0" w:line="240" w:lineRule="auto"/>
      </w:pPr>
      <w:r>
        <w:separator/>
      </w:r>
    </w:p>
  </w:footnote>
  <w:footnote w:type="continuationSeparator" w:id="0">
    <w:p w14:paraId="5C7FED5F" w14:textId="77777777" w:rsidR="005B0D35" w:rsidRDefault="005B0D35" w:rsidP="00B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EF26" w14:textId="0C5F4F15" w:rsidR="00A15BF1" w:rsidRDefault="00EE654E">
    <w:pPr>
      <w:pStyle w:val="Nagwek"/>
    </w:pPr>
    <w:r w:rsidRPr="00630C4C">
      <w:rPr>
        <w:rFonts w:ascii="Arial Narrow" w:hAnsi="Arial Narrow"/>
        <w:noProof/>
        <w:lang w:eastAsia="pl-PL"/>
      </w:rPr>
      <w:drawing>
        <wp:inline distT="0" distB="0" distL="0" distR="0" wp14:anchorId="3F69807E" wp14:editId="725C278B">
          <wp:extent cx="5760720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A0E43" w14:textId="060CF0A3" w:rsidR="00EE654E" w:rsidRPr="00EE654E" w:rsidRDefault="00EE654E" w:rsidP="00EE654E">
    <w:pPr>
      <w:jc w:val="both"/>
      <w:rPr>
        <w:rFonts w:ascii="Calibri Light" w:hAnsi="Calibri Light" w:cs="Calibri Light"/>
        <w:b/>
        <w:bCs/>
        <w:sz w:val="20"/>
        <w:szCs w:val="20"/>
      </w:rPr>
    </w:pPr>
    <w:r w:rsidRPr="00EE654E">
      <w:rPr>
        <w:rFonts w:ascii="Calibri Light" w:hAnsi="Calibri Light" w:cs="Calibri Light"/>
        <w:b/>
        <w:sz w:val="20"/>
        <w:szCs w:val="20"/>
      </w:rPr>
      <w:t>W</w:t>
    </w:r>
    <w:r w:rsidRPr="00EE654E">
      <w:rPr>
        <w:rFonts w:ascii="Calibri Light" w:hAnsi="Calibri Light" w:cs="Calibri Light"/>
        <w:b/>
        <w:bCs/>
        <w:sz w:val="20"/>
        <w:szCs w:val="20"/>
      </w:rPr>
      <w:t>ykonanie usługi w zakresie rozwoju dedykowanego oprogramowania MABData2 poprzez integrację z danymi molekularnymi i klinicznymi, w tym obrazowymi.</w:t>
    </w:r>
  </w:p>
  <w:p w14:paraId="698149D8" w14:textId="4957ECA4" w:rsidR="00F00C41" w:rsidRDefault="00EE654E" w:rsidP="00F00C41">
    <w:pPr>
      <w:spacing w:after="0" w:line="240" w:lineRule="auto"/>
      <w:jc w:val="both"/>
      <w:rPr>
        <w:rFonts w:ascii="Calibri Light" w:hAnsi="Calibri Light" w:cs="Calibri Light"/>
        <w:b/>
        <w:sz w:val="20"/>
        <w:szCs w:val="20"/>
      </w:rPr>
    </w:pPr>
    <w:r w:rsidRPr="00EE654E">
      <w:rPr>
        <w:rFonts w:ascii="Calibri Light" w:hAnsi="Calibri Light" w:cs="Calibri Light"/>
        <w:b/>
        <w:sz w:val="20"/>
        <w:szCs w:val="20"/>
      </w:rPr>
      <w:t>nr postępowania: GUM2021 ZP0054</w:t>
    </w:r>
  </w:p>
  <w:p w14:paraId="4D1E267F" w14:textId="06126757" w:rsidR="00F00C41" w:rsidRPr="00C05D74" w:rsidRDefault="00F00C41" w:rsidP="00F00C41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 w:rsidRPr="00C05D74">
      <w:rPr>
        <w:rFonts w:ascii="Calibri Light" w:hAnsi="Calibri Light" w:cs="Calibri Light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9C3"/>
    <w:multiLevelType w:val="multilevel"/>
    <w:tmpl w:val="50AAF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A2DA9"/>
    <w:multiLevelType w:val="multilevel"/>
    <w:tmpl w:val="C8248250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605" w:hanging="18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EFC0ED1"/>
    <w:multiLevelType w:val="hybridMultilevel"/>
    <w:tmpl w:val="B1AA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EC7"/>
    <w:multiLevelType w:val="hybridMultilevel"/>
    <w:tmpl w:val="C10A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576"/>
    <w:multiLevelType w:val="multilevel"/>
    <w:tmpl w:val="60308A6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A09790B"/>
    <w:multiLevelType w:val="multilevel"/>
    <w:tmpl w:val="6742E8B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</w:rPr>
    </w:lvl>
    <w:lvl w:ilvl="1">
      <w:start w:val="1"/>
      <w:numFmt w:val="lowerLetter"/>
      <w:lvlText w:val="%2)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CD07D0"/>
    <w:multiLevelType w:val="multilevel"/>
    <w:tmpl w:val="60308A6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1E4D28D0"/>
    <w:multiLevelType w:val="hybridMultilevel"/>
    <w:tmpl w:val="75BA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35F8"/>
    <w:multiLevelType w:val="hybridMultilevel"/>
    <w:tmpl w:val="EBC692C8"/>
    <w:lvl w:ilvl="0" w:tplc="776CD15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4D80A12">
      <w:start w:val="1"/>
      <w:numFmt w:val="decimal"/>
      <w:lvlText w:val="%4."/>
      <w:lvlJc w:val="left"/>
      <w:pPr>
        <w:ind w:left="50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652D"/>
    <w:multiLevelType w:val="hybridMultilevel"/>
    <w:tmpl w:val="7916D5AC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49934937"/>
    <w:multiLevelType w:val="hybridMultilevel"/>
    <w:tmpl w:val="3776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60F0"/>
    <w:multiLevelType w:val="hybridMultilevel"/>
    <w:tmpl w:val="ECBC9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C36"/>
    <w:multiLevelType w:val="hybridMultilevel"/>
    <w:tmpl w:val="C2C20D56"/>
    <w:lvl w:ilvl="0" w:tplc="C67C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71AB4"/>
    <w:multiLevelType w:val="hybridMultilevel"/>
    <w:tmpl w:val="45426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B7748"/>
    <w:multiLevelType w:val="hybridMultilevel"/>
    <w:tmpl w:val="AA9CC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BD6"/>
    <w:multiLevelType w:val="hybridMultilevel"/>
    <w:tmpl w:val="CBF6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15B"/>
    <w:multiLevelType w:val="multilevel"/>
    <w:tmpl w:val="B4BE5E9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E9"/>
    <w:rsid w:val="00007F0E"/>
    <w:rsid w:val="00075427"/>
    <w:rsid w:val="000B6B0E"/>
    <w:rsid w:val="000C65C4"/>
    <w:rsid w:val="000E7F31"/>
    <w:rsid w:val="000F5D31"/>
    <w:rsid w:val="00144161"/>
    <w:rsid w:val="00154F88"/>
    <w:rsid w:val="001A1EFF"/>
    <w:rsid w:val="001C296B"/>
    <w:rsid w:val="001D3D95"/>
    <w:rsid w:val="001D55E9"/>
    <w:rsid w:val="00252DF7"/>
    <w:rsid w:val="002615DC"/>
    <w:rsid w:val="00281709"/>
    <w:rsid w:val="002C1553"/>
    <w:rsid w:val="002C3299"/>
    <w:rsid w:val="002D24DA"/>
    <w:rsid w:val="0031149E"/>
    <w:rsid w:val="00343B67"/>
    <w:rsid w:val="00393C1E"/>
    <w:rsid w:val="0041690C"/>
    <w:rsid w:val="00496768"/>
    <w:rsid w:val="004D36A0"/>
    <w:rsid w:val="005015EA"/>
    <w:rsid w:val="00565773"/>
    <w:rsid w:val="00583D6C"/>
    <w:rsid w:val="005B0D35"/>
    <w:rsid w:val="005B5605"/>
    <w:rsid w:val="005E5E8B"/>
    <w:rsid w:val="005F42B8"/>
    <w:rsid w:val="006531D6"/>
    <w:rsid w:val="006A3BCB"/>
    <w:rsid w:val="006E18D8"/>
    <w:rsid w:val="006E1D0E"/>
    <w:rsid w:val="006E6F8C"/>
    <w:rsid w:val="006F7BD1"/>
    <w:rsid w:val="007265F9"/>
    <w:rsid w:val="0073318E"/>
    <w:rsid w:val="00736B1A"/>
    <w:rsid w:val="0074125A"/>
    <w:rsid w:val="00743AE2"/>
    <w:rsid w:val="0075387A"/>
    <w:rsid w:val="00766A3B"/>
    <w:rsid w:val="00785BDD"/>
    <w:rsid w:val="007B4E9D"/>
    <w:rsid w:val="007C53CD"/>
    <w:rsid w:val="007D479B"/>
    <w:rsid w:val="008055F3"/>
    <w:rsid w:val="008114B0"/>
    <w:rsid w:val="00824E66"/>
    <w:rsid w:val="00856598"/>
    <w:rsid w:val="008A0812"/>
    <w:rsid w:val="008B3EE3"/>
    <w:rsid w:val="008D6C76"/>
    <w:rsid w:val="008E34FB"/>
    <w:rsid w:val="008E7C8C"/>
    <w:rsid w:val="008F63BD"/>
    <w:rsid w:val="00966C9E"/>
    <w:rsid w:val="009843D3"/>
    <w:rsid w:val="009B4E68"/>
    <w:rsid w:val="009F0BF4"/>
    <w:rsid w:val="009F24B8"/>
    <w:rsid w:val="00A04599"/>
    <w:rsid w:val="00A13080"/>
    <w:rsid w:val="00A15BF1"/>
    <w:rsid w:val="00A4023B"/>
    <w:rsid w:val="00A5645E"/>
    <w:rsid w:val="00A5787F"/>
    <w:rsid w:val="00A879B9"/>
    <w:rsid w:val="00A921AB"/>
    <w:rsid w:val="00A94FA4"/>
    <w:rsid w:val="00AC0B5E"/>
    <w:rsid w:val="00AF3B9D"/>
    <w:rsid w:val="00B0374B"/>
    <w:rsid w:val="00B04478"/>
    <w:rsid w:val="00B076E7"/>
    <w:rsid w:val="00BA1A6E"/>
    <w:rsid w:val="00BA2BA8"/>
    <w:rsid w:val="00BB0D88"/>
    <w:rsid w:val="00BB1C09"/>
    <w:rsid w:val="00BD5D2B"/>
    <w:rsid w:val="00C05D74"/>
    <w:rsid w:val="00C337D4"/>
    <w:rsid w:val="00C80EF8"/>
    <w:rsid w:val="00C84CCF"/>
    <w:rsid w:val="00CA439F"/>
    <w:rsid w:val="00CA755E"/>
    <w:rsid w:val="00CC1D62"/>
    <w:rsid w:val="00CC7D3D"/>
    <w:rsid w:val="00D667A3"/>
    <w:rsid w:val="00D678C2"/>
    <w:rsid w:val="00D71937"/>
    <w:rsid w:val="00D8341E"/>
    <w:rsid w:val="00D9149D"/>
    <w:rsid w:val="00DA3230"/>
    <w:rsid w:val="00DC30D7"/>
    <w:rsid w:val="00DD3B12"/>
    <w:rsid w:val="00DD6C5C"/>
    <w:rsid w:val="00DE2E71"/>
    <w:rsid w:val="00DF3575"/>
    <w:rsid w:val="00E12BFE"/>
    <w:rsid w:val="00E2452E"/>
    <w:rsid w:val="00E57711"/>
    <w:rsid w:val="00E622E8"/>
    <w:rsid w:val="00E63E86"/>
    <w:rsid w:val="00E97B91"/>
    <w:rsid w:val="00EE654E"/>
    <w:rsid w:val="00F00C41"/>
    <w:rsid w:val="00F1106E"/>
    <w:rsid w:val="00F17F2C"/>
    <w:rsid w:val="00F2671C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432C"/>
  <w15:docId w15:val="{E19AC898-990B-4171-8416-75DAF0A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22A7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2A7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1E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1E51"/>
    <w:rPr>
      <w:rFonts w:ascii="Consolas" w:hAnsi="Consolas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B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74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037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F1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6pEoGqO+5wVn84fymIxD+6ldA==">AMUW2mVODoOVXofh+D0PMnbn/z03ubtWJi1fYbDI4I9JGPd7/zyPysqWHkSsgs0y/7MUZk0At2USB3AZDzmDM1pmbNP1L21vuRAe8VzbuxzTXGAA/5y04Kk=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Wesserling</dc:creator>
  <cp:lastModifiedBy>Joanna Laskowska</cp:lastModifiedBy>
  <cp:revision>41</cp:revision>
  <dcterms:created xsi:type="dcterms:W3CDTF">2021-04-19T08:22:00Z</dcterms:created>
  <dcterms:modified xsi:type="dcterms:W3CDTF">2021-05-07T07:55:00Z</dcterms:modified>
</cp:coreProperties>
</file>