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5EB251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760AC6">
        <w:rPr>
          <w:rFonts w:ascii="Calibri Light" w:hAnsi="Calibri Light" w:cs="Arial"/>
          <w:b/>
          <w:i/>
          <w:u w:val="single"/>
        </w:rPr>
        <w:t>1</w:t>
      </w:r>
      <w:r w:rsidR="00D83B03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2A6C369" w14:textId="0250F544" w:rsidR="00EF167F" w:rsidRPr="003D293D" w:rsidRDefault="00D83B03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571F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Budowa drogi ul. Koniecpolskiego w m. Pogórze, </w:t>
      </w:r>
      <w:r w:rsidRPr="00041AE5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gm. Kosakowo</w:t>
      </w:r>
      <w:r w:rsidRPr="00D83B03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D585258" w14:textId="075388B2" w:rsidR="009B4938" w:rsidRPr="009B4938" w:rsidRDefault="00EF167F" w:rsidP="009B4938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D83B03" w:rsidRPr="0069571F">
        <w:rPr>
          <w:rFonts w:ascii="Calibri Light" w:hAnsi="Calibri Light"/>
          <w:b/>
          <w:bCs/>
          <w:lang w:bidi="pl-PL"/>
        </w:rPr>
        <w:t xml:space="preserve">Budowa drogi ul. Koniecpolskiego w m. Pogórze, </w:t>
      </w:r>
      <w:r w:rsidR="00D83B03" w:rsidRPr="00041AE5">
        <w:rPr>
          <w:rFonts w:ascii="Calibri Light" w:hAnsi="Calibri Light"/>
          <w:b/>
          <w:bCs/>
          <w:lang w:bidi="pl-PL"/>
        </w:rPr>
        <w:t>gm. Kosakowo</w:t>
      </w:r>
    </w:p>
    <w:p w14:paraId="0D49783E" w14:textId="005BD277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B4938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83B03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2024-03-04T09:25:00Z</dcterms:created>
  <dcterms:modified xsi:type="dcterms:W3CDTF">2024-03-04T09:25:00Z</dcterms:modified>
</cp:coreProperties>
</file>