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6" w:rsidRDefault="003C6FE6" w:rsidP="003C6FE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Załącznik nr 1</w:t>
      </w:r>
    </w:p>
    <w:p w:rsidR="003C6FE6" w:rsidRDefault="00125E74" w:rsidP="003C6FE6">
      <w:pPr>
        <w:pStyle w:val="Akapitzlist"/>
        <w:numPr>
          <w:ilvl w:val="0"/>
          <w:numId w:val="3"/>
        </w:numPr>
        <w:ind w:left="426" w:hanging="437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SZCZEGÓŁOWY OPIS PRZEDMIOTU ZAMÓWIENIA</w:t>
      </w:r>
    </w:p>
    <w:p w:rsidR="003C6FE6" w:rsidRDefault="003C6FE6" w:rsidP="003C6FE6">
      <w:pPr>
        <w:pStyle w:val="Akapitzlist"/>
        <w:ind w:left="426"/>
        <w:rPr>
          <w:rFonts w:ascii="Calibri" w:hAnsi="Calibri" w:cs="Calibri"/>
          <w:b/>
          <w:bCs/>
          <w:sz w:val="20"/>
          <w:szCs w:val="20"/>
        </w:rPr>
      </w:pPr>
    </w:p>
    <w:p w:rsidR="003C6FE6" w:rsidRDefault="003C6FE6" w:rsidP="003C6FE6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3C6FE6">
        <w:rPr>
          <w:rFonts w:ascii="Calibri" w:hAnsi="Calibri" w:cs="Calibri"/>
          <w:sz w:val="20"/>
          <w:szCs w:val="20"/>
        </w:rPr>
        <w:t>Przedmiotem zamówienia jest dostawa i montaż automatycznej samoobsługowej kasy biletowej na parkingu przy CRW „Dolinka”, ul. Moniuszki 25w Elblągu. w pełni kompatybilnej z istniejącym systemem parkingowym SP 307, w skład którego wchodzą: terminal wjazdowy, terminal wyjazdowy i szlabany.</w:t>
      </w:r>
    </w:p>
    <w:p w:rsidR="003C6FE6" w:rsidRPr="003C6FE6" w:rsidRDefault="003C6FE6" w:rsidP="003C6FE6">
      <w:pPr>
        <w:pStyle w:val="Akapitzlist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25E74" w:rsidRPr="003C6FE6" w:rsidRDefault="00125E74" w:rsidP="003C6FE6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3C6FE6">
        <w:rPr>
          <w:rFonts w:ascii="Calibri" w:hAnsi="Calibri" w:cs="Calibri"/>
          <w:b/>
          <w:bCs/>
          <w:i/>
          <w:sz w:val="20"/>
          <w:szCs w:val="20"/>
        </w:rPr>
        <w:t>Opis funkcjonalności</w:t>
      </w:r>
    </w:p>
    <w:p w:rsidR="003C6FE6" w:rsidRDefault="003C6FE6" w:rsidP="003C6FE6">
      <w:pPr>
        <w:jc w:val="both"/>
        <w:rPr>
          <w:rFonts w:ascii="Calibri" w:hAnsi="Calibri" w:cs="Calibri"/>
          <w:sz w:val="20"/>
          <w:szCs w:val="20"/>
        </w:rPr>
      </w:pPr>
    </w:p>
    <w:p w:rsidR="00125E74" w:rsidRDefault="00125E74" w:rsidP="003C6FE6">
      <w:pPr>
        <w:jc w:val="both"/>
        <w:rPr>
          <w:rFonts w:ascii="Calibri" w:hAnsi="Calibri" w:cs="Calibri"/>
          <w:sz w:val="20"/>
          <w:szCs w:val="20"/>
        </w:rPr>
      </w:pPr>
      <w:r w:rsidRPr="009B5D56">
        <w:rPr>
          <w:rFonts w:ascii="Calibri" w:hAnsi="Calibri" w:cs="Calibri"/>
          <w:sz w:val="20"/>
          <w:szCs w:val="20"/>
        </w:rPr>
        <w:t xml:space="preserve">Zamawiający wymaga aby opłata dokonywana była w samoobsługowej kasie automatycznej, która będzie </w:t>
      </w:r>
      <w:r>
        <w:rPr>
          <w:rFonts w:ascii="Calibri" w:hAnsi="Calibri" w:cs="Calibri"/>
          <w:sz w:val="20"/>
          <w:szCs w:val="20"/>
        </w:rPr>
        <w:br/>
      </w:r>
      <w:r w:rsidRPr="009B5D56">
        <w:rPr>
          <w:rFonts w:ascii="Calibri" w:hAnsi="Calibri" w:cs="Calibri"/>
          <w:sz w:val="20"/>
          <w:szCs w:val="20"/>
        </w:rPr>
        <w:t>w pełni niezależnym automatem płatniczym</w:t>
      </w:r>
      <w:r w:rsidR="002212DD">
        <w:rPr>
          <w:rFonts w:ascii="Calibri" w:hAnsi="Calibri" w:cs="Calibri"/>
          <w:sz w:val="20"/>
          <w:szCs w:val="20"/>
        </w:rPr>
        <w:t xml:space="preserve"> </w:t>
      </w:r>
      <w:r w:rsidRPr="009B5D56">
        <w:rPr>
          <w:rFonts w:ascii="Calibri" w:hAnsi="Calibri" w:cs="Calibri"/>
          <w:sz w:val="20"/>
          <w:szCs w:val="20"/>
        </w:rPr>
        <w:t xml:space="preserve">umożliwiającym dokonywanie opłat wyliczonych na podstawie informacji odczytanej z biletu. </w:t>
      </w:r>
      <w:r>
        <w:rPr>
          <w:rFonts w:ascii="Calibri" w:hAnsi="Calibri" w:cs="Calibri"/>
          <w:sz w:val="20"/>
          <w:szCs w:val="20"/>
        </w:rPr>
        <w:t>Kasa biletowa winna być</w:t>
      </w:r>
      <w:r w:rsidRPr="009B5D56">
        <w:rPr>
          <w:rFonts w:ascii="Calibri" w:hAnsi="Calibri" w:cs="Calibri"/>
          <w:sz w:val="20"/>
          <w:szCs w:val="20"/>
        </w:rPr>
        <w:t xml:space="preserve"> wyposażona w laserowy czytnik </w:t>
      </w:r>
      <w:r>
        <w:rPr>
          <w:rFonts w:ascii="Calibri" w:hAnsi="Calibri" w:cs="Calibri"/>
          <w:sz w:val="20"/>
          <w:szCs w:val="20"/>
        </w:rPr>
        <w:t>biletów</w:t>
      </w:r>
      <w:r w:rsidRPr="009B5D56">
        <w:rPr>
          <w:rFonts w:ascii="Calibri" w:hAnsi="Calibri" w:cs="Calibri"/>
          <w:sz w:val="20"/>
          <w:szCs w:val="20"/>
        </w:rPr>
        <w:t xml:space="preserve">. Po przyłożeniu biletu do czytnika, następuje wyliczenie opłaty za czas parkowania i wyświetlenie kwoty do zapłaty. Opłata może zostać uiszczona monetami i/lub </w:t>
      </w:r>
      <w:r>
        <w:rPr>
          <w:rFonts w:ascii="Calibri" w:hAnsi="Calibri" w:cs="Calibri"/>
          <w:sz w:val="20"/>
          <w:szCs w:val="20"/>
        </w:rPr>
        <w:t>banknotami lub kartą płatniczą bezstykowo</w:t>
      </w:r>
      <w:r w:rsidRPr="009B5D56">
        <w:rPr>
          <w:rFonts w:ascii="Calibri" w:hAnsi="Calibri" w:cs="Calibri"/>
          <w:sz w:val="20"/>
          <w:szCs w:val="20"/>
        </w:rPr>
        <w:t xml:space="preserve">. Kasa wydaje resztę </w:t>
      </w:r>
      <w:r>
        <w:rPr>
          <w:rFonts w:ascii="Calibri" w:hAnsi="Calibri" w:cs="Calibri"/>
          <w:sz w:val="20"/>
          <w:szCs w:val="20"/>
        </w:rPr>
        <w:br/>
      </w:r>
      <w:r w:rsidRPr="009B5D56">
        <w:rPr>
          <w:rFonts w:ascii="Calibri" w:hAnsi="Calibri" w:cs="Calibri"/>
          <w:sz w:val="20"/>
          <w:szCs w:val="20"/>
        </w:rPr>
        <w:t>w monetach</w:t>
      </w:r>
      <w:r>
        <w:rPr>
          <w:rFonts w:ascii="Calibri" w:hAnsi="Calibri" w:cs="Calibri"/>
          <w:sz w:val="20"/>
          <w:szCs w:val="20"/>
        </w:rPr>
        <w:t xml:space="preserve"> i banknotach</w:t>
      </w:r>
      <w:r w:rsidRPr="009B5D56">
        <w:rPr>
          <w:rFonts w:ascii="Calibri" w:hAnsi="Calibri" w:cs="Calibri"/>
          <w:sz w:val="20"/>
          <w:szCs w:val="20"/>
        </w:rPr>
        <w:t xml:space="preserve">. W przypadku, gdy parkowanie jest krótsze niż czas karencji, wyświetlana jest informacja, że opłata nie jest konieczna (jest to parametr konfigurowalny i zależy całkowicie od zarządcy parkingu). </w:t>
      </w:r>
    </w:p>
    <w:p w:rsidR="00125E74" w:rsidRPr="009B5D56" w:rsidRDefault="00125E74" w:rsidP="003C6FE6">
      <w:pPr>
        <w:jc w:val="both"/>
        <w:rPr>
          <w:rFonts w:ascii="Calibri" w:hAnsi="Calibri" w:cs="Calibri"/>
          <w:sz w:val="20"/>
          <w:szCs w:val="20"/>
        </w:rPr>
      </w:pPr>
      <w:r w:rsidRPr="009B5D56">
        <w:rPr>
          <w:rFonts w:ascii="Calibri" w:hAnsi="Calibri" w:cs="Calibri"/>
          <w:sz w:val="20"/>
          <w:szCs w:val="20"/>
        </w:rPr>
        <w:t xml:space="preserve">Obsługa kasy musi być możliwa w co najmniej 5 językach (polski, niemiecki, angielski, rosyjski, czeski). </w:t>
      </w:r>
    </w:p>
    <w:p w:rsidR="00125E74" w:rsidRPr="009B5D56" w:rsidRDefault="00125E74" w:rsidP="003C6FE6">
      <w:pPr>
        <w:jc w:val="both"/>
        <w:rPr>
          <w:rFonts w:ascii="Calibri" w:hAnsi="Calibri" w:cs="Calibri"/>
          <w:sz w:val="20"/>
          <w:szCs w:val="20"/>
        </w:rPr>
      </w:pPr>
      <w:r w:rsidRPr="009B5D56">
        <w:rPr>
          <w:rFonts w:ascii="Calibri" w:hAnsi="Calibri" w:cs="Calibri"/>
          <w:sz w:val="20"/>
          <w:szCs w:val="20"/>
        </w:rPr>
        <w:t>Dla każdej tr</w:t>
      </w:r>
      <w:r>
        <w:rPr>
          <w:rFonts w:ascii="Calibri" w:hAnsi="Calibri" w:cs="Calibri"/>
          <w:sz w:val="20"/>
          <w:szCs w:val="20"/>
        </w:rPr>
        <w:t>ansakcji musi istnieć możliwość</w:t>
      </w:r>
      <w:r w:rsidRPr="009B5D56">
        <w:rPr>
          <w:rFonts w:ascii="Calibri" w:hAnsi="Calibri" w:cs="Calibri"/>
          <w:sz w:val="20"/>
          <w:szCs w:val="20"/>
        </w:rPr>
        <w:t xml:space="preserve"> wydrukować paragony jednak tylko na życzenie klienta (zależnie od wymagań zarządcy parkingu). Po opłaceniu biletu wyświetlany jest komunikat z pytaniem o wydruk paragonu </w:t>
      </w:r>
      <w:r>
        <w:rPr>
          <w:rFonts w:ascii="Calibri" w:hAnsi="Calibri" w:cs="Calibri"/>
          <w:sz w:val="20"/>
          <w:szCs w:val="20"/>
        </w:rPr>
        <w:br/>
      </w:r>
      <w:r w:rsidRPr="009B5D56">
        <w:rPr>
          <w:rFonts w:ascii="Calibri" w:hAnsi="Calibri" w:cs="Calibri"/>
          <w:sz w:val="20"/>
          <w:szCs w:val="20"/>
        </w:rPr>
        <w:t xml:space="preserve">i z możliwością wyboru „tak, nie”. Dodatkowo w każdej chwili musi być możliwość wydruku duplikatu paragonu z kasy na stanowisku ręcznej obsługi.  </w:t>
      </w:r>
    </w:p>
    <w:p w:rsidR="00125E74" w:rsidRPr="009B5D56" w:rsidRDefault="00125E74" w:rsidP="003C6FE6">
      <w:pPr>
        <w:jc w:val="both"/>
        <w:rPr>
          <w:rFonts w:ascii="Calibri" w:hAnsi="Calibri" w:cs="Calibri"/>
          <w:sz w:val="20"/>
          <w:szCs w:val="20"/>
        </w:rPr>
      </w:pPr>
      <w:r w:rsidRPr="009B5D56">
        <w:rPr>
          <w:rFonts w:ascii="Calibri" w:hAnsi="Calibri" w:cs="Calibri"/>
          <w:sz w:val="20"/>
          <w:szCs w:val="20"/>
        </w:rPr>
        <w:t xml:space="preserve">W momencie odczytania biletu parkingowego odsłania się szczelina umożliwiająca wrzucanie monet. W czasie, w którym automat nie pobiera opłaty szczelina monetowa musi być zamknięta i uniemożliwiać wprowadzenie czegokolwiek do automatu (cieczy, elementów stałych). </w:t>
      </w:r>
    </w:p>
    <w:p w:rsidR="00125E74" w:rsidRDefault="00125E74" w:rsidP="003C6FE6">
      <w:pPr>
        <w:jc w:val="both"/>
        <w:rPr>
          <w:rFonts w:ascii="Calibri" w:hAnsi="Calibri" w:cs="Calibri"/>
          <w:sz w:val="20"/>
          <w:szCs w:val="20"/>
        </w:rPr>
      </w:pPr>
      <w:r w:rsidRPr="009B5D56">
        <w:rPr>
          <w:rFonts w:ascii="Calibri" w:hAnsi="Calibri" w:cs="Calibri"/>
          <w:sz w:val="20"/>
          <w:szCs w:val="20"/>
        </w:rPr>
        <w:t>Automat przyjmuje oraz wydaje resztę w następujących rodzajach monet: 0,50 PLN, 1,00 PLN, 2,00 PLN i 5,00 PLN (wartości przyjmowanych monet są konfigurowalne i mogą zostać zmienione zależnie od potrzeb zarządcy parkingu) oraz jest wyposażony w czytnik banknotów o nominałach: 10 PLN, 20 PLN, 50 PLN, 100 PLN (kierunek wprowadzania banknotu jest dowolny). Urządzenie musi wydawać resztę w bilonie</w:t>
      </w:r>
      <w:r>
        <w:rPr>
          <w:rFonts w:ascii="Calibri" w:hAnsi="Calibri" w:cs="Calibri"/>
          <w:sz w:val="20"/>
          <w:szCs w:val="20"/>
        </w:rPr>
        <w:t xml:space="preserve"> i banknotach</w:t>
      </w:r>
      <w:r w:rsidRPr="009B5D56">
        <w:rPr>
          <w:rFonts w:ascii="Calibri" w:hAnsi="Calibri" w:cs="Calibri"/>
          <w:sz w:val="20"/>
          <w:szCs w:val="20"/>
        </w:rPr>
        <w:t xml:space="preserve">. Reszta trafia razem z paragonem na podświetloną tacę. Kasa musi zostać wyposażona w czytniki kart płatniczych z funkcją zbliżeniową. </w:t>
      </w:r>
    </w:p>
    <w:p w:rsidR="00125E74" w:rsidRDefault="00125E74" w:rsidP="003C6FE6">
      <w:pPr>
        <w:jc w:val="both"/>
        <w:rPr>
          <w:rFonts w:ascii="Calibri" w:hAnsi="Calibri" w:cs="Calibri"/>
          <w:sz w:val="20"/>
          <w:szCs w:val="20"/>
        </w:rPr>
      </w:pPr>
      <w:r w:rsidRPr="009B5D56">
        <w:rPr>
          <w:rFonts w:ascii="Calibri" w:hAnsi="Calibri" w:cs="Calibri"/>
          <w:sz w:val="20"/>
          <w:szCs w:val="20"/>
        </w:rPr>
        <w:t xml:space="preserve">Od momentu opłacenia postoju w kasie parkingowej, klient ma określony czas na opuszczenie parkingu – tzw. czas na wyjazd. Jego wartość można dowolnie zdefiniować w systemie. W przypadku przekroczenia czasu karencji opłata naliczana jest ponownie według obowiązującej stawki. W pozostałych przypadkach wyjazd </w:t>
      </w:r>
      <w:r>
        <w:rPr>
          <w:rFonts w:ascii="Calibri" w:hAnsi="Calibri" w:cs="Calibri"/>
          <w:sz w:val="20"/>
          <w:szCs w:val="20"/>
        </w:rPr>
        <w:br/>
      </w:r>
      <w:r w:rsidRPr="009B5D56">
        <w:rPr>
          <w:rFonts w:ascii="Calibri" w:hAnsi="Calibri" w:cs="Calibri"/>
          <w:sz w:val="20"/>
          <w:szCs w:val="20"/>
        </w:rPr>
        <w:t>z parkingu odbywa się na podstawie biletu, na którym zakodowane są informację o opłacie za postój.</w:t>
      </w:r>
    </w:p>
    <w:p w:rsidR="00125E74" w:rsidRDefault="00125E74" w:rsidP="003C6FE6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125E74" w:rsidRPr="003C6FE6" w:rsidRDefault="00125E74" w:rsidP="003C6FE6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  <w:u w:val="single"/>
        </w:rPr>
      </w:pPr>
      <w:r w:rsidRPr="003C6FE6">
        <w:rPr>
          <w:rFonts w:ascii="Calibri" w:hAnsi="Calibri" w:cs="Calibri"/>
          <w:sz w:val="20"/>
          <w:szCs w:val="20"/>
          <w:u w:val="single"/>
        </w:rPr>
        <w:t>Zamawiający informuje, że jest płatnikiem podatku VAT (Gmina Miasto Elbląg) oraz jest zobowiązany do prowadzenia ewidencji przy zastosowaniu kas fiskalnych.</w:t>
      </w:r>
    </w:p>
    <w:p w:rsidR="00125E74" w:rsidRPr="009B5D56" w:rsidRDefault="00125E74" w:rsidP="003C6FE6">
      <w:pPr>
        <w:jc w:val="both"/>
        <w:rPr>
          <w:rFonts w:ascii="Calibri" w:hAnsi="Calibri" w:cs="Calibri"/>
          <w:sz w:val="20"/>
          <w:szCs w:val="20"/>
        </w:rPr>
      </w:pPr>
    </w:p>
    <w:p w:rsidR="00125E74" w:rsidRDefault="00125E74" w:rsidP="003C6FE6">
      <w:pPr>
        <w:pStyle w:val="Akapitzlist"/>
        <w:numPr>
          <w:ilvl w:val="0"/>
          <w:numId w:val="2"/>
        </w:numPr>
        <w:ind w:left="426" w:hanging="426"/>
        <w:rPr>
          <w:rFonts w:ascii="Calibri" w:hAnsi="Calibri" w:cs="Calibri"/>
          <w:b/>
          <w:bCs/>
          <w:i/>
          <w:sz w:val="20"/>
          <w:szCs w:val="20"/>
        </w:rPr>
      </w:pPr>
      <w:r w:rsidRPr="003C6FE6">
        <w:rPr>
          <w:rFonts w:ascii="Calibri" w:hAnsi="Calibri" w:cs="Calibri"/>
          <w:b/>
          <w:bCs/>
          <w:i/>
          <w:sz w:val="20"/>
          <w:szCs w:val="20"/>
        </w:rPr>
        <w:t>Wyposażenie</w:t>
      </w:r>
    </w:p>
    <w:p w:rsidR="003C6FE6" w:rsidRPr="003C6FE6" w:rsidRDefault="003C6FE6" w:rsidP="003C6FE6">
      <w:pPr>
        <w:pStyle w:val="Akapitzlist"/>
        <w:ind w:left="426"/>
        <w:rPr>
          <w:rFonts w:ascii="Calibri" w:hAnsi="Calibri" w:cs="Calibri"/>
          <w:b/>
          <w:bCs/>
          <w:i/>
          <w:sz w:val="20"/>
          <w:szCs w:val="20"/>
        </w:rPr>
      </w:pPr>
    </w:p>
    <w:p w:rsidR="00125E74" w:rsidRPr="00856030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426"/>
        <w:contextualSpacing/>
        <w:rPr>
          <w:rFonts w:asciiTheme="minorHAnsi" w:hAnsiTheme="minorHAnsi"/>
          <w:sz w:val="20"/>
          <w:szCs w:val="20"/>
        </w:rPr>
      </w:pPr>
      <w:r w:rsidRPr="00856030">
        <w:rPr>
          <w:rFonts w:asciiTheme="minorHAnsi" w:hAnsiTheme="minorHAnsi"/>
          <w:sz w:val="20"/>
          <w:szCs w:val="20"/>
        </w:rPr>
        <w:t>obudowa kasy odporna na warunki zewnętrzne wykonana ze stali nierdzewnej malowana proszkowo,</w:t>
      </w:r>
      <w:r w:rsidR="004F3D4D">
        <w:rPr>
          <w:rFonts w:asciiTheme="minorHAnsi" w:hAnsiTheme="minorHAnsi"/>
          <w:sz w:val="20"/>
          <w:szCs w:val="20"/>
        </w:rPr>
        <w:t xml:space="preserve"> </w:t>
      </w:r>
      <w:r w:rsidRPr="00856030">
        <w:rPr>
          <w:rFonts w:asciiTheme="minorHAnsi" w:hAnsiTheme="minorHAnsi"/>
          <w:sz w:val="20"/>
          <w:szCs w:val="20"/>
        </w:rPr>
        <w:t>kolor uzgodniony z Zamawiającym,</w:t>
      </w:r>
    </w:p>
    <w:p w:rsidR="00125E74" w:rsidRPr="002E0B4B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</w:t>
      </w:r>
      <w:r w:rsidRPr="002E0B4B">
        <w:rPr>
          <w:rFonts w:asciiTheme="minorHAnsi" w:hAnsiTheme="minorHAnsi"/>
          <w:sz w:val="20"/>
          <w:szCs w:val="20"/>
        </w:rPr>
        <w:t>onstrukcja nośna wykonana z aluminium lub innego materiału odpornego na korozję,</w:t>
      </w:r>
    </w:p>
    <w:p w:rsidR="00125E74" w:rsidRPr="002E0B4B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Pr="002E0B4B">
        <w:rPr>
          <w:rFonts w:asciiTheme="minorHAnsi" w:hAnsiTheme="minorHAnsi"/>
          <w:sz w:val="20"/>
          <w:szCs w:val="20"/>
        </w:rPr>
        <w:t>rzwiczki z aluminium lub innego materiału odpornego na korozję, pomalowane fabrycznie,</w:t>
      </w:r>
    </w:p>
    <w:p w:rsidR="00125E74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9B5D56">
        <w:rPr>
          <w:rFonts w:ascii="Calibri" w:hAnsi="Calibri" w:cs="Calibri"/>
          <w:sz w:val="20"/>
          <w:szCs w:val="20"/>
        </w:rPr>
        <w:t xml:space="preserve">monitor z panelem dotykowym </w:t>
      </w:r>
      <w:r>
        <w:rPr>
          <w:rFonts w:ascii="Calibri" w:hAnsi="Calibri" w:cs="Calibri"/>
          <w:sz w:val="20"/>
          <w:szCs w:val="20"/>
        </w:rPr>
        <w:t xml:space="preserve">LCD </w:t>
      </w:r>
      <w:r w:rsidRPr="009B5D56">
        <w:rPr>
          <w:rFonts w:ascii="Calibri" w:hAnsi="Calibri" w:cs="Calibri"/>
          <w:sz w:val="20"/>
          <w:szCs w:val="20"/>
        </w:rPr>
        <w:t>o wielkości min. 10”</w:t>
      </w:r>
      <w:r>
        <w:rPr>
          <w:rFonts w:ascii="Calibri" w:hAnsi="Calibri" w:cs="Calibri"/>
          <w:sz w:val="20"/>
          <w:szCs w:val="20"/>
        </w:rPr>
        <w:t>,</w:t>
      </w:r>
    </w:p>
    <w:p w:rsidR="00125E74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2E0B4B">
        <w:rPr>
          <w:rFonts w:asciiTheme="minorHAnsi" w:hAnsiTheme="minorHAnsi"/>
          <w:sz w:val="20"/>
          <w:szCs w:val="20"/>
        </w:rPr>
        <w:t xml:space="preserve">kaner biletów </w:t>
      </w:r>
      <w:r>
        <w:rPr>
          <w:rFonts w:asciiTheme="minorHAnsi" w:hAnsiTheme="minorHAnsi"/>
          <w:sz w:val="20"/>
          <w:szCs w:val="20"/>
        </w:rPr>
        <w:t>z ustnikiem,</w:t>
      </w:r>
    </w:p>
    <w:p w:rsidR="00125E74" w:rsidRPr="002E0B4B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s</w:t>
      </w:r>
      <w:r w:rsidRPr="002E0B4B">
        <w:rPr>
          <w:rFonts w:asciiTheme="minorHAnsi" w:hAnsiTheme="minorHAnsi"/>
          <w:sz w:val="20"/>
          <w:szCs w:val="20"/>
        </w:rPr>
        <w:t>ystem</w:t>
      </w:r>
      <w:proofErr w:type="spellEnd"/>
      <w:r w:rsidRPr="002E0B4B">
        <w:rPr>
          <w:rFonts w:asciiTheme="minorHAnsi" w:hAnsiTheme="minorHAnsi"/>
          <w:sz w:val="20"/>
          <w:szCs w:val="20"/>
        </w:rPr>
        <w:t xml:space="preserve"> monitorujący zapas papieru, informujący o konieczności uzupełnienia materiałów eksploatacyjnych,</w:t>
      </w:r>
    </w:p>
    <w:p w:rsidR="00125E74" w:rsidRPr="00F76BB7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termiczna </w:t>
      </w:r>
      <w:r w:rsidRPr="00F76BB7">
        <w:rPr>
          <w:rFonts w:asciiTheme="minorHAnsi" w:hAnsiTheme="minorHAnsi"/>
          <w:sz w:val="20"/>
          <w:szCs w:val="20"/>
        </w:rPr>
        <w:t>drukarka potwierdzenia opłaty (drukarka paragonów niefi</w:t>
      </w:r>
      <w:r>
        <w:rPr>
          <w:rFonts w:asciiTheme="minorHAnsi" w:hAnsiTheme="minorHAnsi"/>
          <w:sz w:val="20"/>
          <w:szCs w:val="20"/>
        </w:rPr>
        <w:t>s</w:t>
      </w:r>
      <w:r w:rsidRPr="00F76BB7">
        <w:rPr>
          <w:rFonts w:asciiTheme="minorHAnsi" w:hAnsiTheme="minorHAnsi"/>
          <w:sz w:val="20"/>
          <w:szCs w:val="20"/>
        </w:rPr>
        <w:t>kalnych)</w:t>
      </w:r>
      <w:r>
        <w:rPr>
          <w:rFonts w:asciiTheme="minorHAnsi" w:hAnsiTheme="minorHAnsi"/>
          <w:sz w:val="20"/>
          <w:szCs w:val="20"/>
        </w:rPr>
        <w:t>,</w:t>
      </w:r>
    </w:p>
    <w:p w:rsidR="00125E74" w:rsidRPr="00F76BB7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F76BB7">
        <w:rPr>
          <w:rFonts w:asciiTheme="minorHAnsi" w:hAnsiTheme="minorHAnsi"/>
          <w:sz w:val="20"/>
          <w:szCs w:val="20"/>
        </w:rPr>
        <w:t>możliwość dokonywania płatności gotówką (monety i banknoty) oraz zbliżeniowo kartami płatniczymi</w:t>
      </w:r>
      <w:r>
        <w:rPr>
          <w:rFonts w:asciiTheme="minorHAnsi" w:hAnsiTheme="minorHAnsi"/>
          <w:sz w:val="20"/>
          <w:szCs w:val="20"/>
        </w:rPr>
        <w:t>,</w:t>
      </w:r>
    </w:p>
    <w:p w:rsidR="00125E74" w:rsidRPr="002E0B4B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>w</w:t>
      </w:r>
      <w:r w:rsidRPr="002E0B4B">
        <w:rPr>
          <w:rFonts w:asciiTheme="minorHAnsi" w:eastAsia="Tahoma" w:hAnsiTheme="minorHAnsi"/>
          <w:sz w:val="20"/>
          <w:szCs w:val="20"/>
        </w:rPr>
        <w:t xml:space="preserve">yposażenie </w:t>
      </w:r>
      <w:r>
        <w:rPr>
          <w:rFonts w:asciiTheme="minorHAnsi" w:eastAsia="Tahoma" w:hAnsiTheme="minorHAnsi"/>
          <w:sz w:val="20"/>
          <w:szCs w:val="20"/>
        </w:rPr>
        <w:t xml:space="preserve">w </w:t>
      </w:r>
      <w:proofErr w:type="spellStart"/>
      <w:r>
        <w:rPr>
          <w:rFonts w:asciiTheme="minorHAnsi" w:eastAsia="Tahoma" w:hAnsiTheme="minorHAnsi"/>
          <w:sz w:val="20"/>
          <w:szCs w:val="20"/>
        </w:rPr>
        <w:t>samonapełnające</w:t>
      </w:r>
      <w:proofErr w:type="spellEnd"/>
      <w:r>
        <w:rPr>
          <w:rFonts w:asciiTheme="minorHAnsi" w:eastAsia="Tahoma" w:hAnsiTheme="minorHAnsi"/>
          <w:sz w:val="20"/>
          <w:szCs w:val="20"/>
        </w:rPr>
        <w:t xml:space="preserve"> się pojemniki na bilon o pojemności minimum 6</w:t>
      </w:r>
      <w:r w:rsidRPr="002E0B4B">
        <w:rPr>
          <w:rFonts w:asciiTheme="minorHAnsi" w:eastAsia="Tahoma" w:hAnsiTheme="minorHAnsi"/>
          <w:sz w:val="20"/>
          <w:szCs w:val="20"/>
        </w:rPr>
        <w:t>00 szt</w:t>
      </w:r>
      <w:r>
        <w:rPr>
          <w:rFonts w:asciiTheme="minorHAnsi" w:eastAsia="Tahoma" w:hAnsiTheme="minorHAnsi"/>
          <w:sz w:val="20"/>
          <w:szCs w:val="20"/>
        </w:rPr>
        <w:t>.,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akceptor</w:t>
      </w:r>
      <w:r w:rsidRPr="002E0B4B">
        <w:rPr>
          <w:rFonts w:ascii="Calibri" w:hAnsi="Calibri" w:cs="Calibri"/>
          <w:sz w:val="20"/>
          <w:szCs w:val="20"/>
        </w:rPr>
        <w:t xml:space="preserve"> banknotów o nominałach: 10 PLN, 20 PLN, 50 PLN</w:t>
      </w:r>
      <w:r>
        <w:rPr>
          <w:rFonts w:ascii="Calibri" w:hAnsi="Calibri" w:cs="Calibri"/>
          <w:sz w:val="20"/>
          <w:szCs w:val="20"/>
        </w:rPr>
        <w:t>,</w:t>
      </w:r>
      <w:r w:rsidRPr="002E0B4B">
        <w:rPr>
          <w:rFonts w:ascii="Calibri" w:hAnsi="Calibri" w:cs="Calibri"/>
          <w:sz w:val="20"/>
          <w:szCs w:val="20"/>
        </w:rPr>
        <w:t xml:space="preserve"> 100 PLN</w:t>
      </w:r>
      <w:r>
        <w:rPr>
          <w:rFonts w:asciiTheme="minorHAnsi" w:hAnsiTheme="minorHAnsi"/>
          <w:sz w:val="20"/>
          <w:szCs w:val="20"/>
        </w:rPr>
        <w:t>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341A06">
        <w:rPr>
          <w:rFonts w:asciiTheme="minorHAnsi" w:hAnsiTheme="minorHAnsi"/>
          <w:sz w:val="20"/>
          <w:szCs w:val="20"/>
        </w:rPr>
        <w:t>komunikat o zapełnieniu akceptora banknotów musi być komunikat widoczny w oprogramowaniu parkingu,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341A06">
        <w:rPr>
          <w:rFonts w:asciiTheme="minorHAnsi" w:hAnsiTheme="minorHAnsi"/>
          <w:sz w:val="20"/>
          <w:szCs w:val="20"/>
        </w:rPr>
        <w:t>czujnik informujący obsługę parkingu o konieczności wymiany papieru termicznego dla drukowanych paragonów. Komunikat widoczny w oprogramowaniu użytkowym parkingu,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341A06">
        <w:rPr>
          <w:rFonts w:asciiTheme="minorHAnsi" w:hAnsiTheme="minorHAnsi"/>
          <w:sz w:val="20"/>
          <w:szCs w:val="20"/>
        </w:rPr>
        <w:t xml:space="preserve">możliwość pełnej obsługi automatu płatniczego (włączenie automatu, wyłączenie automatu, reset, zmiana parametrów, zmiana treści biletów, odczyt ilości monet w zasobnikach, aktualny odczyt banknotów </w:t>
      </w:r>
      <w:r>
        <w:rPr>
          <w:rFonts w:asciiTheme="minorHAnsi" w:hAnsiTheme="minorHAnsi"/>
          <w:sz w:val="20"/>
          <w:szCs w:val="20"/>
        </w:rPr>
        <w:br/>
      </w:r>
      <w:r w:rsidRPr="00341A06">
        <w:rPr>
          <w:rFonts w:asciiTheme="minorHAnsi" w:hAnsiTheme="minorHAnsi"/>
          <w:sz w:val="20"/>
          <w:szCs w:val="20"/>
        </w:rPr>
        <w:t xml:space="preserve">w kasecie, aktualny odczyt bilonu w kasetach,) przez obsługę parkingu z pozycji serwera systemu </w:t>
      </w:r>
      <w:r w:rsidRPr="00341A06">
        <w:rPr>
          <w:rFonts w:asciiTheme="minorHAnsi" w:hAnsiTheme="minorHAnsi"/>
          <w:sz w:val="20"/>
          <w:szCs w:val="20"/>
        </w:rPr>
        <w:lastRenderedPageBreak/>
        <w:t>parkingowego,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341A06">
        <w:rPr>
          <w:rFonts w:asciiTheme="minorHAnsi" w:hAnsiTheme="minorHAnsi"/>
          <w:sz w:val="20"/>
          <w:szCs w:val="20"/>
        </w:rPr>
        <w:t>możliwość bezpośredniego wywołania podglądu widoku ekranu wybranej kasy automatycznej przez operatora umożliwiając mu tym samym właściwy poziom wsparcia dla klienta w czasie rzeczywistym,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341A06">
        <w:rPr>
          <w:rFonts w:asciiTheme="minorHAnsi" w:hAnsiTheme="minorHAnsi"/>
          <w:sz w:val="20"/>
          <w:szCs w:val="20"/>
        </w:rPr>
        <w:t>w trakcie transakcji na wyświetlaczu musi być widoczna wartość opłaty do uiszczenia przez klienta oraz, kwota która już została wpłacona, każda moneta lub banknot wprowadzony do maszyny musi w czasie rzeczywistym aktualizować kwotę już wpłaconą,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341A06">
        <w:rPr>
          <w:rFonts w:asciiTheme="minorHAnsi" w:hAnsiTheme="minorHAnsi"/>
          <w:sz w:val="20"/>
          <w:szCs w:val="20"/>
        </w:rPr>
        <w:t>na wyświetlaczu automatu płatniczego muszą również znajdować się piktogramy informujące jakie monety i banknoty są aktualnie przyjmowane. Wartość aktualnie przyjmowanych monet i banknotów musi zależeć od ilości monet dostępnych aktualnie w automacie, przeznaczonych na resztę. Im mniej jest monet w automacie tym niższe nominały banknotów są przyjmowane. W sytuacji kiedy monet zabraknie maszyna musi przyjmować kwoty równe wysokości opłaty parkingowej,</w:t>
      </w:r>
    </w:p>
    <w:p w:rsidR="00125E74" w:rsidRPr="00341A06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341A06">
        <w:rPr>
          <w:rFonts w:asciiTheme="minorHAnsi" w:hAnsiTheme="minorHAnsi"/>
          <w:sz w:val="20"/>
          <w:szCs w:val="20"/>
        </w:rPr>
        <w:t>zabezpieczenie przed nieautoryzowanym otwarciem. Każde otwarcie maszyny jest natychmiast sygnalizowa</w:t>
      </w:r>
      <w:r>
        <w:rPr>
          <w:rFonts w:asciiTheme="minorHAnsi" w:hAnsiTheme="minorHAnsi"/>
          <w:sz w:val="20"/>
          <w:szCs w:val="20"/>
        </w:rPr>
        <w:t>ne w oprogramowaniu parkingowym</w:t>
      </w:r>
      <w:r w:rsidRPr="00341A06">
        <w:rPr>
          <w:rFonts w:asciiTheme="minorHAnsi" w:hAnsiTheme="minorHAnsi"/>
          <w:sz w:val="20"/>
          <w:szCs w:val="20"/>
        </w:rPr>
        <w:t>,</w:t>
      </w:r>
    </w:p>
    <w:p w:rsidR="00125E74" w:rsidRPr="00F76BB7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jc w:val="both"/>
        <w:rPr>
          <w:rFonts w:asciiTheme="minorHAnsi" w:hAnsiTheme="minorHAnsi"/>
          <w:sz w:val="20"/>
          <w:szCs w:val="20"/>
        </w:rPr>
      </w:pPr>
      <w:r w:rsidRPr="00F76BB7">
        <w:rPr>
          <w:rFonts w:asciiTheme="minorHAnsi" w:hAnsiTheme="minorHAnsi"/>
          <w:sz w:val="20"/>
          <w:szCs w:val="20"/>
        </w:rPr>
        <w:t xml:space="preserve">drzwiczki frontowe zabezpieczone ryglami i </w:t>
      </w:r>
      <w:r>
        <w:rPr>
          <w:rFonts w:asciiTheme="minorHAnsi" w:hAnsiTheme="minorHAnsi"/>
          <w:sz w:val="20"/>
          <w:szCs w:val="20"/>
        </w:rPr>
        <w:t>zamkiem</w:t>
      </w:r>
      <w:r w:rsidRPr="00366744">
        <w:rPr>
          <w:rFonts w:asciiTheme="minorHAnsi" w:hAnsiTheme="minorHAnsi"/>
          <w:sz w:val="20"/>
          <w:szCs w:val="20"/>
        </w:rPr>
        <w:t xml:space="preserve"> ręczny</w:t>
      </w:r>
      <w:r>
        <w:rPr>
          <w:rFonts w:asciiTheme="minorHAnsi" w:hAnsiTheme="minorHAnsi"/>
          <w:sz w:val="20"/>
          <w:szCs w:val="20"/>
        </w:rPr>
        <w:t>m</w:t>
      </w:r>
      <w:r w:rsidRPr="00366744">
        <w:rPr>
          <w:rFonts w:asciiTheme="minorHAnsi" w:hAnsiTheme="minorHAnsi"/>
          <w:sz w:val="20"/>
          <w:szCs w:val="20"/>
        </w:rPr>
        <w:t xml:space="preserve"> z wkładką patentową umożliwiający otwarcie automatu płatniczego na wypadek zaniku zasilania,</w:t>
      </w:r>
    </w:p>
    <w:p w:rsidR="00125E74" w:rsidRPr="00F76BB7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rPr>
          <w:rFonts w:asciiTheme="minorHAnsi" w:hAnsiTheme="minorHAnsi"/>
          <w:sz w:val="20"/>
          <w:szCs w:val="20"/>
        </w:rPr>
      </w:pPr>
      <w:r w:rsidRPr="00F76BB7">
        <w:rPr>
          <w:rFonts w:asciiTheme="minorHAnsi" w:hAnsiTheme="minorHAnsi"/>
          <w:sz w:val="20"/>
          <w:szCs w:val="20"/>
        </w:rPr>
        <w:t>komunikacja za pomocą sieci Ethernet</w:t>
      </w:r>
      <w:r>
        <w:rPr>
          <w:rFonts w:asciiTheme="minorHAnsi" w:hAnsiTheme="minorHAnsi"/>
          <w:sz w:val="20"/>
          <w:szCs w:val="20"/>
        </w:rPr>
        <w:t>,</w:t>
      </w:r>
    </w:p>
    <w:p w:rsidR="00125E74" w:rsidRPr="00F76BB7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rPr>
          <w:rFonts w:asciiTheme="minorHAnsi" w:hAnsiTheme="minorHAnsi"/>
          <w:sz w:val="20"/>
          <w:szCs w:val="20"/>
        </w:rPr>
      </w:pPr>
      <w:r w:rsidRPr="00F76BB7">
        <w:rPr>
          <w:rFonts w:asciiTheme="minorHAnsi" w:hAnsiTheme="minorHAnsi"/>
          <w:sz w:val="20"/>
          <w:szCs w:val="20"/>
        </w:rPr>
        <w:t>awaryjne zasilanie UPS</w:t>
      </w:r>
      <w:r>
        <w:rPr>
          <w:rFonts w:asciiTheme="minorHAnsi" w:hAnsiTheme="minorHAnsi"/>
          <w:sz w:val="20"/>
          <w:szCs w:val="20"/>
        </w:rPr>
        <w:t>,</w:t>
      </w:r>
    </w:p>
    <w:p w:rsidR="00125E74" w:rsidRPr="00F76BB7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rPr>
          <w:rFonts w:asciiTheme="minorHAnsi" w:hAnsiTheme="minorHAnsi"/>
          <w:sz w:val="20"/>
          <w:szCs w:val="20"/>
        </w:rPr>
      </w:pPr>
      <w:r w:rsidRPr="00F76BB7">
        <w:rPr>
          <w:rFonts w:asciiTheme="minorHAnsi" w:hAnsiTheme="minorHAnsi"/>
          <w:sz w:val="20"/>
          <w:szCs w:val="20"/>
        </w:rPr>
        <w:t>oświetlenie umożliwiające dokonywanie operacji po zmroku, załączające się po podejściu użytkownika</w:t>
      </w:r>
    </w:p>
    <w:p w:rsidR="00125E74" w:rsidRPr="002E0B4B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>podświetlony napis „KASA” na froncie obudowy,</w:t>
      </w:r>
    </w:p>
    <w:p w:rsidR="00125E74" w:rsidRPr="002E0B4B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textAlignment w:val="baseline"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>u</w:t>
      </w:r>
      <w:r w:rsidRPr="002E0B4B">
        <w:rPr>
          <w:rFonts w:asciiTheme="minorHAnsi" w:eastAsia="Tahoma" w:hAnsiTheme="minorHAnsi"/>
          <w:sz w:val="20"/>
          <w:szCs w:val="20"/>
        </w:rPr>
        <w:t>rządzenie grzewcze z termostatem sterującym zapewniającym bezawaryjne działanie terminala w zakresie temperatur minimalny zakres min od -30</w:t>
      </w:r>
      <w:r w:rsidRPr="002E0B4B">
        <w:rPr>
          <w:rFonts w:asciiTheme="minorHAnsi" w:eastAsia="Tahoma" w:hAnsiTheme="minorHAnsi"/>
          <w:sz w:val="20"/>
          <w:szCs w:val="20"/>
          <w:vertAlign w:val="superscript"/>
        </w:rPr>
        <w:t>o</w:t>
      </w:r>
      <w:r>
        <w:rPr>
          <w:rFonts w:asciiTheme="minorHAnsi" w:eastAsia="Tahoma" w:hAnsiTheme="minorHAnsi"/>
          <w:sz w:val="20"/>
          <w:szCs w:val="20"/>
        </w:rPr>
        <w:t>C  do +5</w:t>
      </w:r>
      <w:r w:rsidRPr="002E0B4B">
        <w:rPr>
          <w:rFonts w:asciiTheme="minorHAnsi" w:eastAsia="Tahoma" w:hAnsiTheme="minorHAnsi"/>
          <w:sz w:val="20"/>
          <w:szCs w:val="20"/>
        </w:rPr>
        <w:t>0</w:t>
      </w:r>
      <w:r w:rsidRPr="002E0B4B">
        <w:rPr>
          <w:rFonts w:asciiTheme="minorHAnsi" w:eastAsia="Tahoma" w:hAnsiTheme="minorHAnsi"/>
          <w:sz w:val="20"/>
          <w:szCs w:val="20"/>
          <w:vertAlign w:val="superscript"/>
        </w:rPr>
        <w:t>o</w:t>
      </w:r>
      <w:r>
        <w:rPr>
          <w:rFonts w:asciiTheme="minorHAnsi" w:eastAsia="Tahoma" w:hAnsiTheme="minorHAnsi"/>
          <w:sz w:val="20"/>
          <w:szCs w:val="20"/>
        </w:rPr>
        <w:t>C ,</w:t>
      </w:r>
    </w:p>
    <w:p w:rsidR="00125E74" w:rsidRPr="002E0B4B" w:rsidRDefault="00125E74" w:rsidP="003C6FE6">
      <w:pPr>
        <w:pStyle w:val="Akapitzlist"/>
        <w:widowControl w:val="0"/>
        <w:numPr>
          <w:ilvl w:val="0"/>
          <w:numId w:val="4"/>
        </w:numPr>
        <w:suppressAutoHyphens/>
        <w:ind w:left="426" w:hanging="357"/>
        <w:contextualSpacing/>
        <w:textAlignment w:val="baseline"/>
        <w:rPr>
          <w:rFonts w:asciiTheme="minorHAnsi" w:eastAsia="Tahoma" w:hAnsiTheme="minorHAnsi"/>
          <w:sz w:val="20"/>
          <w:szCs w:val="20"/>
        </w:rPr>
      </w:pPr>
      <w:r>
        <w:rPr>
          <w:rFonts w:asciiTheme="minorHAnsi" w:eastAsia="Tahoma" w:hAnsiTheme="minorHAnsi"/>
          <w:sz w:val="20"/>
          <w:szCs w:val="20"/>
        </w:rPr>
        <w:t>z</w:t>
      </w:r>
      <w:r w:rsidRPr="002E0B4B">
        <w:rPr>
          <w:rFonts w:asciiTheme="minorHAnsi" w:eastAsia="Tahoma" w:hAnsiTheme="minorHAnsi"/>
          <w:sz w:val="20"/>
          <w:szCs w:val="20"/>
        </w:rPr>
        <w:t>dalny nadzór, serwis i kontrola</w:t>
      </w:r>
      <w:r>
        <w:rPr>
          <w:rFonts w:asciiTheme="minorHAnsi" w:eastAsia="Tahoma" w:hAnsiTheme="minorHAnsi"/>
          <w:sz w:val="20"/>
          <w:szCs w:val="20"/>
        </w:rPr>
        <w:t>.</w:t>
      </w:r>
    </w:p>
    <w:p w:rsidR="00125E74" w:rsidRPr="009A47A9" w:rsidRDefault="00125E74" w:rsidP="003C6FE6">
      <w:pPr>
        <w:rPr>
          <w:rFonts w:ascii="Calibri" w:hAnsi="Calibri" w:cs="Calibri"/>
          <w:sz w:val="20"/>
          <w:szCs w:val="20"/>
        </w:rPr>
      </w:pPr>
    </w:p>
    <w:p w:rsidR="00125E74" w:rsidRDefault="003C6FE6" w:rsidP="003C6FE6">
      <w:pPr>
        <w:rPr>
          <w:rFonts w:ascii="Calibri" w:hAnsi="Calibri" w:cs="Calibri"/>
          <w:b/>
          <w:bCs/>
          <w:i/>
          <w:sz w:val="20"/>
          <w:szCs w:val="20"/>
        </w:rPr>
      </w:pPr>
      <w:r w:rsidRPr="003C6FE6">
        <w:rPr>
          <w:rFonts w:ascii="Calibri" w:hAnsi="Calibri" w:cs="Calibri"/>
          <w:b/>
          <w:bCs/>
          <w:i/>
          <w:sz w:val="20"/>
          <w:szCs w:val="20"/>
        </w:rPr>
        <w:t xml:space="preserve">3. </w:t>
      </w:r>
      <w:r w:rsidR="00125E74" w:rsidRPr="003C6FE6">
        <w:rPr>
          <w:rFonts w:ascii="Calibri" w:hAnsi="Calibri" w:cs="Calibri"/>
          <w:b/>
          <w:bCs/>
          <w:i/>
          <w:sz w:val="20"/>
          <w:szCs w:val="20"/>
        </w:rPr>
        <w:t>Realizacja systemu parkingowego</w:t>
      </w:r>
    </w:p>
    <w:p w:rsidR="003C6FE6" w:rsidRPr="003C6FE6" w:rsidRDefault="003C6FE6" w:rsidP="003C6FE6">
      <w:pPr>
        <w:rPr>
          <w:rFonts w:ascii="Calibri" w:hAnsi="Calibri" w:cs="Calibri"/>
          <w:b/>
          <w:bCs/>
          <w:i/>
          <w:sz w:val="20"/>
          <w:szCs w:val="20"/>
        </w:rPr>
      </w:pPr>
    </w:p>
    <w:p w:rsidR="00125E74" w:rsidRPr="00856030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56030">
        <w:rPr>
          <w:rFonts w:ascii="Calibri" w:hAnsi="Calibri" w:cs="Calibri"/>
          <w:sz w:val="20"/>
          <w:szCs w:val="20"/>
        </w:rPr>
        <w:t>Dostarczona automatyczna kasa biletowa musi być w pełni kompatybilna z istniejącym systemem parkingowym</w:t>
      </w:r>
      <w:r w:rsidR="004F3D4D">
        <w:rPr>
          <w:rFonts w:ascii="Calibri" w:hAnsi="Calibri" w:cs="Calibri"/>
          <w:sz w:val="20"/>
          <w:szCs w:val="20"/>
        </w:rPr>
        <w:t xml:space="preserve"> SP 307</w:t>
      </w:r>
      <w:r w:rsidR="003C6FE6">
        <w:rPr>
          <w:rFonts w:ascii="Calibri" w:hAnsi="Calibri" w:cs="Calibri"/>
          <w:sz w:val="20"/>
          <w:szCs w:val="20"/>
        </w:rPr>
        <w:t xml:space="preserve"> </w:t>
      </w:r>
      <w:r w:rsidR="004F3D4D">
        <w:rPr>
          <w:rFonts w:ascii="Calibri" w:hAnsi="Calibri" w:cs="Calibri"/>
          <w:sz w:val="20"/>
          <w:szCs w:val="20"/>
        </w:rPr>
        <w:t>w skład, którego wchodzą: terminal wjazdowy, terminal wyjazdowy i szlabany.</w:t>
      </w:r>
    </w:p>
    <w:p w:rsidR="00125E74" w:rsidRPr="00B96997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B96997">
        <w:rPr>
          <w:rFonts w:ascii="Calibri" w:hAnsi="Calibri" w:cs="Calibri"/>
          <w:sz w:val="20"/>
          <w:szCs w:val="20"/>
        </w:rPr>
        <w:t xml:space="preserve">Należy zapewnić komunikację pomiędzy kasą automatyczną a serwerem systemu parkingowego gwarantującą bezproblemowe działanie całego systemu parkingowego i umożliwiającą nadzór </w:t>
      </w:r>
      <w:proofErr w:type="spellStart"/>
      <w:r w:rsidRPr="00B96997">
        <w:rPr>
          <w:rFonts w:ascii="Calibri" w:hAnsi="Calibri" w:cs="Calibri"/>
          <w:sz w:val="20"/>
          <w:szCs w:val="20"/>
        </w:rPr>
        <w:t>on-line</w:t>
      </w:r>
      <w:proofErr w:type="spellEnd"/>
      <w:r w:rsidRPr="00B96997">
        <w:rPr>
          <w:rFonts w:ascii="Calibri" w:hAnsi="Calibri" w:cs="Calibri"/>
          <w:sz w:val="20"/>
          <w:szCs w:val="20"/>
        </w:rPr>
        <w:t xml:space="preserve"> nad kasą automatyczną w czasie rzeczywistym ze stanowiska kasowego. </w:t>
      </w:r>
    </w:p>
    <w:p w:rsidR="00125E74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A47A9">
        <w:rPr>
          <w:rFonts w:ascii="Calibri" w:hAnsi="Calibri" w:cs="Calibri"/>
          <w:sz w:val="20"/>
          <w:szCs w:val="20"/>
        </w:rPr>
        <w:t>Wykonanie fundamentów pod urz</w:t>
      </w:r>
      <w:r w:rsidRPr="009A47A9">
        <w:rPr>
          <w:rFonts w:ascii="Calibri" w:hAnsi="Calibri"/>
          <w:sz w:val="20"/>
          <w:szCs w:val="20"/>
        </w:rPr>
        <w:t>ą</w:t>
      </w:r>
      <w:r w:rsidRPr="009A47A9">
        <w:rPr>
          <w:rFonts w:ascii="Calibri" w:hAnsi="Calibri" w:cs="Calibri"/>
          <w:sz w:val="20"/>
          <w:szCs w:val="20"/>
        </w:rPr>
        <w:t>dzenia systemu</w:t>
      </w:r>
      <w:r w:rsidR="004F3D4D">
        <w:rPr>
          <w:rFonts w:ascii="Calibri" w:hAnsi="Calibri" w:cs="Calibri"/>
          <w:sz w:val="20"/>
          <w:szCs w:val="20"/>
        </w:rPr>
        <w:t xml:space="preserve"> </w:t>
      </w:r>
      <w:r w:rsidRPr="009A47A9">
        <w:rPr>
          <w:rFonts w:ascii="Calibri" w:hAnsi="Calibri" w:cs="Calibri"/>
          <w:sz w:val="20"/>
          <w:szCs w:val="20"/>
        </w:rPr>
        <w:t>leż</w:t>
      </w:r>
      <w:r w:rsidRPr="009A47A9">
        <w:rPr>
          <w:rFonts w:ascii="Calibri" w:hAnsi="Calibri"/>
          <w:sz w:val="20"/>
          <w:szCs w:val="20"/>
        </w:rPr>
        <w:t xml:space="preserve">ą </w:t>
      </w:r>
      <w:r w:rsidRPr="009A47A9">
        <w:rPr>
          <w:rFonts w:ascii="Calibri" w:hAnsi="Calibri" w:cs="Calibri"/>
          <w:sz w:val="20"/>
          <w:szCs w:val="20"/>
        </w:rPr>
        <w:t>po stronie Wykonawcy, których wycen</w:t>
      </w:r>
      <w:r w:rsidRPr="009A47A9">
        <w:rPr>
          <w:rFonts w:ascii="Calibri" w:hAnsi="Calibri"/>
          <w:sz w:val="20"/>
          <w:szCs w:val="20"/>
        </w:rPr>
        <w:t xml:space="preserve">ę </w:t>
      </w:r>
      <w:r w:rsidRPr="009A47A9">
        <w:rPr>
          <w:rFonts w:ascii="Calibri" w:hAnsi="Calibri" w:cs="Calibri"/>
          <w:sz w:val="20"/>
          <w:szCs w:val="20"/>
        </w:rPr>
        <w:t>nale</w:t>
      </w:r>
      <w:r w:rsidRPr="009A47A9">
        <w:rPr>
          <w:rFonts w:ascii="Calibri" w:hAnsi="Calibri"/>
          <w:sz w:val="20"/>
          <w:szCs w:val="20"/>
        </w:rPr>
        <w:t>ż</w:t>
      </w:r>
      <w:r w:rsidRPr="009A47A9">
        <w:rPr>
          <w:rFonts w:ascii="Calibri" w:hAnsi="Calibri" w:cs="Calibri"/>
          <w:sz w:val="20"/>
          <w:szCs w:val="20"/>
        </w:rPr>
        <w:t>y uwzgl</w:t>
      </w:r>
      <w:r w:rsidRPr="009A47A9">
        <w:rPr>
          <w:rFonts w:ascii="Calibri" w:hAnsi="Calibri"/>
          <w:sz w:val="20"/>
          <w:szCs w:val="20"/>
        </w:rPr>
        <w:t>ę</w:t>
      </w:r>
      <w:r w:rsidRPr="009A47A9">
        <w:rPr>
          <w:rFonts w:ascii="Calibri" w:hAnsi="Calibri" w:cs="Calibri"/>
          <w:sz w:val="20"/>
          <w:szCs w:val="20"/>
        </w:rPr>
        <w:t>dni</w:t>
      </w:r>
      <w:r w:rsidRPr="009A47A9">
        <w:rPr>
          <w:rFonts w:ascii="Calibri" w:hAnsi="Calibri"/>
          <w:sz w:val="20"/>
          <w:szCs w:val="20"/>
        </w:rPr>
        <w:t xml:space="preserve">ć </w:t>
      </w:r>
      <w:r w:rsidRPr="009A47A9">
        <w:rPr>
          <w:rFonts w:ascii="Calibri" w:hAnsi="Calibri" w:cs="Calibri"/>
          <w:sz w:val="20"/>
          <w:szCs w:val="20"/>
        </w:rPr>
        <w:t>w cenie oferty</w:t>
      </w:r>
      <w:r>
        <w:rPr>
          <w:rFonts w:ascii="Calibri" w:hAnsi="Calibri" w:cs="Calibri"/>
          <w:sz w:val="20"/>
          <w:szCs w:val="20"/>
        </w:rPr>
        <w:t>.</w:t>
      </w:r>
    </w:p>
    <w:p w:rsidR="00125E74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9A47A9">
        <w:rPr>
          <w:rFonts w:ascii="Calibri" w:hAnsi="Calibri" w:cs="Calibri"/>
          <w:sz w:val="20"/>
          <w:szCs w:val="20"/>
        </w:rPr>
        <w:t>ykonanie wymaganego okablowania zasilaj</w:t>
      </w:r>
      <w:r w:rsidRPr="00B96997">
        <w:rPr>
          <w:rFonts w:ascii="Calibri" w:hAnsi="Calibri" w:cs="Calibri"/>
          <w:sz w:val="20"/>
          <w:szCs w:val="20"/>
        </w:rPr>
        <w:t>ą</w:t>
      </w:r>
      <w:r w:rsidRPr="009A47A9">
        <w:rPr>
          <w:rFonts w:ascii="Calibri" w:hAnsi="Calibri" w:cs="Calibri"/>
          <w:sz w:val="20"/>
          <w:szCs w:val="20"/>
        </w:rPr>
        <w:t>cego</w:t>
      </w:r>
      <w:r>
        <w:rPr>
          <w:rFonts w:ascii="Calibri" w:hAnsi="Calibri" w:cs="Calibri"/>
          <w:sz w:val="20"/>
          <w:szCs w:val="20"/>
        </w:rPr>
        <w:t xml:space="preserve"> i sterowniczego do kasy automatycznej</w:t>
      </w:r>
      <w:r w:rsidRPr="002E0B4B">
        <w:rPr>
          <w:rFonts w:ascii="Calibri" w:hAnsi="Calibri" w:cs="Calibri"/>
          <w:sz w:val="20"/>
          <w:szCs w:val="20"/>
        </w:rPr>
        <w:t xml:space="preserve"> leży po stronie Zamawiającego</w:t>
      </w:r>
      <w:r>
        <w:rPr>
          <w:rFonts w:ascii="Calibri" w:hAnsi="Calibri" w:cs="Calibri"/>
          <w:sz w:val="20"/>
          <w:szCs w:val="20"/>
        </w:rPr>
        <w:t>.</w:t>
      </w:r>
    </w:p>
    <w:p w:rsidR="00125E74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dokona w swoim zakresie pomiarów niezbędnych do wykonania funkcjonalnego systemu parkingowego zgodnie z obowiązującymi przepisami i normami, uzgodni z Zamawiającym miejsce ustawienia urządzenia i kolorystykę oraz przedstawi projekt.</w:t>
      </w:r>
    </w:p>
    <w:p w:rsidR="00125E74" w:rsidRPr="009A47A9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Kasa automatyczna powinna</w:t>
      </w:r>
      <w:r w:rsidRPr="009A47A9">
        <w:rPr>
          <w:rFonts w:ascii="Calibri" w:hAnsi="Calibri" w:cs="Calibri"/>
          <w:sz w:val="20"/>
          <w:szCs w:val="20"/>
        </w:rPr>
        <w:t xml:space="preserve"> posiadać obudowę o właściwościach antykorozyjnych, która musi charakteryzować się odpornością na zmienne warunki atmosferyczne oraz być przystosowana do pracy </w:t>
      </w:r>
      <w:r>
        <w:rPr>
          <w:rFonts w:ascii="Calibri" w:hAnsi="Calibri" w:cs="Calibri"/>
          <w:sz w:val="20"/>
          <w:szCs w:val="20"/>
        </w:rPr>
        <w:br/>
      </w:r>
      <w:r w:rsidRPr="009A47A9">
        <w:rPr>
          <w:rFonts w:ascii="Calibri" w:hAnsi="Calibri" w:cs="Calibri"/>
          <w:sz w:val="20"/>
          <w:szCs w:val="20"/>
        </w:rPr>
        <w:t>w zakresie temperatur od -30°C do +50°C.</w:t>
      </w:r>
    </w:p>
    <w:p w:rsidR="00125E74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A47A9">
        <w:rPr>
          <w:rFonts w:ascii="Calibri" w:hAnsi="Calibri" w:cs="Calibri"/>
          <w:sz w:val="20"/>
          <w:szCs w:val="20"/>
        </w:rPr>
        <w:t xml:space="preserve">Przed odbiorem, </w:t>
      </w:r>
      <w:proofErr w:type="spellStart"/>
      <w:r w:rsidRPr="009A47A9">
        <w:rPr>
          <w:rFonts w:ascii="Calibri" w:hAnsi="Calibri" w:cs="Calibri"/>
          <w:sz w:val="20"/>
          <w:szCs w:val="20"/>
        </w:rPr>
        <w:t>system</w:t>
      </w:r>
      <w:proofErr w:type="spellEnd"/>
      <w:r w:rsidRPr="009A47A9">
        <w:rPr>
          <w:rFonts w:ascii="Calibri" w:hAnsi="Calibri" w:cs="Calibri"/>
          <w:sz w:val="20"/>
          <w:szCs w:val="20"/>
        </w:rPr>
        <w:t xml:space="preserve"> parkingowy ma być dostosowany, w porozumieniu </w:t>
      </w:r>
      <w:r w:rsidR="003C6FE6">
        <w:rPr>
          <w:rFonts w:ascii="Calibri" w:hAnsi="Calibri" w:cs="Calibri"/>
          <w:sz w:val="20"/>
          <w:szCs w:val="20"/>
        </w:rPr>
        <w:t xml:space="preserve">z </w:t>
      </w:r>
      <w:r w:rsidRPr="009A47A9">
        <w:rPr>
          <w:rFonts w:ascii="Calibri" w:hAnsi="Calibri" w:cs="Calibri"/>
          <w:sz w:val="20"/>
          <w:szCs w:val="20"/>
        </w:rPr>
        <w:t>Zamawiającym do jego potrzeb oraz w pełni gotowy do pracy.</w:t>
      </w:r>
    </w:p>
    <w:p w:rsidR="003C6FE6" w:rsidRPr="003C6FE6" w:rsidRDefault="003C6FE6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A47A9">
        <w:rPr>
          <w:rFonts w:ascii="Calibri" w:hAnsi="Calibri" w:cs="Calibri"/>
          <w:sz w:val="20"/>
          <w:szCs w:val="20"/>
        </w:rPr>
        <w:t>Podczas wykonywania prac montażowych należy zachować możliwość korzystania z parkingu przez klientów i pracowników CRW Dolinka.</w:t>
      </w:r>
    </w:p>
    <w:p w:rsidR="00125E74" w:rsidRPr="009A47A9" w:rsidRDefault="00125E74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A47A9">
        <w:rPr>
          <w:rFonts w:ascii="Calibri" w:hAnsi="Calibri" w:cs="Calibri"/>
          <w:sz w:val="20"/>
          <w:szCs w:val="20"/>
        </w:rPr>
        <w:t>Wykonawca ma obowiązek przeprowadzić szkolenie z obsługi systemu wytypowany przez Zamawiającego personel.</w:t>
      </w:r>
    </w:p>
    <w:p w:rsidR="00125E74" w:rsidRDefault="003C6FE6" w:rsidP="003C6FE6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przekaże Zamawiającemu przed datą zgłoszenia gotowości do odbioru końcowego przedmiotu zamówienia, instrukcję obsługi systemy w języku polskim, oprogramowanie wraz z kodami dostępu oraz karty gwarancyjne.</w:t>
      </w:r>
    </w:p>
    <w:p w:rsidR="003C6FE6" w:rsidRPr="003C6FE6" w:rsidRDefault="003C6FE6" w:rsidP="003C6FE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25E74" w:rsidRDefault="00125E74" w:rsidP="003C6FE6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i/>
          <w:sz w:val="20"/>
          <w:szCs w:val="20"/>
        </w:rPr>
      </w:pPr>
      <w:r w:rsidRPr="003C6FE6">
        <w:rPr>
          <w:rFonts w:ascii="Calibri" w:hAnsi="Calibri" w:cs="Calibri"/>
          <w:b/>
          <w:i/>
          <w:sz w:val="20"/>
          <w:szCs w:val="20"/>
        </w:rPr>
        <w:t>Zamawiający dopuszcza rozwiązania równoważne do opisywanych. Wykonawca, który powołuje się na rozwiązania równoważne, jest obowiązany wykazać, ze oferowane przez niego dostawy spełniają wymagania określone przez Zamawiającego.</w:t>
      </w:r>
    </w:p>
    <w:p w:rsidR="003C6FE6" w:rsidRPr="003C6FE6" w:rsidRDefault="003C6FE6" w:rsidP="003C6FE6">
      <w:pPr>
        <w:pStyle w:val="Akapitzlist"/>
        <w:ind w:left="426"/>
        <w:jc w:val="both"/>
        <w:rPr>
          <w:rFonts w:ascii="Calibri" w:hAnsi="Calibri" w:cs="Calibri"/>
          <w:b/>
          <w:i/>
          <w:sz w:val="20"/>
          <w:szCs w:val="20"/>
        </w:rPr>
      </w:pPr>
    </w:p>
    <w:p w:rsidR="00125E74" w:rsidRDefault="00125E74" w:rsidP="003C6FE6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3C6FE6">
        <w:rPr>
          <w:rFonts w:ascii="Calibri" w:hAnsi="Calibri" w:cs="Calibri"/>
          <w:b/>
          <w:i/>
          <w:sz w:val="20"/>
          <w:szCs w:val="20"/>
        </w:rPr>
        <w:t>Wszystko musi zostać prawidłowo podłączone i sprawdzone wraz z robotami budowlano-montażowymi, do przygotowanych instalacji</w:t>
      </w:r>
      <w:r w:rsidRPr="00BE53F5">
        <w:rPr>
          <w:rFonts w:ascii="Calibri" w:hAnsi="Calibri" w:cs="Calibri"/>
          <w:sz w:val="20"/>
          <w:szCs w:val="20"/>
        </w:rPr>
        <w:t>.</w:t>
      </w:r>
    </w:p>
    <w:p w:rsidR="003C6FE6" w:rsidRPr="00BE53F5" w:rsidRDefault="003C6FE6" w:rsidP="003C6FE6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475EA9" w:rsidRDefault="00475EA9" w:rsidP="003C6FE6"/>
    <w:sectPr w:rsidR="00475EA9" w:rsidSect="003C6F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E6" w:rsidRDefault="003C6FE6" w:rsidP="005B5057">
      <w:r>
        <w:separator/>
      </w:r>
    </w:p>
  </w:endnote>
  <w:endnote w:type="continuationSeparator" w:id="1">
    <w:p w:rsidR="003C6FE6" w:rsidRDefault="003C6FE6" w:rsidP="005B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E6" w:rsidRDefault="003C6FE6" w:rsidP="005B5057">
      <w:r>
        <w:separator/>
      </w:r>
    </w:p>
  </w:footnote>
  <w:footnote w:type="continuationSeparator" w:id="1">
    <w:p w:rsidR="003C6FE6" w:rsidRDefault="003C6FE6" w:rsidP="005B5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CC6"/>
    <w:multiLevelType w:val="multilevel"/>
    <w:tmpl w:val="35428A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45777A7"/>
    <w:multiLevelType w:val="multilevel"/>
    <w:tmpl w:val="D7D0D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4954A95"/>
    <w:multiLevelType w:val="multilevel"/>
    <w:tmpl w:val="9858F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8096A8F"/>
    <w:multiLevelType w:val="hybridMultilevel"/>
    <w:tmpl w:val="94BA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92B10"/>
    <w:multiLevelType w:val="multilevel"/>
    <w:tmpl w:val="9C526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91B499E"/>
    <w:multiLevelType w:val="multilevel"/>
    <w:tmpl w:val="24726F9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A68"/>
    <w:rsid w:val="00125E74"/>
    <w:rsid w:val="001C1A68"/>
    <w:rsid w:val="002212DD"/>
    <w:rsid w:val="00243A7F"/>
    <w:rsid w:val="00283634"/>
    <w:rsid w:val="0030300A"/>
    <w:rsid w:val="003C6FE6"/>
    <w:rsid w:val="00475EA9"/>
    <w:rsid w:val="004F3D4D"/>
    <w:rsid w:val="005B5057"/>
    <w:rsid w:val="005E11D9"/>
    <w:rsid w:val="006D192B"/>
    <w:rsid w:val="00A1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5E74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5B5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5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izabela.strach</cp:lastModifiedBy>
  <cp:revision>6</cp:revision>
  <dcterms:created xsi:type="dcterms:W3CDTF">2021-03-29T09:06:00Z</dcterms:created>
  <dcterms:modified xsi:type="dcterms:W3CDTF">2021-03-29T10:02:00Z</dcterms:modified>
</cp:coreProperties>
</file>