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1"/>
        <w:tblW w:w="1162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261"/>
        <w:gridCol w:w="2126"/>
        <w:gridCol w:w="2268"/>
        <w:gridCol w:w="2268"/>
      </w:tblGrid>
      <w:tr w:rsidR="00C35490" w:rsidRPr="001D7F09" w:rsidTr="00151A32">
        <w:trPr>
          <w:trHeight w:val="851"/>
        </w:trPr>
        <w:tc>
          <w:tcPr>
            <w:tcW w:w="1701" w:type="dxa"/>
          </w:tcPr>
          <w:p w:rsidR="00C35490" w:rsidRPr="001D7F09" w:rsidRDefault="00C35490" w:rsidP="00151A32">
            <w:pPr>
              <w:tabs>
                <w:tab w:val="center" w:pos="4536"/>
                <w:tab w:val="right" w:pos="9072"/>
              </w:tabs>
              <w:ind w:left="29"/>
            </w:pPr>
            <w:r w:rsidRPr="001D7F09">
              <w:rPr>
                <w:noProof/>
              </w:rPr>
              <w:drawing>
                <wp:inline distT="0" distB="0" distL="0" distR="0" wp14:anchorId="6F62BD02" wp14:editId="39F9F21C">
                  <wp:extent cx="917459" cy="633660"/>
                  <wp:effectExtent l="0" t="0" r="0" b="0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206" cy="645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C35490" w:rsidRPr="001D7F09" w:rsidRDefault="00C35490" w:rsidP="00151A32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pacing w:val="10"/>
              </w:rPr>
            </w:pPr>
          </w:p>
          <w:p w:rsidR="00C35490" w:rsidRPr="001D7F09" w:rsidRDefault="00C35490" w:rsidP="00151A32">
            <w:pPr>
              <w:tabs>
                <w:tab w:val="center" w:pos="4536"/>
                <w:tab w:val="right" w:pos="9072"/>
              </w:tabs>
              <w:jc w:val="center"/>
            </w:pPr>
            <w:r w:rsidRPr="001D7F09">
              <w:rPr>
                <w:rFonts w:ascii="Arial Narrow" w:hAnsi="Arial Narrow"/>
                <w:b/>
                <w:spacing w:val="10"/>
              </w:rPr>
              <w:t>Rządowy Fundusz Inwestycji Lokalnych</w:t>
            </w:r>
          </w:p>
        </w:tc>
        <w:tc>
          <w:tcPr>
            <w:tcW w:w="2126" w:type="dxa"/>
          </w:tcPr>
          <w:p w:rsidR="00C35490" w:rsidRPr="001D7F09" w:rsidRDefault="00C35490" w:rsidP="00151A32">
            <w:pPr>
              <w:tabs>
                <w:tab w:val="center" w:pos="4536"/>
                <w:tab w:val="right" w:pos="9072"/>
              </w:tabs>
              <w:jc w:val="both"/>
              <w:rPr>
                <w:noProof/>
              </w:rPr>
            </w:pPr>
            <w:r w:rsidRPr="001D7F09">
              <w:rPr>
                <w:noProof/>
              </w:rPr>
              <w:drawing>
                <wp:inline distT="0" distB="0" distL="0" distR="0" wp14:anchorId="44C9E3BA" wp14:editId="10324252">
                  <wp:extent cx="628153" cy="745823"/>
                  <wp:effectExtent l="0" t="0" r="635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699" cy="770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C35490" w:rsidRPr="001D7F09" w:rsidRDefault="00C35490" w:rsidP="00151A32">
            <w:pPr>
              <w:tabs>
                <w:tab w:val="center" w:pos="4536"/>
                <w:tab w:val="left" w:pos="7655"/>
                <w:tab w:val="right" w:pos="9072"/>
              </w:tabs>
              <w:jc w:val="both"/>
            </w:pPr>
            <w:r w:rsidRPr="001D7F09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326FEE8" wp14:editId="3A0DF02F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2540</wp:posOffset>
                  </wp:positionV>
                  <wp:extent cx="1343025" cy="708660"/>
                  <wp:effectExtent l="0" t="0" r="9525" b="0"/>
                  <wp:wrapThrough wrapText="bothSides">
                    <wp:wrapPolygon edited="0">
                      <wp:start x="0" y="0"/>
                      <wp:lineTo x="0" y="20903"/>
                      <wp:lineTo x="21447" y="20903"/>
                      <wp:lineTo x="21447" y="0"/>
                      <wp:lineTo x="0" y="0"/>
                    </wp:wrapPolygon>
                  </wp:wrapThrough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:rsidR="00C35490" w:rsidRPr="001D7F09" w:rsidRDefault="00C35490" w:rsidP="00151A32">
            <w:pPr>
              <w:tabs>
                <w:tab w:val="center" w:pos="4536"/>
                <w:tab w:val="left" w:pos="7655"/>
                <w:tab w:val="right" w:pos="9072"/>
              </w:tabs>
              <w:jc w:val="both"/>
              <w:rPr>
                <w:noProof/>
              </w:rPr>
            </w:pPr>
          </w:p>
        </w:tc>
      </w:tr>
    </w:tbl>
    <w:p w:rsidR="00C35490" w:rsidRPr="00A75FC8" w:rsidRDefault="00C35490" w:rsidP="00C354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Sztum,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A75FC8">
        <w:rPr>
          <w:rFonts w:ascii="Times New Roman" w:eastAsia="Times New Roman" w:hAnsi="Times New Roman" w:cs="Times New Roman"/>
          <w:sz w:val="24"/>
          <w:szCs w:val="24"/>
          <w:lang w:eastAsia="pl-PL"/>
        </w:rPr>
        <w:t>-10-2021r.</w:t>
      </w:r>
    </w:p>
    <w:p w:rsidR="00C35490" w:rsidRPr="00A75FC8" w:rsidRDefault="00C35490" w:rsidP="00C35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5490" w:rsidRPr="00A75FC8" w:rsidRDefault="00C35490" w:rsidP="00C3549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 w:cs="Tahoma"/>
          <w:kern w:val="3"/>
          <w:sz w:val="20"/>
          <w:szCs w:val="24"/>
          <w:lang w:eastAsia="pl-PL"/>
        </w:rPr>
      </w:pPr>
      <w:r w:rsidRPr="00A75FC8">
        <w:rPr>
          <w:rFonts w:ascii="Verdana" w:eastAsia="Times New Roman" w:hAnsi="Verdana" w:cs="Tahoma"/>
          <w:b/>
          <w:kern w:val="3"/>
          <w:sz w:val="20"/>
          <w:szCs w:val="24"/>
          <w:lang w:eastAsia="pl-PL"/>
        </w:rPr>
        <w:t>ON.III.272.</w:t>
      </w:r>
      <w:r>
        <w:rPr>
          <w:rFonts w:ascii="Verdana" w:eastAsia="Times New Roman" w:hAnsi="Verdana" w:cs="Tahoma"/>
          <w:b/>
          <w:kern w:val="3"/>
          <w:sz w:val="20"/>
          <w:szCs w:val="24"/>
          <w:lang w:eastAsia="pl-PL"/>
        </w:rPr>
        <w:t>1</w:t>
      </w:r>
      <w:r w:rsidRPr="00A75FC8">
        <w:rPr>
          <w:rFonts w:ascii="Verdana" w:eastAsia="Times New Roman" w:hAnsi="Verdana" w:cs="Tahoma"/>
          <w:b/>
          <w:kern w:val="3"/>
          <w:sz w:val="20"/>
          <w:szCs w:val="24"/>
          <w:lang w:eastAsia="pl-PL"/>
        </w:rPr>
        <w:t>6.2021.RR</w:t>
      </w:r>
    </w:p>
    <w:p w:rsidR="00C35490" w:rsidRPr="00D156EE" w:rsidRDefault="00C35490" w:rsidP="00C3549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35490" w:rsidRPr="00A75FC8" w:rsidRDefault="00C35490" w:rsidP="00C35490">
      <w:pPr>
        <w:spacing w:after="0" w:line="240" w:lineRule="auto"/>
        <w:ind w:firstLine="558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75F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Wykonawcy postępowania</w:t>
      </w:r>
    </w:p>
    <w:p w:rsidR="00C35490" w:rsidRPr="00D156EE" w:rsidRDefault="00C35490" w:rsidP="00C3549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35490" w:rsidRPr="00A75FC8" w:rsidRDefault="00C35490" w:rsidP="00C35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Wyjaśnienia</w:t>
      </w:r>
    </w:p>
    <w:p w:rsidR="00C35490" w:rsidRPr="00A75FC8" w:rsidRDefault="00C35490" w:rsidP="00C3549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35490" w:rsidRPr="00D156EE" w:rsidRDefault="00C35490" w:rsidP="00C35490">
      <w:pPr>
        <w:spacing w:after="0" w:line="240" w:lineRule="auto"/>
        <w:jc w:val="both"/>
        <w:rPr>
          <w:rFonts w:ascii="Arial" w:hAnsi="Arial" w:cs="Arial"/>
        </w:rPr>
      </w:pPr>
      <w:r w:rsidRPr="00D156EE">
        <w:rPr>
          <w:rFonts w:ascii="Arial" w:hAnsi="Arial" w:cs="Arial"/>
        </w:rPr>
        <w:t>Dot. postępowania:</w:t>
      </w:r>
    </w:p>
    <w:p w:rsidR="00C35490" w:rsidRPr="00D156EE" w:rsidRDefault="00C35490" w:rsidP="00C35490">
      <w:pPr>
        <w:pStyle w:val="Tekstpodstawowy"/>
        <w:spacing w:before="10"/>
        <w:jc w:val="left"/>
        <w:rPr>
          <w:b/>
          <w:i/>
          <w:iCs/>
          <w:sz w:val="22"/>
          <w:szCs w:val="22"/>
        </w:rPr>
      </w:pPr>
      <w:r w:rsidRPr="00D156EE">
        <w:rPr>
          <w:b/>
          <w:i/>
          <w:iCs/>
          <w:sz w:val="22"/>
          <w:szCs w:val="22"/>
        </w:rPr>
        <w:t>„</w:t>
      </w:r>
      <w:r w:rsidRPr="00D156EE">
        <w:rPr>
          <w:rFonts w:ascii="Arial" w:hAnsi="Arial" w:cs="Arial"/>
          <w:b/>
          <w:i/>
          <w:iCs/>
          <w:sz w:val="22"/>
          <w:szCs w:val="22"/>
        </w:rPr>
        <w:t xml:space="preserve">Montaż gruntowej pompy ciepła do centralnego ogrzewania i ciepłej wody użytkowej dla Specjalnego Ośrodka Szkolno-Wychowawczego w </w:t>
      </w:r>
      <w:proofErr w:type="spellStart"/>
      <w:r w:rsidRPr="00D156EE">
        <w:rPr>
          <w:rFonts w:ascii="Arial" w:hAnsi="Arial" w:cs="Arial"/>
          <w:b/>
          <w:i/>
          <w:iCs/>
          <w:sz w:val="22"/>
          <w:szCs w:val="22"/>
        </w:rPr>
        <w:t>Kołozębiu</w:t>
      </w:r>
      <w:proofErr w:type="spellEnd"/>
      <w:r w:rsidRPr="00D156EE">
        <w:rPr>
          <w:rFonts w:ascii="Arial" w:hAnsi="Arial" w:cs="Arial"/>
          <w:b/>
          <w:i/>
          <w:iCs/>
          <w:sz w:val="22"/>
          <w:szCs w:val="22"/>
        </w:rPr>
        <w:t xml:space="preserve"> wraz z wymianą wewnętrznej instalacji c.o. i c.w.u.”</w:t>
      </w:r>
    </w:p>
    <w:p w:rsidR="00C35490" w:rsidRDefault="00C35490" w:rsidP="00C35490">
      <w:pPr>
        <w:spacing w:after="0" w:line="240" w:lineRule="auto"/>
        <w:ind w:left="1620" w:hanging="162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35490" w:rsidRDefault="00C35490" w:rsidP="00C35490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podstawie art. 284 ust. 2 ustawy z dnia 11 września 2020 r., Prawo zamówień publicznych (tekst jednolity Dz. U. z 2021 r., poz. 1129 ze zm.), Zamawiający udziela następujących wyjaśnień:</w:t>
      </w:r>
    </w:p>
    <w:p w:rsidR="00C35490" w:rsidRDefault="00C35490" w:rsidP="00C35490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C35490" w:rsidRDefault="00C35490" w:rsidP="00C35490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C35490" w:rsidRPr="00E7063A" w:rsidRDefault="00C35490" w:rsidP="00C3549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7063A">
        <w:rPr>
          <w:rFonts w:ascii="Arial" w:hAnsi="Arial" w:cs="Arial"/>
          <w:b/>
          <w:sz w:val="20"/>
          <w:szCs w:val="20"/>
          <w:u w:val="single"/>
        </w:rPr>
        <w:t>Pytanie 1:</w:t>
      </w:r>
    </w:p>
    <w:p w:rsidR="00C35490" w:rsidRDefault="00C35490" w:rsidP="00C35490">
      <w:pPr>
        <w:spacing w:after="0" w:line="240" w:lineRule="auto"/>
        <w:jc w:val="both"/>
        <w:rPr>
          <w:rFonts w:ascii="Arial" w:hAnsi="Arial" w:cs="Arial"/>
          <w:sz w:val="20"/>
        </w:rPr>
      </w:pPr>
      <w:r w:rsidRPr="00C35490">
        <w:rPr>
          <w:rFonts w:ascii="Arial" w:hAnsi="Arial" w:cs="Arial"/>
          <w:sz w:val="20"/>
        </w:rPr>
        <w:t>Zamawiający w pliku: Odp. na pytania (3) z</w:t>
      </w:r>
      <w:r>
        <w:rPr>
          <w:rFonts w:ascii="Arial" w:hAnsi="Arial" w:cs="Arial"/>
          <w:sz w:val="20"/>
        </w:rPr>
        <w:t xml:space="preserve"> </w:t>
      </w:r>
      <w:r w:rsidRPr="00C35490">
        <w:rPr>
          <w:rFonts w:ascii="Arial" w:hAnsi="Arial" w:cs="Arial"/>
          <w:sz w:val="20"/>
        </w:rPr>
        <w:t>dnia 06.10.2021 na Pytanie nr 3 udzielił następującej odpowiedzi: „Zamawiający we własnym zakresie</w:t>
      </w:r>
      <w:r>
        <w:rPr>
          <w:rFonts w:ascii="Arial" w:hAnsi="Arial" w:cs="Arial"/>
          <w:sz w:val="20"/>
        </w:rPr>
        <w:t xml:space="preserve"> </w:t>
      </w:r>
      <w:r w:rsidRPr="00C35490">
        <w:rPr>
          <w:rFonts w:ascii="Arial" w:hAnsi="Arial" w:cs="Arial"/>
          <w:sz w:val="20"/>
        </w:rPr>
        <w:t>wystąpi o zwiększenie mocy w przypadku wystąpienia takiej potrzeby oraz sfinansuje koszty przebudowy</w:t>
      </w:r>
      <w:r>
        <w:rPr>
          <w:rFonts w:ascii="Arial" w:hAnsi="Arial" w:cs="Arial"/>
          <w:sz w:val="20"/>
        </w:rPr>
        <w:t xml:space="preserve"> </w:t>
      </w:r>
      <w:r w:rsidRPr="00C35490">
        <w:rPr>
          <w:rFonts w:ascii="Arial" w:hAnsi="Arial" w:cs="Arial"/>
          <w:sz w:val="20"/>
        </w:rPr>
        <w:t>lub wykonania nowego przyłącza”, natomiast w pliku: Odp. na pytania (2) z dnia 04.10.2021 na Pytanie</w:t>
      </w:r>
      <w:r>
        <w:rPr>
          <w:rFonts w:ascii="Arial" w:hAnsi="Arial" w:cs="Arial"/>
          <w:sz w:val="20"/>
        </w:rPr>
        <w:t xml:space="preserve"> </w:t>
      </w:r>
      <w:r w:rsidRPr="00C35490">
        <w:rPr>
          <w:rFonts w:ascii="Arial" w:hAnsi="Arial" w:cs="Arial"/>
          <w:sz w:val="20"/>
        </w:rPr>
        <w:t>nr 1 udzielił następującej odpowiedzi: „W związku z prawdopodobnym zwiększeniem mocy</w:t>
      </w:r>
      <w:r>
        <w:rPr>
          <w:rFonts w:ascii="Arial" w:hAnsi="Arial" w:cs="Arial"/>
          <w:sz w:val="20"/>
        </w:rPr>
        <w:t xml:space="preserve"> </w:t>
      </w:r>
      <w:r w:rsidRPr="00C35490">
        <w:rPr>
          <w:rFonts w:ascii="Arial" w:hAnsi="Arial" w:cs="Arial"/>
          <w:sz w:val="20"/>
        </w:rPr>
        <w:t>przyłączeniowej zakres prac obejmuje nakłady na projekt oraz wykonanie rozbudowy przyłącza</w:t>
      </w:r>
      <w:r>
        <w:rPr>
          <w:rFonts w:ascii="Arial" w:hAnsi="Arial" w:cs="Arial"/>
          <w:sz w:val="20"/>
        </w:rPr>
        <w:t xml:space="preserve"> </w:t>
      </w:r>
      <w:r w:rsidRPr="00C35490">
        <w:rPr>
          <w:rFonts w:ascii="Arial" w:hAnsi="Arial" w:cs="Arial"/>
          <w:sz w:val="20"/>
        </w:rPr>
        <w:t>elektrycznego oraz w razie konieczności linii zasilającej od przyłącza do rozdzielni głównej.” Naszym</w:t>
      </w:r>
      <w:r>
        <w:rPr>
          <w:rFonts w:ascii="Arial" w:hAnsi="Arial" w:cs="Arial"/>
          <w:sz w:val="20"/>
        </w:rPr>
        <w:t xml:space="preserve"> </w:t>
      </w:r>
      <w:r w:rsidRPr="00C35490">
        <w:rPr>
          <w:rFonts w:ascii="Arial" w:hAnsi="Arial" w:cs="Arial"/>
          <w:sz w:val="20"/>
        </w:rPr>
        <w:t>zdaniem powyższe odpowiedzi są sprzeczne. Prosimy o potwierdzenie, że Zamawiający we własnym</w:t>
      </w:r>
      <w:r>
        <w:rPr>
          <w:rFonts w:ascii="Arial" w:hAnsi="Arial" w:cs="Arial"/>
          <w:sz w:val="20"/>
        </w:rPr>
        <w:t xml:space="preserve"> </w:t>
      </w:r>
      <w:r w:rsidRPr="00C35490">
        <w:rPr>
          <w:rFonts w:ascii="Arial" w:hAnsi="Arial" w:cs="Arial"/>
          <w:sz w:val="20"/>
        </w:rPr>
        <w:t>zakresie wystąpi do Operatora z wnioskiem o zwiększenie mocy przyłączeniowej budynku, z własnych</w:t>
      </w:r>
      <w:r>
        <w:rPr>
          <w:rFonts w:ascii="Arial" w:hAnsi="Arial" w:cs="Arial"/>
          <w:sz w:val="20"/>
        </w:rPr>
        <w:t xml:space="preserve"> </w:t>
      </w:r>
      <w:r w:rsidRPr="00C35490">
        <w:rPr>
          <w:rFonts w:ascii="Arial" w:hAnsi="Arial" w:cs="Arial"/>
          <w:sz w:val="20"/>
        </w:rPr>
        <w:t>środków wykona projekt przebudowy przyłącza, a następnie sfinansuje jego przebudowę.</w:t>
      </w:r>
    </w:p>
    <w:p w:rsidR="00C35490" w:rsidRPr="00E7063A" w:rsidRDefault="00C35490" w:rsidP="00C3549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7063A">
        <w:rPr>
          <w:rFonts w:ascii="Arial" w:hAnsi="Arial" w:cs="Arial"/>
          <w:b/>
          <w:sz w:val="20"/>
          <w:szCs w:val="20"/>
          <w:u w:val="single"/>
        </w:rPr>
        <w:t>Odpowiedź na pytanie 1:</w:t>
      </w:r>
    </w:p>
    <w:p w:rsidR="00C35490" w:rsidRPr="00C35490" w:rsidRDefault="00C35490" w:rsidP="00C354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49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Właściwa jest odp. z dnia 06.10.2021 r. na pytanie nr 3, przy czym oczywiste jest, że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C3549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zapotrzebowanie na moc przyłączeniową określą założenia techniczne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C3549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przyjęte w dokumentacji sporządzonej przez oferenta, która wskaże łączną moc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C3549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planowanych do zainstalowania urządzeń z uwzględnieniem aktualnie zamówionej mocy.</w:t>
      </w:r>
    </w:p>
    <w:p w:rsidR="00C35490" w:rsidRPr="00E7063A" w:rsidRDefault="00C35490" w:rsidP="00C354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35490" w:rsidRPr="00E7063A" w:rsidRDefault="00C35490" w:rsidP="00C354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35490" w:rsidRPr="00C35490" w:rsidRDefault="00C35490" w:rsidP="00C354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4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Doprecyzowanie odp</w:t>
      </w:r>
      <w:r w:rsidR="004C07E2" w:rsidRPr="00ED58E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owiedzi na pytanie </w:t>
      </w:r>
      <w:r w:rsidRPr="00C354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nr 4</w:t>
      </w:r>
      <w:r w:rsidRPr="00C3549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 zestawu pytań nr </w:t>
      </w:r>
      <w:r w:rsidR="004C07E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(2) z dnia 04.10.2021 r.</w:t>
      </w:r>
      <w:r w:rsidRPr="00C3549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:rsidR="00C35490" w:rsidRPr="00C35490" w:rsidRDefault="00C35490" w:rsidP="00C354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49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C35490" w:rsidRPr="00C35490" w:rsidRDefault="00C35490" w:rsidP="00C354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49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Zamawiający informuje, że wartość 35 odnosi się do liczby pionów w układzie, </w:t>
      </w:r>
    </w:p>
    <w:p w:rsidR="00C35490" w:rsidRPr="00C35490" w:rsidRDefault="00C35490" w:rsidP="00C354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49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który samodzielnie obsługuje cały budynek szkoły. Drugi niezależny obieg </w:t>
      </w:r>
    </w:p>
    <w:p w:rsidR="00C35490" w:rsidRPr="00C35490" w:rsidRDefault="00C35490" w:rsidP="00C354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549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zasila salę sportową z odrębnego pieca.  </w:t>
      </w:r>
    </w:p>
    <w:p w:rsidR="00C35490" w:rsidRDefault="00C35490" w:rsidP="00C354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35429" w:rsidRPr="00E7063A" w:rsidRDefault="00F35429" w:rsidP="00C354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35429" w:rsidRDefault="00F35429" w:rsidP="00F35429">
      <w:pPr>
        <w:spacing w:after="0" w:line="240" w:lineRule="auto"/>
        <w:ind w:firstLine="58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Leszek Sarnowski</w:t>
      </w:r>
    </w:p>
    <w:p w:rsidR="00F35429" w:rsidRDefault="00F35429" w:rsidP="00F35429">
      <w:pPr>
        <w:spacing w:after="0" w:line="240" w:lineRule="auto"/>
        <w:ind w:firstLine="58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/-/ </w:t>
      </w:r>
      <w:r>
        <w:rPr>
          <w:rFonts w:ascii="Arial" w:hAnsi="Arial" w:cs="Arial"/>
          <w:sz w:val="18"/>
          <w:szCs w:val="18"/>
        </w:rPr>
        <w:t>Starosta Sztumski</w:t>
      </w:r>
      <w:bookmarkStart w:id="0" w:name="_GoBack"/>
      <w:bookmarkEnd w:id="0"/>
    </w:p>
    <w:p w:rsidR="00C35490" w:rsidRDefault="00C35490" w:rsidP="00C35490">
      <w:pPr>
        <w:spacing w:after="0" w:line="240" w:lineRule="auto"/>
        <w:ind w:firstLine="56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…………………………….</w:t>
      </w:r>
    </w:p>
    <w:p w:rsidR="00C35490" w:rsidRDefault="00C35490" w:rsidP="00C35490">
      <w:pPr>
        <w:spacing w:after="0" w:line="240" w:lineRule="auto"/>
        <w:ind w:firstLine="56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Kierownik Zamawiającego</w:t>
      </w:r>
    </w:p>
    <w:p w:rsidR="00C35490" w:rsidRDefault="00C35490" w:rsidP="00C35490"/>
    <w:p w:rsidR="00C35490" w:rsidRDefault="00C35490" w:rsidP="00C35490"/>
    <w:p w:rsidR="00B11885" w:rsidRDefault="00B11885"/>
    <w:sectPr w:rsidR="00B11885" w:rsidSect="00042383">
      <w:pgSz w:w="11906" w:h="16838"/>
      <w:pgMar w:top="284" w:right="141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90"/>
    <w:rsid w:val="004C07E2"/>
    <w:rsid w:val="00B11885"/>
    <w:rsid w:val="00C35490"/>
    <w:rsid w:val="00ED58E8"/>
    <w:rsid w:val="00F3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658D9"/>
  <w15:chartTrackingRefBased/>
  <w15:docId w15:val="{DB4156E2-2CFA-4EAC-97ED-FCCE9467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54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C35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, Znak,Znak"/>
    <w:basedOn w:val="Normalny"/>
    <w:link w:val="TekstpodstawowyZnak1"/>
    <w:rsid w:val="00C354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C35490"/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3549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35490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C35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2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3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3</cp:revision>
  <cp:lastPrinted>2021-10-11T10:00:00Z</cp:lastPrinted>
  <dcterms:created xsi:type="dcterms:W3CDTF">2021-10-11T09:42:00Z</dcterms:created>
  <dcterms:modified xsi:type="dcterms:W3CDTF">2021-10-11T10:03:00Z</dcterms:modified>
</cp:coreProperties>
</file>