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AD43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A748068" w14:textId="690E10AC" w:rsidR="00CA7D65" w:rsidRPr="00995123" w:rsidRDefault="00CA7D65" w:rsidP="00995123">
      <w:pPr>
        <w:pStyle w:val="Tekstpodstawowy2"/>
        <w:spacing w:line="360" w:lineRule="auto"/>
        <w:rPr>
          <w:rFonts w:ascii="Arial Narrow" w:hAnsi="Arial Narrow"/>
          <w:sz w:val="20"/>
        </w:rPr>
      </w:pPr>
      <w:r w:rsidRPr="00995123">
        <w:rPr>
          <w:rFonts w:ascii="Arial Narrow" w:hAnsi="Arial Narrow"/>
          <w:b/>
          <w:sz w:val="20"/>
        </w:rPr>
        <w:t>Załącznik nr 1</w:t>
      </w:r>
      <w:r w:rsidR="00995123" w:rsidRPr="00995123">
        <w:rPr>
          <w:rFonts w:ascii="Arial Narrow" w:hAnsi="Arial Narrow"/>
          <w:b/>
          <w:sz w:val="20"/>
        </w:rPr>
        <w:t>1</w:t>
      </w:r>
      <w:r w:rsidRPr="00995123">
        <w:rPr>
          <w:rFonts w:ascii="Arial Narrow" w:hAnsi="Arial Narrow"/>
          <w:sz w:val="20"/>
        </w:rPr>
        <w:t xml:space="preserve"> </w:t>
      </w:r>
      <w:r w:rsidRPr="00995123">
        <w:rPr>
          <w:rFonts w:ascii="Arial Narrow" w:hAnsi="Arial Narrow"/>
          <w:b/>
          <w:sz w:val="20"/>
        </w:rPr>
        <w:t xml:space="preserve">do </w:t>
      </w:r>
      <w:r w:rsidR="00995123" w:rsidRPr="00995123">
        <w:rPr>
          <w:rFonts w:ascii="Arial Narrow" w:hAnsi="Arial Narrow"/>
          <w:b/>
          <w:sz w:val="20"/>
        </w:rPr>
        <w:t xml:space="preserve">SWZ </w:t>
      </w:r>
      <w:r w:rsidRPr="00995123">
        <w:rPr>
          <w:rFonts w:ascii="Arial Narrow" w:hAnsi="Arial Narrow"/>
          <w:sz w:val="20"/>
        </w:rPr>
        <w:t>„Obsługa eksploatacyjna i remontowa dróg na terenie gminy Stargard w 202</w:t>
      </w:r>
      <w:r w:rsidR="00995123" w:rsidRPr="00995123">
        <w:rPr>
          <w:rFonts w:ascii="Arial Narrow" w:hAnsi="Arial Narrow"/>
          <w:sz w:val="20"/>
        </w:rPr>
        <w:t>3</w:t>
      </w:r>
      <w:r w:rsidRPr="00995123">
        <w:rPr>
          <w:rFonts w:ascii="Arial Narrow" w:hAnsi="Arial Narrow"/>
          <w:sz w:val="20"/>
        </w:rPr>
        <w:t xml:space="preserve"> roku".</w:t>
      </w:r>
    </w:p>
    <w:p w14:paraId="44A9ACB2" w14:textId="77777777" w:rsidR="002F371C" w:rsidRPr="00995123" w:rsidRDefault="002F371C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C52FBD6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Szczegółowa specyfikacja wykonania i odbioru robót </w:t>
      </w:r>
    </w:p>
    <w:p w14:paraId="56940C0B" w14:textId="77777777" w:rsidR="002F371C" w:rsidRPr="00995123" w:rsidRDefault="002F371C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089EF0E5" w14:textId="502F6AB9" w:rsidR="002F371C" w:rsidRPr="00995123" w:rsidRDefault="00EA2F26" w:rsidP="00995123">
      <w:pPr>
        <w:pStyle w:val="Tekstpodstawowy2"/>
        <w:spacing w:line="360" w:lineRule="auto"/>
        <w:rPr>
          <w:rFonts w:ascii="Arial Narrow" w:hAnsi="Arial Narrow"/>
          <w:i/>
          <w:sz w:val="20"/>
        </w:rPr>
      </w:pPr>
      <w:r w:rsidRPr="00995123">
        <w:rPr>
          <w:rFonts w:ascii="Arial Narrow" w:hAnsi="Arial Narrow"/>
          <w:sz w:val="20"/>
        </w:rPr>
        <w:t>Na zadanie:</w:t>
      </w:r>
      <w:r w:rsidR="002F371C" w:rsidRPr="00995123">
        <w:rPr>
          <w:rFonts w:ascii="Arial Narrow" w:hAnsi="Arial Narrow"/>
          <w:b/>
          <w:sz w:val="20"/>
        </w:rPr>
        <w:t xml:space="preserve"> </w:t>
      </w:r>
      <w:r w:rsidR="002F371C" w:rsidRPr="00995123">
        <w:rPr>
          <w:rFonts w:ascii="Arial Narrow" w:hAnsi="Arial Narrow"/>
          <w:sz w:val="20"/>
        </w:rPr>
        <w:t xml:space="preserve">„Obsługa eksploatacyjna i remontowa dróg </w:t>
      </w:r>
      <w:r w:rsidR="00C12CA2" w:rsidRPr="00995123">
        <w:rPr>
          <w:rFonts w:ascii="Arial Narrow" w:hAnsi="Arial Narrow"/>
          <w:sz w:val="20"/>
        </w:rPr>
        <w:t>na terenie gminy Stargard w 202</w:t>
      </w:r>
      <w:r w:rsidR="001133D0" w:rsidRPr="00995123">
        <w:rPr>
          <w:rFonts w:ascii="Arial Narrow" w:hAnsi="Arial Narrow"/>
          <w:sz w:val="20"/>
        </w:rPr>
        <w:t>2</w:t>
      </w:r>
      <w:r w:rsidR="00C12CA2" w:rsidRPr="00995123">
        <w:rPr>
          <w:rFonts w:ascii="Arial Narrow" w:hAnsi="Arial Narrow"/>
          <w:sz w:val="20"/>
        </w:rPr>
        <w:t xml:space="preserve"> </w:t>
      </w:r>
      <w:r w:rsidR="002F371C" w:rsidRPr="00995123">
        <w:rPr>
          <w:rFonts w:ascii="Arial Narrow" w:hAnsi="Arial Narrow"/>
          <w:sz w:val="20"/>
        </w:rPr>
        <w:t>roku".</w:t>
      </w:r>
    </w:p>
    <w:p w14:paraId="548C2E13" w14:textId="77777777" w:rsidR="002E107D" w:rsidRPr="00995123" w:rsidRDefault="002E107D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0612D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Wymagania ogólne </w:t>
      </w:r>
    </w:p>
    <w:p w14:paraId="752CBFC1" w14:textId="77777777" w:rsidR="002F371C" w:rsidRPr="00995123" w:rsidRDefault="002F371C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0C54919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1.Wst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 </w:t>
      </w:r>
    </w:p>
    <w:p w14:paraId="3B9212D5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1.1</w:t>
      </w:r>
    </w:p>
    <w:p w14:paraId="6DE94B8B" w14:textId="3FA9FB56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Przedmiot Specyfikacji Technicznej Przedmiotem niniejszej specyfikacji technicznej s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wymagania ogólne dotycz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ce wykonania i odbioru robót zwi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zanych z bie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cym utrzymaniem dróg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gminnych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na terenie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gminy Stargard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 wył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czeniem miasta Stargard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Drogi gminne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na terenie powiatu stargardzkiego obj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te bie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cym utrzymaniem zostały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opisane w </w:t>
      </w:r>
      <w:r w:rsidR="00BE64D2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SWZ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 </w:t>
      </w:r>
    </w:p>
    <w:p w14:paraId="2A040F5B" w14:textId="77777777" w:rsidR="002E107D" w:rsidRPr="00995123" w:rsidRDefault="002E107D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78CDD346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1.2</w:t>
      </w:r>
    </w:p>
    <w:p w14:paraId="0B2F0DA2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Zakres stosowania Specyfikacja techniczna wraz ze wszystkimi zał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cznikami stanowi dokument przetargowy i cz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ęść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umowy na realizacj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robót wymienionych w pkt. 1.1. </w:t>
      </w:r>
    </w:p>
    <w:p w14:paraId="272AB43A" w14:textId="77777777" w:rsidR="002E107D" w:rsidRPr="00995123" w:rsidRDefault="002E107D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C50EDA3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1.3</w:t>
      </w:r>
    </w:p>
    <w:p w14:paraId="37B95484" w14:textId="77777777" w:rsidR="007C391B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Okre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lenia podstawowe U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yte w niniejszej specyfikacji okre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lenia nale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 rozumie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 ka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="002E107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dym przypadku zgodnie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obja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nieniami zawartymi w Ogólnej Specyfikacji Technicznej D-M-00.00.00. </w:t>
      </w:r>
    </w:p>
    <w:p w14:paraId="5BEC1EAC" w14:textId="77777777" w:rsidR="002E107D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"Wymagania ogólne" opracowanej na zlecenie Generalnej Dyrekcji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Dróg Publicznych. U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yte w OST D-M-00.00.00. okre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lenia: "In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ynier" - nale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 ka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dorazowo rozumie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jako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Inspektor ds. dróg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Urzędzie Gminy Stargard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. U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yte w niniejszej specyfikacji okre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lenia: Remont cz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stkow</w:t>
      </w:r>
      <w:r w:rsidR="002E107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 nawierzchni - zespół zabiegów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technicznych,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wykonywanych na bie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co, zwi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zanych z usuwaniem uszkodze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nawierzchni zagra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cych bezpiecze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stwu ruchu, jak równie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zabiegi obejmuj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ce małe powierzchnie, hamuj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E107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ce proces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powi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kszania si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powstałych uszkodze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Poj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cie „remont cz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stkowy nawierzchni” mie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 si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 ogólnym poj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ciu „utrzymanie nawierzchni”, a to z kolei jest obj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te ogólniejszym poj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ciem „utrzymanie dróg”. </w:t>
      </w:r>
    </w:p>
    <w:p w14:paraId="0C619AB5" w14:textId="77777777" w:rsidR="002F371C" w:rsidRPr="00995123" w:rsidRDefault="002F371C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778CCA6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Ubytek - wykruszenie materiału mineralno-bitumicznego na gł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boko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nie wi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ksz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warstwy 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cieralnej. </w:t>
      </w:r>
    </w:p>
    <w:p w14:paraId="104FCD4E" w14:textId="77777777" w:rsidR="002F371C" w:rsidRPr="00995123" w:rsidRDefault="002F371C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6083EA5F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Wybój - wykruszenie materiału mineralno-bitumicznego na gł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boko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ksz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warstwy 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cieralnej. </w:t>
      </w:r>
    </w:p>
    <w:p w14:paraId="3FC331D4" w14:textId="77777777" w:rsidR="007C391B" w:rsidRPr="00995123" w:rsidRDefault="007C391B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E5B5A66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Roboty interwencyjne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(awaryjne</w:t>
      </w:r>
      <w:r w:rsidR="007C391B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)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–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s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to prace wykonywane na zgłoszenie In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yniera lub Kierownika budowy, które ze wzgl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du na zachowanie bezpiecze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stwa ruchu drogowego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muszą zostać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wykonane natychmiast, równie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="002E107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 dni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u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stawowo wolne od pracy, bez wzgl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du na por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dnia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 warunki atmosferyczne. </w:t>
      </w:r>
    </w:p>
    <w:p w14:paraId="51A7C05D" w14:textId="77777777" w:rsidR="007C391B" w:rsidRPr="00995123" w:rsidRDefault="007C391B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B8B8A4D" w14:textId="77777777" w:rsidR="007C391B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Remont cz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stkowy nawierzchni chodnika </w:t>
      </w:r>
      <w:proofErr w:type="gram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( wjazdów</w:t>
      </w:r>
      <w:proofErr w:type="gram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zjazdów, placów postojowych )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–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s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to prace polegaj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ce na zdj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ciu istniej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cej nawierzchni, wyrównaniu, wybraniu lub miejscowym uzupełnieniu podbudowy i uło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eniu nawierzchni z nowego materiału. </w:t>
      </w:r>
    </w:p>
    <w:p w14:paraId="23456FA3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Nowa nawierzchnia chodnika </w:t>
      </w:r>
      <w:proofErr w:type="gram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( wjazdów</w:t>
      </w:r>
      <w:proofErr w:type="gram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, zjazdów, pla</w:t>
      </w:r>
      <w:r w:rsidR="002E107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ców postojowych )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to prace polegaj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ce na uło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eniu nawierzchni z nowego materiału. Przeło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enie nawierzchni chodnika </w:t>
      </w:r>
      <w:proofErr w:type="gram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( wjazdów</w:t>
      </w:r>
      <w:proofErr w:type="gram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zjazdów, placów postojowych )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–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s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to prace polegaj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ce na zdj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ciu istniej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cej nawierzchni, wyrównaniu, wybraniu lub miejscowym uzupełnieniu podbudowy i uło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="002E107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eniu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nawierzchni z wcze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niej odzyskanego materiału z </w:t>
      </w:r>
    </w:p>
    <w:p w14:paraId="39D87484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lastRenderedPageBreak/>
        <w:t>uzupełnieniem brakuj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cych elementów nawierzchni nowymi elementami. Znak tymczasowy - jest to znak pionowy którego tarcza tzw. podkład został wykonany przez </w:t>
      </w:r>
    </w:p>
    <w:p w14:paraId="3FFABD8D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wła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ciwego </w:t>
      </w:r>
      <w:proofErr w:type="gram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producenta</w:t>
      </w:r>
      <w:proofErr w:type="gram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który posiada na swoje wyroby atest, natomiast lico znaku ze wzgl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du na niezwłoczn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potrzeb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jego ustawienia zostało foliowane foli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odblaskow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przez Wykonawc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</w:p>
    <w:p w14:paraId="11469CA6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CF43849" w14:textId="77777777" w:rsidR="007C391B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1.4</w:t>
      </w:r>
      <w:r w:rsidR="007C391B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Ogólne wymagania dotyc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ce Wykonawcy. </w:t>
      </w:r>
    </w:p>
    <w:p w14:paraId="20203A43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proofErr w:type="gram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a)Wykonawca</w:t>
      </w:r>
      <w:proofErr w:type="gram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robót jest odpowiedzialny za jako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ich wykonania oraz za zgodno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 Szczegółow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Specyfikacj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Techniczn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dokumentacj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projektow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oraz poleceniami In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yniera. Wykonawca ponosi pełn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odpowiedzialno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prawn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oraz materialn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 stosunku do osób trzecich za skutki zdarze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wywołanych wykonanymi robotami jak równie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 jako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u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ytych materiałów i produktów bez wzgl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du na fakt odbioru robót i materiałów przez In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yniera. </w:t>
      </w:r>
    </w:p>
    <w:p w14:paraId="0F67EBD8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proofErr w:type="gram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b)Zamawiaj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cy</w:t>
      </w:r>
      <w:proofErr w:type="gram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wymaga od Wykonawcy dostosowania si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do zasad i uregulowań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zawartych w niniejszej Specyfikacji oraz w Ogólnej Specyfikacji Technicznej D-M-00.00.00. "Wymagania ogólne" odno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nie : </w:t>
      </w:r>
    </w:p>
    <w:p w14:paraId="20CF663B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-wbudowanych materiałów i produktów -u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ytego sprz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tu i sposobu transportu -wykonania robót </w:t>
      </w:r>
    </w:p>
    <w:p w14:paraId="4F91B814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-kontroli jako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 robót </w:t>
      </w:r>
    </w:p>
    <w:p w14:paraId="244FBE85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-obmiaru robót -</w:t>
      </w:r>
    </w:p>
    <w:p w14:paraId="224CB355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odbioru robót </w:t>
      </w:r>
    </w:p>
    <w:p w14:paraId="73889480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-podstawy płatno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 </w:t>
      </w:r>
    </w:p>
    <w:p w14:paraId="59B5DD6C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c)Wszelkie roboty winny zosta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wykonane zgodnie z obowi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zuj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cymi normami przedmiotowymi, opracowaniami technicznymi, instrukcjami oraz ze sztuk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budowlan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</w:p>
    <w:p w14:paraId="30FC59DE" w14:textId="77777777" w:rsidR="007C391B" w:rsidRPr="00995123" w:rsidRDefault="007C391B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C10671F" w14:textId="77777777" w:rsidR="002F371C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d) W przypadku stwierdzenia uszkodze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zagra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cych bezpiecze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stwu ruchu drogowego, uszkodzenie </w:t>
      </w:r>
    </w:p>
    <w:p w14:paraId="7C51096B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nale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 zabezpieczy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, oznakowa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i o fakcie niezwłocznie poinformowa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In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yniera.</w:t>
      </w:r>
      <w:r w:rsidR="008D07E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Wykonawca winien zapewnia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mo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liwo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zabezpieczenia miejsc zagra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cych bezpiecze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stwu ruchu drogowego lub pieszego, po godz. 15.00 oraz w soboty, niedziele i dni 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teczne. Przyst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pienie do czynno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 zabezpieczaj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cych winno nast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powa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niezwłocznie po telefonicznym zgłoszeniu na wskazany przez wykonawc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="007C391B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numer kontaktowy. Roboty interwencyjne bez wzgl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du na to kto podj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ł informacj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 potrzebie ich wykonania podlegaj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na zasadzie wzajemno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 zgłoszeniu telefonicznemu. In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ynier wyznacza termin rozpocz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cia i zako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="007C391B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czenia robót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interwencyjnych. </w:t>
      </w:r>
    </w:p>
    <w:p w14:paraId="4BE3430F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2.Specyfikacje Techniczne dla poszczególnych asortymentów robót </w:t>
      </w:r>
    </w:p>
    <w:p w14:paraId="68907395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2.1</w:t>
      </w:r>
      <w:r w:rsidR="007C391B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Likwidacja ubytków i wybojów w nawierzchniach bitumicznych mas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7C391B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na gor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co. </w:t>
      </w:r>
    </w:p>
    <w:p w14:paraId="08AF12DE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proofErr w:type="gram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a)Zamawiaj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cy</w:t>
      </w:r>
      <w:proofErr w:type="gram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wymaga od Wykonawcy przy wykonywaniu robót dostosowania </w:t>
      </w:r>
      <w:proofErr w:type="spell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do</w:t>
      </w:r>
      <w:proofErr w:type="spell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zasad i uregulowa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zawartych w w/w unormowaniach oraz do Szczegółowej</w:t>
      </w:r>
    </w:p>
    <w:p w14:paraId="3F738C2A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Specyfikacji Technicznej D-05.03.17 w całym jej zakresie. </w:t>
      </w:r>
    </w:p>
    <w:p w14:paraId="4ED505F7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b)</w:t>
      </w:r>
      <w:r w:rsidR="008D07E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Jednostk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obmiaru jest "m</w:t>
      </w:r>
      <w:r w:rsidR="007C391B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2</w:t>
      </w:r>
      <w:proofErr w:type="gram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" .</w:t>
      </w:r>
      <w:proofErr w:type="gram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Zestawienie wykonanych remontów cz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stkowych winno by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sporz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8D07E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dzone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podziałem na: -łaty o gł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boko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 do 4 cm 3-łaty za ka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dy 1 cm ponad gł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boko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4 cm </w:t>
      </w:r>
    </w:p>
    <w:p w14:paraId="5D52C559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d)</w:t>
      </w:r>
      <w:r w:rsidR="008D07E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Gwarancja na zlikwidowany ubytek nawierzchni bitumicznych mas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na gor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co wynosi 12 miesi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cy licz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 od dnia odbioru. </w:t>
      </w:r>
    </w:p>
    <w:p w14:paraId="4B69C165" w14:textId="77777777" w:rsidR="007C391B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e)</w:t>
      </w:r>
      <w:r w:rsidR="007C391B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Odbiór robót zostaje dokonany na zasadach Ogólnej Specyfikacji Technicznej D-M-00.00.00. „Wymagania ogólne”.</w:t>
      </w:r>
    </w:p>
    <w:p w14:paraId="332D2645" w14:textId="77777777" w:rsidR="007C391B" w:rsidRPr="00995123" w:rsidRDefault="007C391B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6621F217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2.2. Wykonanie nowej nawierzchni, remontu lub przeło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enia chodników </w:t>
      </w:r>
      <w:proofErr w:type="gram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( wjazdów</w:t>
      </w:r>
      <w:proofErr w:type="gram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</w:t>
      </w:r>
      <w:r w:rsidR="007C391B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zjazdów, placów postojowych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). </w:t>
      </w:r>
    </w:p>
    <w:p w14:paraId="3F515211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proofErr w:type="gram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a)Zamawiaj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cy</w:t>
      </w:r>
      <w:proofErr w:type="gram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wymaga od Wykonawcy przy wykonywaniu robót dostosowania si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do zasad i uregulowa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zawartych w w/w unormowaniach oraz do Szczegółowej</w:t>
      </w:r>
      <w:r w:rsidR="008D07E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Specyfikacji </w:t>
      </w:r>
    </w:p>
    <w:p w14:paraId="2DC63DBA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Technicznej D-08.02.00 w całym jej zakresie oraz przy wykonywaniu i remoncie </w:t>
      </w:r>
      <w:r w:rsidR="008D07E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nawierzchni chodników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wjazdów, zjazdów, placów </w:t>
      </w:r>
      <w:proofErr w:type="gram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postojowych )</w:t>
      </w:r>
      <w:proofErr w:type="gram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 : </w:t>
      </w:r>
    </w:p>
    <w:p w14:paraId="293AE376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-płyt chodnikowych betonowych do Szczegółowej Specyfikacji Technicznej D-08.02.01 </w:t>
      </w:r>
    </w:p>
    <w:p w14:paraId="5334E601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 D-08.04.01 w całym ich zakresie </w:t>
      </w:r>
    </w:p>
    <w:p w14:paraId="2F68A0C9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-brukowej kostki betonowej do Szczegółowej Specyfika</w:t>
      </w:r>
    </w:p>
    <w:p w14:paraId="5BED127D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proofErr w:type="spell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cji</w:t>
      </w:r>
      <w:proofErr w:type="spell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Technicznej D-08.02.02, </w:t>
      </w:r>
    </w:p>
    <w:p w14:paraId="30EB2C96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D-05.03.23 i D-08.04.01 w całym ich zakresie </w:t>
      </w:r>
    </w:p>
    <w:p w14:paraId="491A54E7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-</w:t>
      </w:r>
      <w:r w:rsidR="002E107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płyt kamiennych do Szczegółowej Specyfikacji Technicznej D-08.02.03 i D-08.04.01 w całym ich zakresie </w:t>
      </w:r>
    </w:p>
    <w:p w14:paraId="1237F6AA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-mieszanki </w:t>
      </w:r>
      <w:proofErr w:type="spell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mineralno</w:t>
      </w:r>
      <w:proofErr w:type="spell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– asfaltowej do Szczegółowej Specyfikacji Technicznej D-08.02.05 </w:t>
      </w:r>
    </w:p>
    <w:p w14:paraId="07FE9BF2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 D-08.04.01 w całym ich zakresie </w:t>
      </w:r>
    </w:p>
    <w:p w14:paraId="4DB151A1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-kostki kamiennej do Szczegółowej Specyfikacji Technicznej D-08.02.07 i D-08.04.01 w całym ich zakresie </w:t>
      </w:r>
    </w:p>
    <w:p w14:paraId="2695689A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proofErr w:type="gram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b)Jednostk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proofErr w:type="gramEnd"/>
      <w:r w:rsidR="007C391B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obmiaru dla wykonania, remontu lub przeło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enia chodników ( wjazdów, </w:t>
      </w:r>
      <w:r w:rsidR="002E107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zjazdów, placów postojowych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) jest "m</w:t>
      </w:r>
    </w:p>
    <w:p w14:paraId="4CDAB0FD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2</w:t>
      </w:r>
      <w:proofErr w:type="gram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" .</w:t>
      </w:r>
      <w:proofErr w:type="gram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Zestawienie winno by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="007C391B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sporz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dzone z podziałem </w:t>
      </w:r>
      <w:proofErr w:type="gram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na :</w:t>
      </w:r>
      <w:proofErr w:type="gram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14:paraId="7CC4B9F7" w14:textId="77777777" w:rsidR="002E107D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-remont nawierzchni z : płyt chodnikowych 35 * 35 * 5 płyt chodnikowych 50 * 50 * 7 brukowej kostki betonowej 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 6 cm koloru szarego brukowej kostki betonowej 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 8 cm koloru szarego brukowej kostki betonowej 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 6 cm kolorowej brukowej kostki betonowej 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 8 cm kolorowej mieszanki </w:t>
      </w:r>
      <w:proofErr w:type="spell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mineralno</w:t>
      </w:r>
      <w:proofErr w:type="spell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– asfaltowej kostki kamiennej - przeło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enie nawierzchni z : płyt chodnikowych 35 * 35 * 5 płyt chodnikowych 50 * 50 * 7 brukowej kostki betonowej 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 6 cm koloru szarego brukowej kostki betonowej 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 8 cm koloru szarego </w:t>
      </w:r>
      <w:r w:rsidR="002E107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brukowej kostki betonowej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 6 cm kolorowej brukowej kostki betonowej 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 8 cm kolorowej kostki kamiennej </w:t>
      </w:r>
    </w:p>
    <w:p w14:paraId="221F33B1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- wykonanie nowej nawierzchni </w:t>
      </w:r>
      <w:proofErr w:type="gram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 :</w:t>
      </w:r>
      <w:proofErr w:type="gram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płyt chodnikowych 35 * 35 * 5 płyt chodnikowych 50 * 50 * 7 brukowej kostki betonowej 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 6 cm koloru szarego </w:t>
      </w:r>
    </w:p>
    <w:p w14:paraId="220EC3A0" w14:textId="77777777" w:rsidR="00EA261D" w:rsidRPr="00995123" w:rsidRDefault="00EA261D" w:rsidP="00995123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sectPr w:rsidR="00EA261D" w:rsidRPr="00995123" w:rsidSect="00995123">
      <w:footerReference w:type="default" r:id="rId6"/>
      <w:pgSz w:w="11906" w:h="16838"/>
      <w:pgMar w:top="35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9A9A" w14:textId="77777777" w:rsidR="00CF5D56" w:rsidRDefault="00CF5D56" w:rsidP="007C391B">
      <w:pPr>
        <w:spacing w:after="0" w:line="240" w:lineRule="auto"/>
      </w:pPr>
      <w:r>
        <w:separator/>
      </w:r>
    </w:p>
  </w:endnote>
  <w:endnote w:type="continuationSeparator" w:id="0">
    <w:p w14:paraId="24A9F4AC" w14:textId="77777777" w:rsidR="00CF5D56" w:rsidRDefault="00CF5D56" w:rsidP="007C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6469"/>
      <w:docPartObj>
        <w:docPartGallery w:val="Page Numbers (Bottom of Page)"/>
        <w:docPartUnique/>
      </w:docPartObj>
    </w:sdtPr>
    <w:sdtContent>
      <w:p w14:paraId="113BB7A7" w14:textId="77777777" w:rsidR="007C391B" w:rsidRDefault="00382D7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8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014B79" w14:textId="77777777" w:rsidR="007C391B" w:rsidRDefault="007C3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2A1C" w14:textId="77777777" w:rsidR="00CF5D56" w:rsidRDefault="00CF5D56" w:rsidP="007C391B">
      <w:pPr>
        <w:spacing w:after="0" w:line="240" w:lineRule="auto"/>
      </w:pPr>
      <w:r>
        <w:separator/>
      </w:r>
    </w:p>
  </w:footnote>
  <w:footnote w:type="continuationSeparator" w:id="0">
    <w:p w14:paraId="6690B2BA" w14:textId="77777777" w:rsidR="00CF5D56" w:rsidRDefault="00CF5D56" w:rsidP="007C3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F26"/>
    <w:rsid w:val="000B1FF8"/>
    <w:rsid w:val="001133D0"/>
    <w:rsid w:val="00126042"/>
    <w:rsid w:val="00136015"/>
    <w:rsid w:val="00145AA1"/>
    <w:rsid w:val="00256850"/>
    <w:rsid w:val="002D2613"/>
    <w:rsid w:val="002E107D"/>
    <w:rsid w:val="002F371C"/>
    <w:rsid w:val="002F3AA4"/>
    <w:rsid w:val="00382D7C"/>
    <w:rsid w:val="0039354E"/>
    <w:rsid w:val="003D1999"/>
    <w:rsid w:val="00476212"/>
    <w:rsid w:val="00496C6A"/>
    <w:rsid w:val="00506376"/>
    <w:rsid w:val="00597EAD"/>
    <w:rsid w:val="006005A3"/>
    <w:rsid w:val="0066359B"/>
    <w:rsid w:val="006A57F6"/>
    <w:rsid w:val="006C1AC5"/>
    <w:rsid w:val="006D0FB5"/>
    <w:rsid w:val="007C391B"/>
    <w:rsid w:val="007D3E8A"/>
    <w:rsid w:val="007F285F"/>
    <w:rsid w:val="008D07ED"/>
    <w:rsid w:val="0096782A"/>
    <w:rsid w:val="00995123"/>
    <w:rsid w:val="009A64D3"/>
    <w:rsid w:val="00AD2750"/>
    <w:rsid w:val="00BE64D2"/>
    <w:rsid w:val="00C12CA2"/>
    <w:rsid w:val="00C20F92"/>
    <w:rsid w:val="00CA7D65"/>
    <w:rsid w:val="00CC1DBD"/>
    <w:rsid w:val="00CF5D56"/>
    <w:rsid w:val="00DA556B"/>
    <w:rsid w:val="00E770C8"/>
    <w:rsid w:val="00EA261D"/>
    <w:rsid w:val="00EA2F26"/>
    <w:rsid w:val="00F5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48DE"/>
  <w15:docId w15:val="{9D8F7CDB-3175-4289-8879-47648A1A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2F2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F37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37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C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391B"/>
  </w:style>
  <w:style w:type="paragraph" w:styleId="Stopka">
    <w:name w:val="footer"/>
    <w:basedOn w:val="Normalny"/>
    <w:link w:val="StopkaZnak"/>
    <w:uiPriority w:val="99"/>
    <w:unhideWhenUsed/>
    <w:rsid w:val="007C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Bartłomiej Kardas</cp:lastModifiedBy>
  <cp:revision>23</cp:revision>
  <cp:lastPrinted>2021-12-10T10:38:00Z</cp:lastPrinted>
  <dcterms:created xsi:type="dcterms:W3CDTF">2017-12-13T08:02:00Z</dcterms:created>
  <dcterms:modified xsi:type="dcterms:W3CDTF">2022-12-04T13:11:00Z</dcterms:modified>
</cp:coreProperties>
</file>