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5FF42" w14:textId="356F7570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386A5F">
        <w:rPr>
          <w:rFonts w:asciiTheme="minorHAnsi" w:hAnsiTheme="minorHAnsi" w:cstheme="minorHAnsi"/>
          <w:bCs/>
          <w:i w:val="0"/>
          <w:szCs w:val="24"/>
        </w:rPr>
        <w:t>2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0F1C665A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 xml:space="preserve">Wielkopolski Ośrodek Reumatologiczny </w:t>
      </w:r>
    </w:p>
    <w:p w14:paraId="4F8F3A80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>SP SZOZ w Śremie</w:t>
      </w:r>
    </w:p>
    <w:p w14:paraId="44C415FE" w14:textId="77777777" w:rsidR="00386A5F" w:rsidRP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386A5F">
        <w:rPr>
          <w:rFonts w:asciiTheme="minorHAnsi" w:hAnsiTheme="minorHAnsi" w:cstheme="minorHAnsi"/>
        </w:rPr>
        <w:t>Ul. Mickiewicza 95</w:t>
      </w:r>
    </w:p>
    <w:p w14:paraId="48F60579" w14:textId="77777777" w:rsidR="00386A5F" w:rsidRDefault="00386A5F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386A5F">
        <w:rPr>
          <w:rFonts w:asciiTheme="minorHAnsi" w:hAnsiTheme="minorHAnsi" w:cstheme="minorHAnsi"/>
        </w:rPr>
        <w:t>63-100 Śrem</w:t>
      </w:r>
      <w:r w:rsidRPr="00386A5F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1E1AB85F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C64B09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A37D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r. poz. </w:t>
            </w:r>
            <w:r w:rsidR="00C64B09">
              <w:rPr>
                <w:rFonts w:asciiTheme="minorHAnsi" w:hAnsiTheme="minorHAnsi" w:cstheme="minorHAnsi"/>
                <w:sz w:val="24"/>
                <w:szCs w:val="24"/>
              </w:rPr>
              <w:t>1605</w:t>
            </w: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59D332CD" w14:textId="77777777" w:rsidR="00864A13" w:rsidRDefault="00864A13" w:rsidP="00864A13">
      <w:pPr>
        <w:jc w:val="center"/>
        <w:rPr>
          <w:b/>
          <w:sz w:val="28"/>
          <w:szCs w:val="28"/>
        </w:rPr>
      </w:pPr>
      <w:r w:rsidRPr="0095756D">
        <w:rPr>
          <w:b/>
          <w:sz w:val="28"/>
          <w:szCs w:val="28"/>
        </w:rPr>
        <w:t>Sukcesywna dostawa odczynników laboratoryjnych wraz z dzierżawą aparatury</w:t>
      </w:r>
    </w:p>
    <w:p w14:paraId="48620DE2" w14:textId="3CD33509" w:rsidR="00A44833" w:rsidRPr="00B50623" w:rsidRDefault="00A44833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0623">
        <w:rPr>
          <w:rFonts w:asciiTheme="minorHAnsi" w:hAnsiTheme="minorHAnsi" w:cstheme="minorHAnsi"/>
          <w:sz w:val="24"/>
          <w:szCs w:val="24"/>
        </w:rPr>
        <w:t>Znak sprawy:</w:t>
      </w:r>
      <w:r w:rsidRPr="00B5062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E6050" w:rsidRPr="00B50623">
        <w:t>POR-ZP.3720.</w:t>
      </w:r>
      <w:r w:rsidR="00A30E3A">
        <w:t>4</w:t>
      </w:r>
      <w:r w:rsidR="00AE6050" w:rsidRPr="00B50623">
        <w:t>/202</w:t>
      </w:r>
      <w:r w:rsidR="00A30E3A">
        <w:t>3</w:t>
      </w:r>
    </w:p>
    <w:p w14:paraId="74BB7D4D" w14:textId="5D06EB1D" w:rsidR="00F90CD1" w:rsidRPr="00AB750C" w:rsidRDefault="005434B3" w:rsidP="00650D6C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AE6050">
        <w:rPr>
          <w:rFonts w:asciiTheme="minorHAnsi" w:hAnsiTheme="minorHAnsi" w:cstheme="minorHAnsi"/>
          <w:b/>
          <w:sz w:val="24"/>
          <w:szCs w:val="24"/>
        </w:rPr>
        <w:t>Wielkopolski Ośrodek Reumatologiczny SP SZOZ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8DCE149" w14:textId="165FC7BF" w:rsidR="00D2702A" w:rsidRPr="00AB750C" w:rsidRDefault="004F23F7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AB750C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AB750C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77777777" w:rsidR="00E21BB4" w:rsidRPr="00AB750C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AB750C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[UWAGA: 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>t</w:t>
      </w:r>
      <w:r w:rsidR="00BE6F04" w:rsidRPr="00AB750C">
        <w:rPr>
          <w:rFonts w:asciiTheme="minorHAnsi" w:hAnsiTheme="minorHAnsi" w:cstheme="minorHAnsi"/>
          <w:color w:val="0070C0"/>
          <w:sz w:val="20"/>
          <w:szCs w:val="20"/>
        </w:rPr>
        <w:t>ę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 część oświadczenia 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AB750C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AB750C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AB750C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AB750C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AB750C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AB750C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FD5B" w14:textId="77777777" w:rsidR="00FD2BB9" w:rsidRDefault="00FD2BB9" w:rsidP="0038231F">
      <w:pPr>
        <w:spacing w:after="0" w:line="240" w:lineRule="auto"/>
      </w:pPr>
      <w:r>
        <w:separator/>
      </w:r>
    </w:p>
  </w:endnote>
  <w:endnote w:type="continuationSeparator" w:id="0">
    <w:p w14:paraId="6C35DC1C" w14:textId="77777777" w:rsidR="00FD2BB9" w:rsidRDefault="00FD2B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708FC" w14:textId="77777777" w:rsidR="00FD2BB9" w:rsidRDefault="00FD2BB9" w:rsidP="0038231F">
      <w:pPr>
        <w:spacing w:after="0" w:line="240" w:lineRule="auto"/>
      </w:pPr>
      <w:r>
        <w:separator/>
      </w:r>
    </w:p>
  </w:footnote>
  <w:footnote w:type="continuationSeparator" w:id="0">
    <w:p w14:paraId="30256DB8" w14:textId="77777777" w:rsidR="00FD2BB9" w:rsidRDefault="00FD2BB9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750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AB750C">
        <w:rPr>
          <w:rFonts w:asciiTheme="minorHAnsi" w:hAnsiTheme="minorHAnsi" w:cstheme="minorHAnsi"/>
          <w:sz w:val="16"/>
          <w:szCs w:val="16"/>
        </w:rPr>
        <w:t xml:space="preserve">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231349">
    <w:abstractNumId w:val="11"/>
  </w:num>
  <w:num w:numId="2" w16cid:durableId="1029333957">
    <w:abstractNumId w:val="0"/>
  </w:num>
  <w:num w:numId="3" w16cid:durableId="1358970128">
    <w:abstractNumId w:val="10"/>
  </w:num>
  <w:num w:numId="4" w16cid:durableId="1414401178">
    <w:abstractNumId w:val="13"/>
  </w:num>
  <w:num w:numId="5" w16cid:durableId="454492290">
    <w:abstractNumId w:val="12"/>
  </w:num>
  <w:num w:numId="6" w16cid:durableId="462502857">
    <w:abstractNumId w:val="9"/>
  </w:num>
  <w:num w:numId="7" w16cid:durableId="1060860336">
    <w:abstractNumId w:val="1"/>
  </w:num>
  <w:num w:numId="8" w16cid:durableId="1314984610">
    <w:abstractNumId w:val="6"/>
  </w:num>
  <w:num w:numId="9" w16cid:durableId="359284446">
    <w:abstractNumId w:val="4"/>
  </w:num>
  <w:num w:numId="10" w16cid:durableId="287274255">
    <w:abstractNumId w:val="7"/>
  </w:num>
  <w:num w:numId="11" w16cid:durableId="15349460">
    <w:abstractNumId w:val="5"/>
  </w:num>
  <w:num w:numId="12" w16cid:durableId="720978325">
    <w:abstractNumId w:val="8"/>
  </w:num>
  <w:num w:numId="13" w16cid:durableId="743180829">
    <w:abstractNumId w:val="3"/>
  </w:num>
  <w:num w:numId="14" w16cid:durableId="1027634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B9"/>
    <w:rsid w:val="00023477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B2070"/>
    <w:rsid w:val="003B214C"/>
    <w:rsid w:val="003B7238"/>
    <w:rsid w:val="003C3B64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75DC5"/>
    <w:rsid w:val="006A3A1F"/>
    <w:rsid w:val="006A52B6"/>
    <w:rsid w:val="006B53D6"/>
    <w:rsid w:val="006B6818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F6E4E"/>
    <w:rsid w:val="00804F07"/>
    <w:rsid w:val="00825A09"/>
    <w:rsid w:val="00830AB1"/>
    <w:rsid w:val="00833FCD"/>
    <w:rsid w:val="00842991"/>
    <w:rsid w:val="00847232"/>
    <w:rsid w:val="00864A13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213C"/>
    <w:rsid w:val="00A15F7E"/>
    <w:rsid w:val="00A166B0"/>
    <w:rsid w:val="00A22DCF"/>
    <w:rsid w:val="00A24C2D"/>
    <w:rsid w:val="00A261A3"/>
    <w:rsid w:val="00A276E4"/>
    <w:rsid w:val="00A3062E"/>
    <w:rsid w:val="00A30E3A"/>
    <w:rsid w:val="00A347DE"/>
    <w:rsid w:val="00A37D06"/>
    <w:rsid w:val="00A44833"/>
    <w:rsid w:val="00A90D0E"/>
    <w:rsid w:val="00AB750C"/>
    <w:rsid w:val="00AC5247"/>
    <w:rsid w:val="00AE6050"/>
    <w:rsid w:val="00AE6FF2"/>
    <w:rsid w:val="00AF4D79"/>
    <w:rsid w:val="00B0088C"/>
    <w:rsid w:val="00B045B6"/>
    <w:rsid w:val="00B15219"/>
    <w:rsid w:val="00B15FD3"/>
    <w:rsid w:val="00B34079"/>
    <w:rsid w:val="00B36ABD"/>
    <w:rsid w:val="00B50623"/>
    <w:rsid w:val="00B8005E"/>
    <w:rsid w:val="00B90E42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64B09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18</cp:revision>
  <cp:lastPrinted>2016-07-26T10:32:00Z</cp:lastPrinted>
  <dcterms:created xsi:type="dcterms:W3CDTF">2022-07-15T16:55:00Z</dcterms:created>
  <dcterms:modified xsi:type="dcterms:W3CDTF">2023-08-21T15:34:00Z</dcterms:modified>
</cp:coreProperties>
</file>