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60732" w14:textId="2D95808A" w:rsidR="000754A7" w:rsidRPr="00A271BE" w:rsidRDefault="007E0D24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Pr="00BA71B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Szczecin </w:t>
      </w:r>
      <w:r w:rsidR="000754A7" w:rsidRPr="00BA71B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dnia </w:t>
      </w:r>
      <w:r w:rsidR="001F2E72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14.06.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</w:t>
      </w:r>
      <w:r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</w:t>
      </w:r>
      <w:r w:rsidR="0054464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175BF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r.</w:t>
      </w:r>
    </w:p>
    <w:p w14:paraId="6B2BFABC" w14:textId="77777777" w:rsidR="00A45BFA" w:rsidRPr="00A271BE" w:rsidRDefault="00A45BFA" w:rsidP="003052CF">
      <w:pPr>
        <w:widowControl w:val="0"/>
        <w:spacing w:after="0" w:line="120" w:lineRule="atLeast"/>
        <w:jc w:val="right"/>
        <w:rPr>
          <w:rFonts w:ascii="Times New Roman" w:eastAsia="Calibri" w:hAnsi="Times New Roman" w:cs="Times New Roman"/>
          <w:i/>
          <w:color w:val="002060"/>
          <w:sz w:val="20"/>
          <w:szCs w:val="20"/>
        </w:rPr>
      </w:pPr>
    </w:p>
    <w:p w14:paraId="434D804F" w14:textId="77777777" w:rsidR="000754A7" w:rsidRPr="00A271BE" w:rsidRDefault="000754A7" w:rsidP="007E0D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D213D68" w14:textId="2BE602EE" w:rsidR="007E0D24" w:rsidRPr="00A271BE" w:rsidRDefault="0072782A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Politechnika</w:t>
      </w:r>
      <w:r w:rsidR="007E0D24" w:rsidRPr="00A271BE">
        <w:rPr>
          <w:rFonts w:ascii="Times New Roman" w:hAnsi="Times New Roman" w:cs="Times New Roman"/>
          <w:sz w:val="20"/>
          <w:szCs w:val="20"/>
        </w:rPr>
        <w:t xml:space="preserve"> Morska w Szczecinie</w:t>
      </w:r>
    </w:p>
    <w:p w14:paraId="1F3D7C26" w14:textId="77777777" w:rsidR="007E0D24" w:rsidRPr="00A271BE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ul. Wały Chrobrego 1-2</w:t>
      </w:r>
    </w:p>
    <w:p w14:paraId="14D08E95" w14:textId="6C3D656B" w:rsidR="007E0D24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70-500 Szczecin</w:t>
      </w:r>
    </w:p>
    <w:p w14:paraId="0A68AC4A" w14:textId="77777777" w:rsidR="001F4BA0" w:rsidRPr="00A271BE" w:rsidRDefault="001F4BA0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</w:p>
    <w:p w14:paraId="3F8262DD" w14:textId="77777777" w:rsidR="00C809BE" w:rsidRPr="00A271BE" w:rsidRDefault="00C809BE" w:rsidP="007E0D24">
      <w:pPr>
        <w:spacing w:after="0" w:line="240" w:lineRule="auto"/>
        <w:ind w:right="289"/>
        <w:rPr>
          <w:rFonts w:ascii="Times New Roman" w:hAnsi="Times New Roman" w:cs="Times New Roman"/>
          <w:b/>
          <w:bCs/>
          <w:sz w:val="20"/>
          <w:szCs w:val="20"/>
        </w:rPr>
      </w:pPr>
    </w:p>
    <w:p w14:paraId="2F9AB8B8" w14:textId="1B4F7296" w:rsidR="00C809BE" w:rsidRPr="00A271BE" w:rsidRDefault="00C809BE" w:rsidP="00C809BE">
      <w:pPr>
        <w:pStyle w:val="Nagwek"/>
      </w:pPr>
      <w:r w:rsidRPr="00A271BE">
        <w:t>BZP-A</w:t>
      </w:r>
      <w:r w:rsidR="00E05E11" w:rsidRPr="00A271BE">
        <w:t>G</w:t>
      </w:r>
      <w:r w:rsidRPr="00A271BE">
        <w:t>/262-</w:t>
      </w:r>
      <w:r w:rsidR="002254EE">
        <w:t>12</w:t>
      </w:r>
      <w:r w:rsidR="00544648">
        <w:t>/24</w:t>
      </w:r>
    </w:p>
    <w:p w14:paraId="52727C66" w14:textId="77777777" w:rsidR="00AF7FF9" w:rsidRDefault="00AF7FF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96CB51E" w14:textId="77777777" w:rsidR="00AF7FF9" w:rsidRDefault="00AF7FF9" w:rsidP="007D3B2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EED9D18" w14:textId="391332A9" w:rsidR="00AF7FF9" w:rsidRDefault="00AF7FF9" w:rsidP="003B6F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Do wszystkich Wykonawców</w:t>
      </w:r>
    </w:p>
    <w:p w14:paraId="308B5E81" w14:textId="6DB53DEC" w:rsidR="003B6F77" w:rsidRDefault="003B6F77" w:rsidP="003B6F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D157660" w14:textId="1B6B3398" w:rsidR="003B6F77" w:rsidRDefault="003B6F77" w:rsidP="003B6F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7541447" w14:textId="77777777" w:rsidR="00C809BE" w:rsidRPr="00A271BE" w:rsidRDefault="00C809BE" w:rsidP="001F51F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A08EDFA" w14:textId="612549A3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A271B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WYBORZE OFERTY</w:t>
      </w:r>
      <w:r w:rsidR="00C969B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618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ORAZ O ODRZUCENIU OFERT</w:t>
      </w:r>
      <w:r w:rsidR="00231A6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NR 2 i</w:t>
      </w:r>
      <w:r w:rsidR="000618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NR 3</w:t>
      </w:r>
    </w:p>
    <w:p w14:paraId="1DE49155" w14:textId="00B86366" w:rsidR="00FD6382" w:rsidRDefault="00FD6382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CC9E991" w14:textId="77777777" w:rsidR="003B6F77" w:rsidRPr="00A271BE" w:rsidRDefault="003B6F7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39E9C03" w14:textId="77777777" w:rsidR="000754A7" w:rsidRPr="00A271BE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B98EAB" w14:textId="5B789029" w:rsidR="00C809BE" w:rsidRPr="001D41E6" w:rsidRDefault="000754A7" w:rsidP="007A1D3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A271BE">
        <w:rPr>
          <w:rFonts w:ascii="Times New Roman" w:eastAsia="Calibri" w:hAnsi="Times New Roman" w:cs="Times New Roman"/>
          <w:b/>
          <w:sz w:val="20"/>
          <w:szCs w:val="20"/>
        </w:rPr>
        <w:t>Dotyczy:</w:t>
      </w:r>
      <w:r w:rsidR="001D41E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71269" w:rsidRPr="000961D9">
        <w:rPr>
          <w:b/>
          <w:sz w:val="20"/>
          <w:szCs w:val="20"/>
        </w:rPr>
        <w:t>Dostawa wyposażenia dla Politechniki Morskiej w Szczecinie w ramach programu wieloletniego pn. Budowa Polskiego Ośrodka Szkoleniowego Ratownictwa Morskiego w Szczecinie</w:t>
      </w:r>
    </w:p>
    <w:p w14:paraId="234C7D46" w14:textId="77777777" w:rsidR="00FD6382" w:rsidRPr="00A271BE" w:rsidRDefault="00FD6382" w:rsidP="007A1D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126782C" w14:textId="2BCFAC2D" w:rsidR="00175BF8" w:rsidRDefault="00175BF8" w:rsidP="00175BF8">
      <w:pPr>
        <w:pStyle w:val="Akapitzlist"/>
        <w:autoSpaceDE w:val="0"/>
        <w:autoSpaceDN w:val="0"/>
        <w:adjustRightInd w:val="0"/>
        <w:spacing w:after="6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Działając na podstawie art. 253 ust. 1 oraz 2 </w:t>
      </w:r>
      <w:r>
        <w:rPr>
          <w:rFonts w:ascii="Times New Roman" w:eastAsia="Calibri" w:hAnsi="Times New Roman" w:cs="Times New Roman"/>
          <w:sz w:val="20"/>
          <w:szCs w:val="20"/>
        </w:rPr>
        <w:t>ustawy z 11 września 2019 r. – Prawo zamówień publicznych (</w:t>
      </w:r>
      <w:r>
        <w:rPr>
          <w:rFonts w:ascii="Times New Roman" w:hAnsi="Times New Roman" w:cs="Times New Roman"/>
          <w:sz w:val="20"/>
          <w:szCs w:val="20"/>
        </w:rPr>
        <w:t>Dz.U. z 202</w:t>
      </w:r>
      <w:r w:rsidR="0054464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poz. 1</w:t>
      </w:r>
      <w:r w:rsidR="00544648">
        <w:rPr>
          <w:rFonts w:ascii="Times New Roman" w:hAnsi="Times New Roman" w:cs="Times New Roman"/>
          <w:sz w:val="20"/>
          <w:szCs w:val="20"/>
        </w:rPr>
        <w:t>605</w:t>
      </w:r>
      <w:r>
        <w:rPr>
          <w:rFonts w:ascii="Times New Roman" w:hAnsi="Times New Roman" w:cs="Times New Roman"/>
          <w:sz w:val="20"/>
          <w:szCs w:val="20"/>
        </w:rPr>
        <w:t xml:space="preserve"> ze zm.) </w:t>
      </w:r>
      <w:r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dalej zwanej Pzp, Zamawiający jednocześnie zawiadamia wykonawców, którzy złożyli oferty, o:</w:t>
      </w:r>
    </w:p>
    <w:p w14:paraId="5BDCFF68" w14:textId="77777777" w:rsidR="00175BF8" w:rsidRDefault="00175BF8" w:rsidP="00175B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wyborze najkorzystniejszej oferty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83F274D" w14:textId="77777777" w:rsidR="00175BF8" w:rsidRDefault="00175BF8" w:rsidP="00175B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odrzuceniu ofert</w:t>
      </w:r>
    </w:p>
    <w:p w14:paraId="39D38BBE" w14:textId="77777777" w:rsidR="00175BF8" w:rsidRDefault="00175BF8" w:rsidP="00175B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   terminie, po którego upływie umowa w sprawie zamówienia publicznego może być zawarta.</w:t>
      </w:r>
    </w:p>
    <w:p w14:paraId="3CA29D23" w14:textId="45732813" w:rsidR="00FD6382" w:rsidRDefault="00FD6382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D52B01" w14:textId="77777777" w:rsidR="00FD6382" w:rsidRPr="00320952" w:rsidRDefault="00FD6382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16BE57" w14:textId="2B3D3FC4" w:rsidR="003052CF" w:rsidRDefault="003052CF" w:rsidP="00420BD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20952">
        <w:rPr>
          <w:rFonts w:ascii="Times New Roman" w:eastAsia="Calibri" w:hAnsi="Times New Roman" w:cs="Times New Roman"/>
          <w:b/>
          <w:sz w:val="20"/>
          <w:szCs w:val="20"/>
        </w:rPr>
        <w:t>Jako ofertę najkorzystniejszą uznano ofertę</w:t>
      </w:r>
      <w:r w:rsidR="001D5717" w:rsidRPr="0032095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37812">
        <w:rPr>
          <w:rFonts w:ascii="Times New Roman" w:eastAsia="Calibri" w:hAnsi="Times New Roman" w:cs="Times New Roman"/>
          <w:b/>
          <w:sz w:val="20"/>
          <w:szCs w:val="20"/>
        </w:rPr>
        <w:t>nr</w:t>
      </w:r>
      <w:r w:rsidR="00320952" w:rsidRPr="0063781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E3DC8" w:rsidRPr="00637812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E42A61" w:rsidRPr="0063781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37812">
        <w:rPr>
          <w:rFonts w:ascii="Times New Roman" w:eastAsia="Calibri" w:hAnsi="Times New Roman" w:cs="Times New Roman"/>
          <w:b/>
          <w:sz w:val="20"/>
          <w:szCs w:val="20"/>
        </w:rPr>
        <w:t>, złożoną przez wykonawcę</w:t>
      </w:r>
      <w:r w:rsidR="00A45BFA" w:rsidRPr="0063781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809BE" w:rsidRPr="00637812">
        <w:rPr>
          <w:rFonts w:ascii="Times New Roman" w:eastAsia="Calibri" w:hAnsi="Times New Roman" w:cs="Times New Roman"/>
          <w:b/>
          <w:sz w:val="20"/>
          <w:szCs w:val="20"/>
        </w:rPr>
        <w:t>;</w:t>
      </w:r>
    </w:p>
    <w:p w14:paraId="429B0C0D" w14:textId="77777777" w:rsidR="00420BDA" w:rsidRPr="00420BDA" w:rsidRDefault="00420BDA" w:rsidP="00420BD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8B1A45F" w14:textId="41FB9E10" w:rsidR="005E3DC8" w:rsidRPr="00585D2B" w:rsidRDefault="00320952" w:rsidP="00320952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585D2B">
        <w:rPr>
          <w:b/>
          <w:bCs/>
          <w:sz w:val="18"/>
          <w:szCs w:val="18"/>
          <w:u w:val="single"/>
        </w:rPr>
        <w:t>OFERTA NR</w:t>
      </w:r>
      <w:r w:rsidR="005E3DC8">
        <w:rPr>
          <w:b/>
          <w:bCs/>
          <w:sz w:val="18"/>
          <w:szCs w:val="18"/>
          <w:u w:val="single"/>
        </w:rPr>
        <w:t xml:space="preserve"> 1</w:t>
      </w:r>
    </w:p>
    <w:p w14:paraId="5DAF12C0" w14:textId="77777777" w:rsidR="005E3DC8" w:rsidRPr="00850FC1" w:rsidRDefault="005E3DC8" w:rsidP="005E3DC8">
      <w:pPr>
        <w:suppressAutoHyphens/>
        <w:spacing w:after="0" w:line="240" w:lineRule="auto"/>
        <w:ind w:right="-105"/>
        <w:rPr>
          <w:rFonts w:ascii="Times New Roman" w:hAnsi="Times New Roman"/>
          <w:sz w:val="20"/>
          <w:szCs w:val="20"/>
        </w:rPr>
      </w:pPr>
      <w:r w:rsidRPr="00850FC1">
        <w:rPr>
          <w:rFonts w:ascii="Times New Roman" w:hAnsi="Times New Roman"/>
          <w:sz w:val="20"/>
          <w:szCs w:val="20"/>
        </w:rPr>
        <w:t>PFF Sp. z o.o.</w:t>
      </w:r>
    </w:p>
    <w:p w14:paraId="206F36B4" w14:textId="77777777" w:rsidR="005E3DC8" w:rsidRPr="00850FC1" w:rsidRDefault="005E3DC8" w:rsidP="005E3DC8">
      <w:pPr>
        <w:suppressAutoHyphens/>
        <w:spacing w:after="0" w:line="240" w:lineRule="auto"/>
        <w:ind w:right="-105"/>
        <w:rPr>
          <w:rFonts w:ascii="Times New Roman" w:hAnsi="Times New Roman"/>
          <w:sz w:val="20"/>
          <w:szCs w:val="20"/>
        </w:rPr>
      </w:pPr>
      <w:r w:rsidRPr="00850FC1">
        <w:rPr>
          <w:rFonts w:ascii="Times New Roman" w:hAnsi="Times New Roman"/>
          <w:sz w:val="20"/>
          <w:szCs w:val="20"/>
        </w:rPr>
        <w:t>Ul. Ogrodnicza 83a/4</w:t>
      </w:r>
    </w:p>
    <w:p w14:paraId="659260E5" w14:textId="77777777" w:rsidR="005E3DC8" w:rsidRPr="00850FC1" w:rsidRDefault="005E3DC8" w:rsidP="005E3DC8">
      <w:pPr>
        <w:suppressAutoHyphens/>
        <w:spacing w:after="0" w:line="240" w:lineRule="auto"/>
        <w:ind w:right="-105"/>
        <w:rPr>
          <w:rFonts w:ascii="Times New Roman" w:hAnsi="Times New Roman"/>
          <w:sz w:val="20"/>
          <w:szCs w:val="20"/>
        </w:rPr>
      </w:pPr>
      <w:r w:rsidRPr="00850FC1">
        <w:rPr>
          <w:rFonts w:ascii="Times New Roman" w:hAnsi="Times New Roman"/>
          <w:sz w:val="20"/>
          <w:szCs w:val="20"/>
        </w:rPr>
        <w:t xml:space="preserve">71-804 Szczecin </w:t>
      </w:r>
    </w:p>
    <w:p w14:paraId="3B9C124D" w14:textId="77777777" w:rsidR="005E3DC8" w:rsidRPr="00850FC1" w:rsidRDefault="005E3DC8" w:rsidP="005E3DC8">
      <w:pPr>
        <w:suppressAutoHyphens/>
        <w:spacing w:after="0" w:line="240" w:lineRule="auto"/>
        <w:ind w:right="-108"/>
        <w:rPr>
          <w:rFonts w:ascii="Times New Roman" w:hAnsi="Times New Roman"/>
          <w:sz w:val="20"/>
          <w:szCs w:val="20"/>
        </w:rPr>
      </w:pPr>
      <w:r w:rsidRPr="00850FC1">
        <w:rPr>
          <w:rFonts w:ascii="Times New Roman" w:hAnsi="Times New Roman"/>
          <w:sz w:val="20"/>
          <w:szCs w:val="20"/>
        </w:rPr>
        <w:t>NIP 8513243108</w:t>
      </w:r>
    </w:p>
    <w:p w14:paraId="273BE979" w14:textId="77777777" w:rsidR="005E3DC8" w:rsidRDefault="005E3DC8" w:rsidP="005E3D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7FBC">
        <w:rPr>
          <w:rFonts w:ascii="Times New Roman" w:hAnsi="Times New Roman"/>
          <w:sz w:val="20"/>
          <w:szCs w:val="20"/>
        </w:rPr>
        <w:t>REGON 384777857</w:t>
      </w:r>
    </w:p>
    <w:p w14:paraId="26F2B827" w14:textId="50EAF011" w:rsidR="006D42C3" w:rsidRPr="00320952" w:rsidRDefault="006D42C3" w:rsidP="005E3DC8">
      <w:pPr>
        <w:spacing w:after="0" w:line="240" w:lineRule="auto"/>
        <w:rPr>
          <w:sz w:val="18"/>
          <w:szCs w:val="18"/>
        </w:rPr>
      </w:pPr>
      <w:r w:rsidRPr="00320952">
        <w:rPr>
          <w:sz w:val="18"/>
          <w:szCs w:val="18"/>
        </w:rPr>
        <w:t xml:space="preserve">Cena brutto: </w:t>
      </w:r>
      <w:r w:rsidR="005E3DC8">
        <w:rPr>
          <w:sz w:val="18"/>
          <w:szCs w:val="18"/>
        </w:rPr>
        <w:t>227 291,70</w:t>
      </w:r>
      <w:r w:rsidR="002254EE">
        <w:rPr>
          <w:sz w:val="18"/>
          <w:szCs w:val="18"/>
        </w:rPr>
        <w:t xml:space="preserve">  </w:t>
      </w:r>
      <w:r w:rsidRPr="00320952">
        <w:rPr>
          <w:sz w:val="18"/>
          <w:szCs w:val="18"/>
        </w:rPr>
        <w:t>PLN-</w:t>
      </w:r>
      <w:r w:rsidR="002254EE">
        <w:rPr>
          <w:sz w:val="18"/>
          <w:szCs w:val="18"/>
        </w:rPr>
        <w:t xml:space="preserve"> </w:t>
      </w:r>
      <w:r w:rsidR="005E3DC8">
        <w:rPr>
          <w:sz w:val="18"/>
          <w:szCs w:val="18"/>
        </w:rPr>
        <w:t>60</w:t>
      </w:r>
      <w:r w:rsidR="002254EE">
        <w:rPr>
          <w:sz w:val="18"/>
          <w:szCs w:val="18"/>
        </w:rPr>
        <w:t xml:space="preserve"> </w:t>
      </w:r>
      <w:r w:rsidRPr="00320952">
        <w:rPr>
          <w:sz w:val="18"/>
          <w:szCs w:val="18"/>
        </w:rPr>
        <w:t>pkt</w:t>
      </w:r>
    </w:p>
    <w:p w14:paraId="4449D06F" w14:textId="23AADF7A" w:rsidR="006D42C3" w:rsidRPr="00320952" w:rsidRDefault="006D42C3" w:rsidP="006D42C3">
      <w:pPr>
        <w:spacing w:after="0"/>
        <w:jc w:val="both"/>
        <w:rPr>
          <w:sz w:val="18"/>
          <w:szCs w:val="18"/>
        </w:rPr>
      </w:pPr>
      <w:r w:rsidRPr="00320952">
        <w:rPr>
          <w:sz w:val="18"/>
          <w:szCs w:val="18"/>
        </w:rPr>
        <w:t>wysokość kary umownej za zwłokę w wykonaniu przedmiotu zamówienia-</w:t>
      </w:r>
      <w:r w:rsidR="005E3DC8">
        <w:rPr>
          <w:sz w:val="18"/>
          <w:szCs w:val="18"/>
        </w:rPr>
        <w:t xml:space="preserve">0,71 </w:t>
      </w:r>
      <w:r w:rsidRPr="00320952">
        <w:rPr>
          <w:sz w:val="18"/>
          <w:szCs w:val="18"/>
        </w:rPr>
        <w:t>%-</w:t>
      </w:r>
      <w:r w:rsidR="005E3DC8">
        <w:rPr>
          <w:sz w:val="18"/>
          <w:szCs w:val="18"/>
        </w:rPr>
        <w:t xml:space="preserve">40 </w:t>
      </w:r>
      <w:r w:rsidRPr="00320952">
        <w:rPr>
          <w:sz w:val="18"/>
          <w:szCs w:val="18"/>
        </w:rPr>
        <w:t>pkt</w:t>
      </w:r>
    </w:p>
    <w:p w14:paraId="5ECE1800" w14:textId="690D691E" w:rsidR="006D42C3" w:rsidRPr="00320952" w:rsidRDefault="006D42C3" w:rsidP="006D42C3">
      <w:pPr>
        <w:spacing w:after="0"/>
        <w:jc w:val="both"/>
        <w:rPr>
          <w:sz w:val="18"/>
          <w:szCs w:val="18"/>
        </w:rPr>
      </w:pPr>
      <w:r w:rsidRPr="00320952">
        <w:rPr>
          <w:sz w:val="18"/>
          <w:szCs w:val="18"/>
        </w:rPr>
        <w:t xml:space="preserve">łącznie- </w:t>
      </w:r>
      <w:r w:rsidR="005E3DC8">
        <w:rPr>
          <w:sz w:val="18"/>
          <w:szCs w:val="18"/>
        </w:rPr>
        <w:t xml:space="preserve">100 </w:t>
      </w:r>
      <w:r w:rsidRPr="00320952">
        <w:rPr>
          <w:sz w:val="18"/>
          <w:szCs w:val="18"/>
        </w:rPr>
        <w:t>pkt</w:t>
      </w:r>
    </w:p>
    <w:p w14:paraId="06C9A47F" w14:textId="77777777" w:rsidR="003B6F77" w:rsidRPr="00AF7FF9" w:rsidRDefault="003B6F77" w:rsidP="003B6F77">
      <w:pPr>
        <w:spacing w:after="0"/>
        <w:jc w:val="both"/>
        <w:rPr>
          <w:b/>
          <w:bCs/>
          <w:sz w:val="18"/>
          <w:szCs w:val="18"/>
        </w:rPr>
      </w:pPr>
    </w:p>
    <w:p w14:paraId="3590FBF4" w14:textId="0E415ABD" w:rsidR="003052CF" w:rsidRDefault="003052CF" w:rsidP="00027183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2718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Ranking złożonych ofert:</w:t>
      </w:r>
    </w:p>
    <w:tbl>
      <w:tblPr>
        <w:tblStyle w:val="Tabela-Siatka"/>
        <w:tblW w:w="871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276"/>
        <w:gridCol w:w="1486"/>
        <w:gridCol w:w="1417"/>
        <w:gridCol w:w="992"/>
      </w:tblGrid>
      <w:tr w:rsidR="003D3627" w:rsidRPr="00A271BE" w14:paraId="355BABC1" w14:textId="77777777" w:rsidTr="00972448">
        <w:tc>
          <w:tcPr>
            <w:tcW w:w="421" w:type="dxa"/>
            <w:shd w:val="clear" w:color="auto" w:fill="D9D9D9" w:themeFill="background1" w:themeFillShade="D9"/>
          </w:tcPr>
          <w:p w14:paraId="2D148D52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Nr of.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7E5391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Wykonawca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588DCE" w14:textId="77777777" w:rsidR="003D3627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Kryterium </w:t>
            </w:r>
          </w:p>
          <w:p w14:paraId="6D451783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1</w:t>
            </w:r>
          </w:p>
          <w:p w14:paraId="0EA3EA37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15CE991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Cena</w:t>
            </w:r>
          </w:p>
          <w:p w14:paraId="24793240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58897B2B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D470A1F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95C1783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7CFEC4AB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54CBCA48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91C173B" w14:textId="77777777" w:rsidR="003D3627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35B3FB91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Wartość  z oferty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C6A7F1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Kryterium 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  <w:p w14:paraId="6425A037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2804BC1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Wysokość kary umownej </w:t>
            </w:r>
          </w:p>
          <w:p w14:paraId="5EE6E28F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za zwłokę </w:t>
            </w:r>
          </w:p>
          <w:p w14:paraId="5A8E71AC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 wykonaniu przedmiotu umowy</w:t>
            </w:r>
          </w:p>
          <w:p w14:paraId="25ABB8A4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7D7274C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40B5F89" w14:textId="77777777" w:rsidR="003D3627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635CC4D6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Wartość  z oferty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78F83D2D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Kryterium 1</w:t>
            </w:r>
          </w:p>
          <w:p w14:paraId="664FD5B7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FC6BCC0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cena</w:t>
            </w:r>
          </w:p>
          <w:p w14:paraId="2643E17A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52DC2FD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79E2A32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9C5822D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91FD32A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74F4AB6D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69616523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5871E953" w14:textId="77777777" w:rsidR="003D3627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510E76D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waga 60 %</w:t>
            </w:r>
          </w:p>
          <w:p w14:paraId="148B0503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przyznana punktacja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4BF159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Kryterium 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  <w:p w14:paraId="6076B214" w14:textId="77777777" w:rsidR="003D3627" w:rsidRPr="00697170" w:rsidRDefault="003D3627" w:rsidP="00972448">
            <w:pPr>
              <w:rPr>
                <w:rFonts w:eastAsia="Calibri"/>
                <w:b/>
                <w:sz w:val="16"/>
                <w:szCs w:val="16"/>
              </w:rPr>
            </w:pPr>
          </w:p>
          <w:p w14:paraId="449AA5CC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Wysokość kary umownej </w:t>
            </w:r>
          </w:p>
          <w:p w14:paraId="7BD75899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za zwłokę </w:t>
            </w:r>
          </w:p>
          <w:p w14:paraId="0F6EEF74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 wykonaniu przedmiotu umowy</w:t>
            </w:r>
          </w:p>
          <w:p w14:paraId="2DE4F102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2FEB896" w14:textId="77777777" w:rsidR="003D3627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0FC2AAF" w14:textId="77777777" w:rsidR="003D3627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AEC0304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waga </w:t>
            </w:r>
            <w:r>
              <w:rPr>
                <w:rFonts w:eastAsia="Calibri"/>
                <w:b/>
                <w:sz w:val="16"/>
                <w:szCs w:val="16"/>
              </w:rPr>
              <w:t>4</w:t>
            </w:r>
            <w:r w:rsidRPr="00697170">
              <w:rPr>
                <w:rFonts w:eastAsia="Calibri"/>
                <w:b/>
                <w:sz w:val="16"/>
                <w:szCs w:val="16"/>
              </w:rPr>
              <w:t>0 %</w:t>
            </w:r>
          </w:p>
          <w:p w14:paraId="5B3C9CCC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przyznana punktacja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5830FA" w14:textId="77777777" w:rsidR="003D3627" w:rsidRPr="00A271BE" w:rsidRDefault="003D3627" w:rsidP="00972448">
            <w:pPr>
              <w:widowControl w:val="0"/>
              <w:tabs>
                <w:tab w:val="left" w:pos="1355"/>
              </w:tabs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A271BE">
              <w:rPr>
                <w:rFonts w:eastAsia="Calibri"/>
                <w:b/>
                <w:sz w:val="16"/>
                <w:szCs w:val="16"/>
              </w:rPr>
              <w:t>Łączna punktacja</w:t>
            </w:r>
          </w:p>
        </w:tc>
      </w:tr>
      <w:tr w:rsidR="003D3627" w:rsidRPr="000E5DDC" w14:paraId="76BFD8E0" w14:textId="77777777" w:rsidTr="00A87AF0">
        <w:trPr>
          <w:trHeight w:val="557"/>
        </w:trPr>
        <w:tc>
          <w:tcPr>
            <w:tcW w:w="421" w:type="dxa"/>
          </w:tcPr>
          <w:p w14:paraId="18D8E927" w14:textId="17F75FA0" w:rsidR="003D3627" w:rsidRPr="00697170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 w:rsidRPr="00697170">
              <w:rPr>
                <w:rFonts w:eastAsia="Calibri"/>
                <w:sz w:val="16"/>
                <w:szCs w:val="16"/>
              </w:rPr>
              <w:t>1</w:t>
            </w:r>
            <w:r w:rsidR="002254EE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14CF535B" w14:textId="77777777" w:rsidR="00A87AF0" w:rsidRDefault="003D3627" w:rsidP="00A87AF0">
            <w:pPr>
              <w:spacing w:line="276" w:lineRule="auto"/>
              <w:rPr>
                <w:rFonts w:eastAsia="Calibri"/>
                <w:b/>
                <w:u w:val="single"/>
                <w:vertAlign w:val="superscript"/>
              </w:rPr>
            </w:pPr>
            <w:r w:rsidRPr="005B7C0F">
              <w:rPr>
                <w:rFonts w:eastAsia="Calibri"/>
                <w:b/>
                <w:u w:val="single"/>
                <w:vertAlign w:val="superscript"/>
              </w:rPr>
              <w:t xml:space="preserve">OFERTA NR </w:t>
            </w:r>
            <w:r>
              <w:rPr>
                <w:rFonts w:eastAsia="Calibri"/>
                <w:b/>
                <w:u w:val="single"/>
                <w:vertAlign w:val="superscript"/>
              </w:rPr>
              <w:t>1</w:t>
            </w:r>
          </w:p>
          <w:p w14:paraId="168FDF8F" w14:textId="33210526" w:rsidR="00A87AF0" w:rsidRPr="00A87AF0" w:rsidRDefault="00A87AF0" w:rsidP="00A87AF0">
            <w:pPr>
              <w:spacing w:line="276" w:lineRule="auto"/>
              <w:rPr>
                <w:rFonts w:eastAsia="Calibri"/>
                <w:b/>
                <w:u w:val="single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>PFF Sp. z o.o.</w:t>
            </w:r>
          </w:p>
          <w:p w14:paraId="28802F11" w14:textId="77777777" w:rsidR="00A87AF0" w:rsidRPr="00A87AF0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lastRenderedPageBreak/>
              <w:t>Ul. Ogrodnicza 83a/4</w:t>
            </w:r>
          </w:p>
          <w:p w14:paraId="589A68E7" w14:textId="77777777" w:rsidR="00A87AF0" w:rsidRPr="00A87AF0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 xml:space="preserve">71-804 Szczecin </w:t>
            </w:r>
          </w:p>
          <w:p w14:paraId="36B75BEE" w14:textId="77777777" w:rsidR="00A87AF0" w:rsidRPr="00A87AF0" w:rsidRDefault="00A87AF0" w:rsidP="00A87AF0">
            <w:pPr>
              <w:suppressAutoHyphens/>
              <w:ind w:right="-108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>NIP 8513243108</w:t>
            </w:r>
          </w:p>
          <w:p w14:paraId="2255ACBA" w14:textId="334E9686" w:rsidR="00A87AF0" w:rsidRPr="00A87AF0" w:rsidRDefault="00A87AF0" w:rsidP="00A87AF0">
            <w:pPr>
              <w:spacing w:line="276" w:lineRule="auto"/>
              <w:rPr>
                <w:rFonts w:eastAsia="Calibri"/>
                <w:b/>
                <w:u w:val="single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>REGON 384777857</w:t>
            </w:r>
          </w:p>
        </w:tc>
        <w:tc>
          <w:tcPr>
            <w:tcW w:w="1559" w:type="dxa"/>
          </w:tcPr>
          <w:p w14:paraId="08C6E68F" w14:textId="21E3A9B5" w:rsidR="003D3627" w:rsidRPr="002254EE" w:rsidRDefault="003D3627" w:rsidP="002254EE">
            <w:pPr>
              <w:spacing w:line="276" w:lineRule="auto"/>
              <w:rPr>
                <w:rFonts w:eastAsia="Calibri"/>
                <w:vertAlign w:val="superscript"/>
              </w:rPr>
            </w:pPr>
            <w:r w:rsidRPr="001873A5">
              <w:rPr>
                <w:rFonts w:eastAsia="Calibri"/>
                <w:vertAlign w:val="superscript"/>
              </w:rPr>
              <w:lastRenderedPageBreak/>
              <w:t xml:space="preserve">Cena brutto: </w:t>
            </w:r>
            <w:r w:rsidR="00A87AF0">
              <w:rPr>
                <w:rFonts w:eastAsia="Calibri"/>
                <w:vertAlign w:val="superscript"/>
              </w:rPr>
              <w:t xml:space="preserve">227 291,70 </w:t>
            </w:r>
            <w:r w:rsidRPr="009818CE">
              <w:rPr>
                <w:rFonts w:eastAsia="Calibri"/>
                <w:vertAlign w:val="superscript"/>
              </w:rPr>
              <w:t>PLN</w:t>
            </w:r>
            <w:r w:rsidRPr="00BA71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187BA70" w14:textId="3FC31088" w:rsidR="003D3627" w:rsidRPr="006045E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6045EC">
              <w:rPr>
                <w:rFonts w:eastAsia="Calibri"/>
                <w:vertAlign w:val="superscript"/>
              </w:rPr>
              <w:t xml:space="preserve"> </w:t>
            </w:r>
            <w:r w:rsidR="00A87AF0">
              <w:rPr>
                <w:rFonts w:eastAsia="Calibri"/>
                <w:vertAlign w:val="superscript"/>
              </w:rPr>
              <w:t xml:space="preserve">0,71 </w:t>
            </w:r>
            <w:r w:rsidRPr="006045EC">
              <w:rPr>
                <w:rFonts w:eastAsia="Calibri"/>
                <w:vertAlign w:val="superscript"/>
              </w:rPr>
              <w:t xml:space="preserve"> %</w:t>
            </w:r>
          </w:p>
        </w:tc>
        <w:tc>
          <w:tcPr>
            <w:tcW w:w="1486" w:type="dxa"/>
          </w:tcPr>
          <w:p w14:paraId="5F084742" w14:textId="70D7C01C" w:rsidR="003D3627" w:rsidRPr="000E5DDC" w:rsidRDefault="006A7AED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 </w:t>
            </w:r>
            <w:r w:rsidR="00A87AF0">
              <w:rPr>
                <w:rFonts w:eastAsia="Calibri"/>
                <w:vertAlign w:val="superscript"/>
              </w:rPr>
              <w:t xml:space="preserve">60 </w:t>
            </w:r>
            <w:r w:rsidR="003D3627" w:rsidRPr="000E5DDC">
              <w:rPr>
                <w:rFonts w:eastAsia="Calibri"/>
                <w:vertAlign w:val="superscript"/>
              </w:rPr>
              <w:t>pkt</w:t>
            </w:r>
          </w:p>
        </w:tc>
        <w:tc>
          <w:tcPr>
            <w:tcW w:w="1417" w:type="dxa"/>
          </w:tcPr>
          <w:p w14:paraId="5BA29062" w14:textId="1EEF8F34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0E5DDC">
              <w:rPr>
                <w:rFonts w:eastAsia="Calibri"/>
                <w:vertAlign w:val="superscript"/>
              </w:rPr>
              <w:t xml:space="preserve">  </w:t>
            </w:r>
            <w:r w:rsidR="00A87AF0">
              <w:rPr>
                <w:rFonts w:eastAsia="Calibri"/>
                <w:vertAlign w:val="superscript"/>
              </w:rPr>
              <w:t xml:space="preserve">40 </w:t>
            </w:r>
            <w:r>
              <w:rPr>
                <w:rFonts w:eastAsia="Calibri"/>
                <w:vertAlign w:val="superscript"/>
              </w:rPr>
              <w:t xml:space="preserve"> </w:t>
            </w:r>
            <w:r w:rsidRPr="000E5DDC">
              <w:rPr>
                <w:rFonts w:eastAsia="Calibri"/>
                <w:vertAlign w:val="superscript"/>
              </w:rPr>
              <w:t>pkt</w:t>
            </w:r>
          </w:p>
        </w:tc>
        <w:tc>
          <w:tcPr>
            <w:tcW w:w="992" w:type="dxa"/>
          </w:tcPr>
          <w:p w14:paraId="0689DE8A" w14:textId="50116F73" w:rsidR="003D3627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0E5DDC">
              <w:rPr>
                <w:rFonts w:eastAsia="Calibri"/>
                <w:vertAlign w:val="superscript"/>
              </w:rPr>
              <w:t xml:space="preserve">   </w:t>
            </w:r>
            <w:r w:rsidR="00A87AF0">
              <w:rPr>
                <w:rFonts w:eastAsia="Calibri"/>
                <w:vertAlign w:val="superscript"/>
              </w:rPr>
              <w:t xml:space="preserve">100 </w:t>
            </w:r>
            <w:r w:rsidRPr="000E5DDC">
              <w:rPr>
                <w:rFonts w:eastAsia="Calibri"/>
                <w:vertAlign w:val="superscript"/>
              </w:rPr>
              <w:t>pkt</w:t>
            </w:r>
          </w:p>
          <w:p w14:paraId="4BEA4E04" w14:textId="77777777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</w:p>
        </w:tc>
      </w:tr>
      <w:tr w:rsidR="003D3627" w:rsidRPr="000E5DDC" w14:paraId="7DB3FF87" w14:textId="77777777" w:rsidTr="00972448">
        <w:tc>
          <w:tcPr>
            <w:tcW w:w="421" w:type="dxa"/>
          </w:tcPr>
          <w:p w14:paraId="38EFF905" w14:textId="081C4DFA" w:rsidR="003D3627" w:rsidRPr="00697170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 w:rsidRPr="00697170">
              <w:rPr>
                <w:rFonts w:eastAsia="Calibri"/>
                <w:sz w:val="16"/>
                <w:szCs w:val="16"/>
              </w:rPr>
              <w:t>2</w:t>
            </w:r>
            <w:r w:rsidR="002254EE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6931012B" w14:textId="77777777" w:rsidR="003D3627" w:rsidRPr="005B7C0F" w:rsidRDefault="003D3627" w:rsidP="00972448">
            <w:pPr>
              <w:spacing w:line="276" w:lineRule="auto"/>
              <w:rPr>
                <w:rFonts w:eastAsia="Calibri"/>
                <w:b/>
                <w:u w:val="single"/>
                <w:vertAlign w:val="superscript"/>
              </w:rPr>
            </w:pPr>
            <w:r w:rsidRPr="005B7C0F">
              <w:rPr>
                <w:rFonts w:eastAsia="Calibri"/>
                <w:b/>
                <w:u w:val="single"/>
                <w:vertAlign w:val="superscript"/>
              </w:rPr>
              <w:t>OFERTA NR 2</w:t>
            </w:r>
          </w:p>
          <w:p w14:paraId="2F41AA95" w14:textId="77777777" w:rsidR="00A87AF0" w:rsidRPr="00A87AF0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 xml:space="preserve">SZULC </w:t>
            </w:r>
          </w:p>
          <w:p w14:paraId="0539EF99" w14:textId="77777777" w:rsidR="00A87AF0" w:rsidRPr="00A87AF0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 xml:space="preserve">Sprzęt ratowniczy i szkolenia  </w:t>
            </w:r>
          </w:p>
          <w:p w14:paraId="1AA96F6A" w14:textId="77777777" w:rsidR="00A87AF0" w:rsidRPr="00A87AF0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>Makary Szulc</w:t>
            </w:r>
          </w:p>
          <w:p w14:paraId="7123FD23" w14:textId="77777777" w:rsidR="00A87AF0" w:rsidRPr="00A87AF0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 xml:space="preserve">ul. Skromna 5 </w:t>
            </w:r>
          </w:p>
          <w:p w14:paraId="0CB31A6F" w14:textId="77777777" w:rsidR="00A87AF0" w:rsidRPr="00A87AF0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>93-405 Łódź</w:t>
            </w:r>
          </w:p>
          <w:p w14:paraId="4E09CB65" w14:textId="77777777" w:rsidR="00A87AF0" w:rsidRPr="00A87AF0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>NIP 7291531064</w:t>
            </w:r>
          </w:p>
          <w:p w14:paraId="7CD2DB60" w14:textId="68CCCEEF" w:rsidR="003D3627" w:rsidRPr="009818CE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>REGON 471627441</w:t>
            </w:r>
          </w:p>
        </w:tc>
        <w:tc>
          <w:tcPr>
            <w:tcW w:w="1559" w:type="dxa"/>
          </w:tcPr>
          <w:p w14:paraId="5802CF43" w14:textId="77777777" w:rsidR="00A87AF0" w:rsidRDefault="003D3627" w:rsidP="002254EE">
            <w:pPr>
              <w:spacing w:line="276" w:lineRule="auto"/>
              <w:rPr>
                <w:rFonts w:eastAsia="Calibri"/>
                <w:vertAlign w:val="superscript"/>
              </w:rPr>
            </w:pPr>
            <w:r w:rsidRPr="001076AE">
              <w:rPr>
                <w:rFonts w:eastAsia="Calibri"/>
                <w:vertAlign w:val="superscript"/>
              </w:rPr>
              <w:t>cena brutto:</w:t>
            </w:r>
          </w:p>
          <w:p w14:paraId="137C62D9" w14:textId="6827C022" w:rsidR="003D3627" w:rsidRPr="002254EE" w:rsidRDefault="00A87AF0" w:rsidP="002254EE">
            <w:pPr>
              <w:spacing w:line="276" w:lineRule="auto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229 395,00 </w:t>
            </w:r>
            <w:r w:rsidR="002254EE">
              <w:rPr>
                <w:rFonts w:eastAsia="Calibri"/>
                <w:vertAlign w:val="superscript"/>
              </w:rPr>
              <w:t xml:space="preserve"> </w:t>
            </w:r>
            <w:r w:rsidR="003D3627" w:rsidRPr="009818CE">
              <w:rPr>
                <w:rFonts w:eastAsia="Calibri"/>
                <w:vertAlign w:val="superscript"/>
              </w:rPr>
              <w:t>PLN</w:t>
            </w:r>
            <w:r w:rsidR="003D3627" w:rsidRPr="00BA71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25E8DC20" w14:textId="0B4199B7" w:rsidR="003D3627" w:rsidRPr="006045EC" w:rsidRDefault="00A87AF0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0,5 </w:t>
            </w:r>
            <w:r w:rsidR="003D3627" w:rsidRPr="006045EC">
              <w:rPr>
                <w:rFonts w:eastAsia="Calibri"/>
                <w:vertAlign w:val="superscript"/>
              </w:rPr>
              <w:t>%</w:t>
            </w:r>
          </w:p>
        </w:tc>
        <w:tc>
          <w:tcPr>
            <w:tcW w:w="1486" w:type="dxa"/>
          </w:tcPr>
          <w:p w14:paraId="7151816D" w14:textId="22515099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0E5DDC">
              <w:rPr>
                <w:rFonts w:eastAsia="Calibri"/>
                <w:vertAlign w:val="superscript"/>
              </w:rPr>
              <w:t xml:space="preserve"> </w:t>
            </w:r>
            <w:r w:rsidR="00186ADE">
              <w:rPr>
                <w:rFonts w:eastAsia="Calibri"/>
                <w:vertAlign w:val="superscript"/>
              </w:rPr>
              <w:t>0</w:t>
            </w:r>
            <w:r w:rsidR="00A87AF0">
              <w:rPr>
                <w:rFonts w:eastAsia="Calibri"/>
                <w:vertAlign w:val="superscript"/>
              </w:rPr>
              <w:t xml:space="preserve"> </w:t>
            </w:r>
            <w:r w:rsidRPr="000E5DDC">
              <w:rPr>
                <w:rFonts w:eastAsia="Calibri"/>
                <w:vertAlign w:val="superscript"/>
              </w:rPr>
              <w:t>pkt</w:t>
            </w:r>
          </w:p>
        </w:tc>
        <w:tc>
          <w:tcPr>
            <w:tcW w:w="1417" w:type="dxa"/>
          </w:tcPr>
          <w:p w14:paraId="5EDF2F94" w14:textId="6A6BF406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 </w:t>
            </w:r>
            <w:r w:rsidR="00A87AF0">
              <w:rPr>
                <w:rFonts w:eastAsia="Calibri"/>
                <w:vertAlign w:val="superscript"/>
              </w:rPr>
              <w:t xml:space="preserve">0 </w:t>
            </w:r>
            <w:r w:rsidRPr="000E5DDC">
              <w:rPr>
                <w:rFonts w:eastAsia="Calibri"/>
                <w:vertAlign w:val="superscript"/>
              </w:rPr>
              <w:t>pkt</w:t>
            </w:r>
          </w:p>
        </w:tc>
        <w:tc>
          <w:tcPr>
            <w:tcW w:w="992" w:type="dxa"/>
          </w:tcPr>
          <w:p w14:paraId="1807A40C" w14:textId="77777777" w:rsidR="003D3627" w:rsidRDefault="00186ADE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0</w:t>
            </w:r>
            <w:r w:rsidR="00A87AF0">
              <w:rPr>
                <w:rFonts w:eastAsia="Calibri"/>
                <w:vertAlign w:val="superscript"/>
              </w:rPr>
              <w:t xml:space="preserve"> </w:t>
            </w:r>
            <w:r w:rsidR="003D3627" w:rsidRPr="000E5DDC">
              <w:rPr>
                <w:rFonts w:eastAsia="Calibri"/>
                <w:vertAlign w:val="superscript"/>
              </w:rPr>
              <w:t>pkt</w:t>
            </w:r>
          </w:p>
          <w:p w14:paraId="333119B5" w14:textId="4B31A50A" w:rsidR="00186ADE" w:rsidRPr="000E5DDC" w:rsidRDefault="00186ADE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oferta odrzucona</w:t>
            </w:r>
          </w:p>
        </w:tc>
      </w:tr>
      <w:tr w:rsidR="003D3627" w:rsidRPr="000E5DDC" w14:paraId="1071C4D5" w14:textId="77777777" w:rsidTr="00972448">
        <w:tc>
          <w:tcPr>
            <w:tcW w:w="421" w:type="dxa"/>
          </w:tcPr>
          <w:p w14:paraId="7D5EE8E2" w14:textId="40E822EC" w:rsidR="003D3627" w:rsidRPr="00697170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="002254EE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3D191645" w14:textId="77777777" w:rsidR="003D3627" w:rsidRDefault="003D3627" w:rsidP="00972448">
            <w:pPr>
              <w:rPr>
                <w:b/>
                <w:u w:val="single"/>
                <w:vertAlign w:val="superscript"/>
              </w:rPr>
            </w:pPr>
            <w:r w:rsidRPr="004D012D">
              <w:rPr>
                <w:b/>
                <w:u w:val="single"/>
                <w:vertAlign w:val="superscript"/>
              </w:rPr>
              <w:t>OFERTA NR 3</w:t>
            </w:r>
          </w:p>
          <w:p w14:paraId="5C541870" w14:textId="77777777" w:rsidR="00A87AF0" w:rsidRPr="00A87AF0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 xml:space="preserve">ROJAM MAJOR, PREDKIEL SPÓŁKA JAWNA </w:t>
            </w:r>
          </w:p>
          <w:p w14:paraId="213A7248" w14:textId="77777777" w:rsidR="00A87AF0" w:rsidRPr="00A87AF0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 xml:space="preserve">ul. Sanocka 14 </w:t>
            </w:r>
          </w:p>
          <w:p w14:paraId="5A3EF5B8" w14:textId="77777777" w:rsidR="00A87AF0" w:rsidRPr="00A87AF0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 xml:space="preserve">81-507 Gdynia </w:t>
            </w:r>
          </w:p>
          <w:p w14:paraId="3C656B36" w14:textId="77777777" w:rsidR="00A87AF0" w:rsidRPr="00A87AF0" w:rsidRDefault="00A87AF0" w:rsidP="00A87AF0">
            <w:pPr>
              <w:suppressAutoHyphens/>
              <w:ind w:right="-105"/>
              <w:rPr>
                <w:rFonts w:eastAsia="Calibri"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>NIP 5862274465</w:t>
            </w:r>
          </w:p>
          <w:p w14:paraId="3DEE9C9B" w14:textId="19CEC884" w:rsidR="003D3627" w:rsidRPr="009818CE" w:rsidRDefault="00A87AF0" w:rsidP="00A87AF0">
            <w:pPr>
              <w:suppressAutoHyphens/>
              <w:ind w:right="-105"/>
              <w:rPr>
                <w:bCs/>
                <w:vertAlign w:val="superscript"/>
              </w:rPr>
            </w:pPr>
            <w:r w:rsidRPr="00A87AF0">
              <w:rPr>
                <w:rFonts w:eastAsia="Calibri"/>
                <w:vertAlign w:val="superscript"/>
              </w:rPr>
              <w:t>REGON 221548037</w:t>
            </w:r>
          </w:p>
        </w:tc>
        <w:tc>
          <w:tcPr>
            <w:tcW w:w="1559" w:type="dxa"/>
          </w:tcPr>
          <w:p w14:paraId="00CC966B" w14:textId="3FABCFCF" w:rsidR="003D3627" w:rsidRPr="001873A5" w:rsidRDefault="003D3627" w:rsidP="002254EE">
            <w:pPr>
              <w:spacing w:line="276" w:lineRule="auto"/>
              <w:rPr>
                <w:rFonts w:eastAsia="Calibri"/>
                <w:vertAlign w:val="superscript"/>
              </w:rPr>
            </w:pPr>
            <w:r w:rsidRPr="001076AE">
              <w:rPr>
                <w:rFonts w:eastAsia="Calibri"/>
                <w:vertAlign w:val="superscript"/>
              </w:rPr>
              <w:t>cena brutto:</w:t>
            </w:r>
            <w:r w:rsidR="002254EE">
              <w:rPr>
                <w:rFonts w:eastAsia="Calibri"/>
                <w:vertAlign w:val="superscript"/>
              </w:rPr>
              <w:t xml:space="preserve"> </w:t>
            </w:r>
            <w:r w:rsidR="00A87AF0">
              <w:rPr>
                <w:rFonts w:eastAsia="Calibri"/>
                <w:vertAlign w:val="superscript"/>
              </w:rPr>
              <w:t xml:space="preserve">228 227,32 </w:t>
            </w:r>
            <w:r w:rsidRPr="009818CE">
              <w:rPr>
                <w:rFonts w:eastAsia="Calibri"/>
                <w:vertAlign w:val="superscript"/>
              </w:rPr>
              <w:t>PLN</w:t>
            </w:r>
            <w:r w:rsidRPr="00BA71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3B33FAB" w14:textId="425E8BD3" w:rsidR="003D3627" w:rsidRPr="006045E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6045EC">
              <w:rPr>
                <w:rFonts w:eastAsia="Calibri"/>
                <w:vertAlign w:val="superscript"/>
              </w:rPr>
              <w:t xml:space="preserve"> </w:t>
            </w:r>
            <w:r w:rsidR="00A87AF0">
              <w:rPr>
                <w:rFonts w:eastAsia="Calibri"/>
                <w:vertAlign w:val="superscript"/>
              </w:rPr>
              <w:t>0,71</w:t>
            </w:r>
            <w:r w:rsidRPr="006045EC">
              <w:rPr>
                <w:rFonts w:eastAsia="Calibri"/>
                <w:vertAlign w:val="superscript"/>
              </w:rPr>
              <w:t>%</w:t>
            </w:r>
          </w:p>
        </w:tc>
        <w:tc>
          <w:tcPr>
            <w:tcW w:w="1486" w:type="dxa"/>
          </w:tcPr>
          <w:p w14:paraId="4E9E50D3" w14:textId="2FD7E6A1" w:rsidR="003D3627" w:rsidRPr="000E5DDC" w:rsidRDefault="00A87AF0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0 </w:t>
            </w:r>
            <w:r w:rsidR="003D3627" w:rsidRPr="000E5DDC">
              <w:rPr>
                <w:rFonts w:eastAsia="Calibri"/>
                <w:vertAlign w:val="superscript"/>
              </w:rPr>
              <w:t xml:space="preserve"> pkt</w:t>
            </w:r>
          </w:p>
        </w:tc>
        <w:tc>
          <w:tcPr>
            <w:tcW w:w="1417" w:type="dxa"/>
          </w:tcPr>
          <w:p w14:paraId="2A8F7B75" w14:textId="08B78B41" w:rsidR="003D3627" w:rsidRPr="000E5DDC" w:rsidRDefault="00A87AF0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0</w:t>
            </w:r>
            <w:r w:rsidR="003D3627" w:rsidRPr="000E5DDC">
              <w:rPr>
                <w:rFonts w:eastAsia="Calibri"/>
                <w:vertAlign w:val="superscript"/>
              </w:rPr>
              <w:t xml:space="preserve"> pkt</w:t>
            </w:r>
          </w:p>
        </w:tc>
        <w:tc>
          <w:tcPr>
            <w:tcW w:w="992" w:type="dxa"/>
          </w:tcPr>
          <w:p w14:paraId="76CB4AD1" w14:textId="54FABC90" w:rsidR="003D3627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0E5DDC">
              <w:rPr>
                <w:rFonts w:eastAsia="Calibri"/>
                <w:vertAlign w:val="superscript"/>
              </w:rPr>
              <w:t xml:space="preserve"> </w:t>
            </w:r>
            <w:r w:rsidR="00A87AF0">
              <w:rPr>
                <w:rFonts w:eastAsia="Calibri"/>
                <w:vertAlign w:val="superscript"/>
              </w:rPr>
              <w:t xml:space="preserve">0 </w:t>
            </w:r>
            <w:r w:rsidRPr="000E5DDC">
              <w:rPr>
                <w:rFonts w:eastAsia="Calibri"/>
                <w:vertAlign w:val="superscript"/>
              </w:rPr>
              <w:t>pkt</w:t>
            </w:r>
          </w:p>
          <w:p w14:paraId="5C1A7858" w14:textId="67FB5FE4" w:rsidR="00186ADE" w:rsidRDefault="00186ADE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oferta odrzucona</w:t>
            </w:r>
          </w:p>
          <w:p w14:paraId="5D7FF1F2" w14:textId="77777777" w:rsidR="00923867" w:rsidRPr="000E5DDC" w:rsidRDefault="00923867" w:rsidP="002254EE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</w:p>
        </w:tc>
      </w:tr>
    </w:tbl>
    <w:p w14:paraId="1A018B08" w14:textId="77777777" w:rsidR="00E42A61" w:rsidRPr="00027183" w:rsidRDefault="00E42A61" w:rsidP="00027183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8303300" w14:textId="5BCD07EA" w:rsidR="00175BF8" w:rsidRDefault="00175BF8" w:rsidP="00175BF8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 wyboru oferty:</w:t>
      </w:r>
    </w:p>
    <w:p w14:paraId="5C21535A" w14:textId="77777777" w:rsidR="00175BF8" w:rsidRDefault="00175BF8" w:rsidP="00175BF8">
      <w:p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</w:p>
    <w:p w14:paraId="5E7AFBBC" w14:textId="64283B3A" w:rsidR="00AD1648" w:rsidRPr="00637812" w:rsidRDefault="00175BF8" w:rsidP="00563673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80613002"/>
      <w:r w:rsidRPr="00BA09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wybrał </w:t>
      </w:r>
      <w:r w:rsidRPr="0063781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 xml:space="preserve">ofertę nr </w:t>
      </w:r>
      <w:r w:rsidR="00A87AF0" w:rsidRPr="0063781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 xml:space="preserve">1, </w:t>
      </w:r>
      <w:r w:rsidR="00923867"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został wybrany zgodnie z art. 239 Pzp, z uwagi na to, że  jego   oferta jest najkorzystniejsza. Wykonawca otrzymał </w:t>
      </w:r>
      <w:r w:rsidR="00E42A61"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maksymalną </w:t>
      </w:r>
      <w:r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>liczbę punktów na podstawie kryteriów oceny ofert określonych w dokumentach zamówienia przez Zamawiającego.</w:t>
      </w:r>
      <w:r w:rsidR="0097650B"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</w:t>
      </w:r>
      <w:r w:rsidR="00694B6A"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 </w:t>
      </w:r>
      <w:r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>wykaza</w:t>
      </w:r>
      <w:r w:rsidR="00694B6A"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ł </w:t>
      </w:r>
      <w:r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brak podstaw </w:t>
      </w:r>
      <w:r w:rsidR="00873765"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>do wykluczenia z postępowania</w:t>
      </w:r>
      <w:r w:rsidR="00A87AF0"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r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</w:t>
      </w:r>
      <w:r w:rsidR="00694B6A"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jego </w:t>
      </w:r>
      <w:r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>ofert</w:t>
      </w:r>
      <w:r w:rsidR="00694B6A"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 jest </w:t>
      </w:r>
      <w:r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>zgodn</w:t>
      </w:r>
      <w:r w:rsidR="00694B6A"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>a</w:t>
      </w:r>
      <w:r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 SWZ.</w:t>
      </w:r>
      <w:bookmarkEnd w:id="0"/>
      <w:r w:rsidR="005A3302" w:rsidRPr="006378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66F86F06" w14:textId="77777777" w:rsidR="00DC48EA" w:rsidRDefault="00DC48EA" w:rsidP="00563673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21D83FC" w14:textId="453315AC" w:rsidR="00DC48EA" w:rsidRDefault="00DC48EA" w:rsidP="00563673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48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Informacja dot. odrzucenia ofert:</w:t>
      </w:r>
    </w:p>
    <w:p w14:paraId="20035D23" w14:textId="77777777" w:rsidR="00732F27" w:rsidRDefault="00732F27" w:rsidP="00732F27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322D736" w14:textId="009C544A" w:rsidR="00176294" w:rsidRPr="00955C4D" w:rsidRDefault="00625B7B" w:rsidP="00922B23">
      <w:pPr>
        <w:suppressAutoHyphens/>
        <w:ind w:right="-105"/>
        <w:jc w:val="both"/>
        <w:rPr>
          <w:rFonts w:ascii="Times New Roman" w:hAnsi="Times New Roman" w:cs="Times New Roman"/>
          <w:sz w:val="20"/>
          <w:szCs w:val="20"/>
        </w:rPr>
      </w:pPr>
      <w:r w:rsidRPr="00625B7B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18C3" w:rsidRPr="00955C4D">
        <w:rPr>
          <w:rFonts w:ascii="Times New Roman" w:hAnsi="Times New Roman" w:cs="Times New Roman"/>
          <w:sz w:val="20"/>
          <w:szCs w:val="20"/>
        </w:rPr>
        <w:t xml:space="preserve">Zamawiający działając na podstawie art. 226 ust. 1 pkt 14 ustawy z 11 września 2019 r. – Prawo zamówień publicznych (t. j. Dz. U. z 2023 r. poz. 1605 z późn. zm.) – dalej zwanej Pzp, zgodnie </w:t>
      </w:r>
      <w:r w:rsidR="004D6C2E" w:rsidRPr="00955C4D">
        <w:rPr>
          <w:rFonts w:ascii="Times New Roman" w:hAnsi="Times New Roman" w:cs="Times New Roman"/>
          <w:sz w:val="20"/>
          <w:szCs w:val="20"/>
        </w:rPr>
        <w:br/>
      </w:r>
      <w:r w:rsidR="000C18C3" w:rsidRPr="00955C4D">
        <w:rPr>
          <w:rFonts w:ascii="Times New Roman" w:hAnsi="Times New Roman" w:cs="Times New Roman"/>
          <w:sz w:val="20"/>
          <w:szCs w:val="20"/>
        </w:rPr>
        <w:t xml:space="preserve">z którym – cyt.: „Zamawiający odrzuca ofertę, jeżeli wykonawca nie wniósł wadium, lub wniósł </w:t>
      </w:r>
      <w:r w:rsidR="003A319C" w:rsidRPr="00955C4D">
        <w:rPr>
          <w:rFonts w:ascii="Times New Roman" w:hAnsi="Times New Roman" w:cs="Times New Roman"/>
          <w:sz w:val="20"/>
          <w:szCs w:val="20"/>
        </w:rPr>
        <w:br/>
      </w:r>
      <w:r w:rsidR="000C18C3" w:rsidRPr="00955C4D">
        <w:rPr>
          <w:rFonts w:ascii="Times New Roman" w:hAnsi="Times New Roman" w:cs="Times New Roman"/>
          <w:sz w:val="20"/>
          <w:szCs w:val="20"/>
        </w:rPr>
        <w:t xml:space="preserve">w sposób nieprawidłowy lub nie utrzymywał wadium nieprzerwanie do upływu terminu związania ofertą lub złożył wniosek o zwrot wadium w przypadku, o którym mowa w art. 98 ust. 2 pkt 3.” </w:t>
      </w:r>
      <w:r w:rsidR="00176294" w:rsidRPr="00625B7B">
        <w:rPr>
          <w:rFonts w:ascii="Times New Roman" w:hAnsi="Times New Roman" w:cs="Times New Roman"/>
          <w:b/>
          <w:bCs/>
          <w:sz w:val="20"/>
          <w:szCs w:val="20"/>
          <w:u w:val="single"/>
        </w:rPr>
        <w:t>odrzuca  ofertę nr</w:t>
      </w:r>
      <w:r w:rsidR="00922B23" w:rsidRPr="00625B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76294" w:rsidRPr="00625B7B">
        <w:rPr>
          <w:rFonts w:ascii="Times New Roman" w:hAnsi="Times New Roman" w:cs="Times New Roman"/>
          <w:b/>
          <w:bCs/>
          <w:sz w:val="20"/>
          <w:szCs w:val="20"/>
          <w:u w:val="single"/>
        </w:rPr>
        <w:t>3, tj.</w:t>
      </w:r>
      <w:r w:rsidR="00922B23" w:rsidRPr="00625B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76294" w:rsidRPr="00625B7B">
        <w:rPr>
          <w:rFonts w:ascii="Times New Roman" w:hAnsi="Times New Roman" w:cs="Times New Roman"/>
          <w:b/>
          <w:bCs/>
          <w:sz w:val="20"/>
          <w:szCs w:val="20"/>
          <w:u w:val="single"/>
        </w:rPr>
        <w:t>ROJAM MAJOR, PREDKIEL SPÓŁKA JAWNA, ul. Sanocka 14,</w:t>
      </w:r>
      <w:r w:rsidR="00922B23" w:rsidRPr="00625B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76294" w:rsidRPr="00625B7B">
        <w:rPr>
          <w:rFonts w:ascii="Times New Roman" w:hAnsi="Times New Roman" w:cs="Times New Roman"/>
          <w:b/>
          <w:bCs/>
          <w:sz w:val="20"/>
          <w:szCs w:val="20"/>
          <w:u w:val="single"/>
        </w:rPr>
        <w:t>81-507 Gdynia,</w:t>
      </w:r>
      <w:r w:rsidR="003A319C" w:rsidRPr="00625B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95BF5" w:rsidRPr="00625B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76294" w:rsidRPr="00625B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NIP 5862274465,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="00176294" w:rsidRPr="00625B7B">
        <w:rPr>
          <w:rFonts w:ascii="Times New Roman" w:hAnsi="Times New Roman" w:cs="Times New Roman"/>
          <w:b/>
          <w:bCs/>
          <w:sz w:val="20"/>
          <w:szCs w:val="20"/>
          <w:u w:val="single"/>
        </w:rPr>
        <w:t>REGON 221548037</w:t>
      </w:r>
      <w:r w:rsidR="00176294" w:rsidRPr="00625B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76294" w:rsidRPr="00955C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F587E2" w14:textId="541F2840" w:rsidR="00176294" w:rsidRPr="005A45E1" w:rsidRDefault="000C18C3" w:rsidP="008E4B31">
      <w:pPr>
        <w:suppressAutoHyphens/>
        <w:ind w:right="-105"/>
        <w:jc w:val="both"/>
        <w:rPr>
          <w:rFonts w:ascii="Times New Roman" w:hAnsi="Times New Roman" w:cs="Times New Roman"/>
          <w:sz w:val="20"/>
          <w:szCs w:val="20"/>
        </w:rPr>
      </w:pPr>
      <w:r w:rsidRPr="005A45E1">
        <w:rPr>
          <w:rFonts w:ascii="Times New Roman" w:hAnsi="Times New Roman" w:cs="Times New Roman"/>
          <w:sz w:val="20"/>
          <w:szCs w:val="20"/>
        </w:rPr>
        <w:t xml:space="preserve">Zamawiający wymagał, aby Wykonawca przystępujący do postępowania, przed upływem terminu składania ofert, tj. do dnia </w:t>
      </w:r>
      <w:r w:rsidR="00176294" w:rsidRPr="005A45E1">
        <w:rPr>
          <w:rFonts w:ascii="Times New Roman" w:hAnsi="Times New Roman" w:cs="Times New Roman"/>
          <w:sz w:val="20"/>
          <w:szCs w:val="20"/>
        </w:rPr>
        <w:t>06.06.</w:t>
      </w:r>
      <w:r w:rsidRPr="005A45E1">
        <w:rPr>
          <w:rFonts w:ascii="Times New Roman" w:hAnsi="Times New Roman" w:cs="Times New Roman"/>
          <w:sz w:val="20"/>
          <w:szCs w:val="20"/>
        </w:rPr>
        <w:t>2024r. do godz. 10.00, wniósł wadium w kwocie 2.000,00 zł (słownie: dwa tysiące złotych 00/100)</w:t>
      </w:r>
      <w:r w:rsidR="00176294" w:rsidRPr="005A45E1">
        <w:rPr>
          <w:rFonts w:ascii="Times New Roman" w:hAnsi="Times New Roman" w:cs="Times New Roman"/>
          <w:sz w:val="20"/>
          <w:szCs w:val="20"/>
        </w:rPr>
        <w:t xml:space="preserve"> z dopiskiem </w:t>
      </w:r>
      <w:r w:rsidR="00F65A5A" w:rsidRPr="005A45E1">
        <w:rPr>
          <w:rFonts w:ascii="Times New Roman" w:hAnsi="Times New Roman" w:cs="Times New Roman"/>
          <w:sz w:val="20"/>
          <w:szCs w:val="20"/>
        </w:rPr>
        <w:t xml:space="preserve">na przelewie: </w:t>
      </w:r>
      <w:r w:rsidR="00176294" w:rsidRPr="005A45E1">
        <w:rPr>
          <w:rFonts w:ascii="Times New Roman" w:hAnsi="Times New Roman" w:cs="Times New Roman"/>
          <w:sz w:val="20"/>
          <w:szCs w:val="20"/>
        </w:rPr>
        <w:t xml:space="preserve">wadium do przetargu nr BZP-AG/262-12/24 </w:t>
      </w:r>
      <w:r w:rsidR="00491DB5" w:rsidRPr="005A45E1">
        <w:rPr>
          <w:rFonts w:ascii="Times New Roman" w:hAnsi="Times New Roman" w:cs="Times New Roman"/>
          <w:sz w:val="20"/>
          <w:szCs w:val="20"/>
        </w:rPr>
        <w:t>na dostawę wyposażenia dla Politechniki Morskiej w Szczecinie w ramach programu wieloletniego pn. Budowa Polskiego Ośrodka Szkoleniowego Ratownictwa Morskiego w Szczecinie</w:t>
      </w:r>
      <w:r w:rsidR="00176294" w:rsidRPr="005A45E1">
        <w:rPr>
          <w:rFonts w:ascii="Times New Roman" w:hAnsi="Times New Roman" w:cs="Times New Roman"/>
          <w:sz w:val="20"/>
          <w:szCs w:val="20"/>
        </w:rPr>
        <w:t>.</w:t>
      </w:r>
    </w:p>
    <w:p w14:paraId="4E6A9C37" w14:textId="54CDE1CA" w:rsidR="007C28F6" w:rsidRPr="005A45E1" w:rsidRDefault="000C18C3" w:rsidP="008E4B31">
      <w:pPr>
        <w:suppressAutoHyphens/>
        <w:ind w:right="-105"/>
        <w:jc w:val="both"/>
        <w:rPr>
          <w:rFonts w:ascii="Times New Roman" w:hAnsi="Times New Roman" w:cs="Times New Roman"/>
          <w:sz w:val="20"/>
          <w:szCs w:val="20"/>
        </w:rPr>
      </w:pPr>
      <w:r w:rsidRPr="005A45E1">
        <w:rPr>
          <w:rFonts w:ascii="Times New Roman" w:hAnsi="Times New Roman" w:cs="Times New Roman"/>
          <w:sz w:val="20"/>
          <w:szCs w:val="20"/>
        </w:rPr>
        <w:t xml:space="preserve">Wykonawca </w:t>
      </w:r>
      <w:r w:rsidR="00176294" w:rsidRPr="005A45E1">
        <w:rPr>
          <w:rFonts w:ascii="Times New Roman" w:hAnsi="Times New Roman" w:cs="Times New Roman"/>
          <w:sz w:val="20"/>
          <w:szCs w:val="20"/>
        </w:rPr>
        <w:t xml:space="preserve">nie </w:t>
      </w:r>
      <w:r w:rsidRPr="005A45E1">
        <w:rPr>
          <w:rFonts w:ascii="Times New Roman" w:hAnsi="Times New Roman" w:cs="Times New Roman"/>
          <w:sz w:val="20"/>
          <w:szCs w:val="20"/>
        </w:rPr>
        <w:t xml:space="preserve">wniósł wadium </w:t>
      </w:r>
      <w:r w:rsidR="00176294" w:rsidRPr="005A45E1">
        <w:rPr>
          <w:rFonts w:ascii="Times New Roman" w:hAnsi="Times New Roman" w:cs="Times New Roman"/>
          <w:sz w:val="20"/>
          <w:szCs w:val="20"/>
        </w:rPr>
        <w:t>do ww. postępowania. Od dnia ogłoszenia postępowania, tj.</w:t>
      </w:r>
      <w:r w:rsidRPr="005A45E1">
        <w:rPr>
          <w:rFonts w:ascii="Times New Roman" w:hAnsi="Times New Roman" w:cs="Times New Roman"/>
          <w:sz w:val="20"/>
          <w:szCs w:val="20"/>
        </w:rPr>
        <w:t xml:space="preserve"> </w:t>
      </w:r>
      <w:r w:rsidR="00176294" w:rsidRPr="005A45E1">
        <w:rPr>
          <w:rFonts w:ascii="Times New Roman" w:hAnsi="Times New Roman" w:cs="Times New Roman"/>
          <w:sz w:val="20"/>
          <w:szCs w:val="20"/>
        </w:rPr>
        <w:t xml:space="preserve">od  29.05.2024 r. </w:t>
      </w:r>
      <w:r w:rsidR="008E4B31">
        <w:rPr>
          <w:rFonts w:ascii="Times New Roman" w:hAnsi="Times New Roman" w:cs="Times New Roman"/>
          <w:sz w:val="20"/>
          <w:szCs w:val="20"/>
        </w:rPr>
        <w:br/>
      </w:r>
      <w:r w:rsidR="00176294" w:rsidRPr="005A45E1">
        <w:rPr>
          <w:rFonts w:ascii="Times New Roman" w:hAnsi="Times New Roman" w:cs="Times New Roman"/>
          <w:sz w:val="20"/>
          <w:szCs w:val="20"/>
        </w:rPr>
        <w:t xml:space="preserve">do dnia składania ofert , tj. 06.06.2024 r. nie </w:t>
      </w:r>
      <w:r w:rsidRPr="005A45E1">
        <w:rPr>
          <w:rFonts w:ascii="Times New Roman" w:hAnsi="Times New Roman" w:cs="Times New Roman"/>
          <w:sz w:val="20"/>
          <w:szCs w:val="20"/>
        </w:rPr>
        <w:t>zaksięgowan</w:t>
      </w:r>
      <w:r w:rsidR="00176294" w:rsidRPr="005A45E1">
        <w:rPr>
          <w:rFonts w:ascii="Times New Roman" w:hAnsi="Times New Roman" w:cs="Times New Roman"/>
          <w:sz w:val="20"/>
          <w:szCs w:val="20"/>
        </w:rPr>
        <w:t>o</w:t>
      </w:r>
      <w:r w:rsidRPr="005A45E1">
        <w:rPr>
          <w:rFonts w:ascii="Times New Roman" w:hAnsi="Times New Roman" w:cs="Times New Roman"/>
          <w:sz w:val="20"/>
          <w:szCs w:val="20"/>
        </w:rPr>
        <w:t xml:space="preserve"> na rachunku bankowym </w:t>
      </w:r>
      <w:r w:rsidR="00176294" w:rsidRPr="005A45E1">
        <w:rPr>
          <w:rFonts w:ascii="Times New Roman" w:hAnsi="Times New Roman" w:cs="Times New Roman"/>
          <w:sz w:val="20"/>
          <w:szCs w:val="20"/>
        </w:rPr>
        <w:t>Z</w:t>
      </w:r>
      <w:r w:rsidRPr="005A45E1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176294" w:rsidRPr="005A45E1">
        <w:rPr>
          <w:rFonts w:ascii="Times New Roman" w:hAnsi="Times New Roman" w:cs="Times New Roman"/>
          <w:sz w:val="20"/>
          <w:szCs w:val="20"/>
        </w:rPr>
        <w:t xml:space="preserve">wymaganego wadium </w:t>
      </w:r>
      <w:r w:rsidR="00F3206E" w:rsidRPr="005A45E1">
        <w:rPr>
          <w:rFonts w:ascii="Times New Roman" w:hAnsi="Times New Roman" w:cs="Times New Roman"/>
          <w:sz w:val="20"/>
          <w:szCs w:val="20"/>
        </w:rPr>
        <w:t xml:space="preserve">do postępowania </w:t>
      </w:r>
      <w:r w:rsidR="00176294" w:rsidRPr="005A45E1">
        <w:rPr>
          <w:rFonts w:ascii="Times New Roman" w:hAnsi="Times New Roman" w:cs="Times New Roman"/>
          <w:sz w:val="20"/>
          <w:szCs w:val="20"/>
        </w:rPr>
        <w:t>od ww. Wykonawcy.</w:t>
      </w:r>
      <w:r w:rsidR="007C28F6" w:rsidRPr="005A45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14FE77" w14:textId="77777777" w:rsidR="00B11EF0" w:rsidRDefault="007C28F6" w:rsidP="008E4B31">
      <w:pPr>
        <w:suppressAutoHyphens/>
        <w:ind w:right="-105"/>
        <w:jc w:val="both"/>
        <w:rPr>
          <w:rFonts w:ascii="Times New Roman" w:hAnsi="Times New Roman" w:cs="Times New Roman"/>
          <w:sz w:val="20"/>
          <w:szCs w:val="20"/>
        </w:rPr>
      </w:pPr>
      <w:r w:rsidRPr="005A45E1">
        <w:rPr>
          <w:rFonts w:ascii="Times New Roman" w:hAnsi="Times New Roman" w:cs="Times New Roman"/>
          <w:sz w:val="20"/>
          <w:szCs w:val="20"/>
        </w:rPr>
        <w:t>Wykonawca owszem dołączył do oferty potwierdzenie wpłacenia wadium</w:t>
      </w:r>
      <w:r w:rsidR="002B44A5" w:rsidRPr="005A45E1">
        <w:rPr>
          <w:rFonts w:ascii="Times New Roman" w:hAnsi="Times New Roman" w:cs="Times New Roman"/>
          <w:sz w:val="20"/>
          <w:szCs w:val="20"/>
        </w:rPr>
        <w:t>,</w:t>
      </w:r>
      <w:r w:rsidRPr="005A45E1">
        <w:rPr>
          <w:rFonts w:ascii="Times New Roman" w:hAnsi="Times New Roman" w:cs="Times New Roman"/>
          <w:sz w:val="20"/>
          <w:szCs w:val="20"/>
        </w:rPr>
        <w:t xml:space="preserve"> ale do</w:t>
      </w:r>
      <w:r w:rsidR="002B44A5" w:rsidRPr="005A45E1">
        <w:rPr>
          <w:rFonts w:ascii="Times New Roman" w:hAnsi="Times New Roman" w:cs="Times New Roman"/>
          <w:sz w:val="20"/>
          <w:szCs w:val="20"/>
        </w:rPr>
        <w:t>tyczące</w:t>
      </w:r>
      <w:r w:rsidRPr="005A45E1">
        <w:rPr>
          <w:rFonts w:ascii="Times New Roman" w:hAnsi="Times New Roman" w:cs="Times New Roman"/>
          <w:sz w:val="20"/>
          <w:szCs w:val="20"/>
        </w:rPr>
        <w:t xml:space="preserve"> zupełnie innego postępowania o  </w:t>
      </w:r>
      <w:r w:rsidR="0091000C">
        <w:rPr>
          <w:rFonts w:ascii="Times New Roman" w:hAnsi="Times New Roman" w:cs="Times New Roman"/>
          <w:sz w:val="20"/>
          <w:szCs w:val="20"/>
        </w:rPr>
        <w:t xml:space="preserve">mylnie oznaczonym </w:t>
      </w:r>
      <w:r w:rsidRPr="005A45E1">
        <w:rPr>
          <w:rFonts w:ascii="Times New Roman" w:hAnsi="Times New Roman" w:cs="Times New Roman"/>
          <w:sz w:val="20"/>
          <w:szCs w:val="20"/>
        </w:rPr>
        <w:t>nr BZP-AG/262-4/24.</w:t>
      </w:r>
    </w:p>
    <w:p w14:paraId="24A3D338" w14:textId="362E7D34" w:rsidR="00B11EF0" w:rsidRDefault="007C28F6" w:rsidP="00285ED2">
      <w:pPr>
        <w:suppressAutoHyphens/>
        <w:ind w:right="-105"/>
        <w:rPr>
          <w:rFonts w:ascii="Times New Roman" w:hAnsi="Times New Roman" w:cs="Times New Roman"/>
          <w:sz w:val="20"/>
          <w:szCs w:val="20"/>
        </w:rPr>
      </w:pPr>
      <w:r w:rsidRPr="005A45E1">
        <w:rPr>
          <w:rFonts w:ascii="Times New Roman" w:hAnsi="Times New Roman" w:cs="Times New Roman"/>
          <w:sz w:val="20"/>
          <w:szCs w:val="20"/>
        </w:rPr>
        <w:lastRenderedPageBreak/>
        <w:t xml:space="preserve"> Wadium,</w:t>
      </w:r>
      <w:r w:rsidR="00DE3F39" w:rsidRPr="005A45E1">
        <w:rPr>
          <w:rFonts w:ascii="Times New Roman" w:hAnsi="Times New Roman" w:cs="Times New Roman"/>
          <w:sz w:val="20"/>
          <w:szCs w:val="20"/>
        </w:rPr>
        <w:t xml:space="preserve"> </w:t>
      </w:r>
      <w:r w:rsidRPr="005A45E1">
        <w:rPr>
          <w:rFonts w:ascii="Times New Roman" w:hAnsi="Times New Roman" w:cs="Times New Roman"/>
          <w:sz w:val="20"/>
          <w:szCs w:val="20"/>
        </w:rPr>
        <w:t>którego potwierdzenie Wykonawca zamieścił do postępowania BZP-AG/262-12/24 zabezpieczało inne postępowanie o nr BZP-AG/262-</w:t>
      </w:r>
      <w:r w:rsidR="0091000C">
        <w:rPr>
          <w:rFonts w:ascii="Times New Roman" w:hAnsi="Times New Roman" w:cs="Times New Roman"/>
          <w:sz w:val="20"/>
          <w:szCs w:val="20"/>
        </w:rPr>
        <w:t>10</w:t>
      </w:r>
      <w:r w:rsidRPr="005A45E1">
        <w:rPr>
          <w:rFonts w:ascii="Times New Roman" w:hAnsi="Times New Roman" w:cs="Times New Roman"/>
          <w:sz w:val="20"/>
          <w:szCs w:val="20"/>
        </w:rPr>
        <w:t>/24</w:t>
      </w:r>
      <w:r w:rsidR="002B44A5" w:rsidRPr="005A45E1">
        <w:rPr>
          <w:rFonts w:ascii="Times New Roman" w:hAnsi="Times New Roman" w:cs="Times New Roman"/>
          <w:sz w:val="20"/>
          <w:szCs w:val="20"/>
        </w:rPr>
        <w:t xml:space="preserve"> </w:t>
      </w:r>
      <w:r w:rsidRPr="005A45E1">
        <w:rPr>
          <w:rFonts w:ascii="Times New Roman" w:hAnsi="Times New Roman" w:cs="Times New Roman"/>
          <w:sz w:val="20"/>
          <w:szCs w:val="20"/>
        </w:rPr>
        <w:t>i co najistotniejsze</w:t>
      </w:r>
      <w:r w:rsidR="0091000C">
        <w:rPr>
          <w:rFonts w:ascii="Times New Roman" w:hAnsi="Times New Roman" w:cs="Times New Roman"/>
          <w:sz w:val="20"/>
          <w:szCs w:val="20"/>
        </w:rPr>
        <w:t xml:space="preserve"> </w:t>
      </w:r>
      <w:r w:rsidR="00B11EF0">
        <w:rPr>
          <w:rFonts w:ascii="Times New Roman" w:hAnsi="Times New Roman" w:cs="Times New Roman"/>
          <w:sz w:val="20"/>
          <w:szCs w:val="20"/>
        </w:rPr>
        <w:t xml:space="preserve">Wykonawca nie </w:t>
      </w:r>
      <w:r w:rsidR="0003046A">
        <w:rPr>
          <w:rFonts w:ascii="Times New Roman" w:hAnsi="Times New Roman" w:cs="Times New Roman"/>
          <w:sz w:val="20"/>
          <w:szCs w:val="20"/>
        </w:rPr>
        <w:t xml:space="preserve">złożył pisma, nie </w:t>
      </w:r>
      <w:r w:rsidR="00B11EF0">
        <w:rPr>
          <w:rFonts w:ascii="Times New Roman" w:hAnsi="Times New Roman" w:cs="Times New Roman"/>
          <w:sz w:val="20"/>
          <w:szCs w:val="20"/>
        </w:rPr>
        <w:t>powiadomił Zamawiającego</w:t>
      </w:r>
      <w:r w:rsidRPr="005A45E1">
        <w:rPr>
          <w:rFonts w:ascii="Times New Roman" w:hAnsi="Times New Roman" w:cs="Times New Roman"/>
          <w:sz w:val="20"/>
          <w:szCs w:val="20"/>
        </w:rPr>
        <w:t xml:space="preserve"> </w:t>
      </w:r>
      <w:r w:rsidR="0091000C">
        <w:rPr>
          <w:rFonts w:ascii="Times New Roman" w:hAnsi="Times New Roman" w:cs="Times New Roman"/>
          <w:sz w:val="20"/>
          <w:szCs w:val="20"/>
        </w:rPr>
        <w:t xml:space="preserve">do dnia </w:t>
      </w:r>
      <w:r w:rsidR="00B11EF0">
        <w:rPr>
          <w:rFonts w:ascii="Times New Roman" w:hAnsi="Times New Roman" w:cs="Times New Roman"/>
          <w:sz w:val="20"/>
          <w:szCs w:val="20"/>
        </w:rPr>
        <w:t xml:space="preserve">składania ofert, tj. </w:t>
      </w:r>
      <w:r w:rsidR="0091000C">
        <w:rPr>
          <w:rFonts w:ascii="Times New Roman" w:hAnsi="Times New Roman" w:cs="Times New Roman"/>
          <w:sz w:val="20"/>
          <w:szCs w:val="20"/>
        </w:rPr>
        <w:t>06.06.2024 r.</w:t>
      </w:r>
      <w:r w:rsidR="00B11EF0">
        <w:rPr>
          <w:rFonts w:ascii="Times New Roman" w:hAnsi="Times New Roman" w:cs="Times New Roman"/>
          <w:sz w:val="20"/>
          <w:szCs w:val="20"/>
        </w:rPr>
        <w:t xml:space="preserve">, że wpłacone wadium do innego postępowania </w:t>
      </w:r>
      <w:r w:rsidR="0091000C">
        <w:rPr>
          <w:rFonts w:ascii="Times New Roman" w:hAnsi="Times New Roman" w:cs="Times New Roman"/>
          <w:sz w:val="20"/>
          <w:szCs w:val="20"/>
        </w:rPr>
        <w:t xml:space="preserve"> </w:t>
      </w:r>
      <w:r w:rsidR="00B11EF0">
        <w:rPr>
          <w:rFonts w:ascii="Times New Roman" w:hAnsi="Times New Roman" w:cs="Times New Roman"/>
          <w:sz w:val="20"/>
          <w:szCs w:val="20"/>
        </w:rPr>
        <w:t xml:space="preserve">ma zostać uznane </w:t>
      </w:r>
      <w:r w:rsidR="00E27A78">
        <w:rPr>
          <w:rFonts w:ascii="Times New Roman" w:hAnsi="Times New Roman" w:cs="Times New Roman"/>
          <w:sz w:val="20"/>
          <w:szCs w:val="20"/>
        </w:rPr>
        <w:t xml:space="preserve">, przeksięgowane </w:t>
      </w:r>
      <w:r w:rsidR="00B11EF0">
        <w:rPr>
          <w:rFonts w:ascii="Times New Roman" w:hAnsi="Times New Roman" w:cs="Times New Roman"/>
          <w:sz w:val="20"/>
          <w:szCs w:val="20"/>
        </w:rPr>
        <w:t xml:space="preserve">przez Zamawiającego </w:t>
      </w:r>
      <w:r w:rsidR="00E27A78">
        <w:rPr>
          <w:rFonts w:ascii="Times New Roman" w:hAnsi="Times New Roman" w:cs="Times New Roman"/>
          <w:sz w:val="20"/>
          <w:szCs w:val="20"/>
        </w:rPr>
        <w:t xml:space="preserve">do </w:t>
      </w:r>
      <w:r w:rsidR="00B11EF0">
        <w:rPr>
          <w:rFonts w:ascii="Times New Roman" w:hAnsi="Times New Roman" w:cs="Times New Roman"/>
          <w:sz w:val="20"/>
          <w:szCs w:val="20"/>
        </w:rPr>
        <w:t xml:space="preserve"> postępowani</w:t>
      </w:r>
      <w:r w:rsidR="00E27A78">
        <w:rPr>
          <w:rFonts w:ascii="Times New Roman" w:hAnsi="Times New Roman" w:cs="Times New Roman"/>
          <w:sz w:val="20"/>
          <w:szCs w:val="20"/>
        </w:rPr>
        <w:t>a</w:t>
      </w:r>
      <w:r w:rsidR="00B11EF0">
        <w:rPr>
          <w:rFonts w:ascii="Times New Roman" w:hAnsi="Times New Roman" w:cs="Times New Roman"/>
          <w:sz w:val="20"/>
          <w:szCs w:val="20"/>
        </w:rPr>
        <w:t xml:space="preserve"> BZP-AG/262-12/24.</w:t>
      </w:r>
    </w:p>
    <w:p w14:paraId="643789B1" w14:textId="2DB4912A" w:rsidR="007C28F6" w:rsidRPr="005A45E1" w:rsidRDefault="00B11EF0" w:rsidP="00285ED2">
      <w:pPr>
        <w:suppressAutoHyphens/>
        <w:ind w:right="-1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nie może działać na zasadzie domniemania, które postępowanie zostało zabezpieczone wadium, </w:t>
      </w:r>
      <w:r>
        <w:rPr>
          <w:rFonts w:ascii="Times New Roman" w:hAnsi="Times New Roman" w:cs="Times New Roman"/>
          <w:sz w:val="20"/>
          <w:szCs w:val="20"/>
        </w:rPr>
        <w:br/>
        <w:t>a które nie.</w:t>
      </w:r>
      <w:r w:rsidR="0091000C">
        <w:rPr>
          <w:rFonts w:ascii="Times New Roman" w:hAnsi="Times New Roman" w:cs="Times New Roman"/>
          <w:sz w:val="20"/>
          <w:szCs w:val="20"/>
        </w:rPr>
        <w:t xml:space="preserve"> </w:t>
      </w:r>
      <w:r w:rsidR="00153228">
        <w:rPr>
          <w:rFonts w:ascii="Times New Roman" w:hAnsi="Times New Roman" w:cs="Times New Roman"/>
          <w:sz w:val="20"/>
          <w:szCs w:val="20"/>
        </w:rPr>
        <w:t xml:space="preserve">Wykonawca  </w:t>
      </w:r>
      <w:r w:rsidR="007C28F6" w:rsidRPr="005A45E1">
        <w:rPr>
          <w:rFonts w:ascii="Times New Roman" w:hAnsi="Times New Roman" w:cs="Times New Roman"/>
          <w:sz w:val="20"/>
          <w:szCs w:val="20"/>
        </w:rPr>
        <w:t>zatem nie może się powoływać na wpłacenie wadium w niniejszym postępowaniu</w:t>
      </w:r>
      <w:r w:rsidR="00752FB3">
        <w:rPr>
          <w:rFonts w:ascii="Times New Roman" w:hAnsi="Times New Roman" w:cs="Times New Roman"/>
          <w:sz w:val="20"/>
          <w:szCs w:val="20"/>
        </w:rPr>
        <w:t>, skoro nie dochował należytej staranności czyli nie zwrócił się do Zamawiającego z wnioskiem jw.</w:t>
      </w:r>
      <w:r w:rsidR="007C28F6" w:rsidRPr="005A45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411087" w14:textId="175FA4BE" w:rsidR="000C18C3" w:rsidRPr="005A45E1" w:rsidRDefault="000C18C3" w:rsidP="00285ED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5E1">
        <w:rPr>
          <w:rFonts w:ascii="Times New Roman" w:hAnsi="Times New Roman" w:cs="Times New Roman"/>
          <w:sz w:val="20"/>
          <w:szCs w:val="20"/>
        </w:rPr>
        <w:t xml:space="preserve">Wykonawca </w:t>
      </w:r>
      <w:r w:rsidR="007C28F6" w:rsidRPr="005A45E1">
        <w:rPr>
          <w:rFonts w:ascii="Times New Roman" w:hAnsi="Times New Roman" w:cs="Times New Roman"/>
          <w:sz w:val="20"/>
          <w:szCs w:val="20"/>
        </w:rPr>
        <w:t xml:space="preserve">zatem </w:t>
      </w:r>
      <w:r w:rsidR="002B44A5" w:rsidRPr="005A45E1">
        <w:rPr>
          <w:rFonts w:ascii="Times New Roman" w:hAnsi="Times New Roman" w:cs="Times New Roman"/>
          <w:sz w:val="20"/>
          <w:szCs w:val="20"/>
        </w:rPr>
        <w:t xml:space="preserve">nie </w:t>
      </w:r>
      <w:r w:rsidRPr="005A45E1">
        <w:rPr>
          <w:rFonts w:ascii="Times New Roman" w:hAnsi="Times New Roman" w:cs="Times New Roman"/>
          <w:sz w:val="20"/>
          <w:szCs w:val="20"/>
        </w:rPr>
        <w:t xml:space="preserve">wniósł wadium </w:t>
      </w:r>
      <w:r w:rsidR="002B44A5" w:rsidRPr="005A45E1">
        <w:rPr>
          <w:rFonts w:ascii="Times New Roman" w:hAnsi="Times New Roman" w:cs="Times New Roman"/>
          <w:sz w:val="20"/>
          <w:szCs w:val="20"/>
        </w:rPr>
        <w:t>w niniejszym postępowaniu</w:t>
      </w:r>
      <w:r w:rsidR="007C28F6" w:rsidRPr="005A45E1">
        <w:rPr>
          <w:rFonts w:ascii="Times New Roman" w:hAnsi="Times New Roman" w:cs="Times New Roman"/>
          <w:sz w:val="20"/>
          <w:szCs w:val="20"/>
        </w:rPr>
        <w:t>,</w:t>
      </w:r>
      <w:r w:rsidRPr="005A45E1">
        <w:rPr>
          <w:rFonts w:ascii="Times New Roman" w:hAnsi="Times New Roman" w:cs="Times New Roman"/>
          <w:sz w:val="20"/>
          <w:szCs w:val="20"/>
        </w:rPr>
        <w:t xml:space="preserve"> wobec powyższego Zamawiający postanowił jak na wstępie</w:t>
      </w:r>
      <w:r w:rsidR="007C28F6" w:rsidRPr="005A45E1">
        <w:rPr>
          <w:rFonts w:ascii="Times New Roman" w:hAnsi="Times New Roman" w:cs="Times New Roman"/>
          <w:sz w:val="20"/>
          <w:szCs w:val="20"/>
        </w:rPr>
        <w:t xml:space="preserve"> i odrzucił ofertę </w:t>
      </w:r>
      <w:r w:rsidR="00187A17">
        <w:rPr>
          <w:rFonts w:ascii="Times New Roman" w:hAnsi="Times New Roman" w:cs="Times New Roman"/>
          <w:sz w:val="20"/>
          <w:szCs w:val="20"/>
        </w:rPr>
        <w:t xml:space="preserve">nr 3 </w:t>
      </w:r>
      <w:r w:rsidR="007C28F6" w:rsidRPr="00D63A60">
        <w:rPr>
          <w:rFonts w:ascii="Times New Roman" w:hAnsi="Times New Roman" w:cs="Times New Roman"/>
          <w:sz w:val="20"/>
          <w:szCs w:val="20"/>
        </w:rPr>
        <w:t>Wykonawcy</w:t>
      </w:r>
      <w:r w:rsidR="007B3736" w:rsidRPr="00D63A60">
        <w:rPr>
          <w:rFonts w:ascii="Times New Roman" w:hAnsi="Times New Roman" w:cs="Times New Roman"/>
          <w:sz w:val="20"/>
          <w:szCs w:val="20"/>
        </w:rPr>
        <w:t xml:space="preserve"> R</w:t>
      </w:r>
      <w:r w:rsidR="00D52A22">
        <w:rPr>
          <w:rFonts w:ascii="Times New Roman" w:hAnsi="Times New Roman" w:cs="Times New Roman"/>
          <w:sz w:val="20"/>
          <w:szCs w:val="20"/>
        </w:rPr>
        <w:t>ojam</w:t>
      </w:r>
      <w:r w:rsidR="007B3736" w:rsidRPr="00D63A60">
        <w:rPr>
          <w:rFonts w:ascii="Times New Roman" w:hAnsi="Times New Roman" w:cs="Times New Roman"/>
          <w:sz w:val="20"/>
          <w:szCs w:val="20"/>
        </w:rPr>
        <w:t xml:space="preserve"> M</w:t>
      </w:r>
      <w:r w:rsidR="00D52A22">
        <w:rPr>
          <w:rFonts w:ascii="Times New Roman" w:hAnsi="Times New Roman" w:cs="Times New Roman"/>
          <w:sz w:val="20"/>
          <w:szCs w:val="20"/>
        </w:rPr>
        <w:t>ajor</w:t>
      </w:r>
      <w:r w:rsidR="007B3736" w:rsidRPr="00D63A60">
        <w:rPr>
          <w:rFonts w:ascii="Times New Roman" w:hAnsi="Times New Roman" w:cs="Times New Roman"/>
          <w:sz w:val="20"/>
          <w:szCs w:val="20"/>
        </w:rPr>
        <w:t>, P</w:t>
      </w:r>
      <w:r w:rsidR="00D52A22">
        <w:rPr>
          <w:rFonts w:ascii="Times New Roman" w:hAnsi="Times New Roman" w:cs="Times New Roman"/>
          <w:sz w:val="20"/>
          <w:szCs w:val="20"/>
        </w:rPr>
        <w:t>redkel</w:t>
      </w:r>
      <w:r w:rsidR="007B3736" w:rsidRPr="00D63A60">
        <w:rPr>
          <w:rFonts w:ascii="Times New Roman" w:hAnsi="Times New Roman" w:cs="Times New Roman"/>
          <w:sz w:val="20"/>
          <w:szCs w:val="20"/>
        </w:rPr>
        <w:t xml:space="preserve"> S</w:t>
      </w:r>
      <w:r w:rsidR="00D52A22">
        <w:rPr>
          <w:rFonts w:ascii="Times New Roman" w:hAnsi="Times New Roman" w:cs="Times New Roman"/>
          <w:sz w:val="20"/>
          <w:szCs w:val="20"/>
        </w:rPr>
        <w:t>półka</w:t>
      </w:r>
      <w:r w:rsidR="007B3736" w:rsidRPr="00D63A60">
        <w:rPr>
          <w:rFonts w:ascii="Times New Roman" w:hAnsi="Times New Roman" w:cs="Times New Roman"/>
          <w:sz w:val="20"/>
          <w:szCs w:val="20"/>
        </w:rPr>
        <w:t xml:space="preserve"> J</w:t>
      </w:r>
      <w:r w:rsidR="00D52A22">
        <w:rPr>
          <w:rFonts w:ascii="Times New Roman" w:hAnsi="Times New Roman" w:cs="Times New Roman"/>
          <w:sz w:val="20"/>
          <w:szCs w:val="20"/>
        </w:rPr>
        <w:t>awna</w:t>
      </w:r>
      <w:r w:rsidR="007C28F6" w:rsidRPr="00D63A60">
        <w:rPr>
          <w:rFonts w:ascii="Times New Roman" w:hAnsi="Times New Roman" w:cs="Times New Roman"/>
          <w:sz w:val="20"/>
          <w:szCs w:val="20"/>
        </w:rPr>
        <w:t>.</w:t>
      </w:r>
    </w:p>
    <w:p w14:paraId="7BCAB35F" w14:textId="6C49605E" w:rsidR="008441E8" w:rsidRPr="002339B1" w:rsidRDefault="008441E8" w:rsidP="002339B1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</w:p>
    <w:p w14:paraId="508DB7F7" w14:textId="5DED2213" w:rsidR="008441E8" w:rsidRPr="00AC50AA" w:rsidRDefault="00625B7B" w:rsidP="00AC50AA">
      <w:pPr>
        <w:suppressAutoHyphens/>
        <w:ind w:right="-105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2. </w:t>
      </w:r>
      <w:r w:rsidR="00D52A22" w:rsidRPr="00955C4D">
        <w:rPr>
          <w:rFonts w:ascii="Times New Roman" w:hAnsi="Times New Roman" w:cs="Times New Roman"/>
          <w:sz w:val="20"/>
          <w:szCs w:val="20"/>
        </w:rPr>
        <w:t xml:space="preserve">Zamawiający działając na podstawie art. 226 ust. 1 pkt </w:t>
      </w:r>
      <w:r w:rsidR="00D52A22">
        <w:rPr>
          <w:rFonts w:ascii="Times New Roman" w:hAnsi="Times New Roman" w:cs="Times New Roman"/>
          <w:sz w:val="20"/>
          <w:szCs w:val="20"/>
        </w:rPr>
        <w:t>5</w:t>
      </w:r>
      <w:r w:rsidR="00D52A22" w:rsidRPr="00955C4D">
        <w:rPr>
          <w:rFonts w:ascii="Times New Roman" w:hAnsi="Times New Roman" w:cs="Times New Roman"/>
          <w:sz w:val="20"/>
          <w:szCs w:val="20"/>
        </w:rPr>
        <w:t xml:space="preserve"> ustawy z 11 września 2019 r. – Prawo zamówień publicznych (t. j. Dz. U. z 2023 r. poz. 1605 z późn. zm.) – dalej zwanej Pzp, zgodnie z którym – cyt.: „Zamawiający odrzuca ofertę, jeżeli </w:t>
      </w:r>
      <w:r w:rsidR="00D52A22">
        <w:rPr>
          <w:rFonts w:ascii="Times New Roman" w:hAnsi="Times New Roman" w:cs="Times New Roman"/>
          <w:sz w:val="20"/>
          <w:szCs w:val="20"/>
        </w:rPr>
        <w:t>jej treść jest niezgodna z warunkami zamówienia</w:t>
      </w:r>
      <w:r w:rsidR="00AC50AA">
        <w:rPr>
          <w:rFonts w:ascii="Times New Roman" w:hAnsi="Times New Roman" w:cs="Times New Roman"/>
          <w:sz w:val="20"/>
          <w:szCs w:val="20"/>
        </w:rPr>
        <w:t xml:space="preserve">” </w:t>
      </w:r>
      <w:r w:rsidR="00AC50AA" w:rsidRPr="00AC50AA">
        <w:rPr>
          <w:rFonts w:ascii="Times New Roman" w:hAnsi="Times New Roman" w:cs="Times New Roman"/>
          <w:b/>
          <w:bCs/>
          <w:sz w:val="20"/>
          <w:szCs w:val="20"/>
          <w:u w:val="single"/>
        </w:rPr>
        <w:t>Zamawiający odrzuca ofertę nr 2  SZULC Sprzęt ratowniczy i szkolenia  Makary Szulc, ul. Skromna 5 93-405 Łódź, NIP 7291531064, REGON 471627441.</w:t>
      </w:r>
    </w:p>
    <w:p w14:paraId="395402B4" w14:textId="5A5689AE" w:rsidR="00D52A22" w:rsidRDefault="00D52A22" w:rsidP="003052CF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 </w:t>
      </w:r>
      <w:r w:rsidR="00D051C2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pisie </w:t>
      </w:r>
      <w:r w:rsidR="00D051C2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rzedmiotu </w:t>
      </w:r>
      <w:r w:rsidR="00D051C2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amówienia w SWZ w poz. 23, tj. worek transportowy 45 litr</w:t>
      </w:r>
      <w:r w:rsidR="0053571C">
        <w:rPr>
          <w:rFonts w:ascii="Times New Roman" w:hAnsi="Times New Roman" w:cs="Times New Roman"/>
          <w:sz w:val="20"/>
          <w:szCs w:val="20"/>
        </w:rPr>
        <w:t>ów</w:t>
      </w:r>
      <w:r>
        <w:rPr>
          <w:rFonts w:ascii="Times New Roman" w:hAnsi="Times New Roman" w:cs="Times New Roman"/>
          <w:sz w:val="20"/>
          <w:szCs w:val="20"/>
        </w:rPr>
        <w:t xml:space="preserve"> wymagał dodatkowego paska z oczkami do przymocowania dodatkowych karabinków na zewnątrz.</w:t>
      </w:r>
    </w:p>
    <w:p w14:paraId="147365B0" w14:textId="77777777" w:rsidR="00D52A22" w:rsidRDefault="00D52A22" w:rsidP="003052CF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5AC098F" w14:textId="07607C57" w:rsidR="00D52A22" w:rsidRDefault="00D52A22" w:rsidP="003052CF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swojej ofercie oraz materiałach uzupełnionych w dniu 10.06.2024 r. na wezwania Zamawiającego z dnia 06.06.2024 r. zaoferował worek transportowy 45 litrów Protekt AX 011S, który to nie spełnia wymogu Zmawiającego określonego w </w:t>
      </w:r>
      <w:r w:rsidR="00D051C2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pisie przedmiotu </w:t>
      </w:r>
      <w:r w:rsidR="00D051C2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amówienia dot. posiadania dodatkowego paska z oczkami do przymocowania dodatkowych karabinków na zewnątrz. </w:t>
      </w:r>
    </w:p>
    <w:p w14:paraId="0F2CFB5B" w14:textId="7492723C" w:rsidR="00D52A22" w:rsidRDefault="00D52A22" w:rsidP="003052CF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sam w uzupełnionych materiałach wskazuje, że nie posiada worka w poz.23, który by spełniał wymóg Zamawiającego w tym zakresie.</w:t>
      </w:r>
    </w:p>
    <w:p w14:paraId="64CD48D2" w14:textId="77777777" w:rsidR="00D52A22" w:rsidRDefault="00D52A22" w:rsidP="003052CF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7BEB079" w14:textId="75D603A1" w:rsidR="00FB1D86" w:rsidRPr="00D52A22" w:rsidRDefault="00D52A22" w:rsidP="00D52A22">
      <w:pPr>
        <w:suppressAutoHyphens/>
        <w:ind w:right="-1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powyższym Zamawiający postanawia jak na wstępie i odrzuca ofertę nr 2 Wykonawcy </w:t>
      </w:r>
      <w:r w:rsidRPr="00D52A22">
        <w:rPr>
          <w:rFonts w:ascii="Times New Roman" w:hAnsi="Times New Roman" w:cs="Times New Roman"/>
          <w:sz w:val="20"/>
          <w:szCs w:val="20"/>
        </w:rPr>
        <w:t>SZULC Sprzęt ratowniczy i szkolenia Makary Szulc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2F0F2B8" w14:textId="77777777" w:rsidR="00625B7B" w:rsidRPr="00563673" w:rsidRDefault="00625B7B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D4510A" w14:textId="0D983D36" w:rsidR="00FD6382" w:rsidRPr="00A87AF0" w:rsidRDefault="00FD6382" w:rsidP="00FD6382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87AF0">
        <w:rPr>
          <w:rFonts w:ascii="Times New Roman" w:hAnsi="Times New Roman" w:cs="Times New Roman"/>
          <w:sz w:val="20"/>
          <w:szCs w:val="20"/>
        </w:rPr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11B6C772" w14:textId="7C189426" w:rsidR="000754A7" w:rsidRPr="00A271BE" w:rsidRDefault="000754A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754A7" w:rsidRPr="00A271BE" w:rsidSect="00D4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25CE9"/>
    <w:multiLevelType w:val="hybridMultilevel"/>
    <w:tmpl w:val="0D5E0A88"/>
    <w:lvl w:ilvl="0" w:tplc="EF485C1C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9957">
    <w:abstractNumId w:val="1"/>
  </w:num>
  <w:num w:numId="2" w16cid:durableId="1212111849">
    <w:abstractNumId w:val="0"/>
  </w:num>
  <w:num w:numId="3" w16cid:durableId="503085979">
    <w:abstractNumId w:val="4"/>
  </w:num>
  <w:num w:numId="4" w16cid:durableId="1693143860">
    <w:abstractNumId w:val="2"/>
  </w:num>
  <w:num w:numId="5" w16cid:durableId="1434784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7183"/>
    <w:rsid w:val="0003046A"/>
    <w:rsid w:val="00054BED"/>
    <w:rsid w:val="00061880"/>
    <w:rsid w:val="000754A7"/>
    <w:rsid w:val="00077023"/>
    <w:rsid w:val="000816EA"/>
    <w:rsid w:val="000A16A6"/>
    <w:rsid w:val="000A5148"/>
    <w:rsid w:val="000B4501"/>
    <w:rsid w:val="000C18C3"/>
    <w:rsid w:val="000F1913"/>
    <w:rsid w:val="000F2EC4"/>
    <w:rsid w:val="001168EC"/>
    <w:rsid w:val="00121B8B"/>
    <w:rsid w:val="0013288D"/>
    <w:rsid w:val="001371AE"/>
    <w:rsid w:val="00137E3F"/>
    <w:rsid w:val="00146D25"/>
    <w:rsid w:val="00153228"/>
    <w:rsid w:val="00153D2C"/>
    <w:rsid w:val="00162484"/>
    <w:rsid w:val="00175BF8"/>
    <w:rsid w:val="00176294"/>
    <w:rsid w:val="001771E7"/>
    <w:rsid w:val="00186ADE"/>
    <w:rsid w:val="00187A17"/>
    <w:rsid w:val="001A4DD6"/>
    <w:rsid w:val="001A647F"/>
    <w:rsid w:val="001C26E0"/>
    <w:rsid w:val="001D41E6"/>
    <w:rsid w:val="001D4252"/>
    <w:rsid w:val="001D5717"/>
    <w:rsid w:val="001F2E72"/>
    <w:rsid w:val="001F4BA0"/>
    <w:rsid w:val="001F51F9"/>
    <w:rsid w:val="002254EE"/>
    <w:rsid w:val="00231A67"/>
    <w:rsid w:val="00232995"/>
    <w:rsid w:val="002339B1"/>
    <w:rsid w:val="00242210"/>
    <w:rsid w:val="00252E7D"/>
    <w:rsid w:val="00264235"/>
    <w:rsid w:val="00280296"/>
    <w:rsid w:val="00285ED2"/>
    <w:rsid w:val="002A1CEA"/>
    <w:rsid w:val="002B44A5"/>
    <w:rsid w:val="002C161E"/>
    <w:rsid w:val="002F0753"/>
    <w:rsid w:val="00302C28"/>
    <w:rsid w:val="003052CF"/>
    <w:rsid w:val="003119B4"/>
    <w:rsid w:val="00320952"/>
    <w:rsid w:val="00324CF1"/>
    <w:rsid w:val="003316DE"/>
    <w:rsid w:val="00333678"/>
    <w:rsid w:val="00361931"/>
    <w:rsid w:val="00393A3B"/>
    <w:rsid w:val="003A319C"/>
    <w:rsid w:val="003B6F77"/>
    <w:rsid w:val="003D3627"/>
    <w:rsid w:val="003F05E3"/>
    <w:rsid w:val="003F6AD9"/>
    <w:rsid w:val="004037D9"/>
    <w:rsid w:val="00413555"/>
    <w:rsid w:val="00420BDA"/>
    <w:rsid w:val="00432F7D"/>
    <w:rsid w:val="00466D26"/>
    <w:rsid w:val="00477D0C"/>
    <w:rsid w:val="00491DB5"/>
    <w:rsid w:val="00493587"/>
    <w:rsid w:val="004C6F86"/>
    <w:rsid w:val="004C7605"/>
    <w:rsid w:val="004D6C2E"/>
    <w:rsid w:val="004F0514"/>
    <w:rsid w:val="004F4B64"/>
    <w:rsid w:val="004F561D"/>
    <w:rsid w:val="00524467"/>
    <w:rsid w:val="0053571C"/>
    <w:rsid w:val="00544648"/>
    <w:rsid w:val="00545BC1"/>
    <w:rsid w:val="00547E7B"/>
    <w:rsid w:val="0056213B"/>
    <w:rsid w:val="00562F7B"/>
    <w:rsid w:val="00563673"/>
    <w:rsid w:val="005649BB"/>
    <w:rsid w:val="005727EB"/>
    <w:rsid w:val="00574A12"/>
    <w:rsid w:val="005769C1"/>
    <w:rsid w:val="00585D2B"/>
    <w:rsid w:val="00592159"/>
    <w:rsid w:val="005A3302"/>
    <w:rsid w:val="005A45E1"/>
    <w:rsid w:val="005B4748"/>
    <w:rsid w:val="005B7B43"/>
    <w:rsid w:val="005E09C2"/>
    <w:rsid w:val="005E3DC8"/>
    <w:rsid w:val="005E47F0"/>
    <w:rsid w:val="005E7DF1"/>
    <w:rsid w:val="005F29AC"/>
    <w:rsid w:val="005F7315"/>
    <w:rsid w:val="00603C49"/>
    <w:rsid w:val="00625B7B"/>
    <w:rsid w:val="006349E1"/>
    <w:rsid w:val="00637812"/>
    <w:rsid w:val="00671D27"/>
    <w:rsid w:val="00686C25"/>
    <w:rsid w:val="00694B6A"/>
    <w:rsid w:val="00696C4B"/>
    <w:rsid w:val="006A7AED"/>
    <w:rsid w:val="006D42C3"/>
    <w:rsid w:val="006E383D"/>
    <w:rsid w:val="0072438D"/>
    <w:rsid w:val="0072782A"/>
    <w:rsid w:val="00732F27"/>
    <w:rsid w:val="00744FA8"/>
    <w:rsid w:val="00752FB3"/>
    <w:rsid w:val="00766E40"/>
    <w:rsid w:val="00793C2B"/>
    <w:rsid w:val="00794A1B"/>
    <w:rsid w:val="00795BF5"/>
    <w:rsid w:val="007A1D3E"/>
    <w:rsid w:val="007B3736"/>
    <w:rsid w:val="007B60B4"/>
    <w:rsid w:val="007C28F6"/>
    <w:rsid w:val="007D3B28"/>
    <w:rsid w:val="007D5476"/>
    <w:rsid w:val="007E0D24"/>
    <w:rsid w:val="007E3A5B"/>
    <w:rsid w:val="007E412B"/>
    <w:rsid w:val="0082502C"/>
    <w:rsid w:val="00830802"/>
    <w:rsid w:val="00833F1C"/>
    <w:rsid w:val="008441E8"/>
    <w:rsid w:val="00873765"/>
    <w:rsid w:val="008E4B31"/>
    <w:rsid w:val="008F5147"/>
    <w:rsid w:val="00901F29"/>
    <w:rsid w:val="0091000C"/>
    <w:rsid w:val="00917A19"/>
    <w:rsid w:val="00922B23"/>
    <w:rsid w:val="00923867"/>
    <w:rsid w:val="00943B6D"/>
    <w:rsid w:val="0095578C"/>
    <w:rsid w:val="00955C4D"/>
    <w:rsid w:val="00971269"/>
    <w:rsid w:val="0097650B"/>
    <w:rsid w:val="009A712B"/>
    <w:rsid w:val="009D64A0"/>
    <w:rsid w:val="00A271BE"/>
    <w:rsid w:val="00A33878"/>
    <w:rsid w:val="00A33CED"/>
    <w:rsid w:val="00A4567C"/>
    <w:rsid w:val="00A45BFA"/>
    <w:rsid w:val="00A672A3"/>
    <w:rsid w:val="00A83164"/>
    <w:rsid w:val="00A86DC0"/>
    <w:rsid w:val="00A87AF0"/>
    <w:rsid w:val="00AC3274"/>
    <w:rsid w:val="00AC50AA"/>
    <w:rsid w:val="00AD1648"/>
    <w:rsid w:val="00AD543C"/>
    <w:rsid w:val="00AF6DB1"/>
    <w:rsid w:val="00AF7FF9"/>
    <w:rsid w:val="00B11EF0"/>
    <w:rsid w:val="00B40346"/>
    <w:rsid w:val="00B83035"/>
    <w:rsid w:val="00BA09AC"/>
    <w:rsid w:val="00BA71B9"/>
    <w:rsid w:val="00BB1E70"/>
    <w:rsid w:val="00BE63AD"/>
    <w:rsid w:val="00C04A5D"/>
    <w:rsid w:val="00C152F9"/>
    <w:rsid w:val="00C24CAE"/>
    <w:rsid w:val="00C3307C"/>
    <w:rsid w:val="00C36623"/>
    <w:rsid w:val="00C809BE"/>
    <w:rsid w:val="00C80DC1"/>
    <w:rsid w:val="00C969BA"/>
    <w:rsid w:val="00CA0900"/>
    <w:rsid w:val="00CA4757"/>
    <w:rsid w:val="00CD78D1"/>
    <w:rsid w:val="00CF2E48"/>
    <w:rsid w:val="00D051C2"/>
    <w:rsid w:val="00D070D2"/>
    <w:rsid w:val="00D110AC"/>
    <w:rsid w:val="00D359A3"/>
    <w:rsid w:val="00D457CE"/>
    <w:rsid w:val="00D45D0F"/>
    <w:rsid w:val="00D52A22"/>
    <w:rsid w:val="00D55C9E"/>
    <w:rsid w:val="00D63A60"/>
    <w:rsid w:val="00D8642D"/>
    <w:rsid w:val="00DA3459"/>
    <w:rsid w:val="00DC48EA"/>
    <w:rsid w:val="00DE3F39"/>
    <w:rsid w:val="00DE4BA8"/>
    <w:rsid w:val="00DF34E3"/>
    <w:rsid w:val="00E05D51"/>
    <w:rsid w:val="00E05E11"/>
    <w:rsid w:val="00E17E38"/>
    <w:rsid w:val="00E25BC4"/>
    <w:rsid w:val="00E27A78"/>
    <w:rsid w:val="00E42A61"/>
    <w:rsid w:val="00E605E5"/>
    <w:rsid w:val="00E611D3"/>
    <w:rsid w:val="00E7142D"/>
    <w:rsid w:val="00E84396"/>
    <w:rsid w:val="00E96BFB"/>
    <w:rsid w:val="00EA20B8"/>
    <w:rsid w:val="00EB5D58"/>
    <w:rsid w:val="00EB65A0"/>
    <w:rsid w:val="00EC35B9"/>
    <w:rsid w:val="00F0330D"/>
    <w:rsid w:val="00F07569"/>
    <w:rsid w:val="00F3206E"/>
    <w:rsid w:val="00F34001"/>
    <w:rsid w:val="00F57070"/>
    <w:rsid w:val="00F65A5A"/>
    <w:rsid w:val="00F87110"/>
    <w:rsid w:val="00F90F8F"/>
    <w:rsid w:val="00F94ABE"/>
    <w:rsid w:val="00FB1D86"/>
    <w:rsid w:val="00FB361C"/>
    <w:rsid w:val="00FD38D8"/>
    <w:rsid w:val="00FD6382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809B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Kostarelas-Filip</cp:lastModifiedBy>
  <cp:revision>192</cp:revision>
  <cp:lastPrinted>2024-06-07T08:57:00Z</cp:lastPrinted>
  <dcterms:created xsi:type="dcterms:W3CDTF">2021-02-18T11:10:00Z</dcterms:created>
  <dcterms:modified xsi:type="dcterms:W3CDTF">2024-06-14T06:37:00Z</dcterms:modified>
</cp:coreProperties>
</file>