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22FC7" w14:textId="77777777" w:rsidR="00906DE3" w:rsidRDefault="00906DE3" w:rsidP="00906DE3">
      <w:pPr>
        <w:outlineLvl w:val="0"/>
        <w:rPr>
          <w:rFonts w:ascii="Arial" w:hAnsi="Arial" w:cs="Arial"/>
          <w:b/>
          <w:bCs/>
          <w:u w:val="single"/>
        </w:rPr>
      </w:pPr>
      <w:r w:rsidRPr="00187DA8">
        <w:rPr>
          <w:rFonts w:ascii="Arial" w:hAnsi="Arial" w:cs="Arial"/>
          <w:b/>
          <w:sz w:val="24"/>
          <w:u w:val="single"/>
        </w:rPr>
        <w:t xml:space="preserve">Pakiet 1 – </w:t>
      </w:r>
      <w:r w:rsidRPr="00187DA8">
        <w:rPr>
          <w:rFonts w:ascii="Arial" w:hAnsi="Arial" w:cs="Arial"/>
          <w:b/>
          <w:bCs/>
          <w:u w:val="single"/>
        </w:rPr>
        <w:t>Odzież medyczna</w:t>
      </w:r>
    </w:p>
    <w:p w14:paraId="07EFCE0C" w14:textId="77777777" w:rsidR="00906DE3" w:rsidRPr="00187DA8" w:rsidRDefault="00906DE3" w:rsidP="00906DE3">
      <w:pPr>
        <w:outlineLvl w:val="0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7467"/>
        <w:gridCol w:w="528"/>
        <w:gridCol w:w="672"/>
        <w:gridCol w:w="1726"/>
        <w:gridCol w:w="1031"/>
        <w:gridCol w:w="1155"/>
        <w:gridCol w:w="1179"/>
      </w:tblGrid>
      <w:tr w:rsidR="00525BCD" w14:paraId="64A58169" w14:textId="77777777" w:rsidTr="00820CA7">
        <w:tc>
          <w:tcPr>
            <w:tcW w:w="0" w:type="auto"/>
            <w:shd w:val="clear" w:color="auto" w:fill="D9D9D9"/>
            <w:vAlign w:val="center"/>
          </w:tcPr>
          <w:p w14:paraId="15C05371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14:paraId="0E4DC88E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towaru oraz inne parametry, uwzględnione przez Zamawiającego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13B365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14:paraId="63D6124A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2688909A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020371D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EEF4533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C3EA46C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A36967B" w14:textId="77777777" w:rsidR="00525BCD" w:rsidRDefault="00525BCD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25BCD" w14:paraId="29EA8FFD" w14:textId="77777777" w:rsidTr="00820CA7">
        <w:tc>
          <w:tcPr>
            <w:tcW w:w="0" w:type="auto"/>
            <w:shd w:val="clear" w:color="auto" w:fill="D9D9D9"/>
            <w:vAlign w:val="center"/>
          </w:tcPr>
          <w:p w14:paraId="3C629321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CB327BD" w14:textId="3879575B" w:rsidR="00525BCD" w:rsidRPr="00EE3192" w:rsidRDefault="00525BCD" w:rsidP="00820CA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EC64903" w14:textId="32192278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 w:rsidRPr="00FF550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F5503">
              <w:rPr>
                <w:rFonts w:ascii="Arial" w:hAnsi="Arial" w:cs="Arial"/>
                <w:b/>
                <w:bCs/>
                <w:sz w:val="20"/>
                <w:szCs w:val="20"/>
              </w:rPr>
              <w:t>rtuch lekarski damski</w:t>
            </w:r>
            <w:r w:rsidRPr="00E23D0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elanobawełny, kolor biały. Skład tkaniny : 50% poliester(PES), 50% bawełna, gramatura tkaniny minimum 180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00853D3" w14:textId="37EBB635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wzór:</w:t>
            </w:r>
            <w:r>
              <w:rPr>
                <w:rFonts w:ascii="Arial" w:hAnsi="Arial" w:cs="Arial"/>
                <w:sz w:val="20"/>
                <w:szCs w:val="20"/>
              </w:rPr>
              <w:t xml:space="preserve"> Prosty krój, może być lekko wcięty, zapinany na napy, wykładany kołnierzyk, długość rękawa możliwa do indywidualnego ustalenia.  Dwie kieszenie na wysokości bioder i jedna na piersi.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84C183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07BCF" w14:textId="60A2D1A0" w:rsidR="00525BCD" w:rsidRDefault="00407FF8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D75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14:paraId="079A770A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BD56F02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610784A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0E3A38C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CD" w14:paraId="2816A835" w14:textId="77777777" w:rsidTr="00820CA7">
        <w:tc>
          <w:tcPr>
            <w:tcW w:w="0" w:type="auto"/>
            <w:shd w:val="clear" w:color="auto" w:fill="D9D9D9"/>
            <w:vAlign w:val="center"/>
          </w:tcPr>
          <w:p w14:paraId="26A297CE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46A68AD5" w14:textId="54F0B09B" w:rsidR="00525BCD" w:rsidRPr="009A784A" w:rsidRDefault="00525BCD" w:rsidP="00820C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8A4623E" w14:textId="6A5B10C2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 w:rsidRPr="006541F5">
              <w:rPr>
                <w:rFonts w:ascii="Arial" w:hAnsi="Arial" w:cs="Arial"/>
                <w:b/>
                <w:bCs/>
                <w:sz w:val="20"/>
                <w:szCs w:val="20"/>
              </w:rPr>
              <w:t>Fartuch lekarski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41F5">
              <w:rPr>
                <w:rFonts w:ascii="Arial" w:hAnsi="Arial" w:cs="Arial"/>
                <w:b/>
                <w:bCs/>
                <w:sz w:val="20"/>
                <w:szCs w:val="20"/>
              </w:rPr>
              <w:t>męski</w:t>
            </w:r>
            <w:r>
              <w:rPr>
                <w:rFonts w:ascii="Arial" w:hAnsi="Arial" w:cs="Arial"/>
                <w:sz w:val="20"/>
                <w:szCs w:val="20"/>
              </w:rPr>
              <w:t xml:space="preserve">  z elanobawełny, kolor biały. Skład tkaniny: 50% poliester(PES), 50% bawełna, gramatura tkaniny minimum 180g/m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E28F4C7" w14:textId="4559BD77" w:rsidR="00525BCD" w:rsidRPr="009A784A" w:rsidRDefault="00525BCD" w:rsidP="00820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wzór:</w:t>
            </w:r>
            <w:r>
              <w:rPr>
                <w:rFonts w:ascii="Arial" w:hAnsi="Arial" w:cs="Arial"/>
                <w:sz w:val="20"/>
                <w:szCs w:val="20"/>
              </w:rPr>
              <w:t xml:space="preserve"> Prosty krój, zapinany na napy, z wykładanym kołnierzykiem, długość rękawa możliwa do indywidualnego ustalenia. Dwie kieszenie na wysokości bioder i jedna na piersi.  Z tyłu rozcięcie i pasek do regulacji zapinany na napy lub guziki.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43699D" w14:textId="77777777" w:rsidR="00525BCD" w:rsidRDefault="00525BCD" w:rsidP="0082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374E21" w14:textId="4190A05A" w:rsidR="00525BCD" w:rsidRDefault="003D758A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</w:tcPr>
          <w:p w14:paraId="49BD1444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5BF4B18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6B0C21E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613D00B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CD" w14:paraId="063F2EA0" w14:textId="77777777" w:rsidTr="00820CA7">
        <w:trPr>
          <w:trHeight w:val="709"/>
        </w:trPr>
        <w:tc>
          <w:tcPr>
            <w:tcW w:w="0" w:type="auto"/>
            <w:shd w:val="clear" w:color="auto" w:fill="D9D9D9"/>
            <w:vAlign w:val="center"/>
          </w:tcPr>
          <w:p w14:paraId="083FB9FF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0FCF1CB8" w14:textId="67F83B25" w:rsidR="00525BCD" w:rsidRPr="00C22477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6867A" w14:textId="0B8DE7E2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 w:rsidRPr="00E23D02">
              <w:rPr>
                <w:rFonts w:ascii="Arial" w:hAnsi="Arial" w:cs="Arial"/>
                <w:b/>
                <w:bCs/>
                <w:sz w:val="20"/>
                <w:szCs w:val="20"/>
              </w:rPr>
              <w:t>Bluza lekarska damska – klasyczna</w:t>
            </w:r>
            <w:r w:rsidR="006321F3"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>
              <w:rPr>
                <w:rFonts w:ascii="Arial" w:hAnsi="Arial" w:cs="Arial"/>
                <w:sz w:val="20"/>
                <w:szCs w:val="20"/>
              </w:rPr>
              <w:t>% bawełna,</w:t>
            </w:r>
            <w:r w:rsidR="006321F3"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 w:rsidR="006321F3"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 w:rsidR="006321F3">
              <w:rPr>
                <w:rFonts w:ascii="Arial" w:hAnsi="Arial" w:cs="Arial"/>
                <w:sz w:val="20"/>
                <w:szCs w:val="20"/>
              </w:rPr>
              <w:t>, gramatura tkaniny</w:t>
            </w:r>
            <w:r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78D7159" w14:textId="6D31C01F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wzór:</w:t>
            </w:r>
            <w:r>
              <w:rPr>
                <w:rFonts w:ascii="Arial" w:hAnsi="Arial" w:cs="Arial"/>
                <w:sz w:val="20"/>
                <w:szCs w:val="20"/>
              </w:rPr>
              <w:t xml:space="preserve"> długość rękawa możliwa do indywidualnego ustalenia, kołnierzyk wykładany, dwie kieszonki na dole, po bokach,  jedna na piersi, zapięcie na napy, wygodny krój, lekko dopasowany, długość przykrywająca biodra.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22725" w14:textId="77777777" w:rsidR="00525BCD" w:rsidRDefault="00525BCD" w:rsidP="0082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478AE" w14:textId="416FAD48" w:rsidR="00525BCD" w:rsidRDefault="00407FF8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3D75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14:paraId="33F67491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0E2B1D9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3CD9D22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212103E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CD" w14:paraId="2EACE9AC" w14:textId="77777777" w:rsidTr="00820CA7">
        <w:tc>
          <w:tcPr>
            <w:tcW w:w="0" w:type="auto"/>
            <w:shd w:val="clear" w:color="auto" w:fill="D9D9D9"/>
            <w:vAlign w:val="center"/>
          </w:tcPr>
          <w:p w14:paraId="40EC7489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4A3F7F64" w14:textId="21554B57" w:rsidR="00525BCD" w:rsidRDefault="00525BCD" w:rsidP="00820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B578B" w14:textId="2E4BBE16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 w:rsidRPr="00C37C5C">
              <w:rPr>
                <w:rFonts w:ascii="Arial" w:hAnsi="Arial" w:cs="Arial"/>
                <w:b/>
                <w:bCs/>
                <w:sz w:val="20"/>
                <w:szCs w:val="20"/>
              </w:rPr>
              <w:t>Bluza leka</w:t>
            </w:r>
            <w:r w:rsidR="006321F3">
              <w:rPr>
                <w:rFonts w:ascii="Arial" w:hAnsi="Arial" w:cs="Arial"/>
                <w:b/>
                <w:bCs/>
                <w:sz w:val="20"/>
                <w:szCs w:val="20"/>
              </w:rPr>
              <w:t>rska damska typu chirurgicznego</w:t>
            </w:r>
            <w:r w:rsidR="006321F3"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>
              <w:rPr>
                <w:rFonts w:ascii="Arial" w:hAnsi="Arial" w:cs="Arial"/>
                <w:sz w:val="20"/>
                <w:szCs w:val="20"/>
              </w:rPr>
              <w:t>% bawełna,</w:t>
            </w:r>
            <w:r w:rsidR="006321F3"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 w:rsidR="006321F3"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 w:rsidR="006321F3">
              <w:rPr>
                <w:rFonts w:ascii="Arial" w:hAnsi="Arial" w:cs="Arial"/>
                <w:sz w:val="20"/>
                <w:szCs w:val="20"/>
              </w:rPr>
              <w:t xml:space="preserve">, gramatura tkaniny </w:t>
            </w:r>
            <w:r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106EE15" w14:textId="165A1CFB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</w:t>
            </w:r>
            <w:r>
              <w:rPr>
                <w:rFonts w:ascii="Arial" w:hAnsi="Arial" w:cs="Arial"/>
                <w:sz w:val="20"/>
                <w:szCs w:val="20"/>
              </w:rPr>
              <w:t>: krótki rękaw, dwie kieszonki na dole, po bokach, długość do połowy biodra.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E84B70" w14:textId="77777777" w:rsidR="00525BCD" w:rsidRDefault="00525BCD" w:rsidP="0082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2B6D2" w14:textId="70F66358" w:rsidR="00525BCD" w:rsidRDefault="003D758A" w:rsidP="00820C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FFFFFF"/>
          </w:tcPr>
          <w:p w14:paraId="484C5EEE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4E2AA60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6AEFD83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2408639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CD" w14:paraId="71B0B945" w14:textId="77777777" w:rsidTr="00820CA7">
        <w:tc>
          <w:tcPr>
            <w:tcW w:w="0" w:type="auto"/>
            <w:shd w:val="clear" w:color="auto" w:fill="D9D9D9"/>
            <w:vAlign w:val="center"/>
          </w:tcPr>
          <w:p w14:paraId="3A8D4121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14:paraId="58085A11" w14:textId="4FE5136A" w:rsidR="00525BCD" w:rsidRDefault="00525BCD" w:rsidP="00820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D1D911" w14:textId="03ACA012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 w:rsidRPr="00C37C5C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6321F3">
              <w:rPr>
                <w:rFonts w:ascii="Arial" w:hAnsi="Arial" w:cs="Arial"/>
                <w:b/>
                <w:bCs/>
                <w:sz w:val="20"/>
                <w:szCs w:val="20"/>
              </w:rPr>
              <w:t>luza lekarska męska – klasyczna</w:t>
            </w:r>
            <w:r w:rsidR="006321F3"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>
              <w:rPr>
                <w:rFonts w:ascii="Arial" w:hAnsi="Arial" w:cs="Arial"/>
                <w:sz w:val="20"/>
                <w:szCs w:val="20"/>
              </w:rPr>
              <w:t>% bawełna,</w:t>
            </w:r>
            <w:r w:rsidR="006321F3"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 w:rsidR="006321F3"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 w:rsidR="006321F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gr</w:t>
            </w:r>
            <w:r w:rsidR="006321F3">
              <w:rPr>
                <w:rFonts w:ascii="Arial" w:hAnsi="Arial" w:cs="Arial"/>
                <w:sz w:val="20"/>
                <w:szCs w:val="20"/>
              </w:rPr>
              <w:t>amatura tkaniny</w:t>
            </w:r>
            <w:r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374182A" w14:textId="71813C83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</w:t>
            </w:r>
            <w:r>
              <w:rPr>
                <w:rFonts w:ascii="Arial" w:hAnsi="Arial" w:cs="Arial"/>
                <w:sz w:val="20"/>
                <w:szCs w:val="20"/>
              </w:rPr>
              <w:t xml:space="preserve">: długość rękawa do indywidualnego ustalenia, kołnierzyk wykładany, dwie kieszonki na dole, po bokach, jedna na piersi, zapięcie na napy,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długość do połowy biodra.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FE2DE" w14:textId="77777777" w:rsidR="00525BCD" w:rsidRDefault="00525BCD" w:rsidP="0082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F2FCB" w14:textId="5849B800" w:rsidR="00525BCD" w:rsidRDefault="00407FF8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D75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14:paraId="2C197416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78734D9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9036643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276F4BB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CD" w14:paraId="7B74222E" w14:textId="77777777" w:rsidTr="00820CA7">
        <w:tc>
          <w:tcPr>
            <w:tcW w:w="0" w:type="auto"/>
            <w:shd w:val="clear" w:color="auto" w:fill="D9D9D9"/>
            <w:vAlign w:val="center"/>
          </w:tcPr>
          <w:p w14:paraId="23C08D65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</w:tcPr>
          <w:p w14:paraId="2CFD22F3" w14:textId="03FD470F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DE2FC" w14:textId="3509BB0D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 w:rsidRPr="00C37C5C">
              <w:rPr>
                <w:rFonts w:ascii="Arial" w:hAnsi="Arial" w:cs="Arial"/>
                <w:b/>
                <w:bCs/>
                <w:sz w:val="20"/>
                <w:szCs w:val="20"/>
              </w:rPr>
              <w:t>Bluza lek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arska męska typu chirurgicznego</w:t>
            </w:r>
            <w:r w:rsidR="006321F3">
              <w:rPr>
                <w:rFonts w:ascii="Arial" w:hAnsi="Arial" w:cs="Arial"/>
                <w:sz w:val="20"/>
                <w:szCs w:val="20"/>
              </w:rPr>
              <w:t>, kolor niebieski, różowy, zielony. Skład tkaniny: 43% poliester (PES), 55</w:t>
            </w:r>
            <w:r>
              <w:rPr>
                <w:rFonts w:ascii="Arial" w:hAnsi="Arial" w:cs="Arial"/>
                <w:sz w:val="20"/>
                <w:szCs w:val="20"/>
              </w:rPr>
              <w:t>% bawełna,</w:t>
            </w:r>
            <w:r w:rsidR="006321F3"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 w:rsidR="006321F3"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 w:rsidR="006321F3">
              <w:rPr>
                <w:rFonts w:ascii="Arial" w:hAnsi="Arial" w:cs="Arial"/>
                <w:sz w:val="20"/>
                <w:szCs w:val="20"/>
              </w:rPr>
              <w:t xml:space="preserve">, gramatura tkaniny </w:t>
            </w:r>
            <w:r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6329428" w14:textId="269BCB90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</w:t>
            </w:r>
            <w:r>
              <w:rPr>
                <w:rFonts w:ascii="Arial" w:hAnsi="Arial" w:cs="Arial"/>
                <w:sz w:val="20"/>
                <w:szCs w:val="20"/>
              </w:rPr>
              <w:t>: krótki rękaw, dwie kieszonki na dole, po bokach, długość do połowy biodra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A67C5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BD4F8" w14:textId="1A1A6ECC" w:rsidR="00525BCD" w:rsidRDefault="003D758A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14:paraId="04C61739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E75931D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F999C39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30B04A3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CD" w14:paraId="6A0E04ED" w14:textId="77777777" w:rsidTr="00820CA7">
        <w:tc>
          <w:tcPr>
            <w:tcW w:w="0" w:type="auto"/>
            <w:shd w:val="clear" w:color="auto" w:fill="D9D9D9"/>
            <w:vAlign w:val="center"/>
          </w:tcPr>
          <w:p w14:paraId="31503519" w14:textId="11F9BCEF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6D11D99E" w14:textId="445C5BF7" w:rsidR="00525BCD" w:rsidRDefault="00525BCD" w:rsidP="00820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0C19F" w14:textId="53F69046" w:rsidR="00525BCD" w:rsidRDefault="006321F3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 damskie</w:t>
            </w:r>
            <w:r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 w:rsidR="00525BCD">
              <w:rPr>
                <w:rFonts w:ascii="Arial" w:hAnsi="Arial" w:cs="Arial"/>
                <w:sz w:val="20"/>
                <w:szCs w:val="20"/>
              </w:rPr>
              <w:t>% bawełna,</w:t>
            </w:r>
            <w:r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5BCD">
              <w:rPr>
                <w:rFonts w:ascii="Arial" w:hAnsi="Arial" w:cs="Arial"/>
                <w:sz w:val="20"/>
                <w:szCs w:val="20"/>
              </w:rPr>
              <w:t xml:space="preserve"> gramatura tkaniny minimum 165 g/m</w:t>
            </w:r>
            <w:r w:rsidR="00525BC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25BC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D684EC" w14:textId="587CFC43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wzór:</w:t>
            </w:r>
            <w:r>
              <w:rPr>
                <w:rFonts w:ascii="Arial" w:hAnsi="Arial" w:cs="Arial"/>
                <w:sz w:val="20"/>
                <w:szCs w:val="20"/>
              </w:rPr>
              <w:t xml:space="preserve"> spodnie proste, zapięcie na zamek i guzik, pasek bez szlufek, z przodu zakładki, z tyłu wstawki gumowe do regulacji, dwie chowane kieszenie.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63BC3" w14:textId="77777777" w:rsidR="00525BCD" w:rsidRDefault="00525BCD" w:rsidP="00820C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1F5C25" w14:textId="5F16366F" w:rsidR="00525BCD" w:rsidRDefault="00407FF8" w:rsidP="00820C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FFFFFF"/>
          </w:tcPr>
          <w:p w14:paraId="701EA2AC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2539944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C2BBE6A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534B3E2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CD" w14:paraId="7AE56459" w14:textId="77777777" w:rsidTr="00820CA7">
        <w:tc>
          <w:tcPr>
            <w:tcW w:w="0" w:type="auto"/>
            <w:shd w:val="clear" w:color="auto" w:fill="D9D9D9"/>
            <w:vAlign w:val="center"/>
          </w:tcPr>
          <w:p w14:paraId="36DFF814" w14:textId="0CEBF294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14:paraId="493CEB09" w14:textId="0A9DC0FE" w:rsidR="00525BCD" w:rsidRDefault="00525BCD" w:rsidP="00820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DB1DD8" w14:textId="4199B74F" w:rsidR="00525BCD" w:rsidRDefault="006321F3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 męskie</w:t>
            </w:r>
            <w:r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 w:rsidR="00525BCD">
              <w:rPr>
                <w:rFonts w:ascii="Arial" w:hAnsi="Arial" w:cs="Arial"/>
                <w:sz w:val="20"/>
                <w:szCs w:val="20"/>
              </w:rPr>
              <w:t>% bawełna,</w:t>
            </w:r>
            <w:r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5BCD">
              <w:rPr>
                <w:rFonts w:ascii="Arial" w:hAnsi="Arial" w:cs="Arial"/>
                <w:sz w:val="20"/>
                <w:szCs w:val="20"/>
              </w:rPr>
              <w:t xml:space="preserve"> gr</w:t>
            </w:r>
            <w:r>
              <w:rPr>
                <w:rFonts w:ascii="Arial" w:hAnsi="Arial" w:cs="Arial"/>
                <w:sz w:val="20"/>
                <w:szCs w:val="20"/>
              </w:rPr>
              <w:t xml:space="preserve">amatura tkaniny </w:t>
            </w:r>
            <w:r w:rsidR="00525BCD"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 w:rsidR="00525BC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25B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1194F5" w14:textId="7E365D72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</w:t>
            </w:r>
            <w:r>
              <w:rPr>
                <w:rFonts w:ascii="Arial" w:hAnsi="Arial" w:cs="Arial"/>
                <w:sz w:val="20"/>
                <w:szCs w:val="20"/>
              </w:rPr>
              <w:t>: spodnie proste, zapięcie na zamek i guzik, pasek ze szlufkami, z przodu zakładki, z tyłu wstawki gumowe do regulacji, dwie chowane kieszenie.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8C48EE" w14:textId="77777777" w:rsidR="00525BCD" w:rsidRDefault="00525BCD" w:rsidP="0082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6A8B4" w14:textId="399F4CD9" w:rsidR="00525BCD" w:rsidRDefault="00407FF8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14:paraId="1012DDDB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ED5D394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C22B75F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AE192D9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CD" w14:paraId="5A3828B0" w14:textId="77777777" w:rsidTr="00820CA7">
        <w:tc>
          <w:tcPr>
            <w:tcW w:w="0" w:type="auto"/>
            <w:shd w:val="clear" w:color="auto" w:fill="D9D9D9"/>
            <w:vAlign w:val="center"/>
          </w:tcPr>
          <w:p w14:paraId="4D47A66A" w14:textId="7214D71C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50C8028E" w14:textId="2B5C4720" w:rsidR="00525BCD" w:rsidRDefault="00525BCD" w:rsidP="00820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A59453" w14:textId="418C1DBC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 w:rsidRPr="007E7F9F">
              <w:rPr>
                <w:rFonts w:ascii="Arial" w:hAnsi="Arial" w:cs="Arial"/>
                <w:b/>
                <w:bCs/>
                <w:sz w:val="20"/>
                <w:szCs w:val="20"/>
              </w:rPr>
              <w:t>Spódnic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321F3"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>
              <w:rPr>
                <w:rFonts w:ascii="Arial" w:hAnsi="Arial" w:cs="Arial"/>
                <w:sz w:val="20"/>
                <w:szCs w:val="20"/>
              </w:rPr>
              <w:t xml:space="preserve"> % bawełna,</w:t>
            </w:r>
            <w:r w:rsidR="00C04F91"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 w:rsidR="00C04F91"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 w:rsidR="00C04F91">
              <w:rPr>
                <w:rFonts w:ascii="Arial" w:hAnsi="Arial" w:cs="Arial"/>
                <w:sz w:val="20"/>
                <w:szCs w:val="20"/>
              </w:rPr>
              <w:t>, gramatura tkaniny</w:t>
            </w:r>
            <w:r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416D775" w14:textId="556DE8A8" w:rsidR="00525BCD" w:rsidRDefault="00525BCD" w:rsidP="00820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wzór:</w:t>
            </w:r>
            <w:r>
              <w:rPr>
                <w:rFonts w:ascii="Arial" w:hAnsi="Arial" w:cs="Arial"/>
                <w:sz w:val="20"/>
                <w:szCs w:val="20"/>
              </w:rPr>
              <w:t xml:space="preserve"> krój prosty, długość ok. 60 cm (+/- 5 cm), zapięcie z tyłu na zamek i guzik, w pasku wstawki gumowe do regulacji, lekkie rozcięcie z tyłu.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545D20" w14:textId="77777777" w:rsidR="00525BCD" w:rsidRDefault="00525BCD" w:rsidP="00820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856241" w14:textId="6DC0099C" w:rsidR="00525BCD" w:rsidRDefault="003D758A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25B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14:paraId="2E1711FC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619B721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3934ADF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4AC3DB5" w14:textId="77777777" w:rsidR="00525BCD" w:rsidRDefault="00525BCD" w:rsidP="008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7DDBDA" w14:textId="77777777" w:rsidR="00906DE3" w:rsidRDefault="00906DE3" w:rsidP="00906DE3">
      <w:pPr>
        <w:pStyle w:val="NormalnyWeb"/>
        <w:tabs>
          <w:tab w:val="left" w:pos="886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E14BF3E" w14:textId="77777777" w:rsidR="00A301B1" w:rsidRDefault="00A301B1" w:rsidP="00906DE3">
      <w:pPr>
        <w:pStyle w:val="NormalnyWeb"/>
        <w:spacing w:after="0"/>
        <w:outlineLvl w:val="0"/>
        <w:rPr>
          <w:rFonts w:ascii="Arial" w:hAnsi="Arial" w:cs="Arial"/>
          <w:b/>
        </w:rPr>
      </w:pPr>
    </w:p>
    <w:p w14:paraId="726813F5" w14:textId="77777777" w:rsidR="00906DE3" w:rsidRDefault="00906DE3" w:rsidP="00906DE3">
      <w:pPr>
        <w:pStyle w:val="NormalnyWeb"/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wymogi dotyczące pakietu 1.</w:t>
      </w:r>
    </w:p>
    <w:p w14:paraId="2CA1DB92" w14:textId="0DFBA8DB" w:rsidR="00906DE3" w:rsidRPr="009103C4" w:rsidRDefault="00906DE3" w:rsidP="009103C4">
      <w:pPr>
        <w:pStyle w:val="NormalnyWeb"/>
        <w:numPr>
          <w:ilvl w:val="0"/>
          <w:numId w:val="1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AF6719">
        <w:rPr>
          <w:rFonts w:ascii="Arial" w:hAnsi="Arial" w:cs="Arial"/>
          <w:sz w:val="22"/>
          <w:szCs w:val="22"/>
        </w:rPr>
        <w:t xml:space="preserve">Tkaniny zastosowane do produkcji powinny umożliwiać pranie odzieży w temperaturze </w:t>
      </w:r>
      <w:r w:rsidR="00C1325B">
        <w:rPr>
          <w:rFonts w:ascii="Arial" w:hAnsi="Arial" w:cs="Arial"/>
          <w:sz w:val="22"/>
          <w:szCs w:val="22"/>
        </w:rPr>
        <w:t xml:space="preserve"> </w:t>
      </w:r>
      <w:r w:rsidR="00A637A7">
        <w:rPr>
          <w:rFonts w:ascii="Arial" w:hAnsi="Arial" w:cs="Arial"/>
          <w:sz w:val="22"/>
          <w:szCs w:val="22"/>
        </w:rPr>
        <w:t>60 - 95</w:t>
      </w:r>
      <w:r w:rsidRPr="00AF6719">
        <w:rPr>
          <w:rFonts w:ascii="Arial" w:hAnsi="Arial" w:cs="Arial"/>
          <w:sz w:val="22"/>
          <w:szCs w:val="22"/>
          <w:vertAlign w:val="superscript"/>
        </w:rPr>
        <w:t>o</w:t>
      </w:r>
      <w:r w:rsidRPr="00AF6719">
        <w:rPr>
          <w:rFonts w:ascii="Arial" w:hAnsi="Arial" w:cs="Arial"/>
          <w:sz w:val="22"/>
          <w:szCs w:val="22"/>
        </w:rPr>
        <w:t xml:space="preserve"> C. – oświadczenie dostawcy.</w:t>
      </w:r>
    </w:p>
    <w:p w14:paraId="58712AA2" w14:textId="77777777" w:rsidR="00906DE3" w:rsidRDefault="00906DE3" w:rsidP="00906DE3">
      <w:pPr>
        <w:pStyle w:val="NormalnyWeb"/>
        <w:numPr>
          <w:ilvl w:val="0"/>
          <w:numId w:val="1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Guziki i napy oraz zamki błyskawiczne zastosowane w ubraniach powinny charakteryzować się odpornością na wysoką temperaturę przemysłowych urządzeń do prasowania.</w:t>
      </w:r>
    </w:p>
    <w:p w14:paraId="1CA98906" w14:textId="7061BFB6" w:rsidR="00D04E6E" w:rsidRDefault="00D04E6E" w:rsidP="00906DE3">
      <w:pPr>
        <w:pStyle w:val="NormalnyWeb"/>
        <w:numPr>
          <w:ilvl w:val="0"/>
          <w:numId w:val="1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Oferowane wzory fartuchów damskich i męskich, bluz damskich i męskich (w dwóch typach – klasycznym i chirurgicznym), spodni damskich i męskich, </w:t>
      </w:r>
      <w:r w:rsidR="003A346F">
        <w:rPr>
          <w:rFonts w:ascii="Arial" w:hAnsi="Arial" w:cs="Arial"/>
          <w:sz w:val="22"/>
          <w:szCs w:val="22"/>
        </w:rPr>
        <w:t>spódnic powinny być dostępne</w:t>
      </w:r>
      <w:r>
        <w:rPr>
          <w:rFonts w:ascii="Arial" w:hAnsi="Arial" w:cs="Arial"/>
          <w:sz w:val="22"/>
          <w:szCs w:val="22"/>
        </w:rPr>
        <w:t xml:space="preserve"> we wszystkich rozmiarach. Do oferty powinny być załączone tabele rozmiarowe</w:t>
      </w:r>
      <w:r w:rsidR="008A355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( zawierające: wzrost, obwód klatki piersiowej, pasa, bioder)</w:t>
      </w:r>
    </w:p>
    <w:p w14:paraId="087D6458" w14:textId="3D379446" w:rsidR="00906DE3" w:rsidRDefault="00906DE3" w:rsidP="00D36553">
      <w:pPr>
        <w:pStyle w:val="NormalnyWeb"/>
        <w:spacing w:beforeAutospacing="0"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0C020ED0" w14:textId="15F8726D" w:rsidR="00906DE3" w:rsidRPr="00482768" w:rsidRDefault="00906DE3" w:rsidP="00D04E6E">
      <w:pPr>
        <w:pStyle w:val="NormalnyWeb"/>
        <w:spacing w:beforeAutospacing="0" w:after="0"/>
        <w:jc w:val="both"/>
        <w:rPr>
          <w:rFonts w:ascii="Arial" w:hAnsi="Arial" w:cs="Arial"/>
          <w:sz w:val="22"/>
          <w:szCs w:val="22"/>
          <w:highlight w:val="green"/>
        </w:rPr>
      </w:pPr>
    </w:p>
    <w:p w14:paraId="45FEFEEE" w14:textId="77777777" w:rsidR="00906DE3" w:rsidRDefault="00906DE3" w:rsidP="00906DE3">
      <w:pPr>
        <w:pStyle w:val="NormalnyWeb"/>
        <w:spacing w:beforeAutospacing="0" w:after="0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Dostawca zobowiązany jest załączyć do oferty następujące dokumenty i oświadczenia:</w:t>
      </w:r>
    </w:p>
    <w:p w14:paraId="6286C13B" w14:textId="6CEC1D3F" w:rsidR="00906DE3" w:rsidRDefault="00906DE3" w:rsidP="008C4A6F">
      <w:pPr>
        <w:pStyle w:val="NormalnyWeb"/>
        <w:numPr>
          <w:ilvl w:val="0"/>
          <w:numId w:val="13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Certyfikat zgodności z </w:t>
      </w:r>
      <w:r>
        <w:rPr>
          <w:rFonts w:ascii="Arial" w:hAnsi="Arial" w:cs="Arial"/>
          <w:b/>
          <w:bCs/>
          <w:sz w:val="22"/>
          <w:szCs w:val="22"/>
        </w:rPr>
        <w:t>Polską Normą PN-P – 84525;1998</w:t>
      </w:r>
      <w:r w:rsidR="0004644A">
        <w:rPr>
          <w:rFonts w:ascii="Arial" w:hAnsi="Arial" w:cs="Arial"/>
          <w:sz w:val="22"/>
          <w:szCs w:val="22"/>
        </w:rPr>
        <w:t xml:space="preserve"> zgodnie z Rozporządzeniem Parlamentu Europejskiego Rady (UE) 2016/425 z dnia 9 marca 2016 r. ( Odzież medyczna – kategoria I ) wystawiony przez np. </w:t>
      </w:r>
      <w:r>
        <w:rPr>
          <w:rFonts w:ascii="Arial" w:hAnsi="Arial" w:cs="Arial"/>
          <w:b/>
          <w:bCs/>
          <w:sz w:val="22"/>
          <w:szCs w:val="22"/>
        </w:rPr>
        <w:t>Polskie Centrum Badań i Certyfikacji (PCB i C)</w:t>
      </w:r>
      <w:r>
        <w:rPr>
          <w:rFonts w:ascii="Arial" w:hAnsi="Arial" w:cs="Arial"/>
          <w:sz w:val="22"/>
          <w:szCs w:val="22"/>
        </w:rPr>
        <w:t xml:space="preserve"> lub przez niezależną</w:t>
      </w:r>
      <w:r w:rsidR="0004644A">
        <w:rPr>
          <w:rFonts w:ascii="Arial" w:hAnsi="Arial" w:cs="Arial"/>
          <w:sz w:val="22"/>
          <w:szCs w:val="22"/>
        </w:rPr>
        <w:t>, akredytowaną jednostkę jak np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Instytut Włókiennictwa</w:t>
      </w:r>
      <w:r>
        <w:rPr>
          <w:rFonts w:ascii="Arial" w:hAnsi="Arial" w:cs="Arial"/>
          <w:sz w:val="22"/>
          <w:szCs w:val="22"/>
        </w:rPr>
        <w:t>.</w:t>
      </w:r>
    </w:p>
    <w:p w14:paraId="66AFED4A" w14:textId="3E3866B2" w:rsidR="00906DE3" w:rsidRDefault="00906DE3" w:rsidP="008C4A6F">
      <w:pPr>
        <w:pStyle w:val="NormalnyWeb"/>
        <w:numPr>
          <w:ilvl w:val="0"/>
          <w:numId w:val="13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Certyfikat zgodności z Polską Normą na zastosowaną w odzieży tkaninę: </w:t>
      </w:r>
      <w:r>
        <w:rPr>
          <w:rStyle w:val="e24kjd"/>
          <w:rFonts w:ascii="Arial" w:hAnsi="Arial" w:cs="Arial"/>
          <w:b/>
          <w:bCs/>
        </w:rPr>
        <w:t>Norma PN</w:t>
      </w:r>
      <w:r>
        <w:rPr>
          <w:rStyle w:val="e24kjd"/>
          <w:rFonts w:ascii="Arial" w:hAnsi="Arial" w:cs="Arial"/>
        </w:rPr>
        <w:t>-EN ISO 13688:2013-12</w:t>
      </w:r>
      <w:r>
        <w:rPr>
          <w:rFonts w:ascii="Arial" w:hAnsi="Arial" w:cs="Arial"/>
          <w:sz w:val="22"/>
          <w:szCs w:val="22"/>
        </w:rPr>
        <w:t xml:space="preserve">) „Odzież ochronna. Wymagania ogólne” w zakresie zawartości amin rakotwórczych, wartości </w:t>
      </w:r>
      <w:proofErr w:type="spellStart"/>
      <w:r>
        <w:rPr>
          <w:rFonts w:ascii="Arial" w:hAnsi="Arial" w:cs="Arial"/>
          <w:sz w:val="22"/>
          <w:szCs w:val="22"/>
        </w:rPr>
        <w:t>pH</w:t>
      </w:r>
      <w:proofErr w:type="spellEnd"/>
      <w:r>
        <w:rPr>
          <w:rFonts w:ascii="Arial" w:hAnsi="Arial" w:cs="Arial"/>
          <w:sz w:val="22"/>
          <w:szCs w:val="22"/>
        </w:rPr>
        <w:t xml:space="preserve">, odporności wybarwień na pot;                                                 </w:t>
      </w:r>
      <w:r w:rsidR="009D721A">
        <w:rPr>
          <w:rFonts w:ascii="Arial" w:hAnsi="Arial" w:cs="Arial"/>
          <w:sz w:val="22"/>
          <w:szCs w:val="22"/>
        </w:rPr>
        <w:t xml:space="preserve">                            - </w:t>
      </w:r>
      <w:r>
        <w:rPr>
          <w:rFonts w:ascii="Arial" w:hAnsi="Arial" w:cs="Arial"/>
          <w:sz w:val="22"/>
          <w:szCs w:val="22"/>
        </w:rPr>
        <w:t xml:space="preserve"> normy PN-P-84525:1998 „Odzież robocza. Ubrania robocze” (z wyłączeniem przepuszczalności powietrza).</w:t>
      </w:r>
    </w:p>
    <w:p w14:paraId="062F2F91" w14:textId="77777777" w:rsidR="00906DE3" w:rsidRDefault="00906DE3" w:rsidP="008C4A6F">
      <w:pPr>
        <w:pStyle w:val="NormalnyWeb"/>
        <w:numPr>
          <w:ilvl w:val="0"/>
          <w:numId w:val="13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Certyfikat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OekoTex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Standard 100</w:t>
      </w:r>
      <w:r>
        <w:rPr>
          <w:rFonts w:ascii="Arial" w:hAnsi="Arial" w:cs="Arial"/>
          <w:sz w:val="22"/>
          <w:szCs w:val="22"/>
        </w:rPr>
        <w:t xml:space="preserve"> na zastosowaną w odzieży tkaninę wystawiony przez producenta tkaniny – świadczący o przyjazności tkaniny dla skóry oraz że nie zawiera substancji chemicznych art. pestycydów, chloro-fenoli, formaldehydu, barwników alergizujących, zabronionych barwników azotowych ekstrahowanych metali ciężkich, wydanych przez Instytut Włókiennictwa lub równoważne.</w:t>
      </w:r>
    </w:p>
    <w:p w14:paraId="65B62A9C" w14:textId="1DEB63DF" w:rsidR="00906DE3" w:rsidRPr="008C4A6F" w:rsidRDefault="00906DE3" w:rsidP="008C4A6F">
      <w:pPr>
        <w:pStyle w:val="NormalnyWeb"/>
        <w:numPr>
          <w:ilvl w:val="0"/>
          <w:numId w:val="13"/>
        </w:numPr>
        <w:spacing w:beforeAutospacing="0" w:after="0"/>
        <w:jc w:val="both"/>
        <w:rPr>
          <w:rFonts w:ascii="Arial" w:hAnsi="Arial" w:cs="Arial"/>
        </w:rPr>
      </w:pPr>
      <w:r w:rsidRPr="008C4A6F">
        <w:rPr>
          <w:rFonts w:ascii="Arial" w:hAnsi="Arial" w:cs="Arial"/>
          <w:sz w:val="22"/>
          <w:szCs w:val="22"/>
        </w:rPr>
        <w:t>Karta techniczna tkanin użytych do produkcji odzieży wystawiona przez producenta tkanin z opisem uszycia w celu potwierdzenia param</w:t>
      </w:r>
      <w:r w:rsidR="009D721A" w:rsidRPr="008C4A6F">
        <w:rPr>
          <w:rFonts w:ascii="Arial" w:hAnsi="Arial" w:cs="Arial"/>
          <w:sz w:val="22"/>
          <w:szCs w:val="22"/>
        </w:rPr>
        <w:t xml:space="preserve">etrów tkanin </w:t>
      </w:r>
      <w:r w:rsidRPr="008C4A6F">
        <w:rPr>
          <w:rFonts w:ascii="Arial" w:hAnsi="Arial" w:cs="Arial"/>
          <w:sz w:val="22"/>
          <w:szCs w:val="22"/>
        </w:rPr>
        <w:t>(skład i gramatura tkaniny).</w:t>
      </w:r>
    </w:p>
    <w:p w14:paraId="0883CD08" w14:textId="32147F6F" w:rsidR="00906DE3" w:rsidRPr="0072718B" w:rsidRDefault="00906DE3" w:rsidP="008C4A6F">
      <w:pPr>
        <w:pStyle w:val="NormalnyWeb"/>
        <w:spacing w:beforeAutospacing="0" w:after="0"/>
        <w:jc w:val="both"/>
        <w:rPr>
          <w:rFonts w:ascii="Arial" w:hAnsi="Arial" w:cs="Arial"/>
          <w:sz w:val="22"/>
          <w:szCs w:val="22"/>
          <w:highlight w:val="cyan"/>
        </w:rPr>
      </w:pPr>
    </w:p>
    <w:p w14:paraId="435D5950" w14:textId="77777777" w:rsidR="00906DE3" w:rsidRPr="00A301B1" w:rsidRDefault="00906DE3" w:rsidP="008C4A6F">
      <w:pPr>
        <w:pStyle w:val="NormalnyWeb"/>
        <w:numPr>
          <w:ilvl w:val="0"/>
          <w:numId w:val="13"/>
        </w:numPr>
        <w:spacing w:beforeAutospacing="0" w:after="0"/>
        <w:jc w:val="both"/>
        <w:rPr>
          <w:rFonts w:ascii="Arial" w:hAnsi="Arial" w:cs="Arial"/>
          <w:u w:val="single"/>
        </w:rPr>
      </w:pPr>
      <w:r w:rsidRPr="00AF53D3">
        <w:rPr>
          <w:rFonts w:ascii="Arial" w:hAnsi="Arial" w:cs="Arial"/>
          <w:b/>
          <w:bCs/>
          <w:sz w:val="22"/>
          <w:szCs w:val="22"/>
          <w:u w:val="single"/>
        </w:rPr>
        <w:t>Tabele rozmiarowe stosowane w firmie Dostawcy.</w:t>
      </w:r>
    </w:p>
    <w:p w14:paraId="08BA4FAA" w14:textId="77777777" w:rsidR="00A301B1" w:rsidRDefault="00A301B1" w:rsidP="00A301B1">
      <w:pPr>
        <w:pStyle w:val="Akapitzlist"/>
        <w:rPr>
          <w:rFonts w:ascii="Arial" w:hAnsi="Arial" w:cs="Arial"/>
          <w:u w:val="single"/>
        </w:rPr>
      </w:pPr>
    </w:p>
    <w:p w14:paraId="18EE4ADA" w14:textId="77777777" w:rsidR="00A301B1" w:rsidRDefault="00A301B1" w:rsidP="00A301B1">
      <w:pPr>
        <w:pStyle w:val="NormalnyWeb"/>
        <w:spacing w:beforeAutospacing="0" w:after="0"/>
        <w:jc w:val="both"/>
        <w:rPr>
          <w:rFonts w:ascii="Arial" w:hAnsi="Arial" w:cs="Arial"/>
          <w:u w:val="single"/>
        </w:rPr>
      </w:pPr>
    </w:p>
    <w:p w14:paraId="78998259" w14:textId="77777777" w:rsidR="00A301B1" w:rsidRDefault="00A301B1" w:rsidP="00A301B1">
      <w:pPr>
        <w:pStyle w:val="NormalnyWeb"/>
        <w:spacing w:beforeAutospacing="0" w:after="0"/>
        <w:jc w:val="both"/>
        <w:rPr>
          <w:rFonts w:ascii="Arial" w:hAnsi="Arial" w:cs="Arial"/>
          <w:u w:val="single"/>
        </w:rPr>
      </w:pPr>
    </w:p>
    <w:p w14:paraId="3D9DF754" w14:textId="77777777" w:rsidR="00851333" w:rsidRDefault="00851333" w:rsidP="00A301B1">
      <w:pPr>
        <w:pStyle w:val="NormalnyWeb"/>
        <w:spacing w:beforeAutospacing="0" w:after="0"/>
        <w:jc w:val="both"/>
        <w:rPr>
          <w:rFonts w:ascii="Arial" w:hAnsi="Arial" w:cs="Arial"/>
          <w:u w:val="single"/>
        </w:rPr>
      </w:pPr>
    </w:p>
    <w:p w14:paraId="034034E6" w14:textId="77777777" w:rsidR="00851333" w:rsidRDefault="00851333" w:rsidP="00A301B1">
      <w:pPr>
        <w:pStyle w:val="NormalnyWeb"/>
        <w:spacing w:beforeAutospacing="0" w:after="0"/>
        <w:jc w:val="both"/>
        <w:rPr>
          <w:rFonts w:ascii="Arial" w:hAnsi="Arial" w:cs="Arial"/>
          <w:u w:val="single"/>
        </w:rPr>
      </w:pPr>
    </w:p>
    <w:p w14:paraId="3B203A6D" w14:textId="77777777" w:rsidR="00851333" w:rsidRDefault="00851333" w:rsidP="00A301B1">
      <w:pPr>
        <w:pStyle w:val="NormalnyWeb"/>
        <w:spacing w:beforeAutospacing="0" w:after="0"/>
        <w:jc w:val="both"/>
        <w:rPr>
          <w:rFonts w:ascii="Arial" w:hAnsi="Arial" w:cs="Arial"/>
          <w:u w:val="single"/>
        </w:rPr>
      </w:pPr>
    </w:p>
    <w:p w14:paraId="46895A98" w14:textId="77777777" w:rsidR="00851333" w:rsidRDefault="00851333" w:rsidP="00A301B1">
      <w:pPr>
        <w:pStyle w:val="NormalnyWeb"/>
        <w:spacing w:beforeAutospacing="0" w:after="0"/>
        <w:jc w:val="both"/>
        <w:rPr>
          <w:rFonts w:ascii="Arial" w:hAnsi="Arial" w:cs="Arial"/>
          <w:u w:val="single"/>
        </w:rPr>
      </w:pPr>
    </w:p>
    <w:p w14:paraId="2E502DB8" w14:textId="77777777" w:rsidR="00851333" w:rsidRDefault="00851333" w:rsidP="00A301B1">
      <w:pPr>
        <w:pStyle w:val="NormalnyWeb"/>
        <w:spacing w:beforeAutospacing="0" w:after="0"/>
        <w:jc w:val="both"/>
        <w:rPr>
          <w:rFonts w:ascii="Arial" w:hAnsi="Arial" w:cs="Arial"/>
          <w:u w:val="single"/>
        </w:rPr>
      </w:pPr>
    </w:p>
    <w:p w14:paraId="19A04109" w14:textId="77777777" w:rsidR="00851333" w:rsidRDefault="00851333" w:rsidP="00A301B1">
      <w:pPr>
        <w:pStyle w:val="NormalnyWeb"/>
        <w:spacing w:beforeAutospacing="0" w:after="0"/>
        <w:jc w:val="both"/>
        <w:rPr>
          <w:rFonts w:ascii="Arial" w:hAnsi="Arial" w:cs="Arial"/>
          <w:u w:val="single"/>
        </w:rPr>
      </w:pPr>
    </w:p>
    <w:p w14:paraId="596649AD" w14:textId="77777777" w:rsidR="00906DE3" w:rsidRDefault="00906DE3" w:rsidP="00906DE3">
      <w:pPr>
        <w:pStyle w:val="NormalnyWeb"/>
        <w:spacing w:before="0" w:beforeAutospacing="0" w:after="0"/>
        <w:jc w:val="both"/>
        <w:outlineLvl w:val="0"/>
        <w:rPr>
          <w:rFonts w:ascii="Arial" w:hAnsi="Arial" w:cs="Arial"/>
          <w:b/>
          <w:bCs/>
          <w:u w:val="single"/>
        </w:rPr>
      </w:pPr>
      <w:r w:rsidRPr="00A058D7">
        <w:rPr>
          <w:rFonts w:ascii="Arial" w:hAnsi="Arial" w:cs="Arial"/>
          <w:b/>
          <w:bCs/>
          <w:u w:val="single"/>
        </w:rPr>
        <w:t>Pakiet 2 – Odzież dla personelu kuchni i obsługi</w:t>
      </w:r>
    </w:p>
    <w:p w14:paraId="44254817" w14:textId="414C9326" w:rsidR="00906DE3" w:rsidRDefault="0008577A" w:rsidP="00906DE3">
      <w:pPr>
        <w:pStyle w:val="NormalnyWeb"/>
        <w:spacing w:before="0" w:beforeAutospacing="0" w:after="0"/>
        <w:jc w:val="both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557"/>
        <w:gridCol w:w="528"/>
        <w:gridCol w:w="672"/>
        <w:gridCol w:w="1690"/>
        <w:gridCol w:w="1016"/>
        <w:gridCol w:w="1137"/>
        <w:gridCol w:w="1159"/>
      </w:tblGrid>
      <w:tr w:rsidR="004634C3" w14:paraId="1C436D19" w14:textId="77777777" w:rsidTr="00496996">
        <w:tc>
          <w:tcPr>
            <w:tcW w:w="0" w:type="auto"/>
            <w:shd w:val="clear" w:color="auto" w:fill="D9D9D9"/>
            <w:vAlign w:val="center"/>
          </w:tcPr>
          <w:p w14:paraId="352B3B4E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14:paraId="568EF727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towaru oraz inne parametry, uwzględnione przez Zamawiającego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AC6883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14:paraId="02323F29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5CADCC01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278207B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582B832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E121C5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1D9409C" w14:textId="77777777" w:rsidR="005960ED" w:rsidRDefault="005960E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4634C3" w14:paraId="7C355EF6" w14:textId="77777777" w:rsidTr="00496996">
        <w:tc>
          <w:tcPr>
            <w:tcW w:w="0" w:type="auto"/>
            <w:shd w:val="clear" w:color="auto" w:fill="D9D9D9"/>
            <w:vAlign w:val="center"/>
          </w:tcPr>
          <w:p w14:paraId="61BD0E8E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CE43973" w14:textId="77777777" w:rsidR="005960ED" w:rsidRPr="00EE3192" w:rsidRDefault="005960ED" w:rsidP="0049699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A7CBEC7" w14:textId="4FD36695" w:rsidR="005960ED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  <w:r w:rsidRPr="00FF550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artuch </w:t>
            </w:r>
            <w:r w:rsidRPr="00FF5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damski</w:t>
            </w:r>
            <w:r w:rsidRPr="00E23D0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elanobawełny, kolor biały. Skład tkaniny : 50% poliester(PES), 50% bawełna, gramatura tkaniny minimum 180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EAFB581" w14:textId="77777777" w:rsidR="005960ED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wzór:</w:t>
            </w:r>
            <w:r>
              <w:rPr>
                <w:rFonts w:ascii="Arial" w:hAnsi="Arial" w:cs="Arial"/>
                <w:sz w:val="20"/>
                <w:szCs w:val="20"/>
              </w:rPr>
              <w:t xml:space="preserve"> Prosty krój, może być lekko wcięty, zapinany na napy, wykładany kołnierzyk, długość rękawa możliwa do indywidualnego ustalenia.  Dwie kieszenie na wysokości bioder i jedna na piersi.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2EE35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920A7" w14:textId="14869FE0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shd w:val="clear" w:color="auto" w:fill="FFFFFF"/>
          </w:tcPr>
          <w:p w14:paraId="01365F65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DF64610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BEA9947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206E005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4C3" w14:paraId="2A4D9634" w14:textId="77777777" w:rsidTr="001271EE">
        <w:tc>
          <w:tcPr>
            <w:tcW w:w="0" w:type="auto"/>
            <w:shd w:val="clear" w:color="auto" w:fill="D9D9D9"/>
            <w:vAlign w:val="center"/>
          </w:tcPr>
          <w:p w14:paraId="2688F7BC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7474E" w14:textId="2F869D28" w:rsidR="005960ED" w:rsidRPr="004A7A13" w:rsidRDefault="005960ED" w:rsidP="00496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A13">
              <w:rPr>
                <w:rFonts w:ascii="Arial" w:hAnsi="Arial" w:cs="Arial"/>
                <w:b/>
                <w:bCs/>
                <w:sz w:val="20"/>
                <w:szCs w:val="20"/>
              </w:rPr>
              <w:t>Fartuch płócienny – zapaska</w:t>
            </w:r>
            <w:r w:rsidRPr="004A7A13">
              <w:rPr>
                <w:rFonts w:ascii="Arial" w:hAnsi="Arial" w:cs="Arial"/>
                <w:sz w:val="20"/>
                <w:szCs w:val="20"/>
              </w:rPr>
              <w:t xml:space="preserve"> z tkaniny o składzie: 65% poliester, 35% bawełna, gramatura 220-230 g/m</w:t>
            </w:r>
            <w:r w:rsidRPr="004A7A1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A7A13">
              <w:rPr>
                <w:rFonts w:ascii="Arial" w:hAnsi="Arial" w:cs="Arial"/>
                <w:sz w:val="20"/>
                <w:szCs w:val="20"/>
              </w:rPr>
              <w:t xml:space="preserve">, kolor ciemny (zielony, granatowy), długość fartucha 96-100cm, szerokość 76-80cm, szelki na szyję z regulacją długości, para wiązań na wysokości bioder o długości ok. 70cm każde.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75ACC" w14:textId="77777777" w:rsidR="005960ED" w:rsidRDefault="005960ED" w:rsidP="0049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30751" w14:textId="28DA0DF0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468CAC01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DAF8CB0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2B50C1C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69E75A6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4C3" w14:paraId="23E1B789" w14:textId="77777777" w:rsidTr="00496996">
        <w:trPr>
          <w:trHeight w:val="709"/>
        </w:trPr>
        <w:tc>
          <w:tcPr>
            <w:tcW w:w="0" w:type="auto"/>
            <w:shd w:val="clear" w:color="auto" w:fill="D9D9D9"/>
            <w:vAlign w:val="center"/>
          </w:tcPr>
          <w:p w14:paraId="7D880A73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6705DB81" w14:textId="77777777" w:rsidR="005960ED" w:rsidRPr="004A7A13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2DC45" w14:textId="0523170D" w:rsidR="005960ED" w:rsidRPr="004A7A13" w:rsidRDefault="00840A62" w:rsidP="00496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Bluza  damska – klasyczna</w:t>
            </w:r>
            <w:r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 w:rsidR="005960ED" w:rsidRPr="004A7A13">
              <w:rPr>
                <w:rFonts w:ascii="Arial" w:hAnsi="Arial" w:cs="Arial"/>
                <w:sz w:val="20"/>
                <w:szCs w:val="20"/>
              </w:rPr>
              <w:t xml:space="preserve">% bawełna, </w:t>
            </w:r>
            <w:r>
              <w:rPr>
                <w:rFonts w:ascii="Arial" w:hAnsi="Arial" w:cs="Arial"/>
                <w:sz w:val="20"/>
                <w:szCs w:val="20"/>
              </w:rPr>
              <w:t xml:space="preserve">2%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gramatura tkaniny</w:t>
            </w:r>
            <w:r w:rsidR="005960ED" w:rsidRPr="004A7A13"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 w:rsidR="005960ED" w:rsidRPr="004A7A1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960ED" w:rsidRPr="004A7A1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C893F4C" w14:textId="77777777" w:rsidR="005960ED" w:rsidRPr="004A7A13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  <w:r w:rsidRPr="004A7A13">
              <w:rPr>
                <w:rFonts w:ascii="Arial" w:hAnsi="Arial" w:cs="Arial"/>
                <w:sz w:val="20"/>
                <w:szCs w:val="20"/>
                <w:u w:val="single"/>
              </w:rPr>
              <w:t>Proponowany wzór:</w:t>
            </w:r>
            <w:r w:rsidRPr="004A7A13">
              <w:rPr>
                <w:rFonts w:ascii="Arial" w:hAnsi="Arial" w:cs="Arial"/>
                <w:sz w:val="20"/>
                <w:szCs w:val="20"/>
              </w:rPr>
              <w:t xml:space="preserve"> długość rękawa możliwa do indywidualnego ustalenia, kołnierzyk wykładany, dwie kieszonki na dole, po bokach,  jedna na piersi, zapięcie na napy, wygodny krój, lekko dopasowany, długość przykrywająca biodra.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E2698" w14:textId="77777777" w:rsidR="005960ED" w:rsidRDefault="005960ED" w:rsidP="0049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2B62D9" w14:textId="0BB020F5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14:paraId="607BD933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A48667A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6900DD8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F6FE1CD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4C3" w14:paraId="6335F7AD" w14:textId="77777777" w:rsidTr="00DE6BC7">
        <w:tc>
          <w:tcPr>
            <w:tcW w:w="0" w:type="auto"/>
            <w:shd w:val="clear" w:color="auto" w:fill="D9D9D9"/>
            <w:vAlign w:val="center"/>
          </w:tcPr>
          <w:p w14:paraId="254AD053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AE0965" w14:textId="7DBF6771" w:rsidR="005960ED" w:rsidRPr="004A7A13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  <w:r w:rsidRPr="004A7A13">
              <w:rPr>
                <w:rFonts w:ascii="Arial" w:hAnsi="Arial" w:cs="Arial"/>
                <w:b/>
                <w:bCs/>
                <w:sz w:val="20"/>
                <w:szCs w:val="20"/>
              </w:rPr>
              <w:t>Czapka kucharska damska z siatką,</w:t>
            </w:r>
            <w:r w:rsidR="00F96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biała,</w:t>
            </w:r>
            <w:r w:rsidRPr="004A7A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</w:t>
            </w:r>
            <w:r w:rsidR="00F96B78">
              <w:rPr>
                <w:rFonts w:ascii="Arial" w:hAnsi="Arial" w:cs="Arial"/>
                <w:sz w:val="20"/>
                <w:szCs w:val="20"/>
              </w:rPr>
              <w:t xml:space="preserve">aszek </w:t>
            </w:r>
            <w:r w:rsidRPr="004A7A13">
              <w:rPr>
                <w:rFonts w:ascii="Arial" w:hAnsi="Arial" w:cs="Arial"/>
                <w:sz w:val="20"/>
                <w:szCs w:val="20"/>
              </w:rPr>
              <w:t>z tkaniny o składzie 65% poliester</w:t>
            </w:r>
            <w:r w:rsidR="00F96B78">
              <w:rPr>
                <w:rFonts w:ascii="Arial" w:hAnsi="Arial" w:cs="Arial"/>
                <w:sz w:val="20"/>
                <w:szCs w:val="20"/>
              </w:rPr>
              <w:t>, 35% bawełna, gramatura 195</w:t>
            </w:r>
            <w:r w:rsidRPr="004A7A13">
              <w:rPr>
                <w:rFonts w:ascii="Arial" w:hAnsi="Arial" w:cs="Arial"/>
                <w:sz w:val="20"/>
                <w:szCs w:val="20"/>
              </w:rPr>
              <w:t xml:space="preserve"> g/m</w:t>
            </w:r>
            <w:r w:rsidRPr="004A7A1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F96B78">
              <w:rPr>
                <w:rFonts w:ascii="Arial" w:hAnsi="Arial" w:cs="Arial"/>
                <w:sz w:val="20"/>
                <w:szCs w:val="20"/>
              </w:rPr>
              <w:t xml:space="preserve">, siatka 100% o gramaturze 70 </w:t>
            </w:r>
            <w:r w:rsidR="00F96B78" w:rsidRPr="004A7A13">
              <w:rPr>
                <w:rFonts w:ascii="Arial" w:hAnsi="Arial" w:cs="Arial"/>
                <w:sz w:val="20"/>
                <w:szCs w:val="20"/>
              </w:rPr>
              <w:t>g/m</w:t>
            </w:r>
            <w:r w:rsidR="00F96B78" w:rsidRPr="004A7A1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F96B78">
              <w:rPr>
                <w:rFonts w:ascii="Arial" w:hAnsi="Arial" w:cs="Arial"/>
                <w:sz w:val="20"/>
                <w:szCs w:val="20"/>
              </w:rPr>
              <w:t>, przedłużony siateczkowy tył zabezpieczający włosy przed przedostaniem się na zewnątrz.</w:t>
            </w:r>
            <w:r w:rsidRPr="004A7A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AB358A" w14:textId="77777777" w:rsidR="005960ED" w:rsidRDefault="005960ED" w:rsidP="0049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1E4C6" w14:textId="7EED138B" w:rsidR="005960ED" w:rsidRDefault="005960ED" w:rsidP="004969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1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14:paraId="37223A4D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723628E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388BF78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0264F4A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12" w14:paraId="414A8964" w14:textId="77777777" w:rsidTr="00DE6BC7">
        <w:tc>
          <w:tcPr>
            <w:tcW w:w="0" w:type="auto"/>
            <w:shd w:val="clear" w:color="auto" w:fill="D9D9D9"/>
            <w:vAlign w:val="center"/>
          </w:tcPr>
          <w:p w14:paraId="48732CF8" w14:textId="24632AEE" w:rsidR="00146C12" w:rsidRDefault="0098397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90F9CB" w14:textId="79CA3BE7" w:rsidR="00146C12" w:rsidRPr="004A7A13" w:rsidRDefault="00146C12" w:rsidP="00496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Czepek nylonowy</w:t>
            </w:r>
            <w:r w:rsidR="006C08BC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6C08BC">
              <w:rPr>
                <w:rFonts w:ascii="Arial" w:hAnsi="Arial" w:cs="Arial"/>
                <w:bCs/>
                <w:sz w:val="20"/>
                <w:szCs w:val="20"/>
              </w:rPr>
              <w:t xml:space="preserve"> biały, wykonany w 100 % z nylonu, z elastycznym ściągaczem, który zapewnia dopasowanie, góra z siatki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B901A" w14:textId="77777777" w:rsidR="00146C12" w:rsidRDefault="00146C12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64077F" w14:textId="76985BFE" w:rsidR="00146C12" w:rsidRPr="003A19AC" w:rsidRDefault="00DA6E73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14:paraId="518042A4" w14:textId="77777777" w:rsidR="00146C12" w:rsidRDefault="00146C12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0896D90" w14:textId="77777777" w:rsidR="00146C12" w:rsidRDefault="00146C12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33CFAEF" w14:textId="77777777" w:rsidR="00146C12" w:rsidRDefault="00146C12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573A9ED" w14:textId="77777777" w:rsidR="00146C12" w:rsidRDefault="00146C12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4C3" w14:paraId="4E8968B8" w14:textId="77777777" w:rsidTr="008A3339">
        <w:tc>
          <w:tcPr>
            <w:tcW w:w="0" w:type="auto"/>
            <w:shd w:val="clear" w:color="auto" w:fill="D9D9D9"/>
            <w:vAlign w:val="center"/>
          </w:tcPr>
          <w:p w14:paraId="4C78536C" w14:textId="47578CE5" w:rsidR="005960ED" w:rsidRDefault="0098397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52416" w14:textId="35E84BB6" w:rsidR="005960ED" w:rsidRPr="004A7A13" w:rsidRDefault="004634C3" w:rsidP="00496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Czapka kucharska męska – biała,</w:t>
            </w:r>
            <w:r w:rsidR="005960ED" w:rsidRPr="004A7A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pięciopanelowa, </w:t>
            </w:r>
            <w:r>
              <w:rPr>
                <w:rFonts w:ascii="Arial" w:hAnsi="Arial" w:cs="Arial"/>
                <w:sz w:val="20"/>
                <w:szCs w:val="20"/>
              </w:rPr>
              <w:t>panel przedni i daszek 100 % bawełna, panele tylne - siatka 100 % z poliestru, zapięcie z tyłu na zatrzaski, rozmiar uniwersalny- obwód: 55-62 cm</w:t>
            </w:r>
            <w:r w:rsidR="005960ED" w:rsidRPr="004A7A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62F45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B02449" w14:textId="6813B2B4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136CE388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361982B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2179990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E6B1163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4C3" w14:paraId="734D3122" w14:textId="77777777" w:rsidTr="00496996">
        <w:tc>
          <w:tcPr>
            <w:tcW w:w="0" w:type="auto"/>
            <w:shd w:val="clear" w:color="auto" w:fill="D9D9D9"/>
            <w:vAlign w:val="center"/>
          </w:tcPr>
          <w:p w14:paraId="286B9B9D" w14:textId="14CB59AB" w:rsidR="005960ED" w:rsidRDefault="0098397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14:paraId="433DA1DD" w14:textId="77777777" w:rsidR="005960ED" w:rsidRDefault="005960ED" w:rsidP="00496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76E3B" w14:textId="32AEF173" w:rsidR="005960ED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Bluza </w:t>
            </w:r>
            <w:r w:rsidR="00840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męska – klasyczna</w:t>
            </w:r>
            <w:r w:rsidR="00840A62"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>
              <w:rPr>
                <w:rFonts w:ascii="Arial" w:hAnsi="Arial" w:cs="Arial"/>
                <w:sz w:val="20"/>
                <w:szCs w:val="20"/>
              </w:rPr>
              <w:t xml:space="preserve">% bawełna, </w:t>
            </w:r>
            <w:r w:rsidR="00840A62">
              <w:rPr>
                <w:rFonts w:ascii="Arial" w:hAnsi="Arial" w:cs="Arial"/>
                <w:sz w:val="20"/>
                <w:szCs w:val="20"/>
              </w:rPr>
              <w:t xml:space="preserve">2% </w:t>
            </w:r>
            <w:proofErr w:type="spellStart"/>
            <w:r w:rsidR="00840A62"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 w:rsidR="00840A6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gr</w:t>
            </w:r>
            <w:r w:rsidR="00840A62">
              <w:rPr>
                <w:rFonts w:ascii="Arial" w:hAnsi="Arial" w:cs="Arial"/>
                <w:sz w:val="20"/>
                <w:szCs w:val="20"/>
              </w:rPr>
              <w:t>amatura tkaniny</w:t>
            </w:r>
            <w:r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36CCAA32" w14:textId="77777777" w:rsidR="005960ED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</w:t>
            </w:r>
            <w:r>
              <w:rPr>
                <w:rFonts w:ascii="Arial" w:hAnsi="Arial" w:cs="Arial"/>
                <w:sz w:val="20"/>
                <w:szCs w:val="20"/>
              </w:rPr>
              <w:t xml:space="preserve">: długość rękawa do indywidualnego ustalenia, kołnierzyk wykładany, dwie kieszonki na dole, po bokach, jedna na piersi, zapięcie na napy, długość do połowy biodra.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A150E" w14:textId="77777777" w:rsidR="005960ED" w:rsidRDefault="005960ED" w:rsidP="0049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F6B291" w14:textId="56BBA34B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722D67DF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2F6D850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2D54A1B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B88CDDE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4C3" w14:paraId="4CB09439" w14:textId="77777777" w:rsidTr="00496996">
        <w:tc>
          <w:tcPr>
            <w:tcW w:w="0" w:type="auto"/>
            <w:shd w:val="clear" w:color="auto" w:fill="D9D9D9"/>
            <w:vAlign w:val="center"/>
          </w:tcPr>
          <w:p w14:paraId="0603597E" w14:textId="05DC2EF2" w:rsidR="005960ED" w:rsidRDefault="0098397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</w:tcPr>
          <w:p w14:paraId="498CDAF7" w14:textId="77777777" w:rsidR="005960ED" w:rsidRDefault="005960ED" w:rsidP="00496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9054E" w14:textId="006ABE2C" w:rsidR="005960ED" w:rsidRDefault="00840A62" w:rsidP="00496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 damskie</w:t>
            </w:r>
            <w:r>
              <w:rPr>
                <w:rFonts w:ascii="Arial" w:hAnsi="Arial" w:cs="Arial"/>
                <w:sz w:val="20"/>
                <w:szCs w:val="20"/>
              </w:rPr>
              <w:t>, kolor niebieski, różowy, zielony. Skład tkaniny: 43</w:t>
            </w:r>
            <w:r w:rsidR="005960ED">
              <w:rPr>
                <w:rFonts w:ascii="Arial" w:hAnsi="Arial" w:cs="Arial"/>
                <w:sz w:val="20"/>
                <w:szCs w:val="20"/>
              </w:rPr>
              <w:t>% poliester(P</w:t>
            </w:r>
            <w:r>
              <w:rPr>
                <w:rFonts w:ascii="Arial" w:hAnsi="Arial" w:cs="Arial"/>
                <w:sz w:val="20"/>
                <w:szCs w:val="20"/>
              </w:rPr>
              <w:t>ES), 55</w:t>
            </w:r>
            <w:r w:rsidR="005960ED">
              <w:rPr>
                <w:rFonts w:ascii="Arial" w:hAnsi="Arial" w:cs="Arial"/>
                <w:sz w:val="20"/>
                <w:szCs w:val="20"/>
              </w:rPr>
              <w:t xml:space="preserve">% bawełna, </w:t>
            </w:r>
            <w:r>
              <w:rPr>
                <w:rFonts w:ascii="Arial" w:hAnsi="Arial" w:cs="Arial"/>
                <w:sz w:val="20"/>
                <w:szCs w:val="20"/>
              </w:rPr>
              <w:t xml:space="preserve">2 %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gramatura tkaniny</w:t>
            </w:r>
            <w:r w:rsidR="005960ED">
              <w:rPr>
                <w:rFonts w:ascii="Arial" w:hAnsi="Arial" w:cs="Arial"/>
                <w:sz w:val="20"/>
                <w:szCs w:val="20"/>
              </w:rPr>
              <w:t xml:space="preserve"> 165 g/m</w:t>
            </w:r>
            <w:r w:rsidR="005960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960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40D576E" w14:textId="77777777" w:rsidR="005960ED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wzór:</w:t>
            </w:r>
            <w:r>
              <w:rPr>
                <w:rFonts w:ascii="Arial" w:hAnsi="Arial" w:cs="Arial"/>
                <w:sz w:val="20"/>
                <w:szCs w:val="20"/>
              </w:rPr>
              <w:t xml:space="preserve"> spodnie proste, zapięcie na zamek i guzik, pasek bez szlufek, z przodu zakładki, z tyłu wstawki gumowe do regulacji, dwie chowane kieszenie.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DFE57C" w14:textId="77777777" w:rsidR="005960ED" w:rsidRDefault="005960ED" w:rsidP="004969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73ADAB" w14:textId="443D8FA8" w:rsidR="005960ED" w:rsidRDefault="005960ED" w:rsidP="004969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6C3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14:paraId="36DA8157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7A0C922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E511815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815CBD9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4C3" w14:paraId="3E054374" w14:textId="77777777" w:rsidTr="00496996">
        <w:tc>
          <w:tcPr>
            <w:tcW w:w="0" w:type="auto"/>
            <w:shd w:val="clear" w:color="auto" w:fill="D9D9D9"/>
            <w:vAlign w:val="center"/>
          </w:tcPr>
          <w:p w14:paraId="2D3331FD" w14:textId="3934F4B6" w:rsidR="005960ED" w:rsidRDefault="0098397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2011843D" w14:textId="77777777" w:rsidR="005960ED" w:rsidRDefault="005960ED" w:rsidP="00496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0ADD05" w14:textId="5A513D91" w:rsidR="005960ED" w:rsidRDefault="00840A62" w:rsidP="00496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 męskie</w:t>
            </w:r>
            <w:r>
              <w:rPr>
                <w:rFonts w:ascii="Arial" w:hAnsi="Arial" w:cs="Arial"/>
                <w:sz w:val="20"/>
                <w:szCs w:val="20"/>
              </w:rPr>
              <w:t>, kolor niebieski, różowy, zielony. Skład tkaniny: 43% poliester(PES), 55</w:t>
            </w:r>
            <w:r w:rsidR="005960ED">
              <w:rPr>
                <w:rFonts w:ascii="Arial" w:hAnsi="Arial" w:cs="Arial"/>
                <w:sz w:val="20"/>
                <w:szCs w:val="20"/>
              </w:rPr>
              <w:t xml:space="preserve">% bawełna, </w:t>
            </w:r>
            <w:r>
              <w:rPr>
                <w:rFonts w:ascii="Arial" w:hAnsi="Arial" w:cs="Arial"/>
                <w:sz w:val="20"/>
                <w:szCs w:val="20"/>
              </w:rPr>
              <w:t xml:space="preserve">2%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elastan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960ED">
              <w:rPr>
                <w:rFonts w:ascii="Arial" w:hAnsi="Arial" w:cs="Arial"/>
                <w:sz w:val="20"/>
                <w:szCs w:val="20"/>
              </w:rPr>
              <w:t>gra</w:t>
            </w:r>
            <w:r>
              <w:rPr>
                <w:rFonts w:ascii="Arial" w:hAnsi="Arial" w:cs="Arial"/>
                <w:sz w:val="20"/>
                <w:szCs w:val="20"/>
              </w:rPr>
              <w:t xml:space="preserve">matura tkaniny </w:t>
            </w:r>
            <w:r w:rsidR="005960ED">
              <w:rPr>
                <w:rFonts w:ascii="Arial" w:hAnsi="Arial" w:cs="Arial"/>
                <w:sz w:val="20"/>
                <w:szCs w:val="20"/>
              </w:rPr>
              <w:t>165 g/m</w:t>
            </w:r>
            <w:r w:rsidR="005960E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960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DDFE2" w14:textId="77777777" w:rsidR="005960ED" w:rsidRDefault="005960ED" w:rsidP="00496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Proponowany wzór</w:t>
            </w:r>
            <w:r>
              <w:rPr>
                <w:rFonts w:ascii="Arial" w:hAnsi="Arial" w:cs="Arial"/>
                <w:sz w:val="20"/>
                <w:szCs w:val="20"/>
              </w:rPr>
              <w:t>: spodnie proste, zapięcie na zamek i guzik, pasek ze szlufkami, z przodu zakładki, z tyłu wstawki gumowe do regulacji, dwie chowane kieszenie.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2BD7D" w14:textId="77777777" w:rsidR="005960ED" w:rsidRDefault="005960ED" w:rsidP="00496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C3CD4" w14:textId="77745068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5BB65161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C5CD133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FD27F00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95EE504" w14:textId="77777777" w:rsidR="005960ED" w:rsidRDefault="005960ED" w:rsidP="00496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679AE" w14:textId="77777777" w:rsidR="0008577A" w:rsidRDefault="0008577A" w:rsidP="00906DE3">
      <w:pPr>
        <w:pStyle w:val="NormalnyWeb"/>
        <w:spacing w:before="0" w:beforeAutospacing="0" w:after="0"/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7F96B83D" w14:textId="77777777" w:rsidR="0008577A" w:rsidRDefault="0008577A" w:rsidP="00906DE3">
      <w:pPr>
        <w:pStyle w:val="NormalnyWeb"/>
        <w:spacing w:before="0" w:beforeAutospacing="0" w:after="0"/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5426E68F" w14:textId="77777777" w:rsidR="0008577A" w:rsidRPr="00A058D7" w:rsidRDefault="0008577A" w:rsidP="00906DE3">
      <w:pPr>
        <w:pStyle w:val="NormalnyWeb"/>
        <w:spacing w:before="0" w:beforeAutospacing="0" w:after="0"/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500D81AF" w14:textId="77777777" w:rsidR="00906DE3" w:rsidRDefault="00906DE3" w:rsidP="00906DE3">
      <w:pPr>
        <w:pStyle w:val="NormalnyWeb"/>
        <w:spacing w:beforeAutospacing="0"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wymogi dotyczące pakietu 2.</w:t>
      </w:r>
    </w:p>
    <w:p w14:paraId="3134FE5A" w14:textId="197125E9" w:rsidR="00906DE3" w:rsidRDefault="00906DE3" w:rsidP="00906DE3">
      <w:pPr>
        <w:pStyle w:val="NormalnyWeb"/>
        <w:numPr>
          <w:ilvl w:val="0"/>
          <w:numId w:val="3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Oferowana odzież powinna zawierać na metce zalecaną temperaturę prania</w:t>
      </w:r>
      <w:r w:rsidR="007A5D70">
        <w:rPr>
          <w:rFonts w:ascii="Arial" w:hAnsi="Arial" w:cs="Arial"/>
          <w:sz w:val="22"/>
          <w:szCs w:val="22"/>
        </w:rPr>
        <w:t xml:space="preserve"> ( 60-95</w:t>
      </w:r>
      <w:r w:rsidR="007A5D70" w:rsidRPr="007A5D70">
        <w:rPr>
          <w:rFonts w:ascii="Arial" w:hAnsi="Arial" w:cs="Arial"/>
          <w:sz w:val="22"/>
          <w:szCs w:val="22"/>
          <w:vertAlign w:val="superscript"/>
        </w:rPr>
        <w:t>0</w:t>
      </w:r>
      <w:r w:rsidR="007A5D70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i prasowania.</w:t>
      </w:r>
    </w:p>
    <w:p w14:paraId="2CD90363" w14:textId="3A82B214" w:rsidR="00906DE3" w:rsidRPr="007943D1" w:rsidRDefault="00906DE3" w:rsidP="00906DE3">
      <w:pPr>
        <w:pStyle w:val="NormalnyWeb"/>
        <w:numPr>
          <w:ilvl w:val="0"/>
          <w:numId w:val="3"/>
        </w:numPr>
        <w:spacing w:beforeAutospacing="0" w:after="0"/>
        <w:jc w:val="both"/>
        <w:rPr>
          <w:rFonts w:ascii="Arial" w:hAnsi="Arial" w:cs="Arial"/>
          <w:sz w:val="20"/>
          <w:szCs w:val="20"/>
        </w:rPr>
      </w:pPr>
      <w:r w:rsidRPr="007943D1">
        <w:rPr>
          <w:rFonts w:ascii="Arial" w:hAnsi="Arial" w:cs="Arial"/>
          <w:sz w:val="22"/>
          <w:szCs w:val="22"/>
        </w:rPr>
        <w:t>Do produkcji odzieży należy zastosować tkaniny, materiały i dodatki (zamki, napy, guziki art.)  najlepszej jakości, gwarantując</w:t>
      </w:r>
      <w:r w:rsidR="007943D1">
        <w:rPr>
          <w:rFonts w:ascii="Arial" w:hAnsi="Arial" w:cs="Arial"/>
          <w:sz w:val="22"/>
          <w:szCs w:val="22"/>
        </w:rPr>
        <w:t>e wysoką jakość gotowego wyrobu</w:t>
      </w:r>
      <w:r w:rsidR="003237E1" w:rsidRPr="007943D1">
        <w:rPr>
          <w:rFonts w:ascii="Arial" w:hAnsi="Arial" w:cs="Arial"/>
          <w:sz w:val="22"/>
          <w:szCs w:val="22"/>
        </w:rPr>
        <w:t xml:space="preserve">. </w:t>
      </w:r>
    </w:p>
    <w:p w14:paraId="3844FBBC" w14:textId="1405F287" w:rsidR="00906DE3" w:rsidRDefault="00906DE3" w:rsidP="00906DE3">
      <w:pPr>
        <w:pStyle w:val="NormalnyWeb"/>
        <w:numPr>
          <w:ilvl w:val="0"/>
          <w:numId w:val="3"/>
        </w:numPr>
        <w:spacing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Ofer</w:t>
      </w:r>
      <w:r w:rsidR="007943D1">
        <w:rPr>
          <w:rFonts w:ascii="Arial" w:hAnsi="Arial" w:cs="Arial"/>
          <w:sz w:val="22"/>
          <w:szCs w:val="22"/>
        </w:rPr>
        <w:t xml:space="preserve">owane wzory powinny </w:t>
      </w:r>
      <w:r>
        <w:rPr>
          <w:rFonts w:ascii="Arial" w:hAnsi="Arial" w:cs="Arial"/>
          <w:sz w:val="22"/>
          <w:szCs w:val="22"/>
        </w:rPr>
        <w:t xml:space="preserve"> być</w:t>
      </w:r>
      <w:r w:rsidR="007943D1">
        <w:rPr>
          <w:rFonts w:ascii="Arial" w:hAnsi="Arial" w:cs="Arial"/>
          <w:sz w:val="22"/>
          <w:szCs w:val="22"/>
        </w:rPr>
        <w:t xml:space="preserve"> dostępne</w:t>
      </w:r>
      <w:r>
        <w:rPr>
          <w:rFonts w:ascii="Arial" w:hAnsi="Arial" w:cs="Arial"/>
          <w:sz w:val="22"/>
          <w:szCs w:val="22"/>
        </w:rPr>
        <w:t xml:space="preserve"> we wszystkich rozmiarach. Do oferty powinny być załączone tabele rozmiarowe (zawierające: wzrost, obwód klatki piersiowej, pasa</w:t>
      </w:r>
      <w:r w:rsidR="007943D1">
        <w:rPr>
          <w:rFonts w:ascii="Arial" w:hAnsi="Arial" w:cs="Arial"/>
          <w:sz w:val="22"/>
          <w:szCs w:val="22"/>
        </w:rPr>
        <w:t>, bioder, a dla pozycji 4 i 5</w:t>
      </w:r>
      <w:r>
        <w:rPr>
          <w:rFonts w:ascii="Arial" w:hAnsi="Arial" w:cs="Arial"/>
          <w:sz w:val="22"/>
          <w:szCs w:val="22"/>
        </w:rPr>
        <w:t xml:space="preserve"> obwód głowy).</w:t>
      </w:r>
    </w:p>
    <w:p w14:paraId="497A3F53" w14:textId="0397F9CE" w:rsidR="00906DE3" w:rsidRDefault="00906DE3" w:rsidP="007943D1">
      <w:pPr>
        <w:pStyle w:val="NormalnyWeb"/>
        <w:spacing w:beforeAutospacing="0"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71DC3FCC" w14:textId="6DF3F4CF" w:rsidR="00906DE3" w:rsidRPr="00400D3C" w:rsidRDefault="00906DE3" w:rsidP="00C70381">
      <w:pPr>
        <w:pStyle w:val="NormalnyWeb"/>
        <w:spacing w:beforeAutospacing="0" w:after="0"/>
        <w:ind w:left="360"/>
        <w:jc w:val="both"/>
        <w:rPr>
          <w:rFonts w:ascii="Arial" w:hAnsi="Arial" w:cs="Arial"/>
          <w:sz w:val="20"/>
          <w:szCs w:val="20"/>
          <w:highlight w:val="green"/>
        </w:rPr>
      </w:pPr>
    </w:p>
    <w:p w14:paraId="6F7738EF" w14:textId="77777777" w:rsidR="00906DE3" w:rsidRDefault="00906DE3" w:rsidP="00906DE3">
      <w:pPr>
        <w:pStyle w:val="NormalnyWeb"/>
        <w:spacing w:beforeAutospacing="0" w:after="0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BD00F53" w14:textId="77777777" w:rsidR="00906DE3" w:rsidRDefault="00906DE3" w:rsidP="00906DE3">
      <w:pPr>
        <w:pStyle w:val="NormalnyWeb"/>
        <w:spacing w:beforeAutospacing="0" w:after="0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Dostawca zobowiązany jest załączyć do oferty następujące dokumenty i oświadczenia:</w:t>
      </w:r>
    </w:p>
    <w:p w14:paraId="07E8CF94" w14:textId="77777777" w:rsidR="00906DE3" w:rsidRDefault="00906DE3" w:rsidP="00906DE3">
      <w:pPr>
        <w:pStyle w:val="NormalnyWeb"/>
        <w:numPr>
          <w:ilvl w:val="0"/>
          <w:numId w:val="4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Certyfikat zgodności z Polską Normą na zastosowaną w odzieży tkaninę:- </w:t>
      </w:r>
      <w:r>
        <w:rPr>
          <w:rStyle w:val="e24kjd"/>
          <w:rFonts w:ascii="Arial" w:hAnsi="Arial" w:cs="Arial"/>
          <w:b/>
          <w:bCs/>
        </w:rPr>
        <w:t>Norma PN</w:t>
      </w:r>
      <w:r>
        <w:rPr>
          <w:rStyle w:val="e24kjd"/>
          <w:rFonts w:ascii="Arial" w:hAnsi="Arial" w:cs="Arial"/>
        </w:rPr>
        <w:t>-EN ISO 13688:2013-12</w:t>
      </w:r>
      <w:r>
        <w:rPr>
          <w:rFonts w:ascii="Arial" w:hAnsi="Arial" w:cs="Arial"/>
          <w:sz w:val="22"/>
          <w:szCs w:val="22"/>
        </w:rPr>
        <w:t xml:space="preserve"> „Odzież ochronna. Wymagania ogólne” w zakresie zawartości amin rakotwórczych, wartości </w:t>
      </w:r>
      <w:proofErr w:type="spellStart"/>
      <w:r>
        <w:rPr>
          <w:rFonts w:ascii="Arial" w:hAnsi="Arial" w:cs="Arial"/>
          <w:sz w:val="22"/>
          <w:szCs w:val="22"/>
        </w:rPr>
        <w:t>pH</w:t>
      </w:r>
      <w:proofErr w:type="spellEnd"/>
      <w:r>
        <w:rPr>
          <w:rFonts w:ascii="Arial" w:hAnsi="Arial" w:cs="Arial"/>
          <w:sz w:val="22"/>
          <w:szCs w:val="22"/>
        </w:rPr>
        <w:t>, odporności wybarwień na pot;                                                                                 - tabela 2 normy PN-P-84525:1998 „Odzież robocza. Ubrania robocze” (z wyłączeniem przepuszczalności powietrza).</w:t>
      </w:r>
    </w:p>
    <w:p w14:paraId="09700DE0" w14:textId="77777777" w:rsidR="00906DE3" w:rsidRDefault="00906DE3" w:rsidP="00906DE3">
      <w:pPr>
        <w:pStyle w:val="NormalnyWeb"/>
        <w:numPr>
          <w:ilvl w:val="0"/>
          <w:numId w:val="4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Certyfikat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OekoTex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Standard 100</w:t>
      </w:r>
      <w:r>
        <w:rPr>
          <w:rFonts w:ascii="Arial" w:hAnsi="Arial" w:cs="Arial"/>
          <w:sz w:val="22"/>
          <w:szCs w:val="22"/>
        </w:rPr>
        <w:t xml:space="preserve"> na zastosowaną w odzieży tkaninę wystawiony przez producenta tkaniny – świadczący o przyjazności tkaniny dla skóry oraz że nie zawiera substancji chemicznych art. pestycydów, chloro-fenoli, formaldehydu, barwników alergizujących, zabronionych barwników azotowych ekstrahowanych metali ciężkich, wydanych przez Instytut Włókiennictwa lub równoważne.</w:t>
      </w:r>
    </w:p>
    <w:p w14:paraId="5F2C035B" w14:textId="3D1245EB" w:rsidR="00906DE3" w:rsidRPr="002802A8" w:rsidRDefault="00906DE3" w:rsidP="002802A8">
      <w:pPr>
        <w:pStyle w:val="NormalnyWeb"/>
        <w:numPr>
          <w:ilvl w:val="0"/>
          <w:numId w:val="4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Karta techniczna tkanin użytych do produkcji odzieży wystawiona przez producenta tkanin z opisem uszycia, której odzieży tkanina będzie przeznaczona w celu potwierdzenia p</w:t>
      </w:r>
      <w:r w:rsidR="00BB1B0A">
        <w:rPr>
          <w:rFonts w:ascii="Arial" w:hAnsi="Arial" w:cs="Arial"/>
          <w:sz w:val="22"/>
          <w:szCs w:val="22"/>
        </w:rPr>
        <w:t>arametrów tkanin.</w:t>
      </w:r>
    </w:p>
    <w:p w14:paraId="3689952C" w14:textId="77777777" w:rsidR="00906DE3" w:rsidRPr="002802A8" w:rsidRDefault="00906DE3" w:rsidP="00906DE3">
      <w:pPr>
        <w:pStyle w:val="NormalnyWeb"/>
        <w:numPr>
          <w:ilvl w:val="0"/>
          <w:numId w:val="4"/>
        </w:numPr>
        <w:spacing w:beforeAutospacing="0" w:after="0"/>
        <w:jc w:val="both"/>
        <w:rPr>
          <w:rFonts w:ascii="Arial" w:hAnsi="Arial" w:cs="Arial"/>
          <w:sz w:val="22"/>
          <w:szCs w:val="22"/>
          <w:u w:val="single"/>
        </w:rPr>
      </w:pPr>
      <w:r w:rsidRPr="002802A8">
        <w:rPr>
          <w:rFonts w:ascii="Arial" w:hAnsi="Arial" w:cs="Arial"/>
          <w:b/>
          <w:bCs/>
          <w:sz w:val="22"/>
          <w:szCs w:val="22"/>
          <w:u w:val="single"/>
        </w:rPr>
        <w:t>Tabele rozmiarowe stosowane w firmie Dostawcy.</w:t>
      </w:r>
    </w:p>
    <w:p w14:paraId="572C8E07" w14:textId="77777777" w:rsidR="00906DE3" w:rsidRDefault="00906DE3" w:rsidP="00906DE3">
      <w:pPr>
        <w:pStyle w:val="NormalnyWeb"/>
        <w:spacing w:beforeAutospacing="0" w:after="0"/>
        <w:jc w:val="both"/>
        <w:outlineLvl w:val="0"/>
        <w:rPr>
          <w:rFonts w:ascii="Arial" w:hAnsi="Arial" w:cs="Arial"/>
          <w:b/>
        </w:rPr>
      </w:pPr>
    </w:p>
    <w:p w14:paraId="18843A62" w14:textId="77777777" w:rsidR="00B75BDB" w:rsidRDefault="00B75BDB" w:rsidP="00906DE3">
      <w:pPr>
        <w:pStyle w:val="NormalnyWeb"/>
        <w:spacing w:beforeAutospacing="0" w:after="0"/>
        <w:jc w:val="both"/>
        <w:outlineLvl w:val="0"/>
        <w:rPr>
          <w:rFonts w:ascii="Arial" w:hAnsi="Arial" w:cs="Arial"/>
          <w:b/>
        </w:rPr>
      </w:pPr>
    </w:p>
    <w:p w14:paraId="63518299" w14:textId="77777777" w:rsidR="00906DE3" w:rsidRDefault="00906DE3" w:rsidP="00906DE3">
      <w:pPr>
        <w:pStyle w:val="NormalnyWeb"/>
        <w:spacing w:beforeAutospacing="0" w:after="0"/>
        <w:jc w:val="both"/>
        <w:outlineLvl w:val="0"/>
        <w:rPr>
          <w:rFonts w:ascii="Arial" w:hAnsi="Arial" w:cs="Arial"/>
          <w:b/>
          <w:u w:val="single"/>
        </w:rPr>
      </w:pPr>
      <w:r w:rsidRPr="00226915">
        <w:rPr>
          <w:rFonts w:ascii="Arial" w:hAnsi="Arial" w:cs="Arial"/>
          <w:b/>
          <w:u w:val="single"/>
        </w:rPr>
        <w:t xml:space="preserve">Pakiet 3 – </w:t>
      </w:r>
      <w:r w:rsidRPr="00226915">
        <w:rPr>
          <w:rFonts w:ascii="Arial" w:hAnsi="Arial" w:cs="Arial"/>
          <w:b/>
          <w:bCs/>
          <w:u w:val="single"/>
        </w:rPr>
        <w:t>Obuwie dla personelu medycznego</w:t>
      </w:r>
    </w:p>
    <w:p w14:paraId="490C228A" w14:textId="77777777" w:rsidR="00906DE3" w:rsidRPr="00226915" w:rsidRDefault="00906DE3" w:rsidP="00906DE3">
      <w:pPr>
        <w:pStyle w:val="NormalnyWeb"/>
        <w:spacing w:beforeAutospacing="0" w:after="0"/>
        <w:ind w:left="360"/>
        <w:jc w:val="both"/>
        <w:outlineLvl w:val="0"/>
        <w:rPr>
          <w:rFonts w:ascii="Arial" w:hAnsi="Arial" w:cs="Arial"/>
          <w:b/>
          <w:u w:val="single"/>
        </w:rPr>
      </w:pPr>
    </w:p>
    <w:tbl>
      <w:tblPr>
        <w:tblW w:w="483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0"/>
        <w:gridCol w:w="7045"/>
        <w:gridCol w:w="536"/>
        <w:gridCol w:w="607"/>
        <w:gridCol w:w="1408"/>
        <w:gridCol w:w="864"/>
        <w:gridCol w:w="954"/>
        <w:gridCol w:w="1875"/>
      </w:tblGrid>
      <w:tr w:rsidR="00FE7A68" w14:paraId="263FF7DD" w14:textId="77777777" w:rsidTr="00533FBA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95E4BE" w14:textId="77777777" w:rsidR="00FE7A68" w:rsidRDefault="00FE7A68" w:rsidP="00820CA7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1E753A59" w14:textId="77777777" w:rsidR="00FE7A68" w:rsidRDefault="00FE7A68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towaru oraz inne parametry, uwzględnione przez Zamawiającego</w:t>
            </w:r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124C1C69" w14:textId="77777777" w:rsidR="00FE7A68" w:rsidRDefault="00FE7A68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CEAA4D7" w14:textId="77777777" w:rsidR="00FE7A68" w:rsidRDefault="00FE7A68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20C28487" w14:textId="77777777" w:rsidR="00FE7A68" w:rsidRDefault="00FE7A68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61630043" w14:textId="77777777" w:rsidR="00FE7A68" w:rsidRDefault="00FE7A68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E0E06A6" w14:textId="77777777" w:rsidR="00FE7A68" w:rsidRDefault="00FE7A68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6B21CEE4" w14:textId="77777777" w:rsidR="00FE7A68" w:rsidRDefault="00FE7A68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0B0AF0B3" w14:textId="77777777" w:rsidR="00FE7A68" w:rsidRDefault="00FE7A68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FE7A68" w14:paraId="1D1BB203" w14:textId="77777777" w:rsidTr="00533FBA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F149E71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550F47FD" w14:textId="5A00B033" w:rsidR="00FE7A68" w:rsidRDefault="00FE7A68" w:rsidP="00820CA7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9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Obuwie damskie medyczne typu saboty </w:t>
            </w:r>
            <w:r w:rsidRPr="00B16F17">
              <w:rPr>
                <w:rFonts w:ascii="Arial" w:hAnsi="Arial" w:cs="Arial"/>
                <w:sz w:val="20"/>
                <w:szCs w:val="20"/>
              </w:rPr>
              <w:t xml:space="preserve">w kolorze </w:t>
            </w:r>
            <w:r>
              <w:rPr>
                <w:rFonts w:ascii="Arial" w:hAnsi="Arial" w:cs="Arial"/>
                <w:sz w:val="20"/>
                <w:szCs w:val="20"/>
              </w:rPr>
              <w:t xml:space="preserve"> białym</w:t>
            </w:r>
            <w:r w:rsidR="0005007C">
              <w:rPr>
                <w:rFonts w:ascii="Arial" w:hAnsi="Arial" w:cs="Arial"/>
                <w:sz w:val="20"/>
                <w:szCs w:val="20"/>
              </w:rPr>
              <w:t>, czarnym, niebieskim</w:t>
            </w:r>
            <w:r w:rsidR="00B27C1E">
              <w:rPr>
                <w:rFonts w:ascii="Arial" w:hAnsi="Arial" w:cs="Arial"/>
                <w:sz w:val="20"/>
                <w:szCs w:val="20"/>
              </w:rPr>
              <w:t xml:space="preserve">. Wykonane z materiału EVA ( </w:t>
            </w:r>
            <w:proofErr w:type="spellStart"/>
            <w:r w:rsidR="00B27C1E">
              <w:rPr>
                <w:rFonts w:ascii="Arial" w:hAnsi="Arial" w:cs="Arial"/>
                <w:sz w:val="20"/>
                <w:szCs w:val="20"/>
              </w:rPr>
              <w:t>Ethylene</w:t>
            </w:r>
            <w:proofErr w:type="spellEnd"/>
            <w:r w:rsidR="00B27C1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B27C1E">
              <w:rPr>
                <w:rFonts w:ascii="Arial" w:hAnsi="Arial" w:cs="Arial"/>
                <w:sz w:val="20"/>
                <w:szCs w:val="20"/>
              </w:rPr>
              <w:t>Vinyl</w:t>
            </w:r>
            <w:proofErr w:type="spellEnd"/>
            <w:r w:rsidR="00B27C1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B27C1E">
              <w:rPr>
                <w:rFonts w:ascii="Arial" w:hAnsi="Arial" w:cs="Arial"/>
                <w:sz w:val="20"/>
                <w:szCs w:val="20"/>
              </w:rPr>
              <w:t>Acetate</w:t>
            </w:r>
            <w:proofErr w:type="spellEnd"/>
            <w:r w:rsidR="00B27C1E">
              <w:rPr>
                <w:rFonts w:ascii="Arial" w:hAnsi="Arial" w:cs="Arial"/>
                <w:sz w:val="20"/>
                <w:szCs w:val="20"/>
              </w:rPr>
              <w:t>), z otworami wentylacyjnymi po obu stronach buta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27C1E">
              <w:rPr>
                <w:rFonts w:ascii="Arial" w:hAnsi="Arial" w:cs="Arial"/>
                <w:sz w:val="20"/>
                <w:szCs w:val="20"/>
              </w:rPr>
              <w:t xml:space="preserve"> zapewniającymi cyrkulację pow</w:t>
            </w:r>
            <w:r w:rsidR="005C00A9">
              <w:rPr>
                <w:rFonts w:ascii="Arial" w:hAnsi="Arial" w:cs="Arial"/>
                <w:sz w:val="20"/>
                <w:szCs w:val="20"/>
              </w:rPr>
              <w:t>ietrza, odkryta pięta</w:t>
            </w:r>
            <w:r w:rsidR="00B27C1E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ruchom</w:t>
            </w:r>
            <w:r w:rsidR="005C00A9">
              <w:rPr>
                <w:rFonts w:ascii="Arial" w:hAnsi="Arial" w:cs="Arial"/>
                <w:sz w:val="20"/>
                <w:szCs w:val="20"/>
              </w:rPr>
              <w:t>y pasek. Antybakteryjna, profilowana wkładka wymienna</w:t>
            </w:r>
            <w:r>
              <w:rPr>
                <w:rFonts w:ascii="Arial" w:hAnsi="Arial" w:cs="Arial"/>
                <w:sz w:val="20"/>
                <w:szCs w:val="20"/>
              </w:rPr>
              <w:t xml:space="preserve">. Podeszwa </w:t>
            </w:r>
            <w:r w:rsidR="005C00A9">
              <w:rPr>
                <w:rFonts w:ascii="Arial" w:hAnsi="Arial" w:cs="Arial"/>
                <w:sz w:val="20"/>
                <w:szCs w:val="20"/>
              </w:rPr>
              <w:t>antypoślizgowa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C00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B7B">
              <w:rPr>
                <w:rFonts w:ascii="Arial" w:hAnsi="Arial" w:cs="Arial"/>
                <w:sz w:val="20"/>
                <w:szCs w:val="20"/>
              </w:rPr>
              <w:t xml:space="preserve">ukształtowana anatomicznie, </w:t>
            </w:r>
            <w:r w:rsidR="005C00A9">
              <w:rPr>
                <w:rFonts w:ascii="Arial" w:hAnsi="Arial" w:cs="Arial"/>
                <w:sz w:val="20"/>
                <w:szCs w:val="20"/>
              </w:rPr>
              <w:t>absorbująca energię w pięcie</w:t>
            </w:r>
            <w:r w:rsidR="00DB7B7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wykonana z elastycznego, lekkiego tworzywa s</w:t>
            </w:r>
            <w:r w:rsidR="00DB7B7B">
              <w:rPr>
                <w:rFonts w:ascii="Arial" w:hAnsi="Arial" w:cs="Arial"/>
                <w:sz w:val="20"/>
                <w:szCs w:val="20"/>
              </w:rPr>
              <w:t>ztucznego. Podwyższona pięta. Możliwość mycia w temperaturze do 50 stopni C.</w:t>
            </w:r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649A753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50302" w14:textId="7D648DCE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757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5F710DC2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9C7DC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50E50A7A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7DCFD610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7A68" w14:paraId="357FB37A" w14:textId="77777777" w:rsidTr="00533FBA">
        <w:trPr>
          <w:tblCellSpacing w:w="0" w:type="dxa"/>
        </w:trPr>
        <w:tc>
          <w:tcPr>
            <w:tcW w:w="13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A88D8BC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7EEF6E3F" w14:textId="3B7F3C4D" w:rsidR="00FE7A68" w:rsidRDefault="00FE7A68" w:rsidP="00820CA7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9F5">
              <w:rPr>
                <w:rFonts w:ascii="Arial" w:hAnsi="Arial" w:cs="Arial"/>
                <w:b/>
                <w:bCs/>
                <w:sz w:val="20"/>
                <w:szCs w:val="20"/>
              </w:rPr>
              <w:t>Obuwie męskie medyczne typu saboty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F17">
              <w:rPr>
                <w:rFonts w:ascii="Arial" w:hAnsi="Arial" w:cs="Arial"/>
                <w:sz w:val="20"/>
                <w:szCs w:val="20"/>
              </w:rPr>
              <w:t xml:space="preserve">w kolorze </w:t>
            </w:r>
            <w:r>
              <w:rPr>
                <w:rFonts w:ascii="Arial" w:hAnsi="Arial" w:cs="Arial"/>
                <w:sz w:val="20"/>
                <w:szCs w:val="20"/>
              </w:rPr>
              <w:t xml:space="preserve"> białym</w:t>
            </w:r>
            <w:r w:rsidR="00F02248">
              <w:rPr>
                <w:rFonts w:ascii="Arial" w:hAnsi="Arial" w:cs="Arial"/>
                <w:sz w:val="20"/>
                <w:szCs w:val="20"/>
              </w:rPr>
              <w:t>, cz</w:t>
            </w:r>
            <w:r w:rsidR="00BD02EF">
              <w:rPr>
                <w:rFonts w:ascii="Arial" w:hAnsi="Arial" w:cs="Arial"/>
                <w:sz w:val="20"/>
                <w:szCs w:val="20"/>
              </w:rPr>
              <w:t>a</w:t>
            </w:r>
            <w:r w:rsidR="00F02248">
              <w:rPr>
                <w:rFonts w:ascii="Arial" w:hAnsi="Arial" w:cs="Arial"/>
                <w:sz w:val="20"/>
                <w:szCs w:val="20"/>
              </w:rPr>
              <w:t xml:space="preserve">rnym, niebieskim. Wykonane z materiału EVA ( </w:t>
            </w:r>
            <w:proofErr w:type="spellStart"/>
            <w:r w:rsidR="00F02248">
              <w:rPr>
                <w:rFonts w:ascii="Arial" w:hAnsi="Arial" w:cs="Arial"/>
                <w:sz w:val="20"/>
                <w:szCs w:val="20"/>
              </w:rPr>
              <w:t>Ethylene-Vinyl-Acetate</w:t>
            </w:r>
            <w:proofErr w:type="spellEnd"/>
            <w:r w:rsidR="00F02248">
              <w:rPr>
                <w:rFonts w:ascii="Arial" w:hAnsi="Arial" w:cs="Arial"/>
                <w:sz w:val="20"/>
                <w:szCs w:val="20"/>
              </w:rPr>
              <w:t xml:space="preserve">) z otworami wentylacyjnymi po obu stronach buta, zapewniającymi cyrkulację powietrza, odkryta pięta i ruchomy pasek. Antybakteryjna, profilowana wkładka wymienna. Podeszwa antypoślizgowa, ukształtowana anatomicznie, absorbująca energię w pięcie, wykonana z elastycznego, lekkiego tworzywa sztucznego. Podwyższona pięta. Możliwość mycia w temperaturze do 50 stopni C. </w:t>
            </w:r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26571CE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CBBCAF" w14:textId="7559CFAE" w:rsidR="00FE7A68" w:rsidRDefault="00632B3D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B125F0A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D4D7D4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7268A7A5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33F457A8" w14:textId="77777777" w:rsidR="00FE7A68" w:rsidRDefault="00FE7A68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C9B37" w14:textId="010DA77C" w:rsidR="00906DE3" w:rsidRDefault="00906941" w:rsidP="00906DE3">
      <w:pPr>
        <w:pStyle w:val="NormalnyWeb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906DE3">
        <w:rPr>
          <w:rFonts w:ascii="Arial" w:hAnsi="Arial" w:cs="Arial"/>
          <w:b/>
        </w:rPr>
        <w:t>ymagania dla pakietu nr 3</w:t>
      </w:r>
    </w:p>
    <w:p w14:paraId="54F9648F" w14:textId="7965B9F7" w:rsidR="00906DE3" w:rsidRDefault="00906DE3" w:rsidP="003F654A">
      <w:pPr>
        <w:pStyle w:val="NormalnyWeb"/>
        <w:spacing w:beforeAutospacing="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Wymagana jest pełna </w:t>
      </w:r>
      <w:proofErr w:type="spellStart"/>
      <w:r>
        <w:rPr>
          <w:rFonts w:ascii="Arial" w:hAnsi="Arial" w:cs="Arial"/>
          <w:sz w:val="22"/>
          <w:szCs w:val="22"/>
        </w:rPr>
        <w:t>rozmiarów</w:t>
      </w:r>
      <w:r w:rsidR="00AA1100">
        <w:rPr>
          <w:rFonts w:ascii="Arial" w:hAnsi="Arial" w:cs="Arial"/>
          <w:sz w:val="22"/>
          <w:szCs w:val="22"/>
        </w:rPr>
        <w:t>ka</w:t>
      </w:r>
      <w:proofErr w:type="spellEnd"/>
      <w:r w:rsidR="00AA1100">
        <w:rPr>
          <w:rFonts w:ascii="Arial" w:hAnsi="Arial" w:cs="Arial"/>
          <w:sz w:val="22"/>
          <w:szCs w:val="22"/>
        </w:rPr>
        <w:t xml:space="preserve"> damska (34-43) i męska (39-56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00E8F941" w14:textId="77777777" w:rsidR="00906DE3" w:rsidRDefault="00906DE3" w:rsidP="00906DE3">
      <w:pPr>
        <w:pStyle w:val="NormalnyWeb"/>
        <w:spacing w:after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Dostawca zobowiązany jest załączyć do oferty następujące dokumenty i oświadczenia:</w:t>
      </w:r>
    </w:p>
    <w:p w14:paraId="04AEF3BB" w14:textId="0F6E11B9" w:rsidR="00906DE3" w:rsidRPr="003F654A" w:rsidRDefault="00906DE3" w:rsidP="003F654A">
      <w:pPr>
        <w:pStyle w:val="NormalnyWeb"/>
        <w:numPr>
          <w:ilvl w:val="0"/>
          <w:numId w:val="16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3F654A">
        <w:rPr>
          <w:rFonts w:ascii="Arial" w:hAnsi="Arial" w:cs="Arial"/>
          <w:sz w:val="22"/>
          <w:szCs w:val="22"/>
        </w:rPr>
        <w:t>Certyfikat zg</w:t>
      </w:r>
      <w:r w:rsidR="0030577B" w:rsidRPr="003F654A">
        <w:rPr>
          <w:rFonts w:ascii="Arial" w:hAnsi="Arial" w:cs="Arial"/>
          <w:sz w:val="22"/>
          <w:szCs w:val="22"/>
        </w:rPr>
        <w:t xml:space="preserve">odności z Normą PN-EN ISO – 20347:2012, dla obuwia zawodowego. </w:t>
      </w:r>
    </w:p>
    <w:p w14:paraId="157FFECE" w14:textId="583CC1EF" w:rsidR="002D23AE" w:rsidRPr="003F654A" w:rsidRDefault="002D23AE" w:rsidP="003F654A">
      <w:pPr>
        <w:pStyle w:val="NormalnyWeb"/>
        <w:numPr>
          <w:ilvl w:val="0"/>
          <w:numId w:val="16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3F654A">
        <w:rPr>
          <w:rFonts w:ascii="Arial" w:hAnsi="Arial" w:cs="Arial"/>
          <w:sz w:val="22"/>
          <w:szCs w:val="22"/>
        </w:rPr>
        <w:lastRenderedPageBreak/>
        <w:t>Dostawca zobowiązuje się do udzielenia gwarancji w formie pisemnej na min. 12 miesięcy użytkowania dla wszystkich rodzajów obuwia</w:t>
      </w:r>
    </w:p>
    <w:p w14:paraId="273E8388" w14:textId="1A19A4EE" w:rsidR="00906DE3" w:rsidRPr="003F654A" w:rsidRDefault="00906DE3" w:rsidP="003F654A">
      <w:pPr>
        <w:pStyle w:val="NormalnyWeb"/>
        <w:spacing w:beforeAutospacing="0"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2448C523" w14:textId="77777777" w:rsidR="00906DE3" w:rsidRPr="003F654A" w:rsidRDefault="00906DE3" w:rsidP="00906DE3">
      <w:pPr>
        <w:pStyle w:val="NormalnyWeb"/>
        <w:spacing w:beforeAutospacing="0" w:after="0"/>
        <w:jc w:val="both"/>
        <w:outlineLvl w:val="0"/>
        <w:rPr>
          <w:rFonts w:ascii="Arial" w:hAnsi="Arial" w:cs="Arial"/>
          <w:b/>
        </w:rPr>
      </w:pPr>
    </w:p>
    <w:p w14:paraId="16BF8332" w14:textId="34431B35" w:rsidR="00906DE3" w:rsidRPr="00226915" w:rsidRDefault="00906DE3" w:rsidP="00906DE3">
      <w:pPr>
        <w:pStyle w:val="NormalnyWeb"/>
        <w:spacing w:beforeAutospacing="0" w:after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F654A">
        <w:rPr>
          <w:rFonts w:ascii="Arial" w:hAnsi="Arial" w:cs="Arial"/>
          <w:b/>
          <w:u w:val="single"/>
        </w:rPr>
        <w:t>Pakiet 4 – Obuwie dla personelu kuchni</w:t>
      </w:r>
      <w:r w:rsidRPr="00226915">
        <w:rPr>
          <w:rFonts w:ascii="Arial" w:hAnsi="Arial" w:cs="Arial"/>
          <w:b/>
          <w:u w:val="single"/>
        </w:rPr>
        <w:t xml:space="preserve"> </w:t>
      </w:r>
    </w:p>
    <w:p w14:paraId="4C18C079" w14:textId="77777777" w:rsidR="00906DE3" w:rsidRDefault="00906DE3" w:rsidP="00906DE3">
      <w:pPr>
        <w:outlineLvl w:val="0"/>
        <w:rPr>
          <w:rFonts w:ascii="Arial" w:hAnsi="Arial" w:cs="Arial"/>
          <w:b/>
          <w:bCs/>
          <w:sz w:val="24"/>
        </w:rPr>
      </w:pPr>
    </w:p>
    <w:tbl>
      <w:tblPr>
        <w:tblW w:w="483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2"/>
        <w:gridCol w:w="5808"/>
        <w:gridCol w:w="558"/>
        <w:gridCol w:w="607"/>
        <w:gridCol w:w="1348"/>
        <w:gridCol w:w="842"/>
        <w:gridCol w:w="925"/>
        <w:gridCol w:w="3199"/>
      </w:tblGrid>
      <w:tr w:rsidR="001901D9" w:rsidRPr="00FE684E" w14:paraId="25425DD3" w14:textId="77777777" w:rsidTr="00F76124">
        <w:trPr>
          <w:tblCellSpacing w:w="0" w:type="dxa"/>
        </w:trPr>
        <w:tc>
          <w:tcPr>
            <w:tcW w:w="14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C9CBB58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684E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571720B3" w14:textId="77777777" w:rsidR="001901D9" w:rsidRPr="00FE684E" w:rsidRDefault="001901D9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towaru oraz inne parametry, uwzględnione przez Zamawiającego</w:t>
            </w: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2D4E655F" w14:textId="77777777" w:rsidR="001901D9" w:rsidRPr="00FE684E" w:rsidRDefault="001901D9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684E"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393A808" w14:textId="77777777" w:rsidR="001901D9" w:rsidRPr="00FE684E" w:rsidRDefault="001901D9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42A20F6D" w14:textId="77777777" w:rsidR="001901D9" w:rsidRPr="00FE684E" w:rsidRDefault="001901D9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5E369E3D" w14:textId="77777777" w:rsidR="001901D9" w:rsidRPr="00FE684E" w:rsidRDefault="001901D9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0617B99" w14:textId="77777777" w:rsidR="001901D9" w:rsidRPr="00FE684E" w:rsidRDefault="001901D9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66CF9CEF" w14:textId="77777777" w:rsidR="001901D9" w:rsidRPr="00FE684E" w:rsidRDefault="001901D9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45C45C82" w14:textId="77777777" w:rsidR="001901D9" w:rsidRPr="00FE684E" w:rsidRDefault="001901D9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1901D9" w:rsidRPr="00FE684E" w14:paraId="2316BDA1" w14:textId="77777777" w:rsidTr="00F76124">
        <w:trPr>
          <w:tblCellSpacing w:w="0" w:type="dxa"/>
        </w:trPr>
        <w:tc>
          <w:tcPr>
            <w:tcW w:w="14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E162CBC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01110AC5" w14:textId="06582DF5" w:rsidR="001901D9" w:rsidRPr="00FE684E" w:rsidRDefault="001901D9" w:rsidP="00E8376B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bCs/>
                <w:sz w:val="20"/>
                <w:szCs w:val="20"/>
              </w:rPr>
              <w:t>Obuwie dla pracowników kuchni damskie</w:t>
            </w:r>
            <w:r w:rsidR="00906941">
              <w:rPr>
                <w:rFonts w:ascii="Arial" w:hAnsi="Arial" w:cs="Arial"/>
                <w:b/>
                <w:bCs/>
                <w:sz w:val="20"/>
                <w:szCs w:val="20"/>
              </w:rPr>
              <w:t>, typu saboty</w:t>
            </w:r>
            <w:r w:rsidRPr="00FE68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06941" w:rsidRPr="00B16F17">
              <w:rPr>
                <w:rFonts w:ascii="Arial" w:hAnsi="Arial" w:cs="Arial"/>
                <w:sz w:val="20"/>
                <w:szCs w:val="20"/>
              </w:rPr>
              <w:t xml:space="preserve">w kolorze </w:t>
            </w:r>
            <w:r w:rsidR="00906941">
              <w:rPr>
                <w:rFonts w:ascii="Arial" w:hAnsi="Arial" w:cs="Arial"/>
                <w:sz w:val="20"/>
                <w:szCs w:val="20"/>
              </w:rPr>
              <w:t xml:space="preserve"> białym, czarnym, niebieskim. Wykonane z materiału EVA ( </w:t>
            </w:r>
            <w:proofErr w:type="spellStart"/>
            <w:r w:rsidR="00906941">
              <w:rPr>
                <w:rFonts w:ascii="Arial" w:hAnsi="Arial" w:cs="Arial"/>
                <w:sz w:val="20"/>
                <w:szCs w:val="20"/>
              </w:rPr>
              <w:t>Ethylene</w:t>
            </w:r>
            <w:proofErr w:type="spellEnd"/>
            <w:r w:rsidR="0090694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906941">
              <w:rPr>
                <w:rFonts w:ascii="Arial" w:hAnsi="Arial" w:cs="Arial"/>
                <w:sz w:val="20"/>
                <w:szCs w:val="20"/>
              </w:rPr>
              <w:t>Vinyl</w:t>
            </w:r>
            <w:proofErr w:type="spellEnd"/>
            <w:r w:rsidR="0090694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906941">
              <w:rPr>
                <w:rFonts w:ascii="Arial" w:hAnsi="Arial" w:cs="Arial"/>
                <w:sz w:val="20"/>
                <w:szCs w:val="20"/>
              </w:rPr>
              <w:t>Acetate</w:t>
            </w:r>
            <w:proofErr w:type="spellEnd"/>
            <w:r w:rsidR="00906941">
              <w:rPr>
                <w:rFonts w:ascii="Arial" w:hAnsi="Arial" w:cs="Arial"/>
                <w:sz w:val="20"/>
                <w:szCs w:val="20"/>
              </w:rPr>
              <w:t>), z otworami wentylacyjnymi po obu stronach buta, zapewniającymi cyrkulację powietrza, odkryta pięta i ruchomy pasek. Antybakteryjna, profilowana wkładka wymienna. Podeszwa antypoślizgowa, ukształtowana anatomicznie, absorbująca energię w pięcie, wykonana z elastycznego, lekkiego tworzywa sztucznego. Podwyższona pięta. Możliwość mycia w temperaturze do 50 stopni C.</w:t>
            </w: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05D6D93F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5909C6" w14:textId="24636752" w:rsidR="001901D9" w:rsidRPr="00FE684E" w:rsidRDefault="00632B3D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58D8C5A1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2A418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3EFDEC68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2E633AC2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D9" w:rsidRPr="00FE684E" w14:paraId="142CAC25" w14:textId="77777777" w:rsidTr="00F76124">
        <w:trPr>
          <w:tblCellSpacing w:w="0" w:type="dxa"/>
        </w:trPr>
        <w:tc>
          <w:tcPr>
            <w:tcW w:w="14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A7596AA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8F6E64E" w14:textId="2606D922" w:rsidR="001901D9" w:rsidRPr="00FE684E" w:rsidRDefault="001901D9" w:rsidP="00820CA7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bCs/>
                <w:sz w:val="20"/>
                <w:szCs w:val="20"/>
              </w:rPr>
              <w:t>Obuwi</w:t>
            </w:r>
            <w:r w:rsidR="009069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dla pracowników kuchni męskie, typu saboty </w:t>
            </w:r>
            <w:r w:rsidR="00906941" w:rsidRPr="00B16F17">
              <w:rPr>
                <w:rFonts w:ascii="Arial" w:hAnsi="Arial" w:cs="Arial"/>
                <w:sz w:val="20"/>
                <w:szCs w:val="20"/>
              </w:rPr>
              <w:t xml:space="preserve">w kolorze </w:t>
            </w:r>
            <w:r w:rsidR="00906941">
              <w:rPr>
                <w:rFonts w:ascii="Arial" w:hAnsi="Arial" w:cs="Arial"/>
                <w:sz w:val="20"/>
                <w:szCs w:val="20"/>
              </w:rPr>
              <w:t xml:space="preserve"> białym, czarnym, niebieskim. Wykonane z materiału EVA ( </w:t>
            </w:r>
            <w:proofErr w:type="spellStart"/>
            <w:r w:rsidR="00906941">
              <w:rPr>
                <w:rFonts w:ascii="Arial" w:hAnsi="Arial" w:cs="Arial"/>
                <w:sz w:val="20"/>
                <w:szCs w:val="20"/>
              </w:rPr>
              <w:t>Ethylene</w:t>
            </w:r>
            <w:proofErr w:type="spellEnd"/>
            <w:r w:rsidR="0090694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906941">
              <w:rPr>
                <w:rFonts w:ascii="Arial" w:hAnsi="Arial" w:cs="Arial"/>
                <w:sz w:val="20"/>
                <w:szCs w:val="20"/>
              </w:rPr>
              <w:t>Vinyl</w:t>
            </w:r>
            <w:proofErr w:type="spellEnd"/>
            <w:r w:rsidR="0090694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906941">
              <w:rPr>
                <w:rFonts w:ascii="Arial" w:hAnsi="Arial" w:cs="Arial"/>
                <w:sz w:val="20"/>
                <w:szCs w:val="20"/>
              </w:rPr>
              <w:t>Acetate</w:t>
            </w:r>
            <w:proofErr w:type="spellEnd"/>
            <w:r w:rsidR="00906941">
              <w:rPr>
                <w:rFonts w:ascii="Arial" w:hAnsi="Arial" w:cs="Arial"/>
                <w:sz w:val="20"/>
                <w:szCs w:val="20"/>
              </w:rPr>
              <w:t>), z otworami wentylacyjnymi po obu stronach buta, zapewniającymi cyrkulację powietrza, odkryta pięta i ruchomy pasek. Antybakteryjna, profilowana wkładka wymienna. Podeszwa antypoślizgowa, ukształtowana anatomicznie, absorbująca energię w pięcie, wykonana z elastycznego, lekkiego tworzywa sztucznego. Podwyższona pięta. Możliwość mycia w temperaturze do 50 stopni C.</w:t>
            </w: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2EE19F9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6744EA" w14:textId="069B3A83" w:rsidR="001901D9" w:rsidRPr="00FE684E" w:rsidRDefault="00632B3D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6BCBAE94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F56158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03A4574C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52B5A87E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D9" w:rsidRPr="00FE684E" w14:paraId="3AC7A4A1" w14:textId="77777777" w:rsidTr="00F76124">
        <w:trPr>
          <w:tblCellSpacing w:w="0" w:type="dxa"/>
        </w:trPr>
        <w:tc>
          <w:tcPr>
            <w:tcW w:w="14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0D4CC14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C2C8759" w14:textId="69258D05" w:rsidR="001901D9" w:rsidRPr="00FE684E" w:rsidRDefault="001901D9" w:rsidP="00820CA7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b/>
                <w:bCs/>
                <w:sz w:val="20"/>
                <w:szCs w:val="20"/>
              </w:rPr>
              <w:t>Obuwie dla pracowników gosp. Kuchnia obuwie</w:t>
            </w:r>
            <w:r w:rsidRPr="00FE684E">
              <w:rPr>
                <w:rFonts w:ascii="Arial" w:hAnsi="Arial" w:cs="Arial"/>
                <w:sz w:val="20"/>
                <w:szCs w:val="20"/>
              </w:rPr>
              <w:t xml:space="preserve"> typu półbut, wykonane z naturalnych skór zapewniających wysoką trwałość oraz bardzo dobre właściwości higieniczne obuwia, antyelektrostatyczne, wyściółka profilowana o wysokiej higroskopijności, podeszwa typu PU/TPU, wysoka odporność na ścieranie, przecinanie i pękanie. Ciemne kolory.</w:t>
            </w: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6351389F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F61D0E" w14:textId="5D51ABA6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25C56E24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1F1C91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1E97B714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3D5729EC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D9" w14:paraId="74D7CBDA" w14:textId="77777777" w:rsidTr="00F76124">
        <w:trPr>
          <w:tblCellSpacing w:w="0" w:type="dxa"/>
        </w:trPr>
        <w:tc>
          <w:tcPr>
            <w:tcW w:w="14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F49466A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2B0A511E" w14:textId="21928D44" w:rsidR="001901D9" w:rsidRPr="00FE684E" w:rsidRDefault="001901D9" w:rsidP="00820CA7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427">
              <w:rPr>
                <w:rFonts w:ascii="Arial" w:hAnsi="Arial" w:cs="Arial"/>
                <w:b/>
                <w:bCs/>
                <w:sz w:val="20"/>
                <w:szCs w:val="20"/>
              </w:rPr>
              <w:t>Obuwie gumowe PCV+, -</w:t>
            </w:r>
            <w:r w:rsidRPr="00FE68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684E">
              <w:rPr>
                <w:rFonts w:ascii="Arial" w:hAnsi="Arial" w:cs="Arial"/>
                <w:sz w:val="20"/>
                <w:szCs w:val="20"/>
              </w:rPr>
              <w:t xml:space="preserve">cholewka pokryta do wysokości </w:t>
            </w:r>
            <w:r w:rsidRPr="00FE684E">
              <w:rPr>
                <w:rFonts w:ascii="Arial" w:hAnsi="Arial" w:cs="Arial"/>
                <w:sz w:val="20"/>
                <w:szCs w:val="20"/>
              </w:rPr>
              <w:lastRenderedPageBreak/>
              <w:t>połowy łydki materiałem gumowym (PCV). Spód z materiału gumowego (PCV) olejoodpornego z bieżnikiem antypoślizgowym. Kolor ogólnodostępny w handlu.</w:t>
            </w:r>
          </w:p>
        </w:tc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5D6C1C4" w14:textId="77777777" w:rsidR="001901D9" w:rsidRPr="00FE684E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lastRenderedPageBreak/>
              <w:t>Para</w:t>
            </w:r>
          </w:p>
        </w:tc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45C2F" w14:textId="2132E0B7" w:rsidR="001901D9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8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1FE16B11" w14:textId="77777777" w:rsidR="001901D9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D5258C" w14:textId="77777777" w:rsidR="001901D9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7D0E3270" w14:textId="77777777" w:rsidR="001901D9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24B1F6F0" w14:textId="77777777" w:rsidR="001901D9" w:rsidRDefault="001901D9" w:rsidP="00820CA7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B46EE5" w14:textId="77777777" w:rsidR="00906DE3" w:rsidRDefault="00906DE3" w:rsidP="00906DE3">
      <w:pPr>
        <w:rPr>
          <w:rFonts w:ascii="Arial" w:hAnsi="Arial" w:cs="Arial"/>
          <w:b/>
          <w:bCs/>
          <w:szCs w:val="22"/>
        </w:rPr>
      </w:pPr>
    </w:p>
    <w:p w14:paraId="460F150B" w14:textId="77777777" w:rsidR="00906DE3" w:rsidRDefault="00906DE3" w:rsidP="00906DE3">
      <w:pPr>
        <w:pStyle w:val="NormalnyWeb"/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dla pakietu nr 4</w:t>
      </w:r>
    </w:p>
    <w:p w14:paraId="11259862" w14:textId="1D65F65F" w:rsidR="00906DE3" w:rsidRDefault="00906DE3" w:rsidP="00C75F1B">
      <w:pPr>
        <w:pStyle w:val="NormalnyWeb"/>
        <w:numPr>
          <w:ilvl w:val="0"/>
          <w:numId w:val="8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Wymagana jest pełna </w:t>
      </w:r>
      <w:proofErr w:type="spellStart"/>
      <w:r>
        <w:rPr>
          <w:rFonts w:ascii="Arial" w:hAnsi="Arial" w:cs="Arial"/>
          <w:sz w:val="22"/>
          <w:szCs w:val="22"/>
        </w:rPr>
        <w:t>rozmiarów</w:t>
      </w:r>
      <w:r w:rsidR="00CC4AAE">
        <w:rPr>
          <w:rFonts w:ascii="Arial" w:hAnsi="Arial" w:cs="Arial"/>
          <w:sz w:val="22"/>
          <w:szCs w:val="22"/>
        </w:rPr>
        <w:t>ka</w:t>
      </w:r>
      <w:proofErr w:type="spellEnd"/>
      <w:r w:rsidR="00CC4AAE">
        <w:rPr>
          <w:rFonts w:ascii="Arial" w:hAnsi="Arial" w:cs="Arial"/>
          <w:sz w:val="22"/>
          <w:szCs w:val="22"/>
        </w:rPr>
        <w:t xml:space="preserve"> damska (34-43) i męska (39-56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3357BE33" w14:textId="4ACDF0F6" w:rsidR="00906DE3" w:rsidRPr="00E60F15" w:rsidRDefault="007558C4" w:rsidP="00C75F1B">
      <w:pPr>
        <w:pStyle w:val="NormalnyWeb"/>
        <w:numPr>
          <w:ilvl w:val="0"/>
          <w:numId w:val="8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E60F15">
        <w:rPr>
          <w:rFonts w:ascii="Arial" w:hAnsi="Arial" w:cs="Arial"/>
          <w:sz w:val="22"/>
          <w:szCs w:val="22"/>
        </w:rPr>
        <w:t>Certyfikat zgodności z Normą PN-EN ISO – 20347:2012, dla obuwia zawodowego.</w:t>
      </w:r>
    </w:p>
    <w:p w14:paraId="482873BB" w14:textId="77777777" w:rsidR="00906DE3" w:rsidRPr="00E60F15" w:rsidRDefault="00906DE3" w:rsidP="00C75F1B">
      <w:pPr>
        <w:pStyle w:val="NormalnyWeb"/>
        <w:numPr>
          <w:ilvl w:val="0"/>
          <w:numId w:val="8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E60F15">
        <w:rPr>
          <w:rFonts w:ascii="Arial" w:hAnsi="Arial" w:cs="Arial"/>
          <w:sz w:val="22"/>
          <w:szCs w:val="22"/>
        </w:rPr>
        <w:t>Dostawca zobowiązuje się do udzielenia gwarancji w formie pisemnej na min. 12 miesięcy użytkowania dla wszystkich rodzajów obuwia.</w:t>
      </w:r>
    </w:p>
    <w:p w14:paraId="52ECB888" w14:textId="77777777" w:rsidR="00906DE3" w:rsidRDefault="00906DE3" w:rsidP="00906DE3">
      <w:pPr>
        <w:rPr>
          <w:rFonts w:ascii="Arial" w:hAnsi="Arial" w:cs="Arial"/>
          <w:b/>
          <w:bCs/>
        </w:rPr>
      </w:pPr>
    </w:p>
    <w:p w14:paraId="5E700CF3" w14:textId="77777777" w:rsidR="00906DE3" w:rsidRDefault="00906DE3" w:rsidP="00906DE3">
      <w:pPr>
        <w:rPr>
          <w:rFonts w:ascii="Arial" w:hAnsi="Arial" w:cs="Arial"/>
          <w:b/>
          <w:bCs/>
        </w:rPr>
      </w:pPr>
    </w:p>
    <w:p w14:paraId="0BADB46D" w14:textId="77777777" w:rsidR="00906DE3" w:rsidRDefault="00906DE3" w:rsidP="00906DE3">
      <w:pPr>
        <w:rPr>
          <w:rFonts w:ascii="Arial" w:hAnsi="Arial" w:cs="Arial"/>
          <w:b/>
          <w:bCs/>
        </w:rPr>
      </w:pPr>
    </w:p>
    <w:p w14:paraId="17C22F8A" w14:textId="77777777" w:rsidR="00D10644" w:rsidRDefault="00D10644" w:rsidP="00906DE3">
      <w:pPr>
        <w:rPr>
          <w:rFonts w:ascii="Arial" w:hAnsi="Arial" w:cs="Arial"/>
          <w:b/>
          <w:bCs/>
        </w:rPr>
      </w:pPr>
    </w:p>
    <w:p w14:paraId="4781A9DA" w14:textId="77777777" w:rsidR="009E60F3" w:rsidRDefault="009E60F3" w:rsidP="00906DE3">
      <w:pPr>
        <w:rPr>
          <w:rFonts w:ascii="Arial" w:hAnsi="Arial" w:cs="Arial"/>
          <w:b/>
          <w:bCs/>
        </w:rPr>
      </w:pPr>
    </w:p>
    <w:p w14:paraId="323B8931" w14:textId="77777777" w:rsidR="009E60F3" w:rsidRDefault="009E60F3" w:rsidP="00906DE3">
      <w:pPr>
        <w:rPr>
          <w:rFonts w:ascii="Arial" w:hAnsi="Arial" w:cs="Arial"/>
          <w:b/>
          <w:bCs/>
        </w:rPr>
      </w:pPr>
    </w:p>
    <w:p w14:paraId="0BE9EBA9" w14:textId="77777777" w:rsidR="009E60F3" w:rsidRDefault="009E60F3" w:rsidP="00906DE3">
      <w:pPr>
        <w:rPr>
          <w:rFonts w:ascii="Arial" w:hAnsi="Arial" w:cs="Arial"/>
          <w:b/>
          <w:bCs/>
        </w:rPr>
      </w:pPr>
    </w:p>
    <w:p w14:paraId="7EDFCF9F" w14:textId="77777777" w:rsidR="009E60F3" w:rsidRDefault="009E60F3" w:rsidP="00906DE3">
      <w:pPr>
        <w:rPr>
          <w:rFonts w:ascii="Arial" w:hAnsi="Arial" w:cs="Arial"/>
          <w:b/>
          <w:bCs/>
        </w:rPr>
      </w:pPr>
    </w:p>
    <w:p w14:paraId="0FA68C24" w14:textId="77777777" w:rsidR="00D10644" w:rsidRDefault="00D10644" w:rsidP="00906DE3">
      <w:pPr>
        <w:rPr>
          <w:rFonts w:ascii="Arial" w:hAnsi="Arial" w:cs="Arial"/>
          <w:b/>
          <w:bCs/>
        </w:rPr>
      </w:pPr>
    </w:p>
    <w:p w14:paraId="035AEDBD" w14:textId="77777777" w:rsidR="00D10644" w:rsidRDefault="00D10644" w:rsidP="00906DE3">
      <w:pPr>
        <w:rPr>
          <w:rFonts w:ascii="Arial" w:hAnsi="Arial" w:cs="Arial"/>
          <w:b/>
          <w:bCs/>
        </w:rPr>
      </w:pPr>
    </w:p>
    <w:p w14:paraId="525F2907" w14:textId="77777777" w:rsidR="00D10644" w:rsidRDefault="00D10644" w:rsidP="00906DE3">
      <w:pPr>
        <w:rPr>
          <w:rFonts w:ascii="Arial" w:hAnsi="Arial" w:cs="Arial"/>
          <w:b/>
          <w:bCs/>
        </w:rPr>
      </w:pPr>
    </w:p>
    <w:p w14:paraId="27B5C251" w14:textId="77777777" w:rsidR="00D10644" w:rsidRDefault="00D10644" w:rsidP="00906DE3">
      <w:pPr>
        <w:rPr>
          <w:rFonts w:ascii="Arial" w:hAnsi="Arial" w:cs="Arial"/>
          <w:b/>
          <w:bCs/>
        </w:rPr>
      </w:pPr>
    </w:p>
    <w:p w14:paraId="21EF6D86" w14:textId="77777777" w:rsidR="00906DE3" w:rsidRDefault="00906DE3" w:rsidP="00906DE3">
      <w:pPr>
        <w:rPr>
          <w:rFonts w:ascii="Arial" w:hAnsi="Arial" w:cs="Arial"/>
          <w:b/>
          <w:bCs/>
        </w:rPr>
      </w:pPr>
    </w:p>
    <w:p w14:paraId="142BB324" w14:textId="25B325BE" w:rsidR="00906DE3" w:rsidRDefault="00906DE3" w:rsidP="00906DE3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Pakiet 5 </w:t>
      </w:r>
      <w:r>
        <w:rPr>
          <w:rFonts w:ascii="Arial" w:hAnsi="Arial" w:cs="Arial"/>
          <w:b/>
          <w:bCs/>
          <w:u w:val="single"/>
        </w:rPr>
        <w:t>– Odzież dla obsługi karetek</w:t>
      </w:r>
      <w:r w:rsidR="00FF61BC">
        <w:rPr>
          <w:rFonts w:ascii="Arial" w:hAnsi="Arial" w:cs="Arial"/>
          <w:b/>
          <w:bCs/>
          <w:u w:val="single"/>
        </w:rPr>
        <w:t xml:space="preserve"> i ratowników medycznych</w:t>
      </w:r>
    </w:p>
    <w:p w14:paraId="6B841643" w14:textId="77777777" w:rsidR="00906DE3" w:rsidRDefault="00906DE3" w:rsidP="00906DE3">
      <w:pPr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65"/>
        <w:gridCol w:w="8593"/>
        <w:gridCol w:w="576"/>
        <w:gridCol w:w="1583"/>
        <w:gridCol w:w="915"/>
        <w:gridCol w:w="1036"/>
        <w:gridCol w:w="1056"/>
      </w:tblGrid>
      <w:tr w:rsidR="002245AF" w14:paraId="064A50EB" w14:textId="77777777" w:rsidTr="00820CA7">
        <w:tc>
          <w:tcPr>
            <w:tcW w:w="0" w:type="auto"/>
            <w:shd w:val="clear" w:color="auto" w:fill="BFBFBF"/>
            <w:vAlign w:val="center"/>
          </w:tcPr>
          <w:p w14:paraId="4556EC4B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</w:tcPr>
          <w:p w14:paraId="32B3DF13" w14:textId="77777777" w:rsidR="002245AF" w:rsidRDefault="002245AF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towaru oraz inne parametry, uwzględnione przez Zamawiającego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F48B5A7" w14:textId="77777777" w:rsidR="002245AF" w:rsidRDefault="002245AF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636DAB78" w14:textId="77777777" w:rsidR="002245AF" w:rsidRDefault="002245AF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14:paraId="015818B4" w14:textId="77777777" w:rsidR="002245AF" w:rsidRDefault="002245AF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BB85967" w14:textId="77777777" w:rsidR="002245AF" w:rsidRDefault="002245AF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A4A9E1B" w14:textId="77777777" w:rsidR="002245AF" w:rsidRDefault="002245AF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BA06768" w14:textId="77777777" w:rsidR="002245AF" w:rsidRDefault="002245AF" w:rsidP="00820C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2245AF" w14:paraId="461F5E90" w14:textId="77777777" w:rsidTr="00820CA7">
        <w:trPr>
          <w:trHeight w:val="1063"/>
        </w:trPr>
        <w:tc>
          <w:tcPr>
            <w:tcW w:w="0" w:type="auto"/>
            <w:shd w:val="clear" w:color="auto" w:fill="BFBFBF"/>
            <w:vAlign w:val="center"/>
          </w:tcPr>
          <w:p w14:paraId="6C0F03C3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6E1CFB3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2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Spodnie całoroczne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ykonane z tkaniny poliestrowo-bawełnianej w kolorze czerwonym fluorescencyjnym z granatowymi lub czarnymi dodatkami. Skład tkaniny: 35-40% poliester, 60-65% bawełna,  gramatura tkaniny minimum 175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710391E" w14:textId="2FE9F05A" w:rsidR="002245AF" w:rsidRDefault="002245AF" w:rsidP="00820CA7">
            <w:pPr>
              <w:pStyle w:val="NormalnyWeb"/>
              <w:snapToGri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Spodnie zapinane na guziki lub napy metalowe i zamek, w pasie gumka i szlufki, krój prosty, wzmocnienia na wysokości kolan, na nogawkach paski odblaskowe w kolorze srebrnym.</w:t>
            </w:r>
          </w:p>
        </w:tc>
        <w:tc>
          <w:tcPr>
            <w:tcW w:w="0" w:type="auto"/>
            <w:vAlign w:val="center"/>
          </w:tcPr>
          <w:p w14:paraId="1BC8D1D7" w14:textId="2668EE6A" w:rsidR="002245AF" w:rsidRDefault="00632B3D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0226EFAA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C4F5F8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1D0130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C373F7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AF" w14:paraId="17CA447D" w14:textId="77777777" w:rsidTr="00820CA7">
        <w:trPr>
          <w:trHeight w:val="787"/>
        </w:trPr>
        <w:tc>
          <w:tcPr>
            <w:tcW w:w="0" w:type="auto"/>
            <w:shd w:val="clear" w:color="auto" w:fill="BFBFBF"/>
            <w:vAlign w:val="center"/>
          </w:tcPr>
          <w:p w14:paraId="3C7B9C9E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5339073D" w14:textId="2BF529D4" w:rsidR="002245AF" w:rsidRDefault="002245AF" w:rsidP="00820CA7">
            <w:pPr>
              <w:pStyle w:val="NormalnyWeb"/>
              <w:snapToGri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44B">
              <w:rPr>
                <w:rFonts w:ascii="Arial" w:hAnsi="Arial" w:cs="Arial"/>
                <w:b/>
                <w:bCs/>
                <w:sz w:val="20"/>
                <w:szCs w:val="20"/>
              </w:rPr>
              <w:t>Koszulka polo krótki rękaw</w:t>
            </w:r>
            <w:r w:rsidRPr="009944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wykonana z tkaniny poliestrowo-bawełnianej w kolorze czerwonym fluorescencyjnym z granatowymi lub czarnymi dodatkami. Skład tkaniny: minimum 50% bawełna, maximum 50 % poliester, gramatura tkaniny minimum 200g/m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343F39" w14:textId="4DD78C72" w:rsidR="002245AF" w:rsidRDefault="002245AF" w:rsidP="00820CA7">
            <w:pPr>
              <w:pStyle w:val="NormalnyWeb"/>
              <w:snapToGri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Koszulka z kołnierzykiem, wzmocnieniem przy szyi, zapinana na guziki, rękawy zakończone lekkim ściągaczem, oznaczona znakami ratownictwa medycznego.</w:t>
            </w:r>
          </w:p>
        </w:tc>
        <w:tc>
          <w:tcPr>
            <w:tcW w:w="0" w:type="auto"/>
            <w:vAlign w:val="center"/>
          </w:tcPr>
          <w:p w14:paraId="7529FF6C" w14:textId="66556280" w:rsidR="002245AF" w:rsidRDefault="00632B3D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6738C3F9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C31D79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4E61A7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05346F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AF" w14:paraId="5A316041" w14:textId="77777777" w:rsidTr="00820CA7">
        <w:tc>
          <w:tcPr>
            <w:tcW w:w="0" w:type="auto"/>
            <w:shd w:val="clear" w:color="auto" w:fill="BFBFBF"/>
            <w:vAlign w:val="center"/>
          </w:tcPr>
          <w:p w14:paraId="45B23D30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1E222BE" w14:textId="0EE82B7F" w:rsidR="002245AF" w:rsidRDefault="002245AF" w:rsidP="00820CA7">
            <w:pPr>
              <w:pStyle w:val="NormalnyWeb"/>
              <w:snapToGri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Koszulka polo długi rękaw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ykonana z tkaniny poliestrowo-bawełnianej w kolorze czerwonym fluorescencyjnym z granatowymi lub czarnymi dodatkami. Skład tkaniny: minimum 50% bawełna, maximum 50% poliester, gramatura tkaniny minimum 200g/m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Koszulka z kołnierzykiem, wzmocnieniem przy szyi, zapinana na trzy guziki, rękawy zakończone lekkim ściągaczem, oznaczona znakami ratownictwa medycznego.</w:t>
            </w:r>
          </w:p>
        </w:tc>
        <w:tc>
          <w:tcPr>
            <w:tcW w:w="0" w:type="auto"/>
            <w:vAlign w:val="center"/>
          </w:tcPr>
          <w:p w14:paraId="48A43934" w14:textId="38E0434D" w:rsidR="002245AF" w:rsidRDefault="00632B3D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5F33698A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64B151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F356A0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4F2F09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AF" w14:paraId="48007C9F" w14:textId="77777777" w:rsidTr="00820CA7">
        <w:tc>
          <w:tcPr>
            <w:tcW w:w="0" w:type="auto"/>
            <w:shd w:val="clear" w:color="auto" w:fill="BFBFBF"/>
            <w:vAlign w:val="center"/>
          </w:tcPr>
          <w:p w14:paraId="334685FD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38F15B9" w14:textId="5CCEBC43" w:rsidR="002245AF" w:rsidRDefault="002245AF" w:rsidP="00820CA7">
            <w:pPr>
              <w:pStyle w:val="NormalnyWeb"/>
              <w:snapToGri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Bluza </w:t>
            </w:r>
            <w:proofErr w:type="spellStart"/>
            <w:r w:rsidRPr="004A172F">
              <w:rPr>
                <w:rFonts w:ascii="Arial" w:hAnsi="Arial" w:cs="Arial"/>
                <w:b/>
                <w:bCs/>
                <w:sz w:val="20"/>
                <w:szCs w:val="20"/>
              </w:rPr>
              <w:t>polarowa</w:t>
            </w:r>
            <w:proofErr w:type="spellEnd"/>
            <w:r w:rsidRPr="004A1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(podpinka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kurtki z poz.5</w:t>
            </w:r>
            <w:r w:rsidRPr="009A143C">
              <w:rPr>
                <w:rFonts w:ascii="Arial" w:hAnsi="Arial" w:cs="Arial"/>
                <w:bCs/>
                <w:sz w:val="20"/>
                <w:szCs w:val="20"/>
              </w:rPr>
              <w:t>) w kolorze czerwonym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0811">
              <w:rPr>
                <w:rFonts w:ascii="Arial" w:hAnsi="Arial" w:cs="Arial"/>
                <w:bCs/>
                <w:sz w:val="20"/>
                <w:szCs w:val="20"/>
              </w:rPr>
              <w:t>fluorescencyjnym z granatowymi lub czarnymi dodatkami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80811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ykonana z polaru o gramaturze minimum 300g/m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wypina się z kurtki zewnętrznej i można jej samodzielnie używać. Dodatkowo jedna kieszeń wewnętrzna z zapięciem otworu. Bluza zapinana na zamek </w:t>
            </w:r>
            <w:r w:rsidRPr="00A01941">
              <w:rPr>
                <w:rFonts w:ascii="Arial" w:hAnsi="Arial" w:cs="Arial"/>
                <w:sz w:val="20"/>
                <w:szCs w:val="20"/>
              </w:rPr>
              <w:t>błyskawiczn</w:t>
            </w:r>
            <w:r>
              <w:rPr>
                <w:rFonts w:ascii="Arial" w:hAnsi="Arial" w:cs="Arial"/>
                <w:sz w:val="20"/>
                <w:szCs w:val="20"/>
              </w:rPr>
              <w:t>y, oznakowana znakami ratownictwa medycznego. Dodatkowo bluza powinna posiadać dopinany emblemat do wyboru w wariantach: kierowca lub sanitariusz.</w:t>
            </w:r>
          </w:p>
        </w:tc>
        <w:tc>
          <w:tcPr>
            <w:tcW w:w="0" w:type="auto"/>
            <w:vAlign w:val="center"/>
          </w:tcPr>
          <w:p w14:paraId="4850F834" w14:textId="45AC78CF" w:rsidR="002245AF" w:rsidRDefault="00194726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654EB5FC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A86F3F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C0908A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75D100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AF" w14:paraId="2D3E69BE" w14:textId="77777777" w:rsidTr="00820CA7">
        <w:tc>
          <w:tcPr>
            <w:tcW w:w="0" w:type="auto"/>
            <w:shd w:val="clear" w:color="auto" w:fill="BFBFBF"/>
            <w:vAlign w:val="center"/>
          </w:tcPr>
          <w:p w14:paraId="55B9B87A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0E6FC8E" w14:textId="327D3D5D" w:rsidR="002245AF" w:rsidRPr="0090509D" w:rsidRDefault="002245AF" w:rsidP="006C0A2C">
            <w:pPr>
              <w:pStyle w:val="Normalny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0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Kurtka </w:t>
            </w:r>
            <w:r w:rsidRPr="006C0A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ochronna </w:t>
            </w:r>
            <w:r w:rsidRPr="006C0A2C">
              <w:rPr>
                <w:rFonts w:ascii="Arial" w:hAnsi="Arial" w:cs="Arial"/>
                <w:b/>
                <w:sz w:val="20"/>
                <w:szCs w:val="20"/>
              </w:rPr>
              <w:t>wierzchnia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kolorze czerwonym fluorescencyjnym z granatowymi lub czarnymi dodatkami. Tkanina podstawowa poliester o gramaturze minimum 165g/m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nieprzemakalna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wiatroszczelna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umożliwiająca swobodne wydalanie cząstek pary wodnej i potu. Kurtka na szwach wykonana w technologii zapewniającej wodoszczelność,  zapinana na zamek </w:t>
            </w:r>
            <w:r w:rsidRPr="006C0A2C">
              <w:rPr>
                <w:rFonts w:ascii="Arial" w:hAnsi="Arial" w:cs="Arial"/>
                <w:sz w:val="20"/>
                <w:szCs w:val="20"/>
              </w:rPr>
              <w:t>błyskawiczny</w:t>
            </w:r>
            <w:r>
              <w:rPr>
                <w:rFonts w:ascii="Arial" w:hAnsi="Arial" w:cs="Arial"/>
                <w:sz w:val="20"/>
                <w:szCs w:val="20"/>
              </w:rPr>
              <w:t xml:space="preserve"> i napy, oznaczona znakami ratownictwa medycznego. Dodatkowo bluza powinna posiadać dopinany emblemat do wyboru w wariantach: kierowca lub sanitariusz.</w:t>
            </w:r>
          </w:p>
        </w:tc>
        <w:tc>
          <w:tcPr>
            <w:tcW w:w="0" w:type="auto"/>
            <w:vAlign w:val="center"/>
          </w:tcPr>
          <w:p w14:paraId="1C437892" w14:textId="1D0EA483" w:rsidR="002245AF" w:rsidRDefault="00194726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63752CE3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47F4FB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8E05F7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87CB31" w14:textId="77777777" w:rsidR="002245AF" w:rsidRDefault="002245AF" w:rsidP="00820CA7">
            <w:pPr>
              <w:pStyle w:val="NormalnyWeb"/>
              <w:snapToGrid w:val="0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B61E8" w14:textId="77777777" w:rsidR="00906DE3" w:rsidRDefault="00906DE3" w:rsidP="00906DE3">
      <w:pPr>
        <w:pStyle w:val="NormalnyWeb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wymogi dotyczące wszystkich pozycji pakietu 5.</w:t>
      </w:r>
    </w:p>
    <w:p w14:paraId="47FFA06E" w14:textId="77777777" w:rsidR="00906DE3" w:rsidRPr="004C5192" w:rsidRDefault="00906DE3" w:rsidP="00906DE3">
      <w:pPr>
        <w:pStyle w:val="NormalnyWeb"/>
        <w:numPr>
          <w:ilvl w:val="0"/>
          <w:numId w:val="9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4C5192">
        <w:rPr>
          <w:rFonts w:ascii="Arial" w:hAnsi="Arial" w:cs="Arial"/>
          <w:sz w:val="22"/>
          <w:szCs w:val="22"/>
        </w:rPr>
        <w:t>Tkaniny zastosowane do produkcji odzieży powinny posiadać odporność na odbarwienie – tkanina barwiona kadziowo odporna na działanie chloru – oświadczenie dostawcy.</w:t>
      </w:r>
    </w:p>
    <w:p w14:paraId="34BA6F82" w14:textId="77777777" w:rsidR="00906DE3" w:rsidRDefault="00906DE3" w:rsidP="00906DE3">
      <w:pPr>
        <w:pStyle w:val="NormalnyWeb"/>
        <w:numPr>
          <w:ilvl w:val="0"/>
          <w:numId w:val="9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Guziki i napy oraz zamki błyskawiczne zastosowane w odzieży powinny charakteryzować się odpornością na wysoką temperaturę przemysłowych urządzeń do prasowania.</w:t>
      </w:r>
    </w:p>
    <w:p w14:paraId="1B0BA505" w14:textId="3B7A4C9E" w:rsidR="00906DE3" w:rsidRDefault="00906DE3" w:rsidP="00906DE3">
      <w:pPr>
        <w:pStyle w:val="NormalnyWeb"/>
        <w:numPr>
          <w:ilvl w:val="0"/>
          <w:numId w:val="9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</w:t>
      </w:r>
      <w:r w:rsidR="004D0D0B">
        <w:rPr>
          <w:rFonts w:ascii="Arial" w:hAnsi="Arial" w:cs="Arial"/>
          <w:sz w:val="22"/>
          <w:szCs w:val="22"/>
        </w:rPr>
        <w:t xml:space="preserve">owane wzory powinny być dostępne </w:t>
      </w:r>
      <w:r>
        <w:rPr>
          <w:rFonts w:ascii="Arial" w:hAnsi="Arial" w:cs="Arial"/>
          <w:sz w:val="22"/>
          <w:szCs w:val="22"/>
        </w:rPr>
        <w:t xml:space="preserve"> we wszystkich rozmiarach. Do oferty powinny być załączone tabele rozmiarowe (zawierające: wzrost, obwód klatki piersiowej, pasa, bioder).</w:t>
      </w:r>
    </w:p>
    <w:p w14:paraId="28C65FA6" w14:textId="77777777" w:rsidR="00906DE3" w:rsidRPr="00E25A67" w:rsidRDefault="00906DE3" w:rsidP="00906DE3">
      <w:pPr>
        <w:pStyle w:val="NormalnyWeb"/>
        <w:numPr>
          <w:ilvl w:val="0"/>
          <w:numId w:val="9"/>
        </w:numPr>
        <w:spacing w:beforeAutospacing="0" w:after="0"/>
        <w:jc w:val="both"/>
        <w:rPr>
          <w:rFonts w:ascii="Arial" w:hAnsi="Arial" w:cs="Arial"/>
          <w:sz w:val="22"/>
          <w:szCs w:val="22"/>
          <w:highlight w:val="green"/>
        </w:rPr>
      </w:pPr>
      <w:r w:rsidRPr="00E25A67">
        <w:rPr>
          <w:rFonts w:ascii="Arial" w:hAnsi="Arial" w:cs="Arial"/>
          <w:sz w:val="22"/>
          <w:szCs w:val="22"/>
          <w:highlight w:val="green"/>
        </w:rPr>
        <w:t>Dodatkowo Wykonawca zapewni, że odzież będzie dostępna według indywidualnej miary pracownika Zamawiającego w ramach oferowanej ceny.</w:t>
      </w:r>
    </w:p>
    <w:p w14:paraId="5892340D" w14:textId="77777777" w:rsidR="00906DE3" w:rsidRDefault="00906DE3" w:rsidP="00906DE3">
      <w:pPr>
        <w:pStyle w:val="NormalnyWeb"/>
        <w:spacing w:after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Dostawca zobowiązany jest załączyć do oferty następujące dokumenty i oświadczenia:</w:t>
      </w:r>
    </w:p>
    <w:p w14:paraId="7BE3AE3D" w14:textId="41B3223B" w:rsidR="00906DE3" w:rsidRDefault="00906DE3" w:rsidP="00906DE3">
      <w:pPr>
        <w:pStyle w:val="NormalnyWeb"/>
        <w:numPr>
          <w:ilvl w:val="0"/>
          <w:numId w:val="10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 techniczna tkaniny, z której będzie uszyta odzież </w:t>
      </w:r>
      <w:r w:rsidR="004D0D0B">
        <w:rPr>
          <w:rFonts w:ascii="Arial" w:hAnsi="Arial" w:cs="Arial"/>
          <w:sz w:val="22"/>
          <w:szCs w:val="22"/>
        </w:rPr>
        <w:t>w celu potwierdzenia parametrów.</w:t>
      </w:r>
    </w:p>
    <w:p w14:paraId="68A050FF" w14:textId="0EDCEB32" w:rsidR="00906DE3" w:rsidRDefault="00906DE3" w:rsidP="00906DE3">
      <w:pPr>
        <w:pStyle w:val="NormalnyWeb"/>
        <w:numPr>
          <w:ilvl w:val="0"/>
          <w:numId w:val="10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</w:t>
      </w:r>
      <w:r w:rsidR="008007E8">
        <w:rPr>
          <w:rFonts w:ascii="Arial" w:hAnsi="Arial" w:cs="Arial"/>
          <w:sz w:val="22"/>
          <w:szCs w:val="22"/>
        </w:rPr>
        <w:t>adczenie Dostawcy</w:t>
      </w:r>
      <w:r>
        <w:rPr>
          <w:rFonts w:ascii="Arial" w:hAnsi="Arial" w:cs="Arial"/>
          <w:sz w:val="22"/>
          <w:szCs w:val="22"/>
        </w:rPr>
        <w:t>, że zaoferowane w ofercie wyroby będą posiadały certyfikat uprawniający do oznaczenia znakiem bezpieczeństwa CE oraz że wykonane są zgodnie z warunkami technologicznymi określonymi w Polskich i Europejskich normach</w:t>
      </w:r>
      <w:r w:rsidR="00112D6B">
        <w:rPr>
          <w:rFonts w:ascii="Arial" w:hAnsi="Arial" w:cs="Arial"/>
          <w:sz w:val="22"/>
          <w:szCs w:val="22"/>
        </w:rPr>
        <w:t xml:space="preserve"> takich jak</w:t>
      </w:r>
      <w:r>
        <w:rPr>
          <w:rFonts w:ascii="Arial" w:hAnsi="Arial" w:cs="Arial"/>
          <w:sz w:val="22"/>
          <w:szCs w:val="22"/>
        </w:rPr>
        <w:t>: PN-EN</w:t>
      </w:r>
      <w:r w:rsidR="00C6700C">
        <w:rPr>
          <w:rFonts w:ascii="Arial" w:hAnsi="Arial" w:cs="Arial"/>
          <w:sz w:val="22"/>
          <w:szCs w:val="22"/>
        </w:rPr>
        <w:t>ISO20471:2013-07</w:t>
      </w:r>
    </w:p>
    <w:p w14:paraId="4279344D" w14:textId="2F5DA19A" w:rsidR="00906DE3" w:rsidRPr="00501366" w:rsidRDefault="008007E8" w:rsidP="00501366">
      <w:pPr>
        <w:pStyle w:val="NormalnyWeb"/>
        <w:numPr>
          <w:ilvl w:val="0"/>
          <w:numId w:val="10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501366">
        <w:rPr>
          <w:rFonts w:ascii="Arial" w:hAnsi="Arial" w:cs="Arial"/>
          <w:sz w:val="22"/>
          <w:szCs w:val="22"/>
        </w:rPr>
        <w:t>Oświadczenie Dostawcy,</w:t>
      </w:r>
      <w:r w:rsidR="00906DE3" w:rsidRPr="00501366">
        <w:rPr>
          <w:rFonts w:ascii="Arial" w:hAnsi="Arial" w:cs="Arial"/>
          <w:sz w:val="22"/>
          <w:szCs w:val="22"/>
        </w:rPr>
        <w:t xml:space="preserve"> że zaoferowane w ofercie wyroby są zgodne z najnowszym Rozporządzeniem Ministra Zdrowia w sprawie oznaczenia systemu Państwowe Ratownictwo Medyczne oraz wymagań w zakresie umundurowania członków zespołu ratownictwa medycznego.</w:t>
      </w:r>
    </w:p>
    <w:p w14:paraId="3ED851DA" w14:textId="77777777" w:rsidR="00906DE3" w:rsidRPr="00E3484E" w:rsidRDefault="00906DE3" w:rsidP="00906DE3">
      <w:pPr>
        <w:pStyle w:val="NormalnyWeb"/>
        <w:numPr>
          <w:ilvl w:val="0"/>
          <w:numId w:val="10"/>
        </w:numPr>
        <w:spacing w:beforeAutospacing="0" w:after="0"/>
        <w:jc w:val="both"/>
        <w:rPr>
          <w:rFonts w:ascii="Arial" w:hAnsi="Arial" w:cs="Arial"/>
          <w:sz w:val="22"/>
          <w:szCs w:val="22"/>
          <w:u w:val="single"/>
        </w:rPr>
      </w:pPr>
      <w:r w:rsidRPr="00501366">
        <w:rPr>
          <w:rFonts w:ascii="Arial" w:hAnsi="Arial" w:cs="Arial"/>
          <w:b/>
          <w:bCs/>
          <w:sz w:val="22"/>
          <w:szCs w:val="22"/>
          <w:u w:val="single"/>
        </w:rPr>
        <w:t xml:space="preserve">Tabele rozmiarowe stosowane w firmie Dostawcy. </w:t>
      </w:r>
    </w:p>
    <w:p w14:paraId="2D1CDDAB" w14:textId="77777777" w:rsidR="00E3484E" w:rsidRPr="00501366" w:rsidRDefault="00E3484E" w:rsidP="00E3484E">
      <w:pPr>
        <w:pStyle w:val="NormalnyWeb"/>
        <w:spacing w:beforeAutospacing="0" w:after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6DEFB7FC" w14:textId="77777777" w:rsidR="008B6465" w:rsidRDefault="008B6465" w:rsidP="008B6465">
      <w:pPr>
        <w:pStyle w:val="NormalnyWeb"/>
        <w:spacing w:beforeAutospacing="0"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4770B5EC" w14:textId="77777777" w:rsidR="00E3484E" w:rsidRDefault="00E3484E" w:rsidP="008B6465">
      <w:pPr>
        <w:pStyle w:val="NormalnyWeb"/>
        <w:spacing w:beforeAutospacing="0"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49FFFF8B" w14:textId="77777777" w:rsidR="00E3484E" w:rsidRDefault="00E3484E" w:rsidP="008B6465">
      <w:pPr>
        <w:pStyle w:val="NormalnyWeb"/>
        <w:spacing w:beforeAutospacing="0"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0BC8F6E8" w14:textId="77777777" w:rsidR="00906DE3" w:rsidRDefault="00906DE3" w:rsidP="00906DE3">
      <w:pPr>
        <w:widowControl w:val="0"/>
        <w:rPr>
          <w:rFonts w:ascii="Arial" w:hAnsi="Arial" w:cs="Arial"/>
          <w:b/>
          <w:bCs/>
          <w:color w:val="FF0000"/>
          <w:szCs w:val="22"/>
        </w:rPr>
      </w:pPr>
    </w:p>
    <w:p w14:paraId="578EB5A6" w14:textId="289EF969" w:rsidR="00C90DCC" w:rsidRPr="008B6465" w:rsidRDefault="008B6465">
      <w:pPr>
        <w:rPr>
          <w:rFonts w:ascii="Arial" w:hAnsi="Arial" w:cs="Arial"/>
          <w:b/>
          <w:u w:val="single"/>
        </w:rPr>
      </w:pPr>
      <w:r w:rsidRPr="008B6465">
        <w:rPr>
          <w:rFonts w:ascii="Arial" w:hAnsi="Arial" w:cs="Arial"/>
          <w:b/>
          <w:u w:val="single"/>
        </w:rPr>
        <w:t xml:space="preserve">Pakiet </w:t>
      </w:r>
      <w:r w:rsidR="0058126D">
        <w:rPr>
          <w:rFonts w:ascii="Arial" w:hAnsi="Arial" w:cs="Arial"/>
          <w:b/>
          <w:u w:val="single"/>
        </w:rPr>
        <w:t xml:space="preserve"> 6</w:t>
      </w:r>
      <w:r w:rsidRPr="008B6465">
        <w:rPr>
          <w:rFonts w:ascii="Arial" w:hAnsi="Arial" w:cs="Arial"/>
          <w:b/>
          <w:u w:val="single"/>
        </w:rPr>
        <w:t>- obuwie dla kierowców karetek</w:t>
      </w:r>
    </w:p>
    <w:p w14:paraId="62C95DFD" w14:textId="77777777" w:rsidR="00375BF3" w:rsidRDefault="00375BF3"/>
    <w:p w14:paraId="228FD8AC" w14:textId="77777777" w:rsidR="008B6465" w:rsidRDefault="008B6465"/>
    <w:tbl>
      <w:tblPr>
        <w:tblW w:w="453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1"/>
        <w:gridCol w:w="5811"/>
        <w:gridCol w:w="559"/>
        <w:gridCol w:w="606"/>
        <w:gridCol w:w="1347"/>
        <w:gridCol w:w="841"/>
        <w:gridCol w:w="926"/>
        <w:gridCol w:w="2348"/>
      </w:tblGrid>
      <w:tr w:rsidR="007C37BD" w14:paraId="52700AC8" w14:textId="77777777" w:rsidTr="007C37BD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C6CB9C9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12201EF4" w14:textId="77777777" w:rsidR="007C37BD" w:rsidRDefault="007C37B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towaru oraz inne parametry, uwzględnione przez Zamawiającego</w:t>
            </w:r>
          </w:p>
        </w:tc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75503354" w14:textId="77777777" w:rsidR="007C37BD" w:rsidRDefault="007C37B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0CE22AA" w14:textId="77777777" w:rsidR="007C37BD" w:rsidRDefault="007C37B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1F14A50F" w14:textId="77777777" w:rsidR="007C37BD" w:rsidRDefault="007C37B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760CE6FE" w14:textId="77777777" w:rsidR="007C37BD" w:rsidRDefault="007C37B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806A777" w14:textId="77777777" w:rsidR="007C37BD" w:rsidRDefault="007C37B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6253708C" w14:textId="77777777" w:rsidR="007C37BD" w:rsidRDefault="007C37B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BFBFBF"/>
            <w:vAlign w:val="center"/>
          </w:tcPr>
          <w:p w14:paraId="36118F6A" w14:textId="77777777" w:rsidR="007C37BD" w:rsidRDefault="007C37BD" w:rsidP="00496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7C37BD" w14:paraId="482E407B" w14:textId="77777777" w:rsidTr="007C37BD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12D53D4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52F5DD15" w14:textId="77777777" w:rsidR="007C37BD" w:rsidRDefault="007C37BD" w:rsidP="00496996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6F5">
              <w:rPr>
                <w:rFonts w:ascii="Arial" w:hAnsi="Arial" w:cs="Arial"/>
                <w:b/>
                <w:bCs/>
                <w:sz w:val="20"/>
                <w:szCs w:val="20"/>
              </w:rPr>
              <w:t>Obuwie męskie dla kierowców letnie</w:t>
            </w:r>
            <w:r>
              <w:rPr>
                <w:rFonts w:ascii="Arial" w:hAnsi="Arial" w:cs="Arial"/>
                <w:sz w:val="20"/>
                <w:szCs w:val="20"/>
              </w:rPr>
              <w:t xml:space="preserve"> - wykonane z naturalnych </w:t>
            </w:r>
            <w:r w:rsidRPr="00016F67">
              <w:rPr>
                <w:rFonts w:ascii="Arial" w:hAnsi="Arial" w:cs="Arial"/>
                <w:sz w:val="20"/>
                <w:szCs w:val="20"/>
              </w:rPr>
              <w:t>skór (typu welur) zapewniających wysoką trwałość oraz bardzo dobre</w:t>
            </w:r>
            <w:r>
              <w:rPr>
                <w:rFonts w:ascii="Arial" w:hAnsi="Arial" w:cs="Arial"/>
                <w:sz w:val="20"/>
                <w:szCs w:val="20"/>
              </w:rPr>
              <w:t xml:space="preserve"> właściwości higieniczne obuwia, antyelektrostatyczne, wyściółka profilowana o wysokiej higroskopijności, podeszwa antypoślizgowa, wysoka odporność na ścieranie, przecinanie i pękanie. Ciemne kolory.</w:t>
            </w:r>
          </w:p>
        </w:tc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3D2F4C24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8CEED" w14:textId="2D03AC10" w:rsidR="007C37BD" w:rsidRDefault="00194726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4D774FBC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3ABFE0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69DFF9BF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507CFA83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BD" w14:paraId="4B1DD2DD" w14:textId="77777777" w:rsidTr="007C37BD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16C93FD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2D761A91" w14:textId="77777777" w:rsidR="007C37BD" w:rsidRDefault="007C37BD" w:rsidP="00496996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115">
              <w:rPr>
                <w:rFonts w:ascii="Arial" w:hAnsi="Arial" w:cs="Arial"/>
                <w:b/>
                <w:bCs/>
                <w:sz w:val="20"/>
                <w:szCs w:val="20"/>
              </w:rPr>
              <w:t>Obuwie męskie dla kierowców zimowe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Pr="00A771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cholewka wykonana z naturalnych skór zapewniających wysoką trwałość oraz bardzo dobre właściwości higieniczne obuwia, wyściółka oraz cholewka z materiału ocieplającego, dobrze izolującego od podłoża i czynników zewnętrznych, antyelektrostatyczne podeszwa antypoślizgowa, wysoka odporność na ścieranie,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przecinanie i pękanie. Wysokość cholewki nad kostkę. Ciemne kolory.</w:t>
            </w:r>
          </w:p>
        </w:tc>
        <w:tc>
          <w:tcPr>
            <w:tcW w:w="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26E5F55C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Para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02853D" w14:textId="63C2D2B0" w:rsidR="007C37BD" w:rsidRDefault="00194726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7EBE658D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4ABDBE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735E1509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14:paraId="7B59F380" w14:textId="77777777" w:rsidR="007C37BD" w:rsidRDefault="007C37BD" w:rsidP="00496996">
            <w:pPr>
              <w:pStyle w:val="Normalny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10FB4" w14:textId="61948420" w:rsidR="00E3484E" w:rsidRDefault="00E3484E" w:rsidP="00E3484E">
      <w:pPr>
        <w:pStyle w:val="NormalnyWeb"/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dla pakietu nr 6</w:t>
      </w:r>
    </w:p>
    <w:p w14:paraId="1D5417B4" w14:textId="4A9B0EA2" w:rsidR="00E3484E" w:rsidRDefault="00E3484E" w:rsidP="00E3484E">
      <w:pPr>
        <w:pStyle w:val="NormalnyWeb"/>
        <w:numPr>
          <w:ilvl w:val="0"/>
          <w:numId w:val="8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Wymagana jest pełna </w:t>
      </w:r>
      <w:proofErr w:type="spellStart"/>
      <w:r>
        <w:rPr>
          <w:rFonts w:ascii="Arial" w:hAnsi="Arial" w:cs="Arial"/>
          <w:sz w:val="22"/>
          <w:szCs w:val="22"/>
        </w:rPr>
        <w:t>rozmiarówka</w:t>
      </w:r>
      <w:proofErr w:type="spellEnd"/>
      <w:r>
        <w:rPr>
          <w:rFonts w:ascii="Arial" w:hAnsi="Arial" w:cs="Arial"/>
          <w:sz w:val="22"/>
          <w:szCs w:val="22"/>
        </w:rPr>
        <w:t xml:space="preserve">  męska (39-56) </w:t>
      </w:r>
    </w:p>
    <w:p w14:paraId="3E1E076B" w14:textId="77777777" w:rsidR="00E3484E" w:rsidRPr="00FF11BB" w:rsidRDefault="00E3484E" w:rsidP="00E3484E">
      <w:pPr>
        <w:pStyle w:val="NormalnyWeb"/>
        <w:numPr>
          <w:ilvl w:val="0"/>
          <w:numId w:val="8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FF11BB">
        <w:rPr>
          <w:rFonts w:ascii="Arial" w:hAnsi="Arial" w:cs="Arial"/>
          <w:sz w:val="22"/>
          <w:szCs w:val="22"/>
        </w:rPr>
        <w:t>Certyfikat zgodności z Normą PN-EN ISO – 20347:2012, dla obuwia zawodowego.</w:t>
      </w:r>
    </w:p>
    <w:p w14:paraId="210F6219" w14:textId="77777777" w:rsidR="00E3484E" w:rsidRDefault="00E3484E" w:rsidP="00E3484E">
      <w:pPr>
        <w:pStyle w:val="NormalnyWeb"/>
        <w:numPr>
          <w:ilvl w:val="0"/>
          <w:numId w:val="8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 w:rsidRPr="00FF11BB">
        <w:rPr>
          <w:rFonts w:ascii="Arial" w:hAnsi="Arial" w:cs="Arial"/>
          <w:sz w:val="22"/>
          <w:szCs w:val="22"/>
        </w:rPr>
        <w:t>Dostawca zobowiązuje</w:t>
      </w:r>
      <w:r>
        <w:rPr>
          <w:rFonts w:ascii="Arial" w:hAnsi="Arial" w:cs="Arial"/>
          <w:sz w:val="22"/>
          <w:szCs w:val="22"/>
        </w:rPr>
        <w:t xml:space="preserve"> się do udzielenia gwarancji w formie pisemnej na min. 12 miesięcy użytkowania dla wszystkich rodzajów obuwia.</w:t>
      </w:r>
    </w:p>
    <w:p w14:paraId="663324D5" w14:textId="77777777" w:rsidR="00E3484E" w:rsidRDefault="00E3484E" w:rsidP="00E3484E">
      <w:pPr>
        <w:rPr>
          <w:rFonts w:ascii="Arial" w:hAnsi="Arial" w:cs="Arial"/>
          <w:b/>
          <w:bCs/>
        </w:rPr>
      </w:pPr>
    </w:p>
    <w:p w14:paraId="62279DE8" w14:textId="77777777" w:rsidR="00375BF3" w:rsidRDefault="00375BF3"/>
    <w:sectPr w:rsidR="00375BF3" w:rsidSect="00906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8F7"/>
    <w:multiLevelType w:val="hybridMultilevel"/>
    <w:tmpl w:val="33687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142DF"/>
    <w:multiLevelType w:val="hybridMultilevel"/>
    <w:tmpl w:val="2CBC890E"/>
    <w:lvl w:ilvl="0" w:tplc="50BEEF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52F69"/>
    <w:multiLevelType w:val="multilevel"/>
    <w:tmpl w:val="3A18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9F0C3E"/>
    <w:multiLevelType w:val="hybridMultilevel"/>
    <w:tmpl w:val="48B49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5E1D6C"/>
    <w:multiLevelType w:val="hybridMultilevel"/>
    <w:tmpl w:val="EBC22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30646A"/>
    <w:multiLevelType w:val="hybridMultilevel"/>
    <w:tmpl w:val="BDD07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6C055D"/>
    <w:multiLevelType w:val="hybridMultilevel"/>
    <w:tmpl w:val="6B309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FE442A"/>
    <w:multiLevelType w:val="hybridMultilevel"/>
    <w:tmpl w:val="8E00F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1457"/>
    <w:multiLevelType w:val="hybridMultilevel"/>
    <w:tmpl w:val="56464EB2"/>
    <w:lvl w:ilvl="0" w:tplc="ECC86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517B94"/>
    <w:multiLevelType w:val="multilevel"/>
    <w:tmpl w:val="9E129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AB47169"/>
    <w:multiLevelType w:val="multilevel"/>
    <w:tmpl w:val="12EA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3526BC"/>
    <w:multiLevelType w:val="hybridMultilevel"/>
    <w:tmpl w:val="8ABE1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27B0F"/>
    <w:multiLevelType w:val="hybridMultilevel"/>
    <w:tmpl w:val="700C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653B3"/>
    <w:multiLevelType w:val="multilevel"/>
    <w:tmpl w:val="292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FD716D"/>
    <w:multiLevelType w:val="multilevel"/>
    <w:tmpl w:val="292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EC"/>
    <w:rsid w:val="0000580B"/>
    <w:rsid w:val="00016F67"/>
    <w:rsid w:val="00025D31"/>
    <w:rsid w:val="0004644A"/>
    <w:rsid w:val="0005007C"/>
    <w:rsid w:val="00072FBA"/>
    <w:rsid w:val="00080B33"/>
    <w:rsid w:val="00081F9F"/>
    <w:rsid w:val="0008577A"/>
    <w:rsid w:val="00085894"/>
    <w:rsid w:val="00086FF7"/>
    <w:rsid w:val="000B33F5"/>
    <w:rsid w:val="000D0279"/>
    <w:rsid w:val="00112D6B"/>
    <w:rsid w:val="00146C12"/>
    <w:rsid w:val="00174E24"/>
    <w:rsid w:val="00186569"/>
    <w:rsid w:val="001901D9"/>
    <w:rsid w:val="00194726"/>
    <w:rsid w:val="001B619A"/>
    <w:rsid w:val="001C0F79"/>
    <w:rsid w:val="001E74D2"/>
    <w:rsid w:val="00200345"/>
    <w:rsid w:val="0020717B"/>
    <w:rsid w:val="00220856"/>
    <w:rsid w:val="002245AF"/>
    <w:rsid w:val="00231C6A"/>
    <w:rsid w:val="00260AD5"/>
    <w:rsid w:val="0026477F"/>
    <w:rsid w:val="00271398"/>
    <w:rsid w:val="0027187E"/>
    <w:rsid w:val="002802A8"/>
    <w:rsid w:val="002B692C"/>
    <w:rsid w:val="002C6356"/>
    <w:rsid w:val="002D23AE"/>
    <w:rsid w:val="002D68FC"/>
    <w:rsid w:val="002E0BFE"/>
    <w:rsid w:val="0030577B"/>
    <w:rsid w:val="0030715C"/>
    <w:rsid w:val="003237E1"/>
    <w:rsid w:val="00366F1C"/>
    <w:rsid w:val="00375BF3"/>
    <w:rsid w:val="003A04A2"/>
    <w:rsid w:val="003A19AC"/>
    <w:rsid w:val="003A346F"/>
    <w:rsid w:val="003B2DED"/>
    <w:rsid w:val="003C3BD0"/>
    <w:rsid w:val="003C4B04"/>
    <w:rsid w:val="003D758A"/>
    <w:rsid w:val="003F654A"/>
    <w:rsid w:val="00407FF8"/>
    <w:rsid w:val="004126DF"/>
    <w:rsid w:val="00426D33"/>
    <w:rsid w:val="00447A9D"/>
    <w:rsid w:val="00462F4C"/>
    <w:rsid w:val="004634C3"/>
    <w:rsid w:val="00471667"/>
    <w:rsid w:val="00487398"/>
    <w:rsid w:val="004A7A13"/>
    <w:rsid w:val="004C5192"/>
    <w:rsid w:val="004D0D0B"/>
    <w:rsid w:val="004E380C"/>
    <w:rsid w:val="00501366"/>
    <w:rsid w:val="00525BCD"/>
    <w:rsid w:val="00533FBA"/>
    <w:rsid w:val="005426C1"/>
    <w:rsid w:val="00571E4F"/>
    <w:rsid w:val="0058126D"/>
    <w:rsid w:val="005960ED"/>
    <w:rsid w:val="005A000A"/>
    <w:rsid w:val="005C00A9"/>
    <w:rsid w:val="00627C15"/>
    <w:rsid w:val="006321F3"/>
    <w:rsid w:val="00632B3D"/>
    <w:rsid w:val="006810DB"/>
    <w:rsid w:val="006A5C56"/>
    <w:rsid w:val="006A6A6F"/>
    <w:rsid w:val="006A7CC9"/>
    <w:rsid w:val="006C08BC"/>
    <w:rsid w:val="006C0A2C"/>
    <w:rsid w:val="006F7A10"/>
    <w:rsid w:val="007204D6"/>
    <w:rsid w:val="0072718B"/>
    <w:rsid w:val="007277DF"/>
    <w:rsid w:val="00751427"/>
    <w:rsid w:val="007558C4"/>
    <w:rsid w:val="00781136"/>
    <w:rsid w:val="0078340D"/>
    <w:rsid w:val="007943D1"/>
    <w:rsid w:val="007A5D70"/>
    <w:rsid w:val="007C37BD"/>
    <w:rsid w:val="007C5F34"/>
    <w:rsid w:val="008007E8"/>
    <w:rsid w:val="008156DD"/>
    <w:rsid w:val="00840A62"/>
    <w:rsid w:val="00851333"/>
    <w:rsid w:val="00863C48"/>
    <w:rsid w:val="008723F3"/>
    <w:rsid w:val="008A3556"/>
    <w:rsid w:val="008A428B"/>
    <w:rsid w:val="008B6465"/>
    <w:rsid w:val="008C4A6F"/>
    <w:rsid w:val="009032C4"/>
    <w:rsid w:val="00905E1A"/>
    <w:rsid w:val="00906941"/>
    <w:rsid w:val="00906DE3"/>
    <w:rsid w:val="009103C4"/>
    <w:rsid w:val="0098397D"/>
    <w:rsid w:val="009920FD"/>
    <w:rsid w:val="009A143C"/>
    <w:rsid w:val="009A748A"/>
    <w:rsid w:val="009D721A"/>
    <w:rsid w:val="009E60F3"/>
    <w:rsid w:val="00A01941"/>
    <w:rsid w:val="00A1757E"/>
    <w:rsid w:val="00A301B1"/>
    <w:rsid w:val="00A30C43"/>
    <w:rsid w:val="00A357F9"/>
    <w:rsid w:val="00A37E32"/>
    <w:rsid w:val="00A637A7"/>
    <w:rsid w:val="00A81999"/>
    <w:rsid w:val="00A92465"/>
    <w:rsid w:val="00AA1100"/>
    <w:rsid w:val="00AB0CDC"/>
    <w:rsid w:val="00AE032F"/>
    <w:rsid w:val="00AF53D3"/>
    <w:rsid w:val="00AF6719"/>
    <w:rsid w:val="00B16F17"/>
    <w:rsid w:val="00B27C1E"/>
    <w:rsid w:val="00B37D64"/>
    <w:rsid w:val="00B75BDB"/>
    <w:rsid w:val="00BB1B0A"/>
    <w:rsid w:val="00BD02EF"/>
    <w:rsid w:val="00BF6C3A"/>
    <w:rsid w:val="00C04F91"/>
    <w:rsid w:val="00C1325B"/>
    <w:rsid w:val="00C4406D"/>
    <w:rsid w:val="00C54FC2"/>
    <w:rsid w:val="00C6700C"/>
    <w:rsid w:val="00C70381"/>
    <w:rsid w:val="00C73CD3"/>
    <w:rsid w:val="00C73D4F"/>
    <w:rsid w:val="00C75F1B"/>
    <w:rsid w:val="00C7658C"/>
    <w:rsid w:val="00C90DCC"/>
    <w:rsid w:val="00CC4AAE"/>
    <w:rsid w:val="00CE78CC"/>
    <w:rsid w:val="00CF2485"/>
    <w:rsid w:val="00D04E6E"/>
    <w:rsid w:val="00D10644"/>
    <w:rsid w:val="00D22CD5"/>
    <w:rsid w:val="00D36553"/>
    <w:rsid w:val="00D3779C"/>
    <w:rsid w:val="00D37F22"/>
    <w:rsid w:val="00D43F28"/>
    <w:rsid w:val="00D50457"/>
    <w:rsid w:val="00D60DB1"/>
    <w:rsid w:val="00DA6E73"/>
    <w:rsid w:val="00DB37EC"/>
    <w:rsid w:val="00DB7B7B"/>
    <w:rsid w:val="00DC55CA"/>
    <w:rsid w:val="00E06920"/>
    <w:rsid w:val="00E3484E"/>
    <w:rsid w:val="00E60F15"/>
    <w:rsid w:val="00E635B0"/>
    <w:rsid w:val="00E76B5D"/>
    <w:rsid w:val="00E8376B"/>
    <w:rsid w:val="00EA5AA5"/>
    <w:rsid w:val="00EE7D9E"/>
    <w:rsid w:val="00EF7A0D"/>
    <w:rsid w:val="00F02248"/>
    <w:rsid w:val="00F032FF"/>
    <w:rsid w:val="00F679D8"/>
    <w:rsid w:val="00F76124"/>
    <w:rsid w:val="00F80811"/>
    <w:rsid w:val="00F96B78"/>
    <w:rsid w:val="00FC61AE"/>
    <w:rsid w:val="00FE4DCC"/>
    <w:rsid w:val="00FE684E"/>
    <w:rsid w:val="00FE7A68"/>
    <w:rsid w:val="00FF11BB"/>
    <w:rsid w:val="00FF5574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7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uiPriority w:val="99"/>
    <w:qFormat/>
    <w:rsid w:val="00906DE3"/>
    <w:pPr>
      <w:suppressAutoHyphens w:val="0"/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06D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DE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rsid w:val="00906DE3"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06DE3"/>
    <w:pPr>
      <w:suppressAutoHyphens w:val="0"/>
      <w:spacing w:before="100" w:beforeAutospacing="1" w:after="119"/>
    </w:pPr>
    <w:rPr>
      <w:sz w:val="24"/>
      <w:lang w:eastAsia="pl-PL"/>
    </w:rPr>
  </w:style>
  <w:style w:type="character" w:customStyle="1" w:styleId="e24kjd">
    <w:name w:val="e24kjd"/>
    <w:basedOn w:val="Domylnaczcionkaakapitu"/>
    <w:uiPriority w:val="99"/>
    <w:rsid w:val="00906D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3C4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7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uiPriority w:val="99"/>
    <w:qFormat/>
    <w:rsid w:val="00906DE3"/>
    <w:pPr>
      <w:suppressAutoHyphens w:val="0"/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06D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DE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rsid w:val="00906DE3"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06DE3"/>
    <w:pPr>
      <w:suppressAutoHyphens w:val="0"/>
      <w:spacing w:before="100" w:beforeAutospacing="1" w:after="119"/>
    </w:pPr>
    <w:rPr>
      <w:sz w:val="24"/>
      <w:lang w:eastAsia="pl-PL"/>
    </w:rPr>
  </w:style>
  <w:style w:type="character" w:customStyle="1" w:styleId="e24kjd">
    <w:name w:val="e24kjd"/>
    <w:basedOn w:val="Domylnaczcionkaakapitu"/>
    <w:uiPriority w:val="99"/>
    <w:rsid w:val="00906D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3C4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11</Pages>
  <Words>2637</Words>
  <Characters>15827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kaszowska.marzena@gmail.com</dc:creator>
  <cp:keywords/>
  <dc:description/>
  <cp:lastModifiedBy>Użytkownik systemu Windows</cp:lastModifiedBy>
  <cp:revision>189</cp:revision>
  <cp:lastPrinted>2023-05-10T06:52:00Z</cp:lastPrinted>
  <dcterms:created xsi:type="dcterms:W3CDTF">2023-03-07T08:16:00Z</dcterms:created>
  <dcterms:modified xsi:type="dcterms:W3CDTF">2023-07-11T12:04:00Z</dcterms:modified>
</cp:coreProperties>
</file>