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070F" w14:textId="77777777" w:rsidR="00F50763" w:rsidRPr="008A0AD2" w:rsidRDefault="00F50763" w:rsidP="00F50763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Cs w:val="22"/>
        </w:rPr>
      </w:pPr>
      <w:r w:rsidRPr="008A0AD2">
        <w:rPr>
          <w:rFonts w:ascii="Verdana" w:hAnsi="Verdana" w:cs="Calibri"/>
          <w:i w:val="0"/>
          <w:color w:val="auto"/>
          <w:szCs w:val="22"/>
        </w:rPr>
        <w:t>Załącznik nr 2a – Oświadczenie własne Wykonawcy</w:t>
      </w:r>
    </w:p>
    <w:p w14:paraId="45C4A6D6" w14:textId="77777777" w:rsidR="00F50763" w:rsidRPr="008A0AD2" w:rsidRDefault="00F50763" w:rsidP="00F50763">
      <w:pPr>
        <w:spacing w:line="276" w:lineRule="auto"/>
        <w:rPr>
          <w:rFonts w:ascii="Verdana" w:hAnsi="Verdana" w:cs="Calibri"/>
          <w:b/>
          <w:sz w:val="22"/>
          <w:szCs w:val="22"/>
          <w:u w:val="single"/>
        </w:rPr>
      </w:pPr>
    </w:p>
    <w:p w14:paraId="24413829" w14:textId="77777777" w:rsidR="00F50763" w:rsidRPr="008A0AD2" w:rsidRDefault="00F50763" w:rsidP="00F50763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  <w:r w:rsidRPr="008A0AD2"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  <w:t>Wykonawca:</w:t>
      </w:r>
    </w:p>
    <w:p w14:paraId="75143D41" w14:textId="77777777" w:rsidR="00F50763" w:rsidRPr="008A0AD2" w:rsidRDefault="00F50763" w:rsidP="00F50763">
      <w:pPr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  <w:r w:rsidRPr="008A0AD2">
        <w:rPr>
          <w:rFonts w:ascii="Verdana" w:hAnsi="Verdana" w:cs="Calibri"/>
          <w:b/>
          <w:bCs/>
          <w:sz w:val="22"/>
          <w:szCs w:val="22"/>
          <w:lang w:eastAsia="ar-SA"/>
        </w:rPr>
        <w:t>………………………………………….</w:t>
      </w:r>
    </w:p>
    <w:p w14:paraId="247EE7F1" w14:textId="77777777" w:rsidR="00F50763" w:rsidRPr="008A0AD2" w:rsidRDefault="00F50763" w:rsidP="00F50763">
      <w:pPr>
        <w:spacing w:line="276" w:lineRule="auto"/>
        <w:rPr>
          <w:rFonts w:ascii="Verdana" w:hAnsi="Verdana" w:cs="Calibri"/>
          <w:bCs/>
          <w:sz w:val="22"/>
          <w:szCs w:val="22"/>
          <w:lang w:eastAsia="ar-SA"/>
        </w:rPr>
      </w:pPr>
      <w:r w:rsidRPr="008A0AD2">
        <w:rPr>
          <w:rFonts w:ascii="Verdana" w:hAnsi="Verdana" w:cs="Calibri"/>
          <w:bCs/>
          <w:sz w:val="22"/>
          <w:szCs w:val="22"/>
          <w:lang w:eastAsia="ar-SA"/>
        </w:rPr>
        <w:t>(</w:t>
      </w:r>
      <w:r w:rsidRPr="008A0AD2">
        <w:rPr>
          <w:rFonts w:ascii="Verdana" w:hAnsi="Verdana" w:cs="Calibri"/>
          <w:i/>
          <w:sz w:val="22"/>
          <w:szCs w:val="22"/>
        </w:rPr>
        <w:t>pełna nazwa/firma, adres</w:t>
      </w:r>
      <w:r w:rsidRPr="008A0AD2">
        <w:rPr>
          <w:rFonts w:ascii="Verdana" w:hAnsi="Verdana" w:cs="Calibri"/>
          <w:bCs/>
          <w:sz w:val="22"/>
          <w:szCs w:val="22"/>
          <w:lang w:eastAsia="ar-SA"/>
        </w:rPr>
        <w:t>)</w:t>
      </w:r>
    </w:p>
    <w:p w14:paraId="3394CFCF" w14:textId="77777777" w:rsidR="00F50763" w:rsidRPr="008A0AD2" w:rsidRDefault="00F50763" w:rsidP="00F50763">
      <w:pPr>
        <w:spacing w:line="276" w:lineRule="auto"/>
        <w:rPr>
          <w:rFonts w:ascii="Verdana" w:hAnsi="Verdana" w:cs="Calibri"/>
          <w:bCs/>
          <w:color w:val="000000"/>
          <w:sz w:val="22"/>
          <w:szCs w:val="22"/>
        </w:rPr>
      </w:pPr>
    </w:p>
    <w:p w14:paraId="6EF50812" w14:textId="3F7F65CB" w:rsidR="00F50763" w:rsidRPr="00D200BF" w:rsidRDefault="00F50763" w:rsidP="00F50763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  <w:r w:rsidRPr="00D200BF">
        <w:rPr>
          <w:rFonts w:ascii="Verdana" w:hAnsi="Verdana" w:cs="Calibri"/>
          <w:bCs/>
          <w:sz w:val="22"/>
          <w:szCs w:val="22"/>
        </w:rPr>
        <w:t>Dotyczy:</w:t>
      </w:r>
      <w:r w:rsidRPr="00D200BF">
        <w:rPr>
          <w:rFonts w:ascii="Verdana" w:hAnsi="Verdana" w:cs="Calibri"/>
          <w:b/>
          <w:bCs/>
          <w:sz w:val="22"/>
          <w:szCs w:val="22"/>
        </w:rPr>
        <w:t xml:space="preserve"> Modernizacja diagnostyki obrazowej w SPZOZ w Gostyniu</w:t>
      </w:r>
    </w:p>
    <w:p w14:paraId="157104E6" w14:textId="77777777" w:rsidR="002C5F22" w:rsidRPr="008A0AD2" w:rsidRDefault="002C5F22" w:rsidP="00F50763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</w:p>
    <w:p w14:paraId="49438C81" w14:textId="010FA9F8" w:rsidR="00F50763" w:rsidRPr="008A0AD2" w:rsidRDefault="00F50763" w:rsidP="00F50763">
      <w:pPr>
        <w:tabs>
          <w:tab w:val="left" w:pos="360"/>
        </w:tabs>
        <w:spacing w:line="276" w:lineRule="auto"/>
        <w:contextualSpacing/>
        <w:rPr>
          <w:rFonts w:ascii="Verdana" w:hAnsi="Verdana" w:cs="Calibri"/>
          <w:b/>
          <w:bCs/>
          <w:sz w:val="22"/>
          <w:szCs w:val="22"/>
        </w:rPr>
      </w:pPr>
      <w:r w:rsidRPr="008A0AD2">
        <w:rPr>
          <w:rFonts w:ascii="Verdana" w:hAnsi="Verdana" w:cs="Calibri"/>
          <w:bCs/>
          <w:sz w:val="22"/>
          <w:szCs w:val="22"/>
        </w:rPr>
        <w:t xml:space="preserve">Nr referencyjny nadany sprawie przez Zamawiającego: </w:t>
      </w:r>
      <w:bookmarkStart w:id="0" w:name="_Hlk130278808"/>
      <w:r w:rsidR="00D200BF" w:rsidRPr="00D200BF">
        <w:rPr>
          <w:rFonts w:ascii="Verdana" w:hAnsi="Verdana" w:cs="Calibri"/>
          <w:b/>
          <w:bCs/>
          <w:sz w:val="22"/>
          <w:szCs w:val="22"/>
        </w:rPr>
        <w:t>BZP.272.2.</w:t>
      </w:r>
      <w:r w:rsidR="005D7F6D">
        <w:rPr>
          <w:rFonts w:ascii="Verdana" w:hAnsi="Verdana" w:cs="Calibri"/>
          <w:b/>
          <w:bCs/>
          <w:sz w:val="22"/>
          <w:szCs w:val="22"/>
        </w:rPr>
        <w:t>11</w:t>
      </w:r>
      <w:r w:rsidR="00D200BF" w:rsidRPr="00D200BF">
        <w:rPr>
          <w:rFonts w:ascii="Verdana" w:hAnsi="Verdana" w:cs="Calibri"/>
          <w:b/>
          <w:bCs/>
          <w:sz w:val="22"/>
          <w:szCs w:val="22"/>
        </w:rPr>
        <w:t>.2023</w:t>
      </w:r>
      <w:bookmarkEnd w:id="0"/>
    </w:p>
    <w:p w14:paraId="16A99AB3" w14:textId="77777777" w:rsidR="00F50763" w:rsidRPr="008A0AD2" w:rsidRDefault="00F50763" w:rsidP="00F50763">
      <w:pPr>
        <w:autoSpaceDE w:val="0"/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</w:p>
    <w:p w14:paraId="03A094AE" w14:textId="77777777" w:rsidR="00F50763" w:rsidRPr="008A0AD2" w:rsidRDefault="00F50763" w:rsidP="00F50763">
      <w:pPr>
        <w:autoSpaceDE w:val="0"/>
        <w:spacing w:after="240" w:line="276" w:lineRule="auto"/>
        <w:jc w:val="center"/>
        <w:rPr>
          <w:rFonts w:ascii="Verdana" w:hAnsi="Verdana" w:cs="Calibri"/>
          <w:b/>
          <w:bCs/>
          <w:sz w:val="22"/>
          <w:szCs w:val="22"/>
          <w:lang w:eastAsia="ar-SA"/>
        </w:rPr>
      </w:pPr>
      <w:r w:rsidRPr="008A0AD2">
        <w:rPr>
          <w:rFonts w:ascii="Verdana" w:hAnsi="Verdana" w:cs="Calibri"/>
          <w:b/>
          <w:bCs/>
          <w:sz w:val="22"/>
          <w:szCs w:val="22"/>
          <w:lang w:eastAsia="ar-SA"/>
        </w:rPr>
        <w:t xml:space="preserve">OŚWIADCZENIE </w:t>
      </w:r>
    </w:p>
    <w:p w14:paraId="42748DE9" w14:textId="06250FBB" w:rsidR="00F50763" w:rsidRPr="008A0AD2" w:rsidRDefault="00F50763" w:rsidP="00F50763">
      <w:pPr>
        <w:spacing w:line="276" w:lineRule="auto"/>
        <w:rPr>
          <w:rFonts w:ascii="Verdana" w:hAnsi="Verdana" w:cs="Calibri"/>
          <w:sz w:val="22"/>
          <w:szCs w:val="22"/>
        </w:rPr>
      </w:pPr>
      <w:r w:rsidRPr="008A0AD2">
        <w:rPr>
          <w:rFonts w:ascii="Verdana" w:hAnsi="Verdana" w:cs="Calibri"/>
          <w:sz w:val="22"/>
          <w:szCs w:val="22"/>
        </w:rPr>
        <w:t xml:space="preserve">W związku z wejściem w życie ustawy z dnia 13.04.2022 r. o szczególnych rozwiązaniach w zakresie przeciwdziałania wspieraniu agresji na Ukrainę oraz służących ochronie bezpieczeństwa narodowego (Dz. U. z 2022 r. poz. 835), oraz brzmieniu art. 5 k Rozporządzenia Rady (UE) 2022/576 z dnia 08.04.2022 r. </w:t>
      </w:r>
      <w:r w:rsidR="008A101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>w sprawie zmiany rozporządzenia (UE) nr 833/2014 dotyczącego środków ograniczających w związku z działaniami Rosji destabilizującymi sytuację na Ukrainie (Dz. Urz. UE L/111/1), oświadczam, że:</w:t>
      </w:r>
    </w:p>
    <w:p w14:paraId="0C74EE0D" w14:textId="71575727" w:rsidR="00F50763" w:rsidRPr="008A0AD2" w:rsidRDefault="00F50763" w:rsidP="00F50763">
      <w:pPr>
        <w:numPr>
          <w:ilvl w:val="0"/>
          <w:numId w:val="1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8A0AD2">
        <w:rPr>
          <w:rFonts w:ascii="Verdana" w:hAnsi="Verdana" w:cs="Calibri"/>
          <w:sz w:val="22"/>
          <w:szCs w:val="22"/>
        </w:rPr>
        <w:t xml:space="preserve">nie jestem Wykonawcą wymienionym w wykazach określonych </w:t>
      </w:r>
      <w:r w:rsidR="008A0AD2" w:rsidRPr="008A0AD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>w</w:t>
      </w:r>
      <w:r w:rsidR="008A0AD2" w:rsidRPr="008A0AD2">
        <w:rPr>
          <w:rFonts w:ascii="Verdana" w:hAnsi="Verdana" w:cs="Calibri"/>
          <w:sz w:val="22"/>
          <w:szCs w:val="22"/>
        </w:rPr>
        <w:t xml:space="preserve"> </w:t>
      </w:r>
      <w:r w:rsidRPr="008A0AD2">
        <w:rPr>
          <w:rFonts w:ascii="Verdana" w:hAnsi="Verdana" w:cs="Calibri"/>
          <w:sz w:val="22"/>
          <w:szCs w:val="22"/>
        </w:rPr>
        <w:t xml:space="preserve">rozporządzeniu 765/2006 i rozporządzeniu 269/2014 albo wpisanym na listę na podstawie decyzji w sprawie wpisu na listę rozstrzygającej </w:t>
      </w:r>
      <w:r w:rsidR="008A0AD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>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7CDD2A5B" w14:textId="70E6444A" w:rsidR="00F50763" w:rsidRPr="008A0AD2" w:rsidRDefault="00F50763" w:rsidP="00F50763">
      <w:pPr>
        <w:numPr>
          <w:ilvl w:val="0"/>
          <w:numId w:val="1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8A0AD2">
        <w:rPr>
          <w:rFonts w:ascii="Verdana" w:hAnsi="Verdana" w:cs="Calibri"/>
          <w:sz w:val="22"/>
          <w:szCs w:val="22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 w:rsidR="008A0AD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</w:t>
      </w:r>
      <w:r w:rsidR="008A0AD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>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4BAEE9C2" w14:textId="56D91D93" w:rsidR="00F50763" w:rsidRPr="008A0AD2" w:rsidRDefault="00F50763" w:rsidP="00F50763">
      <w:pPr>
        <w:numPr>
          <w:ilvl w:val="0"/>
          <w:numId w:val="1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8A0AD2">
        <w:rPr>
          <w:rFonts w:ascii="Verdana" w:hAnsi="Verdana" w:cs="Calibri"/>
          <w:sz w:val="22"/>
          <w:szCs w:val="22"/>
        </w:rPr>
        <w:t xml:space="preserve">nie jestem Wykonawcą, którego jednostką dominującą w rozumieniu art. 3 ust. 1 pkt 37 ustawy z dnia 29 września 1994 r. o rachunkowości (Dz. U. </w:t>
      </w:r>
      <w:r w:rsidR="008A101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 xml:space="preserve">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</w:t>
      </w:r>
      <w:r w:rsidRPr="008A0AD2">
        <w:rPr>
          <w:rFonts w:ascii="Verdana" w:hAnsi="Verdana" w:cs="Calibri"/>
          <w:sz w:val="22"/>
          <w:szCs w:val="22"/>
        </w:rPr>
        <w:lastRenderedPageBreak/>
        <w:t>przeciwdziałania wspieraniu agresji na Ukrainę oraz służących ochronie bezpieczeństwa narodowego (Dz. U. z 2022 r. poz. 835).</w:t>
      </w:r>
    </w:p>
    <w:p w14:paraId="104A8555" w14:textId="77777777" w:rsidR="00F50763" w:rsidRPr="008A0AD2" w:rsidRDefault="00F50763" w:rsidP="00F50763">
      <w:pPr>
        <w:spacing w:line="276" w:lineRule="auto"/>
        <w:rPr>
          <w:rFonts w:ascii="Verdana" w:hAnsi="Verdana" w:cs="Calibri"/>
          <w:i/>
          <w:iCs/>
          <w:sz w:val="22"/>
          <w:szCs w:val="22"/>
        </w:rPr>
      </w:pPr>
    </w:p>
    <w:p w14:paraId="15E9B6CB" w14:textId="77777777" w:rsidR="00F50763" w:rsidRPr="008A0AD2" w:rsidRDefault="00F50763" w:rsidP="00F50763">
      <w:pPr>
        <w:spacing w:line="276" w:lineRule="auto"/>
        <w:contextualSpacing/>
        <w:rPr>
          <w:rFonts w:ascii="Verdana" w:eastAsia="Times New Roman" w:hAnsi="Verdana" w:cs="Calibri"/>
          <w:b/>
          <w:bCs/>
          <w:i/>
          <w:iCs/>
          <w:sz w:val="22"/>
          <w:szCs w:val="22"/>
        </w:rPr>
      </w:pPr>
    </w:p>
    <w:p w14:paraId="421643F7" w14:textId="77777777" w:rsidR="00F50763" w:rsidRPr="008A0AD2" w:rsidRDefault="00F50763" w:rsidP="00F50763">
      <w:pPr>
        <w:spacing w:line="276" w:lineRule="auto"/>
        <w:contextualSpacing/>
        <w:jc w:val="right"/>
        <w:rPr>
          <w:rFonts w:ascii="Verdana" w:eastAsia="Times New Roman" w:hAnsi="Verdana" w:cs="Calibri"/>
          <w:b/>
          <w:bCs/>
          <w:i/>
          <w:iCs/>
          <w:sz w:val="22"/>
          <w:szCs w:val="22"/>
        </w:rPr>
      </w:pPr>
    </w:p>
    <w:p w14:paraId="6B3A39BD" w14:textId="77777777" w:rsidR="00F50763" w:rsidRPr="008A0AD2" w:rsidRDefault="00F50763" w:rsidP="00F50763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8A0AD2">
        <w:rPr>
          <w:rFonts w:ascii="Verdana" w:eastAsia="Times New Roman" w:hAnsi="Verdana"/>
          <w:b/>
          <w:i/>
          <w:color w:val="FF0000"/>
          <w:sz w:val="22"/>
          <w:szCs w:val="22"/>
        </w:rPr>
        <w:t>UWAGA!!!</w:t>
      </w:r>
    </w:p>
    <w:p w14:paraId="33C5EDCA" w14:textId="77777777" w:rsidR="00F50763" w:rsidRPr="008A0AD2" w:rsidRDefault="00F50763" w:rsidP="00F50763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8A0AD2">
        <w:rPr>
          <w:rFonts w:ascii="Verdana" w:eastAsia="Times New Roman" w:hAnsi="Verdana"/>
          <w:b/>
          <w:i/>
          <w:color w:val="FF0000"/>
          <w:sz w:val="22"/>
          <w:szCs w:val="22"/>
        </w:rPr>
        <w:t xml:space="preserve">WYPEŁNIONY DOKUMENT NALEŻY PODPISAĆ KWALIFIKOWANYM PODPISEM </w:t>
      </w:r>
      <w:r w:rsidRPr="008A0AD2">
        <w:rPr>
          <w:rFonts w:ascii="Verdana" w:eastAsia="Times New Roman" w:hAnsi="Verdana"/>
          <w:b/>
          <w:i/>
          <w:color w:val="FF0000"/>
          <w:sz w:val="22"/>
          <w:szCs w:val="22"/>
        </w:rPr>
        <w:br/>
        <w:t>ELEKTRONICZNYM, PODPISEM ZAUFANYM LUB PODPISEM OSOBISTYM</w:t>
      </w:r>
    </w:p>
    <w:p w14:paraId="4B402809" w14:textId="77777777" w:rsidR="00F50763" w:rsidRPr="008A0AD2" w:rsidRDefault="00F50763" w:rsidP="00F5076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Verdana" w:hAnsi="Verdana" w:cs="Calibri"/>
          <w:color w:val="000000"/>
          <w:sz w:val="22"/>
          <w:szCs w:val="22"/>
        </w:rPr>
      </w:pPr>
    </w:p>
    <w:p w14:paraId="28E1F4CE" w14:textId="77777777" w:rsidR="00AF6ED8" w:rsidRPr="008A0AD2" w:rsidRDefault="00AF6ED8">
      <w:pPr>
        <w:rPr>
          <w:sz w:val="22"/>
          <w:szCs w:val="22"/>
        </w:rPr>
      </w:pPr>
    </w:p>
    <w:sectPr w:rsidR="00AF6ED8" w:rsidRPr="008A0A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A398" w14:textId="77777777" w:rsidR="00F50763" w:rsidRDefault="00F50763" w:rsidP="00F50763">
      <w:r>
        <w:separator/>
      </w:r>
    </w:p>
  </w:endnote>
  <w:endnote w:type="continuationSeparator" w:id="0">
    <w:p w14:paraId="07D768A2" w14:textId="77777777" w:rsidR="00F50763" w:rsidRDefault="00F50763" w:rsidP="00F5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4BA0" w14:textId="77777777" w:rsidR="00F50763" w:rsidRDefault="00F50763" w:rsidP="00F50763">
      <w:r>
        <w:separator/>
      </w:r>
    </w:p>
  </w:footnote>
  <w:footnote w:type="continuationSeparator" w:id="0">
    <w:p w14:paraId="4C544A1A" w14:textId="77777777" w:rsidR="00F50763" w:rsidRDefault="00F50763" w:rsidP="00F5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BCF" w14:textId="5FB80F05" w:rsidR="00F50763" w:rsidRDefault="00F5076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513DA" wp14:editId="6AB51469">
          <wp:simplePos x="0" y="0"/>
          <wp:positionH relativeFrom="margin">
            <wp:align>left</wp:align>
          </wp:positionH>
          <wp:positionV relativeFrom="paragraph">
            <wp:posOffset>-166073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B250B"/>
    <w:multiLevelType w:val="multilevel"/>
    <w:tmpl w:val="55E6AC0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42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F7"/>
    <w:rsid w:val="002C5F22"/>
    <w:rsid w:val="005D7F6D"/>
    <w:rsid w:val="006066C9"/>
    <w:rsid w:val="00786AF7"/>
    <w:rsid w:val="008A0AD2"/>
    <w:rsid w:val="008A1012"/>
    <w:rsid w:val="00AF6ED8"/>
    <w:rsid w:val="00B61798"/>
    <w:rsid w:val="00D200BF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5255"/>
  <w15:chartTrackingRefBased/>
  <w15:docId w15:val="{8F75E522-9907-4C46-9757-9F00732C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7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50763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763"/>
    <w:rPr>
      <w:rFonts w:ascii="Calibri" w:eastAsia="Times New Roman" w:hAnsi="Calibri" w:cs="Times New Roman"/>
      <w:b/>
      <w:i/>
      <w:color w:val="7030A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76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76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mszczepaniak</cp:lastModifiedBy>
  <cp:revision>7</cp:revision>
  <dcterms:created xsi:type="dcterms:W3CDTF">2023-03-17T12:44:00Z</dcterms:created>
  <dcterms:modified xsi:type="dcterms:W3CDTF">2023-07-17T10:09:00Z</dcterms:modified>
</cp:coreProperties>
</file>