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8149D" w14:textId="6711FBA4" w:rsidR="00BE74DD" w:rsidRPr="004508A7" w:rsidRDefault="00BE74DD" w:rsidP="00006B39">
      <w:pPr>
        <w:spacing w:after="0" w:line="360" w:lineRule="auto"/>
        <w:rPr>
          <w:rFonts w:ascii="Calibri" w:hAnsi="Calibri" w:cs="Calibri"/>
          <w:b/>
          <w:bCs/>
          <w:u w:val="single"/>
        </w:rPr>
      </w:pPr>
      <w:r w:rsidRPr="004508A7">
        <w:rPr>
          <w:rFonts w:ascii="Calibri" w:hAnsi="Calibri" w:cs="Calibri"/>
          <w:b/>
          <w:bCs/>
          <w:u w:val="single"/>
        </w:rPr>
        <w:t>ZP/</w:t>
      </w:r>
      <w:r w:rsidR="00D04B4A">
        <w:rPr>
          <w:rFonts w:ascii="Calibri" w:hAnsi="Calibri" w:cs="Calibri"/>
          <w:b/>
          <w:bCs/>
          <w:u w:val="single"/>
        </w:rPr>
        <w:t>62</w:t>
      </w:r>
      <w:r w:rsidRPr="004508A7">
        <w:rPr>
          <w:rFonts w:ascii="Calibri" w:hAnsi="Calibri" w:cs="Calibri"/>
          <w:b/>
          <w:bCs/>
          <w:u w:val="single"/>
        </w:rPr>
        <w:t>/202</w:t>
      </w:r>
      <w:r w:rsidR="00B204F4" w:rsidRPr="004508A7">
        <w:rPr>
          <w:rFonts w:ascii="Calibri" w:hAnsi="Calibri" w:cs="Calibri"/>
          <w:b/>
          <w:bCs/>
          <w:u w:val="single"/>
        </w:rPr>
        <w:t>4</w:t>
      </w:r>
    </w:p>
    <w:p w14:paraId="1219ED34" w14:textId="1E70440F" w:rsidR="00BE74DD" w:rsidRPr="004508A7" w:rsidRDefault="002D3828" w:rsidP="00006B39">
      <w:pPr>
        <w:spacing w:after="0" w:line="360" w:lineRule="auto"/>
        <w:rPr>
          <w:rFonts w:ascii="Calibri" w:hAnsi="Calibri" w:cs="Calibri"/>
          <w:b/>
          <w:bCs/>
          <w:u w:val="single"/>
        </w:rPr>
      </w:pPr>
      <w:r w:rsidRPr="004508A7">
        <w:rPr>
          <w:rFonts w:ascii="Calibri" w:hAnsi="Calibri" w:cs="Calibri"/>
          <w:b/>
          <w:bCs/>
          <w:u w:val="single"/>
        </w:rPr>
        <w:t>Z</w:t>
      </w:r>
      <w:r w:rsidR="00BE74DD" w:rsidRPr="004508A7">
        <w:rPr>
          <w:rFonts w:ascii="Calibri" w:hAnsi="Calibri" w:cs="Calibri"/>
          <w:b/>
          <w:bCs/>
          <w:u w:val="single"/>
        </w:rPr>
        <w:t>ał</w:t>
      </w:r>
      <w:r w:rsidRPr="004508A7">
        <w:rPr>
          <w:rFonts w:ascii="Calibri" w:hAnsi="Calibri" w:cs="Calibri"/>
          <w:b/>
          <w:bCs/>
          <w:u w:val="single"/>
        </w:rPr>
        <w:t xml:space="preserve">ącznik </w:t>
      </w:r>
      <w:r w:rsidR="00BE74DD" w:rsidRPr="004508A7">
        <w:rPr>
          <w:rFonts w:ascii="Calibri" w:hAnsi="Calibri" w:cs="Calibri"/>
          <w:b/>
          <w:bCs/>
          <w:u w:val="single"/>
        </w:rPr>
        <w:t xml:space="preserve"> nr 2 do SWZ</w:t>
      </w:r>
    </w:p>
    <w:p w14:paraId="6B7623B9" w14:textId="77777777" w:rsidR="004508A7" w:rsidRPr="004508A7" w:rsidRDefault="004508A7" w:rsidP="004508A7">
      <w:pPr>
        <w:pStyle w:val="Default"/>
        <w:rPr>
          <w:sz w:val="22"/>
          <w:szCs w:val="22"/>
        </w:rPr>
      </w:pPr>
    </w:p>
    <w:p w14:paraId="41BE3579" w14:textId="473D22A0" w:rsidR="004508A7" w:rsidRDefault="004508A7" w:rsidP="00006B39">
      <w:pPr>
        <w:spacing w:after="0" w:line="360" w:lineRule="auto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SYSTEM WYSOKOSPRAWNEJ CHROMATOGRAFII CIECZOWEJ</w:t>
      </w:r>
    </w:p>
    <w:p w14:paraId="568B412B" w14:textId="4535F329" w:rsidR="00BE74DD" w:rsidRPr="004508A7" w:rsidRDefault="00540DDF" w:rsidP="00006B39">
      <w:pPr>
        <w:spacing w:after="0" w:line="360" w:lineRule="auto"/>
        <w:rPr>
          <w:rFonts w:cstheme="minorHAnsi"/>
          <w:b/>
          <w:bCs/>
          <w:u w:val="single"/>
        </w:rPr>
      </w:pPr>
      <w:r w:rsidRPr="004508A7">
        <w:rPr>
          <w:rFonts w:cstheme="minorHAnsi"/>
          <w:b/>
          <w:bCs/>
          <w:u w:val="single"/>
        </w:rPr>
        <w:t>OPIS</w:t>
      </w:r>
      <w:r w:rsidR="00BE74DD" w:rsidRPr="004508A7">
        <w:rPr>
          <w:rFonts w:cstheme="minorHAnsi"/>
          <w:b/>
          <w:bCs/>
          <w:u w:val="single"/>
        </w:rPr>
        <w:t xml:space="preserve"> PRZEDMIOT</w:t>
      </w:r>
      <w:r w:rsidRPr="004508A7">
        <w:rPr>
          <w:rFonts w:cstheme="minorHAnsi"/>
          <w:b/>
          <w:bCs/>
          <w:u w:val="single"/>
        </w:rPr>
        <w:t>U</w:t>
      </w:r>
      <w:r w:rsidR="00BE74DD" w:rsidRPr="004508A7">
        <w:rPr>
          <w:rFonts w:cstheme="minorHAnsi"/>
          <w:b/>
          <w:bCs/>
          <w:u w:val="single"/>
        </w:rPr>
        <w:t xml:space="preserve"> ZAMÓWIENIA  </w:t>
      </w:r>
    </w:p>
    <w:p w14:paraId="796CE85C" w14:textId="77777777" w:rsidR="00662C5F" w:rsidRPr="004508A7" w:rsidRDefault="00662C5F" w:rsidP="00006B39">
      <w:pPr>
        <w:spacing w:after="0" w:line="360" w:lineRule="auto"/>
        <w:rPr>
          <w:rFonts w:cstheme="minorHAnsi"/>
          <w:b/>
          <w:bCs/>
        </w:rPr>
      </w:pPr>
    </w:p>
    <w:tbl>
      <w:tblPr>
        <w:tblW w:w="9924" w:type="dxa"/>
        <w:tblInd w:w="-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5103"/>
        <w:gridCol w:w="4111"/>
      </w:tblGrid>
      <w:tr w:rsidR="00D04B4A" w:rsidRPr="00006B39" w14:paraId="79CA0D95" w14:textId="5A89F167" w:rsidTr="00D04B4A">
        <w:trPr>
          <w:trHeight w:val="481"/>
        </w:trPr>
        <w:tc>
          <w:tcPr>
            <w:tcW w:w="5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1B0DC1A1" w14:textId="14C112AE" w:rsidR="00D04B4A" w:rsidRPr="007056C2" w:rsidRDefault="00D04B4A" w:rsidP="00006B39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bookmarkStart w:id="0" w:name="_Hlk85457482"/>
            <w:r w:rsidRPr="007056C2">
              <w:rPr>
                <w:rFonts w:ascii="Calibri" w:hAnsi="Calibri" w:cs="Calibri"/>
                <w:b/>
                <w:bCs/>
              </w:rPr>
              <w:t>Parametry wymagane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000000" w:themeColor="text1"/>
            </w:tcBorders>
            <w:vAlign w:val="bottom"/>
          </w:tcPr>
          <w:p w14:paraId="0B6E03C1" w14:textId="24E6B269" w:rsidR="00D04B4A" w:rsidRPr="007056C2" w:rsidRDefault="00D04B4A" w:rsidP="00006B39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7056C2">
              <w:rPr>
                <w:rFonts w:ascii="Calibri" w:hAnsi="Calibri" w:cs="Calibri"/>
                <w:b/>
                <w:bCs/>
              </w:rPr>
              <w:t>Parametry oferowane (wypełnić)</w:t>
            </w:r>
          </w:p>
        </w:tc>
      </w:tr>
      <w:tr w:rsidR="00D04B4A" w:rsidRPr="00006B39" w14:paraId="7486C84E" w14:textId="663FF330" w:rsidTr="00D04B4A">
        <w:trPr>
          <w:trHeight w:val="249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57781400" w14:textId="14F655B5" w:rsidR="00D04B4A" w:rsidRPr="00006B39" w:rsidRDefault="00D04B4A" w:rsidP="00006B39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3C7CCD15" w14:textId="77777777" w:rsidR="00D04B4A" w:rsidRPr="007E46F6" w:rsidRDefault="00D04B4A" w:rsidP="004508A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14:paraId="7D8D60CB" w14:textId="1E893F96" w:rsidR="00D04B4A" w:rsidRPr="007E46F6" w:rsidRDefault="00D04B4A" w:rsidP="34FE417F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34FE417F">
              <w:rPr>
                <w:rFonts w:ascii="Calibri" w:hAnsi="Calibri" w:cs="Calibri"/>
                <w:b/>
                <w:bCs/>
              </w:rPr>
              <w:t xml:space="preserve">system wysokosprawnej chromatografii cieczowej </w:t>
            </w:r>
          </w:p>
          <w:p w14:paraId="34A41C0B" w14:textId="29AD8BEB" w:rsidR="00D04B4A" w:rsidRPr="007E46F6" w:rsidRDefault="00D04B4A" w:rsidP="004508A7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3FC459E0" w14:textId="77777777" w:rsidR="00D04B4A" w:rsidRPr="007E46F6" w:rsidRDefault="00D04B4A" w:rsidP="00006B39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7E46F6">
              <w:rPr>
                <w:rFonts w:ascii="Calibri" w:hAnsi="Calibri" w:cs="Calibri"/>
                <w:b/>
                <w:bCs/>
              </w:rPr>
              <w:t>Model: ………………………………....</w:t>
            </w:r>
          </w:p>
          <w:p w14:paraId="4DA92618" w14:textId="77777777" w:rsidR="00D04B4A" w:rsidRPr="007E46F6" w:rsidRDefault="00D04B4A" w:rsidP="00006B39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7E46F6">
              <w:rPr>
                <w:rFonts w:ascii="Calibri" w:hAnsi="Calibri" w:cs="Calibri"/>
                <w:b/>
                <w:bCs/>
              </w:rPr>
              <w:t>Producent:…………………………….</w:t>
            </w:r>
          </w:p>
          <w:p w14:paraId="20BB1E0F" w14:textId="77777777" w:rsidR="00D04B4A" w:rsidRPr="007E46F6" w:rsidRDefault="00D04B4A" w:rsidP="00006B39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7E46F6">
              <w:rPr>
                <w:rFonts w:ascii="Calibri" w:hAnsi="Calibri" w:cs="Calibri"/>
                <w:b/>
                <w:bCs/>
              </w:rPr>
              <w:t>Kraj pochodzenia……………………</w:t>
            </w:r>
          </w:p>
          <w:p w14:paraId="45400503" w14:textId="77777777" w:rsidR="00D04B4A" w:rsidRDefault="00D04B4A" w:rsidP="00BD3731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7E46F6">
              <w:rPr>
                <w:rFonts w:ascii="Calibri" w:hAnsi="Calibri" w:cs="Calibri"/>
                <w:b/>
                <w:bCs/>
              </w:rPr>
              <w:t>Rok produkcji (aparat fabrycznie nowy)…………………….</w:t>
            </w:r>
          </w:p>
          <w:p w14:paraId="16D495E2" w14:textId="2BD2B408" w:rsidR="00D04B4A" w:rsidRPr="007E46F6" w:rsidRDefault="00D04B4A" w:rsidP="00BD3731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D04B4A" w:rsidRPr="00006B39" w14:paraId="72DC7E67" w14:textId="36C67DA8" w:rsidTr="00D04B4A">
        <w:trPr>
          <w:trHeight w:val="65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71BF43EE" w14:textId="78722ADF" w:rsidR="00D04B4A" w:rsidRPr="00006B39" w:rsidRDefault="00D04B4A" w:rsidP="34FE417F">
            <w:pPr>
              <w:numPr>
                <w:ilvl w:val="0"/>
                <w:numId w:val="1"/>
              </w:num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519DFB5E" w14:textId="40E8790D" w:rsidR="00D04B4A" w:rsidRPr="007E46F6" w:rsidRDefault="00D04B4A" w:rsidP="00006B39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7E46F6">
              <w:rPr>
                <w:rFonts w:ascii="Calibri" w:hAnsi="Calibri" w:cs="Calibri"/>
                <w:b/>
                <w:bCs/>
              </w:rPr>
              <w:t>Moduł dostarczania eluentu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34C1335E" w14:textId="77777777" w:rsidR="00D04B4A" w:rsidRPr="007E46F6" w:rsidRDefault="00D04B4A" w:rsidP="00006B39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D04B4A" w:rsidRPr="00006B39" w14:paraId="329373B0" w14:textId="690CB1D3" w:rsidTr="00D04B4A">
        <w:trPr>
          <w:trHeight w:val="65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64A3EBAB" w14:textId="1103515C" w:rsidR="00D04B4A" w:rsidRPr="00006B39" w:rsidRDefault="00D04B4A" w:rsidP="00006B39">
            <w:pPr>
              <w:pStyle w:val="Akapitzlist"/>
              <w:numPr>
                <w:ilvl w:val="0"/>
                <w:numId w:val="28"/>
              </w:num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7F94E6E5" w14:textId="675972F0" w:rsidR="00D04B4A" w:rsidRPr="007E46F6" w:rsidRDefault="00D04B4A" w:rsidP="000E3CB9">
            <w:pPr>
              <w:spacing w:line="360" w:lineRule="auto"/>
              <w:rPr>
                <w:rFonts w:ascii="Calibri" w:hAnsi="Calibri" w:cs="Calibri"/>
              </w:rPr>
            </w:pPr>
            <w:r w:rsidRPr="007E46F6">
              <w:rPr>
                <w:rFonts w:ascii="Calibri" w:hAnsi="Calibri" w:cs="Calibri"/>
              </w:rPr>
              <w:t xml:space="preserve">czterokanałowa pompa gradientowa z wbudowanym systemem zaworów oraz czterokanałowym odgazowywaczem. Zakres ustawienia przepływu: 0.001 - 10 ml/min, maksymalne ciśnienie 70 </w:t>
            </w:r>
            <w:proofErr w:type="spellStart"/>
            <w:r w:rsidRPr="007E46F6">
              <w:rPr>
                <w:rFonts w:ascii="Calibri" w:hAnsi="Calibri" w:cs="Calibri"/>
              </w:rPr>
              <w:t>MPa</w:t>
            </w:r>
            <w:proofErr w:type="spellEnd"/>
            <w:r w:rsidRPr="007E46F6">
              <w:rPr>
                <w:rFonts w:ascii="Calibri" w:hAnsi="Calibri" w:cs="Calibri"/>
              </w:rPr>
              <w:t xml:space="preserve"> (do 6 ml/min), 35 </w:t>
            </w:r>
            <w:proofErr w:type="spellStart"/>
            <w:r w:rsidRPr="007E46F6">
              <w:rPr>
                <w:rFonts w:ascii="Calibri" w:hAnsi="Calibri" w:cs="Calibri"/>
              </w:rPr>
              <w:t>MPa</w:t>
            </w:r>
            <w:proofErr w:type="spellEnd"/>
            <w:r w:rsidRPr="007E46F6">
              <w:rPr>
                <w:rFonts w:ascii="Calibri" w:hAnsi="Calibri" w:cs="Calibri"/>
              </w:rPr>
              <w:t xml:space="preserve"> (do 10 ml/min), wbudowany system przepłukiwania tłoków. </w:t>
            </w:r>
            <w:r>
              <w:rPr>
                <w:rFonts w:ascii="Calibri" w:hAnsi="Calibri" w:cs="Calibri"/>
              </w:rPr>
              <w:t>M</w:t>
            </w:r>
            <w:r w:rsidRPr="007E46F6">
              <w:rPr>
                <w:rFonts w:ascii="Calibri" w:hAnsi="Calibri" w:cs="Calibri"/>
              </w:rPr>
              <w:t>aksymalny przepływ w trybie gradientu: 5 ml/min.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0E6ACEFD" w14:textId="3CFC68AF" w:rsidR="00D04B4A" w:rsidRPr="007E46F6" w:rsidRDefault="00D04B4A" w:rsidP="00006B39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D04B4A" w:rsidRPr="00006B39" w14:paraId="6198303D" w14:textId="7EC0AD2A" w:rsidTr="00D04B4A">
        <w:trPr>
          <w:trHeight w:val="63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26B4DA7D" w14:textId="77777777" w:rsidR="00D04B4A" w:rsidRPr="00006B39" w:rsidRDefault="00D04B4A" w:rsidP="00006B39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bookmarkStart w:id="1" w:name="_Hlk100831734"/>
            <w:bookmarkStart w:id="2" w:name="_Hlk88573181"/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032EAFE0" w14:textId="7C710AC7" w:rsidR="00D04B4A" w:rsidRPr="007E46F6" w:rsidRDefault="00D04B4A" w:rsidP="00006B39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7E46F6">
              <w:rPr>
                <w:rFonts w:ascii="Calibri" w:hAnsi="Calibri" w:cs="Calibri"/>
                <w:b/>
                <w:bCs/>
              </w:rPr>
              <w:t>Detektor UV/VIS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311DDC46" w14:textId="77777777" w:rsidR="00D04B4A" w:rsidRPr="007E46F6" w:rsidRDefault="00D04B4A" w:rsidP="00006B39">
            <w:pPr>
              <w:spacing w:line="360" w:lineRule="auto"/>
              <w:rPr>
                <w:rFonts w:ascii="Calibri" w:hAnsi="Calibri" w:cs="Calibri"/>
                <w:i/>
                <w:iCs/>
              </w:rPr>
            </w:pPr>
          </w:p>
        </w:tc>
      </w:tr>
      <w:tr w:rsidR="00D04B4A" w:rsidRPr="00006B39" w14:paraId="27C50285" w14:textId="2443EBA3" w:rsidTr="00D04B4A">
        <w:trPr>
          <w:trHeight w:val="63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735A2114" w14:textId="77777777" w:rsidR="00D04B4A" w:rsidRPr="00006B39" w:rsidRDefault="00D04B4A" w:rsidP="00006B39">
            <w:pPr>
              <w:pStyle w:val="Akapitzlist"/>
              <w:numPr>
                <w:ilvl w:val="0"/>
                <w:numId w:val="22"/>
              </w:num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63B3E996" w14:textId="39552F5D" w:rsidR="00D04B4A" w:rsidRPr="007E46F6" w:rsidRDefault="00D04B4A" w:rsidP="007E46F6">
            <w:pPr>
              <w:spacing w:line="360" w:lineRule="auto"/>
              <w:rPr>
                <w:rFonts w:ascii="Calibri" w:hAnsi="Calibri" w:cs="Calibri"/>
              </w:rPr>
            </w:pPr>
            <w:r w:rsidRPr="34FE417F">
              <w:rPr>
                <w:rFonts w:ascii="Calibri" w:hAnsi="Calibri" w:cs="Calibri"/>
              </w:rPr>
              <w:t>dwukanałowy detektor UV/VIS z możliwością skanowania spektralnego ’on-the-</w:t>
            </w:r>
            <w:proofErr w:type="spellStart"/>
            <w:r w:rsidRPr="34FE417F">
              <w:rPr>
                <w:rFonts w:ascii="Calibri" w:hAnsi="Calibri" w:cs="Calibri"/>
              </w:rPr>
              <w:t>fly</w:t>
            </w:r>
            <w:proofErr w:type="spellEnd"/>
            <w:r w:rsidRPr="34FE417F">
              <w:rPr>
                <w:rFonts w:ascii="Calibri" w:hAnsi="Calibri" w:cs="Calibri"/>
              </w:rPr>
              <w:t xml:space="preserve">’. Źródło światła: lampa deuterowa, zakres długości fal: 190 – 600 nm. W trybach odczytu sygnału przy dwóch długościach fali oraz stosunku sygnałów odczytanych przy dwóch długościach fali, obie zadane długości fal muszą zawierać się w jednym z podanych zakresów: 190-390 lub 371-600 </w:t>
            </w:r>
            <w:proofErr w:type="spellStart"/>
            <w:r w:rsidRPr="34FE417F">
              <w:rPr>
                <w:rFonts w:ascii="Calibri" w:hAnsi="Calibri" w:cs="Calibri"/>
              </w:rPr>
              <w:t>nm</w:t>
            </w:r>
            <w:proofErr w:type="spellEnd"/>
            <w:r w:rsidRPr="34FE417F">
              <w:rPr>
                <w:rFonts w:ascii="Calibri" w:hAnsi="Calibri" w:cs="Calibri"/>
              </w:rPr>
              <w:t xml:space="preserve">, a różnica λ2 - λ1 musi być mniejsza niż </w:t>
            </w:r>
            <w:r w:rsidRPr="34FE417F">
              <w:rPr>
                <w:rFonts w:ascii="Calibri" w:hAnsi="Calibri" w:cs="Calibri"/>
              </w:rPr>
              <w:lastRenderedPageBreak/>
              <w:t xml:space="preserve">150 nm. Wbudowana lampa Hg do sprawdzania dokładności długości fali. Termostatowana, zwężana kuweta przepływowa o drodze optycznej 10 mm i objętości 17 </w:t>
            </w:r>
            <w:proofErr w:type="spellStart"/>
            <w:r w:rsidRPr="34FE417F">
              <w:rPr>
                <w:rFonts w:ascii="Calibri" w:hAnsi="Calibri" w:cs="Calibri"/>
              </w:rPr>
              <w:t>μl</w:t>
            </w:r>
            <w:proofErr w:type="spellEnd"/>
            <w:r w:rsidRPr="34FE417F">
              <w:rPr>
                <w:rFonts w:ascii="Calibri" w:hAnsi="Calibri" w:cs="Calibri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0814F9EF" w14:textId="77777777" w:rsidR="00D04B4A" w:rsidRPr="007E46F6" w:rsidRDefault="00D04B4A" w:rsidP="00006B39">
            <w:pPr>
              <w:spacing w:line="360" w:lineRule="auto"/>
              <w:rPr>
                <w:rFonts w:ascii="Calibri" w:hAnsi="Calibri" w:cs="Calibri"/>
                <w:i/>
                <w:iCs/>
              </w:rPr>
            </w:pPr>
          </w:p>
        </w:tc>
      </w:tr>
      <w:tr w:rsidR="00D04B4A" w:rsidRPr="00006B39" w14:paraId="548D941E" w14:textId="6EE2C7B3" w:rsidTr="00D04B4A">
        <w:trPr>
          <w:trHeight w:val="63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5AFC0ECC" w14:textId="7DD4DCF8" w:rsidR="00D04B4A" w:rsidRPr="00006B39" w:rsidRDefault="00D04B4A" w:rsidP="00006B39">
            <w:pPr>
              <w:pStyle w:val="Akapitzlist"/>
              <w:spacing w:line="360" w:lineRule="auto"/>
              <w:ind w:left="284"/>
              <w:rPr>
                <w:rFonts w:cstheme="minorHAnsi"/>
                <w:sz w:val="24"/>
                <w:szCs w:val="24"/>
              </w:rPr>
            </w:pPr>
            <w:r w:rsidRPr="00006B39">
              <w:rPr>
                <w:rFonts w:cstheme="minorHAnsi"/>
                <w:sz w:val="24"/>
                <w:szCs w:val="24"/>
              </w:rPr>
              <w:t>C.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12D07D88" w14:textId="37F2A14B" w:rsidR="00D04B4A" w:rsidRPr="007E46F6" w:rsidRDefault="00D04B4A" w:rsidP="00006B39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7E46F6">
              <w:rPr>
                <w:rFonts w:ascii="Calibri" w:hAnsi="Calibri" w:cs="Calibri"/>
                <w:b/>
                <w:bCs/>
              </w:rPr>
              <w:t>Automatyczny podajnik próbek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636C8094" w14:textId="77777777" w:rsidR="00D04B4A" w:rsidRPr="007E46F6" w:rsidRDefault="00D04B4A" w:rsidP="00006B39">
            <w:pPr>
              <w:spacing w:line="360" w:lineRule="auto"/>
              <w:rPr>
                <w:rFonts w:ascii="Calibri" w:hAnsi="Calibri" w:cs="Calibri"/>
                <w:i/>
                <w:iCs/>
              </w:rPr>
            </w:pPr>
          </w:p>
        </w:tc>
      </w:tr>
      <w:tr w:rsidR="00D04B4A" w:rsidRPr="00006B39" w14:paraId="6B448DD4" w14:textId="57BEB06B" w:rsidTr="00D04B4A">
        <w:trPr>
          <w:trHeight w:val="63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5B3C6F5E" w14:textId="77777777" w:rsidR="00D04B4A" w:rsidRPr="00006B39" w:rsidRDefault="00D04B4A" w:rsidP="00006B39">
            <w:pPr>
              <w:pStyle w:val="Akapitzlist"/>
              <w:numPr>
                <w:ilvl w:val="0"/>
                <w:numId w:val="23"/>
              </w:num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388962FC" w14:textId="6BDA1C84" w:rsidR="00D04B4A" w:rsidRPr="007E46F6" w:rsidRDefault="00D04B4A" w:rsidP="34FE417F">
            <w:pPr>
              <w:spacing w:line="360" w:lineRule="auto"/>
              <w:rPr>
                <w:rFonts w:ascii="Calibri" w:hAnsi="Calibri" w:cs="Calibri"/>
              </w:rPr>
            </w:pPr>
            <w:r w:rsidRPr="34FE417F">
              <w:rPr>
                <w:rFonts w:ascii="Calibri" w:hAnsi="Calibri" w:cs="Calibri"/>
              </w:rPr>
              <w:t xml:space="preserve">automatyczny podajnik próbek na min 60 standardowych fiolek, objętość </w:t>
            </w:r>
            <w:proofErr w:type="spellStart"/>
            <w:r w:rsidRPr="34FE417F">
              <w:rPr>
                <w:rFonts w:ascii="Calibri" w:hAnsi="Calibri" w:cs="Calibri"/>
              </w:rPr>
              <w:t>nastrzyku</w:t>
            </w:r>
            <w:proofErr w:type="spellEnd"/>
            <w:r w:rsidRPr="34FE417F">
              <w:rPr>
                <w:rFonts w:ascii="Calibri" w:hAnsi="Calibri" w:cs="Calibri"/>
              </w:rPr>
              <w:t xml:space="preserve"> 0,1-100 </w:t>
            </w:r>
            <w:proofErr w:type="spellStart"/>
            <w:r w:rsidRPr="34FE417F">
              <w:rPr>
                <w:rFonts w:ascii="Calibri" w:hAnsi="Calibri" w:cs="Calibri"/>
              </w:rPr>
              <w:t>μl</w:t>
            </w:r>
            <w:proofErr w:type="spellEnd"/>
            <w:r w:rsidRPr="34FE417F">
              <w:rPr>
                <w:rFonts w:ascii="Calibri" w:hAnsi="Calibri" w:cs="Calibri"/>
              </w:rPr>
              <w:t xml:space="preserve"> (z opcjonalnym zestawem do 1 ml), maksymalne ciśnienie robocze 30 </w:t>
            </w:r>
            <w:proofErr w:type="spellStart"/>
            <w:r w:rsidRPr="34FE417F">
              <w:rPr>
                <w:rFonts w:ascii="Calibri" w:hAnsi="Calibri" w:cs="Calibri"/>
              </w:rPr>
              <w:t>MPa</w:t>
            </w:r>
            <w:proofErr w:type="spellEnd"/>
            <w:r w:rsidRPr="34FE417F">
              <w:rPr>
                <w:rFonts w:ascii="Calibri" w:hAnsi="Calibri" w:cs="Calibri"/>
              </w:rPr>
              <w:t xml:space="preserve">, drenaż grawitacyjny, zestaw wymuszonego drenażu, standardowa pętla 100 </w:t>
            </w:r>
            <w:proofErr w:type="spellStart"/>
            <w:r w:rsidRPr="34FE417F">
              <w:rPr>
                <w:rFonts w:ascii="Calibri" w:hAnsi="Calibri" w:cs="Calibri"/>
              </w:rPr>
              <w:t>μl</w:t>
            </w:r>
            <w:proofErr w:type="spellEnd"/>
            <w:r w:rsidRPr="34FE417F">
              <w:rPr>
                <w:rFonts w:ascii="Calibri" w:hAnsi="Calibri" w:cs="Calibri"/>
              </w:rPr>
              <w:t>, system przemywania igły na zewnątrz/wewnątrz.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09A71E5D" w14:textId="77777777" w:rsidR="00D04B4A" w:rsidRPr="007E46F6" w:rsidRDefault="00D04B4A" w:rsidP="00006B39">
            <w:pPr>
              <w:spacing w:line="360" w:lineRule="auto"/>
              <w:rPr>
                <w:rFonts w:ascii="Calibri" w:hAnsi="Calibri" w:cs="Calibri"/>
                <w:i/>
                <w:iCs/>
              </w:rPr>
            </w:pPr>
          </w:p>
        </w:tc>
      </w:tr>
      <w:tr w:rsidR="00D04B4A" w:rsidRPr="00006B39" w14:paraId="0C0A0C6D" w14:textId="3CAEECB6" w:rsidTr="00D04B4A">
        <w:trPr>
          <w:trHeight w:val="63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148B5CEF" w14:textId="4DD0BA2E" w:rsidR="00D04B4A" w:rsidRPr="00006B39" w:rsidRDefault="00D04B4A" w:rsidP="00006B39">
            <w:pPr>
              <w:pStyle w:val="Akapitzlist"/>
              <w:spacing w:line="360" w:lineRule="auto"/>
              <w:ind w:left="284"/>
              <w:rPr>
                <w:rFonts w:cstheme="minorHAnsi"/>
                <w:sz w:val="24"/>
                <w:szCs w:val="24"/>
              </w:rPr>
            </w:pPr>
            <w:r w:rsidRPr="00006B39">
              <w:rPr>
                <w:rFonts w:cstheme="minorHAnsi"/>
                <w:sz w:val="24"/>
                <w:szCs w:val="24"/>
              </w:rPr>
              <w:t>D.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41790BA6" w14:textId="2041AE48" w:rsidR="00D04B4A" w:rsidRPr="007E46F6" w:rsidRDefault="00D04B4A" w:rsidP="00006B39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7E46F6">
              <w:rPr>
                <w:rFonts w:ascii="Calibri" w:hAnsi="Calibri" w:cs="Calibri"/>
                <w:b/>
                <w:bCs/>
              </w:rPr>
              <w:t>Sterowanie i przetwarzanie danych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5BC0BC70" w14:textId="77777777" w:rsidR="00D04B4A" w:rsidRPr="007E46F6" w:rsidRDefault="00D04B4A" w:rsidP="00006B39">
            <w:pPr>
              <w:spacing w:line="360" w:lineRule="auto"/>
              <w:rPr>
                <w:rFonts w:ascii="Calibri" w:hAnsi="Calibri" w:cs="Calibri"/>
                <w:i/>
                <w:iCs/>
              </w:rPr>
            </w:pPr>
          </w:p>
        </w:tc>
      </w:tr>
      <w:tr w:rsidR="00D04B4A" w:rsidRPr="00006B39" w14:paraId="474AEBCC" w14:textId="47F29A35" w:rsidTr="00D04B4A">
        <w:trPr>
          <w:trHeight w:val="63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04780825" w14:textId="77777777" w:rsidR="00D04B4A" w:rsidRPr="00006B39" w:rsidRDefault="00D04B4A" w:rsidP="00006B39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5791EB0E" w14:textId="2F2435EA" w:rsidR="00D04B4A" w:rsidRPr="007E46F6" w:rsidRDefault="00D04B4A" w:rsidP="34FE417F">
            <w:pPr>
              <w:spacing w:line="360" w:lineRule="auto"/>
              <w:rPr>
                <w:rFonts w:ascii="Calibri" w:hAnsi="Calibri" w:cs="Calibri"/>
              </w:rPr>
            </w:pPr>
            <w:r w:rsidRPr="34FE417F">
              <w:rPr>
                <w:rFonts w:ascii="Calibri" w:hAnsi="Calibri" w:cs="Calibri"/>
              </w:rPr>
              <w:t xml:space="preserve">kompleksowe oprogramowanie chromatograficzne, do sterowania modułami </w:t>
            </w:r>
            <w:r w:rsidRPr="004A41B5">
              <w:rPr>
                <w:rFonts w:ascii="Calibri" w:hAnsi="Calibri" w:cs="Calibri"/>
              </w:rPr>
              <w:t>systemów</w:t>
            </w:r>
            <w:r>
              <w:rPr>
                <w:rFonts w:ascii="Calibri" w:hAnsi="Calibri" w:cs="Calibri"/>
              </w:rPr>
              <w:t xml:space="preserve"> HPLC</w:t>
            </w:r>
            <w:r w:rsidRPr="004A41B5">
              <w:rPr>
                <w:rFonts w:ascii="Calibri" w:hAnsi="Calibri" w:cs="Calibri"/>
              </w:rPr>
              <w:t>. Umożliwiające</w:t>
            </w:r>
            <w:r w:rsidRPr="34FE417F">
              <w:rPr>
                <w:rFonts w:ascii="Calibri" w:hAnsi="Calibri" w:cs="Calibri"/>
              </w:rPr>
              <w:t xml:space="preserve"> 4-kanałową akwizycję danych na system. Posiada</w:t>
            </w:r>
            <w:r>
              <w:rPr>
                <w:rFonts w:ascii="Calibri" w:hAnsi="Calibri" w:cs="Calibri"/>
              </w:rPr>
              <w:t>jące</w:t>
            </w:r>
            <w:r w:rsidRPr="34FE417F">
              <w:rPr>
                <w:rFonts w:ascii="Calibri" w:hAnsi="Calibri" w:cs="Calibri"/>
              </w:rPr>
              <w:t xml:space="preserve"> następujące funkcje: trójwymiarowa obróbka danych pochodzących z diodowych detektorów MD (prezentacje 3D, tworzenie i edytowanie biblioteki widm, wyszukiwanie widm, porównywanie widm, sprawdzanie czystości piku); pełne zarządzanie danymi chromatograficznymi, np. pozwalające na identyfikację piku, integrację, analizę ilościową, wykorzystanie krzywych kalibracyjnych, a także moduły do profesjonalnych raportów i dokumentacji wyników, tworzenie tabeli sekwencji, edycja raportów, diagnostyka kontrolowanych modułów. Umożliwia</w:t>
            </w:r>
            <w:r>
              <w:rPr>
                <w:rFonts w:ascii="Calibri" w:hAnsi="Calibri" w:cs="Calibri"/>
              </w:rPr>
              <w:t>jące</w:t>
            </w:r>
            <w:r w:rsidRPr="34FE417F">
              <w:rPr>
                <w:rFonts w:ascii="Calibri" w:hAnsi="Calibri" w:cs="Calibri"/>
              </w:rPr>
              <w:t xml:space="preserve"> sterowanie detektorami </w:t>
            </w:r>
            <w:r>
              <w:rPr>
                <w:rFonts w:ascii="Calibri" w:hAnsi="Calibri" w:cs="Calibri"/>
              </w:rPr>
              <w:t>UV, FP, CD, RI, ORD</w:t>
            </w:r>
            <w:r w:rsidRPr="34FE417F">
              <w:rPr>
                <w:rFonts w:ascii="Calibri" w:hAnsi="Calibri" w:cs="Calibri"/>
              </w:rPr>
              <w:t xml:space="preserve"> oraz pozyskiwanie i ocenę widm z detektorów</w:t>
            </w:r>
            <w:r>
              <w:rPr>
                <w:rFonts w:ascii="Calibri" w:hAnsi="Calibri" w:cs="Calibri"/>
              </w:rPr>
              <w:t xml:space="preserve"> UV, FP, CD, Um</w:t>
            </w:r>
            <w:r w:rsidRPr="34FE417F">
              <w:rPr>
                <w:rFonts w:ascii="Calibri" w:hAnsi="Calibri" w:cs="Calibri"/>
              </w:rPr>
              <w:t>ożliw</w:t>
            </w:r>
            <w:r>
              <w:rPr>
                <w:rFonts w:ascii="Calibri" w:hAnsi="Calibri" w:cs="Calibri"/>
              </w:rPr>
              <w:t>iające</w:t>
            </w:r>
            <w:r w:rsidRPr="34FE417F">
              <w:rPr>
                <w:rFonts w:ascii="Calibri" w:hAnsi="Calibri" w:cs="Calibri"/>
              </w:rPr>
              <w:t xml:space="preserve"> wysyłani</w:t>
            </w:r>
            <w:r>
              <w:rPr>
                <w:rFonts w:ascii="Calibri" w:hAnsi="Calibri" w:cs="Calibri"/>
              </w:rPr>
              <w:t>e</w:t>
            </w:r>
            <w:r w:rsidRPr="34FE417F">
              <w:rPr>
                <w:rFonts w:ascii="Calibri" w:hAnsi="Calibri" w:cs="Calibri"/>
              </w:rPr>
              <w:t xml:space="preserve"> raportów o stanie systemu poprzez e-mail.</w:t>
            </w:r>
          </w:p>
          <w:p w14:paraId="1213DF70" w14:textId="77777777" w:rsidR="00D04B4A" w:rsidRDefault="00D04B4A" w:rsidP="007E46F6">
            <w:pPr>
              <w:spacing w:line="360" w:lineRule="auto"/>
              <w:rPr>
                <w:rFonts w:ascii="Calibri" w:hAnsi="Calibri" w:cs="Calibri"/>
              </w:rPr>
            </w:pPr>
            <w:r w:rsidRPr="34FE417F">
              <w:rPr>
                <w:rFonts w:ascii="Calibri" w:hAnsi="Calibri" w:cs="Calibri"/>
              </w:rPr>
              <w:lastRenderedPageBreak/>
              <w:t>Posiada</w:t>
            </w:r>
            <w:r>
              <w:rPr>
                <w:rFonts w:ascii="Calibri" w:hAnsi="Calibri" w:cs="Calibri"/>
              </w:rPr>
              <w:t>jące</w:t>
            </w:r>
            <w:r w:rsidRPr="34FE417F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możliwość a</w:t>
            </w:r>
            <w:r w:rsidRPr="34FE417F">
              <w:rPr>
                <w:rFonts w:ascii="Calibri" w:hAnsi="Calibri" w:cs="Calibri"/>
              </w:rPr>
              <w:t>kwizycj</w:t>
            </w:r>
            <w:r>
              <w:rPr>
                <w:rFonts w:ascii="Calibri" w:hAnsi="Calibri" w:cs="Calibri"/>
              </w:rPr>
              <w:t>i</w:t>
            </w:r>
            <w:r w:rsidRPr="34FE417F">
              <w:rPr>
                <w:rFonts w:ascii="Calibri" w:hAnsi="Calibri" w:cs="Calibri"/>
              </w:rPr>
              <w:t xml:space="preserve"> danych z dowolnego detektora chromatograficznego posiadającego wyjście analogowe. </w:t>
            </w:r>
          </w:p>
          <w:p w14:paraId="13F349B0" w14:textId="366B9C8C" w:rsidR="00D04B4A" w:rsidRPr="007E46F6" w:rsidRDefault="00D04B4A" w:rsidP="007E46F6">
            <w:pPr>
              <w:spacing w:line="360" w:lineRule="auto"/>
              <w:rPr>
                <w:rFonts w:ascii="Calibri" w:hAnsi="Calibri" w:cs="Calibri"/>
              </w:rPr>
            </w:pPr>
            <w:r w:rsidRPr="34FE417F">
              <w:rPr>
                <w:rFonts w:ascii="Calibri" w:hAnsi="Calibri" w:cs="Calibri"/>
              </w:rPr>
              <w:t>Opcjonalny moduł rozszerzający pozwala</w:t>
            </w:r>
            <w:r>
              <w:rPr>
                <w:rFonts w:ascii="Calibri" w:hAnsi="Calibri" w:cs="Calibri"/>
              </w:rPr>
              <w:t>jący</w:t>
            </w:r>
            <w:r w:rsidRPr="34FE417F">
              <w:rPr>
                <w:rFonts w:ascii="Calibri" w:hAnsi="Calibri" w:cs="Calibri"/>
              </w:rPr>
              <w:t xml:space="preserve"> na sterowanie kolektorem frakcji. W wersji podstawowej współpracuje z jednym systemem HPLC (z maksymalnie czterema detektorami). Możliwość rozszerzenia do obsługi czterech systemów HPLC.</w:t>
            </w:r>
          </w:p>
          <w:p w14:paraId="0BDD33A9" w14:textId="02083A4B" w:rsidR="00D04B4A" w:rsidRPr="007E46F6" w:rsidRDefault="00D04B4A" w:rsidP="007E46F6">
            <w:pPr>
              <w:spacing w:line="360" w:lineRule="auto"/>
              <w:rPr>
                <w:rFonts w:ascii="Calibri" w:hAnsi="Calibri" w:cs="Calibri"/>
              </w:rPr>
            </w:pPr>
            <w:r w:rsidRPr="34FE417F">
              <w:rPr>
                <w:rFonts w:ascii="Calibri" w:hAnsi="Calibri" w:cs="Calibri"/>
              </w:rPr>
              <w:t>Dostarczane z interfejsem (przetwornikiem analogowo-cyfrowym)  oraz niezbędnymi przewodami).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4013810F" w14:textId="77777777" w:rsidR="00D04B4A" w:rsidRPr="007E46F6" w:rsidRDefault="00D04B4A" w:rsidP="00006B39">
            <w:pPr>
              <w:spacing w:line="360" w:lineRule="auto"/>
              <w:rPr>
                <w:rFonts w:ascii="Calibri" w:hAnsi="Calibri" w:cs="Calibri"/>
                <w:i/>
                <w:iCs/>
              </w:rPr>
            </w:pPr>
          </w:p>
        </w:tc>
      </w:tr>
      <w:tr w:rsidR="00D04B4A" w:rsidRPr="00006B39" w14:paraId="35CB1023" w14:textId="05074940" w:rsidTr="00D04B4A">
        <w:trPr>
          <w:trHeight w:val="63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3BE95F74" w14:textId="77777777" w:rsidR="00D04B4A" w:rsidRPr="00006B39" w:rsidRDefault="00D04B4A" w:rsidP="00006B39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352F3F64" w14:textId="53FE1453" w:rsidR="00D04B4A" w:rsidRDefault="00D04B4A" w:rsidP="00006B39">
            <w:pPr>
              <w:spacing w:line="360" w:lineRule="auto"/>
              <w:rPr>
                <w:rFonts w:ascii="Calibri" w:hAnsi="Calibri" w:cs="Calibri"/>
              </w:rPr>
            </w:pPr>
            <w:r w:rsidRPr="007E46F6">
              <w:rPr>
                <w:rFonts w:ascii="Calibri" w:hAnsi="Calibri" w:cs="Calibri"/>
              </w:rPr>
              <w:t>Jednostka sterująco-rejestrująca z systemem operacyjnym Windows</w:t>
            </w:r>
            <w:r>
              <w:rPr>
                <w:rFonts w:ascii="Calibri" w:hAnsi="Calibri" w:cs="Calibri"/>
              </w:rPr>
              <w:t>:</w:t>
            </w:r>
            <w:r w:rsidRPr="007E46F6">
              <w:rPr>
                <w:rFonts w:ascii="Calibri" w:hAnsi="Calibri" w:cs="Calibri"/>
              </w:rPr>
              <w:t xml:space="preserve"> 11 Pro 64 bit</w:t>
            </w:r>
            <w:r>
              <w:rPr>
                <w:rFonts w:ascii="Calibri" w:hAnsi="Calibri" w:cs="Calibri"/>
              </w:rPr>
              <w:t xml:space="preserve"> lub równoważnym</w:t>
            </w:r>
          </w:p>
          <w:p w14:paraId="03A13312" w14:textId="34726D9C" w:rsidR="00D04B4A" w:rsidRDefault="00D04B4A" w:rsidP="000E3CB9">
            <w:pPr>
              <w:spacing w:after="0" w:line="360" w:lineRule="auto"/>
              <w:rPr>
                <w:rFonts w:ascii="Calibri" w:hAnsi="Calibri" w:cs="Calibri"/>
              </w:rPr>
            </w:pPr>
            <w:r w:rsidRPr="007E46F6">
              <w:rPr>
                <w:rFonts w:ascii="Calibri" w:hAnsi="Calibri" w:cs="Calibri"/>
              </w:rPr>
              <w:t xml:space="preserve">procesor Intel </w:t>
            </w:r>
            <w:proofErr w:type="spellStart"/>
            <w:r w:rsidRPr="007E46F6">
              <w:rPr>
                <w:rFonts w:ascii="Calibri" w:hAnsi="Calibri" w:cs="Calibri"/>
              </w:rPr>
              <w:t>Core</w:t>
            </w:r>
            <w:proofErr w:type="spellEnd"/>
            <w:r w:rsidRPr="007E46F6">
              <w:rPr>
                <w:rFonts w:ascii="Calibri" w:hAnsi="Calibri" w:cs="Calibri"/>
              </w:rPr>
              <w:t xml:space="preserve"> i5</w:t>
            </w:r>
            <w:r>
              <w:rPr>
                <w:rFonts w:ascii="Calibri" w:hAnsi="Calibri" w:cs="Calibri"/>
              </w:rPr>
              <w:t xml:space="preserve"> lub wyższy</w:t>
            </w:r>
          </w:p>
          <w:p w14:paraId="44733114" w14:textId="77777777" w:rsidR="00D04B4A" w:rsidRDefault="00D04B4A" w:rsidP="000E3CB9">
            <w:pPr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dysk</w:t>
            </w:r>
            <w:r w:rsidRPr="007E46F6">
              <w:rPr>
                <w:rFonts w:ascii="Calibri" w:hAnsi="Calibri" w:cs="Calibri"/>
              </w:rPr>
              <w:t xml:space="preserve"> SSD </w:t>
            </w:r>
            <w:r>
              <w:rPr>
                <w:rFonts w:ascii="Calibri" w:hAnsi="Calibri" w:cs="Calibri"/>
              </w:rPr>
              <w:t xml:space="preserve">co najmniej </w:t>
            </w:r>
            <w:r w:rsidRPr="007E46F6">
              <w:rPr>
                <w:rFonts w:ascii="Calibri" w:hAnsi="Calibri" w:cs="Calibri"/>
              </w:rPr>
              <w:t xml:space="preserve">250 GB, </w:t>
            </w:r>
          </w:p>
          <w:p w14:paraId="767B6727" w14:textId="77777777" w:rsidR="00D04B4A" w:rsidRDefault="00D04B4A" w:rsidP="000E3CB9">
            <w:pPr>
              <w:spacing w:after="0" w:line="360" w:lineRule="auto"/>
              <w:rPr>
                <w:rFonts w:ascii="Calibri" w:hAnsi="Calibri" w:cs="Calibri"/>
              </w:rPr>
            </w:pPr>
            <w:r w:rsidRPr="007E46F6">
              <w:rPr>
                <w:rFonts w:ascii="Calibri" w:hAnsi="Calibri" w:cs="Calibri"/>
              </w:rPr>
              <w:t>dysk twardy</w:t>
            </w:r>
            <w:r>
              <w:rPr>
                <w:rFonts w:ascii="Calibri" w:hAnsi="Calibri" w:cs="Calibri"/>
              </w:rPr>
              <w:t xml:space="preserve"> co najmniej</w:t>
            </w:r>
            <w:r w:rsidRPr="007E46F6">
              <w:rPr>
                <w:rFonts w:ascii="Calibri" w:hAnsi="Calibri" w:cs="Calibri"/>
              </w:rPr>
              <w:t xml:space="preserve"> 1 TB, </w:t>
            </w:r>
          </w:p>
          <w:p w14:paraId="664062AF" w14:textId="77777777" w:rsidR="00D04B4A" w:rsidRDefault="00D04B4A" w:rsidP="000E3CB9">
            <w:pPr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 najmniej </w:t>
            </w:r>
            <w:r w:rsidRPr="007E46F6">
              <w:rPr>
                <w:rFonts w:ascii="Calibri" w:hAnsi="Calibri" w:cs="Calibri"/>
              </w:rPr>
              <w:t xml:space="preserve">8 GB RAM, </w:t>
            </w:r>
          </w:p>
          <w:p w14:paraId="183019BD" w14:textId="77777777" w:rsidR="00D04B4A" w:rsidRDefault="00D04B4A" w:rsidP="000E3CB9">
            <w:pPr>
              <w:spacing w:after="0" w:line="360" w:lineRule="auto"/>
              <w:rPr>
                <w:rFonts w:ascii="Calibri" w:hAnsi="Calibri" w:cs="Calibri"/>
              </w:rPr>
            </w:pPr>
            <w:r w:rsidRPr="007E46F6">
              <w:rPr>
                <w:rFonts w:ascii="Calibri" w:hAnsi="Calibri" w:cs="Calibri"/>
              </w:rPr>
              <w:t>monitor FHD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conajmniej</w:t>
            </w:r>
            <w:proofErr w:type="spellEnd"/>
            <w:r w:rsidRPr="007E46F6">
              <w:rPr>
                <w:rFonts w:ascii="Calibri" w:hAnsi="Calibri" w:cs="Calibri"/>
              </w:rPr>
              <w:t xml:space="preserve"> 21,5'', </w:t>
            </w:r>
          </w:p>
          <w:p w14:paraId="02FFB8B1" w14:textId="4358D63C" w:rsidR="00D04B4A" w:rsidRPr="007E46F6" w:rsidRDefault="00D04B4A" w:rsidP="00006B39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stacja dysków </w:t>
            </w:r>
            <w:r w:rsidRPr="007E46F6">
              <w:rPr>
                <w:rFonts w:ascii="Calibri" w:hAnsi="Calibri" w:cs="Calibri"/>
              </w:rPr>
              <w:t>CD/DVD-RW, klawiatura, mysz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275CFFB8" w14:textId="77777777" w:rsidR="00D04B4A" w:rsidRPr="007E46F6" w:rsidRDefault="00D04B4A" w:rsidP="00006B39">
            <w:pPr>
              <w:spacing w:line="360" w:lineRule="auto"/>
              <w:rPr>
                <w:rFonts w:ascii="Calibri" w:hAnsi="Calibri" w:cs="Calibri"/>
                <w:i/>
                <w:iCs/>
              </w:rPr>
            </w:pPr>
          </w:p>
        </w:tc>
      </w:tr>
      <w:tr w:rsidR="00D04B4A" w:rsidRPr="00006B39" w14:paraId="2F3057D6" w14:textId="0CACBACE" w:rsidTr="00D04B4A">
        <w:trPr>
          <w:trHeight w:val="63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05757DE6" w14:textId="3FC2319D" w:rsidR="00D04B4A" w:rsidRPr="00006B39" w:rsidRDefault="00D04B4A" w:rsidP="00006B39">
            <w:pPr>
              <w:pStyle w:val="Akapitzlist"/>
              <w:spacing w:line="360" w:lineRule="auto"/>
              <w:ind w:left="284"/>
              <w:rPr>
                <w:rFonts w:cstheme="minorHAnsi"/>
                <w:sz w:val="24"/>
                <w:szCs w:val="24"/>
              </w:rPr>
            </w:pPr>
            <w:r w:rsidRPr="00006B39">
              <w:rPr>
                <w:rFonts w:cstheme="minorHAnsi"/>
                <w:sz w:val="24"/>
                <w:szCs w:val="24"/>
              </w:rPr>
              <w:t>E.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076BA2A5" w14:textId="3FBBC887" w:rsidR="00D04B4A" w:rsidRPr="007E46F6" w:rsidRDefault="00D04B4A" w:rsidP="00006B39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7E46F6">
              <w:rPr>
                <w:rFonts w:ascii="Calibri" w:hAnsi="Calibri" w:cs="Calibri"/>
                <w:b/>
                <w:bCs/>
              </w:rPr>
              <w:t>Akcesoria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474B4F5C" w14:textId="77777777" w:rsidR="00D04B4A" w:rsidRPr="00006B39" w:rsidRDefault="00D04B4A" w:rsidP="00006B39">
            <w:pPr>
              <w:spacing w:line="360" w:lineRule="auto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D04B4A" w:rsidRPr="00006B39" w14:paraId="299F50D5" w14:textId="31607909" w:rsidTr="00D04B4A">
        <w:trPr>
          <w:trHeight w:val="63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3DB1B393" w14:textId="77777777" w:rsidR="00D04B4A" w:rsidRPr="00006B39" w:rsidRDefault="00D04B4A" w:rsidP="00006B39">
            <w:pPr>
              <w:pStyle w:val="Akapitzlist"/>
              <w:numPr>
                <w:ilvl w:val="0"/>
                <w:numId w:val="25"/>
              </w:num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6542DC67" w14:textId="0D66D967" w:rsidR="00D04B4A" w:rsidRPr="00006B39" w:rsidRDefault="00D04B4A" w:rsidP="00006B3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E46F6">
              <w:rPr>
                <w:rFonts w:cstheme="minorHAnsi"/>
                <w:sz w:val="24"/>
                <w:szCs w:val="24"/>
              </w:rPr>
              <w:t>półka na rozpuszczalniki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510E38A1" w14:textId="77777777" w:rsidR="00D04B4A" w:rsidRPr="00006B39" w:rsidRDefault="00D04B4A" w:rsidP="00006B39">
            <w:pPr>
              <w:spacing w:line="360" w:lineRule="auto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D04B4A" w:rsidRPr="00006B39" w14:paraId="79247821" w14:textId="4F7AF05F" w:rsidTr="00D04B4A">
        <w:trPr>
          <w:trHeight w:val="63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3DB55D0F" w14:textId="7E352A25" w:rsidR="00D04B4A" w:rsidRPr="00006B39" w:rsidRDefault="00D04B4A" w:rsidP="00006B39">
            <w:pPr>
              <w:pStyle w:val="Akapitzlist"/>
              <w:spacing w:line="360" w:lineRule="auto"/>
              <w:ind w:left="284"/>
              <w:rPr>
                <w:rFonts w:cstheme="minorHAnsi"/>
                <w:sz w:val="24"/>
                <w:szCs w:val="24"/>
              </w:rPr>
            </w:pPr>
            <w:r w:rsidRPr="00006B39">
              <w:rPr>
                <w:rFonts w:cstheme="minorHAnsi"/>
                <w:sz w:val="24"/>
                <w:szCs w:val="24"/>
              </w:rPr>
              <w:t>F.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71BFE5A8" w14:textId="7979A5E1" w:rsidR="00D04B4A" w:rsidRPr="00006B39" w:rsidRDefault="00D04B4A" w:rsidP="00006B3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E46F6">
              <w:rPr>
                <w:rFonts w:cstheme="minorHAnsi"/>
                <w:sz w:val="24"/>
                <w:szCs w:val="24"/>
              </w:rPr>
              <w:t xml:space="preserve">Zestaw startowy umożliwiający rozpoczęcie pracy z systemem HPLC (sugerowane, maksymalne ciśnienie robocze: 30 </w:t>
            </w:r>
            <w:proofErr w:type="spellStart"/>
            <w:r w:rsidRPr="007E46F6">
              <w:rPr>
                <w:rFonts w:cstheme="minorHAnsi"/>
                <w:sz w:val="24"/>
                <w:szCs w:val="24"/>
              </w:rPr>
              <w:t>MPa</w:t>
            </w:r>
            <w:proofErr w:type="spellEnd"/>
            <w:r w:rsidRPr="007E46F6">
              <w:rPr>
                <w:rFonts w:cstheme="minorHAnsi"/>
                <w:sz w:val="24"/>
                <w:szCs w:val="24"/>
              </w:rPr>
              <w:t>); zawiera kapilary PEEK, złączki PEEK oraz narzędzie do obcinania kapilar.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69DA5CBC" w14:textId="77777777" w:rsidR="00D04B4A" w:rsidRPr="00006B39" w:rsidRDefault="00D04B4A" w:rsidP="00006B39">
            <w:pPr>
              <w:spacing w:line="360" w:lineRule="auto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D04B4A" w:rsidRPr="00006B39" w14:paraId="7566D976" w14:textId="3278ED0D" w:rsidTr="00D04B4A">
        <w:trPr>
          <w:trHeight w:val="63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34920F92" w14:textId="3DA9A694" w:rsidR="00D04B4A" w:rsidRPr="00006B39" w:rsidRDefault="00D04B4A" w:rsidP="00006B39">
            <w:pPr>
              <w:pStyle w:val="Akapitzlist"/>
              <w:spacing w:line="360" w:lineRule="auto"/>
              <w:ind w:left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626C2197" w14:textId="05B187BF" w:rsidR="00D04B4A" w:rsidRPr="007E46F6" w:rsidRDefault="00D04B4A" w:rsidP="00006B3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4303C">
              <w:rPr>
                <w:rFonts w:ascii="Calibri" w:eastAsia="Arial" w:hAnsi="Calibri" w:cs="Calibri"/>
                <w:b/>
                <w:w w:val="105"/>
              </w:rPr>
              <w:t>Pozostałe wymagania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6951779E" w14:textId="77777777" w:rsidR="00D04B4A" w:rsidRPr="00006B39" w:rsidRDefault="00D04B4A" w:rsidP="00006B39">
            <w:pPr>
              <w:spacing w:line="360" w:lineRule="auto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D04B4A" w:rsidRPr="00006B39" w14:paraId="5F188EAA" w14:textId="5BD28133" w:rsidTr="00D04B4A">
        <w:trPr>
          <w:trHeight w:val="63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23D16821" w14:textId="6418D6BE" w:rsidR="00D04B4A" w:rsidRDefault="00D04B4A" w:rsidP="00C4303C">
            <w:pPr>
              <w:pStyle w:val="Akapitzlist"/>
              <w:spacing w:line="360" w:lineRule="auto"/>
              <w:ind w:left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33946E97" w14:textId="1F7BDC73" w:rsidR="00D04B4A" w:rsidRPr="00C4303C" w:rsidRDefault="00D04B4A" w:rsidP="00C4303C">
            <w:pPr>
              <w:spacing w:line="360" w:lineRule="auto"/>
              <w:rPr>
                <w:rFonts w:ascii="Calibri" w:eastAsia="Arial" w:hAnsi="Calibri" w:cs="Calibri"/>
                <w:b/>
                <w:w w:val="105"/>
              </w:rPr>
            </w:pPr>
            <w:r w:rsidRPr="00C4303C">
              <w:rPr>
                <w:rFonts w:ascii="Calibri" w:hAnsi="Calibri" w:cs="Calibri"/>
              </w:rPr>
              <w:t xml:space="preserve">Certyfikat CE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60635DF6" w14:textId="77777777" w:rsidR="00D04B4A" w:rsidRPr="00006B39" w:rsidRDefault="00D04B4A" w:rsidP="00C4303C">
            <w:pPr>
              <w:spacing w:line="360" w:lineRule="auto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D04B4A" w:rsidRPr="00006B39" w14:paraId="6EDD4680" w14:textId="3F7F7765" w:rsidTr="00D04B4A">
        <w:trPr>
          <w:trHeight w:val="63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4611B064" w14:textId="342830F5" w:rsidR="00D04B4A" w:rsidRDefault="00D04B4A" w:rsidP="00C4303C">
            <w:pPr>
              <w:pStyle w:val="Akapitzlist"/>
              <w:spacing w:line="360" w:lineRule="auto"/>
              <w:ind w:left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2FA8D348" w14:textId="164E5219" w:rsidR="00D04B4A" w:rsidRPr="00C4303C" w:rsidRDefault="00D04B4A" w:rsidP="00C4303C">
            <w:pPr>
              <w:spacing w:line="360" w:lineRule="auto"/>
              <w:rPr>
                <w:rFonts w:ascii="Calibri" w:eastAsia="Arial" w:hAnsi="Calibri" w:cs="Calibri"/>
                <w:b/>
                <w:w w:val="105"/>
              </w:rPr>
            </w:pPr>
            <w:r w:rsidRPr="00C4303C">
              <w:rPr>
                <w:rFonts w:ascii="Calibri" w:hAnsi="Calibri" w:cs="Calibri"/>
              </w:rPr>
              <w:t>Gwarancja min. 24 miesiące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7ABE3AA8" w14:textId="77777777" w:rsidR="00D04B4A" w:rsidRPr="00006B39" w:rsidRDefault="00D04B4A" w:rsidP="00C4303C">
            <w:pPr>
              <w:spacing w:line="360" w:lineRule="auto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bookmarkEnd w:id="0"/>
      <w:bookmarkEnd w:id="1"/>
      <w:bookmarkEnd w:id="2"/>
    </w:tbl>
    <w:p w14:paraId="11F7A467" w14:textId="77777777" w:rsidR="0039135A" w:rsidRPr="00006B39" w:rsidRDefault="0039135A" w:rsidP="00006B39">
      <w:pPr>
        <w:spacing w:line="360" w:lineRule="auto"/>
        <w:rPr>
          <w:rFonts w:cstheme="minorHAnsi"/>
          <w:b/>
          <w:color w:val="FF0000"/>
          <w:sz w:val="24"/>
          <w:szCs w:val="24"/>
        </w:rPr>
      </w:pPr>
    </w:p>
    <w:p w14:paraId="342F41D8" w14:textId="6269E138" w:rsidR="0043513A" w:rsidRPr="00273CFD" w:rsidRDefault="0039135A" w:rsidP="00006B39">
      <w:pPr>
        <w:spacing w:line="360" w:lineRule="auto"/>
        <w:rPr>
          <w:rFonts w:cstheme="minorHAnsi"/>
          <w:b/>
          <w:color w:val="0000FF"/>
          <w:sz w:val="24"/>
          <w:szCs w:val="24"/>
          <w:highlight w:val="yellow"/>
        </w:rPr>
      </w:pPr>
      <w:r w:rsidRPr="00273CFD">
        <w:rPr>
          <w:rFonts w:cstheme="minorHAnsi"/>
          <w:b/>
          <w:color w:val="0000FF"/>
          <w:sz w:val="24"/>
          <w:szCs w:val="24"/>
        </w:rPr>
        <w:t>OPZ musi być podpisany kwalifikowanym podpisem elektronicznym lub podpisem zaufanym lub podpisem osobistym.</w:t>
      </w:r>
    </w:p>
    <w:sectPr w:rsidR="0043513A" w:rsidRPr="00273CFD" w:rsidSect="00E4573D">
      <w:headerReference w:type="default" r:id="rId7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9E7CE" w14:textId="77777777" w:rsidR="0049435F" w:rsidRDefault="0049435F" w:rsidP="00AE4B68">
      <w:pPr>
        <w:spacing w:after="0" w:line="240" w:lineRule="auto"/>
      </w:pPr>
      <w:r>
        <w:separator/>
      </w:r>
    </w:p>
  </w:endnote>
  <w:endnote w:type="continuationSeparator" w:id="0">
    <w:p w14:paraId="12716677" w14:textId="77777777" w:rsidR="0049435F" w:rsidRDefault="0049435F" w:rsidP="00AE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EC33A" w14:textId="77777777" w:rsidR="0049435F" w:rsidRDefault="0049435F" w:rsidP="00AE4B68">
      <w:pPr>
        <w:spacing w:after="0" w:line="240" w:lineRule="auto"/>
      </w:pPr>
      <w:r>
        <w:separator/>
      </w:r>
    </w:p>
  </w:footnote>
  <w:footnote w:type="continuationSeparator" w:id="0">
    <w:p w14:paraId="7780B6FC" w14:textId="77777777" w:rsidR="0049435F" w:rsidRDefault="0049435F" w:rsidP="00AE4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4615E" w14:textId="0A08DCDC" w:rsidR="00AE4B68" w:rsidRDefault="00AE4B68">
    <w:pPr>
      <w:pStyle w:val="Nagwek"/>
    </w:pPr>
    <w:r>
      <w:rPr>
        <w:noProof/>
        <w:lang w:eastAsia="pl-PL"/>
      </w:rPr>
      <w:drawing>
        <wp:inline distT="0" distB="0" distL="0" distR="0" wp14:anchorId="6882D1DE" wp14:editId="7DBA2329">
          <wp:extent cx="1704975" cy="485775"/>
          <wp:effectExtent l="0" t="0" r="9525" b="9525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az 1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10DA723" w14:textId="77777777" w:rsidR="00AE4B68" w:rsidRDefault="00AE4B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03308"/>
    <w:multiLevelType w:val="hybridMultilevel"/>
    <w:tmpl w:val="6ED0AAFA"/>
    <w:lvl w:ilvl="0" w:tplc="EB28F7AA">
      <w:start w:val="1"/>
      <w:numFmt w:val="upperLetter"/>
      <w:lvlText w:val="%1."/>
      <w:lvlJc w:val="left"/>
      <w:pPr>
        <w:tabs>
          <w:tab w:val="num" w:pos="785"/>
        </w:tabs>
        <w:ind w:left="283" w:firstLine="142"/>
      </w:pPr>
      <w:rPr>
        <w:rFonts w:asciiTheme="minorHAnsi" w:hAnsiTheme="minorHAnsi" w:cstheme="minorHAnsi" w:hint="default"/>
        <w:b w:val="0"/>
        <w:bCs w:val="0"/>
        <w:i w:val="0"/>
        <w:color w:val="auto"/>
        <w:sz w:val="28"/>
        <w:szCs w:val="28"/>
      </w:rPr>
    </w:lvl>
    <w:lvl w:ilvl="1" w:tplc="8F2C1B1A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1" w15:restartNumberingAfterBreak="0">
    <w:nsid w:val="00C94C00"/>
    <w:multiLevelType w:val="hybridMultilevel"/>
    <w:tmpl w:val="BF0A68C8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142" w:firstLine="142"/>
      </w:pPr>
      <w:rPr>
        <w:rFonts w:hint="default"/>
        <w:b/>
        <w:bCs/>
        <w:i w:val="0"/>
        <w:color w:val="auto"/>
        <w:sz w:val="18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FFFFFFFF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2" w15:restartNumberingAfterBreak="0">
    <w:nsid w:val="03947D5A"/>
    <w:multiLevelType w:val="hybridMultilevel"/>
    <w:tmpl w:val="BF0A68C8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142" w:firstLine="142"/>
      </w:pPr>
      <w:rPr>
        <w:rFonts w:hint="default"/>
        <w:b/>
        <w:bCs/>
        <w:i w:val="0"/>
        <w:color w:val="auto"/>
        <w:sz w:val="18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FFFFFFFF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3" w15:restartNumberingAfterBreak="0">
    <w:nsid w:val="09622272"/>
    <w:multiLevelType w:val="hybridMultilevel"/>
    <w:tmpl w:val="1D5809D2"/>
    <w:lvl w:ilvl="0" w:tplc="0415000F">
      <w:start w:val="1"/>
      <w:numFmt w:val="decimal"/>
      <w:lvlText w:val="%1."/>
      <w:lvlJc w:val="left"/>
      <w:pPr>
        <w:ind w:left="1572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A630555"/>
    <w:multiLevelType w:val="hybridMultilevel"/>
    <w:tmpl w:val="DAE2D45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0411443"/>
    <w:multiLevelType w:val="hybridMultilevel"/>
    <w:tmpl w:val="683C31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A1970"/>
    <w:multiLevelType w:val="hybridMultilevel"/>
    <w:tmpl w:val="83DAE120"/>
    <w:lvl w:ilvl="0" w:tplc="0415000F">
      <w:start w:val="1"/>
      <w:numFmt w:val="decimal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6166250"/>
    <w:multiLevelType w:val="hybridMultilevel"/>
    <w:tmpl w:val="C34E20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25783"/>
    <w:multiLevelType w:val="hybridMultilevel"/>
    <w:tmpl w:val="5FDCE24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142" w:firstLine="142"/>
      </w:pPr>
      <w:rPr>
        <w:rFonts w:hint="default"/>
        <w:b/>
        <w:bCs/>
        <w:i w:val="0"/>
        <w:color w:val="auto"/>
        <w:sz w:val="18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FFFFFFFF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9" w15:restartNumberingAfterBreak="0">
    <w:nsid w:val="279E0BA1"/>
    <w:multiLevelType w:val="hybridMultilevel"/>
    <w:tmpl w:val="BF0A68C8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142" w:firstLine="142"/>
      </w:pPr>
      <w:rPr>
        <w:rFonts w:hint="default"/>
        <w:b/>
        <w:bCs/>
        <w:i w:val="0"/>
        <w:color w:val="auto"/>
        <w:sz w:val="18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FFFFFFFF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10" w15:restartNumberingAfterBreak="0">
    <w:nsid w:val="2AB801AC"/>
    <w:multiLevelType w:val="hybridMultilevel"/>
    <w:tmpl w:val="B52016E4"/>
    <w:lvl w:ilvl="0" w:tplc="3558F2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4769C"/>
    <w:multiLevelType w:val="hybridMultilevel"/>
    <w:tmpl w:val="BF0A68C8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142" w:firstLine="142"/>
      </w:pPr>
      <w:rPr>
        <w:rFonts w:hint="default"/>
        <w:b/>
        <w:bCs/>
        <w:i w:val="0"/>
        <w:color w:val="auto"/>
        <w:sz w:val="18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FFFFFFFF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12" w15:restartNumberingAfterBreak="0">
    <w:nsid w:val="2D79297C"/>
    <w:multiLevelType w:val="hybridMultilevel"/>
    <w:tmpl w:val="7292EE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1111132"/>
    <w:multiLevelType w:val="hybridMultilevel"/>
    <w:tmpl w:val="BF0A68C8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142" w:firstLine="142"/>
      </w:pPr>
      <w:rPr>
        <w:rFonts w:hint="default"/>
        <w:b/>
        <w:bCs/>
        <w:i w:val="0"/>
        <w:color w:val="auto"/>
        <w:sz w:val="18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FFFFFFFF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14" w15:restartNumberingAfterBreak="0">
    <w:nsid w:val="40BF0E4A"/>
    <w:multiLevelType w:val="hybridMultilevel"/>
    <w:tmpl w:val="A6A0BEDE"/>
    <w:lvl w:ilvl="0" w:tplc="18CCA392">
      <w:start w:val="1"/>
      <w:numFmt w:val="decimal"/>
      <w:lvlText w:val="%1"/>
      <w:lvlJc w:val="center"/>
      <w:pPr>
        <w:tabs>
          <w:tab w:val="num" w:pos="928"/>
        </w:tabs>
        <w:ind w:left="426" w:firstLine="142"/>
      </w:pPr>
      <w:rPr>
        <w:rFonts w:ascii="Arial" w:hAnsi="Arial" w:cs="Arial" w:hint="default"/>
        <w:b/>
        <w:bCs/>
        <w:i w:val="0"/>
        <w:color w:val="auto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B4523E"/>
    <w:multiLevelType w:val="hybridMultilevel"/>
    <w:tmpl w:val="A64EAFBC"/>
    <w:lvl w:ilvl="0" w:tplc="18CCA392">
      <w:start w:val="1"/>
      <w:numFmt w:val="decimal"/>
      <w:lvlText w:val="%1"/>
      <w:lvlJc w:val="center"/>
      <w:pPr>
        <w:tabs>
          <w:tab w:val="num" w:pos="928"/>
        </w:tabs>
        <w:ind w:left="426" w:firstLine="142"/>
      </w:pPr>
      <w:rPr>
        <w:rFonts w:ascii="Arial" w:hAnsi="Arial" w:cs="Arial" w:hint="default"/>
        <w:b/>
        <w:bCs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C83275"/>
    <w:multiLevelType w:val="hybridMultilevel"/>
    <w:tmpl w:val="E06AFAA2"/>
    <w:lvl w:ilvl="0" w:tplc="3558F2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5F2581"/>
    <w:multiLevelType w:val="hybridMultilevel"/>
    <w:tmpl w:val="0B7CF1BE"/>
    <w:lvl w:ilvl="0" w:tplc="0415000F">
      <w:start w:val="1"/>
      <w:numFmt w:val="decimal"/>
      <w:lvlText w:val="%1."/>
      <w:lvlJc w:val="left"/>
      <w:pPr>
        <w:ind w:left="1998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2F134FF"/>
    <w:multiLevelType w:val="hybridMultilevel"/>
    <w:tmpl w:val="8CB47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B90044"/>
    <w:multiLevelType w:val="hybridMultilevel"/>
    <w:tmpl w:val="A7642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871C9"/>
    <w:multiLevelType w:val="hybridMultilevel"/>
    <w:tmpl w:val="B33C7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DF3DCD"/>
    <w:multiLevelType w:val="hybridMultilevel"/>
    <w:tmpl w:val="A7003338"/>
    <w:lvl w:ilvl="0" w:tplc="53AA00C6">
      <w:start w:val="1"/>
      <w:numFmt w:val="decimal"/>
      <w:lvlText w:val="%1"/>
      <w:lvlJc w:val="center"/>
      <w:pPr>
        <w:tabs>
          <w:tab w:val="num" w:pos="786"/>
        </w:tabs>
        <w:ind w:left="284" w:firstLine="142"/>
      </w:pPr>
      <w:rPr>
        <w:rFonts w:ascii="Arial" w:hAnsi="Arial" w:cs="Arial" w:hint="default"/>
        <w:b/>
        <w:bCs/>
        <w:i w:val="0"/>
        <w:color w:val="auto"/>
        <w:sz w:val="18"/>
        <w:szCs w:val="18"/>
      </w:rPr>
    </w:lvl>
    <w:lvl w:ilvl="1" w:tplc="8F2C1B1A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22" w15:restartNumberingAfterBreak="0">
    <w:nsid w:val="63B616B4"/>
    <w:multiLevelType w:val="hybridMultilevel"/>
    <w:tmpl w:val="BF0A68C8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142" w:firstLine="142"/>
      </w:pPr>
      <w:rPr>
        <w:rFonts w:hint="default"/>
        <w:b/>
        <w:bCs/>
        <w:i w:val="0"/>
        <w:color w:val="auto"/>
        <w:sz w:val="18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FFFFFFFF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23" w15:restartNumberingAfterBreak="0">
    <w:nsid w:val="69651F9D"/>
    <w:multiLevelType w:val="hybridMultilevel"/>
    <w:tmpl w:val="BF0A68C8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142" w:firstLine="142"/>
      </w:pPr>
      <w:rPr>
        <w:rFonts w:hint="default"/>
        <w:b/>
        <w:bCs/>
        <w:i w:val="0"/>
        <w:color w:val="auto"/>
        <w:sz w:val="18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FFFFFFFF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24" w15:restartNumberingAfterBreak="0">
    <w:nsid w:val="6B100FEE"/>
    <w:multiLevelType w:val="hybridMultilevel"/>
    <w:tmpl w:val="BA304DA4"/>
    <w:lvl w:ilvl="0" w:tplc="18CCA392">
      <w:start w:val="1"/>
      <w:numFmt w:val="decimal"/>
      <w:lvlText w:val="%1"/>
      <w:lvlJc w:val="center"/>
      <w:pPr>
        <w:tabs>
          <w:tab w:val="num" w:pos="928"/>
        </w:tabs>
        <w:ind w:left="426" w:firstLine="142"/>
      </w:pPr>
      <w:rPr>
        <w:rFonts w:ascii="Arial" w:hAnsi="Arial" w:cs="Arial" w:hint="default"/>
        <w:b/>
        <w:bCs/>
        <w:i w:val="0"/>
        <w:color w:val="auto"/>
        <w:sz w:val="18"/>
        <w:szCs w:val="18"/>
      </w:rPr>
    </w:lvl>
    <w:lvl w:ilvl="1" w:tplc="8F2C1B1A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25" w15:restartNumberingAfterBreak="0">
    <w:nsid w:val="77942AC6"/>
    <w:multiLevelType w:val="hybridMultilevel"/>
    <w:tmpl w:val="683C31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B458A9"/>
    <w:multiLevelType w:val="hybridMultilevel"/>
    <w:tmpl w:val="BF0A68C8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142" w:firstLine="142"/>
      </w:pPr>
      <w:rPr>
        <w:rFonts w:hint="default"/>
        <w:b/>
        <w:bCs/>
        <w:i w:val="0"/>
        <w:color w:val="auto"/>
        <w:sz w:val="18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FFFFFFFF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27" w15:restartNumberingAfterBreak="0">
    <w:nsid w:val="7FB21C9F"/>
    <w:multiLevelType w:val="hybridMultilevel"/>
    <w:tmpl w:val="BF0A68C8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142" w:firstLine="142"/>
      </w:pPr>
      <w:rPr>
        <w:rFonts w:hint="default"/>
        <w:b/>
        <w:bCs/>
        <w:i w:val="0"/>
        <w:color w:val="auto"/>
        <w:sz w:val="18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FFFFFFFF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num w:numId="1" w16cid:durableId="1811285874">
    <w:abstractNumId w:val="0"/>
  </w:num>
  <w:num w:numId="2" w16cid:durableId="1108892276">
    <w:abstractNumId w:val="18"/>
  </w:num>
  <w:num w:numId="3" w16cid:durableId="457071546">
    <w:abstractNumId w:val="21"/>
  </w:num>
  <w:num w:numId="4" w16cid:durableId="724598748">
    <w:abstractNumId w:val="5"/>
  </w:num>
  <w:num w:numId="5" w16cid:durableId="76171331">
    <w:abstractNumId w:val="25"/>
  </w:num>
  <w:num w:numId="6" w16cid:durableId="150297810">
    <w:abstractNumId w:val="7"/>
  </w:num>
  <w:num w:numId="7" w16cid:durableId="1272592025">
    <w:abstractNumId w:val="24"/>
  </w:num>
  <w:num w:numId="8" w16cid:durableId="850146623">
    <w:abstractNumId w:val="10"/>
  </w:num>
  <w:num w:numId="9" w16cid:durableId="1733582919">
    <w:abstractNumId w:val="16"/>
  </w:num>
  <w:num w:numId="10" w16cid:durableId="531646354">
    <w:abstractNumId w:val="19"/>
  </w:num>
  <w:num w:numId="11" w16cid:durableId="135075085">
    <w:abstractNumId w:val="4"/>
  </w:num>
  <w:num w:numId="12" w16cid:durableId="2092971597">
    <w:abstractNumId w:val="12"/>
  </w:num>
  <w:num w:numId="13" w16cid:durableId="1472481258">
    <w:abstractNumId w:val="6"/>
  </w:num>
  <w:num w:numId="14" w16cid:durableId="229585224">
    <w:abstractNumId w:val="3"/>
  </w:num>
  <w:num w:numId="15" w16cid:durableId="1041173109">
    <w:abstractNumId w:val="17"/>
  </w:num>
  <w:num w:numId="16" w16cid:durableId="1266688276">
    <w:abstractNumId w:val="15"/>
  </w:num>
  <w:num w:numId="17" w16cid:durableId="1364281625">
    <w:abstractNumId w:val="14"/>
  </w:num>
  <w:num w:numId="18" w16cid:durableId="804395746">
    <w:abstractNumId w:val="8"/>
  </w:num>
  <w:num w:numId="19" w16cid:durableId="431323660">
    <w:abstractNumId w:val="27"/>
  </w:num>
  <w:num w:numId="20" w16cid:durableId="1937206212">
    <w:abstractNumId w:val="22"/>
  </w:num>
  <w:num w:numId="21" w16cid:durableId="1249651163">
    <w:abstractNumId w:val="11"/>
  </w:num>
  <w:num w:numId="22" w16cid:durableId="1784419634">
    <w:abstractNumId w:val="1"/>
  </w:num>
  <w:num w:numId="23" w16cid:durableId="330722826">
    <w:abstractNumId w:val="2"/>
  </w:num>
  <w:num w:numId="24" w16cid:durableId="1178930313">
    <w:abstractNumId w:val="23"/>
  </w:num>
  <w:num w:numId="25" w16cid:durableId="1577545986">
    <w:abstractNumId w:val="26"/>
  </w:num>
  <w:num w:numId="26" w16cid:durableId="1764763460">
    <w:abstractNumId w:val="13"/>
  </w:num>
  <w:num w:numId="27" w16cid:durableId="2129199198">
    <w:abstractNumId w:val="9"/>
  </w:num>
  <w:num w:numId="28" w16cid:durableId="13517606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C3F"/>
    <w:rsid w:val="000005F0"/>
    <w:rsid w:val="00006B39"/>
    <w:rsid w:val="00040100"/>
    <w:rsid w:val="000838C3"/>
    <w:rsid w:val="000A3DCC"/>
    <w:rsid w:val="000D2B88"/>
    <w:rsid w:val="000E3CB9"/>
    <w:rsid w:val="000F04B9"/>
    <w:rsid w:val="00103410"/>
    <w:rsid w:val="001200AD"/>
    <w:rsid w:val="001300B1"/>
    <w:rsid w:val="00163111"/>
    <w:rsid w:val="0016352B"/>
    <w:rsid w:val="00165002"/>
    <w:rsid w:val="00166E1E"/>
    <w:rsid w:val="001837B4"/>
    <w:rsid w:val="00186EDD"/>
    <w:rsid w:val="00187606"/>
    <w:rsid w:val="00195866"/>
    <w:rsid w:val="001D4E94"/>
    <w:rsid w:val="001F3A78"/>
    <w:rsid w:val="00220DF1"/>
    <w:rsid w:val="00233D37"/>
    <w:rsid w:val="0026145C"/>
    <w:rsid w:val="00273CFD"/>
    <w:rsid w:val="0029501E"/>
    <w:rsid w:val="002969EA"/>
    <w:rsid w:val="002B05F4"/>
    <w:rsid w:val="002B062B"/>
    <w:rsid w:val="002C4092"/>
    <w:rsid w:val="002D3828"/>
    <w:rsid w:val="002F391A"/>
    <w:rsid w:val="002F3FDE"/>
    <w:rsid w:val="002F7208"/>
    <w:rsid w:val="00305BEE"/>
    <w:rsid w:val="00363078"/>
    <w:rsid w:val="003633BF"/>
    <w:rsid w:val="00371AE6"/>
    <w:rsid w:val="0039135A"/>
    <w:rsid w:val="003B134F"/>
    <w:rsid w:val="003C1380"/>
    <w:rsid w:val="003E17E0"/>
    <w:rsid w:val="003E2A1E"/>
    <w:rsid w:val="003F0A7B"/>
    <w:rsid w:val="003F7BA0"/>
    <w:rsid w:val="00410D3F"/>
    <w:rsid w:val="00416B86"/>
    <w:rsid w:val="00420C1C"/>
    <w:rsid w:val="00421A25"/>
    <w:rsid w:val="00432F9C"/>
    <w:rsid w:val="0043513A"/>
    <w:rsid w:val="004508A7"/>
    <w:rsid w:val="00477561"/>
    <w:rsid w:val="0048489A"/>
    <w:rsid w:val="0049435F"/>
    <w:rsid w:val="004A41B5"/>
    <w:rsid w:val="004B4DDC"/>
    <w:rsid w:val="004C0DCF"/>
    <w:rsid w:val="004D7718"/>
    <w:rsid w:val="004F20DB"/>
    <w:rsid w:val="004F558D"/>
    <w:rsid w:val="00536453"/>
    <w:rsid w:val="00540DDF"/>
    <w:rsid w:val="005577FE"/>
    <w:rsid w:val="005655AD"/>
    <w:rsid w:val="00575484"/>
    <w:rsid w:val="005805E4"/>
    <w:rsid w:val="00596A88"/>
    <w:rsid w:val="005A63A9"/>
    <w:rsid w:val="005B4420"/>
    <w:rsid w:val="005C161B"/>
    <w:rsid w:val="005F0104"/>
    <w:rsid w:val="00631A14"/>
    <w:rsid w:val="00642850"/>
    <w:rsid w:val="00642CF0"/>
    <w:rsid w:val="00662C5F"/>
    <w:rsid w:val="00675AFD"/>
    <w:rsid w:val="006822C9"/>
    <w:rsid w:val="0069196E"/>
    <w:rsid w:val="006A6891"/>
    <w:rsid w:val="006E01DC"/>
    <w:rsid w:val="007056C2"/>
    <w:rsid w:val="007076CD"/>
    <w:rsid w:val="007312E6"/>
    <w:rsid w:val="0073516D"/>
    <w:rsid w:val="00761029"/>
    <w:rsid w:val="00763AA1"/>
    <w:rsid w:val="007E1568"/>
    <w:rsid w:val="007E46F6"/>
    <w:rsid w:val="007F433F"/>
    <w:rsid w:val="00816DA6"/>
    <w:rsid w:val="008244AA"/>
    <w:rsid w:val="0083710B"/>
    <w:rsid w:val="00847409"/>
    <w:rsid w:val="00853CB0"/>
    <w:rsid w:val="00877BA3"/>
    <w:rsid w:val="00917453"/>
    <w:rsid w:val="00963AE0"/>
    <w:rsid w:val="00971156"/>
    <w:rsid w:val="0097251E"/>
    <w:rsid w:val="009959F9"/>
    <w:rsid w:val="009A24D1"/>
    <w:rsid w:val="009C13AF"/>
    <w:rsid w:val="009C6F64"/>
    <w:rsid w:val="009F5868"/>
    <w:rsid w:val="00A461C6"/>
    <w:rsid w:val="00A5097C"/>
    <w:rsid w:val="00A74F74"/>
    <w:rsid w:val="00AA663B"/>
    <w:rsid w:val="00AA7B85"/>
    <w:rsid w:val="00AC1DCB"/>
    <w:rsid w:val="00AE414F"/>
    <w:rsid w:val="00AE4B68"/>
    <w:rsid w:val="00AE7AFC"/>
    <w:rsid w:val="00B12A5A"/>
    <w:rsid w:val="00B204F4"/>
    <w:rsid w:val="00B40241"/>
    <w:rsid w:val="00B42EE8"/>
    <w:rsid w:val="00BD3731"/>
    <w:rsid w:val="00BE74DD"/>
    <w:rsid w:val="00BE762F"/>
    <w:rsid w:val="00BF315A"/>
    <w:rsid w:val="00C346B6"/>
    <w:rsid w:val="00C4303C"/>
    <w:rsid w:val="00CD5DE3"/>
    <w:rsid w:val="00D04B4A"/>
    <w:rsid w:val="00D84A3D"/>
    <w:rsid w:val="00D8576B"/>
    <w:rsid w:val="00D8793C"/>
    <w:rsid w:val="00DA7D8A"/>
    <w:rsid w:val="00DA88E4"/>
    <w:rsid w:val="00DD708A"/>
    <w:rsid w:val="00DF06D5"/>
    <w:rsid w:val="00DF3E25"/>
    <w:rsid w:val="00E061C1"/>
    <w:rsid w:val="00E06830"/>
    <w:rsid w:val="00E243EA"/>
    <w:rsid w:val="00E369DD"/>
    <w:rsid w:val="00E4573D"/>
    <w:rsid w:val="00E566A4"/>
    <w:rsid w:val="00E92914"/>
    <w:rsid w:val="00ED31EE"/>
    <w:rsid w:val="00EF430A"/>
    <w:rsid w:val="00F00C84"/>
    <w:rsid w:val="00F30C3F"/>
    <w:rsid w:val="00F74B97"/>
    <w:rsid w:val="02F6FA96"/>
    <w:rsid w:val="04244AAD"/>
    <w:rsid w:val="0A9A61C5"/>
    <w:rsid w:val="14D3F4EC"/>
    <w:rsid w:val="18C238F3"/>
    <w:rsid w:val="1EA50D6B"/>
    <w:rsid w:val="21C41B21"/>
    <w:rsid w:val="2D41742E"/>
    <w:rsid w:val="34FE417F"/>
    <w:rsid w:val="37562447"/>
    <w:rsid w:val="37DAA1BE"/>
    <w:rsid w:val="41F999A3"/>
    <w:rsid w:val="45BA0131"/>
    <w:rsid w:val="4D652DC1"/>
    <w:rsid w:val="53A97110"/>
    <w:rsid w:val="5981F771"/>
    <w:rsid w:val="68DBB53E"/>
    <w:rsid w:val="69CDCD8C"/>
    <w:rsid w:val="7930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A4AD3"/>
  <w15:chartTrackingRefBased/>
  <w15:docId w15:val="{3DA9287B-C1AA-4466-9AFE-7BBDEAD9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semiHidden/>
    <w:unhideWhenUsed/>
    <w:rsid w:val="00BE74D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E7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BE7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E4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B68"/>
  </w:style>
  <w:style w:type="paragraph" w:styleId="Stopka">
    <w:name w:val="footer"/>
    <w:basedOn w:val="Normalny"/>
    <w:link w:val="StopkaZnak"/>
    <w:uiPriority w:val="99"/>
    <w:unhideWhenUsed/>
    <w:rsid w:val="00AE4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B68"/>
  </w:style>
  <w:style w:type="paragraph" w:styleId="Akapitzlist">
    <w:name w:val="List Paragraph"/>
    <w:basedOn w:val="Normalny"/>
    <w:uiPriority w:val="34"/>
    <w:qFormat/>
    <w:rsid w:val="00642850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5577F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customStyle="1" w:styleId="Default">
    <w:name w:val="Default"/>
    <w:rsid w:val="004508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516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Bartczak</dc:creator>
  <cp:keywords/>
  <dc:description/>
  <cp:lastModifiedBy>Agnieszka Światłowska</cp:lastModifiedBy>
  <cp:revision>7</cp:revision>
  <cp:lastPrinted>2024-06-24T08:41:00Z</cp:lastPrinted>
  <dcterms:created xsi:type="dcterms:W3CDTF">2024-06-24T09:05:00Z</dcterms:created>
  <dcterms:modified xsi:type="dcterms:W3CDTF">2024-07-16T09:13:00Z</dcterms:modified>
</cp:coreProperties>
</file>