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FD27" w14:textId="1B8F644F" w:rsidR="00487C28" w:rsidRPr="00BF383F" w:rsidRDefault="00487C28" w:rsidP="00487C28">
      <w:pPr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4b do SWZ: Projektowane postanowienia umowy dotyczącej części III zamówienia</w:t>
      </w:r>
    </w:p>
    <w:p w14:paraId="58CFB229" w14:textId="77777777" w:rsidR="00487C28" w:rsidRDefault="00487C28" w:rsidP="00487C28">
      <w:pPr>
        <w:jc w:val="center"/>
        <w:rPr>
          <w:rFonts w:cstheme="minorHAnsi"/>
        </w:rPr>
      </w:pPr>
    </w:p>
    <w:p w14:paraId="32F2A570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UMOWA NR ...............</w:t>
      </w:r>
    </w:p>
    <w:p w14:paraId="1917A14C" w14:textId="456536D7" w:rsidR="00487C28" w:rsidRPr="00D83F4A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zawarta w dniu ………… 202</w:t>
      </w:r>
      <w:r w:rsidR="00DD0AA0">
        <w:rPr>
          <w:rFonts w:cstheme="minorHAnsi"/>
        </w:rPr>
        <w:t>4</w:t>
      </w:r>
      <w:r w:rsidRPr="00D83F4A">
        <w:rPr>
          <w:rFonts w:cstheme="minorHAnsi"/>
        </w:rPr>
        <w:t xml:space="preserve"> r. roku pomiędzy Gminą </w:t>
      </w:r>
      <w:r w:rsidR="00DD0AA0">
        <w:rPr>
          <w:rFonts w:cstheme="minorHAnsi"/>
        </w:rPr>
        <w:t xml:space="preserve">Galewice, </w:t>
      </w:r>
      <w:r w:rsidRPr="00D83F4A">
        <w:rPr>
          <w:rFonts w:cstheme="minorHAnsi"/>
        </w:rPr>
        <w:t xml:space="preserve">REGON </w:t>
      </w:r>
      <w:r>
        <w:rPr>
          <w:rFonts w:cstheme="minorHAnsi"/>
        </w:rPr>
        <w:t>…………………..</w:t>
      </w:r>
      <w:r w:rsidRPr="00D83F4A">
        <w:rPr>
          <w:rFonts w:cstheme="minorHAnsi"/>
        </w:rPr>
        <w:t>,w</w:t>
      </w:r>
      <w:r w:rsidR="009D3311">
        <w:rPr>
          <w:rFonts w:cstheme="minorHAnsi"/>
        </w:rPr>
        <w:t xml:space="preserve"> </w:t>
      </w:r>
      <w:r w:rsidRPr="00D83F4A">
        <w:rPr>
          <w:rFonts w:cstheme="minorHAnsi"/>
        </w:rPr>
        <w:t>imieniu i na rzecz której działają:</w:t>
      </w:r>
    </w:p>
    <w:p w14:paraId="3A939E5A" w14:textId="77777777" w:rsidR="00487C28" w:rsidRPr="00D83F4A" w:rsidRDefault="00487C28" w:rsidP="009D3311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……………….</w:t>
      </w:r>
      <w:r w:rsidRPr="00D83F4A">
        <w:rPr>
          <w:rFonts w:cstheme="minorHAnsi"/>
        </w:rPr>
        <w:t>– Wójt Gminy:</w:t>
      </w:r>
    </w:p>
    <w:p w14:paraId="4C2EAFF2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 xml:space="preserve">przy kontrasygnacie Skarbnika Gminy </w:t>
      </w:r>
      <w:r>
        <w:rPr>
          <w:rFonts w:cstheme="minorHAnsi"/>
        </w:rPr>
        <w:t>………………….</w:t>
      </w:r>
    </w:p>
    <w:p w14:paraId="3620BB2B" w14:textId="77777777" w:rsidR="00487C28" w:rsidRPr="00D83F4A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zwaną dalej „Zamawiającym”</w:t>
      </w:r>
    </w:p>
    <w:p w14:paraId="20B93BD0" w14:textId="77777777" w:rsidR="00487C28" w:rsidRPr="00D83F4A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a</w:t>
      </w:r>
    </w:p>
    <w:p w14:paraId="7D385035" w14:textId="77777777" w:rsidR="00487C28" w:rsidRPr="00D83F4A" w:rsidRDefault="00487C28" w:rsidP="009D3311">
      <w:pPr>
        <w:spacing w:before="120"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............................................................................., z siedzibą w .........................., prowadzącym działalność</w:t>
      </w:r>
    </w:p>
    <w:p w14:paraId="746A038D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ubezpieczeniową zarejestrowaną w ................................ pod numerem KRS ........................... NIP: .......................,</w:t>
      </w:r>
    </w:p>
    <w:p w14:paraId="221733A2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REGON: ......................., posiadającym zezwolenie na prowadzenie działalności ubezpieczeniowej nr: ...........</w:t>
      </w:r>
    </w:p>
    <w:p w14:paraId="6F24879E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 dnia .................., reprezentowanym przez:</w:t>
      </w:r>
    </w:p>
    <w:p w14:paraId="6773BA52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1. .............................................................................................................................</w:t>
      </w:r>
    </w:p>
    <w:p w14:paraId="5DBFDACB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2. …………………………………………………………………………………………...</w:t>
      </w:r>
    </w:p>
    <w:p w14:paraId="24397304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zwanym dalej „Wykonawcą”</w:t>
      </w:r>
    </w:p>
    <w:p w14:paraId="4AFE2F0D" w14:textId="77777777" w:rsidR="00487C28" w:rsidRPr="00D83F4A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zwanymi łącznie „Stronami”</w:t>
      </w:r>
    </w:p>
    <w:p w14:paraId="145FF452" w14:textId="77777777" w:rsidR="00487C28" w:rsidRPr="00B00E76" w:rsidRDefault="00487C28" w:rsidP="009D3311">
      <w:pPr>
        <w:spacing w:after="120" w:line="240" w:lineRule="auto"/>
        <w:jc w:val="both"/>
        <w:rPr>
          <w:rFonts w:cstheme="minorHAnsi"/>
        </w:rPr>
      </w:pPr>
      <w:r w:rsidRPr="00B00E76">
        <w:rPr>
          <w:rFonts w:cstheme="minorHAnsi"/>
        </w:rPr>
        <w:t xml:space="preserve">przy udziale i za pośrednictwem brokera ubezpieczeniowego: Magnus Broker Sp. </w:t>
      </w:r>
      <w:r>
        <w:rPr>
          <w:rFonts w:cstheme="minorHAnsi"/>
        </w:rPr>
        <w:t>z</w:t>
      </w:r>
      <w:r w:rsidRPr="00B00E76">
        <w:rPr>
          <w:rFonts w:cstheme="minorHAnsi"/>
        </w:rPr>
        <w:t xml:space="preserve"> o.o. (Regon 340515465)</w:t>
      </w:r>
    </w:p>
    <w:p w14:paraId="402CA529" w14:textId="169528B9" w:rsidR="00487C28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 xml:space="preserve">W rezultacie dokonania przez Zamawiającego wyboru oferty Wykonawcy w postępowaniu o udzielenie zamówienia publicznego na wykonanie zadania pn.: Ubezpieczenie majątku i innych interesów Gminy </w:t>
      </w:r>
      <w:r w:rsidR="00DD0AA0">
        <w:rPr>
          <w:rFonts w:cstheme="minorHAnsi"/>
        </w:rPr>
        <w:t xml:space="preserve">Galewice </w:t>
      </w:r>
      <w:r w:rsidRPr="00D83F4A">
        <w:rPr>
          <w:rFonts w:cstheme="minorHAnsi"/>
        </w:rPr>
        <w:t xml:space="preserve">- część </w:t>
      </w:r>
      <w:r>
        <w:rPr>
          <w:rFonts w:cstheme="minorHAnsi"/>
        </w:rPr>
        <w:t>III</w:t>
      </w:r>
      <w:r w:rsidRPr="00D83F4A">
        <w:rPr>
          <w:rFonts w:cstheme="minorHAnsi"/>
        </w:rPr>
        <w:t xml:space="preserve"> zamówienia: Ubezpieczenie </w:t>
      </w:r>
      <w:r>
        <w:rPr>
          <w:rFonts w:cstheme="minorHAnsi"/>
        </w:rPr>
        <w:t>następstw nieszczęśliwych wypadków członków Ochotniczych Straży Pożarnych</w:t>
      </w:r>
      <w:r w:rsidRPr="00D83F4A">
        <w:rPr>
          <w:rFonts w:cstheme="minorHAnsi"/>
        </w:rPr>
        <w:t xml:space="preserve">  </w:t>
      </w:r>
      <w:r w:rsidRPr="00DD0AA0">
        <w:rPr>
          <w:rFonts w:cstheme="minorHAnsi"/>
        </w:rPr>
        <w:t xml:space="preserve">Gminy </w:t>
      </w:r>
      <w:r w:rsidR="00DD0AA0" w:rsidRPr="00DD0AA0">
        <w:rPr>
          <w:rFonts w:cstheme="minorHAnsi"/>
        </w:rPr>
        <w:t>Galewice</w:t>
      </w:r>
      <w:r w:rsidRPr="00DD0AA0">
        <w:rPr>
          <w:rFonts w:cstheme="minorHAnsi"/>
        </w:rPr>
        <w:t>, przeprowadzonego</w:t>
      </w:r>
      <w:r w:rsidRPr="00D83F4A">
        <w:rPr>
          <w:rFonts w:cstheme="minorHAnsi"/>
        </w:rPr>
        <w:t xml:space="preserve"> w trybie podstawowym zgodnie z</w:t>
      </w:r>
      <w:r w:rsidR="009D3311">
        <w:rPr>
          <w:rFonts w:cstheme="minorHAnsi"/>
        </w:rPr>
        <w:t> </w:t>
      </w:r>
      <w:r w:rsidRPr="00D83F4A">
        <w:rPr>
          <w:rFonts w:cstheme="minorHAnsi"/>
        </w:rPr>
        <w:t xml:space="preserve">ustawą z dnia 11 września 2019 r. – Prawo zamówień publicznych </w:t>
      </w:r>
      <w:r w:rsidR="00C14195" w:rsidRPr="000F54DA">
        <w:rPr>
          <w:rFonts w:cstheme="minorHAnsi"/>
        </w:rPr>
        <w:t>(</w:t>
      </w:r>
      <w:r w:rsidR="00D7752A" w:rsidRPr="00810EE3">
        <w:rPr>
          <w:rFonts w:cstheme="minorHAnsi"/>
        </w:rPr>
        <w:t>Dz.U. z 202</w:t>
      </w:r>
      <w:r w:rsidR="00EA754E">
        <w:rPr>
          <w:rFonts w:cstheme="minorHAnsi"/>
        </w:rPr>
        <w:t>4</w:t>
      </w:r>
      <w:r w:rsidR="00D7752A" w:rsidRPr="00810EE3">
        <w:rPr>
          <w:rFonts w:cstheme="minorHAnsi"/>
        </w:rPr>
        <w:t xml:space="preserve"> r., poz. 1</w:t>
      </w:r>
      <w:r w:rsidR="00EA754E">
        <w:rPr>
          <w:rFonts w:cstheme="minorHAnsi"/>
        </w:rPr>
        <w:t>320</w:t>
      </w:r>
      <w:r w:rsidR="00D7752A">
        <w:rPr>
          <w:rFonts w:cstheme="minorHAnsi"/>
        </w:rPr>
        <w:t xml:space="preserve"> </w:t>
      </w:r>
      <w:r w:rsidR="00810EE3" w:rsidRPr="000F54DA">
        <w:rPr>
          <w:rFonts w:cstheme="minorHAnsi"/>
        </w:rPr>
        <w:t>ze zm</w:t>
      </w:r>
      <w:r w:rsidR="00C14195" w:rsidRPr="000F54DA">
        <w:rPr>
          <w:rFonts w:cstheme="minorHAnsi"/>
        </w:rPr>
        <w:t xml:space="preserve">.) </w:t>
      </w:r>
      <w:r w:rsidRPr="00D83F4A">
        <w:rPr>
          <w:rFonts w:cstheme="minorHAnsi"/>
        </w:rPr>
        <w:t>została zawarta umowa o następującej treści:</w:t>
      </w:r>
    </w:p>
    <w:p w14:paraId="433A17EF" w14:textId="77777777" w:rsidR="00B54419" w:rsidRPr="00D83F4A" w:rsidRDefault="00B54419" w:rsidP="009D3311">
      <w:pPr>
        <w:spacing w:after="120" w:line="240" w:lineRule="auto"/>
        <w:jc w:val="both"/>
        <w:rPr>
          <w:rFonts w:cstheme="minorHAnsi"/>
        </w:rPr>
      </w:pPr>
    </w:p>
    <w:p w14:paraId="0BC8F8A7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Postanowienia ogólne</w:t>
      </w:r>
    </w:p>
    <w:p w14:paraId="37F7E194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</w:t>
      </w:r>
    </w:p>
    <w:p w14:paraId="3B95CC79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Niniejsza umowa reguluje warunki wykonania zamówienia.</w:t>
      </w:r>
    </w:p>
    <w:p w14:paraId="7CD21266" w14:textId="3ACBB254" w:rsidR="00487C28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Ilekroć zapisy umowy odnoszą się do Zamawiającego, dotyczą one również ubezpieczających i</w:t>
      </w:r>
      <w:r w:rsidR="00B54419">
        <w:rPr>
          <w:rFonts w:cstheme="minorHAnsi"/>
        </w:rPr>
        <w:t> </w:t>
      </w:r>
      <w:r w:rsidRPr="009D3311">
        <w:rPr>
          <w:rFonts w:cstheme="minorHAnsi"/>
        </w:rPr>
        <w:t>ubezpieczonych objętych zamówieniem, szczególnie w odniesieniu do zakresu i przedmiotu ubezpieczenia, likwidacji szkód i płatności składek.</w:t>
      </w:r>
    </w:p>
    <w:p w14:paraId="0784F501" w14:textId="77777777" w:rsidR="00B54419" w:rsidRPr="009D3311" w:rsidRDefault="00B54419" w:rsidP="009D3311">
      <w:pPr>
        <w:spacing w:after="0" w:line="240" w:lineRule="auto"/>
        <w:jc w:val="both"/>
        <w:rPr>
          <w:rFonts w:cstheme="minorHAnsi"/>
        </w:rPr>
      </w:pPr>
    </w:p>
    <w:p w14:paraId="2218C818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§2</w:t>
      </w:r>
    </w:p>
    <w:p w14:paraId="2BC11012" w14:textId="12B7EA21" w:rsidR="00487C28" w:rsidRDefault="00487C28" w:rsidP="009D3311">
      <w:pPr>
        <w:spacing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W celu należytej realizacji zamówienia Zamawiający i Wykonawca obowiązani są współdziałać przy wykonaniu niniejszej umowy.</w:t>
      </w:r>
    </w:p>
    <w:p w14:paraId="349DA165" w14:textId="77777777" w:rsidR="00B54419" w:rsidRPr="009D3311" w:rsidRDefault="00B54419" w:rsidP="009D3311">
      <w:pPr>
        <w:spacing w:after="0" w:line="240" w:lineRule="auto"/>
        <w:jc w:val="both"/>
        <w:rPr>
          <w:rFonts w:cstheme="minorHAnsi"/>
        </w:rPr>
      </w:pPr>
    </w:p>
    <w:p w14:paraId="289243BA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Przedmiot i zakres zamówienia (umowy)</w:t>
      </w:r>
    </w:p>
    <w:p w14:paraId="0E3D1176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§3</w:t>
      </w:r>
    </w:p>
    <w:p w14:paraId="57D39C01" w14:textId="6E2A139C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1. Przedmiotem zamówienia (umowy) jest ubezpieczenie następstw nieszczęśliwych wypadków członków Ochotniczych Straży Pożarnych </w:t>
      </w:r>
      <w:r w:rsidRPr="00DD0AA0">
        <w:rPr>
          <w:rFonts w:cstheme="minorHAnsi"/>
        </w:rPr>
        <w:t xml:space="preserve">Gminy </w:t>
      </w:r>
      <w:r w:rsidR="00DD0AA0" w:rsidRPr="00DD0AA0">
        <w:rPr>
          <w:rFonts w:cstheme="minorHAnsi"/>
        </w:rPr>
        <w:t>Galewice</w:t>
      </w:r>
      <w:r w:rsidRPr="00DD0AA0">
        <w:rPr>
          <w:rFonts w:cstheme="minorHAnsi"/>
        </w:rPr>
        <w:t>. Zakres zamówienia</w:t>
      </w:r>
      <w:r w:rsidRPr="009D3311">
        <w:rPr>
          <w:rFonts w:cstheme="minorHAnsi"/>
        </w:rPr>
        <w:t xml:space="preserve"> obejmuje:</w:t>
      </w:r>
    </w:p>
    <w:p w14:paraId="6C14BEC8" w14:textId="249EB2FF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lastRenderedPageBreak/>
        <w:t xml:space="preserve">1) ubezpieczenie imienne członków Ochotniczych Straży Pożarnych </w:t>
      </w:r>
    </w:p>
    <w:p w14:paraId="72E7F87D" w14:textId="3C2210A5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2) ubezpieczenie bezimienne członków Ochotniczych Straży Pożarnych i Młodzieżowych  Drużyn Pożarniczych w nawiązaniu ustawy z dnia </w:t>
      </w:r>
      <w:r w:rsidR="00327E9C" w:rsidRPr="009D3311">
        <w:rPr>
          <w:rFonts w:cstheme="minorHAnsi"/>
        </w:rPr>
        <w:t>17 grudnia</w:t>
      </w:r>
      <w:r w:rsidRPr="009D3311">
        <w:rPr>
          <w:rFonts w:cstheme="minorHAnsi"/>
        </w:rPr>
        <w:t xml:space="preserve"> </w:t>
      </w:r>
      <w:r w:rsidR="00327E9C" w:rsidRPr="009D3311">
        <w:rPr>
          <w:rFonts w:cstheme="minorHAnsi"/>
        </w:rPr>
        <w:t>2021</w:t>
      </w:r>
      <w:r w:rsidRPr="009D3311">
        <w:rPr>
          <w:rFonts w:cstheme="minorHAnsi"/>
        </w:rPr>
        <w:t xml:space="preserve"> r. o </w:t>
      </w:r>
      <w:r w:rsidR="00327E9C" w:rsidRPr="009D3311">
        <w:rPr>
          <w:rFonts w:cstheme="minorHAnsi"/>
        </w:rPr>
        <w:t>Ochotniczych Strażach Pożarnych</w:t>
      </w:r>
      <w:r w:rsidRPr="009D3311">
        <w:rPr>
          <w:rFonts w:cstheme="minorHAnsi"/>
        </w:rPr>
        <w:t>.</w:t>
      </w:r>
    </w:p>
    <w:p w14:paraId="4834BABC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Broker ubezpieczeniowy – Magnus Broker Sp. z o.o. -  będzie nadzorował realizację niniejszej umowy, a także będzie pośredniczył przy zawieraniu poszczególnych umów ubezpieczenia.</w:t>
      </w:r>
    </w:p>
    <w:p w14:paraId="29ECAAB8" w14:textId="65F65791" w:rsidR="00487C28" w:rsidRPr="009D3311" w:rsidRDefault="00972205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</w:t>
      </w:r>
      <w:r w:rsidR="00487C28" w:rsidRPr="009D3311">
        <w:rPr>
          <w:rFonts w:cstheme="minorHAnsi"/>
        </w:rPr>
        <w:t>. Wykonawca zapłaci brokerowi ubezpieczeniowemu – Magnus Broker Sp. z o.o. kurtaż w wysokości zwyczajowo stosowanej, z zachowaniem zasad wskazanych w specyfikacji warunków zamówienia, przez cały okres obowiązywania niniejszej umowy o wykonanie zamówienia i poszczególnych, wynikających z niej umów ubezpieczenia.</w:t>
      </w:r>
    </w:p>
    <w:p w14:paraId="4F7EEB57" w14:textId="77777777" w:rsidR="00B54419" w:rsidRDefault="00B54419" w:rsidP="009D3311">
      <w:pPr>
        <w:spacing w:after="0" w:line="240" w:lineRule="auto"/>
        <w:jc w:val="center"/>
        <w:rPr>
          <w:rFonts w:cstheme="minorHAnsi"/>
        </w:rPr>
      </w:pPr>
    </w:p>
    <w:p w14:paraId="775E2850" w14:textId="2BF42011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Warunki wykonania zamówienia</w:t>
      </w:r>
    </w:p>
    <w:p w14:paraId="723D6C3C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§4</w:t>
      </w:r>
    </w:p>
    <w:p w14:paraId="396E3EA5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Warunki wykonywania zamówienia określa:</w:t>
      </w:r>
    </w:p>
    <w:p w14:paraId="55661BBA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1) specyfikacja warunków zamówienia wraz z załącznikami,</w:t>
      </w:r>
    </w:p>
    <w:p w14:paraId="49429BF7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2) oferta złożona przez Wykonawcę,</w:t>
      </w:r>
    </w:p>
    <w:p w14:paraId="1B663411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3) niniejsza umowa,</w:t>
      </w:r>
    </w:p>
    <w:p w14:paraId="3AE821C7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- których zapisy zawsze mają pierwszeństwo przed innymi ustaleniami i postanowieniami.</w:t>
      </w:r>
    </w:p>
    <w:p w14:paraId="7664B292" w14:textId="4C69DF79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 sprawach nieuregulowanych przez dokumenty określone w ust. 1 zastosowanie mają ogólne i</w:t>
      </w:r>
      <w:r w:rsidR="00B54419">
        <w:rPr>
          <w:rFonts w:cstheme="minorHAnsi"/>
        </w:rPr>
        <w:t> </w:t>
      </w:r>
      <w:r w:rsidRPr="009D3311">
        <w:rPr>
          <w:rFonts w:cstheme="minorHAnsi"/>
        </w:rPr>
        <w:t>szczególne warunku ubezpieczenia Wykonawcy, ustawa z dnia 11 września 2019 r. Prawo zamówień publicznych, ustawa z dnia 11 września 2015 r. o działalności ubezpieczeniowej i reasekuracyjnej oraz przepisy Kodeksu cywilnego.</w:t>
      </w:r>
    </w:p>
    <w:p w14:paraId="3F11F8F0" w14:textId="77777777" w:rsidR="00B54419" w:rsidRDefault="00B54419" w:rsidP="009D3311">
      <w:pPr>
        <w:spacing w:after="0" w:line="240" w:lineRule="auto"/>
        <w:jc w:val="center"/>
        <w:rPr>
          <w:rFonts w:cstheme="minorHAnsi"/>
        </w:rPr>
      </w:pPr>
    </w:p>
    <w:p w14:paraId="10237EBB" w14:textId="5317472A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§5</w:t>
      </w:r>
    </w:p>
    <w:p w14:paraId="3CC190CB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Wykonawca:</w:t>
      </w:r>
    </w:p>
    <w:p w14:paraId="68DC92D0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1) zobowiązuje się do objęcia ochroną ubezpieczeniową wszystkich ubezpieczonych w zakresie objętym zamówieniem, wskazanym w specyfikacji warunków zamówienia,</w:t>
      </w:r>
    </w:p>
    <w:p w14:paraId="70F911F2" w14:textId="68CA754B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2) przyjmuje warunki obligatoryjne dla poszczególnych rodzajów ubezpieczeń wymienione w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specyfikacji warunków zamówienia wraz z załącznikami oraz zaakceptowane warunki fakultatywne i uznaje je za niezmienne,</w:t>
      </w:r>
    </w:p>
    <w:p w14:paraId="1E326FB2" w14:textId="033DBD3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3) gwarantuje niezmienność ogólnych warunków ubezpieczenia i – jeżeli mają także zastosowanie –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jakim zmiany te dotyczyć będą postanowień umów ubezpieczenia wskazanych w specyfikacji warunków zamówienia,</w:t>
      </w:r>
    </w:p>
    <w:p w14:paraId="0FF3C008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4) gwarantuje niezmienność rocznych stawek taryfowych i składek wynikających ze złożonej oferty przez cały okres wykonania zamówienia i we wszystkich rodzajach ubezpieczeń,</w:t>
      </w:r>
    </w:p>
    <w:p w14:paraId="151AA782" w14:textId="2F0C9CFE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5) akceptuje proporcjonalną zmianę ceny ochrony ubezpieczeniowej w stosunku do ceny oferowanej z uwagi na możliwość zmiany w czasie ilości i wartości przedmiotu ubezpieczenia oraz w związku z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wyrównywaniem okresów ubezpieczenia i wprowadzaniem doubezpieczeń,</w:t>
      </w:r>
    </w:p>
    <w:p w14:paraId="3A98ED56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6) akceptuje wystawianie polis w ubezpieczeniach dobrowolnych na okres krótszy niż 1 rok, akceptuje wystawianie dokumentów ubezpieczeniowych (m.in. polis) na okres krótszy niż 1 rok, z naliczaniem składki „co do dnia” za faktyczny okres ochrony, według stawek rocznych zgodnych ze złożoną ofertą,</w:t>
      </w:r>
    </w:p>
    <w:p w14:paraId="17D5BE2F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lastRenderedPageBreak/>
        <w:t>7) rezygnuje w odniesieniu do jakiegokolwiek ubezpieczenia ze stosowania składki minimalnej z polisy, bez względu na okres obowiązywania umowy ubezpieczenia,</w:t>
      </w:r>
    </w:p>
    <w:p w14:paraId="7DEDBE8D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8) akceptuje zasady likwidacji szkód określone w specyfikacji warunków zamówienia oraz zobowiązuje się do pisemnego informowania brokera ubezpieczeniowego i Zamawiającego o każdej decyzji odszkodowawczej,</w:t>
      </w:r>
    </w:p>
    <w:p w14:paraId="24B4313E" w14:textId="26B18393" w:rsidR="00487C28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9) przyjmuje wszystkie inne ustalenia zawarte w specyfikacji warunków zamówienia wraz z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załącznikami.</w:t>
      </w:r>
    </w:p>
    <w:p w14:paraId="031163F1" w14:textId="77777777" w:rsidR="00D967DC" w:rsidRPr="009D3311" w:rsidRDefault="00D967DC" w:rsidP="00D967DC">
      <w:pPr>
        <w:spacing w:after="120" w:line="240" w:lineRule="auto"/>
        <w:jc w:val="both"/>
        <w:rPr>
          <w:rFonts w:cstheme="minorHAnsi"/>
        </w:rPr>
      </w:pPr>
    </w:p>
    <w:p w14:paraId="2FD1E17B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Termin wykonania zamówienia</w:t>
      </w:r>
    </w:p>
    <w:p w14:paraId="21C3E9E0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§6</w:t>
      </w:r>
    </w:p>
    <w:p w14:paraId="73F00712" w14:textId="4D0BFE6A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1. Termin wykonania zamówienia: </w:t>
      </w:r>
      <w:r w:rsidR="00DD0AA0">
        <w:rPr>
          <w:rFonts w:cstheme="minorHAnsi"/>
        </w:rPr>
        <w:t>36</w:t>
      </w:r>
      <w:r w:rsidRPr="009D3311">
        <w:rPr>
          <w:rFonts w:cstheme="minorHAnsi"/>
        </w:rPr>
        <w:t xml:space="preserve"> miesięcy, od dnia </w:t>
      </w:r>
      <w:r w:rsidR="00DD0AA0">
        <w:rPr>
          <w:rFonts w:cstheme="minorHAnsi"/>
        </w:rPr>
        <w:t>01.01.2025</w:t>
      </w:r>
      <w:r w:rsidRPr="009D3311">
        <w:rPr>
          <w:rFonts w:cstheme="minorHAnsi"/>
        </w:rPr>
        <w:t xml:space="preserve">r. do dnia </w:t>
      </w:r>
      <w:r w:rsidR="00DD0AA0">
        <w:rPr>
          <w:rFonts w:cstheme="minorHAnsi"/>
        </w:rPr>
        <w:t>31.12.2027</w:t>
      </w:r>
      <w:r w:rsidRPr="009D3311">
        <w:rPr>
          <w:rFonts w:cstheme="minorHAnsi"/>
        </w:rPr>
        <w:t xml:space="preserve"> r.</w:t>
      </w:r>
    </w:p>
    <w:p w14:paraId="37C46C66" w14:textId="78B8B28D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Dokumenty ubezpieczeniowe wystawiane będą na okresy roczne, zgodne z terminem wykonania zamówienia, z wyjątkiem ubezpieczeń aktualnych, zawartych wcześniej, w odniesieniu do których dokumenty ubezpieczeniowe będą wystawione licząc od dnia następnego po dniu wygaśnięcia tych</w:t>
      </w:r>
      <w:r w:rsidR="00D967DC">
        <w:rPr>
          <w:rFonts w:cstheme="minorHAnsi"/>
        </w:rPr>
        <w:t xml:space="preserve"> </w:t>
      </w:r>
      <w:r w:rsidRPr="009D3311">
        <w:rPr>
          <w:rFonts w:cstheme="minorHAnsi"/>
        </w:rPr>
        <w:t>umów, do końca pierwszego rocznego okresu wykonania zamówienia, a następnie na pełny roczny okresy ubezpieczenia.</w:t>
      </w:r>
    </w:p>
    <w:p w14:paraId="057F4BF1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3. Doubezpieczenia realizowane będą zawsze do końca roku polisowego.</w:t>
      </w:r>
    </w:p>
    <w:p w14:paraId="5409A32F" w14:textId="77777777" w:rsidR="00D967DC" w:rsidRDefault="00D967DC" w:rsidP="009D3311">
      <w:pPr>
        <w:spacing w:after="0" w:line="240" w:lineRule="auto"/>
        <w:jc w:val="center"/>
        <w:rPr>
          <w:rFonts w:cstheme="minorHAnsi"/>
        </w:rPr>
      </w:pPr>
    </w:p>
    <w:p w14:paraId="7F910994" w14:textId="4D33B73E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Forma wykonania zamówienia</w:t>
      </w:r>
    </w:p>
    <w:p w14:paraId="7A297955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§7</w:t>
      </w:r>
    </w:p>
    <w:p w14:paraId="2420BAC6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Dokumenty ubezpieczeniowe zostaną wystawione na Zamawiającego, który tym samym będzie ubezpieczającym i płatnikami składki.</w:t>
      </w:r>
    </w:p>
    <w:p w14:paraId="16AA1260" w14:textId="6B28DD8F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2. Brak lub opóźnienie w płatności składki lub części składki przez podmiot objęty zamówieniem nie będzie skutkował ustaniem ochrony ubezpieczeniowej. Wykonawca  zobowiązuje się do informowania pełnomocnika ubezpieczającego - MAGNUS BROKER Sp. z o. o., drogą e-mailową na adres </w:t>
      </w:r>
      <w:r w:rsidR="00DD0AA0">
        <w:rPr>
          <w:rFonts w:cstheme="minorHAnsi"/>
        </w:rPr>
        <w:t>ewa.wendt</w:t>
      </w:r>
      <w:r w:rsidRPr="009D3311">
        <w:rPr>
          <w:rFonts w:cstheme="minorHAnsi"/>
        </w:rPr>
        <w:t>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Pr="009D3311">
        <w:rPr>
          <w:rFonts w:cstheme="minorHAnsi"/>
          <w:b/>
          <w:bCs/>
        </w:rPr>
        <w:t xml:space="preserve"> </w:t>
      </w:r>
      <w:r w:rsidRPr="009D3311">
        <w:rPr>
          <w:rFonts w:cstheme="minorHAnsi"/>
          <w:bCs/>
        </w:rPr>
        <w:t>Ciężar udowodnienia, że taka informacja dotarła do pełnomocnika ubezpieczającego, spoczywa na</w:t>
      </w:r>
      <w:r w:rsidR="00D967DC">
        <w:rPr>
          <w:rFonts w:cstheme="minorHAnsi"/>
          <w:bCs/>
        </w:rPr>
        <w:t> </w:t>
      </w:r>
      <w:r w:rsidRPr="009D3311">
        <w:rPr>
          <w:rFonts w:cstheme="minorHAnsi"/>
          <w:bCs/>
        </w:rPr>
        <w:t>wykonawcy.</w:t>
      </w:r>
    </w:p>
    <w:p w14:paraId="158FBB8D" w14:textId="1217FAC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3. Po zawarciu niniejszej umowy w sprawie zamówienia publicznego Wykonawca jest zobowiązany do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 xml:space="preserve">wystawienia dokumentów ubezpieczeniowych w przeciągu 10 dni od otrzymania od brokera ubezpieczeniowego wniosków. W razie niemożliwości wystawienia dokumentów tych we wskazanym terminie, Wykonawca jest zobowiązany do wystawienia noty pokrycia ubezpieczeniowego, gwarantującej bezwarunkowo i nieodwołalnie wykonanie zamówienia w zakresie i na warunkach zgodnych ze złożoną ofertą od dnia </w:t>
      </w:r>
      <w:r w:rsidR="00DD0AA0">
        <w:rPr>
          <w:rFonts w:cstheme="minorHAnsi"/>
        </w:rPr>
        <w:t>01.01.2025</w:t>
      </w:r>
      <w:r w:rsidRPr="009D3311">
        <w:rPr>
          <w:rFonts w:cstheme="minorHAnsi"/>
        </w:rPr>
        <w:t>r. Nota pokrycia ubezpieczeniowego będzie obowiązywała do czasu wystawienia dokumentów ubezpieczeniowych.</w:t>
      </w:r>
    </w:p>
    <w:p w14:paraId="461ADF6C" w14:textId="700E05F3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4. Wnioski o wystawienie dokumentów ubezpieczeniowych potwierdzających zawarcie poszczególnych umów ubezpieczenia składał będzie broker ubezpieczeniowy, działający w imieniu i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na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rzecz Zamawiającego oraz wszystkich podmiotów objętych zamówieniem.</w:t>
      </w:r>
    </w:p>
    <w:p w14:paraId="0FFA0BDA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5. Przekazanie wniosku ubezpieczeniowego nie stanowi warunku udzielenia przez Wykonawcę ochrony ubezpieczeniowej, bowiem jej podstawą w pierwszym rzędzie jest specyfikacja warunków Zamówienia, złożona przez Wykonawcę oferta oraz niniejsza umowa.</w:t>
      </w:r>
    </w:p>
    <w:p w14:paraId="06A566F7" w14:textId="77777777" w:rsidR="00487C28" w:rsidRPr="009D3311" w:rsidRDefault="00487C28" w:rsidP="00D967DC">
      <w:pPr>
        <w:tabs>
          <w:tab w:val="left" w:pos="2272"/>
        </w:tabs>
        <w:suppressAutoHyphens/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6.  Wykonawca zobowiązuje się do informowania pełnomocnika ubezpieczającego - MAGNUS BROKER Sp. z o. o., drogą e-mailową, pisemnie lub telefonicznie o bieżącym stanie procesu likwidacji </w:t>
      </w:r>
      <w:r w:rsidRPr="009D3311">
        <w:rPr>
          <w:rFonts w:cstheme="minorHAnsi"/>
        </w:rPr>
        <w:lastRenderedPageBreak/>
        <w:t>zgłoszonych szkód. W przypadku braku informacji na temat likwidacji szkody, osoba wyznaczona przez Wykonawcę,</w:t>
      </w:r>
      <w:r w:rsidRPr="009D3311">
        <w:rPr>
          <w:rFonts w:cstheme="minorHAnsi"/>
          <w:color w:val="FF0000"/>
        </w:rPr>
        <w:t xml:space="preserve"> </w:t>
      </w:r>
      <w:r w:rsidRPr="009D3311">
        <w:rPr>
          <w:rFonts w:cstheme="minorHAnsi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126BD11F" w14:textId="77777777" w:rsidR="00487C28" w:rsidRPr="009D3311" w:rsidRDefault="00487C28" w:rsidP="00D967DC">
      <w:pPr>
        <w:tabs>
          <w:tab w:val="left" w:pos="2272"/>
        </w:tabs>
        <w:spacing w:after="120" w:line="240" w:lineRule="auto"/>
        <w:rPr>
          <w:rFonts w:cstheme="minorHAnsi"/>
        </w:rPr>
      </w:pPr>
      <w:r w:rsidRPr="009D3311">
        <w:rPr>
          <w:rFonts w:cstheme="minorHAnsi"/>
        </w:rPr>
        <w:t>Dane osoby wyznaczonej przez Wykonawcę do informowania pełnomocnika Zamawiającego – Magnus Broker Sp. z o.o. o bieżącym stanie likwidacji szkody: …………………………………………………………..</w:t>
      </w:r>
    </w:p>
    <w:p w14:paraId="1EE6E69E" w14:textId="77777777" w:rsidR="00D967DC" w:rsidRDefault="00D967DC" w:rsidP="009D3311">
      <w:pPr>
        <w:spacing w:after="0" w:line="240" w:lineRule="auto"/>
        <w:jc w:val="center"/>
        <w:rPr>
          <w:rFonts w:cstheme="minorHAnsi"/>
        </w:rPr>
      </w:pPr>
    </w:p>
    <w:p w14:paraId="4D425F5D" w14:textId="10C634DE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Składka i stawki ubezpieczeniowe</w:t>
      </w:r>
    </w:p>
    <w:p w14:paraId="0651491B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§8</w:t>
      </w:r>
    </w:p>
    <w:p w14:paraId="776E4DDF" w14:textId="48255A7C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1. Łączna składka za wszystkie rodzaje i przedmioty ubezpieczenia za cały </w:t>
      </w:r>
      <w:r w:rsidR="00DD0AA0">
        <w:rPr>
          <w:rFonts w:cstheme="minorHAnsi"/>
        </w:rPr>
        <w:t xml:space="preserve">36 </w:t>
      </w:r>
      <w:r w:rsidRPr="009D3311">
        <w:rPr>
          <w:rFonts w:cstheme="minorHAnsi"/>
        </w:rPr>
        <w:t>miesięczny okres ubezpieczenia (zamówienia) wynosi: ............. (słownie złotych: .................), z zastrzeżeniem możliwych zmian, określonych w specyfikacji warunków zamówienia i w niniejszej umowie.</w:t>
      </w:r>
    </w:p>
    <w:p w14:paraId="5DAE65A3" w14:textId="3EFA3742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Wskazane w ofercie składki jednostkowe roczne stanowią podstawę obliczania rocznych stawek taryfowych, których niezmienność gwarantuje Wykonawca przez cały okres ubezpieczenia we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wszystkich rodzajach ubezpieczeń.</w:t>
      </w:r>
    </w:p>
    <w:p w14:paraId="067E0159" w14:textId="225B1D32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3. Obowiązujące stawki taryfowe roczne stanowią podstawę  naliczania składek „co do dnia” za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faktyczny okres ubezpieczenia w przypadku ubezpieczeń zawieranych na okres krótszy od 1 roku, w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 xml:space="preserve">przypadku doubezpieczenia oraz rozliczeń zwrotu składki za niewykorzystany okres ubezpieczenia. </w:t>
      </w:r>
    </w:p>
    <w:p w14:paraId="33FCEAB1" w14:textId="77777777" w:rsidR="00D967DC" w:rsidRDefault="00D967DC" w:rsidP="009D3311">
      <w:pPr>
        <w:spacing w:after="0" w:line="240" w:lineRule="auto"/>
        <w:jc w:val="center"/>
        <w:rPr>
          <w:rFonts w:cstheme="minorHAnsi"/>
        </w:rPr>
      </w:pPr>
    </w:p>
    <w:p w14:paraId="2B0672B9" w14:textId="1B29F732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Podwykonawcy</w:t>
      </w:r>
    </w:p>
    <w:p w14:paraId="316BF04F" w14:textId="30EE4EDF" w:rsidR="00487C28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§9</w:t>
      </w:r>
    </w:p>
    <w:p w14:paraId="41548F50" w14:textId="77777777" w:rsidR="003F68FA" w:rsidRPr="009D3311" w:rsidRDefault="003F68FA" w:rsidP="009D3311">
      <w:pPr>
        <w:spacing w:after="0" w:line="240" w:lineRule="auto"/>
        <w:jc w:val="center"/>
        <w:rPr>
          <w:rFonts w:cstheme="minorHAnsi"/>
        </w:rPr>
      </w:pPr>
    </w:p>
    <w:p w14:paraId="14EEDD05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Wykonawca oświadcza, że całość usługi ubezpieczeniowej objętej zamówieniem wykona siłami własnymi. albo</w:t>
      </w:r>
    </w:p>
    <w:p w14:paraId="2AA1C5E2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Wykonawca oświadcza, że zamierza powierzyć wymienionym poniżej podwykonawcom następujący zakres usług, objętych przedmiotem zamówienia:</w:t>
      </w:r>
    </w:p>
    <w:p w14:paraId="1B314A5E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Powierzany podwykonawcom zakres usług ubezpieczeniowych</w:t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  <w:t>Podwykonawca (firma)</w:t>
      </w:r>
      <w:r w:rsidRPr="009D3311">
        <w:rPr>
          <w:rFonts w:cstheme="minorHAnsi"/>
        </w:rPr>
        <w:tab/>
      </w:r>
    </w:p>
    <w:p w14:paraId="4CFEB4C4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………………………………………………………………….</w:t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  <w:t>……………………………………</w:t>
      </w:r>
    </w:p>
    <w:p w14:paraId="62699B04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………………………………………………………………….</w:t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  <w:t>……………………………………</w:t>
      </w:r>
    </w:p>
    <w:p w14:paraId="086CE42A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i (o ile były mu znane takie dane przed przystąpieniem do wykonania zamówienia) podaje nazwy, dane kontaktowe oraz przedstawicieli, podwykonawców zaangażowanych w te usługi:</w:t>
      </w:r>
    </w:p>
    <w:p w14:paraId="5479CE76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……………………………………………………………………………………………………</w:t>
      </w:r>
    </w:p>
    <w:p w14:paraId="5FF26F57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72A63AB6" w14:textId="0AF883FD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3. 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 xml:space="preserve">art. 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125 ust. 1 wskazanej ustawy.</w:t>
      </w:r>
    </w:p>
    <w:p w14:paraId="6E275DB6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4.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77430A39" w14:textId="71EAB346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5. Powierzenie wykonania części zamówienia podwykonawcom nie zwalnia Wykonawcy z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odpowiedzialności za należyte wykonanie tego zamówienia.</w:t>
      </w:r>
    </w:p>
    <w:p w14:paraId="56A4B137" w14:textId="77777777" w:rsidR="00E235D2" w:rsidRPr="007920EB" w:rsidRDefault="00E235D2" w:rsidP="00E235D2">
      <w:pPr>
        <w:jc w:val="both"/>
        <w:rPr>
          <w:rFonts w:cstheme="minorHAnsi"/>
        </w:rPr>
      </w:pPr>
      <w:r w:rsidRPr="007920EB">
        <w:rPr>
          <w:rFonts w:cstheme="minorHAnsi"/>
        </w:rPr>
        <w:lastRenderedPageBreak/>
        <w:t>6. Zgodnie z art. 436 pkt 4 lit. a u.p.z.p. wykonawca zapłaci zamawiającemu kary umowne w wysokości 0.1 % wynagrodzenia brutto określonego w §8 ust. 1 umowy z tytułu braku zapłaty lub nieterminowej zapłaty wynagrodzenia należnego podwykonawcom z tytułu zmiany wysokości wynagrodzenia. Łączna wysokość kar umownych naliczonych przez Zamawiającego nie może przekroczyć 1% wartości wynagrodzenia umownego brutto, o którym mowa w §8 ust. 1 Umowy.</w:t>
      </w:r>
    </w:p>
    <w:p w14:paraId="1030BDDB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Warunki płatności</w:t>
      </w:r>
    </w:p>
    <w:p w14:paraId="38F03707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§10</w:t>
      </w:r>
    </w:p>
    <w:p w14:paraId="727BD16B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1. Składki ubezpieczeniowe za pełen roczny okres ubezpieczenia płatne będą jednorazowo w terminie 30 dni od daty wystawienia polis, ale nie szybciej niż 30 dni od początku okresu ubezpieczenia. </w:t>
      </w:r>
    </w:p>
    <w:p w14:paraId="131DF9D3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Terminy zapłaty składki zostaną określone w dokumentach ubezpieczeniowych.</w:t>
      </w:r>
    </w:p>
    <w:p w14:paraId="0005C230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3. W przypadku okresów ubezpieczenia krótszych od 1 roku, składka lub raty składki płatne jednorazowo w terminie 30 dni od daty wystawienia polis, ale nie szybciej niż 30 dni od początku okresu ubezpieczenia </w:t>
      </w:r>
    </w:p>
    <w:p w14:paraId="77F75731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4. Składka płatna jest przelewem lub przekazem pocztowym na rachunek bankowy Wykonawcy określony w dokumentach ubezpieczeniowych.  Za dzień zapłaty składki uważa się dzień obciążenia rachunku bankowego Zamawiającego.</w:t>
      </w:r>
    </w:p>
    <w:p w14:paraId="66D8F600" w14:textId="66B92AE5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5. W przypadku braku wpłaty w ustalonym terminie składki jednorazowej, Wykonawca odstępuje od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możliwości wypowiedzenia umowy ze skutkiem natychmiastowym, natomiast przysługuje mu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wezwanie do zapłacenia należności w terminie nie krótszym niż 14 dni, pod rygorem wypowiedzenia umowy.</w:t>
      </w:r>
    </w:p>
    <w:p w14:paraId="519FD746" w14:textId="77777777" w:rsidR="001B1CED" w:rsidRDefault="001B1CED" w:rsidP="009D3311">
      <w:pPr>
        <w:spacing w:after="0" w:line="240" w:lineRule="auto"/>
        <w:jc w:val="center"/>
        <w:rPr>
          <w:rFonts w:cstheme="minorHAnsi"/>
        </w:rPr>
      </w:pPr>
    </w:p>
    <w:p w14:paraId="5166695C" w14:textId="7AEC2DA4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Zmiana umowy</w:t>
      </w:r>
    </w:p>
    <w:p w14:paraId="60E4D080" w14:textId="534D52FD" w:rsidR="00487C28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§11</w:t>
      </w:r>
    </w:p>
    <w:p w14:paraId="58758EA6" w14:textId="77777777" w:rsidR="003F68FA" w:rsidRPr="009D3311" w:rsidRDefault="003F68FA" w:rsidP="009D3311">
      <w:pPr>
        <w:spacing w:after="0" w:line="240" w:lineRule="auto"/>
        <w:jc w:val="center"/>
        <w:rPr>
          <w:rFonts w:cstheme="minorHAnsi"/>
        </w:rPr>
      </w:pPr>
    </w:p>
    <w:p w14:paraId="331FA046" w14:textId="7A713678" w:rsidR="001E58DC" w:rsidRPr="009D3311" w:rsidRDefault="001E58DC" w:rsidP="00AA20CF">
      <w:pPr>
        <w:pStyle w:val="Akapitzlist"/>
        <w:numPr>
          <w:ilvl w:val="6"/>
          <w:numId w:val="10"/>
        </w:numPr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3311">
        <w:rPr>
          <w:rFonts w:asciiTheme="minorHAnsi" w:hAnsiTheme="minorHAnsi" w:cstheme="minorHAnsi"/>
          <w:sz w:val="22"/>
          <w:szCs w:val="22"/>
          <w:lang w:eastAsia="zh-CN"/>
        </w:rPr>
        <w:t>Zmiana umowy jest dopuszczalna na warunkach wynikających</w:t>
      </w:r>
      <w:r w:rsidRPr="009D3311">
        <w:rPr>
          <w:rFonts w:asciiTheme="minorHAnsi" w:hAnsiTheme="minorHAnsi" w:cstheme="minorHAnsi"/>
          <w:sz w:val="22"/>
          <w:szCs w:val="22"/>
        </w:rPr>
        <w:t xml:space="preserve"> z art.  454 i 455 u.p.z.p., w</w:t>
      </w:r>
      <w:r w:rsidR="001B1CED">
        <w:rPr>
          <w:rFonts w:asciiTheme="minorHAnsi" w:hAnsiTheme="minorHAnsi" w:cstheme="minorHAnsi"/>
          <w:sz w:val="22"/>
          <w:szCs w:val="22"/>
        </w:rPr>
        <w:t> </w:t>
      </w:r>
      <w:r w:rsidRPr="009D3311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472E1B34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dotyczące terminów płatności, wysokości i liczby rat składki;</w:t>
      </w:r>
    </w:p>
    <w:p w14:paraId="4ED66FD5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sum ubezpieczenia, w tym uzupełnienia sum ubezpieczenia i limitów po wypłacie odszkodowań;</w:t>
      </w:r>
    </w:p>
    <w:p w14:paraId="138D2555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wysokości składki lub raty składki w przypadku zmiany sumy ubezpieczenia;</w:t>
      </w:r>
      <w:r w:rsidRPr="009D3311">
        <w:rPr>
          <w:rFonts w:cstheme="minorHAnsi"/>
          <w:b/>
        </w:rPr>
        <w:t xml:space="preserve"> </w:t>
      </w:r>
    </w:p>
    <w:p w14:paraId="28DDF763" w14:textId="0E0E944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 xml:space="preserve">zmiany dotyczące liczby jednostek organizacyjnych Zamawiającego i ich formy prawnej, </w:t>
      </w:r>
      <w:r w:rsidRPr="009D3311">
        <w:rPr>
          <w:rFonts w:cstheme="minorHAnsi"/>
        </w:rPr>
        <w:br/>
        <w:t>w przypadku powstania nowych jednostek, przekształcenia, wyodrębniania, połączenia lub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likwidacji;</w:t>
      </w:r>
    </w:p>
    <w:p w14:paraId="66684BB5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rozszerzenie zakresu ubezpieczenia;</w:t>
      </w:r>
    </w:p>
    <w:p w14:paraId="4A2D482D" w14:textId="21DE9B7E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obowiązku ubezpieczenia wynikającego z zawartych umów najmu, dzierżawy, leasingu lub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innych o podobnym charakterze;</w:t>
      </w:r>
    </w:p>
    <w:p w14:paraId="4636D5FE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przewidziane w klauzulach przedstawionych w ofercie Wykonawcy;</w:t>
      </w:r>
    </w:p>
    <w:p w14:paraId="40BC3D7A" w14:textId="3B7C9611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korzystne dla Zamawiającego zmiany zakresu ubezpieczenia wynikające ze zmian OWU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Wykonawcy, za zgodą Zamawiającego i Wykonawcy;</w:t>
      </w:r>
    </w:p>
    <w:p w14:paraId="108F40BF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zakresu ubezpieczenia wynikająca ze zmian przepisów prawnych;</w:t>
      </w:r>
    </w:p>
    <w:p w14:paraId="62B3A78A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korzystne dla Zamawiającego, w tym zmniejszenie stawek/składek;</w:t>
      </w:r>
    </w:p>
    <w:p w14:paraId="5E2BCE64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1a. Strony przewidują możliwość zmiany wysokości wynagrodzenia Wykonawcy w przypadku zmiany:</w:t>
      </w:r>
    </w:p>
    <w:p w14:paraId="5199AEA4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a) stawki podatku od towarów i usług,</w:t>
      </w:r>
    </w:p>
    <w:p w14:paraId="0FCD9B07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b) wysokości minimalnego wynagrodzenia za pracę albo wysokości minimalnej stawki godzinowej, ustalonych na podstawie przepisów ustawy z dnia 10 października 2002 r. o minimalnym wynagrodzeniu za pracę,</w:t>
      </w:r>
    </w:p>
    <w:p w14:paraId="5DC12007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lastRenderedPageBreak/>
        <w:t>c) zasad podlegania ubezpieczeniom społecznym lub ubezpieczeniu zdrowotnemu lub wysokości stawki składki na ubezpieczenia społeczne lub zdrowotne,</w:t>
      </w:r>
    </w:p>
    <w:p w14:paraId="54F68721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d) zasad gromadzenia i wysokości wpłat do pracowniczych planów kapitałowych, o których mowa w ustawie z dnia 4 października 2018 r. o pracowniczych planach kapitałowych.</w:t>
      </w:r>
    </w:p>
    <w:p w14:paraId="10AAEDFC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 xml:space="preserve">1b. W sytuacji wystąpienia okoliczności wskazanych w ust. 1a lit. a, Wykonawca składa pisemny wniosek  o zmianę umowy w zakresie płatności wynikających z faktur wystawionych po wejściu w życie przepisów zmieniających stawkę podatku od towarów i usług. W przypadku zmiany stawki VAT nastąpi zmiana wynagrodzenia umownego w stopniu odpowiadającym zmianie stawki podatku VAT (+/-). Zmianie ulegnie wyłącznie cena (wynagrodzenie) brutto, cena (wynagrodzenie) netto pozostanie bez zmian. </w:t>
      </w:r>
    </w:p>
    <w:p w14:paraId="08788CBB" w14:textId="77777777" w:rsidR="00575298" w:rsidRPr="00316026" w:rsidRDefault="00575298" w:rsidP="00575298">
      <w:pPr>
        <w:tabs>
          <w:tab w:val="left" w:pos="426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1c. W sytuacji wystąpienia okoliczności wskazanych w ust. 1a lit. b, Wykonawca składa pisemny wniosek  o zmianę umowy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14:paraId="13BB8D8B" w14:textId="77777777" w:rsidR="00575298" w:rsidRPr="00316026" w:rsidRDefault="00575298" w:rsidP="00575298">
      <w:pPr>
        <w:tabs>
          <w:tab w:val="left" w:pos="426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1d. W sytuacji wystąpienia okoliczności wskazanych w ust. 1a lit. c Wykonawca składa pisemny wniosek  o zmianę umowy w zakresie płatności wynikających z faktur wystawionych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zasad, o których mowa w ust. 1a lit. c, na kalkulację ceny ofertowej. Wniosek powinien obejmować jedynie te dodatkowe koszty realizacji zamówienia, które Wykonawca obowiązkowo ponosi w związku ze zmianą zasad, o których mowa w ust. 1a lit. c.</w:t>
      </w:r>
    </w:p>
    <w:p w14:paraId="1D31DC66" w14:textId="77777777" w:rsidR="00575298" w:rsidRPr="00316026" w:rsidRDefault="00575298" w:rsidP="00575298">
      <w:pPr>
        <w:tabs>
          <w:tab w:val="left" w:pos="426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1e. W sytuacji wystąpienia okoliczności wskazanych w ust.1a lit. d Wykonawca składa pisemny wniosek o zmianę umowy w zakresie płatności wynikających z faktur wystawionych po zmianie zasad gromadzenia i wysokości wpłat do pracowniczych planów kapitałowych, o których mowa w ustawie z dnia 4 października 2018 r. o pracowniczych planach kapitałowych.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ust.1a lit. d, na kalkulację ceny ofertowej. Wniosek powinien obejmować jedynie te dodatkowe koszty realizacji zamówienia, które Wykonawca obowiązkowo ponosi w związku ze zmianą zasad, o których mowa w ust.1a lit. d.</w:t>
      </w:r>
    </w:p>
    <w:p w14:paraId="1CE0F2CC" w14:textId="77777777" w:rsidR="00575298" w:rsidRPr="009D3311" w:rsidRDefault="00575298" w:rsidP="00575298">
      <w:pPr>
        <w:tabs>
          <w:tab w:val="left" w:pos="426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 xml:space="preserve">1f. W terminie 21 dni od otrzymania pisemnego wniosku Wykonawcy, o którym mowa odpowiednio w ust. 1c, 1d, lub 1e, Zamawiający pisemnie wyrazi zgodę na wprowadzenie zmiany wynagrodzenia zgodnie z kalkulacją Wykonawcy albo zgłosi zastrzeżenia do kalkulacji. Wykonawca ustosunkuje się do zastrzeżenia Zamawiającego w terminie 7 dni od jego otrzymania, przedstawiając na piśmie nową kalkulację albo uzasadnienie poprawności kalkulacji, do której Zamawiający zgłosił zastrzeżenia. Procedurę ustalenia wysokości zmiany wynagrodzenia powtarza się zgodnie z zasadami określonymi w </w:t>
      </w:r>
      <w:r w:rsidRPr="00316026">
        <w:rPr>
          <w:rFonts w:cstheme="minorHAnsi"/>
        </w:rPr>
        <w:lastRenderedPageBreak/>
        <w:t>zdaniu pierwszym, z zastrzeżeniem, iż terminy wynoszą odpowiednio dla Zamawiającego 7 dni, a dla Wykonawcy 3 dni.</w:t>
      </w:r>
    </w:p>
    <w:p w14:paraId="7CCF495B" w14:textId="7CE5E57D" w:rsidR="00575298" w:rsidRPr="00DD0AA0" w:rsidRDefault="00575298" w:rsidP="00575298">
      <w:pPr>
        <w:pStyle w:val="gwpcf8ac2admsolistparagraph"/>
        <w:numPr>
          <w:ilvl w:val="6"/>
          <w:numId w:val="10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</w:rPr>
      </w:pPr>
      <w:r w:rsidRPr="009438A1">
        <w:rPr>
          <w:rFonts w:asciiTheme="minorHAnsi" w:hAnsiTheme="minorHAnsi" w:cstheme="minorHAnsi"/>
        </w:rPr>
        <w:t>Strony zgodnie postanawiają, iż Wykonawcy przysługuje prawo do zwiększenia wynagrodzenia w sytuacji, gdy ogłaszane przez Prezesa Głównego Urzędu Statystycznego </w:t>
      </w:r>
      <w:r w:rsidRPr="009438A1">
        <w:rPr>
          <w:rStyle w:val="gwpcf8ac2adsize"/>
          <w:rFonts w:asciiTheme="minorHAnsi" w:hAnsiTheme="minorHAnsi" w:cstheme="minorHAnsi"/>
          <w:shd w:val="clear" w:color="auto" w:fill="FDFDFD"/>
        </w:rPr>
        <w:t>przeciętne wynagrodzenie miesięczne w gospodarce narodowej, pomniejszone o potrącone od ubezpieczonych składki na ubezpieczenia emerytalne, rentowe oraz chorobowe</w:t>
      </w:r>
      <w:r w:rsidRPr="009438A1">
        <w:rPr>
          <w:rFonts w:asciiTheme="minorHAnsi" w:hAnsiTheme="minorHAnsi" w:cstheme="minorHAnsi"/>
        </w:rPr>
        <w:t xml:space="preserve"> wzrośnie o co najmniej 15 % (w ujęciu dwóch następujących po sobie lat kalendarzowych, </w:t>
      </w:r>
      <w:r w:rsidRPr="00DD0AA0">
        <w:rPr>
          <w:rFonts w:asciiTheme="minorHAnsi" w:hAnsiTheme="minorHAnsi" w:cstheme="minorHAnsi"/>
        </w:rPr>
        <w:t>tzn. roku 202</w:t>
      </w:r>
      <w:r w:rsidR="00DD0AA0" w:rsidRPr="00DD0AA0">
        <w:rPr>
          <w:rFonts w:asciiTheme="minorHAnsi" w:hAnsiTheme="minorHAnsi" w:cstheme="minorHAnsi"/>
        </w:rPr>
        <w:t>4</w:t>
      </w:r>
      <w:r w:rsidRPr="00DD0AA0">
        <w:rPr>
          <w:rFonts w:asciiTheme="minorHAnsi" w:hAnsiTheme="minorHAnsi" w:cstheme="minorHAnsi"/>
        </w:rPr>
        <w:t xml:space="preserve"> i 202</w:t>
      </w:r>
      <w:r w:rsidR="00DD0AA0" w:rsidRPr="00DD0AA0">
        <w:rPr>
          <w:rFonts w:asciiTheme="minorHAnsi" w:hAnsiTheme="minorHAnsi" w:cstheme="minorHAnsi"/>
        </w:rPr>
        <w:t>5</w:t>
      </w:r>
      <w:r w:rsidRPr="00DD0AA0">
        <w:rPr>
          <w:rFonts w:asciiTheme="minorHAnsi" w:hAnsiTheme="minorHAnsi" w:cstheme="minorHAnsi"/>
        </w:rPr>
        <w:t>).</w:t>
      </w:r>
    </w:p>
    <w:p w14:paraId="373E32AD" w14:textId="0D17FB32" w:rsidR="00575298" w:rsidRPr="00DD0AA0" w:rsidRDefault="00575298" w:rsidP="00575298">
      <w:pPr>
        <w:pStyle w:val="gwpcf8ac2admsolistparagraph"/>
        <w:numPr>
          <w:ilvl w:val="6"/>
          <w:numId w:val="10"/>
        </w:numPr>
        <w:shd w:val="clear" w:color="auto" w:fill="FFFFFF"/>
        <w:tabs>
          <w:tab w:val="left" w:pos="284"/>
        </w:tabs>
        <w:spacing w:after="120" w:afterAutospacing="0"/>
        <w:ind w:left="0" w:firstLine="0"/>
        <w:jc w:val="both"/>
        <w:rPr>
          <w:rFonts w:asciiTheme="minorHAnsi" w:hAnsiTheme="minorHAnsi" w:cstheme="minorHAnsi"/>
        </w:rPr>
      </w:pPr>
      <w:r w:rsidRPr="00DD0AA0">
        <w:rPr>
          <w:rStyle w:val="gwpcf8ac2adfont"/>
          <w:rFonts w:asciiTheme="minorHAnsi" w:hAnsiTheme="minorHAnsi" w:cstheme="minorHAnsi"/>
          <w:shd w:val="clear" w:color="auto" w:fill="FFFFFF"/>
        </w:rPr>
        <w:t>Za początkowy termin ustalenia zmiany wynagrodzenia</w:t>
      </w:r>
      <w:r w:rsidRPr="00DD0AA0">
        <w:rPr>
          <w:rFonts w:asciiTheme="minorHAnsi" w:hAnsiTheme="minorHAnsi" w:cstheme="minorHAnsi"/>
        </w:rPr>
        <w:t xml:space="preserve"> o którym mowa w ust. 2 wyznacza się </w:t>
      </w:r>
      <w:r w:rsidR="00DD0AA0" w:rsidRPr="00DD0AA0">
        <w:rPr>
          <w:rFonts w:asciiTheme="minorHAnsi" w:hAnsiTheme="minorHAnsi" w:cstheme="minorHAnsi"/>
        </w:rPr>
        <w:t>01.01.2026r.</w:t>
      </w:r>
      <w:r w:rsidRPr="00DD0AA0">
        <w:rPr>
          <w:rFonts w:asciiTheme="minorHAnsi" w:hAnsiTheme="minorHAnsi" w:cstheme="minorHAnsi"/>
        </w:rPr>
        <w:t xml:space="preserve"> (początek drugiego roku ochrony). W sytuacji opisanej w </w:t>
      </w:r>
      <w:r w:rsidRPr="00DD0AA0">
        <w:rPr>
          <w:rFonts w:cstheme="minorHAnsi"/>
        </w:rPr>
        <w:t xml:space="preserve">ust. 2 </w:t>
      </w:r>
      <w:r w:rsidRPr="00DD0AA0">
        <w:rPr>
          <w:rFonts w:asciiTheme="minorHAnsi" w:hAnsiTheme="minorHAnsi" w:cstheme="minorHAnsi"/>
        </w:rPr>
        <w:t xml:space="preserve"> Wykonawcy przysługuje prawo do zwiększenia wynagrodzenia (składki ubezpieczeniowej) w drugim roku udzielania ochrony ubezpieczeniowej o 2 %.</w:t>
      </w:r>
    </w:p>
    <w:p w14:paraId="682AF22F" w14:textId="77777777" w:rsidR="00575298" w:rsidRPr="009438A1" w:rsidRDefault="00575298" w:rsidP="00575298">
      <w:pPr>
        <w:pStyle w:val="Akapitzlist"/>
        <w:numPr>
          <w:ilvl w:val="6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438A1">
        <w:rPr>
          <w:rFonts w:asciiTheme="minorHAnsi" w:hAnsiTheme="minorHAnsi" w:cstheme="minorHAnsi"/>
          <w:sz w:val="22"/>
          <w:szCs w:val="22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12AFCBC6" w14:textId="4F3D6C4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 xml:space="preserve">§ </w:t>
      </w:r>
      <w:r w:rsidR="001E58DC" w:rsidRPr="009D3311">
        <w:rPr>
          <w:rFonts w:cstheme="minorHAnsi"/>
        </w:rPr>
        <w:t>12</w:t>
      </w:r>
    </w:p>
    <w:p w14:paraId="7D2936E7" w14:textId="0BE1A59D" w:rsidR="00487C28" w:rsidRPr="009D3311" w:rsidRDefault="00487C28" w:rsidP="001B1CED">
      <w:pPr>
        <w:spacing w:before="12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Wykonawca jako administrator danych osobowych oświadcza, że zapoznał się z przepisami o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ochronie danych osobowych, w szczególności zawartymi w Rozporządzeniu Parlamentu Europejskiego i Rady  (UE) 2016/679 z dnia 27 kwietnia 2016 r. w sprawie ochrony osób fizycznych w związku z przetwarzaniem danych osobowych i w sprawie swobodnego przepływu takich danych oraz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uchylenia dyrektywy 95/46/WE (ogólnego rozporządzenia o ochronie danych), ustawie z dnia 10 maja 2018 r. o ochronie danych osobowych, ustawie z dnia 11 września 2015 r. o działalności ubezpieczeniowej i reasekuracyjnej oraz w innych obowiązujących aktach prawnych.</w:t>
      </w:r>
    </w:p>
    <w:p w14:paraId="312C432A" w14:textId="77777777" w:rsidR="00487C28" w:rsidRPr="009D3311" w:rsidRDefault="00487C28" w:rsidP="001B1CED">
      <w:pPr>
        <w:spacing w:before="12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Wykonawca zobowiązuje się do wdrożenia rozwiązań i regulacji celem prawidłowego wykonania obowiązków wynikających z przepisów wskazanych w ust. 1.</w:t>
      </w:r>
    </w:p>
    <w:p w14:paraId="0A1976DB" w14:textId="77777777" w:rsidR="00487C28" w:rsidRPr="009D3311" w:rsidRDefault="00487C28" w:rsidP="001B1CED">
      <w:pPr>
        <w:spacing w:before="12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3. Wykonawca oświadcza, iż dysponuje środkami zabezpieczającymi dane osobowe.</w:t>
      </w:r>
    </w:p>
    <w:p w14:paraId="0DF165CF" w14:textId="5FF7BA35" w:rsidR="00487C28" w:rsidRPr="009D3311" w:rsidRDefault="00487C28" w:rsidP="003B0796">
      <w:pPr>
        <w:spacing w:before="6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4. Wykonawca zobowiązuje się do przestrzegania i stosowania zasad ochrony danych osobowych, o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których mowa w ust. 1, w szczególności do:</w:t>
      </w:r>
    </w:p>
    <w:p w14:paraId="00DB7D29" w14:textId="0C53D69A" w:rsidR="00487C28" w:rsidRPr="003B0796" w:rsidRDefault="00487C28" w:rsidP="00AA20CF">
      <w:pPr>
        <w:pStyle w:val="Akapitzlist"/>
        <w:numPr>
          <w:ilvl w:val="0"/>
          <w:numId w:val="1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adekwatnego, stosownego oraz ograniczonego do tego, co niezbędne do celów, w których dane są</w:t>
      </w:r>
      <w:r w:rsidR="001B1CE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przetwarzane,</w:t>
      </w:r>
    </w:p>
    <w:p w14:paraId="7F5D41E4" w14:textId="535E5732" w:rsidR="00487C28" w:rsidRPr="003B0796" w:rsidRDefault="00487C28" w:rsidP="00AA20CF">
      <w:pPr>
        <w:pStyle w:val="Akapitzlist"/>
        <w:numPr>
          <w:ilvl w:val="0"/>
          <w:numId w:val="1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zabezpieczenia danych osobowych przed ich udostępnieniem osobom nieupoważnionym,</w:t>
      </w:r>
    </w:p>
    <w:p w14:paraId="37B5CA48" w14:textId="4CE36CE1" w:rsidR="00487C28" w:rsidRPr="003B0796" w:rsidRDefault="00487C28" w:rsidP="00AA20CF">
      <w:pPr>
        <w:pStyle w:val="Akapitzlist"/>
        <w:numPr>
          <w:ilvl w:val="0"/>
          <w:numId w:val="1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szczególnej staranności w trakcie dokonywania operacji przetwarzania danych osobowych w celu ochrony interesów osób, których dane dotyczą,</w:t>
      </w:r>
    </w:p>
    <w:p w14:paraId="541DF450" w14:textId="74896594" w:rsidR="00487C28" w:rsidRPr="003B0796" w:rsidRDefault="00487C28" w:rsidP="00AA20CF">
      <w:pPr>
        <w:pStyle w:val="Akapitzlist"/>
        <w:numPr>
          <w:ilvl w:val="0"/>
          <w:numId w:val="1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w tajemnicy danych osobowych oraz sposobów ich zabezpieczenia, w tym także po rozwiązaniu umowy oraz zobowiązuje się zapewnić, aby osoby mające dostęp do przetwarzania danych osobowych zachowały je oraz sposoby ich zabezpieczeń w tajemnicy, w tym także po rozwiązaniu umowy,</w:t>
      </w:r>
    </w:p>
    <w:p w14:paraId="1C3277D5" w14:textId="734E0DE1" w:rsidR="00487C28" w:rsidRPr="009D3311" w:rsidRDefault="00487C28" w:rsidP="001B1CED">
      <w:pPr>
        <w:spacing w:before="12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5) niekopiowania, nieprzekazywania, niewykorzystywania, nieujawniania, niepowielania danych osobowych uzyskanych od Zamawiającego lub w jakikolwiek sposób ich nierozpowszechniania, z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wyjątkiem sytuacji, gdy wykorzystanie tych danych następuje w celu wykonania niniejszej umowy.</w:t>
      </w:r>
    </w:p>
    <w:p w14:paraId="572BE6E4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</w:p>
    <w:p w14:paraId="4A45A1BA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Postanowienia końcowe</w:t>
      </w:r>
    </w:p>
    <w:p w14:paraId="6C5A41CC" w14:textId="17AE707B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</w:t>
      </w:r>
      <w:r w:rsidR="001E58DC" w:rsidRPr="009D3311">
        <w:rPr>
          <w:rFonts w:cstheme="minorHAnsi"/>
        </w:rPr>
        <w:t>3</w:t>
      </w:r>
    </w:p>
    <w:p w14:paraId="5D9B1828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Integralną częścią niniejszej umowy jest:</w:t>
      </w:r>
    </w:p>
    <w:p w14:paraId="21FAA9D9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1) specyfikacja warunków zamówienia,</w:t>
      </w:r>
    </w:p>
    <w:p w14:paraId="2852B237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lastRenderedPageBreak/>
        <w:t>2) ogólne/szczególne warunki ubezpieczenia aktualne na dzień składania ofert i obowiązujące przez cały okres realizacji zamówienia, tj.(należy wymienić): …………………………………………………..,</w:t>
      </w:r>
    </w:p>
    <w:p w14:paraId="078BAD4B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3) oferta złożona przez Wykonawcę z dnia ......................</w:t>
      </w:r>
    </w:p>
    <w:p w14:paraId="1483CA66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4) dokumenty ubezpieczeniowe wystawiane przez Wykonawcę.</w:t>
      </w:r>
    </w:p>
    <w:p w14:paraId="40FBCFED" w14:textId="77777777" w:rsidR="001B1CED" w:rsidRDefault="001B1CED" w:rsidP="009D3311">
      <w:pPr>
        <w:spacing w:after="0" w:line="240" w:lineRule="auto"/>
        <w:jc w:val="center"/>
        <w:rPr>
          <w:rFonts w:cstheme="minorHAnsi"/>
        </w:rPr>
      </w:pPr>
    </w:p>
    <w:p w14:paraId="1EF86EB8" w14:textId="147754C5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</w:t>
      </w:r>
      <w:r w:rsidR="00786B85" w:rsidRPr="009D3311">
        <w:rPr>
          <w:rFonts w:cstheme="minorHAnsi"/>
        </w:rPr>
        <w:t>4</w:t>
      </w:r>
    </w:p>
    <w:p w14:paraId="3BBC3D25" w14:textId="122DFE03" w:rsidR="00487C28" w:rsidRPr="009D3311" w:rsidRDefault="00487C28" w:rsidP="009D3311">
      <w:pPr>
        <w:spacing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Wierzytelności wynikające z umowy, dotyczące rozliczeń między Zamawiającym i Wykonawcą, nie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mogą być zbyte na rzecz osób trzecich bez zgody obu stron.</w:t>
      </w:r>
    </w:p>
    <w:p w14:paraId="3F82860A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</w:p>
    <w:p w14:paraId="0D5D000F" w14:textId="1DABAAA3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</w:t>
      </w:r>
      <w:r w:rsidR="00786B85" w:rsidRPr="009D3311">
        <w:rPr>
          <w:rFonts w:cstheme="minorHAnsi"/>
        </w:rPr>
        <w:t>5</w:t>
      </w:r>
    </w:p>
    <w:p w14:paraId="43D7EB6F" w14:textId="58079279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Wszelkie spory, jakie mogą wynikać pomiędzy Stronami w związku z realizacją postanowień niniejszej umowy, będą rozwiązywane polubownie, z wykorzystaniem pozasądowego systemu rozwiązywania sporów, a także innych, dopuszczonych prawem mechanizmów, prowadzących do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konsensusu Stron sporu.</w:t>
      </w:r>
    </w:p>
    <w:p w14:paraId="4D6FCCB4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 razie braku możliwości porozumienia się Stron w terminie nie dłuższym niż 30 dni, spór poddany zostanie rozstrzygnięciu sądu właściwego miejscowo dla siedziby Zamawiającego.</w:t>
      </w:r>
    </w:p>
    <w:p w14:paraId="22350590" w14:textId="77777777" w:rsidR="001B1CED" w:rsidRDefault="001B1CED" w:rsidP="009D3311">
      <w:pPr>
        <w:spacing w:after="0" w:line="240" w:lineRule="auto"/>
        <w:jc w:val="center"/>
        <w:rPr>
          <w:rFonts w:cstheme="minorHAnsi"/>
        </w:rPr>
      </w:pPr>
    </w:p>
    <w:p w14:paraId="550CE4E3" w14:textId="097680BA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</w:t>
      </w:r>
      <w:r w:rsidR="00786B85" w:rsidRPr="009D3311">
        <w:rPr>
          <w:rFonts w:cstheme="minorHAnsi"/>
        </w:rPr>
        <w:t>6</w:t>
      </w:r>
    </w:p>
    <w:p w14:paraId="4754F646" w14:textId="0DB67BE4" w:rsidR="00A86952" w:rsidRDefault="00A86952" w:rsidP="009D3311">
      <w:pPr>
        <w:spacing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Umowę sporządzono w dwóch jednobrzmiących egzemplarzach, każdym na prawie oryginału, po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jednym egzemplarzu dla Zamawiającego i Wykonawcy.</w:t>
      </w:r>
    </w:p>
    <w:p w14:paraId="2CBB8656" w14:textId="311D6709" w:rsidR="001B1CED" w:rsidRDefault="001B1CED" w:rsidP="009D3311">
      <w:pPr>
        <w:spacing w:after="0" w:line="240" w:lineRule="auto"/>
        <w:jc w:val="both"/>
        <w:rPr>
          <w:rFonts w:cstheme="minorHAnsi"/>
        </w:rPr>
      </w:pPr>
    </w:p>
    <w:p w14:paraId="50069D49" w14:textId="28CCCB45" w:rsidR="001B1CED" w:rsidRDefault="001B1CED" w:rsidP="009D3311">
      <w:pPr>
        <w:spacing w:after="0" w:line="240" w:lineRule="auto"/>
        <w:jc w:val="both"/>
        <w:rPr>
          <w:rFonts w:cstheme="minorHAnsi"/>
        </w:rPr>
      </w:pPr>
    </w:p>
    <w:p w14:paraId="539ED00F" w14:textId="77777777" w:rsidR="001B1CED" w:rsidRPr="009D3311" w:rsidRDefault="001B1CED" w:rsidP="009D3311">
      <w:pPr>
        <w:spacing w:after="0" w:line="240" w:lineRule="auto"/>
        <w:jc w:val="both"/>
        <w:rPr>
          <w:rFonts w:cstheme="minorHAnsi"/>
        </w:rPr>
      </w:pPr>
    </w:p>
    <w:p w14:paraId="5BAADC4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……………………………………………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……………………………………………</w:t>
      </w:r>
    </w:p>
    <w:p w14:paraId="44D1C3C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Zamawiający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Wykonawca</w:t>
      </w:r>
    </w:p>
    <w:p w14:paraId="27FEB18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……………………………………………………………</w:t>
      </w:r>
    </w:p>
    <w:p w14:paraId="70EDBFB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Kontrasygnata Skarbnika Gminy</w:t>
      </w:r>
    </w:p>
    <w:sectPr w:rsidR="00487C28" w:rsidRPr="00D83F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20585" w14:textId="77777777" w:rsidR="00165159" w:rsidRDefault="00165159" w:rsidP="000977E1">
      <w:pPr>
        <w:spacing w:after="0" w:line="240" w:lineRule="auto"/>
      </w:pPr>
      <w:r>
        <w:separator/>
      </w:r>
    </w:p>
  </w:endnote>
  <w:endnote w:type="continuationSeparator" w:id="0">
    <w:p w14:paraId="7DFCBA57" w14:textId="77777777" w:rsidR="00165159" w:rsidRDefault="00165159" w:rsidP="0009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1DCF" w14:textId="5F5E9490" w:rsidR="0098186E" w:rsidRDefault="0098186E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color w:val="4472C4" w:themeColor="accent1"/>
      </w:rPr>
      <w:t>Specyfikacja Warunków Zamówienia</w:t>
    </w:r>
    <w:r w:rsidR="004D5B4E">
      <w:rPr>
        <w:color w:val="4472C4" w:themeColor="accent1"/>
      </w:rPr>
      <w:t xml:space="preserve">. Ubezpieczenie Gminy </w:t>
    </w:r>
    <w:r w:rsidR="00401FEF">
      <w:rPr>
        <w:color w:val="4472C4" w:themeColor="accent1"/>
      </w:rPr>
      <w:t>Galewice</w:t>
    </w:r>
  </w:p>
  <w:p w14:paraId="2ECBA72C" w14:textId="5CE8102C" w:rsidR="0098186E" w:rsidRDefault="00981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3C806" w14:textId="77777777" w:rsidR="00165159" w:rsidRDefault="00165159" w:rsidP="000977E1">
      <w:pPr>
        <w:spacing w:after="0" w:line="240" w:lineRule="auto"/>
      </w:pPr>
      <w:r>
        <w:separator/>
      </w:r>
    </w:p>
  </w:footnote>
  <w:footnote w:type="continuationSeparator" w:id="0">
    <w:p w14:paraId="36C6B074" w14:textId="77777777" w:rsidR="00165159" w:rsidRDefault="00165159" w:rsidP="0009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071875"/>
      <w:docPartObj>
        <w:docPartGallery w:val="Page Numbers (Top of Page)"/>
        <w:docPartUnique/>
      </w:docPartObj>
    </w:sdtPr>
    <w:sdtContent>
      <w:p w14:paraId="63DDECCB" w14:textId="3AB067DF" w:rsidR="0098186E" w:rsidRDefault="0098186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4C627" w14:textId="77777777" w:rsidR="0098186E" w:rsidRDefault="0098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D6AAB1AC"/>
    <w:name w:val="WW8Num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name w:val="WW8Num23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0B010EC"/>
    <w:multiLevelType w:val="multilevel"/>
    <w:tmpl w:val="B046136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00BD7DF1"/>
    <w:multiLevelType w:val="hybridMultilevel"/>
    <w:tmpl w:val="4A86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867F7"/>
    <w:multiLevelType w:val="multilevel"/>
    <w:tmpl w:val="921A6EC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479325C"/>
    <w:multiLevelType w:val="hybridMultilevel"/>
    <w:tmpl w:val="EB14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55CD3"/>
    <w:multiLevelType w:val="hybridMultilevel"/>
    <w:tmpl w:val="2820BA02"/>
    <w:lvl w:ilvl="0" w:tplc="19868C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2F90"/>
    <w:multiLevelType w:val="hybridMultilevel"/>
    <w:tmpl w:val="E166C9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C57CB"/>
    <w:multiLevelType w:val="hybridMultilevel"/>
    <w:tmpl w:val="BEF45090"/>
    <w:lvl w:ilvl="0" w:tplc="8BA6D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F0DC7"/>
    <w:multiLevelType w:val="hybridMultilevel"/>
    <w:tmpl w:val="8CC4DED2"/>
    <w:lvl w:ilvl="0" w:tplc="B23895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03538">
      <w:start w:val="1"/>
      <w:numFmt w:val="bullet"/>
      <w:lvlText w:val="o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4C58C">
      <w:start w:val="1"/>
      <w:numFmt w:val="bullet"/>
      <w:lvlText w:val="▪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0FC16">
      <w:start w:val="1"/>
      <w:numFmt w:val="bullet"/>
      <w:lvlText w:val="•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4BE5A">
      <w:start w:val="1"/>
      <w:numFmt w:val="bullet"/>
      <w:lvlText w:val="o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C5094">
      <w:start w:val="1"/>
      <w:numFmt w:val="bullet"/>
      <w:lvlText w:val="▪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B8C4">
      <w:start w:val="1"/>
      <w:numFmt w:val="bullet"/>
      <w:lvlText w:val="•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C0314">
      <w:start w:val="1"/>
      <w:numFmt w:val="bullet"/>
      <w:lvlText w:val="o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60BB6">
      <w:start w:val="1"/>
      <w:numFmt w:val="bullet"/>
      <w:lvlText w:val="▪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949DE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1ECA"/>
    <w:multiLevelType w:val="hybridMultilevel"/>
    <w:tmpl w:val="A9C80516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75381"/>
    <w:multiLevelType w:val="multilevel"/>
    <w:tmpl w:val="9B129558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hint="default"/>
      </w:rPr>
    </w:lvl>
  </w:abstractNum>
  <w:abstractNum w:abstractNumId="14" w15:restartNumberingAfterBreak="0">
    <w:nsid w:val="2080179E"/>
    <w:multiLevelType w:val="hybridMultilevel"/>
    <w:tmpl w:val="68B45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B5D46"/>
    <w:multiLevelType w:val="hybridMultilevel"/>
    <w:tmpl w:val="15FE2356"/>
    <w:lvl w:ilvl="0" w:tplc="06DA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865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914A9"/>
    <w:multiLevelType w:val="hybridMultilevel"/>
    <w:tmpl w:val="788E5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D6743"/>
    <w:multiLevelType w:val="hybridMultilevel"/>
    <w:tmpl w:val="649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07313"/>
    <w:multiLevelType w:val="hybridMultilevel"/>
    <w:tmpl w:val="83084428"/>
    <w:lvl w:ilvl="0" w:tplc="25081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E1E61"/>
    <w:multiLevelType w:val="hybridMultilevel"/>
    <w:tmpl w:val="576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AA6"/>
    <w:multiLevelType w:val="hybridMultilevel"/>
    <w:tmpl w:val="07884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E18D9"/>
    <w:multiLevelType w:val="hybridMultilevel"/>
    <w:tmpl w:val="051EB9A4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660E"/>
    <w:multiLevelType w:val="multilevel"/>
    <w:tmpl w:val="D8FCF7C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23" w15:restartNumberingAfterBreak="0">
    <w:nsid w:val="41B33A46"/>
    <w:multiLevelType w:val="hybridMultilevel"/>
    <w:tmpl w:val="6C72C7E4"/>
    <w:lvl w:ilvl="0" w:tplc="D6CA9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DA19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E2FA7"/>
    <w:multiLevelType w:val="multilevel"/>
    <w:tmpl w:val="4B6E457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180A1E"/>
    <w:multiLevelType w:val="multilevel"/>
    <w:tmpl w:val="8200D540"/>
    <w:lvl w:ilvl="0">
      <w:start w:val="3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E56D06"/>
    <w:multiLevelType w:val="hybridMultilevel"/>
    <w:tmpl w:val="B55057F6"/>
    <w:lvl w:ilvl="0" w:tplc="0138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BB5"/>
    <w:multiLevelType w:val="multilevel"/>
    <w:tmpl w:val="49E2CF0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513A76F2"/>
    <w:multiLevelType w:val="hybridMultilevel"/>
    <w:tmpl w:val="2902A2E0"/>
    <w:lvl w:ilvl="0" w:tplc="5FF8213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2129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F65D5"/>
    <w:multiLevelType w:val="hybridMultilevel"/>
    <w:tmpl w:val="F0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73EC"/>
    <w:multiLevelType w:val="multilevel"/>
    <w:tmpl w:val="26284D6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171EE1"/>
    <w:multiLevelType w:val="hybridMultilevel"/>
    <w:tmpl w:val="29305CA6"/>
    <w:lvl w:ilvl="0" w:tplc="BCCE9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B1AED"/>
    <w:multiLevelType w:val="hybridMultilevel"/>
    <w:tmpl w:val="2E7838E6"/>
    <w:lvl w:ilvl="0" w:tplc="581A6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9715C"/>
    <w:multiLevelType w:val="hybridMultilevel"/>
    <w:tmpl w:val="1F22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36E"/>
    <w:multiLevelType w:val="multilevel"/>
    <w:tmpl w:val="0F348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7D97536A"/>
    <w:multiLevelType w:val="hybridMultilevel"/>
    <w:tmpl w:val="BE881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1510">
    <w:abstractNumId w:val="2"/>
  </w:num>
  <w:num w:numId="2" w16cid:durableId="1637835731">
    <w:abstractNumId w:val="1"/>
  </w:num>
  <w:num w:numId="3" w16cid:durableId="2039233270">
    <w:abstractNumId w:val="31"/>
  </w:num>
  <w:num w:numId="4" w16cid:durableId="1102264859">
    <w:abstractNumId w:val="9"/>
  </w:num>
  <w:num w:numId="5" w16cid:durableId="5587890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4716444">
    <w:abstractNumId w:val="11"/>
  </w:num>
  <w:num w:numId="7" w16cid:durableId="807936608">
    <w:abstractNumId w:val="6"/>
  </w:num>
  <w:num w:numId="8" w16cid:durableId="61487153">
    <w:abstractNumId w:val="29"/>
  </w:num>
  <w:num w:numId="9" w16cid:durableId="333919642">
    <w:abstractNumId w:val="33"/>
  </w:num>
  <w:num w:numId="10" w16cid:durableId="1601833209">
    <w:abstractNumId w:val="34"/>
  </w:num>
  <w:num w:numId="11" w16cid:durableId="702750746">
    <w:abstractNumId w:val="0"/>
  </w:num>
  <w:num w:numId="12" w16cid:durableId="1211184183">
    <w:abstractNumId w:val="23"/>
  </w:num>
  <w:num w:numId="13" w16cid:durableId="456293969">
    <w:abstractNumId w:val="15"/>
  </w:num>
  <w:num w:numId="14" w16cid:durableId="1485783341">
    <w:abstractNumId w:val="26"/>
  </w:num>
  <w:num w:numId="15" w16cid:durableId="173225044">
    <w:abstractNumId w:val="18"/>
  </w:num>
  <w:num w:numId="16" w16cid:durableId="1674995593">
    <w:abstractNumId w:val="28"/>
  </w:num>
  <w:num w:numId="17" w16cid:durableId="779030099">
    <w:abstractNumId w:val="21"/>
  </w:num>
  <w:num w:numId="18" w16cid:durableId="1862233239">
    <w:abstractNumId w:val="16"/>
  </w:num>
  <w:num w:numId="19" w16cid:durableId="17894715">
    <w:abstractNumId w:val="20"/>
  </w:num>
  <w:num w:numId="20" w16cid:durableId="423497278">
    <w:abstractNumId w:val="8"/>
  </w:num>
  <w:num w:numId="21" w16cid:durableId="961618682">
    <w:abstractNumId w:val="35"/>
  </w:num>
  <w:num w:numId="22" w16cid:durableId="1998874157">
    <w:abstractNumId w:val="14"/>
  </w:num>
  <w:num w:numId="23" w16cid:durableId="1965892240">
    <w:abstractNumId w:val="12"/>
  </w:num>
  <w:num w:numId="24" w16cid:durableId="1196692898">
    <w:abstractNumId w:val="17"/>
  </w:num>
  <w:num w:numId="25" w16cid:durableId="214784228">
    <w:abstractNumId w:val="25"/>
  </w:num>
  <w:num w:numId="26" w16cid:durableId="2110157081">
    <w:abstractNumId w:val="30"/>
  </w:num>
  <w:num w:numId="27" w16cid:durableId="1036539473">
    <w:abstractNumId w:val="24"/>
  </w:num>
  <w:num w:numId="28" w16cid:durableId="543255178">
    <w:abstractNumId w:val="13"/>
  </w:num>
  <w:num w:numId="29" w16cid:durableId="1917085434">
    <w:abstractNumId w:val="27"/>
  </w:num>
  <w:num w:numId="30" w16cid:durableId="202327463">
    <w:abstractNumId w:val="10"/>
  </w:num>
  <w:num w:numId="31" w16cid:durableId="526020651">
    <w:abstractNumId w:val="5"/>
  </w:num>
  <w:num w:numId="32" w16cid:durableId="97186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6356990">
    <w:abstractNumId w:val="22"/>
  </w:num>
  <w:num w:numId="34" w16cid:durableId="828331380">
    <w:abstractNumId w:val="7"/>
  </w:num>
  <w:num w:numId="35" w16cid:durableId="1685940688">
    <w:abstractNumId w:val="4"/>
  </w:num>
  <w:num w:numId="36" w16cid:durableId="2099254598">
    <w:abstractNumId w:val="32"/>
  </w:num>
  <w:num w:numId="37" w16cid:durableId="38564394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4B"/>
    <w:rsid w:val="00004E60"/>
    <w:rsid w:val="00005404"/>
    <w:rsid w:val="00013EEB"/>
    <w:rsid w:val="0001413F"/>
    <w:rsid w:val="000143A2"/>
    <w:rsid w:val="00020F5F"/>
    <w:rsid w:val="00022A7F"/>
    <w:rsid w:val="000235B5"/>
    <w:rsid w:val="00024187"/>
    <w:rsid w:val="000334CF"/>
    <w:rsid w:val="00037E3A"/>
    <w:rsid w:val="000438A8"/>
    <w:rsid w:val="00045F94"/>
    <w:rsid w:val="00053A3A"/>
    <w:rsid w:val="00054333"/>
    <w:rsid w:val="00054BDE"/>
    <w:rsid w:val="000563F1"/>
    <w:rsid w:val="00063588"/>
    <w:rsid w:val="00074B16"/>
    <w:rsid w:val="00087B6C"/>
    <w:rsid w:val="000977E1"/>
    <w:rsid w:val="000A0FD8"/>
    <w:rsid w:val="000A2737"/>
    <w:rsid w:val="000A6684"/>
    <w:rsid w:val="000A71DD"/>
    <w:rsid w:val="000B3FBE"/>
    <w:rsid w:val="000B4897"/>
    <w:rsid w:val="000B6A4F"/>
    <w:rsid w:val="000B741A"/>
    <w:rsid w:val="000C1AF1"/>
    <w:rsid w:val="000C1B01"/>
    <w:rsid w:val="000C634B"/>
    <w:rsid w:val="000D1410"/>
    <w:rsid w:val="000D31BD"/>
    <w:rsid w:val="000D48AC"/>
    <w:rsid w:val="000E4F27"/>
    <w:rsid w:val="000E53EA"/>
    <w:rsid w:val="000F22BB"/>
    <w:rsid w:val="000F53A0"/>
    <w:rsid w:val="000F54DA"/>
    <w:rsid w:val="000F67E6"/>
    <w:rsid w:val="00101DBD"/>
    <w:rsid w:val="00105D88"/>
    <w:rsid w:val="00111F15"/>
    <w:rsid w:val="00122EB9"/>
    <w:rsid w:val="00151651"/>
    <w:rsid w:val="00154C6D"/>
    <w:rsid w:val="00155B5B"/>
    <w:rsid w:val="00165159"/>
    <w:rsid w:val="00166DE3"/>
    <w:rsid w:val="001703BB"/>
    <w:rsid w:val="001742B0"/>
    <w:rsid w:val="00175F91"/>
    <w:rsid w:val="00183FA4"/>
    <w:rsid w:val="001848D7"/>
    <w:rsid w:val="0019139E"/>
    <w:rsid w:val="00192729"/>
    <w:rsid w:val="00192836"/>
    <w:rsid w:val="00197326"/>
    <w:rsid w:val="001B1569"/>
    <w:rsid w:val="001B1CED"/>
    <w:rsid w:val="001C2154"/>
    <w:rsid w:val="001C3524"/>
    <w:rsid w:val="001C43B4"/>
    <w:rsid w:val="001D0C9F"/>
    <w:rsid w:val="001D3C05"/>
    <w:rsid w:val="001D5A22"/>
    <w:rsid w:val="001D5F98"/>
    <w:rsid w:val="001E086A"/>
    <w:rsid w:val="001E16BC"/>
    <w:rsid w:val="001E1ADB"/>
    <w:rsid w:val="001E2AB2"/>
    <w:rsid w:val="001E58DC"/>
    <w:rsid w:val="001E7009"/>
    <w:rsid w:val="001F79EC"/>
    <w:rsid w:val="001F7DD6"/>
    <w:rsid w:val="002062C2"/>
    <w:rsid w:val="00207421"/>
    <w:rsid w:val="00210CB0"/>
    <w:rsid w:val="002116C3"/>
    <w:rsid w:val="00214DA1"/>
    <w:rsid w:val="002329D7"/>
    <w:rsid w:val="002342B7"/>
    <w:rsid w:val="00236987"/>
    <w:rsid w:val="00240D21"/>
    <w:rsid w:val="002467B6"/>
    <w:rsid w:val="00255A09"/>
    <w:rsid w:val="002642A2"/>
    <w:rsid w:val="002734CE"/>
    <w:rsid w:val="00277CD6"/>
    <w:rsid w:val="0029304E"/>
    <w:rsid w:val="00293E34"/>
    <w:rsid w:val="0029485D"/>
    <w:rsid w:val="00295A8A"/>
    <w:rsid w:val="002968F1"/>
    <w:rsid w:val="002A2191"/>
    <w:rsid w:val="002B09A2"/>
    <w:rsid w:val="002B192D"/>
    <w:rsid w:val="002B4F1B"/>
    <w:rsid w:val="002B7905"/>
    <w:rsid w:val="002B7B67"/>
    <w:rsid w:val="002C37D5"/>
    <w:rsid w:val="002C4395"/>
    <w:rsid w:val="002C4401"/>
    <w:rsid w:val="002C7FEB"/>
    <w:rsid w:val="002D0C29"/>
    <w:rsid w:val="002D2AA3"/>
    <w:rsid w:val="002D77F5"/>
    <w:rsid w:val="002E07AC"/>
    <w:rsid w:val="002E27F4"/>
    <w:rsid w:val="002E52BF"/>
    <w:rsid w:val="002F088F"/>
    <w:rsid w:val="002F0FD1"/>
    <w:rsid w:val="002F2503"/>
    <w:rsid w:val="002F7530"/>
    <w:rsid w:val="0032051B"/>
    <w:rsid w:val="003241DA"/>
    <w:rsid w:val="00327A3F"/>
    <w:rsid w:val="00327E9C"/>
    <w:rsid w:val="00333DA6"/>
    <w:rsid w:val="00341FA7"/>
    <w:rsid w:val="00346A30"/>
    <w:rsid w:val="003479E4"/>
    <w:rsid w:val="00356770"/>
    <w:rsid w:val="00365089"/>
    <w:rsid w:val="003679A9"/>
    <w:rsid w:val="003716DC"/>
    <w:rsid w:val="00373FCE"/>
    <w:rsid w:val="003754A9"/>
    <w:rsid w:val="003808C0"/>
    <w:rsid w:val="00380FF5"/>
    <w:rsid w:val="00393D61"/>
    <w:rsid w:val="00395BD1"/>
    <w:rsid w:val="00395F55"/>
    <w:rsid w:val="003A083B"/>
    <w:rsid w:val="003B0796"/>
    <w:rsid w:val="003B5D0C"/>
    <w:rsid w:val="003B6F96"/>
    <w:rsid w:val="003C4E56"/>
    <w:rsid w:val="003E4FBB"/>
    <w:rsid w:val="003E5BA5"/>
    <w:rsid w:val="003F0011"/>
    <w:rsid w:val="003F39EF"/>
    <w:rsid w:val="003F6339"/>
    <w:rsid w:val="003F68FA"/>
    <w:rsid w:val="00400849"/>
    <w:rsid w:val="0040165A"/>
    <w:rsid w:val="00401FEF"/>
    <w:rsid w:val="0040392B"/>
    <w:rsid w:val="00406274"/>
    <w:rsid w:val="0041206E"/>
    <w:rsid w:val="00412554"/>
    <w:rsid w:val="0041471A"/>
    <w:rsid w:val="00414B24"/>
    <w:rsid w:val="00433C01"/>
    <w:rsid w:val="00436FCC"/>
    <w:rsid w:val="00441C73"/>
    <w:rsid w:val="0045480B"/>
    <w:rsid w:val="00457215"/>
    <w:rsid w:val="00465253"/>
    <w:rsid w:val="00467F01"/>
    <w:rsid w:val="00475FF9"/>
    <w:rsid w:val="00480BBF"/>
    <w:rsid w:val="004834B0"/>
    <w:rsid w:val="00487C28"/>
    <w:rsid w:val="004958A2"/>
    <w:rsid w:val="004A791A"/>
    <w:rsid w:val="004B269E"/>
    <w:rsid w:val="004C6A0E"/>
    <w:rsid w:val="004C728E"/>
    <w:rsid w:val="004D4450"/>
    <w:rsid w:val="004D5B4E"/>
    <w:rsid w:val="004D69AE"/>
    <w:rsid w:val="004D69FD"/>
    <w:rsid w:val="004E10A4"/>
    <w:rsid w:val="004E731C"/>
    <w:rsid w:val="004E798F"/>
    <w:rsid w:val="00505AF1"/>
    <w:rsid w:val="00511E10"/>
    <w:rsid w:val="00512F2B"/>
    <w:rsid w:val="00523DE4"/>
    <w:rsid w:val="00531793"/>
    <w:rsid w:val="0053589E"/>
    <w:rsid w:val="0055631C"/>
    <w:rsid w:val="005632B9"/>
    <w:rsid w:val="00565E43"/>
    <w:rsid w:val="00567F0C"/>
    <w:rsid w:val="0057177E"/>
    <w:rsid w:val="00575298"/>
    <w:rsid w:val="00576920"/>
    <w:rsid w:val="005A17DA"/>
    <w:rsid w:val="005A3269"/>
    <w:rsid w:val="005A454A"/>
    <w:rsid w:val="005A5650"/>
    <w:rsid w:val="005B301E"/>
    <w:rsid w:val="005C4836"/>
    <w:rsid w:val="005D0E32"/>
    <w:rsid w:val="005E01DB"/>
    <w:rsid w:val="005E2ADB"/>
    <w:rsid w:val="005E2CBC"/>
    <w:rsid w:val="005E4D94"/>
    <w:rsid w:val="005E57C8"/>
    <w:rsid w:val="005F3265"/>
    <w:rsid w:val="006038D4"/>
    <w:rsid w:val="0061063A"/>
    <w:rsid w:val="00614CCB"/>
    <w:rsid w:val="006218A9"/>
    <w:rsid w:val="00623255"/>
    <w:rsid w:val="00623D57"/>
    <w:rsid w:val="006319F5"/>
    <w:rsid w:val="00635C88"/>
    <w:rsid w:val="006404E8"/>
    <w:rsid w:val="006424B9"/>
    <w:rsid w:val="00652E27"/>
    <w:rsid w:val="006624F8"/>
    <w:rsid w:val="00664DF8"/>
    <w:rsid w:val="006655B2"/>
    <w:rsid w:val="00666D60"/>
    <w:rsid w:val="006725B9"/>
    <w:rsid w:val="0067592C"/>
    <w:rsid w:val="00676A5C"/>
    <w:rsid w:val="00677CAA"/>
    <w:rsid w:val="00680993"/>
    <w:rsid w:val="0068163F"/>
    <w:rsid w:val="006876FC"/>
    <w:rsid w:val="006953F5"/>
    <w:rsid w:val="006A1739"/>
    <w:rsid w:val="006A4756"/>
    <w:rsid w:val="006B6F18"/>
    <w:rsid w:val="006C30E0"/>
    <w:rsid w:val="006C6004"/>
    <w:rsid w:val="006C6D95"/>
    <w:rsid w:val="006C6FD3"/>
    <w:rsid w:val="006D05A9"/>
    <w:rsid w:val="006D1D7C"/>
    <w:rsid w:val="006D248C"/>
    <w:rsid w:val="006D7386"/>
    <w:rsid w:val="006E4DB9"/>
    <w:rsid w:val="006F67D2"/>
    <w:rsid w:val="006F7BBA"/>
    <w:rsid w:val="007010E7"/>
    <w:rsid w:val="00703AE8"/>
    <w:rsid w:val="00704584"/>
    <w:rsid w:val="007142C9"/>
    <w:rsid w:val="0071497A"/>
    <w:rsid w:val="007308BF"/>
    <w:rsid w:val="00731B5F"/>
    <w:rsid w:val="007364AA"/>
    <w:rsid w:val="007427A9"/>
    <w:rsid w:val="00742BBA"/>
    <w:rsid w:val="00743C8E"/>
    <w:rsid w:val="007471A2"/>
    <w:rsid w:val="007509B5"/>
    <w:rsid w:val="00751CA4"/>
    <w:rsid w:val="007633C1"/>
    <w:rsid w:val="00772EBE"/>
    <w:rsid w:val="00775E78"/>
    <w:rsid w:val="00777D38"/>
    <w:rsid w:val="00786B85"/>
    <w:rsid w:val="007920EB"/>
    <w:rsid w:val="00794556"/>
    <w:rsid w:val="007A21DF"/>
    <w:rsid w:val="007B53DF"/>
    <w:rsid w:val="007B7839"/>
    <w:rsid w:val="007C7566"/>
    <w:rsid w:val="007D6C0C"/>
    <w:rsid w:val="007D7CD0"/>
    <w:rsid w:val="007D7D76"/>
    <w:rsid w:val="007E5F73"/>
    <w:rsid w:val="007F1EAC"/>
    <w:rsid w:val="007F42A9"/>
    <w:rsid w:val="007F6EDB"/>
    <w:rsid w:val="008061BA"/>
    <w:rsid w:val="00806ADD"/>
    <w:rsid w:val="00807D78"/>
    <w:rsid w:val="00810EE3"/>
    <w:rsid w:val="008147FA"/>
    <w:rsid w:val="008150C7"/>
    <w:rsid w:val="008153F2"/>
    <w:rsid w:val="00815A69"/>
    <w:rsid w:val="00815C11"/>
    <w:rsid w:val="00830F4C"/>
    <w:rsid w:val="00834C7D"/>
    <w:rsid w:val="00835D7C"/>
    <w:rsid w:val="00836777"/>
    <w:rsid w:val="00836BBF"/>
    <w:rsid w:val="008418FA"/>
    <w:rsid w:val="00852E15"/>
    <w:rsid w:val="00854AC4"/>
    <w:rsid w:val="00854CE0"/>
    <w:rsid w:val="00860E2C"/>
    <w:rsid w:val="00860E6C"/>
    <w:rsid w:val="00861D43"/>
    <w:rsid w:val="008652EE"/>
    <w:rsid w:val="008666EB"/>
    <w:rsid w:val="00867B88"/>
    <w:rsid w:val="00873517"/>
    <w:rsid w:val="008776B8"/>
    <w:rsid w:val="00880317"/>
    <w:rsid w:val="008A1819"/>
    <w:rsid w:val="008A47D7"/>
    <w:rsid w:val="008C39FC"/>
    <w:rsid w:val="008D1BF6"/>
    <w:rsid w:val="008D26F3"/>
    <w:rsid w:val="008E468A"/>
    <w:rsid w:val="008E5907"/>
    <w:rsid w:val="008E653E"/>
    <w:rsid w:val="008F06DB"/>
    <w:rsid w:val="008F0A85"/>
    <w:rsid w:val="008F2E6E"/>
    <w:rsid w:val="009178D0"/>
    <w:rsid w:val="00921C8D"/>
    <w:rsid w:val="009303EC"/>
    <w:rsid w:val="009445D4"/>
    <w:rsid w:val="00945907"/>
    <w:rsid w:val="00947CE8"/>
    <w:rsid w:val="00950082"/>
    <w:rsid w:val="00950A6A"/>
    <w:rsid w:val="00972205"/>
    <w:rsid w:val="009735E1"/>
    <w:rsid w:val="00973A1A"/>
    <w:rsid w:val="009747AF"/>
    <w:rsid w:val="0098186E"/>
    <w:rsid w:val="00981F4B"/>
    <w:rsid w:val="009833B0"/>
    <w:rsid w:val="0098739F"/>
    <w:rsid w:val="00990D6D"/>
    <w:rsid w:val="009918E9"/>
    <w:rsid w:val="009922EA"/>
    <w:rsid w:val="009B35B0"/>
    <w:rsid w:val="009B49E6"/>
    <w:rsid w:val="009C3503"/>
    <w:rsid w:val="009C725B"/>
    <w:rsid w:val="009D31AC"/>
    <w:rsid w:val="009D3311"/>
    <w:rsid w:val="009D4646"/>
    <w:rsid w:val="009D64ED"/>
    <w:rsid w:val="009F54D9"/>
    <w:rsid w:val="009F795B"/>
    <w:rsid w:val="009F7E88"/>
    <w:rsid w:val="00A077CC"/>
    <w:rsid w:val="00A16952"/>
    <w:rsid w:val="00A23200"/>
    <w:rsid w:val="00A24976"/>
    <w:rsid w:val="00A32371"/>
    <w:rsid w:val="00A36581"/>
    <w:rsid w:val="00A36CCA"/>
    <w:rsid w:val="00A37AA0"/>
    <w:rsid w:val="00A41508"/>
    <w:rsid w:val="00A523FC"/>
    <w:rsid w:val="00A60254"/>
    <w:rsid w:val="00A62225"/>
    <w:rsid w:val="00A640D7"/>
    <w:rsid w:val="00A646F6"/>
    <w:rsid w:val="00A774DA"/>
    <w:rsid w:val="00A8228B"/>
    <w:rsid w:val="00A83D21"/>
    <w:rsid w:val="00A84DE2"/>
    <w:rsid w:val="00A86952"/>
    <w:rsid w:val="00A97C5A"/>
    <w:rsid w:val="00AA20CF"/>
    <w:rsid w:val="00AA5107"/>
    <w:rsid w:val="00AB0A31"/>
    <w:rsid w:val="00AB1594"/>
    <w:rsid w:val="00AC35C1"/>
    <w:rsid w:val="00AC6DF7"/>
    <w:rsid w:val="00AD158C"/>
    <w:rsid w:val="00AE481B"/>
    <w:rsid w:val="00B00458"/>
    <w:rsid w:val="00B00E76"/>
    <w:rsid w:val="00B01746"/>
    <w:rsid w:val="00B13421"/>
    <w:rsid w:val="00B15554"/>
    <w:rsid w:val="00B255A2"/>
    <w:rsid w:val="00B26373"/>
    <w:rsid w:val="00B32FD1"/>
    <w:rsid w:val="00B36511"/>
    <w:rsid w:val="00B4345A"/>
    <w:rsid w:val="00B54419"/>
    <w:rsid w:val="00B54B14"/>
    <w:rsid w:val="00B6108A"/>
    <w:rsid w:val="00B61C38"/>
    <w:rsid w:val="00B63558"/>
    <w:rsid w:val="00B73152"/>
    <w:rsid w:val="00B775F7"/>
    <w:rsid w:val="00B82BB2"/>
    <w:rsid w:val="00B86E4C"/>
    <w:rsid w:val="00B94F64"/>
    <w:rsid w:val="00BA1385"/>
    <w:rsid w:val="00BA14EC"/>
    <w:rsid w:val="00BA1845"/>
    <w:rsid w:val="00BA5F8A"/>
    <w:rsid w:val="00BA67EE"/>
    <w:rsid w:val="00BB1952"/>
    <w:rsid w:val="00BB5054"/>
    <w:rsid w:val="00BB7111"/>
    <w:rsid w:val="00BC1C77"/>
    <w:rsid w:val="00BD26B1"/>
    <w:rsid w:val="00BD33B1"/>
    <w:rsid w:val="00BE5929"/>
    <w:rsid w:val="00BF203C"/>
    <w:rsid w:val="00BF28E3"/>
    <w:rsid w:val="00BF383F"/>
    <w:rsid w:val="00BF63D0"/>
    <w:rsid w:val="00BF6FED"/>
    <w:rsid w:val="00C014AA"/>
    <w:rsid w:val="00C02ABA"/>
    <w:rsid w:val="00C03A00"/>
    <w:rsid w:val="00C14195"/>
    <w:rsid w:val="00C14942"/>
    <w:rsid w:val="00C2584D"/>
    <w:rsid w:val="00C30AC3"/>
    <w:rsid w:val="00C32116"/>
    <w:rsid w:val="00C55B39"/>
    <w:rsid w:val="00C60261"/>
    <w:rsid w:val="00C64B45"/>
    <w:rsid w:val="00C72212"/>
    <w:rsid w:val="00C76B3D"/>
    <w:rsid w:val="00C77AD3"/>
    <w:rsid w:val="00C904E5"/>
    <w:rsid w:val="00CA4498"/>
    <w:rsid w:val="00CA6DAD"/>
    <w:rsid w:val="00CB0D4F"/>
    <w:rsid w:val="00CB73ED"/>
    <w:rsid w:val="00CC3F52"/>
    <w:rsid w:val="00CC6CA3"/>
    <w:rsid w:val="00CC6DA9"/>
    <w:rsid w:val="00CD036F"/>
    <w:rsid w:val="00CD32AB"/>
    <w:rsid w:val="00CE6E87"/>
    <w:rsid w:val="00CE76D6"/>
    <w:rsid w:val="00CF1B6D"/>
    <w:rsid w:val="00CF1E00"/>
    <w:rsid w:val="00CF28DC"/>
    <w:rsid w:val="00CF67A2"/>
    <w:rsid w:val="00CF68B9"/>
    <w:rsid w:val="00CF6E9B"/>
    <w:rsid w:val="00D01A86"/>
    <w:rsid w:val="00D04883"/>
    <w:rsid w:val="00D14271"/>
    <w:rsid w:val="00D208E5"/>
    <w:rsid w:val="00D255C3"/>
    <w:rsid w:val="00D26543"/>
    <w:rsid w:val="00D27F4A"/>
    <w:rsid w:val="00D33C0C"/>
    <w:rsid w:val="00D4130E"/>
    <w:rsid w:val="00D455FF"/>
    <w:rsid w:val="00D50E2C"/>
    <w:rsid w:val="00D610D0"/>
    <w:rsid w:val="00D64C58"/>
    <w:rsid w:val="00D663D0"/>
    <w:rsid w:val="00D708EE"/>
    <w:rsid w:val="00D71912"/>
    <w:rsid w:val="00D73D26"/>
    <w:rsid w:val="00D7752A"/>
    <w:rsid w:val="00D83F4A"/>
    <w:rsid w:val="00D8499C"/>
    <w:rsid w:val="00D87907"/>
    <w:rsid w:val="00D91EEF"/>
    <w:rsid w:val="00D967DC"/>
    <w:rsid w:val="00DA74E7"/>
    <w:rsid w:val="00DB0D47"/>
    <w:rsid w:val="00DB50A6"/>
    <w:rsid w:val="00DB73B7"/>
    <w:rsid w:val="00DB7C9E"/>
    <w:rsid w:val="00DC56F9"/>
    <w:rsid w:val="00DD0AA0"/>
    <w:rsid w:val="00DD151D"/>
    <w:rsid w:val="00DF1990"/>
    <w:rsid w:val="00DF729D"/>
    <w:rsid w:val="00E01607"/>
    <w:rsid w:val="00E0207A"/>
    <w:rsid w:val="00E15467"/>
    <w:rsid w:val="00E16DBF"/>
    <w:rsid w:val="00E20429"/>
    <w:rsid w:val="00E21EFA"/>
    <w:rsid w:val="00E235D2"/>
    <w:rsid w:val="00E24FD9"/>
    <w:rsid w:val="00E25BF7"/>
    <w:rsid w:val="00E32633"/>
    <w:rsid w:val="00E37CEF"/>
    <w:rsid w:val="00E46F75"/>
    <w:rsid w:val="00E64661"/>
    <w:rsid w:val="00E67780"/>
    <w:rsid w:val="00E7308E"/>
    <w:rsid w:val="00E740D2"/>
    <w:rsid w:val="00E82199"/>
    <w:rsid w:val="00E827C6"/>
    <w:rsid w:val="00E86832"/>
    <w:rsid w:val="00E87223"/>
    <w:rsid w:val="00EA11E5"/>
    <w:rsid w:val="00EA5D0D"/>
    <w:rsid w:val="00EA6B42"/>
    <w:rsid w:val="00EA754E"/>
    <w:rsid w:val="00EB3C01"/>
    <w:rsid w:val="00EB522F"/>
    <w:rsid w:val="00EB64B4"/>
    <w:rsid w:val="00EC4163"/>
    <w:rsid w:val="00EC659F"/>
    <w:rsid w:val="00EC798B"/>
    <w:rsid w:val="00ED767E"/>
    <w:rsid w:val="00ED7842"/>
    <w:rsid w:val="00EE2961"/>
    <w:rsid w:val="00EE4437"/>
    <w:rsid w:val="00EE4445"/>
    <w:rsid w:val="00EF0C15"/>
    <w:rsid w:val="00EF436E"/>
    <w:rsid w:val="00EF4E97"/>
    <w:rsid w:val="00EF4FB2"/>
    <w:rsid w:val="00F06D70"/>
    <w:rsid w:val="00F07FFA"/>
    <w:rsid w:val="00F172B7"/>
    <w:rsid w:val="00F2480E"/>
    <w:rsid w:val="00F302D6"/>
    <w:rsid w:val="00F32379"/>
    <w:rsid w:val="00F36D9C"/>
    <w:rsid w:val="00F37C86"/>
    <w:rsid w:val="00F60659"/>
    <w:rsid w:val="00F61217"/>
    <w:rsid w:val="00F63002"/>
    <w:rsid w:val="00F70A20"/>
    <w:rsid w:val="00F724B2"/>
    <w:rsid w:val="00F740D9"/>
    <w:rsid w:val="00F8103D"/>
    <w:rsid w:val="00F86F87"/>
    <w:rsid w:val="00F939F6"/>
    <w:rsid w:val="00F93B16"/>
    <w:rsid w:val="00FA7EDA"/>
    <w:rsid w:val="00FC3E42"/>
    <w:rsid w:val="00FC4D7E"/>
    <w:rsid w:val="00FD04CB"/>
    <w:rsid w:val="00FD375E"/>
    <w:rsid w:val="00FD4871"/>
    <w:rsid w:val="00FD505C"/>
    <w:rsid w:val="00FD6079"/>
    <w:rsid w:val="00FE3508"/>
    <w:rsid w:val="00FE478A"/>
    <w:rsid w:val="00FE641D"/>
    <w:rsid w:val="00FF358E"/>
    <w:rsid w:val="00FF4687"/>
    <w:rsid w:val="00FF574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220"/>
  <w15:chartTrackingRefBased/>
  <w15:docId w15:val="{A195E053-942D-4AD7-87F1-1ABCD8C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14B24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9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B522F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22F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EB522F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B522F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aliases w:val="L1,Akapit z listą5,normalny tekst,wypunktowanie,Asia 2  Akapit z listą,tekst normalny,2 heading,A_wyliczenie,K-P_odwolanie,maz_wyliczenie,opis dzialania,Akapit z list¹,Preambuła,tabele,CW_Lista,Podsis rysunku,Akapit z listą numerowaną,lp1"/>
    <w:basedOn w:val="Normalny"/>
    <w:link w:val="AkapitzlistZnak"/>
    <w:uiPriority w:val="1"/>
    <w:qFormat/>
    <w:rsid w:val="00EB522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B5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5pt">
    <w:name w:val="Normalny + 15 pt"/>
    <w:basedOn w:val="Normalny"/>
    <w:rsid w:val="006876FC"/>
    <w:pPr>
      <w:numPr>
        <w:numId w:val="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1"/>
  </w:style>
  <w:style w:type="paragraph" w:styleId="Stopka">
    <w:name w:val="footer"/>
    <w:basedOn w:val="Normalny"/>
    <w:link w:val="Stopka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1"/>
  </w:style>
  <w:style w:type="character" w:styleId="Odwoaniedokomentarza">
    <w:name w:val="annotation reference"/>
    <w:basedOn w:val="Domylnaczcionkaakapitu"/>
    <w:uiPriority w:val="99"/>
    <w:semiHidden/>
    <w:unhideWhenUsed/>
    <w:rsid w:val="004958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8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8A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D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37C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6D73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D036F"/>
    <w:rPr>
      <w:color w:val="0000FF"/>
      <w:u w:val="single"/>
    </w:rPr>
  </w:style>
  <w:style w:type="paragraph" w:styleId="Bezodstpw">
    <w:name w:val="No Spacing"/>
    <w:uiPriority w:val="1"/>
    <w:qFormat/>
    <w:rsid w:val="00045F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14B2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AkapitzlistZnak">
    <w:name w:val="Akapit z listą Znak"/>
    <w:aliases w:val="L1 Znak,Akapit z listą5 Znak,normalny tekst Znak,wypunktowanie Znak,Asia 2  Akapit z listą Znak,tekst normalny Znak,2 heading Znak,A_wyliczenie Znak,K-P_odwolanie Znak,maz_wyliczenie Znak,opis dzialania Znak,Akapit z list¹ Znak"/>
    <w:link w:val="Akapitzlist"/>
    <w:uiPriority w:val="1"/>
    <w:qFormat/>
    <w:rsid w:val="00C55B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wpcf8ac2admsolistparagraph">
    <w:name w:val="gwpcf8ac2ad_msolistparagraph"/>
    <w:basedOn w:val="Normalny"/>
    <w:rsid w:val="00F724B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wpcf8ac2adfont">
    <w:name w:val="gwpcf8ac2ad_font"/>
    <w:basedOn w:val="Domylnaczcionkaakapitu"/>
    <w:rsid w:val="00F724B2"/>
  </w:style>
  <w:style w:type="character" w:customStyle="1" w:styleId="gwpcf8ac2adsize">
    <w:name w:val="gwpcf8ac2ad_size"/>
    <w:basedOn w:val="Domylnaczcionkaakapitu"/>
    <w:rsid w:val="00F724B2"/>
  </w:style>
  <w:style w:type="character" w:styleId="Wyrnieniedelikatne">
    <w:name w:val="Subtle Emphasis"/>
    <w:basedOn w:val="Domylnaczcionkaakapitu"/>
    <w:uiPriority w:val="19"/>
    <w:qFormat/>
    <w:rsid w:val="006655B2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6655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5D4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5D4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944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EE8A-31BF-4D46-946F-5011BD7D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8</Pages>
  <Words>3207</Words>
  <Characters>19247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marcinzajakala@gmail.com</dc:creator>
  <cp:keywords/>
  <dc:description/>
  <cp:lastModifiedBy>Ewa Wendt</cp:lastModifiedBy>
  <cp:revision>41</cp:revision>
  <cp:lastPrinted>2023-06-14T17:04:00Z</cp:lastPrinted>
  <dcterms:created xsi:type="dcterms:W3CDTF">2023-07-25T09:34:00Z</dcterms:created>
  <dcterms:modified xsi:type="dcterms:W3CDTF">2024-10-21T06:32:00Z</dcterms:modified>
</cp:coreProperties>
</file>