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E7CD" w14:textId="5CAF1CFD" w:rsidR="00BF5E34" w:rsidRPr="00E94BF7" w:rsidRDefault="00BF5E34" w:rsidP="00BF5E34">
      <w:pPr>
        <w:jc w:val="center"/>
        <w:rPr>
          <w:b/>
          <w:bCs/>
          <w:sz w:val="26"/>
          <w:szCs w:val="26"/>
        </w:rPr>
      </w:pPr>
      <w:r w:rsidRPr="00E94BF7">
        <w:rPr>
          <w:b/>
          <w:bCs/>
          <w:sz w:val="26"/>
          <w:szCs w:val="26"/>
        </w:rPr>
        <w:t xml:space="preserve">UMOWA NR  </w:t>
      </w:r>
      <w:r w:rsidR="006E73E3">
        <w:rPr>
          <w:b/>
          <w:bCs/>
          <w:sz w:val="26"/>
          <w:szCs w:val="26"/>
        </w:rPr>
        <w:t xml:space="preserve">……… </w:t>
      </w:r>
      <w:r w:rsidR="00E94BF7" w:rsidRPr="00E94BF7">
        <w:rPr>
          <w:b/>
          <w:bCs/>
          <w:sz w:val="26"/>
          <w:szCs w:val="26"/>
        </w:rPr>
        <w:t>2023</w:t>
      </w:r>
    </w:p>
    <w:p w14:paraId="1ED49D9C" w14:textId="77777777" w:rsidR="00BF5E34" w:rsidRPr="0078289C" w:rsidRDefault="00BF5E34" w:rsidP="00BF5E34">
      <w:pPr>
        <w:spacing w:line="360" w:lineRule="auto"/>
        <w:jc w:val="center"/>
        <w:rPr>
          <w:b/>
          <w:bCs/>
          <w:sz w:val="22"/>
          <w:szCs w:val="22"/>
        </w:rPr>
      </w:pPr>
    </w:p>
    <w:p w14:paraId="5DAF1FFE" w14:textId="048C0F5E" w:rsidR="00BF5E34" w:rsidRPr="0078289C" w:rsidRDefault="00BF5E34" w:rsidP="00BF5E34">
      <w:pPr>
        <w:spacing w:line="360" w:lineRule="auto"/>
        <w:jc w:val="both"/>
        <w:rPr>
          <w:sz w:val="22"/>
          <w:szCs w:val="22"/>
        </w:rPr>
      </w:pPr>
      <w:r w:rsidRPr="0078289C">
        <w:rPr>
          <w:sz w:val="22"/>
          <w:szCs w:val="22"/>
        </w:rPr>
        <w:t xml:space="preserve">W   dniu  </w:t>
      </w:r>
      <w:r w:rsidR="006E73E3">
        <w:rPr>
          <w:sz w:val="22"/>
          <w:szCs w:val="22"/>
        </w:rPr>
        <w:t xml:space="preserve">………………… </w:t>
      </w:r>
      <w:r w:rsidRPr="0078289C">
        <w:rPr>
          <w:sz w:val="22"/>
          <w:szCs w:val="22"/>
        </w:rPr>
        <w:t xml:space="preserve"> r.   w   Węglińcu   została   zawarta   umowa   pomiędzy:   </w:t>
      </w:r>
    </w:p>
    <w:p w14:paraId="226B4790" w14:textId="77777777" w:rsidR="00BF5E34" w:rsidRPr="0078289C" w:rsidRDefault="00BF5E34" w:rsidP="00BD30DC">
      <w:pPr>
        <w:numPr>
          <w:ilvl w:val="0"/>
          <w:numId w:val="1"/>
        </w:numPr>
        <w:suppressAutoHyphens w:val="0"/>
        <w:ind w:left="357"/>
        <w:rPr>
          <w:sz w:val="22"/>
          <w:szCs w:val="22"/>
        </w:rPr>
      </w:pPr>
      <w:r w:rsidRPr="0078289C">
        <w:rPr>
          <w:sz w:val="22"/>
          <w:szCs w:val="22"/>
        </w:rPr>
        <w:t>Gminą Węgliniec ul. Sikorskiego 3, 59-940 Węgliniec,</w:t>
      </w:r>
    </w:p>
    <w:p w14:paraId="08A5358F" w14:textId="77777777" w:rsidR="00BF5E34" w:rsidRPr="0078289C" w:rsidRDefault="00BF5E34" w:rsidP="00BD30DC">
      <w:pPr>
        <w:suppressAutoHyphens w:val="0"/>
        <w:ind w:left="357"/>
        <w:rPr>
          <w:sz w:val="22"/>
          <w:szCs w:val="22"/>
        </w:rPr>
      </w:pPr>
      <w:r w:rsidRPr="0078289C">
        <w:rPr>
          <w:sz w:val="22"/>
          <w:szCs w:val="22"/>
        </w:rPr>
        <w:t xml:space="preserve">reprezentowaną przez Burmistrza Gminy i Miasta Węgliniec </w:t>
      </w:r>
      <w:r w:rsidRPr="0078289C">
        <w:rPr>
          <w:b/>
          <w:bCs/>
          <w:sz w:val="22"/>
          <w:szCs w:val="22"/>
        </w:rPr>
        <w:t>Mariusza Wieczorek</w:t>
      </w:r>
      <w:r w:rsidRPr="0078289C">
        <w:rPr>
          <w:sz w:val="22"/>
          <w:szCs w:val="22"/>
        </w:rPr>
        <w:t xml:space="preserve"> </w:t>
      </w:r>
    </w:p>
    <w:p w14:paraId="4504650C" w14:textId="77777777" w:rsidR="00BF5E34" w:rsidRPr="0078289C" w:rsidRDefault="00BF5E34" w:rsidP="00BD30DC">
      <w:pPr>
        <w:suppressAutoHyphens w:val="0"/>
        <w:ind w:left="357"/>
        <w:rPr>
          <w:sz w:val="22"/>
          <w:szCs w:val="22"/>
        </w:rPr>
      </w:pPr>
      <w:r w:rsidRPr="0078289C">
        <w:rPr>
          <w:sz w:val="22"/>
          <w:szCs w:val="22"/>
        </w:rPr>
        <w:t xml:space="preserve">przy kontrasygnacie Skarbnika Gminy i Miasta Węgliniec </w:t>
      </w:r>
      <w:r w:rsidRPr="0078289C">
        <w:rPr>
          <w:b/>
          <w:bCs/>
          <w:sz w:val="22"/>
          <w:szCs w:val="22"/>
        </w:rPr>
        <w:t>Jolanty Zawisza</w:t>
      </w:r>
      <w:r w:rsidRPr="0078289C">
        <w:rPr>
          <w:sz w:val="22"/>
          <w:szCs w:val="22"/>
        </w:rPr>
        <w:t xml:space="preserve">, </w:t>
      </w:r>
    </w:p>
    <w:p w14:paraId="54A55CBE" w14:textId="77777777" w:rsidR="00BF5E34" w:rsidRPr="0078289C" w:rsidRDefault="00BF5E34" w:rsidP="00BF5E34">
      <w:pPr>
        <w:autoSpaceDE w:val="0"/>
        <w:autoSpaceDN w:val="0"/>
        <w:adjustRightInd w:val="0"/>
        <w:spacing w:line="360" w:lineRule="auto"/>
        <w:jc w:val="both"/>
        <w:rPr>
          <w:rFonts w:eastAsia="CIDFont+F1"/>
          <w:sz w:val="22"/>
          <w:szCs w:val="22"/>
        </w:rPr>
      </w:pPr>
      <w:r w:rsidRPr="0078289C">
        <w:rPr>
          <w:sz w:val="22"/>
          <w:szCs w:val="22"/>
        </w:rPr>
        <w:t>zwaną dalej ”</w:t>
      </w:r>
      <w:r w:rsidRPr="0078289C">
        <w:rPr>
          <w:b/>
          <w:bCs/>
          <w:sz w:val="22"/>
          <w:szCs w:val="22"/>
        </w:rPr>
        <w:t>Zamawiającym</w:t>
      </w:r>
      <w:r w:rsidRPr="0078289C">
        <w:rPr>
          <w:sz w:val="22"/>
          <w:szCs w:val="22"/>
        </w:rPr>
        <w:t xml:space="preserve">” </w:t>
      </w:r>
    </w:p>
    <w:p w14:paraId="66E3C7A1" w14:textId="7CB26F2C" w:rsidR="00BF5E34" w:rsidRPr="0078289C" w:rsidRDefault="00BD30DC" w:rsidP="00BF5E34">
      <w:pPr>
        <w:jc w:val="both"/>
        <w:rPr>
          <w:sz w:val="22"/>
          <w:szCs w:val="22"/>
        </w:rPr>
      </w:pPr>
      <w:r>
        <w:rPr>
          <w:sz w:val="22"/>
          <w:szCs w:val="22"/>
        </w:rPr>
        <w:t xml:space="preserve"> </w:t>
      </w:r>
    </w:p>
    <w:p w14:paraId="4B6E46D3" w14:textId="77777777" w:rsidR="00BF5E34" w:rsidRPr="0078289C" w:rsidRDefault="00BF5E34" w:rsidP="00BF5E34">
      <w:pPr>
        <w:jc w:val="both"/>
        <w:rPr>
          <w:sz w:val="22"/>
          <w:szCs w:val="22"/>
        </w:rPr>
      </w:pPr>
      <w:r w:rsidRPr="0078289C">
        <w:rPr>
          <w:sz w:val="22"/>
          <w:szCs w:val="22"/>
        </w:rPr>
        <w:t>a</w:t>
      </w:r>
    </w:p>
    <w:p w14:paraId="609FF699" w14:textId="77777777" w:rsidR="00BF5E34" w:rsidRPr="0078289C" w:rsidRDefault="00BF5E34" w:rsidP="00BF5E34">
      <w:pPr>
        <w:jc w:val="both"/>
        <w:outlineLvl w:val="0"/>
        <w:rPr>
          <w:sz w:val="22"/>
          <w:szCs w:val="22"/>
        </w:rPr>
      </w:pPr>
    </w:p>
    <w:p w14:paraId="2DBEFEA6" w14:textId="77777777" w:rsidR="0054328A" w:rsidRPr="0054328A" w:rsidRDefault="0054328A" w:rsidP="00BF5E34">
      <w:pPr>
        <w:numPr>
          <w:ilvl w:val="0"/>
          <w:numId w:val="1"/>
        </w:numPr>
        <w:suppressAutoHyphens w:val="0"/>
        <w:autoSpaceDE w:val="0"/>
        <w:autoSpaceDN w:val="0"/>
        <w:adjustRightInd w:val="0"/>
        <w:jc w:val="both"/>
        <w:rPr>
          <w:sz w:val="22"/>
          <w:szCs w:val="22"/>
        </w:rPr>
      </w:pPr>
      <w:bookmarkStart w:id="0" w:name="_Hlk46823586"/>
      <w:r>
        <w:rPr>
          <w:bCs/>
        </w:rPr>
        <w:t>………………………………………………………………………………………………………………………………………………………………………………………………</w:t>
      </w:r>
    </w:p>
    <w:bookmarkEnd w:id="0"/>
    <w:p w14:paraId="4C5087A8" w14:textId="77777777" w:rsidR="00BF5E34" w:rsidRPr="0078289C" w:rsidRDefault="00BF5E34" w:rsidP="00BF5E34">
      <w:pPr>
        <w:suppressAutoHyphens w:val="0"/>
        <w:autoSpaceDE w:val="0"/>
        <w:autoSpaceDN w:val="0"/>
        <w:adjustRightInd w:val="0"/>
        <w:rPr>
          <w:sz w:val="22"/>
          <w:szCs w:val="22"/>
          <w:lang w:eastAsia="pl-PL"/>
        </w:rPr>
      </w:pPr>
      <w:r w:rsidRPr="0078289C">
        <w:rPr>
          <w:sz w:val="22"/>
          <w:szCs w:val="22"/>
          <w:lang w:eastAsia="pl-PL"/>
        </w:rPr>
        <w:t>zwanym w dalszej części umowy „</w:t>
      </w:r>
      <w:r w:rsidRPr="0078289C">
        <w:rPr>
          <w:b/>
          <w:bCs/>
          <w:sz w:val="22"/>
          <w:szCs w:val="22"/>
          <w:lang w:eastAsia="pl-PL"/>
        </w:rPr>
        <w:t>Wykonawcą</w:t>
      </w:r>
      <w:r w:rsidRPr="0078289C">
        <w:rPr>
          <w:sz w:val="22"/>
          <w:szCs w:val="22"/>
          <w:lang w:eastAsia="pl-PL"/>
        </w:rPr>
        <w:t xml:space="preserve">” </w:t>
      </w:r>
    </w:p>
    <w:p w14:paraId="27F904D0" w14:textId="0461D46A" w:rsidR="00006488" w:rsidRPr="00AA7913" w:rsidRDefault="00006488" w:rsidP="00006488">
      <w:pPr>
        <w:widowControl w:val="0"/>
        <w:shd w:val="clear" w:color="auto" w:fill="FFFFFF"/>
        <w:suppressAutoHyphens w:val="0"/>
        <w:autoSpaceDE w:val="0"/>
        <w:autoSpaceDN w:val="0"/>
        <w:adjustRightInd w:val="0"/>
        <w:spacing w:before="226"/>
        <w:jc w:val="both"/>
        <w:rPr>
          <w:iCs/>
          <w:lang w:eastAsia="pl-PL"/>
        </w:rPr>
      </w:pPr>
      <w:r w:rsidRPr="00306219">
        <w:rPr>
          <w:bCs/>
          <w:iCs/>
          <w:sz w:val="20"/>
          <w:szCs w:val="20"/>
          <w:lang w:eastAsia="pl-PL"/>
        </w:rPr>
        <w:t>Z uwagi na szacunkową wartość zamówienia nieprzekraczającą 130 000,00 złotych, o której mowa w art. 2 ust. 1 pkt 1 ustawy z dnia 11 września 2019r. – Prawo zamówień publicznych (</w:t>
      </w:r>
      <w:bookmarkStart w:id="1" w:name="_Hlk121463689"/>
      <w:r w:rsidRPr="00306219">
        <w:rPr>
          <w:iCs/>
          <w:sz w:val="20"/>
          <w:szCs w:val="20"/>
          <w:lang w:eastAsia="pl-PL" w:bidi="pl-PL"/>
        </w:rPr>
        <w:t>Dz. U. z 2022 r. poz. 1710 z późn. zm.</w:t>
      </w:r>
      <w:bookmarkEnd w:id="1"/>
      <w:r w:rsidRPr="00306219">
        <w:rPr>
          <w:iCs/>
          <w:sz w:val="20"/>
          <w:szCs w:val="20"/>
          <w:lang w:eastAsia="pl-PL"/>
        </w:rPr>
        <w:t>), do niniejszej umowy nie stosuje się przepisów ustawy</w:t>
      </w:r>
      <w:r w:rsidRPr="00AA7913">
        <w:rPr>
          <w:iCs/>
          <w:lang w:eastAsia="pl-PL"/>
        </w:rPr>
        <w:t>.</w:t>
      </w:r>
    </w:p>
    <w:p w14:paraId="51666FA8" w14:textId="77777777" w:rsidR="00006488" w:rsidRDefault="00006488" w:rsidP="00006488">
      <w:pPr>
        <w:suppressAutoHyphens w:val="0"/>
        <w:contextualSpacing/>
        <w:jc w:val="both"/>
        <w:rPr>
          <w:b/>
          <w:bCs/>
          <w:lang w:eastAsia="pl-PL"/>
        </w:rPr>
      </w:pPr>
    </w:p>
    <w:p w14:paraId="3913D8CE" w14:textId="68429459" w:rsidR="00006488" w:rsidRPr="0070732C" w:rsidRDefault="00006488" w:rsidP="00AA7913">
      <w:pPr>
        <w:suppressAutoHyphens w:val="0"/>
        <w:contextualSpacing/>
        <w:jc w:val="both"/>
        <w:rPr>
          <w:rFonts w:ascii="Cambria" w:hAnsi="Cambria"/>
          <w:b/>
          <w:bCs/>
          <w:lang w:eastAsia="pl-PL"/>
        </w:rPr>
      </w:pPr>
      <w:r w:rsidRPr="0070732C">
        <w:rPr>
          <w:b/>
          <w:bCs/>
          <w:sz w:val="22"/>
          <w:szCs w:val="22"/>
          <w:lang w:eastAsia="pl-PL"/>
        </w:rPr>
        <w:t>Wykonawca oświadcza, że nie podlega wykluczeniu z postępowania o udzielenie niniejszego zamówienia na podstawie art. 7 ust. 1 ustawy z dnia 13 kwietnia 2022r. o szczególnych rozwiązaniach w zakresie przeciwdziałania wspieraniu agresji na Ukrainę</w:t>
      </w:r>
      <w:r w:rsidR="00AA7913" w:rsidRPr="0070732C">
        <w:rPr>
          <w:b/>
          <w:bCs/>
          <w:sz w:val="22"/>
          <w:szCs w:val="22"/>
          <w:lang w:eastAsia="pl-PL"/>
        </w:rPr>
        <w:t xml:space="preserve"> </w:t>
      </w:r>
      <w:r w:rsidRPr="0070732C">
        <w:rPr>
          <w:b/>
          <w:bCs/>
          <w:sz w:val="22"/>
          <w:szCs w:val="22"/>
          <w:lang w:eastAsia="pl-PL"/>
        </w:rPr>
        <w:t>oraz służących ochronie bezpieczeństwa narodowego</w:t>
      </w:r>
      <w:r w:rsidRPr="0070732C">
        <w:rPr>
          <w:rFonts w:ascii="Cambria" w:hAnsi="Cambria"/>
          <w:b/>
          <w:bCs/>
          <w:lang w:eastAsia="pl-PL"/>
        </w:rPr>
        <w:t>.</w:t>
      </w:r>
    </w:p>
    <w:p w14:paraId="0C9A4BC3" w14:textId="49B70C43" w:rsidR="00BF5E34" w:rsidRPr="00006488" w:rsidRDefault="00006488" w:rsidP="00006488">
      <w:pPr>
        <w:widowControl w:val="0"/>
        <w:shd w:val="clear" w:color="auto" w:fill="FFFFFF"/>
        <w:suppressAutoHyphens w:val="0"/>
        <w:autoSpaceDE w:val="0"/>
        <w:autoSpaceDN w:val="0"/>
        <w:adjustRightInd w:val="0"/>
        <w:spacing w:before="226"/>
        <w:jc w:val="center"/>
        <w:rPr>
          <w:b/>
          <w:bCs/>
          <w:color w:val="000000"/>
          <w:lang w:eastAsia="pl-PL"/>
        </w:rPr>
      </w:pPr>
      <w:r w:rsidRPr="00006488">
        <w:rPr>
          <w:b/>
          <w:bCs/>
          <w:color w:val="000000"/>
          <w:lang w:eastAsia="pl-PL"/>
        </w:rPr>
        <w:t xml:space="preserve">§ </w:t>
      </w:r>
      <w:r w:rsidRPr="004B6B5E">
        <w:rPr>
          <w:b/>
          <w:bCs/>
          <w:color w:val="000000"/>
          <w:sz w:val="22"/>
          <w:szCs w:val="22"/>
          <w:lang w:eastAsia="pl-PL"/>
        </w:rPr>
        <w:t>1</w:t>
      </w:r>
      <w:r w:rsidR="00BF5E34" w:rsidRPr="0078289C">
        <w:rPr>
          <w:b/>
          <w:sz w:val="22"/>
          <w:szCs w:val="22"/>
        </w:rPr>
        <w:t xml:space="preserve"> Zakres umowy.</w:t>
      </w:r>
    </w:p>
    <w:p w14:paraId="2DE6C463" w14:textId="77777777" w:rsidR="00AA7913" w:rsidRDefault="00BF5E34" w:rsidP="00AA7913">
      <w:pPr>
        <w:pStyle w:val="Akapitzlist"/>
        <w:numPr>
          <w:ilvl w:val="0"/>
          <w:numId w:val="30"/>
        </w:numPr>
        <w:autoSpaceDE w:val="0"/>
        <w:autoSpaceDN w:val="0"/>
        <w:adjustRightInd w:val="0"/>
        <w:ind w:left="284" w:hanging="284"/>
        <w:jc w:val="both"/>
        <w:rPr>
          <w:b/>
          <w:sz w:val="22"/>
          <w:szCs w:val="22"/>
          <w:lang w:eastAsia="pl-PL"/>
        </w:rPr>
      </w:pPr>
      <w:r w:rsidRPr="00AA7913">
        <w:rPr>
          <w:spacing w:val="-1"/>
          <w:sz w:val="22"/>
          <w:szCs w:val="22"/>
        </w:rPr>
        <w:t xml:space="preserve">Zamawiający zamawia, a Wykonawca zobowiązuje się do wykonania robót budowlanych w ramach projektu </w:t>
      </w:r>
      <w:r w:rsidRPr="00AA7913">
        <w:rPr>
          <w:sz w:val="22"/>
          <w:szCs w:val="22"/>
        </w:rPr>
        <w:t>pn</w:t>
      </w:r>
      <w:r w:rsidR="00006488" w:rsidRPr="00AA7913">
        <w:rPr>
          <w:sz w:val="22"/>
          <w:szCs w:val="22"/>
        </w:rPr>
        <w:t>.</w:t>
      </w:r>
      <w:r w:rsidRPr="00AA7913">
        <w:rPr>
          <w:sz w:val="22"/>
          <w:szCs w:val="22"/>
        </w:rPr>
        <w:t>:</w:t>
      </w:r>
      <w:r w:rsidRPr="00AA7913">
        <w:rPr>
          <w:b/>
          <w:sz w:val="22"/>
          <w:szCs w:val="22"/>
        </w:rPr>
        <w:t xml:space="preserve"> „</w:t>
      </w:r>
      <w:r w:rsidR="006E73E3" w:rsidRPr="00AA7913">
        <w:rPr>
          <w:b/>
          <w:sz w:val="22"/>
          <w:szCs w:val="22"/>
          <w:lang w:eastAsia="pl-PL"/>
        </w:rPr>
        <w:t>Budowa przejść dla pieszych na drodze gminnej – ul. Piłsudskiego w Węglińcu</w:t>
      </w:r>
      <w:r w:rsidR="00AA7913">
        <w:rPr>
          <w:b/>
          <w:sz w:val="22"/>
          <w:szCs w:val="22"/>
          <w:lang w:eastAsia="pl-PL"/>
        </w:rPr>
        <w:t>”</w:t>
      </w:r>
      <w:r w:rsidR="006E73E3" w:rsidRPr="00AA7913">
        <w:rPr>
          <w:b/>
          <w:sz w:val="22"/>
          <w:szCs w:val="22"/>
          <w:lang w:eastAsia="pl-PL"/>
        </w:rPr>
        <w:t>.</w:t>
      </w:r>
    </w:p>
    <w:p w14:paraId="2C3EC2D1" w14:textId="415F32BA" w:rsidR="006E73E3" w:rsidRPr="00AA7913" w:rsidRDefault="00AA7913" w:rsidP="00AA7913">
      <w:pPr>
        <w:pStyle w:val="Akapitzlist"/>
        <w:numPr>
          <w:ilvl w:val="0"/>
          <w:numId w:val="30"/>
        </w:numPr>
        <w:autoSpaceDE w:val="0"/>
        <w:autoSpaceDN w:val="0"/>
        <w:adjustRightInd w:val="0"/>
        <w:ind w:left="284" w:hanging="284"/>
        <w:jc w:val="both"/>
        <w:rPr>
          <w:b/>
          <w:sz w:val="20"/>
          <w:szCs w:val="20"/>
          <w:lang w:eastAsia="pl-PL"/>
        </w:rPr>
      </w:pPr>
      <w:r w:rsidRPr="00AA7913">
        <w:rPr>
          <w:sz w:val="22"/>
          <w:szCs w:val="22"/>
          <w:lang w:eastAsia="pl-PL"/>
        </w:rPr>
        <w:t xml:space="preserve">Zadanie obejmuje </w:t>
      </w:r>
      <w:r w:rsidR="006E73E3" w:rsidRPr="00AA7913">
        <w:rPr>
          <w:sz w:val="22"/>
          <w:szCs w:val="22"/>
          <w:lang w:eastAsia="pl-PL"/>
        </w:rPr>
        <w:t>budow</w:t>
      </w:r>
      <w:r>
        <w:rPr>
          <w:sz w:val="22"/>
          <w:szCs w:val="22"/>
          <w:lang w:eastAsia="pl-PL"/>
        </w:rPr>
        <w:t>ę</w:t>
      </w:r>
      <w:r w:rsidR="006E73E3" w:rsidRPr="00AA7913">
        <w:rPr>
          <w:sz w:val="22"/>
          <w:szCs w:val="22"/>
          <w:lang w:eastAsia="pl-PL"/>
        </w:rPr>
        <w:t xml:space="preserve"> 3 nowych przejść dla pieszych i odtworzenie 1 przejścia dla pieszych na ul. Piłsudskiego.</w:t>
      </w:r>
    </w:p>
    <w:p w14:paraId="7EC4A011" w14:textId="77777777" w:rsidR="006E73E3" w:rsidRPr="00AA7913" w:rsidRDefault="006E73E3" w:rsidP="00AA7913">
      <w:pPr>
        <w:numPr>
          <w:ilvl w:val="0"/>
          <w:numId w:val="28"/>
        </w:numPr>
        <w:tabs>
          <w:tab w:val="left" w:pos="426"/>
        </w:tabs>
        <w:suppressAutoHyphens w:val="0"/>
        <w:spacing w:after="45" w:line="227" w:lineRule="auto"/>
        <w:ind w:left="567" w:right="19" w:hanging="283"/>
        <w:jc w:val="both"/>
        <w:rPr>
          <w:sz w:val="22"/>
          <w:szCs w:val="22"/>
          <w:lang w:eastAsia="pl-PL"/>
        </w:rPr>
      </w:pPr>
      <w:r w:rsidRPr="00AA7913">
        <w:rPr>
          <w:sz w:val="22"/>
          <w:szCs w:val="22"/>
          <w:lang w:eastAsia="pl-PL"/>
        </w:rPr>
        <w:t>Przejście dla pieszych nr 1 – na odcinku 0,000+0,110 km, na wysokości posesji nr 24 - nowe przejście przy przystanku autobusowym</w:t>
      </w:r>
    </w:p>
    <w:p w14:paraId="583DABB4" w14:textId="4911BB96" w:rsidR="006E73E3" w:rsidRPr="00AA7913" w:rsidRDefault="006E73E3" w:rsidP="00AA7913">
      <w:pPr>
        <w:numPr>
          <w:ilvl w:val="0"/>
          <w:numId w:val="28"/>
        </w:numPr>
        <w:shd w:val="clear" w:color="auto" w:fill="FFFFFF"/>
        <w:tabs>
          <w:tab w:val="left" w:pos="426"/>
        </w:tabs>
        <w:suppressAutoHyphens w:val="0"/>
        <w:spacing w:line="274" w:lineRule="exact"/>
        <w:ind w:left="567" w:right="5" w:hanging="283"/>
        <w:jc w:val="both"/>
        <w:rPr>
          <w:sz w:val="22"/>
          <w:szCs w:val="22"/>
          <w:lang w:eastAsia="pl-PL"/>
        </w:rPr>
      </w:pPr>
      <w:r w:rsidRPr="00AA7913">
        <w:rPr>
          <w:noProof/>
          <w:sz w:val="22"/>
          <w:szCs w:val="22"/>
          <w:lang w:eastAsia="pl-PL"/>
        </w:rPr>
        <w:drawing>
          <wp:anchor distT="0" distB="0" distL="114300" distR="114300" simplePos="0" relativeHeight="251659264" behindDoc="0" locked="0" layoutInCell="1" allowOverlap="0" wp14:anchorId="30A23E04" wp14:editId="7C21A6FC">
            <wp:simplePos x="0" y="0"/>
            <wp:positionH relativeFrom="page">
              <wp:posOffset>316865</wp:posOffset>
            </wp:positionH>
            <wp:positionV relativeFrom="page">
              <wp:posOffset>5403850</wp:posOffset>
            </wp:positionV>
            <wp:extent cx="8890" cy="21590"/>
            <wp:effectExtent l="0" t="0" r="0" b="0"/>
            <wp:wrapSquare wrapText="bothSides"/>
            <wp:docPr id="198067565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913">
        <w:rPr>
          <w:noProof/>
          <w:sz w:val="22"/>
          <w:szCs w:val="22"/>
          <w:lang w:eastAsia="pl-PL"/>
        </w:rPr>
        <w:drawing>
          <wp:anchor distT="0" distB="0" distL="114300" distR="114300" simplePos="0" relativeHeight="251660288" behindDoc="0" locked="0" layoutInCell="1" allowOverlap="0" wp14:anchorId="5B31E1C3" wp14:editId="665C4075">
            <wp:simplePos x="0" y="0"/>
            <wp:positionH relativeFrom="page">
              <wp:posOffset>6918960</wp:posOffset>
            </wp:positionH>
            <wp:positionV relativeFrom="page">
              <wp:posOffset>7595870</wp:posOffset>
            </wp:positionV>
            <wp:extent cx="6350" cy="48895"/>
            <wp:effectExtent l="0" t="0" r="31750" b="8255"/>
            <wp:wrapSquare wrapText="bothSides"/>
            <wp:docPr id="189371947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48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913">
        <w:rPr>
          <w:noProof/>
          <w:sz w:val="22"/>
          <w:szCs w:val="22"/>
          <w:lang w:eastAsia="pl-PL"/>
        </w:rPr>
        <w:drawing>
          <wp:anchor distT="0" distB="0" distL="114300" distR="114300" simplePos="0" relativeHeight="251661312" behindDoc="0" locked="0" layoutInCell="1" allowOverlap="0" wp14:anchorId="23AEEC87" wp14:editId="06758AD8">
            <wp:simplePos x="0" y="0"/>
            <wp:positionH relativeFrom="page">
              <wp:posOffset>6939915</wp:posOffset>
            </wp:positionH>
            <wp:positionV relativeFrom="page">
              <wp:posOffset>8351520</wp:posOffset>
            </wp:positionV>
            <wp:extent cx="6350" cy="48895"/>
            <wp:effectExtent l="0" t="0" r="31750" b="8255"/>
            <wp:wrapSquare wrapText="bothSides"/>
            <wp:docPr id="7251577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48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913">
        <w:rPr>
          <w:noProof/>
          <w:sz w:val="22"/>
          <w:szCs w:val="22"/>
          <w:lang w:eastAsia="pl-PL"/>
        </w:rPr>
        <w:drawing>
          <wp:anchor distT="0" distB="0" distL="114300" distR="114300" simplePos="0" relativeHeight="251662336" behindDoc="0" locked="0" layoutInCell="1" allowOverlap="0" wp14:anchorId="08B4C619" wp14:editId="67D00A62">
            <wp:simplePos x="0" y="0"/>
            <wp:positionH relativeFrom="page">
              <wp:posOffset>6943090</wp:posOffset>
            </wp:positionH>
            <wp:positionV relativeFrom="page">
              <wp:posOffset>8424545</wp:posOffset>
            </wp:positionV>
            <wp:extent cx="3175" cy="24130"/>
            <wp:effectExtent l="0" t="0" r="0" b="0"/>
            <wp:wrapSquare wrapText="bothSides"/>
            <wp:docPr id="1410310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913">
        <w:rPr>
          <w:sz w:val="22"/>
          <w:szCs w:val="22"/>
          <w:lang w:eastAsia="pl-PL"/>
        </w:rPr>
        <w:t xml:space="preserve">Przejście dla pieszych nr 2 – na odcinku 0,000+0,220 km, na wysokości posesji nr 22 -  nowe przejście przy sklepie wielkopowierzchniowym, montaż znaków aktywnych D-6 wraz z osprzętem, wykonanie elementów poprawiających bezpieczeństwo osób niewidzących oraz niedowidzących, </w:t>
      </w:r>
    </w:p>
    <w:p w14:paraId="50F0F839" w14:textId="3C6AA809" w:rsidR="006E73E3" w:rsidRPr="00AA7913" w:rsidRDefault="006E73E3" w:rsidP="00AA7913">
      <w:pPr>
        <w:numPr>
          <w:ilvl w:val="0"/>
          <w:numId w:val="28"/>
        </w:numPr>
        <w:shd w:val="clear" w:color="auto" w:fill="FFFFFF"/>
        <w:tabs>
          <w:tab w:val="left" w:pos="426"/>
        </w:tabs>
        <w:suppressAutoHyphens w:val="0"/>
        <w:spacing w:line="274" w:lineRule="exact"/>
        <w:ind w:left="567" w:right="5" w:hanging="283"/>
        <w:jc w:val="both"/>
        <w:rPr>
          <w:sz w:val="22"/>
          <w:szCs w:val="22"/>
          <w:lang w:eastAsia="pl-PL"/>
        </w:rPr>
      </w:pPr>
      <w:r w:rsidRPr="00AA7913">
        <w:rPr>
          <w:sz w:val="22"/>
          <w:szCs w:val="22"/>
          <w:lang w:eastAsia="pl-PL"/>
        </w:rPr>
        <w:t xml:space="preserve">Przejście dla pieszych nr 3 -na odcinku 0,000+0,415 km, na wysokości posesji nr 16b -  nowe przejście przy sklepie wielkopowierzchniowym, montaż znaków aktywnych D-6 wraz z osprzętem, wykonanie elementów poprawiających bezpieczeństwo osób niewidzących oraz niedowidzących, </w:t>
      </w:r>
    </w:p>
    <w:p w14:paraId="476F88C2" w14:textId="3D0384B7" w:rsidR="006E73E3" w:rsidRPr="00AA7913" w:rsidRDefault="006E73E3" w:rsidP="00AA7913">
      <w:pPr>
        <w:numPr>
          <w:ilvl w:val="0"/>
          <w:numId w:val="28"/>
        </w:numPr>
        <w:tabs>
          <w:tab w:val="left" w:pos="426"/>
        </w:tabs>
        <w:suppressAutoHyphens w:val="0"/>
        <w:ind w:left="567" w:right="19" w:hanging="283"/>
        <w:rPr>
          <w:sz w:val="22"/>
          <w:szCs w:val="22"/>
          <w:lang w:eastAsia="pl-PL"/>
        </w:rPr>
      </w:pPr>
      <w:r w:rsidRPr="00AA7913">
        <w:rPr>
          <w:sz w:val="22"/>
          <w:szCs w:val="22"/>
          <w:lang w:eastAsia="pl-PL"/>
        </w:rPr>
        <w:t>Przejście dla pieszych nr 4 – na odcinku 0,000+0,560 km, na wysokości posesji nr 12) -  dojście do osiedla przy ul. Mickiewicza.</w:t>
      </w:r>
    </w:p>
    <w:p w14:paraId="76E80832" w14:textId="5A445A6A" w:rsidR="00BF5E34" w:rsidRPr="00AA7913" w:rsidRDefault="00BF5E34" w:rsidP="00AA7913">
      <w:pPr>
        <w:pStyle w:val="Akapitzlist"/>
        <w:numPr>
          <w:ilvl w:val="0"/>
          <w:numId w:val="30"/>
        </w:numPr>
        <w:shd w:val="clear" w:color="auto" w:fill="FFFFFF"/>
        <w:tabs>
          <w:tab w:val="left" w:pos="365"/>
          <w:tab w:val="left" w:pos="4662"/>
        </w:tabs>
        <w:spacing w:line="274" w:lineRule="exact"/>
        <w:ind w:left="284" w:hanging="284"/>
        <w:rPr>
          <w:bCs/>
          <w:sz w:val="22"/>
          <w:szCs w:val="22"/>
        </w:rPr>
      </w:pPr>
      <w:r w:rsidRPr="00AA7913">
        <w:rPr>
          <w:bCs/>
          <w:sz w:val="22"/>
          <w:szCs w:val="22"/>
        </w:rPr>
        <w:t>Szczegółowy zakres przedmiotu umowy określa następująca dokumentacja:</w:t>
      </w:r>
    </w:p>
    <w:p w14:paraId="66656C4E" w14:textId="77777777" w:rsidR="00AA7913" w:rsidRDefault="00BF5E34" w:rsidP="00AA7913">
      <w:pPr>
        <w:pStyle w:val="Akapitzlist"/>
        <w:numPr>
          <w:ilvl w:val="0"/>
          <w:numId w:val="31"/>
        </w:numPr>
        <w:shd w:val="clear" w:color="auto" w:fill="FFFFFF"/>
        <w:ind w:left="567" w:hanging="283"/>
        <w:jc w:val="both"/>
        <w:rPr>
          <w:sz w:val="22"/>
          <w:szCs w:val="22"/>
        </w:rPr>
      </w:pPr>
      <w:r w:rsidRPr="00AA7913">
        <w:rPr>
          <w:sz w:val="22"/>
          <w:szCs w:val="22"/>
        </w:rPr>
        <w:t xml:space="preserve">Przedmiar robót, </w:t>
      </w:r>
    </w:p>
    <w:p w14:paraId="3747ED31" w14:textId="77777777" w:rsidR="00AA7913" w:rsidRDefault="00BF5E34" w:rsidP="00AA7913">
      <w:pPr>
        <w:pStyle w:val="Akapitzlist"/>
        <w:numPr>
          <w:ilvl w:val="0"/>
          <w:numId w:val="31"/>
        </w:numPr>
        <w:shd w:val="clear" w:color="auto" w:fill="FFFFFF"/>
        <w:ind w:left="567" w:hanging="283"/>
        <w:jc w:val="both"/>
        <w:rPr>
          <w:sz w:val="22"/>
          <w:szCs w:val="22"/>
        </w:rPr>
      </w:pPr>
      <w:r w:rsidRPr="00AA7913">
        <w:rPr>
          <w:sz w:val="22"/>
          <w:szCs w:val="22"/>
        </w:rPr>
        <w:t>Specyfikacj</w:t>
      </w:r>
      <w:r w:rsidR="007C3520" w:rsidRPr="00AA7913">
        <w:rPr>
          <w:sz w:val="22"/>
          <w:szCs w:val="22"/>
        </w:rPr>
        <w:t>a</w:t>
      </w:r>
      <w:r w:rsidRPr="00AA7913">
        <w:rPr>
          <w:sz w:val="22"/>
          <w:szCs w:val="22"/>
        </w:rPr>
        <w:t xml:space="preserve"> Techniczn</w:t>
      </w:r>
      <w:r w:rsidR="007C3520" w:rsidRPr="00AA7913">
        <w:rPr>
          <w:sz w:val="22"/>
          <w:szCs w:val="22"/>
        </w:rPr>
        <w:t>a</w:t>
      </w:r>
      <w:r w:rsidRPr="00AA7913">
        <w:rPr>
          <w:sz w:val="22"/>
          <w:szCs w:val="22"/>
        </w:rPr>
        <w:t xml:space="preserve"> Wykonania i Odbioru Robót </w:t>
      </w:r>
    </w:p>
    <w:p w14:paraId="35FD1AF5" w14:textId="5A382748" w:rsidR="0054328A" w:rsidRPr="00AA7913" w:rsidRDefault="00232E27" w:rsidP="00AA7913">
      <w:pPr>
        <w:pStyle w:val="Akapitzlist"/>
        <w:numPr>
          <w:ilvl w:val="0"/>
          <w:numId w:val="31"/>
        </w:numPr>
        <w:shd w:val="clear" w:color="auto" w:fill="FFFFFF"/>
        <w:ind w:left="567" w:hanging="283"/>
        <w:jc w:val="both"/>
        <w:rPr>
          <w:sz w:val="22"/>
          <w:szCs w:val="22"/>
        </w:rPr>
      </w:pPr>
      <w:r w:rsidRPr="00AA7913">
        <w:rPr>
          <w:sz w:val="22"/>
          <w:szCs w:val="22"/>
        </w:rPr>
        <w:t xml:space="preserve">załączniki mapowe </w:t>
      </w:r>
      <w:r w:rsidR="0054328A" w:rsidRPr="00AA7913">
        <w:rPr>
          <w:sz w:val="22"/>
          <w:szCs w:val="22"/>
        </w:rPr>
        <w:t>docelow</w:t>
      </w:r>
      <w:r w:rsidRPr="00AA7913">
        <w:rPr>
          <w:sz w:val="22"/>
          <w:szCs w:val="22"/>
        </w:rPr>
        <w:t xml:space="preserve">ej </w:t>
      </w:r>
      <w:r w:rsidR="0054328A" w:rsidRPr="00AA7913">
        <w:rPr>
          <w:sz w:val="22"/>
          <w:szCs w:val="22"/>
        </w:rPr>
        <w:t>organizacj</w:t>
      </w:r>
      <w:r w:rsidRPr="00AA7913">
        <w:rPr>
          <w:sz w:val="22"/>
          <w:szCs w:val="22"/>
        </w:rPr>
        <w:t>i</w:t>
      </w:r>
      <w:r w:rsidR="0054328A" w:rsidRPr="00AA7913">
        <w:rPr>
          <w:sz w:val="22"/>
          <w:szCs w:val="22"/>
        </w:rPr>
        <w:t xml:space="preserve"> ruchu ul. Piłsudskiego w Węglińcu.</w:t>
      </w:r>
    </w:p>
    <w:p w14:paraId="7ECD0046" w14:textId="79558682" w:rsidR="00BF5E34" w:rsidRPr="00AA7913" w:rsidRDefault="00BF5E34" w:rsidP="00AA7913">
      <w:pPr>
        <w:pStyle w:val="Akapitzlist"/>
        <w:numPr>
          <w:ilvl w:val="0"/>
          <w:numId w:val="30"/>
        </w:numPr>
        <w:shd w:val="clear" w:color="auto" w:fill="FFFFFF"/>
        <w:ind w:left="284" w:right="5" w:hanging="284"/>
        <w:jc w:val="both"/>
        <w:rPr>
          <w:sz w:val="22"/>
          <w:szCs w:val="22"/>
        </w:rPr>
      </w:pPr>
      <w:r w:rsidRPr="00AA7913">
        <w:rPr>
          <w:sz w:val="22"/>
          <w:szCs w:val="22"/>
        </w:rPr>
        <w:t xml:space="preserve">Wykonawca oświadcza, że otrzymał i zapoznał się z dokumentacją, o której mowa w ust. </w:t>
      </w:r>
      <w:r w:rsidR="00AA7913">
        <w:rPr>
          <w:sz w:val="22"/>
          <w:szCs w:val="22"/>
        </w:rPr>
        <w:t>3</w:t>
      </w:r>
      <w:r w:rsidRPr="00AA7913">
        <w:rPr>
          <w:sz w:val="22"/>
          <w:szCs w:val="22"/>
        </w:rPr>
        <w:t>, oraz że nie wnosi do niej uwag ani zastrzeżeń.</w:t>
      </w:r>
    </w:p>
    <w:p w14:paraId="50C187EC" w14:textId="6B9609AE" w:rsidR="00AA7913" w:rsidRPr="00AA7913" w:rsidRDefault="00BF5E34" w:rsidP="00BF5E34">
      <w:pPr>
        <w:pStyle w:val="Akapitzlist"/>
        <w:numPr>
          <w:ilvl w:val="0"/>
          <w:numId w:val="30"/>
        </w:numPr>
        <w:shd w:val="clear" w:color="auto" w:fill="FFFFFF"/>
        <w:ind w:left="284" w:right="5" w:hanging="284"/>
        <w:jc w:val="both"/>
        <w:rPr>
          <w:spacing w:val="-1"/>
          <w:sz w:val="22"/>
          <w:szCs w:val="22"/>
        </w:rPr>
      </w:pPr>
      <w:r w:rsidRPr="00AA7913">
        <w:rPr>
          <w:sz w:val="22"/>
          <w:szCs w:val="22"/>
        </w:rPr>
        <w:t xml:space="preserve">Przedmiot umowy, o którym mowa w ust. </w:t>
      </w:r>
      <w:r w:rsidR="00AA7913">
        <w:rPr>
          <w:sz w:val="22"/>
          <w:szCs w:val="22"/>
        </w:rPr>
        <w:t>2</w:t>
      </w:r>
      <w:r w:rsidRPr="00AA7913">
        <w:rPr>
          <w:sz w:val="22"/>
          <w:szCs w:val="22"/>
        </w:rPr>
        <w:t xml:space="preserve"> i </w:t>
      </w:r>
      <w:r w:rsidR="00AA7913" w:rsidRPr="00AA7913">
        <w:rPr>
          <w:sz w:val="22"/>
          <w:szCs w:val="22"/>
        </w:rPr>
        <w:t>3</w:t>
      </w:r>
      <w:r w:rsidRPr="00AA7913">
        <w:rPr>
          <w:sz w:val="22"/>
          <w:szCs w:val="22"/>
        </w:rPr>
        <w:t xml:space="preserve"> zostanie wykonany z materiałów </w:t>
      </w:r>
      <w:r w:rsidRPr="00AA7913">
        <w:rPr>
          <w:spacing w:val="-1"/>
          <w:sz w:val="22"/>
          <w:szCs w:val="22"/>
        </w:rPr>
        <w:t xml:space="preserve">i wyrobów Wykonawcy w ramach wynagrodzenia, o którym mowa w § </w:t>
      </w:r>
      <w:r w:rsidR="007B463C" w:rsidRPr="00AA7913">
        <w:rPr>
          <w:spacing w:val="-1"/>
          <w:sz w:val="22"/>
          <w:szCs w:val="22"/>
        </w:rPr>
        <w:t>3</w:t>
      </w:r>
      <w:r w:rsidRPr="00AA7913">
        <w:rPr>
          <w:spacing w:val="-1"/>
          <w:sz w:val="22"/>
          <w:szCs w:val="22"/>
        </w:rPr>
        <w:t xml:space="preserve"> ust. 1.</w:t>
      </w:r>
    </w:p>
    <w:p w14:paraId="5561B67E" w14:textId="60BD1452" w:rsidR="00BF5E34" w:rsidRPr="00AA7913" w:rsidRDefault="00BF5E34" w:rsidP="00BF5E34">
      <w:pPr>
        <w:pStyle w:val="Akapitzlist"/>
        <w:numPr>
          <w:ilvl w:val="0"/>
          <w:numId w:val="30"/>
        </w:numPr>
        <w:shd w:val="clear" w:color="auto" w:fill="FFFFFF"/>
        <w:ind w:left="284" w:right="5" w:hanging="284"/>
        <w:jc w:val="both"/>
        <w:rPr>
          <w:spacing w:val="-1"/>
          <w:sz w:val="22"/>
          <w:szCs w:val="22"/>
        </w:rPr>
      </w:pPr>
      <w:r w:rsidRPr="00AA7913">
        <w:rPr>
          <w:sz w:val="22"/>
          <w:szCs w:val="22"/>
        </w:rPr>
        <w:t>W ramach zamówienia wykonawca jest zobowiązany, we własnym zakresie i na własny koszt, do:</w:t>
      </w:r>
    </w:p>
    <w:p w14:paraId="263AA2E7" w14:textId="4FE762E3" w:rsidR="00BF5E34" w:rsidRPr="00AA7913" w:rsidRDefault="00BF5E34" w:rsidP="00AA7913">
      <w:pPr>
        <w:pStyle w:val="Akapitzlist"/>
        <w:widowControl w:val="0"/>
        <w:numPr>
          <w:ilvl w:val="1"/>
          <w:numId w:val="2"/>
        </w:numPr>
        <w:suppressAutoHyphens w:val="0"/>
        <w:autoSpaceDE w:val="0"/>
        <w:autoSpaceDN w:val="0"/>
        <w:adjustRightInd w:val="0"/>
        <w:ind w:left="567" w:hanging="283"/>
        <w:jc w:val="both"/>
        <w:rPr>
          <w:sz w:val="22"/>
          <w:szCs w:val="22"/>
        </w:rPr>
      </w:pPr>
      <w:r w:rsidRPr="00AA7913">
        <w:rPr>
          <w:sz w:val="22"/>
          <w:szCs w:val="22"/>
          <w:shd w:val="clear" w:color="auto" w:fill="FFFFFF"/>
        </w:rPr>
        <w:t xml:space="preserve">prowadzenia robót zgodnie z obowiązującym prawem, w tym między innymi z ustawą z dn. 16.04.2004r o ochronie przyrody. </w:t>
      </w:r>
    </w:p>
    <w:p w14:paraId="32883BF4" w14:textId="77777777" w:rsidR="00BF5E34" w:rsidRPr="0078289C" w:rsidRDefault="00BF5E34" w:rsidP="00AA7913">
      <w:pPr>
        <w:widowControl w:val="0"/>
        <w:numPr>
          <w:ilvl w:val="1"/>
          <w:numId w:val="2"/>
        </w:numPr>
        <w:suppressAutoHyphens w:val="0"/>
        <w:autoSpaceDE w:val="0"/>
        <w:autoSpaceDN w:val="0"/>
        <w:adjustRightInd w:val="0"/>
        <w:ind w:left="567" w:hanging="283"/>
        <w:jc w:val="both"/>
        <w:rPr>
          <w:sz w:val="22"/>
          <w:szCs w:val="22"/>
        </w:rPr>
      </w:pPr>
      <w:r w:rsidRPr="0078289C">
        <w:rPr>
          <w:sz w:val="22"/>
          <w:szCs w:val="22"/>
        </w:rPr>
        <w:t xml:space="preserve">oznakowania i zabezpieczenia placu budowy, zapewnienie bezpieczeństwa ruchu (obejmujące też </w:t>
      </w:r>
      <w:r w:rsidRPr="0078289C">
        <w:rPr>
          <w:sz w:val="22"/>
          <w:szCs w:val="22"/>
        </w:rPr>
        <w:lastRenderedPageBreak/>
        <w:t>poruszanie się po terenie budowy) ze szczególnym uwzględnieniem bezpieczeństwa osób;</w:t>
      </w:r>
    </w:p>
    <w:p w14:paraId="2F70D6C9" w14:textId="77777777" w:rsidR="00BF5E34" w:rsidRPr="0078289C" w:rsidRDefault="00BF5E34" w:rsidP="00AA7913">
      <w:pPr>
        <w:widowControl w:val="0"/>
        <w:numPr>
          <w:ilvl w:val="1"/>
          <w:numId w:val="2"/>
        </w:numPr>
        <w:suppressAutoHyphens w:val="0"/>
        <w:autoSpaceDE w:val="0"/>
        <w:autoSpaceDN w:val="0"/>
        <w:adjustRightInd w:val="0"/>
        <w:ind w:left="567" w:hanging="283"/>
        <w:jc w:val="both"/>
        <w:rPr>
          <w:sz w:val="22"/>
          <w:szCs w:val="22"/>
        </w:rPr>
      </w:pPr>
      <w:r w:rsidRPr="0078289C">
        <w:rPr>
          <w:sz w:val="22"/>
          <w:szCs w:val="22"/>
        </w:rPr>
        <w:t xml:space="preserve">opracowana projektu organizacji ruchu na czas budowy;  </w:t>
      </w:r>
    </w:p>
    <w:p w14:paraId="16EC9A04" w14:textId="77777777" w:rsidR="00BF5E34" w:rsidRPr="0078289C" w:rsidRDefault="00BF5E34" w:rsidP="00AA7913">
      <w:pPr>
        <w:widowControl w:val="0"/>
        <w:numPr>
          <w:ilvl w:val="1"/>
          <w:numId w:val="2"/>
        </w:numPr>
        <w:suppressAutoHyphens w:val="0"/>
        <w:autoSpaceDE w:val="0"/>
        <w:autoSpaceDN w:val="0"/>
        <w:adjustRightInd w:val="0"/>
        <w:ind w:left="567" w:hanging="283"/>
        <w:jc w:val="both"/>
        <w:rPr>
          <w:sz w:val="22"/>
          <w:szCs w:val="22"/>
        </w:rPr>
      </w:pPr>
      <w:r w:rsidRPr="0078289C">
        <w:rPr>
          <w:sz w:val="22"/>
          <w:szCs w:val="22"/>
        </w:rPr>
        <w:t xml:space="preserve">rozwiązania kwestii poboru wody i energii elektrycznej; </w:t>
      </w:r>
    </w:p>
    <w:p w14:paraId="0DDD3963" w14:textId="77777777" w:rsidR="00BF5E34" w:rsidRPr="0078289C" w:rsidRDefault="00BF5E34" w:rsidP="00AA7913">
      <w:pPr>
        <w:widowControl w:val="0"/>
        <w:numPr>
          <w:ilvl w:val="1"/>
          <w:numId w:val="2"/>
        </w:numPr>
        <w:suppressAutoHyphens w:val="0"/>
        <w:autoSpaceDE w:val="0"/>
        <w:autoSpaceDN w:val="0"/>
        <w:adjustRightInd w:val="0"/>
        <w:ind w:left="567" w:hanging="283"/>
        <w:jc w:val="both"/>
        <w:rPr>
          <w:sz w:val="22"/>
          <w:szCs w:val="22"/>
        </w:rPr>
      </w:pPr>
      <w:r w:rsidRPr="0078289C">
        <w:rPr>
          <w:sz w:val="22"/>
          <w:szCs w:val="22"/>
        </w:rPr>
        <w:t>uporządkowania terenu po zakończeniu budowy;</w:t>
      </w:r>
    </w:p>
    <w:p w14:paraId="7AEF4BB3" w14:textId="4DE7B563" w:rsidR="00BF5E34" w:rsidRPr="0078289C" w:rsidRDefault="00BF5E34" w:rsidP="00AA7913">
      <w:pPr>
        <w:widowControl w:val="0"/>
        <w:numPr>
          <w:ilvl w:val="1"/>
          <w:numId w:val="2"/>
        </w:numPr>
        <w:suppressAutoHyphens w:val="0"/>
        <w:autoSpaceDE w:val="0"/>
        <w:autoSpaceDN w:val="0"/>
        <w:adjustRightInd w:val="0"/>
        <w:ind w:left="567" w:hanging="283"/>
        <w:jc w:val="both"/>
        <w:rPr>
          <w:sz w:val="22"/>
          <w:szCs w:val="22"/>
        </w:rPr>
      </w:pPr>
      <w:r w:rsidRPr="0078289C">
        <w:rPr>
          <w:sz w:val="22"/>
          <w:szCs w:val="22"/>
        </w:rPr>
        <w:t xml:space="preserve">dokonania wywozu gruzu i innych materiałów rozbiórkowych oraz odpadów. Wykonawca ponosi wszelkie koszty związane z utylizacją odpadów, przekazaniem i transportem odpadów na składowisko. </w:t>
      </w:r>
    </w:p>
    <w:p w14:paraId="49380FD5" w14:textId="5BC3500F" w:rsidR="00BF5E34" w:rsidRPr="00AA7913" w:rsidRDefault="00BF5E34" w:rsidP="00AA7913">
      <w:pPr>
        <w:pStyle w:val="Akapitzlist"/>
        <w:numPr>
          <w:ilvl w:val="0"/>
          <w:numId w:val="30"/>
        </w:numPr>
        <w:suppressAutoHyphens w:val="0"/>
        <w:autoSpaceDE w:val="0"/>
        <w:autoSpaceDN w:val="0"/>
        <w:adjustRightInd w:val="0"/>
        <w:ind w:left="284" w:hanging="284"/>
        <w:jc w:val="both"/>
        <w:rPr>
          <w:sz w:val="22"/>
          <w:szCs w:val="22"/>
          <w:lang w:eastAsia="pl-PL"/>
        </w:rPr>
      </w:pPr>
      <w:r w:rsidRPr="00AA7913">
        <w:rPr>
          <w:sz w:val="22"/>
          <w:szCs w:val="22"/>
          <w:lang w:eastAsia="pl-PL"/>
        </w:rPr>
        <w:t xml:space="preserve">Wszędzie tam, gdzie przedmiot niniejszej umowy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5292B74C" w14:textId="77777777" w:rsidR="00AA7913" w:rsidRDefault="00BF5E34" w:rsidP="00AA7913">
      <w:pPr>
        <w:numPr>
          <w:ilvl w:val="0"/>
          <w:numId w:val="30"/>
        </w:numPr>
        <w:suppressAutoHyphens w:val="0"/>
        <w:autoSpaceDE w:val="0"/>
        <w:autoSpaceDN w:val="0"/>
        <w:adjustRightInd w:val="0"/>
        <w:ind w:left="284" w:hanging="284"/>
        <w:jc w:val="both"/>
        <w:rPr>
          <w:sz w:val="22"/>
          <w:szCs w:val="22"/>
          <w:lang w:eastAsia="pl-PL"/>
        </w:rPr>
      </w:pPr>
      <w:r w:rsidRPr="0078289C">
        <w:rPr>
          <w:sz w:val="22"/>
          <w:szCs w:val="22"/>
          <w:lang w:eastAsia="pl-PL"/>
        </w:rPr>
        <w:t xml:space="preserve">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ich ocenie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w dokumentacji projektowej oraz posiadać stosowne dopuszczenia i atesty. </w:t>
      </w:r>
    </w:p>
    <w:p w14:paraId="34F79DCB" w14:textId="77777777" w:rsidR="00AA7913" w:rsidRDefault="00BF5E34" w:rsidP="00AA7913">
      <w:pPr>
        <w:numPr>
          <w:ilvl w:val="0"/>
          <w:numId w:val="30"/>
        </w:numPr>
        <w:suppressAutoHyphens w:val="0"/>
        <w:autoSpaceDE w:val="0"/>
        <w:autoSpaceDN w:val="0"/>
        <w:adjustRightInd w:val="0"/>
        <w:ind w:left="284" w:hanging="284"/>
        <w:jc w:val="both"/>
        <w:rPr>
          <w:sz w:val="22"/>
          <w:szCs w:val="22"/>
          <w:lang w:eastAsia="pl-PL"/>
        </w:rPr>
      </w:pPr>
      <w:r w:rsidRPr="00AA7913">
        <w:rPr>
          <w:sz w:val="22"/>
          <w:szCs w:val="22"/>
          <w:lang w:eastAsia="pl-PL"/>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61E11227" w14:textId="35130019" w:rsidR="00BF5E34" w:rsidRPr="00AA7913" w:rsidRDefault="00BF5E34" w:rsidP="00AA7913">
      <w:pPr>
        <w:numPr>
          <w:ilvl w:val="0"/>
          <w:numId w:val="30"/>
        </w:numPr>
        <w:suppressAutoHyphens w:val="0"/>
        <w:autoSpaceDE w:val="0"/>
        <w:autoSpaceDN w:val="0"/>
        <w:adjustRightInd w:val="0"/>
        <w:ind w:left="284" w:hanging="426"/>
        <w:jc w:val="both"/>
        <w:rPr>
          <w:sz w:val="22"/>
          <w:szCs w:val="22"/>
          <w:lang w:eastAsia="pl-PL"/>
        </w:rPr>
      </w:pPr>
      <w:r w:rsidRPr="00AA7913">
        <w:rPr>
          <w:sz w:val="22"/>
          <w:szCs w:val="22"/>
          <w:lang w:eastAsia="pl-PL"/>
        </w:rPr>
        <w:t xml:space="preserve">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 </w:t>
      </w:r>
    </w:p>
    <w:p w14:paraId="12825244" w14:textId="77777777" w:rsidR="00BF5E34" w:rsidRPr="0078289C" w:rsidRDefault="00BF5E34" w:rsidP="00BF5E34">
      <w:pPr>
        <w:suppressAutoHyphens w:val="0"/>
        <w:autoSpaceDE w:val="0"/>
        <w:autoSpaceDN w:val="0"/>
        <w:adjustRightInd w:val="0"/>
        <w:jc w:val="center"/>
        <w:rPr>
          <w:b/>
          <w:sz w:val="22"/>
          <w:szCs w:val="22"/>
          <w:lang w:eastAsia="pl-PL"/>
        </w:rPr>
      </w:pPr>
    </w:p>
    <w:p w14:paraId="4D1FDB80" w14:textId="0E20C6CA" w:rsidR="00BF5E34" w:rsidRPr="0078289C" w:rsidRDefault="00BF5E34" w:rsidP="00864AC4">
      <w:pPr>
        <w:suppressAutoHyphens w:val="0"/>
        <w:autoSpaceDE w:val="0"/>
        <w:autoSpaceDN w:val="0"/>
        <w:adjustRightInd w:val="0"/>
        <w:jc w:val="center"/>
        <w:rPr>
          <w:b/>
          <w:spacing w:val="-1"/>
          <w:sz w:val="22"/>
          <w:szCs w:val="22"/>
        </w:rPr>
      </w:pPr>
      <w:r w:rsidRPr="0078289C">
        <w:rPr>
          <w:b/>
          <w:sz w:val="22"/>
          <w:szCs w:val="22"/>
          <w:lang w:eastAsia="pl-PL"/>
        </w:rPr>
        <w:t>§</w:t>
      </w:r>
      <w:r w:rsidR="00864AC4" w:rsidRPr="0078289C">
        <w:rPr>
          <w:b/>
          <w:sz w:val="22"/>
          <w:szCs w:val="22"/>
          <w:lang w:eastAsia="pl-PL"/>
        </w:rPr>
        <w:t xml:space="preserve"> </w:t>
      </w:r>
      <w:r w:rsidRPr="0078289C">
        <w:rPr>
          <w:b/>
          <w:sz w:val="22"/>
          <w:szCs w:val="22"/>
          <w:lang w:eastAsia="pl-PL"/>
        </w:rPr>
        <w:t>2</w:t>
      </w:r>
      <w:r w:rsidR="00864AC4" w:rsidRPr="0078289C">
        <w:rPr>
          <w:b/>
          <w:sz w:val="22"/>
          <w:szCs w:val="22"/>
          <w:lang w:eastAsia="pl-PL"/>
        </w:rPr>
        <w:t xml:space="preserve"> </w:t>
      </w:r>
      <w:r w:rsidRPr="0078289C">
        <w:rPr>
          <w:b/>
          <w:spacing w:val="-1"/>
          <w:sz w:val="22"/>
          <w:szCs w:val="22"/>
        </w:rPr>
        <w:t>Terminy realizacji umowy</w:t>
      </w:r>
      <w:r w:rsidR="004B6B5E">
        <w:rPr>
          <w:b/>
          <w:spacing w:val="-1"/>
          <w:sz w:val="22"/>
          <w:szCs w:val="22"/>
        </w:rPr>
        <w:t>.</w:t>
      </w:r>
    </w:p>
    <w:p w14:paraId="67ED0C81" w14:textId="77777777" w:rsidR="007C3520" w:rsidRPr="0078289C" w:rsidRDefault="007C3520" w:rsidP="007C3520">
      <w:pPr>
        <w:widowControl w:val="0"/>
        <w:shd w:val="clear" w:color="auto" w:fill="FFFFFF"/>
        <w:tabs>
          <w:tab w:val="left" w:pos="4662"/>
        </w:tabs>
        <w:suppressAutoHyphens w:val="0"/>
        <w:autoSpaceDE w:val="0"/>
        <w:autoSpaceDN w:val="0"/>
        <w:adjustRightInd w:val="0"/>
        <w:ind w:left="19"/>
        <w:jc w:val="both"/>
        <w:rPr>
          <w:sz w:val="22"/>
          <w:szCs w:val="22"/>
          <w:lang w:eastAsia="pl-PL"/>
        </w:rPr>
      </w:pPr>
      <w:r w:rsidRPr="0078289C">
        <w:rPr>
          <w:color w:val="000000"/>
          <w:spacing w:val="-1"/>
          <w:sz w:val="22"/>
          <w:szCs w:val="22"/>
          <w:lang w:eastAsia="pl-PL"/>
        </w:rPr>
        <w:t>Strony ustalają następujące terminy wykonania przedmiotu umowy:</w:t>
      </w:r>
    </w:p>
    <w:p w14:paraId="0C058FE0" w14:textId="079EFA18" w:rsidR="007C3520" w:rsidRPr="0078289C" w:rsidRDefault="007C3520" w:rsidP="00AA7913">
      <w:pPr>
        <w:widowControl w:val="0"/>
        <w:numPr>
          <w:ilvl w:val="0"/>
          <w:numId w:val="22"/>
        </w:numPr>
        <w:shd w:val="clear" w:color="auto" w:fill="FFFFFF"/>
        <w:tabs>
          <w:tab w:val="left" w:pos="4662"/>
        </w:tabs>
        <w:suppressAutoHyphens w:val="0"/>
        <w:autoSpaceDE w:val="0"/>
        <w:autoSpaceDN w:val="0"/>
        <w:adjustRightInd w:val="0"/>
        <w:ind w:left="426" w:hanging="426"/>
        <w:jc w:val="both"/>
        <w:rPr>
          <w:sz w:val="22"/>
          <w:szCs w:val="22"/>
          <w:lang w:eastAsia="pl-PL"/>
        </w:rPr>
      </w:pPr>
      <w:r w:rsidRPr="0078289C">
        <w:rPr>
          <w:color w:val="000000"/>
          <w:sz w:val="22"/>
          <w:szCs w:val="22"/>
          <w:lang w:eastAsia="pl-PL"/>
        </w:rPr>
        <w:t>Wykonawca zgłosi gotowość do odbioru końcowego</w:t>
      </w:r>
      <w:r w:rsidR="0078289C">
        <w:rPr>
          <w:color w:val="000000"/>
          <w:sz w:val="22"/>
          <w:szCs w:val="22"/>
          <w:lang w:eastAsia="pl-PL"/>
        </w:rPr>
        <w:t xml:space="preserve"> na 3 dni przed terminem zakończenia umowy</w:t>
      </w:r>
      <w:r w:rsidRPr="0078289C">
        <w:rPr>
          <w:color w:val="000000"/>
          <w:sz w:val="22"/>
          <w:szCs w:val="22"/>
          <w:lang w:eastAsia="pl-PL"/>
        </w:rPr>
        <w:t>,</w:t>
      </w:r>
    </w:p>
    <w:p w14:paraId="4C6D4423" w14:textId="263626A7" w:rsidR="007C3520" w:rsidRPr="0078289C" w:rsidRDefault="007C3520" w:rsidP="00AA7913">
      <w:pPr>
        <w:widowControl w:val="0"/>
        <w:numPr>
          <w:ilvl w:val="0"/>
          <w:numId w:val="22"/>
        </w:numPr>
        <w:shd w:val="clear" w:color="auto" w:fill="FFFFFF"/>
        <w:tabs>
          <w:tab w:val="left" w:pos="4662"/>
        </w:tabs>
        <w:suppressAutoHyphens w:val="0"/>
        <w:autoSpaceDE w:val="0"/>
        <w:autoSpaceDN w:val="0"/>
        <w:adjustRightInd w:val="0"/>
        <w:spacing w:line="274" w:lineRule="exact"/>
        <w:ind w:left="426" w:hanging="426"/>
        <w:jc w:val="both"/>
        <w:rPr>
          <w:color w:val="000000"/>
          <w:sz w:val="22"/>
          <w:szCs w:val="22"/>
          <w:lang w:eastAsia="pl-PL"/>
        </w:rPr>
      </w:pPr>
      <w:r w:rsidRPr="0078289C">
        <w:rPr>
          <w:color w:val="000000"/>
          <w:sz w:val="22"/>
          <w:szCs w:val="22"/>
          <w:lang w:eastAsia="pl-PL"/>
        </w:rPr>
        <w:t>zakończenie wykonania przedmiotu umowy nastąpi do</w:t>
      </w:r>
      <w:r w:rsidRPr="0078289C">
        <w:rPr>
          <w:b/>
          <w:color w:val="000000"/>
          <w:sz w:val="22"/>
          <w:szCs w:val="22"/>
          <w:lang w:eastAsia="pl-PL"/>
        </w:rPr>
        <w:t xml:space="preserve"> </w:t>
      </w:r>
      <w:r w:rsidRPr="0078289C">
        <w:rPr>
          <w:color w:val="000000"/>
          <w:sz w:val="22"/>
          <w:szCs w:val="22"/>
          <w:lang w:eastAsia="pl-PL"/>
        </w:rPr>
        <w:t>dnia</w:t>
      </w:r>
      <w:r w:rsidR="009D3919">
        <w:rPr>
          <w:color w:val="000000"/>
          <w:sz w:val="22"/>
          <w:szCs w:val="22"/>
          <w:lang w:eastAsia="pl-PL"/>
        </w:rPr>
        <w:t xml:space="preserve"> 30.11.2023r.</w:t>
      </w:r>
      <w:r w:rsidRPr="0078289C">
        <w:rPr>
          <w:color w:val="000000"/>
          <w:sz w:val="22"/>
          <w:szCs w:val="22"/>
          <w:lang w:eastAsia="pl-PL"/>
        </w:rPr>
        <w:t xml:space="preserve"> </w:t>
      </w:r>
    </w:p>
    <w:p w14:paraId="16DBE2A9" w14:textId="77777777" w:rsidR="007C3520" w:rsidRPr="0078289C" w:rsidRDefault="007C3520" w:rsidP="00AA7913">
      <w:pPr>
        <w:widowControl w:val="0"/>
        <w:numPr>
          <w:ilvl w:val="0"/>
          <w:numId w:val="22"/>
        </w:numPr>
        <w:shd w:val="clear" w:color="auto" w:fill="FFFFFF"/>
        <w:tabs>
          <w:tab w:val="left" w:pos="4662"/>
        </w:tabs>
        <w:suppressAutoHyphens w:val="0"/>
        <w:autoSpaceDE w:val="0"/>
        <w:autoSpaceDN w:val="0"/>
        <w:adjustRightInd w:val="0"/>
        <w:spacing w:line="274" w:lineRule="exact"/>
        <w:ind w:left="426" w:hanging="426"/>
        <w:jc w:val="both"/>
        <w:rPr>
          <w:color w:val="000000"/>
          <w:sz w:val="22"/>
          <w:szCs w:val="22"/>
          <w:lang w:eastAsia="pl-PL"/>
        </w:rPr>
      </w:pPr>
      <w:r w:rsidRPr="0078289C">
        <w:rPr>
          <w:color w:val="000000"/>
          <w:spacing w:val="-1"/>
          <w:sz w:val="22"/>
          <w:szCs w:val="22"/>
          <w:lang w:eastAsia="pl-PL"/>
        </w:rPr>
        <w:t xml:space="preserve">za datę zakończenia wykonania przedmiotu umowy przyjmuje się datę skutecznego dokonania odbioru końcowego </w:t>
      </w:r>
      <w:r w:rsidRPr="0078289C">
        <w:rPr>
          <w:color w:val="000000"/>
          <w:sz w:val="22"/>
          <w:szCs w:val="22"/>
          <w:lang w:eastAsia="pl-PL"/>
        </w:rPr>
        <w:t>bez wad i usterek.</w:t>
      </w:r>
    </w:p>
    <w:p w14:paraId="2FED972D" w14:textId="1A76EC7B" w:rsidR="00BF5E34" w:rsidRPr="0078289C" w:rsidRDefault="00BF5E34" w:rsidP="00BF5E34">
      <w:pPr>
        <w:shd w:val="clear" w:color="auto" w:fill="FFFFFF"/>
        <w:tabs>
          <w:tab w:val="left" w:pos="4662"/>
        </w:tabs>
        <w:spacing w:before="192"/>
        <w:ind w:left="3485"/>
        <w:rPr>
          <w:b/>
          <w:spacing w:val="-2"/>
          <w:sz w:val="22"/>
          <w:szCs w:val="22"/>
        </w:rPr>
      </w:pPr>
      <w:r w:rsidRPr="0078289C">
        <w:rPr>
          <w:b/>
          <w:sz w:val="22"/>
          <w:szCs w:val="22"/>
          <w:lang w:eastAsia="pl-PL"/>
        </w:rPr>
        <w:t xml:space="preserve">§ </w:t>
      </w:r>
      <w:r w:rsidR="00864AC4" w:rsidRPr="0078289C">
        <w:rPr>
          <w:b/>
          <w:sz w:val="22"/>
          <w:szCs w:val="22"/>
          <w:lang w:eastAsia="pl-PL"/>
        </w:rPr>
        <w:t>3</w:t>
      </w:r>
      <w:r w:rsidRPr="0078289C">
        <w:rPr>
          <w:b/>
          <w:spacing w:val="-2"/>
          <w:sz w:val="22"/>
          <w:szCs w:val="22"/>
        </w:rPr>
        <w:t xml:space="preserve"> Wynagrodzenie</w:t>
      </w:r>
      <w:r w:rsidR="004B6B5E">
        <w:rPr>
          <w:b/>
          <w:spacing w:val="-2"/>
          <w:sz w:val="22"/>
          <w:szCs w:val="22"/>
        </w:rPr>
        <w:t>.</w:t>
      </w:r>
    </w:p>
    <w:p w14:paraId="093C72FB" w14:textId="0749FFB0" w:rsidR="00BF5E34" w:rsidRPr="00BD30DC" w:rsidRDefault="00BF5E34" w:rsidP="003448FA">
      <w:pPr>
        <w:widowControl w:val="0"/>
        <w:numPr>
          <w:ilvl w:val="0"/>
          <w:numId w:val="5"/>
        </w:numPr>
        <w:tabs>
          <w:tab w:val="left" w:pos="4662"/>
        </w:tabs>
        <w:suppressAutoHyphens w:val="0"/>
        <w:autoSpaceDE w:val="0"/>
        <w:autoSpaceDN w:val="0"/>
        <w:adjustRightInd w:val="0"/>
        <w:jc w:val="both"/>
        <w:rPr>
          <w:b/>
          <w:bCs/>
          <w:sz w:val="22"/>
          <w:szCs w:val="22"/>
        </w:rPr>
      </w:pPr>
      <w:r w:rsidRPr="0078289C">
        <w:rPr>
          <w:sz w:val="22"/>
          <w:szCs w:val="22"/>
        </w:rPr>
        <w:t>Wynagrodzenie ryczałtowe za wykonanie przedmiotu umowy ustala się na podstawie</w:t>
      </w:r>
      <w:r w:rsidRPr="0078289C">
        <w:rPr>
          <w:sz w:val="22"/>
          <w:szCs w:val="22"/>
        </w:rPr>
        <w:br/>
        <w:t xml:space="preserve">oferty Wykonawcy na kwotę brutto: </w:t>
      </w:r>
      <w:r w:rsidR="006E73E3">
        <w:rPr>
          <w:sz w:val="22"/>
          <w:szCs w:val="22"/>
        </w:rPr>
        <w:t>…………</w:t>
      </w:r>
      <w:r w:rsidR="00BD30DC">
        <w:rPr>
          <w:sz w:val="22"/>
          <w:szCs w:val="22"/>
        </w:rPr>
        <w:t xml:space="preserve"> </w:t>
      </w:r>
      <w:r w:rsidRPr="00AA7913">
        <w:rPr>
          <w:b/>
          <w:bCs/>
          <w:sz w:val="22"/>
          <w:szCs w:val="22"/>
        </w:rPr>
        <w:t>zł</w:t>
      </w:r>
      <w:r w:rsidRPr="0078289C">
        <w:rPr>
          <w:sz w:val="22"/>
          <w:szCs w:val="22"/>
        </w:rPr>
        <w:t xml:space="preserve"> </w:t>
      </w:r>
      <w:r w:rsidRPr="004B6B5E">
        <w:rPr>
          <w:sz w:val="22"/>
          <w:szCs w:val="22"/>
        </w:rPr>
        <w:t xml:space="preserve">(słownie: </w:t>
      </w:r>
      <w:r w:rsidR="006E73E3" w:rsidRPr="004B6B5E">
        <w:rPr>
          <w:sz w:val="22"/>
          <w:szCs w:val="22"/>
        </w:rPr>
        <w:t>……………………</w:t>
      </w:r>
      <w:r w:rsidRPr="004B6B5E">
        <w:rPr>
          <w:sz w:val="22"/>
          <w:szCs w:val="22"/>
        </w:rPr>
        <w:t>),</w:t>
      </w:r>
      <w:r w:rsidRPr="00BD30DC">
        <w:rPr>
          <w:b/>
          <w:bCs/>
          <w:sz w:val="22"/>
          <w:szCs w:val="22"/>
        </w:rPr>
        <w:t xml:space="preserve"> </w:t>
      </w:r>
      <w:r w:rsidRPr="004B6B5E">
        <w:rPr>
          <w:sz w:val="22"/>
          <w:szCs w:val="22"/>
        </w:rPr>
        <w:t>w tym podatek VAT (23%)</w:t>
      </w:r>
      <w:r w:rsidR="007C3520" w:rsidRPr="004B6B5E">
        <w:rPr>
          <w:sz w:val="22"/>
          <w:szCs w:val="22"/>
        </w:rPr>
        <w:t>.</w:t>
      </w:r>
    </w:p>
    <w:p w14:paraId="0BB68836" w14:textId="4E631894" w:rsidR="004A6231" w:rsidRPr="00BD30DC" w:rsidRDefault="004A6231" w:rsidP="00BD30DC">
      <w:pPr>
        <w:pStyle w:val="Akapitzlist"/>
        <w:numPr>
          <w:ilvl w:val="0"/>
          <w:numId w:val="5"/>
        </w:numPr>
        <w:suppressAutoHyphens w:val="0"/>
        <w:autoSpaceDE w:val="0"/>
        <w:autoSpaceDN w:val="0"/>
        <w:adjustRightInd w:val="0"/>
        <w:jc w:val="both"/>
        <w:rPr>
          <w:rFonts w:eastAsia="Calibri"/>
          <w:sz w:val="22"/>
          <w:szCs w:val="22"/>
          <w:lang w:eastAsia="en-US"/>
        </w:rPr>
      </w:pPr>
      <w:r w:rsidRPr="00BD30DC">
        <w:rPr>
          <w:rFonts w:eastAsia="Calibri"/>
          <w:sz w:val="22"/>
          <w:szCs w:val="22"/>
          <w:lang w:eastAsia="en-US"/>
        </w:rPr>
        <w:t>Wynagrodzenie wykonawcy wynikające z faktury VAT będzie płatne z zachowaniem mechanizmu podzielonej płatności, zgodnie z art. 108a ust. 1 ustawy o podatku od towarów i usług (Dz.U. z 202</w:t>
      </w:r>
      <w:r w:rsidR="007B463C" w:rsidRPr="00BD30DC">
        <w:rPr>
          <w:rFonts w:eastAsia="Calibri"/>
          <w:sz w:val="22"/>
          <w:szCs w:val="22"/>
          <w:lang w:eastAsia="en-US"/>
        </w:rPr>
        <w:t>2</w:t>
      </w:r>
      <w:r w:rsidRPr="00BD30DC">
        <w:rPr>
          <w:rFonts w:eastAsia="Calibri"/>
          <w:sz w:val="22"/>
          <w:szCs w:val="22"/>
          <w:lang w:eastAsia="en-US"/>
        </w:rPr>
        <w:t xml:space="preserve">r., poz. </w:t>
      </w:r>
      <w:r w:rsidR="007B463C" w:rsidRPr="00BD30DC">
        <w:rPr>
          <w:rFonts w:eastAsia="Calibri"/>
          <w:sz w:val="22"/>
          <w:szCs w:val="22"/>
          <w:lang w:eastAsia="en-US"/>
        </w:rPr>
        <w:t>931</w:t>
      </w:r>
      <w:r w:rsidRPr="00BD30DC">
        <w:rPr>
          <w:rFonts w:eastAsia="Calibri"/>
          <w:sz w:val="22"/>
          <w:szCs w:val="22"/>
          <w:lang w:eastAsia="en-US"/>
        </w:rPr>
        <w:t xml:space="preserve"> z późn.zm.).</w:t>
      </w:r>
    </w:p>
    <w:p w14:paraId="74943F14" w14:textId="3F19DB3B" w:rsidR="004A6231" w:rsidRPr="00BD30DC" w:rsidRDefault="004A6231" w:rsidP="00BD30DC">
      <w:pPr>
        <w:pStyle w:val="Akapitzlist"/>
        <w:widowControl w:val="0"/>
        <w:numPr>
          <w:ilvl w:val="0"/>
          <w:numId w:val="5"/>
        </w:numPr>
        <w:tabs>
          <w:tab w:val="left" w:pos="4662"/>
        </w:tabs>
        <w:suppressAutoHyphens w:val="0"/>
        <w:autoSpaceDE w:val="0"/>
        <w:autoSpaceDN w:val="0"/>
        <w:adjustRightInd w:val="0"/>
        <w:jc w:val="both"/>
        <w:rPr>
          <w:sz w:val="22"/>
          <w:szCs w:val="22"/>
          <w:lang w:eastAsia="pl-PL"/>
        </w:rPr>
      </w:pPr>
      <w:r w:rsidRPr="00BD30DC">
        <w:rPr>
          <w:sz w:val="22"/>
          <w:szCs w:val="22"/>
          <w:lang w:eastAsia="pl-PL"/>
        </w:rPr>
        <w:t>Wynagrodzenie to obejmuje wykonanie wszystkich robót niezbędnych do zrealizowania przedmiotu umowy.</w:t>
      </w:r>
    </w:p>
    <w:p w14:paraId="7644DCB2" w14:textId="0DD56EEB" w:rsidR="004A6231" w:rsidRPr="00BD30DC" w:rsidRDefault="004A6231" w:rsidP="00BD30DC">
      <w:pPr>
        <w:pStyle w:val="Akapitzlist"/>
        <w:widowControl w:val="0"/>
        <w:numPr>
          <w:ilvl w:val="0"/>
          <w:numId w:val="5"/>
        </w:numPr>
        <w:tabs>
          <w:tab w:val="left" w:pos="4662"/>
        </w:tabs>
        <w:suppressAutoHyphens w:val="0"/>
        <w:autoSpaceDE w:val="0"/>
        <w:autoSpaceDN w:val="0"/>
        <w:adjustRightInd w:val="0"/>
        <w:jc w:val="both"/>
        <w:rPr>
          <w:sz w:val="22"/>
          <w:szCs w:val="22"/>
          <w:lang w:eastAsia="pl-PL"/>
        </w:rPr>
      </w:pPr>
      <w:r w:rsidRPr="00BD30DC">
        <w:rPr>
          <w:sz w:val="22"/>
          <w:szCs w:val="22"/>
          <w:lang w:eastAsia="pl-PL"/>
        </w:rPr>
        <w:t>Należne Wykonawcy wynagrodzenie będzie płatne po zakończeniu robót i podpisaniu protokołu odbioru końcowego wykonanych robót.</w:t>
      </w:r>
    </w:p>
    <w:p w14:paraId="4AD39160" w14:textId="0542B9BA" w:rsidR="004A6231" w:rsidRPr="00BD30DC" w:rsidRDefault="004A6231" w:rsidP="00BD30DC">
      <w:pPr>
        <w:pStyle w:val="Akapitzlist"/>
        <w:widowControl w:val="0"/>
        <w:numPr>
          <w:ilvl w:val="0"/>
          <w:numId w:val="5"/>
        </w:numPr>
        <w:tabs>
          <w:tab w:val="left" w:pos="4662"/>
        </w:tabs>
        <w:suppressAutoHyphens w:val="0"/>
        <w:autoSpaceDE w:val="0"/>
        <w:autoSpaceDN w:val="0"/>
        <w:adjustRightInd w:val="0"/>
        <w:jc w:val="both"/>
        <w:rPr>
          <w:sz w:val="22"/>
          <w:szCs w:val="22"/>
          <w:lang w:eastAsia="pl-PL"/>
        </w:rPr>
      </w:pPr>
      <w:r w:rsidRPr="00BD30DC">
        <w:rPr>
          <w:sz w:val="22"/>
          <w:szCs w:val="22"/>
          <w:lang w:eastAsia="pl-PL"/>
        </w:rPr>
        <w:t xml:space="preserve">Fakturę wystawić na: </w:t>
      </w:r>
      <w:r w:rsidRPr="00BD30DC">
        <w:rPr>
          <w:color w:val="000000"/>
          <w:spacing w:val="-2"/>
          <w:sz w:val="22"/>
          <w:szCs w:val="22"/>
          <w:lang w:eastAsia="pl-PL"/>
        </w:rPr>
        <w:t xml:space="preserve">Gmina Węgliniec, </w:t>
      </w:r>
      <w:r w:rsidRPr="00BD30DC">
        <w:rPr>
          <w:color w:val="000000"/>
          <w:sz w:val="22"/>
          <w:szCs w:val="22"/>
          <w:lang w:eastAsia="pl-PL"/>
        </w:rPr>
        <w:t xml:space="preserve">ul. Sikorskiego 3, 59 – 940 Węgliniec </w:t>
      </w:r>
      <w:r w:rsidRPr="00BD30DC">
        <w:rPr>
          <w:sz w:val="22"/>
          <w:szCs w:val="22"/>
          <w:lang w:eastAsia="pl-PL"/>
        </w:rPr>
        <w:t>NIP: 615 – 18 – 08 – 660.</w:t>
      </w:r>
    </w:p>
    <w:p w14:paraId="0DCB672D" w14:textId="77777777" w:rsidR="004B6B5E" w:rsidRDefault="004A6231" w:rsidP="004A6231">
      <w:pPr>
        <w:pStyle w:val="Akapitzlist"/>
        <w:numPr>
          <w:ilvl w:val="0"/>
          <w:numId w:val="5"/>
        </w:numPr>
        <w:tabs>
          <w:tab w:val="left" w:pos="4662"/>
        </w:tabs>
        <w:suppressAutoHyphens w:val="0"/>
        <w:jc w:val="both"/>
        <w:rPr>
          <w:sz w:val="22"/>
          <w:szCs w:val="22"/>
          <w:lang w:eastAsia="pl-PL"/>
        </w:rPr>
      </w:pPr>
      <w:r w:rsidRPr="00BD30DC">
        <w:rPr>
          <w:sz w:val="22"/>
          <w:szCs w:val="22"/>
          <w:lang w:eastAsia="pl-PL"/>
        </w:rPr>
        <w:t xml:space="preserve">Podstawę do wystawienia faktury stanowić będzie protokół bezusterkowego odbioru robót potwierdzony przez upoważnionych przedstawicieli stron. Zamawiający może odmówić podpisania protokołu do czasu usunięcia stwierdzonych wad wykonanych robót. </w:t>
      </w:r>
    </w:p>
    <w:p w14:paraId="6329C6E7" w14:textId="3C1401F4" w:rsidR="00E95B56" w:rsidRPr="004B6B5E" w:rsidRDefault="004A6231" w:rsidP="00E95B56">
      <w:pPr>
        <w:pStyle w:val="Akapitzlist"/>
        <w:numPr>
          <w:ilvl w:val="0"/>
          <w:numId w:val="5"/>
        </w:numPr>
        <w:tabs>
          <w:tab w:val="left" w:pos="4662"/>
        </w:tabs>
        <w:suppressAutoHyphens w:val="0"/>
        <w:jc w:val="both"/>
        <w:rPr>
          <w:sz w:val="22"/>
          <w:szCs w:val="22"/>
          <w:lang w:eastAsia="pl-PL"/>
        </w:rPr>
      </w:pPr>
      <w:r w:rsidRPr="004B6B5E">
        <w:rPr>
          <w:sz w:val="22"/>
          <w:szCs w:val="22"/>
          <w:lang w:eastAsia="pl-PL"/>
        </w:rPr>
        <w:lastRenderedPageBreak/>
        <w:t>Wynagrodzenie za wykonane roboty będzie płatne z rachunku bankowego Zleceniodawcy w terminie 30 dni od daty doręczenia faktury na rachunek bankowy Wykonawcy:</w:t>
      </w:r>
      <w:r w:rsidR="004B6B5E">
        <w:rPr>
          <w:color w:val="000000"/>
          <w:sz w:val="22"/>
          <w:szCs w:val="22"/>
          <w:shd w:val="clear" w:color="auto" w:fill="FFFFFF"/>
          <w:lang w:eastAsia="pl-PL"/>
        </w:rPr>
        <w:t>…………………….</w:t>
      </w:r>
    </w:p>
    <w:p w14:paraId="5B16C387" w14:textId="5F5AEDE5" w:rsidR="00BF5E34" w:rsidRPr="0078289C" w:rsidRDefault="00BF5E34" w:rsidP="00BF5E34">
      <w:pPr>
        <w:shd w:val="clear" w:color="auto" w:fill="FFFFFF"/>
        <w:tabs>
          <w:tab w:val="left" w:pos="4662"/>
        </w:tabs>
        <w:spacing w:before="163"/>
        <w:ind w:left="3442"/>
        <w:rPr>
          <w:sz w:val="22"/>
          <w:szCs w:val="22"/>
        </w:rPr>
      </w:pPr>
      <w:r w:rsidRPr="0078289C">
        <w:rPr>
          <w:b/>
          <w:spacing w:val="-10"/>
          <w:sz w:val="22"/>
          <w:szCs w:val="22"/>
        </w:rPr>
        <w:t xml:space="preserve">§ </w:t>
      </w:r>
      <w:r w:rsidR="00864AC4" w:rsidRPr="0078289C">
        <w:rPr>
          <w:b/>
          <w:spacing w:val="-10"/>
          <w:sz w:val="22"/>
          <w:szCs w:val="22"/>
        </w:rPr>
        <w:t>4</w:t>
      </w:r>
      <w:r w:rsidRPr="0078289C">
        <w:rPr>
          <w:b/>
          <w:spacing w:val="-10"/>
          <w:sz w:val="22"/>
          <w:szCs w:val="22"/>
        </w:rPr>
        <w:t xml:space="preserve"> Obowiązki  Stron</w:t>
      </w:r>
    </w:p>
    <w:p w14:paraId="1357FEC4" w14:textId="77777777" w:rsidR="00BF5E34" w:rsidRPr="0078289C" w:rsidRDefault="00BF5E34" w:rsidP="00BF5E34">
      <w:pPr>
        <w:numPr>
          <w:ilvl w:val="0"/>
          <w:numId w:val="7"/>
        </w:numPr>
        <w:shd w:val="clear" w:color="auto" w:fill="FFFFFF"/>
        <w:tabs>
          <w:tab w:val="left" w:pos="350"/>
        </w:tabs>
        <w:spacing w:before="173"/>
        <w:jc w:val="both"/>
        <w:rPr>
          <w:sz w:val="22"/>
          <w:szCs w:val="22"/>
        </w:rPr>
      </w:pPr>
      <w:r w:rsidRPr="0078289C">
        <w:rPr>
          <w:spacing w:val="-1"/>
          <w:sz w:val="22"/>
          <w:szCs w:val="22"/>
        </w:rPr>
        <w:t>Zamawiający zobowiązany jest do:</w:t>
      </w:r>
    </w:p>
    <w:p w14:paraId="31D56E2F" w14:textId="77777777" w:rsidR="00BF5E34" w:rsidRPr="0078289C" w:rsidRDefault="00BF5E34" w:rsidP="00BF5E34">
      <w:pPr>
        <w:shd w:val="clear" w:color="auto" w:fill="FFFFFF"/>
        <w:tabs>
          <w:tab w:val="left" w:pos="701"/>
          <w:tab w:val="left" w:pos="4662"/>
        </w:tabs>
        <w:jc w:val="both"/>
        <w:rPr>
          <w:spacing w:val="-20"/>
          <w:sz w:val="22"/>
          <w:szCs w:val="22"/>
        </w:rPr>
      </w:pPr>
      <w:r w:rsidRPr="0078289C">
        <w:rPr>
          <w:sz w:val="22"/>
          <w:szCs w:val="22"/>
        </w:rPr>
        <w:t>1.1 wprowadzenia Wykonawcy na teren budowy na podstawie protokołu przekazania placu budowy,</w:t>
      </w:r>
    </w:p>
    <w:p w14:paraId="63F0D7C4" w14:textId="77777777" w:rsidR="00BF5E34" w:rsidRPr="0078289C" w:rsidRDefault="00BF5E34" w:rsidP="00BF5E34">
      <w:pPr>
        <w:shd w:val="clear" w:color="auto" w:fill="FFFFFF"/>
        <w:tabs>
          <w:tab w:val="left" w:pos="701"/>
          <w:tab w:val="left" w:pos="4662"/>
        </w:tabs>
        <w:jc w:val="both"/>
        <w:rPr>
          <w:spacing w:val="-20"/>
          <w:sz w:val="22"/>
          <w:szCs w:val="22"/>
        </w:rPr>
      </w:pPr>
      <w:r w:rsidRPr="0078289C">
        <w:rPr>
          <w:spacing w:val="-1"/>
          <w:sz w:val="22"/>
          <w:szCs w:val="22"/>
        </w:rPr>
        <w:t xml:space="preserve">1.2 przekazania terenu budowy w terminie 7 dni od dnia podpisania umowy, </w:t>
      </w:r>
    </w:p>
    <w:p w14:paraId="29925A1D" w14:textId="77777777" w:rsidR="00BF5E34" w:rsidRPr="0078289C" w:rsidRDefault="00BF5E34" w:rsidP="00BF5E34">
      <w:pPr>
        <w:shd w:val="clear" w:color="auto" w:fill="FFFFFF"/>
        <w:tabs>
          <w:tab w:val="left" w:pos="701"/>
          <w:tab w:val="left" w:pos="4662"/>
        </w:tabs>
        <w:jc w:val="both"/>
        <w:rPr>
          <w:spacing w:val="-20"/>
          <w:sz w:val="22"/>
          <w:szCs w:val="22"/>
        </w:rPr>
      </w:pPr>
      <w:r w:rsidRPr="0078289C">
        <w:rPr>
          <w:spacing w:val="-1"/>
          <w:sz w:val="22"/>
          <w:szCs w:val="22"/>
        </w:rPr>
        <w:t>1.3 zapewnienia nadzoru inwestorskiego,</w:t>
      </w:r>
    </w:p>
    <w:p w14:paraId="6E97D131" w14:textId="4D8B1D1B" w:rsidR="00BF5E34" w:rsidRPr="0078289C" w:rsidRDefault="00BF5E34" w:rsidP="0065147F">
      <w:pPr>
        <w:shd w:val="clear" w:color="auto" w:fill="FFFFFF"/>
        <w:tabs>
          <w:tab w:val="left" w:pos="701"/>
          <w:tab w:val="left" w:pos="4662"/>
        </w:tabs>
        <w:ind w:right="10"/>
        <w:jc w:val="both"/>
        <w:rPr>
          <w:spacing w:val="-19"/>
          <w:sz w:val="22"/>
          <w:szCs w:val="22"/>
        </w:rPr>
      </w:pPr>
      <w:r w:rsidRPr="0078289C">
        <w:rPr>
          <w:sz w:val="22"/>
          <w:szCs w:val="22"/>
        </w:rPr>
        <w:t>1.4 odbioru robót zanikających i końcowego odbioru przedmiotu umowy oraz uczestnictwa w</w:t>
      </w:r>
      <w:r w:rsidR="004B6B5E">
        <w:rPr>
          <w:sz w:val="22"/>
          <w:szCs w:val="22"/>
        </w:rPr>
        <w:t> </w:t>
      </w:r>
      <w:r w:rsidRPr="0078289C">
        <w:rPr>
          <w:sz w:val="22"/>
          <w:szCs w:val="22"/>
        </w:rPr>
        <w:t>przekazaniu do eksploatacji.</w:t>
      </w:r>
    </w:p>
    <w:p w14:paraId="514129A7" w14:textId="77777777" w:rsidR="00BF5E34" w:rsidRPr="0078289C" w:rsidRDefault="00BF5E34" w:rsidP="0065147F">
      <w:pPr>
        <w:numPr>
          <w:ilvl w:val="0"/>
          <w:numId w:val="7"/>
        </w:numPr>
        <w:shd w:val="clear" w:color="auto" w:fill="FFFFFF"/>
        <w:tabs>
          <w:tab w:val="left" w:pos="350"/>
          <w:tab w:val="left" w:pos="4662"/>
        </w:tabs>
        <w:jc w:val="both"/>
        <w:rPr>
          <w:spacing w:val="-1"/>
          <w:sz w:val="22"/>
          <w:szCs w:val="22"/>
        </w:rPr>
      </w:pPr>
      <w:r w:rsidRPr="0078289C">
        <w:rPr>
          <w:spacing w:val="-1"/>
          <w:sz w:val="22"/>
          <w:szCs w:val="22"/>
        </w:rPr>
        <w:t>Wykonawca zobowiązany jest do:</w:t>
      </w:r>
    </w:p>
    <w:p w14:paraId="4BE7D863" w14:textId="2C629F64" w:rsidR="00BF5E34" w:rsidRPr="0078289C" w:rsidRDefault="00BF5E34" w:rsidP="0065147F">
      <w:pPr>
        <w:numPr>
          <w:ilvl w:val="1"/>
          <w:numId w:val="7"/>
        </w:numPr>
        <w:shd w:val="clear" w:color="auto" w:fill="FFFFFF"/>
        <w:tabs>
          <w:tab w:val="left" w:pos="360"/>
        </w:tabs>
        <w:jc w:val="both"/>
        <w:rPr>
          <w:sz w:val="22"/>
          <w:szCs w:val="22"/>
        </w:rPr>
      </w:pPr>
      <w:r w:rsidRPr="0078289C">
        <w:rPr>
          <w:spacing w:val="-1"/>
          <w:sz w:val="22"/>
          <w:szCs w:val="22"/>
        </w:rPr>
        <w:t>wykonania przedmiotu umowy zgodnie z dokumentacją, o której mowa w § 1 ust.</w:t>
      </w:r>
      <w:r w:rsidR="004B6B5E">
        <w:rPr>
          <w:spacing w:val="-1"/>
          <w:sz w:val="22"/>
          <w:szCs w:val="22"/>
        </w:rPr>
        <w:t xml:space="preserve"> 3</w:t>
      </w:r>
      <w:r w:rsidRPr="0078289C">
        <w:rPr>
          <w:spacing w:val="-1"/>
          <w:sz w:val="22"/>
          <w:szCs w:val="22"/>
        </w:rPr>
        <w:t xml:space="preserve">, </w:t>
      </w:r>
      <w:r w:rsidRPr="0078289C">
        <w:rPr>
          <w:sz w:val="22"/>
          <w:szCs w:val="22"/>
        </w:rPr>
        <w:t>zasadami wiedzy technicznej i przepisami prawa,</w:t>
      </w:r>
    </w:p>
    <w:p w14:paraId="18653D50" w14:textId="77777777" w:rsidR="00BF5E34" w:rsidRPr="0078289C" w:rsidRDefault="00BF5E34" w:rsidP="0065147F">
      <w:pPr>
        <w:numPr>
          <w:ilvl w:val="1"/>
          <w:numId w:val="7"/>
        </w:numPr>
        <w:shd w:val="clear" w:color="auto" w:fill="FFFFFF"/>
        <w:tabs>
          <w:tab w:val="left" w:pos="360"/>
        </w:tabs>
        <w:jc w:val="both"/>
        <w:rPr>
          <w:sz w:val="22"/>
          <w:szCs w:val="22"/>
        </w:rPr>
      </w:pPr>
      <w:r w:rsidRPr="0078289C">
        <w:rPr>
          <w:spacing w:val="-1"/>
          <w:sz w:val="22"/>
          <w:szCs w:val="22"/>
        </w:rPr>
        <w:t>protokolarnego przejęcia terenu budowy,</w:t>
      </w:r>
    </w:p>
    <w:p w14:paraId="7EEDD663" w14:textId="4A3E8F53" w:rsidR="00BF5E34" w:rsidRPr="0078289C" w:rsidRDefault="00BF5E34" w:rsidP="0065147F">
      <w:pPr>
        <w:numPr>
          <w:ilvl w:val="1"/>
          <w:numId w:val="7"/>
        </w:numPr>
        <w:shd w:val="clear" w:color="auto" w:fill="FFFFFF"/>
        <w:tabs>
          <w:tab w:val="left" w:pos="360"/>
        </w:tabs>
        <w:jc w:val="both"/>
        <w:rPr>
          <w:sz w:val="22"/>
          <w:szCs w:val="22"/>
        </w:rPr>
      </w:pPr>
      <w:r w:rsidRPr="0078289C">
        <w:rPr>
          <w:sz w:val="22"/>
          <w:szCs w:val="22"/>
        </w:rPr>
        <w:t xml:space="preserve">zabezpieczenia terenu budowy na swój koszt, z zachowaniem najwyższej staranności </w:t>
      </w:r>
      <w:r w:rsidRPr="0078289C">
        <w:rPr>
          <w:spacing w:val="-2"/>
          <w:sz w:val="22"/>
          <w:szCs w:val="22"/>
        </w:rPr>
        <w:t>i</w:t>
      </w:r>
      <w:r w:rsidR="004B6B5E">
        <w:rPr>
          <w:spacing w:val="-2"/>
          <w:sz w:val="22"/>
          <w:szCs w:val="22"/>
        </w:rPr>
        <w:t> </w:t>
      </w:r>
      <w:r w:rsidRPr="0078289C">
        <w:rPr>
          <w:spacing w:val="-2"/>
          <w:sz w:val="22"/>
          <w:szCs w:val="22"/>
        </w:rPr>
        <w:t xml:space="preserve">uwzględnieniem specyfiki przedmiotu umowy oraz jego przeznaczenia. Koszty robót </w:t>
      </w:r>
      <w:r w:rsidRPr="0078289C">
        <w:rPr>
          <w:sz w:val="22"/>
          <w:szCs w:val="22"/>
        </w:rPr>
        <w:t>zabezpieczenia terenu budowy obciążają Wykonawcę,</w:t>
      </w:r>
    </w:p>
    <w:p w14:paraId="05469A3E" w14:textId="2731C555" w:rsidR="00BF5E34" w:rsidRPr="0078289C" w:rsidRDefault="00BF5E34" w:rsidP="0065147F">
      <w:pPr>
        <w:numPr>
          <w:ilvl w:val="1"/>
          <w:numId w:val="7"/>
        </w:numPr>
        <w:shd w:val="clear" w:color="auto" w:fill="FFFFFF"/>
        <w:tabs>
          <w:tab w:val="left" w:pos="360"/>
        </w:tabs>
        <w:jc w:val="both"/>
        <w:rPr>
          <w:sz w:val="22"/>
          <w:szCs w:val="22"/>
        </w:rPr>
      </w:pPr>
      <w:r w:rsidRPr="0078289C">
        <w:rPr>
          <w:spacing w:val="-1"/>
          <w:sz w:val="22"/>
          <w:szCs w:val="22"/>
        </w:rPr>
        <w:t xml:space="preserve">wykonania przedmiotu umowy z wyrobów dopuszczonych do obrotu i powszechnego </w:t>
      </w:r>
      <w:r w:rsidRPr="0078289C">
        <w:rPr>
          <w:sz w:val="22"/>
          <w:szCs w:val="22"/>
        </w:rPr>
        <w:t>lub jednostkowego stosowania w budownictwie zgodnie z art. 10 ustawy z dnia 7 lipca 1994r. Prawo budowlane (Dz. U. z 20</w:t>
      </w:r>
      <w:r w:rsidR="007B463C">
        <w:rPr>
          <w:sz w:val="22"/>
          <w:szCs w:val="22"/>
        </w:rPr>
        <w:t>21</w:t>
      </w:r>
      <w:r w:rsidRPr="0078289C">
        <w:rPr>
          <w:sz w:val="22"/>
          <w:szCs w:val="22"/>
        </w:rPr>
        <w:t xml:space="preserve"> r. poz. </w:t>
      </w:r>
      <w:r w:rsidR="007B463C">
        <w:rPr>
          <w:sz w:val="22"/>
          <w:szCs w:val="22"/>
        </w:rPr>
        <w:t>2351</w:t>
      </w:r>
      <w:r w:rsidRPr="0078289C">
        <w:rPr>
          <w:sz w:val="22"/>
          <w:szCs w:val="22"/>
        </w:rPr>
        <w:t xml:space="preserve"> ze zm.) oraz spełniających parametry techniczne określone w dokumentacji projektowej </w:t>
      </w:r>
      <w:r w:rsidRPr="0078289C">
        <w:rPr>
          <w:spacing w:val="-1"/>
          <w:sz w:val="22"/>
          <w:szCs w:val="22"/>
        </w:rPr>
        <w:t xml:space="preserve">i szczegółowej specyfikacji technicznej wykonania i odbioru robót budowlanych. </w:t>
      </w:r>
      <w:r w:rsidRPr="0078289C">
        <w:rPr>
          <w:sz w:val="22"/>
          <w:szCs w:val="22"/>
        </w:rPr>
        <w:t xml:space="preserve">Wykonawca przed użyciem wyrobów zobowiązany jest do przekazania </w:t>
      </w:r>
      <w:r w:rsidRPr="0078289C">
        <w:rPr>
          <w:spacing w:val="-1"/>
          <w:sz w:val="22"/>
          <w:szCs w:val="22"/>
        </w:rPr>
        <w:t xml:space="preserve">Zamawiającemu (inspektorowi nadzoru) dokumentów potwierdzających spełnienie </w:t>
      </w:r>
      <w:r w:rsidRPr="0078289C">
        <w:rPr>
          <w:sz w:val="22"/>
          <w:szCs w:val="22"/>
        </w:rPr>
        <w:t>wymogów określonych w zdaniu poprzednim i uzyskanie jego akceptacji na użycie danych wyrobów,</w:t>
      </w:r>
    </w:p>
    <w:p w14:paraId="0097DCD2" w14:textId="77777777" w:rsidR="00BF5E34" w:rsidRPr="0078289C" w:rsidRDefault="00BF5E34" w:rsidP="0065147F">
      <w:pPr>
        <w:numPr>
          <w:ilvl w:val="1"/>
          <w:numId w:val="7"/>
        </w:numPr>
        <w:shd w:val="clear" w:color="auto" w:fill="FFFFFF"/>
        <w:tabs>
          <w:tab w:val="left" w:pos="360"/>
        </w:tabs>
        <w:jc w:val="both"/>
        <w:rPr>
          <w:sz w:val="22"/>
          <w:szCs w:val="22"/>
        </w:rPr>
      </w:pPr>
      <w:r w:rsidRPr="0078289C">
        <w:rPr>
          <w:spacing w:val="-1"/>
          <w:sz w:val="22"/>
          <w:szCs w:val="22"/>
        </w:rPr>
        <w:t xml:space="preserve">zorganizowania, a następnie zlikwidowania zaplecza budowy w ciągu 3 dni od daty odbioru końcowego robót. Koszty organizacji i doprowadzenia do stanu pierwotnego </w:t>
      </w:r>
      <w:r w:rsidRPr="0078289C">
        <w:rPr>
          <w:sz w:val="22"/>
          <w:szCs w:val="22"/>
        </w:rPr>
        <w:t>terenu zaplecza budowy obciążają Wykonawcę,</w:t>
      </w:r>
    </w:p>
    <w:p w14:paraId="5CFF22C7" w14:textId="77777777" w:rsidR="00BF5E34" w:rsidRPr="0078289C" w:rsidRDefault="00BF5E34" w:rsidP="0065147F">
      <w:pPr>
        <w:numPr>
          <w:ilvl w:val="1"/>
          <w:numId w:val="7"/>
        </w:numPr>
        <w:shd w:val="clear" w:color="auto" w:fill="FFFFFF"/>
        <w:tabs>
          <w:tab w:val="left" w:pos="360"/>
        </w:tabs>
        <w:jc w:val="both"/>
        <w:rPr>
          <w:sz w:val="22"/>
          <w:szCs w:val="22"/>
        </w:rPr>
      </w:pPr>
      <w:r w:rsidRPr="0078289C">
        <w:rPr>
          <w:spacing w:val="-1"/>
          <w:sz w:val="22"/>
          <w:szCs w:val="22"/>
        </w:rPr>
        <w:t xml:space="preserve">przerwania robót na żądanie Zamawiającego oraz zabezpieczenia wykonanych robót </w:t>
      </w:r>
      <w:r w:rsidRPr="0078289C">
        <w:rPr>
          <w:sz w:val="22"/>
          <w:szCs w:val="22"/>
        </w:rPr>
        <w:t>przed ich zniszczeniem,</w:t>
      </w:r>
    </w:p>
    <w:p w14:paraId="42E618DE" w14:textId="77777777" w:rsidR="00BF5E34" w:rsidRPr="0078289C" w:rsidRDefault="00BF5E34" w:rsidP="0065147F">
      <w:pPr>
        <w:numPr>
          <w:ilvl w:val="1"/>
          <w:numId w:val="7"/>
        </w:numPr>
        <w:shd w:val="clear" w:color="auto" w:fill="FFFFFF"/>
        <w:tabs>
          <w:tab w:val="left" w:pos="360"/>
        </w:tabs>
        <w:jc w:val="both"/>
        <w:rPr>
          <w:sz w:val="22"/>
          <w:szCs w:val="22"/>
        </w:rPr>
      </w:pPr>
      <w:r w:rsidRPr="0078289C">
        <w:rPr>
          <w:spacing w:val="-1"/>
          <w:sz w:val="22"/>
          <w:szCs w:val="22"/>
        </w:rPr>
        <w:t>uzyskania wszystkich uzgodnień potrzebnych do zrealizowania zamówienia,</w:t>
      </w:r>
    </w:p>
    <w:p w14:paraId="1054C329" w14:textId="18F69FEC" w:rsidR="00BF5E34" w:rsidRPr="0078289C" w:rsidRDefault="00BF5E34" w:rsidP="0065147F">
      <w:pPr>
        <w:numPr>
          <w:ilvl w:val="1"/>
          <w:numId w:val="7"/>
        </w:numPr>
        <w:shd w:val="clear" w:color="auto" w:fill="FFFFFF"/>
        <w:tabs>
          <w:tab w:val="left" w:pos="360"/>
        </w:tabs>
        <w:jc w:val="both"/>
        <w:rPr>
          <w:sz w:val="22"/>
          <w:szCs w:val="22"/>
        </w:rPr>
      </w:pPr>
      <w:r w:rsidRPr="0078289C">
        <w:rPr>
          <w:sz w:val="22"/>
          <w:szCs w:val="22"/>
        </w:rPr>
        <w:t>zgłaszania inspektorowi nadzoru do odbioru robót zanikających lub ulegających zakryciu. Nie zgłoszenie tych robót inspektorowi daje podstawę Zamawiającemu do żądania odkrycia robót i</w:t>
      </w:r>
      <w:r w:rsidR="004B6B5E">
        <w:rPr>
          <w:sz w:val="22"/>
          <w:szCs w:val="22"/>
        </w:rPr>
        <w:t> </w:t>
      </w:r>
      <w:r w:rsidRPr="0078289C">
        <w:rPr>
          <w:sz w:val="22"/>
          <w:szCs w:val="22"/>
        </w:rPr>
        <w:t>przywrócenie stanu poprzedniego na koszt i ryzyko Wykonawcy,</w:t>
      </w:r>
    </w:p>
    <w:p w14:paraId="1ECFAC73" w14:textId="0BB7ACB9" w:rsidR="00BF5E34" w:rsidRPr="0078289C" w:rsidRDefault="00BF5E34" w:rsidP="0065147F">
      <w:pPr>
        <w:numPr>
          <w:ilvl w:val="1"/>
          <w:numId w:val="7"/>
        </w:numPr>
        <w:shd w:val="clear" w:color="auto" w:fill="FFFFFF"/>
        <w:tabs>
          <w:tab w:val="left" w:pos="360"/>
        </w:tabs>
        <w:jc w:val="both"/>
        <w:rPr>
          <w:sz w:val="22"/>
          <w:szCs w:val="22"/>
        </w:rPr>
      </w:pPr>
      <w:r w:rsidRPr="0078289C">
        <w:rPr>
          <w:sz w:val="22"/>
          <w:szCs w:val="22"/>
        </w:rPr>
        <w:t xml:space="preserve">przekazania Zamawiającemu w dniu zgłoszenia do odbioru dokumentacji pozwalającej na ocenę prawidłowego wykonania robót zgłoszonych do odbioru oraz dokumentów gwarancyjnych uzyskanych od producentów dotyczących gwarancji, o której mowa w § </w:t>
      </w:r>
      <w:r w:rsidR="0065147F">
        <w:rPr>
          <w:sz w:val="22"/>
          <w:szCs w:val="22"/>
        </w:rPr>
        <w:t>6</w:t>
      </w:r>
      <w:r w:rsidRPr="0078289C">
        <w:rPr>
          <w:sz w:val="22"/>
          <w:szCs w:val="22"/>
        </w:rPr>
        <w:t>,</w:t>
      </w:r>
    </w:p>
    <w:p w14:paraId="2017863B" w14:textId="49500CF4" w:rsidR="00BF5E34" w:rsidRPr="0078289C" w:rsidRDefault="00BF5E34" w:rsidP="004B6B5E">
      <w:pPr>
        <w:numPr>
          <w:ilvl w:val="1"/>
          <w:numId w:val="7"/>
        </w:numPr>
        <w:shd w:val="clear" w:color="auto" w:fill="FFFFFF"/>
        <w:tabs>
          <w:tab w:val="left" w:pos="142"/>
        </w:tabs>
        <w:ind w:hanging="502"/>
        <w:jc w:val="both"/>
        <w:rPr>
          <w:sz w:val="22"/>
          <w:szCs w:val="22"/>
        </w:rPr>
      </w:pPr>
      <w:r w:rsidRPr="0078289C">
        <w:rPr>
          <w:spacing w:val="-1"/>
          <w:sz w:val="22"/>
          <w:szCs w:val="22"/>
        </w:rPr>
        <w:t xml:space="preserve">zgłoszenia przedmiotu umowy do odbioru końcowego, uczestniczenia w czynnościach </w:t>
      </w:r>
      <w:r w:rsidRPr="0078289C">
        <w:rPr>
          <w:sz w:val="22"/>
          <w:szCs w:val="22"/>
        </w:rPr>
        <w:t>odbioru i</w:t>
      </w:r>
      <w:r w:rsidR="004B6B5E">
        <w:rPr>
          <w:sz w:val="22"/>
          <w:szCs w:val="22"/>
        </w:rPr>
        <w:t> </w:t>
      </w:r>
      <w:r w:rsidRPr="0078289C">
        <w:rPr>
          <w:sz w:val="22"/>
          <w:szCs w:val="22"/>
        </w:rPr>
        <w:t>zapewnienia usunięcia stwierdzonych wad,</w:t>
      </w:r>
    </w:p>
    <w:p w14:paraId="41853FBA" w14:textId="77777777" w:rsidR="00BF5E34" w:rsidRPr="0078289C" w:rsidRDefault="00BF5E34" w:rsidP="004B6B5E">
      <w:pPr>
        <w:numPr>
          <w:ilvl w:val="1"/>
          <w:numId w:val="7"/>
        </w:numPr>
        <w:shd w:val="clear" w:color="auto" w:fill="FFFFFF"/>
        <w:tabs>
          <w:tab w:val="left" w:pos="142"/>
        </w:tabs>
        <w:ind w:hanging="502"/>
        <w:jc w:val="both"/>
        <w:rPr>
          <w:sz w:val="22"/>
          <w:szCs w:val="22"/>
        </w:rPr>
      </w:pPr>
      <w:r w:rsidRPr="0078289C">
        <w:rPr>
          <w:spacing w:val="-2"/>
          <w:sz w:val="22"/>
          <w:szCs w:val="22"/>
        </w:rPr>
        <w:t>dbania o należyty stan i porządek na terenie budowy, uporządkowania terenu robót.</w:t>
      </w:r>
    </w:p>
    <w:p w14:paraId="2FEAA88D" w14:textId="79BBBC2A" w:rsidR="00BF5E34" w:rsidRPr="0078289C" w:rsidRDefault="00BF5E34" w:rsidP="009A370A">
      <w:pPr>
        <w:widowControl w:val="0"/>
        <w:numPr>
          <w:ilvl w:val="0"/>
          <w:numId w:val="8"/>
        </w:numPr>
        <w:shd w:val="clear" w:color="auto" w:fill="FFFFFF"/>
        <w:tabs>
          <w:tab w:val="left" w:pos="284"/>
          <w:tab w:val="left" w:pos="4662"/>
        </w:tabs>
        <w:suppressAutoHyphens w:val="0"/>
        <w:autoSpaceDE w:val="0"/>
        <w:autoSpaceDN w:val="0"/>
        <w:adjustRightInd w:val="0"/>
        <w:ind w:left="284" w:right="10" w:hanging="284"/>
        <w:jc w:val="both"/>
        <w:rPr>
          <w:spacing w:val="-14"/>
          <w:sz w:val="22"/>
          <w:szCs w:val="22"/>
        </w:rPr>
      </w:pPr>
      <w:r w:rsidRPr="0078289C">
        <w:rPr>
          <w:sz w:val="22"/>
          <w:szCs w:val="22"/>
        </w:rPr>
        <w:t xml:space="preserve">Wykonawca ponosi odpowiedzialność wobec Zamawiającego oraz osób trzecich </w:t>
      </w:r>
      <w:r w:rsidRPr="0078289C">
        <w:rPr>
          <w:spacing w:val="-1"/>
          <w:sz w:val="22"/>
          <w:szCs w:val="22"/>
        </w:rPr>
        <w:t xml:space="preserve">za szkody powstałe w związku z wykonywaniem niniejszej umowy i zobowiązany będzie </w:t>
      </w:r>
      <w:r w:rsidRPr="0078289C">
        <w:rPr>
          <w:sz w:val="22"/>
          <w:szCs w:val="22"/>
        </w:rPr>
        <w:t>do ich naprawienia w</w:t>
      </w:r>
      <w:r w:rsidR="009A370A">
        <w:rPr>
          <w:sz w:val="22"/>
          <w:szCs w:val="22"/>
        </w:rPr>
        <w:t> </w:t>
      </w:r>
      <w:r w:rsidRPr="0078289C">
        <w:rPr>
          <w:sz w:val="22"/>
          <w:szCs w:val="22"/>
        </w:rPr>
        <w:t>pełnej wysokości.</w:t>
      </w:r>
    </w:p>
    <w:p w14:paraId="0D35DC3D" w14:textId="7D733B2D" w:rsidR="00BF5E34" w:rsidRPr="0078289C" w:rsidRDefault="00BF5E34" w:rsidP="00006488">
      <w:pPr>
        <w:shd w:val="clear" w:color="auto" w:fill="FFFFFF"/>
        <w:tabs>
          <w:tab w:val="left" w:pos="4662"/>
        </w:tabs>
        <w:ind w:right="14"/>
        <w:jc w:val="center"/>
        <w:rPr>
          <w:b/>
          <w:spacing w:val="-2"/>
          <w:sz w:val="22"/>
          <w:szCs w:val="22"/>
        </w:rPr>
      </w:pPr>
      <w:r w:rsidRPr="0078289C">
        <w:rPr>
          <w:b/>
          <w:spacing w:val="-2"/>
          <w:sz w:val="22"/>
          <w:szCs w:val="22"/>
        </w:rPr>
        <w:t xml:space="preserve">§ </w:t>
      </w:r>
      <w:r w:rsidR="00864AC4" w:rsidRPr="0078289C">
        <w:rPr>
          <w:b/>
          <w:spacing w:val="-2"/>
          <w:sz w:val="22"/>
          <w:szCs w:val="22"/>
        </w:rPr>
        <w:t>5</w:t>
      </w:r>
      <w:r w:rsidRPr="0078289C">
        <w:rPr>
          <w:b/>
          <w:spacing w:val="-2"/>
          <w:sz w:val="22"/>
          <w:szCs w:val="22"/>
        </w:rPr>
        <w:t xml:space="preserve"> </w:t>
      </w:r>
      <w:r w:rsidRPr="0078289C">
        <w:rPr>
          <w:b/>
          <w:spacing w:val="-1"/>
          <w:sz w:val="22"/>
          <w:szCs w:val="22"/>
        </w:rPr>
        <w:t>Przedstawiciele Stron.</w:t>
      </w:r>
    </w:p>
    <w:p w14:paraId="664EB579" w14:textId="04663D5F" w:rsidR="00BF5E34" w:rsidRPr="0078289C" w:rsidRDefault="00BF5E34" w:rsidP="00006488">
      <w:pPr>
        <w:widowControl w:val="0"/>
        <w:numPr>
          <w:ilvl w:val="0"/>
          <w:numId w:val="11"/>
        </w:numPr>
        <w:shd w:val="clear" w:color="auto" w:fill="FFFFFF"/>
        <w:tabs>
          <w:tab w:val="left" w:pos="355"/>
          <w:tab w:val="left" w:pos="4662"/>
        </w:tabs>
        <w:suppressAutoHyphens w:val="0"/>
        <w:autoSpaceDE w:val="0"/>
        <w:autoSpaceDN w:val="0"/>
        <w:adjustRightInd w:val="0"/>
        <w:jc w:val="both"/>
        <w:rPr>
          <w:spacing w:val="-23"/>
          <w:sz w:val="22"/>
          <w:szCs w:val="22"/>
        </w:rPr>
      </w:pPr>
      <w:r w:rsidRPr="0078289C">
        <w:rPr>
          <w:sz w:val="22"/>
          <w:szCs w:val="22"/>
        </w:rPr>
        <w:t>Zamawiający powołuje inspektora nadzoru, który działa w granicach umocowania określonego przepisami ustawy z dnia 7 lipca 1994r Prawo budowlane (Dz. U. z 20</w:t>
      </w:r>
      <w:r w:rsidR="007B463C">
        <w:rPr>
          <w:sz w:val="22"/>
          <w:szCs w:val="22"/>
        </w:rPr>
        <w:t>21</w:t>
      </w:r>
      <w:r w:rsidRPr="0078289C">
        <w:rPr>
          <w:sz w:val="22"/>
          <w:szCs w:val="22"/>
        </w:rPr>
        <w:t xml:space="preserve">r. poz. </w:t>
      </w:r>
      <w:r w:rsidR="007B463C">
        <w:rPr>
          <w:sz w:val="22"/>
          <w:szCs w:val="22"/>
        </w:rPr>
        <w:t xml:space="preserve">2351 </w:t>
      </w:r>
      <w:r w:rsidRPr="0078289C">
        <w:rPr>
          <w:sz w:val="22"/>
          <w:szCs w:val="22"/>
        </w:rPr>
        <w:t>z późn. zm.</w:t>
      </w:r>
      <w:r w:rsidRPr="0078289C">
        <w:rPr>
          <w:spacing w:val="-1"/>
          <w:sz w:val="22"/>
          <w:szCs w:val="22"/>
        </w:rPr>
        <w:t xml:space="preserve">). </w:t>
      </w:r>
      <w:r w:rsidRPr="0078289C">
        <w:rPr>
          <w:sz w:val="22"/>
          <w:szCs w:val="22"/>
        </w:rPr>
        <w:t>Inspektor nadzoru uprawniony jest do wydawania Wykonawcy poleceń związanych z jakością i ilością robót, które są niezbędne do prawidłowego oraz zgodnego z umową wykonania przedmiotu umowy.</w:t>
      </w:r>
    </w:p>
    <w:p w14:paraId="7494CE54" w14:textId="0237B0A1" w:rsidR="00BF5E34" w:rsidRPr="0078289C" w:rsidRDefault="00BF5E34" w:rsidP="00BF5E34">
      <w:pPr>
        <w:widowControl w:val="0"/>
        <w:numPr>
          <w:ilvl w:val="0"/>
          <w:numId w:val="11"/>
        </w:numPr>
        <w:shd w:val="clear" w:color="auto" w:fill="FFFFFF"/>
        <w:tabs>
          <w:tab w:val="left" w:pos="355"/>
          <w:tab w:val="left" w:pos="4662"/>
        </w:tabs>
        <w:suppressAutoHyphens w:val="0"/>
        <w:autoSpaceDE w:val="0"/>
        <w:autoSpaceDN w:val="0"/>
        <w:adjustRightInd w:val="0"/>
        <w:ind w:right="24"/>
        <w:jc w:val="both"/>
        <w:rPr>
          <w:spacing w:val="-18"/>
          <w:sz w:val="22"/>
          <w:szCs w:val="22"/>
        </w:rPr>
      </w:pPr>
      <w:r w:rsidRPr="0078289C">
        <w:rPr>
          <w:sz w:val="22"/>
          <w:szCs w:val="22"/>
        </w:rPr>
        <w:t xml:space="preserve">Inspektor nadzoru, wymieniony w ust. 1 oraz Wykonawca nie są uprawnieni do podejmowania w imieniu Zamawiającego decyzji niosących skutki finansowe powodujące zwiększenie wynagrodzenia Wykonawcy ustalonego w § </w:t>
      </w:r>
      <w:r w:rsidR="0065147F">
        <w:rPr>
          <w:sz w:val="22"/>
          <w:szCs w:val="22"/>
        </w:rPr>
        <w:t>3</w:t>
      </w:r>
      <w:r w:rsidRPr="0078289C">
        <w:rPr>
          <w:sz w:val="22"/>
          <w:szCs w:val="22"/>
        </w:rPr>
        <w:t>.</w:t>
      </w:r>
    </w:p>
    <w:p w14:paraId="0BBC5186" w14:textId="77777777" w:rsidR="00BF5E34" w:rsidRPr="0078289C" w:rsidRDefault="00BF5E34" w:rsidP="00BF5E34">
      <w:pPr>
        <w:widowControl w:val="0"/>
        <w:numPr>
          <w:ilvl w:val="0"/>
          <w:numId w:val="11"/>
        </w:numPr>
        <w:shd w:val="clear" w:color="auto" w:fill="FFFFFF"/>
        <w:tabs>
          <w:tab w:val="left" w:pos="355"/>
          <w:tab w:val="left" w:pos="4662"/>
        </w:tabs>
        <w:suppressAutoHyphens w:val="0"/>
        <w:autoSpaceDE w:val="0"/>
        <w:autoSpaceDN w:val="0"/>
        <w:adjustRightInd w:val="0"/>
        <w:ind w:right="14"/>
        <w:jc w:val="both"/>
        <w:rPr>
          <w:spacing w:val="-16"/>
          <w:sz w:val="22"/>
          <w:szCs w:val="22"/>
        </w:rPr>
      </w:pPr>
      <w:r w:rsidRPr="0078289C">
        <w:rPr>
          <w:sz w:val="22"/>
          <w:szCs w:val="22"/>
        </w:rPr>
        <w:t xml:space="preserve">Zamawiający może odmówić zapłaty wynagrodzenia za wykonane roboty zamienne. </w:t>
      </w:r>
      <w:r w:rsidRPr="0078289C">
        <w:rPr>
          <w:spacing w:val="-1"/>
          <w:sz w:val="22"/>
          <w:szCs w:val="22"/>
        </w:rPr>
        <w:t xml:space="preserve">Wykonawca poniesie wszystkie konsekwencje finansowe i prawne wykonania tych robót </w:t>
      </w:r>
      <w:r w:rsidRPr="0078289C">
        <w:rPr>
          <w:sz w:val="22"/>
          <w:szCs w:val="22"/>
        </w:rPr>
        <w:t>bez zgody Zamawiającego.</w:t>
      </w:r>
    </w:p>
    <w:p w14:paraId="52902F76" w14:textId="77777777" w:rsidR="00BF5E34" w:rsidRPr="0078289C" w:rsidRDefault="00BF5E34" w:rsidP="00BF5E34">
      <w:pPr>
        <w:widowControl w:val="0"/>
        <w:numPr>
          <w:ilvl w:val="0"/>
          <w:numId w:val="11"/>
        </w:numPr>
        <w:shd w:val="clear" w:color="auto" w:fill="FFFFFF"/>
        <w:tabs>
          <w:tab w:val="left" w:pos="355"/>
          <w:tab w:val="left" w:pos="4662"/>
        </w:tabs>
        <w:suppressAutoHyphens w:val="0"/>
        <w:autoSpaceDE w:val="0"/>
        <w:autoSpaceDN w:val="0"/>
        <w:adjustRightInd w:val="0"/>
        <w:rPr>
          <w:spacing w:val="-16"/>
          <w:sz w:val="22"/>
          <w:szCs w:val="22"/>
        </w:rPr>
      </w:pPr>
      <w:r w:rsidRPr="0078289C">
        <w:rPr>
          <w:sz w:val="22"/>
          <w:szCs w:val="22"/>
        </w:rPr>
        <w:t>Wykonawca ma obowiązek uczestniczenia w naradach koordynacyjnych.</w:t>
      </w:r>
    </w:p>
    <w:p w14:paraId="00799B09" w14:textId="5CCD8AC3" w:rsidR="00BF5E34" w:rsidRPr="0078289C" w:rsidRDefault="00BF5E34" w:rsidP="00BF5E34">
      <w:pPr>
        <w:widowControl w:val="0"/>
        <w:numPr>
          <w:ilvl w:val="0"/>
          <w:numId w:val="11"/>
        </w:numPr>
        <w:shd w:val="clear" w:color="auto" w:fill="FFFFFF"/>
        <w:tabs>
          <w:tab w:val="left" w:pos="355"/>
          <w:tab w:val="left" w:pos="4662"/>
        </w:tabs>
        <w:suppressAutoHyphens w:val="0"/>
        <w:autoSpaceDE w:val="0"/>
        <w:autoSpaceDN w:val="0"/>
        <w:adjustRightInd w:val="0"/>
        <w:ind w:right="14"/>
        <w:jc w:val="both"/>
        <w:rPr>
          <w:spacing w:val="-16"/>
          <w:sz w:val="22"/>
          <w:szCs w:val="22"/>
        </w:rPr>
      </w:pPr>
      <w:r w:rsidRPr="0078289C">
        <w:rPr>
          <w:sz w:val="22"/>
          <w:szCs w:val="22"/>
        </w:rPr>
        <w:t>Koordynacje i nadzorowanie wszelkich czynności związanych z realizacją umowy sprawować będzie w imieniu Zamawiającego</w:t>
      </w:r>
      <w:r w:rsidR="00A643ED">
        <w:rPr>
          <w:sz w:val="22"/>
          <w:szCs w:val="22"/>
        </w:rPr>
        <w:t xml:space="preserve"> Kierownik Urzędu Gminy i Miasta w Węglińcu – Wydziału </w:t>
      </w:r>
      <w:r w:rsidR="00A643ED">
        <w:rPr>
          <w:sz w:val="22"/>
          <w:szCs w:val="22"/>
        </w:rPr>
        <w:lastRenderedPageBreak/>
        <w:t xml:space="preserve">Infrastruktury Komunalnej </w:t>
      </w:r>
      <w:r w:rsidRPr="0078289C">
        <w:rPr>
          <w:sz w:val="22"/>
          <w:szCs w:val="22"/>
        </w:rPr>
        <w:t>lub osoba przez niego wyznaczona.</w:t>
      </w:r>
    </w:p>
    <w:p w14:paraId="543D6197" w14:textId="77777777" w:rsidR="00BF5E34" w:rsidRPr="0078289C" w:rsidRDefault="00BF5E34" w:rsidP="00BF5E34">
      <w:pPr>
        <w:widowControl w:val="0"/>
        <w:numPr>
          <w:ilvl w:val="0"/>
          <w:numId w:val="11"/>
        </w:numPr>
        <w:shd w:val="clear" w:color="auto" w:fill="FFFFFF"/>
        <w:tabs>
          <w:tab w:val="left" w:pos="355"/>
          <w:tab w:val="left" w:pos="4662"/>
        </w:tabs>
        <w:suppressAutoHyphens w:val="0"/>
        <w:autoSpaceDE w:val="0"/>
        <w:autoSpaceDN w:val="0"/>
        <w:adjustRightInd w:val="0"/>
        <w:ind w:right="14"/>
        <w:jc w:val="both"/>
        <w:rPr>
          <w:spacing w:val="-16"/>
          <w:sz w:val="22"/>
          <w:szCs w:val="22"/>
        </w:rPr>
      </w:pPr>
      <w:r w:rsidRPr="0078289C">
        <w:rPr>
          <w:spacing w:val="-1"/>
          <w:sz w:val="22"/>
          <w:szCs w:val="22"/>
        </w:rPr>
        <w:t xml:space="preserve">Wykonawca jest zobowiązany do zapewnienia Zamawiającemu oraz wszystkim osobom </w:t>
      </w:r>
      <w:r w:rsidRPr="0078289C">
        <w:rPr>
          <w:sz w:val="22"/>
          <w:szCs w:val="22"/>
        </w:rPr>
        <w:t>przez niego upoważnionym oraz pracownikom organów Nadzoru Budowlanego dostępu na teren budowy, a także do wszystkich miejsc, gdzie są lub gdzie przewiduje się wykonanie robót związanych z realizacją przedmiotu umowy.</w:t>
      </w:r>
    </w:p>
    <w:p w14:paraId="51D5B5F9" w14:textId="77777777" w:rsidR="00BF5E34" w:rsidRPr="0078289C" w:rsidRDefault="00BF5E34" w:rsidP="00BF5E34">
      <w:pPr>
        <w:widowControl w:val="0"/>
        <w:numPr>
          <w:ilvl w:val="0"/>
          <w:numId w:val="11"/>
        </w:numPr>
        <w:shd w:val="clear" w:color="auto" w:fill="FFFFFF"/>
        <w:tabs>
          <w:tab w:val="left" w:pos="355"/>
          <w:tab w:val="left" w:pos="4662"/>
        </w:tabs>
        <w:suppressAutoHyphens w:val="0"/>
        <w:autoSpaceDE w:val="0"/>
        <w:autoSpaceDN w:val="0"/>
        <w:adjustRightInd w:val="0"/>
        <w:ind w:right="14"/>
        <w:jc w:val="both"/>
        <w:rPr>
          <w:spacing w:val="-16"/>
          <w:sz w:val="22"/>
          <w:szCs w:val="22"/>
        </w:rPr>
      </w:pPr>
      <w:r w:rsidRPr="0078289C">
        <w:rPr>
          <w:sz w:val="22"/>
          <w:szCs w:val="22"/>
        </w:rPr>
        <w:t>Przedstawicielem Wykonawcy na budowie będzie kierownik budowy, zatrudniony przez Wykonawcę wyłącznie do realizacji przedmiotu zamówienia objętego niniejszą umową oraz zobowiązany do codziennej obecności na terenie budowy.</w:t>
      </w:r>
    </w:p>
    <w:p w14:paraId="42CCF6AF" w14:textId="48B22010" w:rsidR="00BF5E34" w:rsidRPr="0078289C" w:rsidRDefault="00BF5E34" w:rsidP="00BF5E34">
      <w:pPr>
        <w:shd w:val="clear" w:color="auto" w:fill="FFFFFF"/>
        <w:tabs>
          <w:tab w:val="left" w:pos="4662"/>
        </w:tabs>
        <w:spacing w:before="216"/>
        <w:ind w:right="14"/>
        <w:jc w:val="center"/>
        <w:rPr>
          <w:sz w:val="22"/>
          <w:szCs w:val="22"/>
        </w:rPr>
      </w:pPr>
      <w:r w:rsidRPr="0078289C">
        <w:rPr>
          <w:b/>
          <w:spacing w:val="-1"/>
          <w:sz w:val="22"/>
          <w:szCs w:val="22"/>
        </w:rPr>
        <w:t xml:space="preserve">§ </w:t>
      </w:r>
      <w:r w:rsidR="0065147F">
        <w:rPr>
          <w:b/>
          <w:spacing w:val="-1"/>
          <w:sz w:val="22"/>
          <w:szCs w:val="22"/>
        </w:rPr>
        <w:t>6</w:t>
      </w:r>
      <w:r w:rsidRPr="0078289C">
        <w:rPr>
          <w:b/>
          <w:spacing w:val="-1"/>
          <w:sz w:val="22"/>
          <w:szCs w:val="22"/>
        </w:rPr>
        <w:t xml:space="preserve"> Rękojmia za wady i gwarancja.</w:t>
      </w:r>
    </w:p>
    <w:p w14:paraId="4C207A8E" w14:textId="2A7A8A62" w:rsidR="00BF5E34" w:rsidRPr="0078289C" w:rsidRDefault="00BF5E34" w:rsidP="00BF5E34">
      <w:pPr>
        <w:jc w:val="both"/>
        <w:rPr>
          <w:sz w:val="22"/>
          <w:szCs w:val="22"/>
        </w:rPr>
      </w:pPr>
      <w:r w:rsidRPr="0078289C">
        <w:rPr>
          <w:sz w:val="22"/>
          <w:szCs w:val="22"/>
        </w:rPr>
        <w:t xml:space="preserve">1. Wykonawca zobowiązuje się do udzielenia </w:t>
      </w:r>
      <w:r w:rsidR="00C01BD1" w:rsidRPr="0078289C">
        <w:rPr>
          <w:sz w:val="22"/>
          <w:szCs w:val="22"/>
        </w:rPr>
        <w:t xml:space="preserve"> </w:t>
      </w:r>
      <w:r w:rsidR="00006488">
        <w:rPr>
          <w:sz w:val="22"/>
          <w:szCs w:val="22"/>
        </w:rPr>
        <w:t>36</w:t>
      </w:r>
      <w:r w:rsidR="00C01BD1" w:rsidRPr="0078289C">
        <w:rPr>
          <w:sz w:val="22"/>
          <w:szCs w:val="22"/>
        </w:rPr>
        <w:t xml:space="preserve"> miesięcy </w:t>
      </w:r>
      <w:r w:rsidRPr="0078289C">
        <w:rPr>
          <w:sz w:val="22"/>
          <w:szCs w:val="22"/>
        </w:rPr>
        <w:t xml:space="preserve"> okresu gwarancji i rękojmi.</w:t>
      </w:r>
    </w:p>
    <w:p w14:paraId="150A7CDE"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 xml:space="preserve">2. Zobowiązania Wykonawcy wobec Zamawiającego w zakresie wymogów gwarancyjnych nie dotyczą usterek powstałych w wyniku: </w:t>
      </w:r>
    </w:p>
    <w:p w14:paraId="4E651DF9"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 xml:space="preserve">2.1. niewłaściwego użytkowania produktu niezgodnego z instrukcją i przepisami bezpieczeństwa, </w:t>
      </w:r>
    </w:p>
    <w:p w14:paraId="183BC4AF"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 xml:space="preserve">2.2. napraw i przeróbek, które zostały dokonane przez osoby nieuprawnione, </w:t>
      </w:r>
    </w:p>
    <w:p w14:paraId="47F51E47"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 xml:space="preserve">2.3.uszkodzeń mechanicznych i wywołanych nimi dalszych uszkodzeń, </w:t>
      </w:r>
    </w:p>
    <w:p w14:paraId="2197662F"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2.4.uszkodzeń na skutek pożaru, powodzi, uderzenia pioruna i innych klęsk żywiołowych.</w:t>
      </w:r>
    </w:p>
    <w:p w14:paraId="4837CB20"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 xml:space="preserve">3. Zobowiązania wykonawcy wobec zamawiającego w zakresie wymogów gwarancyjnych nie ustają w przypadku wad i usterek powstałych na skutek niezależnych od użytkownika zaników napięcia oraz braku możliwości w odbiorze ciepła. </w:t>
      </w:r>
    </w:p>
    <w:p w14:paraId="1F78715B"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 xml:space="preserve">4. Udzielona przez Wykonawcę gwarancja jakości będzie obejmować: </w:t>
      </w:r>
    </w:p>
    <w:p w14:paraId="6AA164A8"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4.1. usuwanie usterki wynikającej z niewłaściwego, niezgodnego z instrukcją i przeznaczeniem, montażu i uruchomienia instalacji – niezwłocznie, najpóźniej w terminie do 48 godz.  od dnia powiadomienia o jej zaistnieniu.</w:t>
      </w:r>
    </w:p>
    <w:p w14:paraId="4C9F6E80"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4.2. usuwanie wady produktowej – niezwłocznie, po rozpatrzeniu zgłoszenia przez producenta trwającego nie dłużej niż 14 dni od dnia zgłoszenia ujawnionej wady</w:t>
      </w:r>
    </w:p>
    <w:p w14:paraId="1B5F0CCE"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5. Do napraw gwarancyjnych Wykonawca jest zobowiązany użyć fabrycznie nowych elementów o parametrach nie gorszych niż elementów uszkodzonych sprzed usterki.</w:t>
      </w:r>
    </w:p>
    <w:p w14:paraId="287AE852" w14:textId="77777777" w:rsidR="00BF5E34" w:rsidRPr="0078289C" w:rsidRDefault="00BF5E34" w:rsidP="00BF5E34">
      <w:pPr>
        <w:pStyle w:val="Bezodstpw1"/>
        <w:jc w:val="both"/>
        <w:rPr>
          <w:rFonts w:ascii="Times New Roman" w:hAnsi="Times New Roman" w:cs="Times New Roman"/>
        </w:rPr>
      </w:pPr>
      <w:r w:rsidRPr="0078289C">
        <w:rPr>
          <w:rFonts w:ascii="Times New Roman" w:hAnsi="Times New Roman" w:cs="Times New Roman"/>
        </w:rPr>
        <w:t>6. Bieg terminu gwarancji i rękojmi za wady rozpoczyna się w dniu bezusterkowego odbioru przedmiotu umowy i wydania przez Wykonawcę dokumentów gwarancyjnych.</w:t>
      </w:r>
    </w:p>
    <w:p w14:paraId="37F7A5BE" w14:textId="77777777" w:rsidR="00006488" w:rsidRDefault="00006488" w:rsidP="00006488">
      <w:pPr>
        <w:shd w:val="clear" w:color="auto" w:fill="FFFFFF"/>
        <w:tabs>
          <w:tab w:val="left" w:pos="4662"/>
        </w:tabs>
        <w:ind w:right="24"/>
        <w:jc w:val="center"/>
        <w:rPr>
          <w:b/>
          <w:spacing w:val="-2"/>
          <w:sz w:val="22"/>
          <w:szCs w:val="22"/>
        </w:rPr>
      </w:pPr>
    </w:p>
    <w:p w14:paraId="4ED952F1" w14:textId="4489B70C" w:rsidR="00BF5E34" w:rsidRDefault="00BF5E34" w:rsidP="00006488">
      <w:pPr>
        <w:shd w:val="clear" w:color="auto" w:fill="FFFFFF"/>
        <w:tabs>
          <w:tab w:val="left" w:pos="4662"/>
        </w:tabs>
        <w:ind w:right="24"/>
        <w:jc w:val="center"/>
        <w:rPr>
          <w:b/>
          <w:spacing w:val="-2"/>
          <w:sz w:val="22"/>
          <w:szCs w:val="22"/>
        </w:rPr>
      </w:pPr>
      <w:bookmarkStart w:id="2" w:name="_Hlk124929321"/>
      <w:r w:rsidRPr="0078289C">
        <w:rPr>
          <w:b/>
          <w:spacing w:val="-2"/>
          <w:sz w:val="22"/>
          <w:szCs w:val="22"/>
        </w:rPr>
        <w:t xml:space="preserve">§ </w:t>
      </w:r>
      <w:bookmarkEnd w:id="2"/>
      <w:r w:rsidR="0065147F">
        <w:rPr>
          <w:b/>
          <w:spacing w:val="-2"/>
          <w:sz w:val="22"/>
          <w:szCs w:val="22"/>
        </w:rPr>
        <w:t>7</w:t>
      </w:r>
      <w:r w:rsidRPr="0078289C">
        <w:rPr>
          <w:b/>
          <w:spacing w:val="-2"/>
          <w:sz w:val="22"/>
          <w:szCs w:val="22"/>
        </w:rPr>
        <w:t xml:space="preserve"> Kary umowne.</w:t>
      </w:r>
    </w:p>
    <w:p w14:paraId="198F459D" w14:textId="77777777" w:rsidR="00006488" w:rsidRPr="0070732C" w:rsidRDefault="00006488" w:rsidP="00006488">
      <w:pPr>
        <w:widowControl w:val="0"/>
        <w:numPr>
          <w:ilvl w:val="0"/>
          <w:numId w:val="23"/>
        </w:numPr>
        <w:shd w:val="clear" w:color="auto" w:fill="FFFFFF"/>
        <w:tabs>
          <w:tab w:val="left" w:pos="269"/>
        </w:tabs>
        <w:suppressAutoHyphens w:val="0"/>
        <w:autoSpaceDE w:val="0"/>
        <w:autoSpaceDN w:val="0"/>
        <w:adjustRightInd w:val="0"/>
        <w:ind w:left="269" w:right="5" w:hanging="269"/>
        <w:jc w:val="both"/>
        <w:rPr>
          <w:color w:val="000000"/>
          <w:spacing w:val="-1"/>
          <w:sz w:val="22"/>
          <w:szCs w:val="22"/>
          <w:lang w:eastAsia="pl-PL"/>
        </w:rPr>
      </w:pPr>
      <w:r w:rsidRPr="0070732C">
        <w:rPr>
          <w:color w:val="000000"/>
          <w:sz w:val="22"/>
          <w:szCs w:val="22"/>
          <w:lang w:eastAsia="pl-PL"/>
        </w:rPr>
        <w:t>Strony postanawiają, że obowiązującą je formę odszkodowania stanowią kary umowne.</w:t>
      </w:r>
    </w:p>
    <w:p w14:paraId="286E4FEF" w14:textId="77777777" w:rsidR="00006488" w:rsidRPr="0070732C" w:rsidRDefault="00006488" w:rsidP="00006488">
      <w:pPr>
        <w:widowControl w:val="0"/>
        <w:numPr>
          <w:ilvl w:val="0"/>
          <w:numId w:val="23"/>
        </w:numPr>
        <w:shd w:val="clear" w:color="auto" w:fill="FFFFFF"/>
        <w:tabs>
          <w:tab w:val="left" w:pos="269"/>
        </w:tabs>
        <w:suppressAutoHyphens w:val="0"/>
        <w:autoSpaceDE w:val="0"/>
        <w:autoSpaceDN w:val="0"/>
        <w:adjustRightInd w:val="0"/>
        <w:rPr>
          <w:color w:val="000000"/>
          <w:sz w:val="22"/>
          <w:szCs w:val="22"/>
          <w:lang w:eastAsia="pl-PL"/>
        </w:rPr>
      </w:pPr>
      <w:r w:rsidRPr="0070732C">
        <w:rPr>
          <w:color w:val="000000"/>
          <w:sz w:val="22"/>
          <w:szCs w:val="22"/>
          <w:lang w:eastAsia="pl-PL"/>
        </w:rPr>
        <w:t>Kary te będą naliczane w następujących wypadkach i wysokościach:</w:t>
      </w:r>
    </w:p>
    <w:p w14:paraId="2AFD4AA2" w14:textId="77777777" w:rsidR="00006488" w:rsidRPr="0070732C" w:rsidRDefault="00006488" w:rsidP="00006488">
      <w:pPr>
        <w:widowControl w:val="0"/>
        <w:numPr>
          <w:ilvl w:val="2"/>
          <w:numId w:val="25"/>
        </w:numPr>
        <w:shd w:val="clear" w:color="auto" w:fill="FFFFFF"/>
        <w:suppressAutoHyphens w:val="0"/>
        <w:autoSpaceDE w:val="0"/>
        <w:autoSpaceDN w:val="0"/>
        <w:adjustRightInd w:val="0"/>
        <w:ind w:left="567"/>
        <w:rPr>
          <w:color w:val="000000"/>
          <w:sz w:val="22"/>
          <w:szCs w:val="22"/>
          <w:lang w:eastAsia="pl-PL"/>
        </w:rPr>
      </w:pPr>
      <w:r w:rsidRPr="0070732C">
        <w:rPr>
          <w:color w:val="000000"/>
          <w:sz w:val="22"/>
          <w:szCs w:val="22"/>
          <w:lang w:eastAsia="pl-PL"/>
        </w:rPr>
        <w:t xml:space="preserve"> Wykonawca płaci Zamawiającemu kary umowne:</w:t>
      </w:r>
    </w:p>
    <w:p w14:paraId="5224F547" w14:textId="40EED621" w:rsidR="00006488" w:rsidRPr="0070732C" w:rsidRDefault="00006488" w:rsidP="00006488">
      <w:pPr>
        <w:widowControl w:val="0"/>
        <w:numPr>
          <w:ilvl w:val="0"/>
          <w:numId w:val="24"/>
        </w:numPr>
        <w:shd w:val="clear" w:color="auto" w:fill="FFFFFF"/>
        <w:tabs>
          <w:tab w:val="num" w:pos="993"/>
        </w:tabs>
        <w:suppressAutoHyphens w:val="0"/>
        <w:autoSpaceDE w:val="0"/>
        <w:autoSpaceDN w:val="0"/>
        <w:adjustRightInd w:val="0"/>
        <w:spacing w:line="269" w:lineRule="exact"/>
        <w:ind w:left="993" w:right="5"/>
        <w:jc w:val="both"/>
        <w:rPr>
          <w:sz w:val="22"/>
          <w:szCs w:val="22"/>
          <w:lang w:eastAsia="pl-PL"/>
        </w:rPr>
      </w:pPr>
      <w:r w:rsidRPr="0070732C">
        <w:rPr>
          <w:color w:val="000000"/>
          <w:sz w:val="22"/>
          <w:szCs w:val="22"/>
          <w:lang w:eastAsia="pl-PL"/>
        </w:rPr>
        <w:t xml:space="preserve">za zwłokę w wykonywaniu </w:t>
      </w:r>
      <w:r w:rsidR="007B463C" w:rsidRPr="0070732C">
        <w:rPr>
          <w:color w:val="000000"/>
          <w:sz w:val="22"/>
          <w:szCs w:val="22"/>
          <w:lang w:eastAsia="pl-PL"/>
        </w:rPr>
        <w:t xml:space="preserve">przedmiotu umowy </w:t>
      </w:r>
      <w:r w:rsidRPr="0070732C">
        <w:rPr>
          <w:color w:val="000000"/>
          <w:sz w:val="22"/>
          <w:szCs w:val="22"/>
          <w:lang w:eastAsia="pl-PL"/>
        </w:rPr>
        <w:t xml:space="preserve">w wysokości 0,5% wynagrodzenia umownego </w:t>
      </w:r>
      <w:r w:rsidR="007B463C" w:rsidRPr="0070732C">
        <w:rPr>
          <w:color w:val="000000"/>
          <w:sz w:val="22"/>
          <w:szCs w:val="22"/>
          <w:lang w:eastAsia="pl-PL"/>
        </w:rPr>
        <w:t xml:space="preserve">o którym mowa w </w:t>
      </w:r>
      <w:r w:rsidR="007B463C" w:rsidRPr="0070732C">
        <w:rPr>
          <w:bCs/>
          <w:spacing w:val="-2"/>
          <w:sz w:val="22"/>
          <w:szCs w:val="22"/>
        </w:rPr>
        <w:t>§ 3 ust. 1</w:t>
      </w:r>
      <w:r w:rsidR="007B463C" w:rsidRPr="0070732C">
        <w:rPr>
          <w:b/>
          <w:spacing w:val="-2"/>
          <w:sz w:val="22"/>
          <w:szCs w:val="22"/>
        </w:rPr>
        <w:t xml:space="preserve"> </w:t>
      </w:r>
      <w:r w:rsidRPr="0070732C">
        <w:rPr>
          <w:color w:val="000000"/>
          <w:sz w:val="22"/>
          <w:szCs w:val="22"/>
          <w:lang w:eastAsia="pl-PL"/>
        </w:rPr>
        <w:t>za każdy dzień zwłoki;</w:t>
      </w:r>
    </w:p>
    <w:p w14:paraId="6EE2891F" w14:textId="77777777" w:rsidR="00006488" w:rsidRPr="0070732C" w:rsidRDefault="00006488" w:rsidP="00006488">
      <w:pPr>
        <w:widowControl w:val="0"/>
        <w:numPr>
          <w:ilvl w:val="0"/>
          <w:numId w:val="24"/>
        </w:numPr>
        <w:shd w:val="clear" w:color="auto" w:fill="FFFFFF"/>
        <w:tabs>
          <w:tab w:val="num" w:pos="993"/>
        </w:tabs>
        <w:suppressAutoHyphens w:val="0"/>
        <w:autoSpaceDE w:val="0"/>
        <w:autoSpaceDN w:val="0"/>
        <w:adjustRightInd w:val="0"/>
        <w:spacing w:line="269" w:lineRule="exact"/>
        <w:ind w:left="993" w:right="5"/>
        <w:jc w:val="both"/>
        <w:rPr>
          <w:sz w:val="22"/>
          <w:szCs w:val="22"/>
          <w:lang w:eastAsia="pl-PL"/>
        </w:rPr>
      </w:pPr>
      <w:r w:rsidRPr="0070732C">
        <w:rPr>
          <w:color w:val="000000"/>
          <w:sz w:val="22"/>
          <w:szCs w:val="22"/>
          <w:lang w:eastAsia="pl-PL"/>
        </w:rPr>
        <w:t>za odstąpienie od niniejszej umowy z przyczyn zależnych od Wykonawcy w wysokości 2.000,00 (sł.: dwa tysiące złotych).</w:t>
      </w:r>
    </w:p>
    <w:p w14:paraId="03B34C6C" w14:textId="77777777" w:rsidR="00006488" w:rsidRPr="0070732C" w:rsidRDefault="00006488" w:rsidP="00006488">
      <w:pPr>
        <w:widowControl w:val="0"/>
        <w:numPr>
          <w:ilvl w:val="2"/>
          <w:numId w:val="25"/>
        </w:numPr>
        <w:shd w:val="clear" w:color="auto" w:fill="FFFFFF"/>
        <w:suppressAutoHyphens w:val="0"/>
        <w:autoSpaceDE w:val="0"/>
        <w:autoSpaceDN w:val="0"/>
        <w:adjustRightInd w:val="0"/>
        <w:spacing w:line="269" w:lineRule="exact"/>
        <w:ind w:left="567"/>
        <w:jc w:val="both"/>
        <w:rPr>
          <w:color w:val="000000"/>
          <w:sz w:val="22"/>
          <w:szCs w:val="22"/>
          <w:lang w:eastAsia="pl-PL"/>
        </w:rPr>
      </w:pPr>
      <w:r w:rsidRPr="0070732C">
        <w:rPr>
          <w:color w:val="000000"/>
          <w:sz w:val="22"/>
          <w:szCs w:val="22"/>
          <w:lang w:eastAsia="pl-PL"/>
        </w:rPr>
        <w:t>Zamawiający płaci Wykonawcy karę umowną z tytułu odstąpienia od umowy z przyczyn niezależnych od Wykonawcy (z wyłączeniem przypadku wystąpienia istotnej zmiany okoliczności powodującej, że wykonanie umowy nie leży w interesie publicznym, czego nie można było przewidzieć w chwili zawarcia umowy) w wysokości 2.000,00 (sł.: dwa tysiące złotych).</w:t>
      </w:r>
    </w:p>
    <w:p w14:paraId="781B0642" w14:textId="77777777" w:rsidR="00C01BD1" w:rsidRPr="0078289C" w:rsidRDefault="00C01BD1" w:rsidP="00BF5E34">
      <w:pPr>
        <w:shd w:val="clear" w:color="auto" w:fill="FFFFFF"/>
        <w:tabs>
          <w:tab w:val="left" w:pos="4662"/>
        </w:tabs>
        <w:ind w:right="29"/>
        <w:jc w:val="center"/>
        <w:rPr>
          <w:b/>
          <w:spacing w:val="-2"/>
          <w:sz w:val="22"/>
          <w:szCs w:val="22"/>
        </w:rPr>
      </w:pPr>
    </w:p>
    <w:p w14:paraId="236ED92E" w14:textId="7484E33F" w:rsidR="00BF5E34" w:rsidRPr="0078289C" w:rsidRDefault="00BF5E34" w:rsidP="00BF5E34">
      <w:pPr>
        <w:shd w:val="clear" w:color="auto" w:fill="FFFFFF"/>
        <w:tabs>
          <w:tab w:val="left" w:pos="4662"/>
        </w:tabs>
        <w:ind w:right="29"/>
        <w:jc w:val="center"/>
        <w:rPr>
          <w:b/>
          <w:spacing w:val="-2"/>
          <w:sz w:val="22"/>
          <w:szCs w:val="22"/>
        </w:rPr>
      </w:pPr>
      <w:r w:rsidRPr="0078289C">
        <w:rPr>
          <w:b/>
          <w:spacing w:val="-2"/>
          <w:sz w:val="22"/>
          <w:szCs w:val="22"/>
        </w:rPr>
        <w:t xml:space="preserve">§ </w:t>
      </w:r>
      <w:r w:rsidR="0065147F">
        <w:rPr>
          <w:b/>
          <w:spacing w:val="-2"/>
          <w:sz w:val="22"/>
          <w:szCs w:val="22"/>
        </w:rPr>
        <w:t>8</w:t>
      </w:r>
      <w:r w:rsidRPr="0078289C">
        <w:rPr>
          <w:b/>
          <w:spacing w:val="-2"/>
          <w:sz w:val="22"/>
          <w:szCs w:val="22"/>
        </w:rPr>
        <w:t xml:space="preserve"> Odbiór robót.</w:t>
      </w:r>
    </w:p>
    <w:p w14:paraId="2B8196F1" w14:textId="4E0CC2DF"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9"/>
        <w:jc w:val="both"/>
        <w:rPr>
          <w:spacing w:val="-14"/>
          <w:sz w:val="22"/>
          <w:szCs w:val="22"/>
        </w:rPr>
      </w:pPr>
      <w:r w:rsidRPr="0078289C">
        <w:rPr>
          <w:spacing w:val="-1"/>
          <w:sz w:val="22"/>
          <w:szCs w:val="22"/>
        </w:rPr>
        <w:t xml:space="preserve">Wykonawca powiadamia na piśmie Zamawiającego o osiągnięciu gotowości do odbioru  </w:t>
      </w:r>
      <w:r w:rsidRPr="0078289C">
        <w:rPr>
          <w:sz w:val="22"/>
          <w:szCs w:val="22"/>
        </w:rPr>
        <w:t xml:space="preserve">końcowego przedmiotu umowy na nie mniej niż </w:t>
      </w:r>
      <w:r w:rsidR="0078289C" w:rsidRPr="0078289C">
        <w:rPr>
          <w:sz w:val="22"/>
          <w:szCs w:val="22"/>
        </w:rPr>
        <w:t>3</w:t>
      </w:r>
      <w:r w:rsidRPr="0078289C">
        <w:rPr>
          <w:sz w:val="22"/>
          <w:szCs w:val="22"/>
        </w:rPr>
        <w:t xml:space="preserve"> dni przed planowanym terminem </w:t>
      </w:r>
      <w:r w:rsidRPr="0078289C">
        <w:rPr>
          <w:spacing w:val="-1"/>
          <w:sz w:val="22"/>
          <w:szCs w:val="22"/>
        </w:rPr>
        <w:t xml:space="preserve">zakończenia robót. Zamawiający wyznaczy termin i rozpocznie czynności odbioru, przez </w:t>
      </w:r>
      <w:r w:rsidRPr="0078289C">
        <w:rPr>
          <w:sz w:val="22"/>
          <w:szCs w:val="22"/>
        </w:rPr>
        <w:t>które rozumie się także dokonanie odbioru od Wykonawcy skompletowanych wszystkich wymaganych przepisami dokumentów.</w:t>
      </w:r>
    </w:p>
    <w:p w14:paraId="25886356" w14:textId="77777777"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jc w:val="both"/>
        <w:rPr>
          <w:spacing w:val="-17"/>
          <w:sz w:val="22"/>
          <w:szCs w:val="22"/>
        </w:rPr>
      </w:pPr>
      <w:r w:rsidRPr="0078289C">
        <w:rPr>
          <w:sz w:val="22"/>
          <w:szCs w:val="22"/>
        </w:rPr>
        <w:t xml:space="preserve">Jeżeli Zamawiający stwierdzi, że przedmiot umowy nie został wykonany, tj. roboty nie zostały zakończone, odmówi dokonania odbioru i w porozumieniu z Wykonawcą </w:t>
      </w:r>
      <w:r w:rsidRPr="0078289C">
        <w:rPr>
          <w:spacing w:val="-1"/>
          <w:sz w:val="22"/>
          <w:szCs w:val="22"/>
        </w:rPr>
        <w:t xml:space="preserve">wyznaczy termin ponownego złożenia przez Wykonawcę wniosku o dokonanie odbioru </w:t>
      </w:r>
      <w:r w:rsidRPr="0078289C">
        <w:rPr>
          <w:sz w:val="22"/>
          <w:szCs w:val="22"/>
        </w:rPr>
        <w:t>końcowego.</w:t>
      </w:r>
    </w:p>
    <w:p w14:paraId="7C578E2A" w14:textId="77777777"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4"/>
        <w:jc w:val="both"/>
        <w:rPr>
          <w:spacing w:val="-16"/>
          <w:sz w:val="22"/>
          <w:szCs w:val="22"/>
        </w:rPr>
      </w:pPr>
      <w:r w:rsidRPr="0078289C">
        <w:rPr>
          <w:spacing w:val="-1"/>
          <w:sz w:val="22"/>
          <w:szCs w:val="22"/>
        </w:rPr>
        <w:lastRenderedPageBreak/>
        <w:t xml:space="preserve">Zamawiający przystąpi do odbioru końcowego robót i sporządzi protokół z przyjęcia robót </w:t>
      </w:r>
      <w:r w:rsidRPr="0078289C">
        <w:rPr>
          <w:sz w:val="22"/>
          <w:szCs w:val="22"/>
        </w:rPr>
        <w:t>najpóźniej w terminie 3 dni roboczych od spełnienia wymagań określonych w ust. 4 .</w:t>
      </w:r>
    </w:p>
    <w:p w14:paraId="45F5DCBD" w14:textId="77777777"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4"/>
        <w:jc w:val="both"/>
        <w:rPr>
          <w:spacing w:val="-14"/>
          <w:sz w:val="22"/>
          <w:szCs w:val="22"/>
        </w:rPr>
      </w:pPr>
      <w:r w:rsidRPr="0078289C">
        <w:rPr>
          <w:sz w:val="22"/>
          <w:szCs w:val="22"/>
        </w:rPr>
        <w:t xml:space="preserve">Strony postanawiają, że z czynności odbioru będzie spisany protokół, zawierający </w:t>
      </w:r>
      <w:r w:rsidRPr="0078289C">
        <w:rPr>
          <w:spacing w:val="-1"/>
          <w:sz w:val="22"/>
          <w:szCs w:val="22"/>
        </w:rPr>
        <w:t xml:space="preserve">wszelkie ustalenia dokonane w toku odbioru, jak też terminy wyznaczone na usunięcie </w:t>
      </w:r>
      <w:r w:rsidRPr="0078289C">
        <w:rPr>
          <w:sz w:val="22"/>
          <w:szCs w:val="22"/>
        </w:rPr>
        <w:t>stwierdzonych przy odbiorze wad.</w:t>
      </w:r>
    </w:p>
    <w:p w14:paraId="042225B1" w14:textId="77777777"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9"/>
        <w:jc w:val="both"/>
        <w:rPr>
          <w:spacing w:val="-16"/>
          <w:sz w:val="22"/>
          <w:szCs w:val="22"/>
        </w:rPr>
      </w:pPr>
      <w:r w:rsidRPr="0078289C">
        <w:rPr>
          <w:sz w:val="22"/>
          <w:szCs w:val="22"/>
        </w:rPr>
        <w:t xml:space="preserve">Wykonawca zobowiązany jest do zawiadomienia Zamawiającego (inspektora nadzoru) o usunięciu wad oraz do żądania wyznaczenia terminu odbioru zakwestionowanych </w:t>
      </w:r>
      <w:r w:rsidRPr="0078289C">
        <w:rPr>
          <w:spacing w:val="-1"/>
          <w:sz w:val="22"/>
          <w:szCs w:val="22"/>
        </w:rPr>
        <w:t>uprzednio robót, jako wadliwych. Usunięcie wad powinno być stwierdzone protokolarnie.</w:t>
      </w:r>
    </w:p>
    <w:p w14:paraId="58991621" w14:textId="3DF0E02A"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0"/>
        <w:jc w:val="both"/>
        <w:rPr>
          <w:spacing w:val="-16"/>
          <w:sz w:val="22"/>
          <w:szCs w:val="22"/>
        </w:rPr>
      </w:pPr>
      <w:r w:rsidRPr="0078289C">
        <w:rPr>
          <w:spacing w:val="-1"/>
          <w:sz w:val="22"/>
          <w:szCs w:val="22"/>
        </w:rPr>
        <w:t xml:space="preserve">Stwierdzone w okresie rękojmi, na podstawie </w:t>
      </w:r>
      <w:r w:rsidR="00A643ED" w:rsidRPr="0078289C">
        <w:rPr>
          <w:spacing w:val="-1"/>
          <w:sz w:val="22"/>
          <w:szCs w:val="22"/>
        </w:rPr>
        <w:t>protokołów</w:t>
      </w:r>
      <w:r w:rsidRPr="0078289C">
        <w:rPr>
          <w:spacing w:val="-1"/>
          <w:sz w:val="22"/>
          <w:szCs w:val="22"/>
        </w:rPr>
        <w:t xml:space="preserve"> ujawnienia usterek, usterki lub wady Wykonawca usunie na własny koszt najpóźniej w terminie 14-stu dni licząc od dnia </w:t>
      </w:r>
      <w:r w:rsidRPr="0078289C">
        <w:rPr>
          <w:sz w:val="22"/>
          <w:szCs w:val="22"/>
        </w:rPr>
        <w:t>otrzymania pisemnego ich zgłoszenia.</w:t>
      </w:r>
    </w:p>
    <w:p w14:paraId="03F2D9CB" w14:textId="77777777"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0" w:hanging="341"/>
        <w:jc w:val="both"/>
        <w:rPr>
          <w:spacing w:val="-16"/>
          <w:sz w:val="22"/>
          <w:szCs w:val="22"/>
        </w:rPr>
      </w:pPr>
      <w:r w:rsidRPr="0078289C">
        <w:rPr>
          <w:spacing w:val="-1"/>
          <w:sz w:val="22"/>
          <w:szCs w:val="22"/>
        </w:rPr>
        <w:t xml:space="preserve">Jeżeli Wykonawca nie usunie wad w żądanym terminie, Zamawiający po uprzednim </w:t>
      </w:r>
      <w:r w:rsidRPr="0078289C">
        <w:rPr>
          <w:sz w:val="22"/>
          <w:szCs w:val="22"/>
        </w:rPr>
        <w:t>zawiadomieniu Wykonawcy zleci ich usunięcie osobie trzeciej na koszt Wykonawcy i opłaci z kwoty wniesionego zabezpieczenia.</w:t>
      </w:r>
    </w:p>
    <w:p w14:paraId="1FD387EF" w14:textId="77777777"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4"/>
        <w:jc w:val="both"/>
        <w:rPr>
          <w:spacing w:val="-16"/>
          <w:sz w:val="22"/>
          <w:szCs w:val="22"/>
        </w:rPr>
      </w:pPr>
      <w:r w:rsidRPr="0078289C">
        <w:rPr>
          <w:sz w:val="22"/>
          <w:szCs w:val="22"/>
        </w:rPr>
        <w:t>Zamawiający jest zobowiązany do dokonania odbioru robót w ciągu 5 dni od powiadomienia go przez Wykonawcę o usunięciu wad.</w:t>
      </w:r>
    </w:p>
    <w:p w14:paraId="11129260" w14:textId="2754427E" w:rsidR="00BF5E34" w:rsidRPr="0078289C" w:rsidRDefault="00BF5E34" w:rsidP="00BF5E34">
      <w:pPr>
        <w:widowControl w:val="0"/>
        <w:numPr>
          <w:ilvl w:val="0"/>
          <w:numId w:val="14"/>
        </w:numPr>
        <w:shd w:val="clear" w:color="auto" w:fill="FFFFFF"/>
        <w:tabs>
          <w:tab w:val="clear" w:pos="360"/>
          <w:tab w:val="left" w:pos="341"/>
          <w:tab w:val="left" w:pos="4662"/>
        </w:tabs>
        <w:suppressAutoHyphens w:val="0"/>
        <w:autoSpaceDE w:val="0"/>
        <w:autoSpaceDN w:val="0"/>
        <w:adjustRightInd w:val="0"/>
        <w:ind w:right="14"/>
        <w:jc w:val="both"/>
        <w:rPr>
          <w:spacing w:val="-16"/>
          <w:sz w:val="22"/>
          <w:szCs w:val="22"/>
        </w:rPr>
      </w:pPr>
      <w:r w:rsidRPr="0078289C">
        <w:rPr>
          <w:sz w:val="22"/>
          <w:szCs w:val="22"/>
        </w:rPr>
        <w:t>Jeżeli w toku czynności Komisji odbioru końcowego zostaną stwierdzone wady, to Zamawiającemu przysługują następujące uprawnienia:</w:t>
      </w:r>
    </w:p>
    <w:p w14:paraId="10862958" w14:textId="77777777" w:rsidR="00BF5E34" w:rsidRPr="0078289C" w:rsidRDefault="00BF5E34" w:rsidP="00BF5E34">
      <w:pPr>
        <w:shd w:val="clear" w:color="auto" w:fill="FFFFFF"/>
        <w:tabs>
          <w:tab w:val="left" w:pos="706"/>
          <w:tab w:val="left" w:pos="4662"/>
        </w:tabs>
        <w:spacing w:line="274" w:lineRule="exact"/>
        <w:ind w:left="370"/>
        <w:rPr>
          <w:spacing w:val="-28"/>
          <w:sz w:val="22"/>
          <w:szCs w:val="22"/>
        </w:rPr>
      </w:pPr>
      <w:r w:rsidRPr="0078289C">
        <w:rPr>
          <w:sz w:val="22"/>
          <w:szCs w:val="22"/>
        </w:rPr>
        <w:t>a) jeżeli wady nadają się do usunięcia, może odmówić odbioru do czasu usunięcia wad,</w:t>
      </w:r>
    </w:p>
    <w:p w14:paraId="05ECDEDA" w14:textId="77777777" w:rsidR="00BF5E34" w:rsidRPr="0078289C" w:rsidRDefault="00BF5E34" w:rsidP="000C5D57">
      <w:pPr>
        <w:shd w:val="clear" w:color="auto" w:fill="FFFFFF"/>
        <w:tabs>
          <w:tab w:val="left" w:pos="706"/>
          <w:tab w:val="left" w:pos="4662"/>
        </w:tabs>
        <w:spacing w:line="274" w:lineRule="exact"/>
        <w:ind w:left="706" w:hanging="336"/>
        <w:jc w:val="both"/>
        <w:rPr>
          <w:spacing w:val="-24"/>
          <w:sz w:val="22"/>
          <w:szCs w:val="22"/>
        </w:rPr>
      </w:pPr>
      <w:r w:rsidRPr="0078289C">
        <w:rPr>
          <w:spacing w:val="-1"/>
          <w:sz w:val="22"/>
          <w:szCs w:val="22"/>
        </w:rPr>
        <w:t xml:space="preserve">b) jeżeli wady nie nadają się do usunięcia lub uniemożliwiają użytkowanie przedmiotu </w:t>
      </w:r>
      <w:r w:rsidRPr="0078289C">
        <w:rPr>
          <w:sz w:val="22"/>
          <w:szCs w:val="22"/>
        </w:rPr>
        <w:t>umowy to:</w:t>
      </w:r>
    </w:p>
    <w:p w14:paraId="6B2E086A" w14:textId="71FFA9F5" w:rsidR="00BF5E34" w:rsidRPr="0078289C" w:rsidRDefault="00A643ED" w:rsidP="00BF5E34">
      <w:pPr>
        <w:shd w:val="clear" w:color="auto" w:fill="FFFFFF"/>
        <w:tabs>
          <w:tab w:val="left" w:pos="1138"/>
          <w:tab w:val="left" w:pos="4662"/>
        </w:tabs>
        <w:rPr>
          <w:spacing w:val="-20"/>
          <w:sz w:val="22"/>
          <w:szCs w:val="22"/>
        </w:rPr>
      </w:pPr>
      <w:r>
        <w:rPr>
          <w:sz w:val="22"/>
          <w:szCs w:val="22"/>
        </w:rPr>
        <w:t xml:space="preserve">        </w:t>
      </w:r>
      <w:r w:rsidR="00BF5E34" w:rsidRPr="0078289C">
        <w:rPr>
          <w:sz w:val="22"/>
          <w:szCs w:val="22"/>
        </w:rPr>
        <w:t>- Zamawiający może obniżyć odpowiednio wynagrodzenie,</w:t>
      </w:r>
    </w:p>
    <w:p w14:paraId="6005C5B0" w14:textId="2A0494A1" w:rsidR="00BF5E34" w:rsidRPr="0078289C" w:rsidRDefault="00A643ED" w:rsidP="000C5D57">
      <w:pPr>
        <w:shd w:val="clear" w:color="auto" w:fill="FFFFFF"/>
        <w:tabs>
          <w:tab w:val="left" w:pos="1138"/>
          <w:tab w:val="left" w:pos="4662"/>
        </w:tabs>
        <w:ind w:left="567" w:hanging="567"/>
        <w:jc w:val="both"/>
        <w:rPr>
          <w:spacing w:val="-19"/>
          <w:sz w:val="22"/>
          <w:szCs w:val="22"/>
        </w:rPr>
      </w:pPr>
      <w:r>
        <w:rPr>
          <w:sz w:val="22"/>
          <w:szCs w:val="22"/>
        </w:rPr>
        <w:t xml:space="preserve">        </w:t>
      </w:r>
      <w:r w:rsidR="00BF5E34" w:rsidRPr="0078289C">
        <w:rPr>
          <w:sz w:val="22"/>
          <w:szCs w:val="22"/>
        </w:rPr>
        <w:t>- Zamawiający może odstąpi</w:t>
      </w:r>
      <w:r>
        <w:rPr>
          <w:sz w:val="22"/>
          <w:szCs w:val="22"/>
        </w:rPr>
        <w:t>ć</w:t>
      </w:r>
      <w:r w:rsidR="00BF5E34" w:rsidRPr="0078289C">
        <w:rPr>
          <w:sz w:val="22"/>
          <w:szCs w:val="22"/>
        </w:rPr>
        <w:t xml:space="preserve">  od   umowy  lub   żądać  wykonania  przedmiotu odbioru po raz </w:t>
      </w:r>
      <w:r>
        <w:rPr>
          <w:sz w:val="22"/>
          <w:szCs w:val="22"/>
        </w:rPr>
        <w:t xml:space="preserve">       </w:t>
      </w:r>
      <w:r w:rsidR="00BF5E34" w:rsidRPr="0078289C">
        <w:rPr>
          <w:sz w:val="22"/>
          <w:szCs w:val="22"/>
        </w:rPr>
        <w:t>drugi.</w:t>
      </w:r>
    </w:p>
    <w:p w14:paraId="587DE274" w14:textId="354BF7BB" w:rsidR="00BF5E34" w:rsidRPr="0078289C" w:rsidRDefault="00BF5E34" w:rsidP="00BF5E34">
      <w:pPr>
        <w:shd w:val="clear" w:color="auto" w:fill="FFFFFF"/>
        <w:tabs>
          <w:tab w:val="left" w:pos="341"/>
          <w:tab w:val="left" w:pos="4662"/>
        </w:tabs>
        <w:ind w:left="341" w:right="10" w:hanging="326"/>
        <w:jc w:val="both"/>
        <w:rPr>
          <w:sz w:val="22"/>
          <w:szCs w:val="22"/>
        </w:rPr>
      </w:pPr>
      <w:r w:rsidRPr="0078289C">
        <w:rPr>
          <w:spacing w:val="-16"/>
          <w:sz w:val="22"/>
          <w:szCs w:val="22"/>
        </w:rPr>
        <w:t>1</w:t>
      </w:r>
      <w:r w:rsidR="007B463C">
        <w:rPr>
          <w:spacing w:val="-16"/>
          <w:sz w:val="22"/>
          <w:szCs w:val="22"/>
        </w:rPr>
        <w:t xml:space="preserve">0. </w:t>
      </w:r>
      <w:r w:rsidRPr="0078289C">
        <w:rPr>
          <w:sz w:val="22"/>
          <w:szCs w:val="22"/>
        </w:rPr>
        <w:t>W okresie rękojmi za wady Wykonawca zobowiązany jest do pisemnego zawiadomienia</w:t>
      </w:r>
      <w:r w:rsidRPr="0078289C">
        <w:rPr>
          <w:sz w:val="22"/>
          <w:szCs w:val="22"/>
        </w:rPr>
        <w:br/>
      </w:r>
      <w:r w:rsidRPr="0078289C">
        <w:rPr>
          <w:spacing w:val="-1"/>
          <w:sz w:val="22"/>
          <w:szCs w:val="22"/>
        </w:rPr>
        <w:t>Zamawiającego o zaistnieniu jednej z następujących okoliczności w terminie 7 dni od jej</w:t>
      </w:r>
      <w:r w:rsidRPr="0078289C">
        <w:rPr>
          <w:spacing w:val="-1"/>
          <w:sz w:val="22"/>
          <w:szCs w:val="22"/>
        </w:rPr>
        <w:br/>
      </w:r>
      <w:r w:rsidRPr="0078289C">
        <w:rPr>
          <w:sz w:val="22"/>
          <w:szCs w:val="22"/>
        </w:rPr>
        <w:t>zaistnienia:</w:t>
      </w:r>
    </w:p>
    <w:p w14:paraId="70655D18" w14:textId="77777777" w:rsidR="00BF5E34" w:rsidRPr="0078289C" w:rsidRDefault="00BF5E34" w:rsidP="00BF5E34">
      <w:pPr>
        <w:shd w:val="clear" w:color="auto" w:fill="FFFFFF"/>
        <w:tabs>
          <w:tab w:val="left" w:pos="715"/>
          <w:tab w:val="left" w:pos="4662"/>
        </w:tabs>
        <w:ind w:left="360"/>
        <w:rPr>
          <w:spacing w:val="-28"/>
          <w:sz w:val="22"/>
          <w:szCs w:val="22"/>
        </w:rPr>
      </w:pPr>
      <w:r w:rsidRPr="0078289C">
        <w:rPr>
          <w:spacing w:val="-1"/>
          <w:sz w:val="22"/>
          <w:szCs w:val="22"/>
        </w:rPr>
        <w:t>- zmianie siedziby lub nazwy firmy Wykonawcy;</w:t>
      </w:r>
    </w:p>
    <w:p w14:paraId="7BB16391" w14:textId="77777777" w:rsidR="00BF5E34" w:rsidRPr="0078289C" w:rsidRDefault="00BF5E34" w:rsidP="00BF5E34">
      <w:pPr>
        <w:shd w:val="clear" w:color="auto" w:fill="FFFFFF"/>
        <w:tabs>
          <w:tab w:val="left" w:pos="715"/>
          <w:tab w:val="left" w:pos="4662"/>
        </w:tabs>
        <w:ind w:left="360"/>
        <w:rPr>
          <w:spacing w:val="-23"/>
          <w:sz w:val="22"/>
          <w:szCs w:val="22"/>
        </w:rPr>
      </w:pPr>
      <w:r w:rsidRPr="0078289C">
        <w:rPr>
          <w:spacing w:val="-1"/>
          <w:sz w:val="22"/>
          <w:szCs w:val="22"/>
        </w:rPr>
        <w:t>- zmianie osób reprezentujących Wykonawcę;</w:t>
      </w:r>
    </w:p>
    <w:p w14:paraId="5F45A9A2" w14:textId="77777777" w:rsidR="00BF5E34" w:rsidRPr="0078289C" w:rsidRDefault="00BF5E34" w:rsidP="00BF5E34">
      <w:pPr>
        <w:shd w:val="clear" w:color="auto" w:fill="FFFFFF"/>
        <w:tabs>
          <w:tab w:val="left" w:pos="715"/>
          <w:tab w:val="left" w:pos="4662"/>
        </w:tabs>
        <w:ind w:left="360"/>
        <w:rPr>
          <w:spacing w:val="-21"/>
          <w:sz w:val="22"/>
          <w:szCs w:val="22"/>
        </w:rPr>
      </w:pPr>
      <w:r w:rsidRPr="0078289C">
        <w:rPr>
          <w:spacing w:val="-1"/>
          <w:sz w:val="22"/>
          <w:szCs w:val="22"/>
        </w:rPr>
        <w:t>- ogłoszeniu upadłości Wykonawcy;</w:t>
      </w:r>
    </w:p>
    <w:p w14:paraId="0E89A4B7" w14:textId="77777777" w:rsidR="00BF5E34" w:rsidRPr="0078289C" w:rsidRDefault="00BF5E34" w:rsidP="00BF5E34">
      <w:pPr>
        <w:shd w:val="clear" w:color="auto" w:fill="FFFFFF"/>
        <w:tabs>
          <w:tab w:val="left" w:pos="715"/>
          <w:tab w:val="left" w:pos="4662"/>
        </w:tabs>
        <w:ind w:left="360"/>
        <w:rPr>
          <w:spacing w:val="-1"/>
          <w:sz w:val="22"/>
          <w:szCs w:val="22"/>
        </w:rPr>
      </w:pPr>
      <w:r w:rsidRPr="0078289C">
        <w:rPr>
          <w:spacing w:val="-1"/>
          <w:sz w:val="22"/>
          <w:szCs w:val="22"/>
        </w:rPr>
        <w:t>- likwidacji firmy Wykonawcy.</w:t>
      </w:r>
    </w:p>
    <w:p w14:paraId="5180B36E" w14:textId="6F80C227" w:rsidR="00BF5E34" w:rsidRPr="0078289C" w:rsidRDefault="00BF5E34" w:rsidP="00BF5E34">
      <w:pPr>
        <w:shd w:val="clear" w:color="auto" w:fill="FFFFFF"/>
        <w:tabs>
          <w:tab w:val="left" w:pos="4662"/>
        </w:tabs>
        <w:spacing w:before="163"/>
        <w:ind w:right="29"/>
        <w:jc w:val="center"/>
        <w:rPr>
          <w:b/>
          <w:spacing w:val="-11"/>
          <w:sz w:val="22"/>
          <w:szCs w:val="22"/>
        </w:rPr>
      </w:pPr>
      <w:r w:rsidRPr="0078289C">
        <w:rPr>
          <w:b/>
          <w:spacing w:val="-11"/>
          <w:sz w:val="22"/>
          <w:szCs w:val="22"/>
        </w:rPr>
        <w:t xml:space="preserve">§ </w:t>
      </w:r>
      <w:r w:rsidR="0065147F">
        <w:rPr>
          <w:b/>
          <w:spacing w:val="-11"/>
          <w:sz w:val="22"/>
          <w:szCs w:val="22"/>
        </w:rPr>
        <w:t>9</w:t>
      </w:r>
      <w:r w:rsidRPr="0078289C">
        <w:rPr>
          <w:b/>
          <w:spacing w:val="-11"/>
          <w:sz w:val="22"/>
          <w:szCs w:val="22"/>
        </w:rPr>
        <w:t xml:space="preserve"> Zmiany w umowie.</w:t>
      </w:r>
    </w:p>
    <w:p w14:paraId="2270B6FD" w14:textId="444B9446" w:rsidR="00864AC4" w:rsidRPr="0070732C" w:rsidRDefault="00864AC4" w:rsidP="0070732C">
      <w:pPr>
        <w:pStyle w:val="Akapitzlist"/>
        <w:numPr>
          <w:ilvl w:val="0"/>
          <w:numId w:val="35"/>
        </w:numPr>
        <w:tabs>
          <w:tab w:val="clear" w:pos="370"/>
          <w:tab w:val="num" w:pos="426"/>
        </w:tabs>
        <w:suppressAutoHyphens w:val="0"/>
        <w:jc w:val="both"/>
        <w:rPr>
          <w:sz w:val="22"/>
          <w:szCs w:val="22"/>
          <w:lang w:eastAsia="pl-PL"/>
        </w:rPr>
      </w:pPr>
      <w:r w:rsidRPr="0070732C">
        <w:rPr>
          <w:sz w:val="22"/>
          <w:szCs w:val="22"/>
          <w:lang w:eastAsia="pl-PL"/>
        </w:rPr>
        <w:t>Zamawiający dopuszcza wprowadzenie do umowy wyłącznie w drodze aneksu, poprzedzonych pisemnym umotywowanym wnioskiem strony zainteresowanej wprowadzeniem wnioskowanych zmian z uwzględnieniem warunków ich wprowadzenia.</w:t>
      </w:r>
    </w:p>
    <w:p w14:paraId="5928D144" w14:textId="24877CFC" w:rsidR="00864AC4" w:rsidRPr="0070732C" w:rsidRDefault="00864AC4" w:rsidP="0070732C">
      <w:pPr>
        <w:pStyle w:val="Akapitzlist"/>
        <w:numPr>
          <w:ilvl w:val="0"/>
          <w:numId w:val="35"/>
        </w:numPr>
        <w:tabs>
          <w:tab w:val="clear" w:pos="370"/>
          <w:tab w:val="num" w:pos="426"/>
        </w:tabs>
        <w:suppressAutoHyphens w:val="0"/>
        <w:rPr>
          <w:sz w:val="22"/>
          <w:szCs w:val="22"/>
          <w:lang w:eastAsia="pl-PL"/>
        </w:rPr>
      </w:pPr>
      <w:r w:rsidRPr="0070732C">
        <w:rPr>
          <w:sz w:val="22"/>
          <w:szCs w:val="22"/>
          <w:lang w:eastAsia="pl-PL"/>
        </w:rPr>
        <w:t>Dopuszczalna jest zmiana wynagrodzenia Wykonawcy:</w:t>
      </w:r>
    </w:p>
    <w:p w14:paraId="4A1B7372" w14:textId="77578EAA" w:rsidR="0070732C" w:rsidRDefault="00864AC4" w:rsidP="0070732C">
      <w:pPr>
        <w:pStyle w:val="Akapitzlist"/>
        <w:numPr>
          <w:ilvl w:val="2"/>
          <w:numId w:val="35"/>
        </w:numPr>
        <w:tabs>
          <w:tab w:val="num" w:pos="426"/>
        </w:tabs>
        <w:suppressAutoHyphens w:val="0"/>
        <w:ind w:left="709" w:hanging="283"/>
        <w:jc w:val="both"/>
        <w:rPr>
          <w:sz w:val="22"/>
          <w:szCs w:val="22"/>
          <w:lang w:eastAsia="pl-PL"/>
        </w:rPr>
      </w:pPr>
      <w:r w:rsidRPr="0070732C">
        <w:rPr>
          <w:sz w:val="22"/>
          <w:szCs w:val="22"/>
          <w:lang w:eastAsia="pl-PL"/>
        </w:rPr>
        <w:t>w przypadku zmiany w okresie obowiązywania umowy stawki podatku VAT, wynagrodzenie brutto ulegnie zmianie stosownie do zmiany tej stawki, przy czym wynagrodzenie netto pozostaje bez zmian</w:t>
      </w:r>
      <w:r w:rsidR="0070732C">
        <w:rPr>
          <w:sz w:val="22"/>
          <w:szCs w:val="22"/>
          <w:lang w:eastAsia="pl-PL"/>
        </w:rPr>
        <w:t>,</w:t>
      </w:r>
    </w:p>
    <w:p w14:paraId="6F558CAD" w14:textId="6B3ACEC6" w:rsidR="00864AC4" w:rsidRPr="0070732C" w:rsidRDefault="00864AC4" w:rsidP="0070732C">
      <w:pPr>
        <w:pStyle w:val="Akapitzlist"/>
        <w:numPr>
          <w:ilvl w:val="2"/>
          <w:numId w:val="35"/>
        </w:numPr>
        <w:tabs>
          <w:tab w:val="num" w:pos="426"/>
        </w:tabs>
        <w:suppressAutoHyphens w:val="0"/>
        <w:ind w:left="709" w:hanging="283"/>
        <w:jc w:val="both"/>
        <w:rPr>
          <w:sz w:val="22"/>
          <w:szCs w:val="22"/>
          <w:lang w:eastAsia="pl-PL"/>
        </w:rPr>
      </w:pPr>
      <w:r w:rsidRPr="0070732C">
        <w:rPr>
          <w:sz w:val="22"/>
          <w:szCs w:val="22"/>
          <w:lang w:eastAsia="pl-PL"/>
        </w:rPr>
        <w:t xml:space="preserve">w przypadku </w:t>
      </w:r>
      <w:r w:rsidRPr="0070732C">
        <w:rPr>
          <w:rFonts w:eastAsia="Calibri"/>
          <w:sz w:val="22"/>
          <w:szCs w:val="22"/>
          <w:lang w:eastAsia="pl-PL"/>
        </w:rPr>
        <w:t xml:space="preserve">zmiany powszechnie obowiązujących przepisów prawa w zakresie mającym wpływ na realizację przedmiotu zamówienia. </w:t>
      </w:r>
    </w:p>
    <w:p w14:paraId="4002B7BE" w14:textId="3183FAD3" w:rsidR="00864AC4" w:rsidRPr="0070732C" w:rsidRDefault="00864AC4" w:rsidP="0070732C">
      <w:pPr>
        <w:pStyle w:val="Akapitzlist"/>
        <w:numPr>
          <w:ilvl w:val="0"/>
          <w:numId w:val="35"/>
        </w:numPr>
        <w:tabs>
          <w:tab w:val="clear" w:pos="370"/>
          <w:tab w:val="num" w:pos="426"/>
        </w:tabs>
        <w:suppressAutoHyphens w:val="0"/>
        <w:jc w:val="both"/>
        <w:rPr>
          <w:rFonts w:eastAsia="Calibri"/>
          <w:sz w:val="22"/>
          <w:szCs w:val="22"/>
          <w:lang w:eastAsia="pl-PL"/>
        </w:rPr>
      </w:pPr>
      <w:r w:rsidRPr="0070732C">
        <w:rPr>
          <w:rFonts w:eastAsia="Calibri"/>
          <w:sz w:val="22"/>
          <w:szCs w:val="22"/>
          <w:lang w:eastAsia="pl-PL"/>
        </w:rPr>
        <w:t>Zamawiający może zmienić termin realizacji przedmiotu umowy w przypadku:</w:t>
      </w:r>
    </w:p>
    <w:p w14:paraId="629F86E2" w14:textId="77777777" w:rsidR="0070732C" w:rsidRDefault="00864AC4" w:rsidP="0070732C">
      <w:pPr>
        <w:pStyle w:val="Akapitzlist"/>
        <w:numPr>
          <w:ilvl w:val="2"/>
          <w:numId w:val="35"/>
        </w:numPr>
        <w:tabs>
          <w:tab w:val="num" w:pos="426"/>
        </w:tabs>
        <w:suppressAutoHyphens w:val="0"/>
        <w:ind w:left="709" w:hanging="283"/>
        <w:jc w:val="both"/>
        <w:rPr>
          <w:rFonts w:eastAsia="Calibri"/>
          <w:sz w:val="22"/>
          <w:szCs w:val="22"/>
          <w:lang w:eastAsia="pl-PL"/>
        </w:rPr>
      </w:pPr>
      <w:r w:rsidRPr="0070732C">
        <w:rPr>
          <w:rFonts w:eastAsia="Calibri"/>
          <w:sz w:val="22"/>
          <w:szCs w:val="22"/>
          <w:lang w:eastAsia="pl-PL"/>
        </w:rPr>
        <w:t>zaprzestania prowadzenia robót budowlanych przez Wykonawcę,</w:t>
      </w:r>
    </w:p>
    <w:p w14:paraId="4B95CE5F" w14:textId="77777777" w:rsidR="0070732C" w:rsidRPr="0070732C" w:rsidRDefault="00864AC4" w:rsidP="0070732C">
      <w:pPr>
        <w:pStyle w:val="Akapitzlist"/>
        <w:numPr>
          <w:ilvl w:val="2"/>
          <w:numId w:val="35"/>
        </w:numPr>
        <w:tabs>
          <w:tab w:val="num" w:pos="426"/>
        </w:tabs>
        <w:suppressAutoHyphens w:val="0"/>
        <w:ind w:left="709" w:hanging="283"/>
        <w:jc w:val="both"/>
        <w:rPr>
          <w:rFonts w:eastAsia="Calibri"/>
          <w:sz w:val="22"/>
          <w:szCs w:val="22"/>
          <w:lang w:eastAsia="pl-PL"/>
        </w:rPr>
      </w:pPr>
      <w:r w:rsidRPr="0070732C">
        <w:rPr>
          <w:spacing w:val="-1"/>
          <w:sz w:val="22"/>
          <w:szCs w:val="22"/>
          <w:lang w:eastAsia="pl-PL"/>
        </w:rPr>
        <w:t>działania siły wyższej,</w:t>
      </w:r>
    </w:p>
    <w:p w14:paraId="4D6C65CD" w14:textId="6BE8B102" w:rsidR="0070732C" w:rsidRDefault="00864AC4" w:rsidP="0070732C">
      <w:pPr>
        <w:pStyle w:val="Akapitzlist"/>
        <w:numPr>
          <w:ilvl w:val="2"/>
          <w:numId w:val="35"/>
        </w:numPr>
        <w:tabs>
          <w:tab w:val="num" w:pos="426"/>
        </w:tabs>
        <w:suppressAutoHyphens w:val="0"/>
        <w:ind w:left="709" w:hanging="283"/>
        <w:jc w:val="both"/>
        <w:rPr>
          <w:rFonts w:eastAsia="Calibri"/>
          <w:sz w:val="22"/>
          <w:szCs w:val="22"/>
          <w:lang w:eastAsia="pl-PL"/>
        </w:rPr>
      </w:pPr>
      <w:r w:rsidRPr="0070732C">
        <w:rPr>
          <w:rFonts w:eastAsia="Calibri"/>
          <w:sz w:val="22"/>
          <w:szCs w:val="22"/>
          <w:lang w:eastAsia="en-US"/>
        </w:rPr>
        <w:t>zmian dokonanych na podstawie art. 23 pkt 1 ustawy Prawo budowlane -  zmiana rozwiązaniach projektowych - jeżeli są one uzasadnione koniecznością zwiększenia bezpieczeństwa realizacji robót budowlanych lub usprawnienia procesu budowy</w:t>
      </w:r>
      <w:r w:rsidR="0070732C">
        <w:rPr>
          <w:rFonts w:eastAsia="Calibri"/>
          <w:sz w:val="22"/>
          <w:szCs w:val="22"/>
          <w:lang w:eastAsia="en-US"/>
        </w:rPr>
        <w:t>,</w:t>
      </w:r>
    </w:p>
    <w:p w14:paraId="560CF742" w14:textId="77777777" w:rsidR="0070732C" w:rsidRDefault="00864AC4" w:rsidP="0070732C">
      <w:pPr>
        <w:pStyle w:val="Akapitzlist"/>
        <w:numPr>
          <w:ilvl w:val="2"/>
          <w:numId w:val="35"/>
        </w:numPr>
        <w:tabs>
          <w:tab w:val="num" w:pos="426"/>
        </w:tabs>
        <w:suppressAutoHyphens w:val="0"/>
        <w:ind w:left="709" w:hanging="283"/>
        <w:jc w:val="both"/>
        <w:rPr>
          <w:rFonts w:eastAsia="Calibri"/>
          <w:sz w:val="22"/>
          <w:szCs w:val="22"/>
          <w:lang w:eastAsia="pl-PL"/>
        </w:rPr>
      </w:pPr>
      <w:r w:rsidRPr="0070732C">
        <w:rPr>
          <w:rFonts w:eastAsia="Calibri"/>
          <w:sz w:val="22"/>
          <w:szCs w:val="22"/>
          <w:lang w:eastAsia="pl-PL"/>
        </w:rPr>
        <w:t>wystąpienia niekorzystnych warunków atmosferycznych uniemożliwiających prowadzenie prac,</w:t>
      </w:r>
    </w:p>
    <w:p w14:paraId="4B2542A7" w14:textId="6282FC11" w:rsidR="00864AC4" w:rsidRPr="0070732C" w:rsidRDefault="00864AC4" w:rsidP="0070732C">
      <w:pPr>
        <w:pStyle w:val="Akapitzlist"/>
        <w:numPr>
          <w:ilvl w:val="2"/>
          <w:numId w:val="35"/>
        </w:numPr>
        <w:tabs>
          <w:tab w:val="num" w:pos="426"/>
        </w:tabs>
        <w:suppressAutoHyphens w:val="0"/>
        <w:ind w:left="709" w:hanging="283"/>
        <w:jc w:val="both"/>
        <w:rPr>
          <w:rFonts w:eastAsia="Calibri"/>
          <w:sz w:val="22"/>
          <w:szCs w:val="22"/>
          <w:lang w:eastAsia="pl-PL"/>
        </w:rPr>
      </w:pPr>
      <w:r w:rsidRPr="0070732C">
        <w:rPr>
          <w:spacing w:val="-1"/>
          <w:sz w:val="22"/>
          <w:szCs w:val="22"/>
          <w:lang w:eastAsia="pl-PL"/>
        </w:rPr>
        <w:t>z powodu działań osób trzecich uniemożliwiających wykonanie prac, które to działania nie są konsekwencją winy, którejkolwiek ze stron.</w:t>
      </w:r>
    </w:p>
    <w:p w14:paraId="6F7AD6D5" w14:textId="2938D4BD" w:rsidR="00864AC4" w:rsidRPr="0070732C" w:rsidRDefault="00864AC4" w:rsidP="0070732C">
      <w:pPr>
        <w:pStyle w:val="Akapitzlist"/>
        <w:numPr>
          <w:ilvl w:val="0"/>
          <w:numId w:val="35"/>
        </w:numPr>
        <w:tabs>
          <w:tab w:val="clear" w:pos="370"/>
          <w:tab w:val="num" w:pos="426"/>
        </w:tabs>
        <w:suppressAutoHyphens w:val="0"/>
        <w:jc w:val="both"/>
        <w:outlineLvl w:val="3"/>
        <w:rPr>
          <w:rFonts w:eastAsia="Calibri"/>
          <w:sz w:val="22"/>
          <w:szCs w:val="22"/>
          <w:lang w:eastAsia="pl-PL"/>
        </w:rPr>
      </w:pPr>
      <w:r w:rsidRPr="0070732C">
        <w:rPr>
          <w:rFonts w:eastAsia="Calibri"/>
          <w:sz w:val="22"/>
          <w:szCs w:val="22"/>
          <w:lang w:eastAsia="pl-PL"/>
        </w:rPr>
        <w:t>Termin wykonania umowy może zostać wydłużony maksymalnie o czas opóźnienia spowodowanego okolicznościami określonymi w ust. 3.</w:t>
      </w:r>
    </w:p>
    <w:p w14:paraId="6A6BBE2F" w14:textId="7C4831A3" w:rsidR="00BF5E34" w:rsidRPr="0078289C" w:rsidRDefault="00BF5E34" w:rsidP="00864AC4">
      <w:pPr>
        <w:jc w:val="both"/>
        <w:rPr>
          <w:sz w:val="22"/>
          <w:szCs w:val="22"/>
        </w:rPr>
      </w:pPr>
    </w:p>
    <w:p w14:paraId="44CF0AA4" w14:textId="77777777" w:rsidR="000C5D57" w:rsidRDefault="000C5D57" w:rsidP="00006488">
      <w:pPr>
        <w:shd w:val="clear" w:color="auto" w:fill="FFFFFF"/>
        <w:tabs>
          <w:tab w:val="left" w:pos="4662"/>
        </w:tabs>
        <w:ind w:right="29"/>
        <w:jc w:val="center"/>
        <w:rPr>
          <w:b/>
          <w:spacing w:val="-1"/>
          <w:sz w:val="22"/>
          <w:szCs w:val="22"/>
        </w:rPr>
      </w:pPr>
    </w:p>
    <w:p w14:paraId="426C0D28" w14:textId="30FF14D5" w:rsidR="00BF5E34" w:rsidRPr="0078289C" w:rsidRDefault="00BF5E34" w:rsidP="00006488">
      <w:pPr>
        <w:shd w:val="clear" w:color="auto" w:fill="FFFFFF"/>
        <w:tabs>
          <w:tab w:val="left" w:pos="4662"/>
        </w:tabs>
        <w:ind w:right="29"/>
        <w:jc w:val="center"/>
        <w:rPr>
          <w:sz w:val="22"/>
          <w:szCs w:val="22"/>
        </w:rPr>
      </w:pPr>
      <w:r w:rsidRPr="0078289C">
        <w:rPr>
          <w:b/>
          <w:spacing w:val="-1"/>
          <w:sz w:val="22"/>
          <w:szCs w:val="22"/>
        </w:rPr>
        <w:lastRenderedPageBreak/>
        <w:t>§ 1</w:t>
      </w:r>
      <w:r w:rsidR="0065147F">
        <w:rPr>
          <w:b/>
          <w:spacing w:val="-1"/>
          <w:sz w:val="22"/>
          <w:szCs w:val="22"/>
        </w:rPr>
        <w:t>0</w:t>
      </w:r>
      <w:r w:rsidRPr="0078289C">
        <w:rPr>
          <w:b/>
          <w:spacing w:val="-1"/>
          <w:sz w:val="22"/>
          <w:szCs w:val="22"/>
        </w:rPr>
        <w:t xml:space="preserve"> Odstąpienie od umowy.</w:t>
      </w:r>
    </w:p>
    <w:p w14:paraId="46418994" w14:textId="250D5CC5" w:rsidR="00BF5E34" w:rsidRPr="0070732C" w:rsidRDefault="00BF5E34" w:rsidP="0070732C">
      <w:pPr>
        <w:pStyle w:val="Akapitzlist"/>
        <w:numPr>
          <w:ilvl w:val="3"/>
          <w:numId w:val="15"/>
        </w:numPr>
        <w:shd w:val="clear" w:color="auto" w:fill="FFFFFF"/>
        <w:tabs>
          <w:tab w:val="clear" w:pos="2880"/>
          <w:tab w:val="left" w:pos="284"/>
          <w:tab w:val="num" w:pos="3119"/>
          <w:tab w:val="left" w:pos="4662"/>
        </w:tabs>
        <w:ind w:left="284" w:right="24" w:hanging="284"/>
        <w:jc w:val="both"/>
        <w:rPr>
          <w:sz w:val="22"/>
          <w:szCs w:val="22"/>
        </w:rPr>
      </w:pPr>
      <w:r w:rsidRPr="0070732C">
        <w:rPr>
          <w:sz w:val="22"/>
          <w:szCs w:val="22"/>
        </w:rPr>
        <w:t>Zamawiającemu przysługuje prawo do odstąpienia od umowy w przypadkach</w:t>
      </w:r>
      <w:r w:rsidRPr="0070732C">
        <w:rPr>
          <w:sz w:val="22"/>
          <w:szCs w:val="22"/>
        </w:rPr>
        <w:br/>
        <w:t>określonych w kodeksie cywilnym, a także w szczególności, gdy:</w:t>
      </w:r>
    </w:p>
    <w:p w14:paraId="5B47C8A2" w14:textId="77777777" w:rsidR="00BF5E34" w:rsidRPr="0078289C" w:rsidRDefault="00BF5E34" w:rsidP="0070732C">
      <w:pPr>
        <w:widowControl w:val="0"/>
        <w:numPr>
          <w:ilvl w:val="0"/>
          <w:numId w:val="15"/>
        </w:numPr>
        <w:tabs>
          <w:tab w:val="left" w:pos="4662"/>
        </w:tabs>
        <w:suppressAutoHyphens w:val="0"/>
        <w:autoSpaceDE w:val="0"/>
        <w:autoSpaceDN w:val="0"/>
        <w:adjustRightInd w:val="0"/>
        <w:jc w:val="both"/>
        <w:rPr>
          <w:sz w:val="22"/>
          <w:szCs w:val="22"/>
        </w:rPr>
      </w:pPr>
      <w:r w:rsidRPr="0078289C">
        <w:rPr>
          <w:sz w:val="22"/>
          <w:szCs w:val="22"/>
        </w:rPr>
        <w:t>wystąpi istotna zmiana okoliczności powodująca, że wykonanie umowy nie leży w interesie publicznym, czego nie można było przewidzieć w chwili zawarcia umowy i Zamawiający odstąpił od umowy w terminie 14 dni od powzięcia wiadomości o powyższych okolicznościach. W takim przypadku Wykonawca może żądać jedynie wynagrodzenia należnego mu z tytułu wykonania części umowy,</w:t>
      </w:r>
    </w:p>
    <w:p w14:paraId="6BE8CED5" w14:textId="77777777" w:rsidR="00BF5E34" w:rsidRPr="0078289C" w:rsidRDefault="00BF5E34" w:rsidP="0070732C">
      <w:pPr>
        <w:widowControl w:val="0"/>
        <w:numPr>
          <w:ilvl w:val="0"/>
          <w:numId w:val="15"/>
        </w:numPr>
        <w:tabs>
          <w:tab w:val="left" w:pos="4662"/>
        </w:tabs>
        <w:suppressAutoHyphens w:val="0"/>
        <w:autoSpaceDE w:val="0"/>
        <w:autoSpaceDN w:val="0"/>
        <w:adjustRightInd w:val="0"/>
        <w:jc w:val="both"/>
        <w:rPr>
          <w:sz w:val="22"/>
          <w:szCs w:val="22"/>
        </w:rPr>
      </w:pPr>
      <w:r w:rsidRPr="0078289C">
        <w:rPr>
          <w:sz w:val="22"/>
          <w:szCs w:val="22"/>
        </w:rPr>
        <w:t>Wykonawca z nieuzasadnionych przyczyn nie rozpoczął robót w terminie 7 dni od przekazania placu budowy,</w:t>
      </w:r>
    </w:p>
    <w:p w14:paraId="5D53B55E" w14:textId="77777777" w:rsidR="00BF5E34" w:rsidRPr="0078289C" w:rsidRDefault="00BF5E34" w:rsidP="0070732C">
      <w:pPr>
        <w:widowControl w:val="0"/>
        <w:numPr>
          <w:ilvl w:val="0"/>
          <w:numId w:val="15"/>
        </w:numPr>
        <w:tabs>
          <w:tab w:val="left" w:pos="4662"/>
        </w:tabs>
        <w:suppressAutoHyphens w:val="0"/>
        <w:autoSpaceDE w:val="0"/>
        <w:autoSpaceDN w:val="0"/>
        <w:adjustRightInd w:val="0"/>
        <w:jc w:val="both"/>
        <w:rPr>
          <w:sz w:val="22"/>
          <w:szCs w:val="22"/>
        </w:rPr>
      </w:pPr>
      <w:r w:rsidRPr="0078289C">
        <w:rPr>
          <w:sz w:val="22"/>
          <w:szCs w:val="22"/>
        </w:rPr>
        <w:t>Wykonawca przerwał realizację robót i przerwa ta trwa dłużej niż 14 dni.</w:t>
      </w:r>
    </w:p>
    <w:p w14:paraId="6F61B7E1" w14:textId="77777777" w:rsidR="00BF5E34" w:rsidRPr="0078289C" w:rsidRDefault="00BF5E34" w:rsidP="0070732C">
      <w:pPr>
        <w:widowControl w:val="0"/>
        <w:numPr>
          <w:ilvl w:val="0"/>
          <w:numId w:val="15"/>
        </w:numPr>
        <w:tabs>
          <w:tab w:val="left" w:pos="4662"/>
        </w:tabs>
        <w:suppressAutoHyphens w:val="0"/>
        <w:autoSpaceDE w:val="0"/>
        <w:autoSpaceDN w:val="0"/>
        <w:adjustRightInd w:val="0"/>
        <w:jc w:val="both"/>
        <w:rPr>
          <w:sz w:val="22"/>
          <w:szCs w:val="22"/>
        </w:rPr>
      </w:pPr>
      <w:r w:rsidRPr="0078289C">
        <w:rPr>
          <w:sz w:val="22"/>
          <w:szCs w:val="22"/>
        </w:rPr>
        <w:t xml:space="preserve">Wystąpienia konieczności wielokrotnego dokonywania bezpośredniej zapłaty podwykonawcy lub dalszemu podwykonawcy, o których mowa w ust. 4, </w:t>
      </w:r>
    </w:p>
    <w:p w14:paraId="12D81FB0" w14:textId="77777777" w:rsidR="00BF5E34" w:rsidRPr="0078289C" w:rsidRDefault="00BF5E34" w:rsidP="0070732C">
      <w:pPr>
        <w:widowControl w:val="0"/>
        <w:numPr>
          <w:ilvl w:val="0"/>
          <w:numId w:val="15"/>
        </w:numPr>
        <w:tabs>
          <w:tab w:val="left" w:pos="4662"/>
        </w:tabs>
        <w:suppressAutoHyphens w:val="0"/>
        <w:autoSpaceDE w:val="0"/>
        <w:autoSpaceDN w:val="0"/>
        <w:adjustRightInd w:val="0"/>
        <w:jc w:val="both"/>
        <w:rPr>
          <w:sz w:val="22"/>
          <w:szCs w:val="22"/>
        </w:rPr>
      </w:pPr>
      <w:r w:rsidRPr="0078289C">
        <w:rPr>
          <w:sz w:val="22"/>
          <w:szCs w:val="22"/>
        </w:rPr>
        <w:t>Wystąpienia konieczności dokonania bezpośrednich zapłat na sumę większą niż 5% wartości niniejszej umowy.</w:t>
      </w:r>
    </w:p>
    <w:p w14:paraId="08445A9D" w14:textId="68309050" w:rsidR="00BF5E34" w:rsidRPr="0070732C" w:rsidRDefault="00BF5E34" w:rsidP="0070732C">
      <w:pPr>
        <w:pStyle w:val="Akapitzlist"/>
        <w:widowControl w:val="0"/>
        <w:numPr>
          <w:ilvl w:val="0"/>
          <w:numId w:val="35"/>
        </w:numPr>
        <w:shd w:val="clear" w:color="auto" w:fill="FFFFFF"/>
        <w:tabs>
          <w:tab w:val="clear" w:pos="370"/>
          <w:tab w:val="left" w:pos="355"/>
          <w:tab w:val="left" w:pos="4662"/>
        </w:tabs>
        <w:suppressAutoHyphens w:val="0"/>
        <w:autoSpaceDE w:val="0"/>
        <w:autoSpaceDN w:val="0"/>
        <w:adjustRightInd w:val="0"/>
        <w:ind w:right="34"/>
        <w:jc w:val="both"/>
        <w:rPr>
          <w:spacing w:val="-18"/>
          <w:sz w:val="22"/>
          <w:szCs w:val="22"/>
        </w:rPr>
      </w:pPr>
      <w:r w:rsidRPr="0070732C">
        <w:rPr>
          <w:sz w:val="22"/>
          <w:szCs w:val="22"/>
        </w:rPr>
        <w:t xml:space="preserve">Odstąpienie od umowy, o którym mowa w ust 1, powinno nastąpić - pod rygorem nieważności </w:t>
      </w:r>
      <w:r w:rsidR="0070732C">
        <w:rPr>
          <w:sz w:val="22"/>
          <w:szCs w:val="22"/>
        </w:rPr>
        <w:t>–</w:t>
      </w:r>
      <w:r w:rsidRPr="0070732C">
        <w:rPr>
          <w:sz w:val="22"/>
          <w:szCs w:val="22"/>
        </w:rPr>
        <w:t xml:space="preserve"> w</w:t>
      </w:r>
      <w:r w:rsidR="0070732C">
        <w:rPr>
          <w:sz w:val="22"/>
          <w:szCs w:val="22"/>
        </w:rPr>
        <w:t> </w:t>
      </w:r>
      <w:r w:rsidRPr="0070732C">
        <w:rPr>
          <w:sz w:val="22"/>
          <w:szCs w:val="22"/>
        </w:rPr>
        <w:t>formie pisemnej i powinno zawierać uzasadnienie.</w:t>
      </w:r>
    </w:p>
    <w:p w14:paraId="6EC34DCB" w14:textId="77777777" w:rsidR="0065147F" w:rsidRPr="0078289C" w:rsidRDefault="0065147F" w:rsidP="0065147F">
      <w:pPr>
        <w:widowControl w:val="0"/>
        <w:shd w:val="clear" w:color="auto" w:fill="FFFFFF"/>
        <w:tabs>
          <w:tab w:val="left" w:pos="355"/>
          <w:tab w:val="left" w:pos="4662"/>
        </w:tabs>
        <w:suppressAutoHyphens w:val="0"/>
        <w:autoSpaceDE w:val="0"/>
        <w:autoSpaceDN w:val="0"/>
        <w:adjustRightInd w:val="0"/>
        <w:ind w:right="34"/>
        <w:jc w:val="both"/>
        <w:rPr>
          <w:spacing w:val="-18"/>
          <w:sz w:val="22"/>
          <w:szCs w:val="22"/>
        </w:rPr>
      </w:pPr>
    </w:p>
    <w:p w14:paraId="46DCD2CF" w14:textId="1447CFDA" w:rsidR="00BF5E34" w:rsidRPr="0078289C" w:rsidRDefault="00BF5E34" w:rsidP="00006488">
      <w:pPr>
        <w:shd w:val="clear" w:color="auto" w:fill="FFFFFF"/>
        <w:tabs>
          <w:tab w:val="left" w:pos="4662"/>
        </w:tabs>
        <w:ind w:right="29"/>
        <w:jc w:val="center"/>
        <w:rPr>
          <w:sz w:val="22"/>
          <w:szCs w:val="22"/>
        </w:rPr>
      </w:pPr>
      <w:r w:rsidRPr="0078289C">
        <w:rPr>
          <w:b/>
          <w:spacing w:val="-1"/>
          <w:sz w:val="22"/>
          <w:szCs w:val="22"/>
        </w:rPr>
        <w:t>§ 1</w:t>
      </w:r>
      <w:r w:rsidR="0065147F">
        <w:rPr>
          <w:b/>
          <w:spacing w:val="-1"/>
          <w:sz w:val="22"/>
          <w:szCs w:val="22"/>
        </w:rPr>
        <w:t>1</w:t>
      </w:r>
      <w:r w:rsidRPr="0078289C">
        <w:rPr>
          <w:b/>
          <w:spacing w:val="-1"/>
          <w:sz w:val="22"/>
          <w:szCs w:val="22"/>
        </w:rPr>
        <w:t xml:space="preserve"> Postanowienia końcowe.</w:t>
      </w:r>
    </w:p>
    <w:p w14:paraId="2090182E" w14:textId="77777777" w:rsidR="00BF5E34" w:rsidRPr="0070732C" w:rsidRDefault="00BF5E34" w:rsidP="0070732C">
      <w:pPr>
        <w:widowControl w:val="0"/>
        <w:numPr>
          <w:ilvl w:val="0"/>
          <w:numId w:val="19"/>
        </w:numPr>
        <w:shd w:val="clear" w:color="auto" w:fill="FFFFFF"/>
        <w:tabs>
          <w:tab w:val="left" w:pos="426"/>
          <w:tab w:val="left" w:pos="4662"/>
        </w:tabs>
        <w:suppressAutoHyphens w:val="0"/>
        <w:autoSpaceDE w:val="0"/>
        <w:autoSpaceDN w:val="0"/>
        <w:adjustRightInd w:val="0"/>
        <w:ind w:left="426" w:right="19" w:hanging="426"/>
        <w:jc w:val="both"/>
        <w:rPr>
          <w:spacing w:val="-23"/>
          <w:sz w:val="22"/>
          <w:szCs w:val="22"/>
        </w:rPr>
      </w:pPr>
      <w:r w:rsidRPr="0070732C">
        <w:rPr>
          <w:sz w:val="22"/>
          <w:szCs w:val="22"/>
        </w:rPr>
        <w:t>Strony ustalają, że w sprawach nieuregulowanych w niniejszej umowie będą miały zastosowanie przepisy ustawy Prawo zamówień publicznych, kodeksu cywilnego i ustawy Prawo budowlane.</w:t>
      </w:r>
    </w:p>
    <w:p w14:paraId="52FC7367" w14:textId="77777777" w:rsidR="00BF5E34" w:rsidRPr="0070732C" w:rsidRDefault="00BF5E34" w:rsidP="0070732C">
      <w:pPr>
        <w:widowControl w:val="0"/>
        <w:numPr>
          <w:ilvl w:val="0"/>
          <w:numId w:val="19"/>
        </w:numPr>
        <w:shd w:val="clear" w:color="auto" w:fill="FFFFFF"/>
        <w:tabs>
          <w:tab w:val="left" w:pos="350"/>
          <w:tab w:val="left" w:pos="426"/>
          <w:tab w:val="left" w:pos="4662"/>
        </w:tabs>
        <w:suppressAutoHyphens w:val="0"/>
        <w:autoSpaceDE w:val="0"/>
        <w:autoSpaceDN w:val="0"/>
        <w:adjustRightInd w:val="0"/>
        <w:ind w:left="426" w:right="29" w:hanging="426"/>
        <w:jc w:val="both"/>
        <w:rPr>
          <w:spacing w:val="-18"/>
          <w:sz w:val="22"/>
          <w:szCs w:val="22"/>
        </w:rPr>
      </w:pPr>
      <w:r w:rsidRPr="0070732C">
        <w:rPr>
          <w:sz w:val="22"/>
          <w:szCs w:val="22"/>
        </w:rPr>
        <w:t>Strony umowy zobowiązują się do niezwłocznego powiadamiania o każdej zmianie adresu.</w:t>
      </w:r>
    </w:p>
    <w:p w14:paraId="39E41654" w14:textId="77777777" w:rsidR="00BF5E34" w:rsidRPr="0070732C" w:rsidRDefault="00BF5E34" w:rsidP="0070732C">
      <w:pPr>
        <w:widowControl w:val="0"/>
        <w:numPr>
          <w:ilvl w:val="0"/>
          <w:numId w:val="19"/>
        </w:numPr>
        <w:shd w:val="clear" w:color="auto" w:fill="FFFFFF"/>
        <w:tabs>
          <w:tab w:val="left" w:pos="350"/>
          <w:tab w:val="left" w:pos="426"/>
          <w:tab w:val="left" w:pos="4662"/>
        </w:tabs>
        <w:suppressAutoHyphens w:val="0"/>
        <w:autoSpaceDE w:val="0"/>
        <w:autoSpaceDN w:val="0"/>
        <w:adjustRightInd w:val="0"/>
        <w:ind w:left="426" w:right="29" w:hanging="426"/>
        <w:jc w:val="both"/>
        <w:rPr>
          <w:spacing w:val="-16"/>
          <w:sz w:val="22"/>
          <w:szCs w:val="22"/>
        </w:rPr>
      </w:pPr>
      <w:r w:rsidRPr="0070732C">
        <w:rPr>
          <w:sz w:val="22"/>
          <w:szCs w:val="22"/>
        </w:rPr>
        <w:t>W przypadku niezrealizowania zobowiązania wskazanego w ust. 2, pisma dostarczane pod adres wskazany w niniejszej umowie uważa się za doręczone.</w:t>
      </w:r>
    </w:p>
    <w:p w14:paraId="7E395B2B" w14:textId="77777777" w:rsidR="00BF5E34" w:rsidRPr="0070732C" w:rsidRDefault="00BF5E34" w:rsidP="0070732C">
      <w:pPr>
        <w:widowControl w:val="0"/>
        <w:numPr>
          <w:ilvl w:val="0"/>
          <w:numId w:val="19"/>
        </w:numPr>
        <w:shd w:val="clear" w:color="auto" w:fill="FFFFFF"/>
        <w:tabs>
          <w:tab w:val="left" w:pos="350"/>
          <w:tab w:val="left" w:pos="426"/>
          <w:tab w:val="left" w:pos="4662"/>
        </w:tabs>
        <w:suppressAutoHyphens w:val="0"/>
        <w:autoSpaceDE w:val="0"/>
        <w:autoSpaceDN w:val="0"/>
        <w:adjustRightInd w:val="0"/>
        <w:ind w:left="426" w:right="29" w:hanging="426"/>
        <w:jc w:val="both"/>
        <w:rPr>
          <w:spacing w:val="-14"/>
          <w:sz w:val="22"/>
          <w:szCs w:val="22"/>
        </w:rPr>
      </w:pPr>
      <w:r w:rsidRPr="0070732C">
        <w:rPr>
          <w:sz w:val="22"/>
          <w:szCs w:val="22"/>
        </w:rPr>
        <w:t>Sądem właściwym dla rozstrzygnięcia sporów związanych z umową jest Sąd miejscowo właściwy dla siedziby Zamawiającego.</w:t>
      </w:r>
    </w:p>
    <w:p w14:paraId="796B8BD6" w14:textId="77777777" w:rsidR="00BF5E34" w:rsidRPr="0070732C" w:rsidRDefault="00BF5E34" w:rsidP="0070732C">
      <w:pPr>
        <w:widowControl w:val="0"/>
        <w:numPr>
          <w:ilvl w:val="0"/>
          <w:numId w:val="19"/>
        </w:numPr>
        <w:shd w:val="clear" w:color="auto" w:fill="FFFFFF"/>
        <w:tabs>
          <w:tab w:val="left" w:pos="350"/>
          <w:tab w:val="left" w:pos="426"/>
          <w:tab w:val="left" w:pos="4662"/>
        </w:tabs>
        <w:suppressAutoHyphens w:val="0"/>
        <w:autoSpaceDE w:val="0"/>
        <w:autoSpaceDN w:val="0"/>
        <w:adjustRightInd w:val="0"/>
        <w:ind w:left="426" w:right="34" w:hanging="426"/>
        <w:jc w:val="both"/>
        <w:rPr>
          <w:sz w:val="22"/>
          <w:szCs w:val="22"/>
        </w:rPr>
      </w:pPr>
      <w:r w:rsidRPr="0070732C">
        <w:rPr>
          <w:sz w:val="22"/>
          <w:szCs w:val="22"/>
        </w:rPr>
        <w:t>Umowę sporządzono w dwóch  jednobrzmiących egzemplarzach, jeden dla Wykonawcy, jeden dla Zamawiającego.</w:t>
      </w:r>
    </w:p>
    <w:p w14:paraId="2DE07D77" w14:textId="77777777" w:rsidR="00BF5E34" w:rsidRPr="0078289C" w:rsidRDefault="00BF5E34" w:rsidP="00BF5E34">
      <w:pPr>
        <w:shd w:val="clear" w:color="auto" w:fill="FFFFFF"/>
        <w:tabs>
          <w:tab w:val="left" w:pos="350"/>
          <w:tab w:val="left" w:pos="4662"/>
        </w:tabs>
        <w:spacing w:line="274" w:lineRule="exact"/>
        <w:ind w:right="34"/>
        <w:jc w:val="both"/>
        <w:rPr>
          <w:spacing w:val="-3"/>
          <w:sz w:val="22"/>
          <w:szCs w:val="22"/>
        </w:rPr>
      </w:pPr>
    </w:p>
    <w:p w14:paraId="11081580" w14:textId="77777777" w:rsidR="00BF5E34" w:rsidRPr="0078289C" w:rsidRDefault="00BF5E34" w:rsidP="00BF5E34">
      <w:pPr>
        <w:shd w:val="clear" w:color="auto" w:fill="FFFFFF"/>
        <w:tabs>
          <w:tab w:val="left" w:pos="350"/>
          <w:tab w:val="left" w:pos="4662"/>
        </w:tabs>
        <w:spacing w:line="274" w:lineRule="exact"/>
        <w:ind w:right="34"/>
        <w:rPr>
          <w:spacing w:val="-3"/>
          <w:sz w:val="22"/>
          <w:szCs w:val="22"/>
        </w:rPr>
      </w:pPr>
    </w:p>
    <w:p w14:paraId="7E2D9687" w14:textId="77777777" w:rsidR="00BF5E34" w:rsidRPr="0078289C" w:rsidRDefault="00BF5E34" w:rsidP="00BF5E34">
      <w:pPr>
        <w:shd w:val="clear" w:color="auto" w:fill="FFFFFF"/>
        <w:tabs>
          <w:tab w:val="left" w:pos="350"/>
          <w:tab w:val="left" w:pos="4662"/>
        </w:tabs>
        <w:spacing w:line="274" w:lineRule="exact"/>
        <w:ind w:right="34"/>
        <w:rPr>
          <w:sz w:val="22"/>
          <w:szCs w:val="22"/>
        </w:rPr>
      </w:pPr>
      <w:r w:rsidRPr="0078289C">
        <w:rPr>
          <w:b/>
          <w:bCs/>
          <w:sz w:val="22"/>
          <w:szCs w:val="22"/>
        </w:rPr>
        <w:t xml:space="preserve"> </w:t>
      </w:r>
      <w:r w:rsidRPr="0078289C">
        <w:rPr>
          <w:b/>
          <w:bCs/>
          <w:spacing w:val="-3"/>
          <w:sz w:val="22"/>
          <w:szCs w:val="22"/>
        </w:rPr>
        <w:t xml:space="preserve">Zamawiający </w:t>
      </w:r>
      <w:r w:rsidRPr="0078289C">
        <w:rPr>
          <w:b/>
          <w:bCs/>
          <w:spacing w:val="-3"/>
          <w:sz w:val="22"/>
          <w:szCs w:val="22"/>
        </w:rPr>
        <w:tab/>
      </w:r>
      <w:r w:rsidRPr="0078289C">
        <w:rPr>
          <w:b/>
          <w:bCs/>
          <w:spacing w:val="-3"/>
          <w:sz w:val="22"/>
          <w:szCs w:val="22"/>
        </w:rPr>
        <w:tab/>
      </w:r>
      <w:r w:rsidRPr="0078289C">
        <w:rPr>
          <w:b/>
          <w:bCs/>
          <w:spacing w:val="-3"/>
          <w:sz w:val="22"/>
          <w:szCs w:val="22"/>
        </w:rPr>
        <w:tab/>
      </w:r>
      <w:r w:rsidRPr="0078289C">
        <w:rPr>
          <w:b/>
          <w:bCs/>
          <w:spacing w:val="-3"/>
          <w:sz w:val="22"/>
          <w:szCs w:val="22"/>
        </w:rPr>
        <w:tab/>
      </w:r>
      <w:r w:rsidRPr="0078289C">
        <w:rPr>
          <w:b/>
          <w:bCs/>
          <w:spacing w:val="-3"/>
          <w:sz w:val="22"/>
          <w:szCs w:val="22"/>
        </w:rPr>
        <w:tab/>
        <w:t>Wykonawca</w:t>
      </w:r>
    </w:p>
    <w:p w14:paraId="35F4C0BD" w14:textId="77777777" w:rsidR="00BF5E34" w:rsidRPr="0078289C" w:rsidRDefault="00BF5E34" w:rsidP="00BF5E34">
      <w:pPr>
        <w:rPr>
          <w:sz w:val="22"/>
          <w:szCs w:val="22"/>
        </w:rPr>
      </w:pPr>
    </w:p>
    <w:p w14:paraId="0992EAB4" w14:textId="77777777" w:rsidR="00BF5E34" w:rsidRPr="0078289C" w:rsidRDefault="00BF5E34" w:rsidP="00BF5E34">
      <w:pPr>
        <w:rPr>
          <w:sz w:val="22"/>
          <w:szCs w:val="22"/>
        </w:rPr>
      </w:pPr>
    </w:p>
    <w:p w14:paraId="0F9AE639" w14:textId="751FFA92" w:rsidR="00C01BD1" w:rsidRDefault="00C01BD1" w:rsidP="00BF5E34">
      <w:pPr>
        <w:rPr>
          <w:sz w:val="22"/>
          <w:szCs w:val="22"/>
        </w:rPr>
      </w:pPr>
    </w:p>
    <w:p w14:paraId="66DCBABB" w14:textId="3CF49657" w:rsidR="00006488" w:rsidRDefault="00006488" w:rsidP="00BF5E34">
      <w:pPr>
        <w:rPr>
          <w:sz w:val="22"/>
          <w:szCs w:val="22"/>
        </w:rPr>
      </w:pPr>
    </w:p>
    <w:p w14:paraId="0E384B7E" w14:textId="20B4E9FB" w:rsidR="00006488" w:rsidRDefault="00006488" w:rsidP="00BF5E34">
      <w:pPr>
        <w:rPr>
          <w:sz w:val="22"/>
          <w:szCs w:val="22"/>
        </w:rPr>
      </w:pPr>
    </w:p>
    <w:p w14:paraId="5781076B" w14:textId="0C06676B" w:rsidR="00006488" w:rsidRDefault="00006488" w:rsidP="00BF5E34">
      <w:pPr>
        <w:rPr>
          <w:sz w:val="22"/>
          <w:szCs w:val="22"/>
        </w:rPr>
      </w:pPr>
    </w:p>
    <w:p w14:paraId="6CBA3BA6" w14:textId="7A144DDB" w:rsidR="00006488" w:rsidRDefault="00006488" w:rsidP="00BF5E34">
      <w:pPr>
        <w:rPr>
          <w:sz w:val="22"/>
          <w:szCs w:val="22"/>
        </w:rPr>
      </w:pPr>
    </w:p>
    <w:p w14:paraId="77FBCC8E" w14:textId="11E3697C" w:rsidR="007B463C" w:rsidRDefault="007B463C" w:rsidP="00BF5E34">
      <w:pPr>
        <w:rPr>
          <w:sz w:val="22"/>
          <w:szCs w:val="22"/>
        </w:rPr>
      </w:pPr>
    </w:p>
    <w:p w14:paraId="5C52844D" w14:textId="64AA5809" w:rsidR="007B463C" w:rsidRDefault="007B463C" w:rsidP="00BF5E34">
      <w:pPr>
        <w:rPr>
          <w:sz w:val="22"/>
          <w:szCs w:val="22"/>
        </w:rPr>
      </w:pPr>
    </w:p>
    <w:p w14:paraId="760037D8" w14:textId="016B4CDD" w:rsidR="007B463C" w:rsidRDefault="007B463C" w:rsidP="00BF5E34">
      <w:pPr>
        <w:rPr>
          <w:sz w:val="22"/>
          <w:szCs w:val="22"/>
        </w:rPr>
      </w:pPr>
    </w:p>
    <w:p w14:paraId="0C706346" w14:textId="4E9D359E" w:rsidR="007B463C" w:rsidRDefault="007B463C" w:rsidP="00BF5E34">
      <w:pPr>
        <w:rPr>
          <w:sz w:val="22"/>
          <w:szCs w:val="22"/>
        </w:rPr>
      </w:pPr>
    </w:p>
    <w:p w14:paraId="001ED4CB" w14:textId="39D61835" w:rsidR="007B463C" w:rsidRDefault="007B463C" w:rsidP="00BF5E34">
      <w:pPr>
        <w:rPr>
          <w:sz w:val="22"/>
          <w:szCs w:val="22"/>
        </w:rPr>
      </w:pPr>
    </w:p>
    <w:p w14:paraId="656B8664" w14:textId="690F8A16" w:rsidR="007B463C" w:rsidRDefault="007B463C" w:rsidP="00BF5E34">
      <w:pPr>
        <w:rPr>
          <w:sz w:val="22"/>
          <w:szCs w:val="22"/>
        </w:rPr>
      </w:pPr>
    </w:p>
    <w:p w14:paraId="14314D14" w14:textId="4266BF00" w:rsidR="007B463C" w:rsidRDefault="007B463C" w:rsidP="00BF5E34">
      <w:pPr>
        <w:rPr>
          <w:sz w:val="22"/>
          <w:szCs w:val="22"/>
        </w:rPr>
      </w:pPr>
    </w:p>
    <w:p w14:paraId="7ABA2875" w14:textId="52AEF8F4" w:rsidR="007B463C" w:rsidRDefault="007B463C" w:rsidP="00BF5E34">
      <w:pPr>
        <w:rPr>
          <w:sz w:val="22"/>
          <w:szCs w:val="22"/>
        </w:rPr>
      </w:pPr>
    </w:p>
    <w:p w14:paraId="1D918A93" w14:textId="737DEC63" w:rsidR="007B463C" w:rsidRDefault="007B463C" w:rsidP="00BF5E34">
      <w:pPr>
        <w:rPr>
          <w:sz w:val="22"/>
          <w:szCs w:val="22"/>
        </w:rPr>
      </w:pPr>
    </w:p>
    <w:p w14:paraId="40E27AA4" w14:textId="4B87B5FA" w:rsidR="007B463C" w:rsidRDefault="007B463C" w:rsidP="00BF5E34">
      <w:pPr>
        <w:rPr>
          <w:sz w:val="22"/>
          <w:szCs w:val="22"/>
        </w:rPr>
      </w:pPr>
    </w:p>
    <w:p w14:paraId="305D0DD7" w14:textId="7CE8B8A9" w:rsidR="007B463C" w:rsidRDefault="007B463C" w:rsidP="00BF5E34">
      <w:pPr>
        <w:rPr>
          <w:sz w:val="22"/>
          <w:szCs w:val="22"/>
        </w:rPr>
      </w:pPr>
    </w:p>
    <w:p w14:paraId="07011725" w14:textId="4FE1A1B6" w:rsidR="007B463C" w:rsidRDefault="007B463C" w:rsidP="00BF5E34">
      <w:pPr>
        <w:rPr>
          <w:sz w:val="22"/>
          <w:szCs w:val="22"/>
        </w:rPr>
      </w:pPr>
    </w:p>
    <w:p w14:paraId="1E059098" w14:textId="5688EA03" w:rsidR="007B463C" w:rsidRDefault="007B463C" w:rsidP="00BF5E34">
      <w:pPr>
        <w:rPr>
          <w:sz w:val="22"/>
          <w:szCs w:val="22"/>
        </w:rPr>
      </w:pPr>
    </w:p>
    <w:p w14:paraId="5D866A47" w14:textId="08A802EF" w:rsidR="007B463C" w:rsidRDefault="007B463C" w:rsidP="00BF5E34">
      <w:pPr>
        <w:rPr>
          <w:sz w:val="22"/>
          <w:szCs w:val="22"/>
        </w:rPr>
      </w:pPr>
    </w:p>
    <w:p w14:paraId="1E7449D5" w14:textId="77777777" w:rsidR="007B463C" w:rsidRPr="0078289C" w:rsidRDefault="007B463C" w:rsidP="00BF5E34">
      <w:pPr>
        <w:rPr>
          <w:sz w:val="22"/>
          <w:szCs w:val="22"/>
        </w:rPr>
      </w:pPr>
    </w:p>
    <w:p w14:paraId="37235472" w14:textId="548D6647" w:rsidR="00C01BD1" w:rsidRPr="00006488" w:rsidRDefault="007B463C" w:rsidP="00BF5E34">
      <w:pPr>
        <w:rPr>
          <w:sz w:val="18"/>
          <w:szCs w:val="18"/>
        </w:rPr>
      </w:pPr>
      <w:r w:rsidRPr="00006488">
        <w:rPr>
          <w:sz w:val="18"/>
          <w:szCs w:val="18"/>
        </w:rPr>
        <w:t>Sporz</w:t>
      </w:r>
      <w:r>
        <w:rPr>
          <w:sz w:val="18"/>
          <w:szCs w:val="18"/>
        </w:rPr>
        <w:t>ądził:</w:t>
      </w:r>
      <w:r w:rsidR="00006488" w:rsidRPr="00006488">
        <w:rPr>
          <w:sz w:val="18"/>
          <w:szCs w:val="18"/>
        </w:rPr>
        <w:t xml:space="preserve"> </w:t>
      </w:r>
      <w:r w:rsidR="00BD30DC" w:rsidRPr="00006488">
        <w:rPr>
          <w:sz w:val="18"/>
          <w:szCs w:val="18"/>
        </w:rPr>
        <w:t>Wydz</w:t>
      </w:r>
      <w:r w:rsidR="00BD30DC">
        <w:rPr>
          <w:sz w:val="18"/>
          <w:szCs w:val="18"/>
        </w:rPr>
        <w:t xml:space="preserve">iał </w:t>
      </w:r>
      <w:r w:rsidR="00BD30DC" w:rsidRPr="00006488">
        <w:rPr>
          <w:sz w:val="18"/>
          <w:szCs w:val="18"/>
        </w:rPr>
        <w:t>Infrastruktury</w:t>
      </w:r>
      <w:r>
        <w:rPr>
          <w:sz w:val="18"/>
          <w:szCs w:val="18"/>
        </w:rPr>
        <w:t xml:space="preserve"> </w:t>
      </w:r>
      <w:r w:rsidR="00006488" w:rsidRPr="00006488">
        <w:rPr>
          <w:sz w:val="18"/>
          <w:szCs w:val="18"/>
        </w:rPr>
        <w:t>K</w:t>
      </w:r>
      <w:r>
        <w:rPr>
          <w:sz w:val="18"/>
          <w:szCs w:val="18"/>
        </w:rPr>
        <w:t>omunalnej</w:t>
      </w:r>
      <w:r w:rsidR="00006488" w:rsidRPr="00006488">
        <w:rPr>
          <w:sz w:val="18"/>
          <w:szCs w:val="18"/>
        </w:rPr>
        <w:t>: I. Piffer</w:t>
      </w:r>
    </w:p>
    <w:sectPr w:rsidR="00C01BD1" w:rsidRPr="0000648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887C" w14:textId="77777777" w:rsidR="00A554C6" w:rsidRDefault="00A554C6" w:rsidP="00A643ED">
      <w:r>
        <w:separator/>
      </w:r>
    </w:p>
  </w:endnote>
  <w:endnote w:type="continuationSeparator" w:id="0">
    <w:p w14:paraId="12B4771D" w14:textId="77777777" w:rsidR="00A554C6" w:rsidRDefault="00A554C6" w:rsidP="00A6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72220"/>
      <w:docPartObj>
        <w:docPartGallery w:val="Page Numbers (Bottom of Page)"/>
        <w:docPartUnique/>
      </w:docPartObj>
    </w:sdtPr>
    <w:sdtContent>
      <w:p w14:paraId="645F4B08" w14:textId="266D0B55" w:rsidR="00A643ED" w:rsidRDefault="00A643ED">
        <w:pPr>
          <w:pStyle w:val="Stopka"/>
          <w:jc w:val="right"/>
        </w:pPr>
        <w:r>
          <w:fldChar w:fldCharType="begin"/>
        </w:r>
        <w:r>
          <w:instrText>PAGE   \* MERGEFORMAT</w:instrText>
        </w:r>
        <w:r>
          <w:fldChar w:fldCharType="separate"/>
        </w:r>
        <w:r>
          <w:t>2</w:t>
        </w:r>
        <w:r>
          <w:fldChar w:fldCharType="end"/>
        </w:r>
      </w:p>
    </w:sdtContent>
  </w:sdt>
  <w:p w14:paraId="112DFB11" w14:textId="77777777" w:rsidR="00A643ED" w:rsidRDefault="00A643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B52A" w14:textId="77777777" w:rsidR="00A554C6" w:rsidRDefault="00A554C6" w:rsidP="00A643ED">
      <w:r>
        <w:separator/>
      </w:r>
    </w:p>
  </w:footnote>
  <w:footnote w:type="continuationSeparator" w:id="0">
    <w:p w14:paraId="3640ADB3" w14:textId="77777777" w:rsidR="00A554C6" w:rsidRDefault="00A554C6" w:rsidP="00A6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B0969C"/>
    <w:lvl w:ilvl="0">
      <w:numFmt w:val="bullet"/>
      <w:lvlText w:val="*"/>
      <w:lvlJc w:val="left"/>
      <w:pPr>
        <w:ind w:left="0" w:firstLine="0"/>
      </w:pPr>
    </w:lvl>
  </w:abstractNum>
  <w:abstractNum w:abstractNumId="1" w15:restartNumberingAfterBreak="0">
    <w:nsid w:val="00E870C4"/>
    <w:multiLevelType w:val="hybridMultilevel"/>
    <w:tmpl w:val="C0A2B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4AC4"/>
    <w:multiLevelType w:val="hybridMultilevel"/>
    <w:tmpl w:val="76F4EAC0"/>
    <w:lvl w:ilvl="0" w:tplc="7A08F866">
      <w:start w:val="1"/>
      <w:numFmt w:val="lowerLetter"/>
      <w:lvlText w:val="%1)"/>
      <w:legacy w:legacy="1" w:legacySpace="0" w:legacyIndent="360"/>
      <w:lvlJc w:val="left"/>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C716F9"/>
    <w:multiLevelType w:val="hybridMultilevel"/>
    <w:tmpl w:val="767E3FF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D6D6D"/>
    <w:multiLevelType w:val="hybridMultilevel"/>
    <w:tmpl w:val="4F8632EE"/>
    <w:lvl w:ilvl="0" w:tplc="A51EE66E">
      <w:start w:val="1"/>
      <w:numFmt w:val="lowerLetter"/>
      <w:lvlText w:val="%1)"/>
      <w:lvlJc w:val="left"/>
      <w:pPr>
        <w:tabs>
          <w:tab w:val="num" w:pos="720"/>
        </w:tabs>
        <w:ind w:left="720" w:hanging="360"/>
      </w:pPr>
      <w:rPr>
        <w:rFonts w:ascii="Times New Roman" w:eastAsia="Times New Roman" w:hAnsi="Times New Roman" w:cs="Times New Roman"/>
        <w:b w:val="0"/>
        <w:i w:val="0"/>
        <w:sz w:val="22"/>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9C562AC"/>
    <w:multiLevelType w:val="multilevel"/>
    <w:tmpl w:val="7530368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CD53FDF"/>
    <w:multiLevelType w:val="hybridMultilevel"/>
    <w:tmpl w:val="39AABA26"/>
    <w:lvl w:ilvl="0" w:tplc="0A000766">
      <w:start w:val="1"/>
      <w:numFmt w:val="decimal"/>
      <w:lvlText w:val="%1)"/>
      <w:lvlJc w:val="left"/>
      <w:pPr>
        <w:ind w:left="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9AA55EE">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E46582">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961A28">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8982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3C14E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BE9EE8">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0C5B28">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C4F908">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B079C9"/>
    <w:multiLevelType w:val="singleLevel"/>
    <w:tmpl w:val="06820B32"/>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9" w15:restartNumberingAfterBreak="0">
    <w:nsid w:val="22DA4B66"/>
    <w:multiLevelType w:val="multilevel"/>
    <w:tmpl w:val="E804959C"/>
    <w:lvl w:ilvl="0">
      <w:start w:val="3"/>
      <w:numFmt w:val="decimal"/>
      <w:lvlText w:val="%1."/>
      <w:legacy w:legacy="1" w:legacySpace="0" w:legacyIndent="350"/>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E896708"/>
    <w:multiLevelType w:val="hybridMultilevel"/>
    <w:tmpl w:val="A562413E"/>
    <w:lvl w:ilvl="0" w:tplc="FFFFFFFF">
      <w:start w:val="1"/>
      <w:numFmt w:val="decimal"/>
      <w:lvlText w:val="%1."/>
      <w:lvlJc w:val="left"/>
      <w:pPr>
        <w:tabs>
          <w:tab w:val="num" w:pos="370"/>
        </w:tabs>
        <w:ind w:left="370" w:hanging="360"/>
      </w:pPr>
      <w:rPr>
        <w:rFonts w:hint="default"/>
      </w:rPr>
    </w:lvl>
    <w:lvl w:ilvl="1" w:tplc="FFFFFFFF">
      <w:start w:val="1"/>
      <w:numFmt w:val="lowerLetter"/>
      <w:lvlText w:val="%2)"/>
      <w:lvlJc w:val="left"/>
      <w:pPr>
        <w:ind w:left="1090" w:hanging="360"/>
      </w:pPr>
      <w:rPr>
        <w:rFonts w:hint="default"/>
      </w:rPr>
    </w:lvl>
    <w:lvl w:ilvl="2" w:tplc="FFFFFFFF">
      <w:start w:val="1"/>
      <w:numFmt w:val="decimal"/>
      <w:lvlText w:val="%3)"/>
      <w:lvlJc w:val="left"/>
      <w:pPr>
        <w:ind w:left="1990" w:hanging="360"/>
      </w:pPr>
      <w:rPr>
        <w:rFonts w:hint="default"/>
      </w:rPr>
    </w:lvl>
    <w:lvl w:ilvl="3" w:tplc="FFFFFFFF" w:tentative="1">
      <w:start w:val="1"/>
      <w:numFmt w:val="decimal"/>
      <w:lvlText w:val="%4."/>
      <w:lvlJc w:val="left"/>
      <w:pPr>
        <w:tabs>
          <w:tab w:val="num" w:pos="2530"/>
        </w:tabs>
        <w:ind w:left="2530" w:hanging="360"/>
      </w:pPr>
    </w:lvl>
    <w:lvl w:ilvl="4" w:tplc="FFFFFFFF" w:tentative="1">
      <w:start w:val="1"/>
      <w:numFmt w:val="lowerLetter"/>
      <w:lvlText w:val="%5."/>
      <w:lvlJc w:val="left"/>
      <w:pPr>
        <w:tabs>
          <w:tab w:val="num" w:pos="3250"/>
        </w:tabs>
        <w:ind w:left="3250" w:hanging="360"/>
      </w:pPr>
    </w:lvl>
    <w:lvl w:ilvl="5" w:tplc="FFFFFFFF" w:tentative="1">
      <w:start w:val="1"/>
      <w:numFmt w:val="lowerRoman"/>
      <w:lvlText w:val="%6."/>
      <w:lvlJc w:val="right"/>
      <w:pPr>
        <w:tabs>
          <w:tab w:val="num" w:pos="3970"/>
        </w:tabs>
        <w:ind w:left="3970" w:hanging="180"/>
      </w:pPr>
    </w:lvl>
    <w:lvl w:ilvl="6" w:tplc="FFFFFFFF" w:tentative="1">
      <w:start w:val="1"/>
      <w:numFmt w:val="decimal"/>
      <w:lvlText w:val="%7."/>
      <w:lvlJc w:val="left"/>
      <w:pPr>
        <w:tabs>
          <w:tab w:val="num" w:pos="4690"/>
        </w:tabs>
        <w:ind w:left="4690" w:hanging="360"/>
      </w:pPr>
    </w:lvl>
    <w:lvl w:ilvl="7" w:tplc="FFFFFFFF" w:tentative="1">
      <w:start w:val="1"/>
      <w:numFmt w:val="lowerLetter"/>
      <w:lvlText w:val="%8."/>
      <w:lvlJc w:val="left"/>
      <w:pPr>
        <w:tabs>
          <w:tab w:val="num" w:pos="5410"/>
        </w:tabs>
        <w:ind w:left="5410" w:hanging="360"/>
      </w:pPr>
    </w:lvl>
    <w:lvl w:ilvl="8" w:tplc="FFFFFFFF" w:tentative="1">
      <w:start w:val="1"/>
      <w:numFmt w:val="lowerRoman"/>
      <w:lvlText w:val="%9."/>
      <w:lvlJc w:val="right"/>
      <w:pPr>
        <w:tabs>
          <w:tab w:val="num" w:pos="6130"/>
        </w:tabs>
        <w:ind w:left="6130" w:hanging="180"/>
      </w:pPr>
    </w:lvl>
  </w:abstractNum>
  <w:abstractNum w:abstractNumId="11" w15:restartNumberingAfterBreak="0">
    <w:nsid w:val="2FA74986"/>
    <w:multiLevelType w:val="hybridMultilevel"/>
    <w:tmpl w:val="F5B24EC4"/>
    <w:lvl w:ilvl="0" w:tplc="BD60B4C2">
      <w:start w:val="6"/>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3236767D"/>
    <w:multiLevelType w:val="singleLevel"/>
    <w:tmpl w:val="3ABA75E2"/>
    <w:lvl w:ilvl="0">
      <w:start w:val="1"/>
      <w:numFmt w:val="lowerLetter"/>
      <w:lvlText w:val="%1)"/>
      <w:legacy w:legacy="1" w:legacySpace="0" w:legacyIndent="350"/>
      <w:lvlJc w:val="left"/>
      <w:pPr>
        <w:ind w:left="0" w:firstLine="0"/>
      </w:pPr>
      <w:rPr>
        <w:rFonts w:ascii="Times New Roman" w:hAnsi="Times New Roman" w:cs="Times New Roman" w:hint="default"/>
      </w:rPr>
    </w:lvl>
  </w:abstractNum>
  <w:abstractNum w:abstractNumId="13" w15:restartNumberingAfterBreak="0">
    <w:nsid w:val="367C7D5D"/>
    <w:multiLevelType w:val="hybridMultilevel"/>
    <w:tmpl w:val="754A1D6C"/>
    <w:name w:val="WW8Num53222224"/>
    <w:lvl w:ilvl="0" w:tplc="3776F6C8">
      <w:start w:val="3"/>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23A790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16" w15:restartNumberingAfterBreak="0">
    <w:nsid w:val="4A07302E"/>
    <w:multiLevelType w:val="multilevel"/>
    <w:tmpl w:val="FEDAB6AC"/>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A3353F0"/>
    <w:multiLevelType w:val="hybridMultilevel"/>
    <w:tmpl w:val="FC2A7A1A"/>
    <w:lvl w:ilvl="0" w:tplc="B51ED5D0">
      <w:start w:val="1"/>
      <w:numFmt w:val="decimal"/>
      <w:lvlText w:val="%1."/>
      <w:lvlJc w:val="left"/>
      <w:pPr>
        <w:tabs>
          <w:tab w:val="num" w:pos="360"/>
        </w:tabs>
        <w:ind w:left="360" w:hanging="360"/>
      </w:pPr>
      <w:rPr>
        <w:rFonts w:ascii="Times New Roman" w:eastAsia="Times New Roman" w:hAnsi="Times New Roman" w:cs="Times New Roman"/>
        <w:b w:val="0"/>
        <w:bCs/>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8" w15:restartNumberingAfterBreak="0">
    <w:nsid w:val="4C201B41"/>
    <w:multiLevelType w:val="multilevel"/>
    <w:tmpl w:val="2BE8ACDA"/>
    <w:lvl w:ilvl="0">
      <w:start w:val="5"/>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AA2E1B"/>
    <w:multiLevelType w:val="hybridMultilevel"/>
    <w:tmpl w:val="F9641040"/>
    <w:lvl w:ilvl="0" w:tplc="EDA6BC00">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0" w15:restartNumberingAfterBreak="0">
    <w:nsid w:val="52456159"/>
    <w:multiLevelType w:val="singleLevel"/>
    <w:tmpl w:val="ED160BDE"/>
    <w:lvl w:ilvl="0">
      <w:start w:val="2"/>
      <w:numFmt w:val="decimal"/>
      <w:lvlText w:val="%1."/>
      <w:legacy w:legacy="1" w:legacySpace="0" w:legacyIndent="350"/>
      <w:lvlJc w:val="left"/>
      <w:pPr>
        <w:ind w:left="0" w:firstLine="0"/>
      </w:pPr>
      <w:rPr>
        <w:rFonts w:ascii="Times New Roman" w:hAnsi="Times New Roman" w:cs="Times New Roman" w:hint="default"/>
      </w:rPr>
    </w:lvl>
  </w:abstractNum>
  <w:abstractNum w:abstractNumId="21" w15:restartNumberingAfterBreak="0">
    <w:nsid w:val="5338639E"/>
    <w:multiLevelType w:val="singleLevel"/>
    <w:tmpl w:val="694E4B8E"/>
    <w:lvl w:ilvl="0">
      <w:start w:val="1"/>
      <w:numFmt w:val="decimal"/>
      <w:lvlText w:val="%1."/>
      <w:legacy w:legacy="1" w:legacySpace="0" w:legacyIndent="350"/>
      <w:lvlJc w:val="left"/>
      <w:pPr>
        <w:ind w:left="0" w:firstLine="0"/>
      </w:pPr>
      <w:rPr>
        <w:rFonts w:ascii="Times New Roman" w:hAnsi="Times New Roman" w:cs="Times New Roman" w:hint="default"/>
        <w:sz w:val="22"/>
        <w:szCs w:val="22"/>
      </w:rPr>
    </w:lvl>
  </w:abstractNum>
  <w:abstractNum w:abstractNumId="22" w15:restartNumberingAfterBreak="0">
    <w:nsid w:val="559925C6"/>
    <w:multiLevelType w:val="hybridMultilevel"/>
    <w:tmpl w:val="A0D6B1D4"/>
    <w:lvl w:ilvl="0" w:tplc="278CA36C">
      <w:start w:val="1"/>
      <w:numFmt w:val="decimal"/>
      <w:lvlText w:val="%1."/>
      <w:lvlJc w:val="left"/>
      <w:pPr>
        <w:tabs>
          <w:tab w:val="num" w:pos="370"/>
        </w:tabs>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1A66C7"/>
    <w:multiLevelType w:val="hybridMultilevel"/>
    <w:tmpl w:val="3BD85772"/>
    <w:lvl w:ilvl="0" w:tplc="DA160502">
      <w:start w:val="1"/>
      <w:numFmt w:val="lowerLetter"/>
      <w:lvlText w:val="%1)"/>
      <w:lvlJc w:val="left"/>
      <w:pPr>
        <w:ind w:left="10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C807B5"/>
    <w:multiLevelType w:val="hybridMultilevel"/>
    <w:tmpl w:val="E26E2038"/>
    <w:lvl w:ilvl="0" w:tplc="5C3602B4">
      <w:start w:val="1"/>
      <w:numFmt w:val="lowerLetter"/>
      <w:lvlText w:val="%1)"/>
      <w:lvlJc w:val="left"/>
      <w:pPr>
        <w:tabs>
          <w:tab w:val="num" w:pos="1068"/>
        </w:tabs>
        <w:ind w:left="1068" w:hanging="360"/>
      </w:pPr>
      <w:rPr>
        <w:i w:val="0"/>
        <w:iCs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8E0586F"/>
    <w:multiLevelType w:val="multilevel"/>
    <w:tmpl w:val="73AE3BE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6" w15:restartNumberingAfterBreak="0">
    <w:nsid w:val="5A3F5973"/>
    <w:multiLevelType w:val="singleLevel"/>
    <w:tmpl w:val="AA028DBA"/>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7" w15:restartNumberingAfterBreak="0">
    <w:nsid w:val="68717EC1"/>
    <w:multiLevelType w:val="hybridMultilevel"/>
    <w:tmpl w:val="174C0684"/>
    <w:lvl w:ilvl="0" w:tplc="278CA36C">
      <w:start w:val="1"/>
      <w:numFmt w:val="decimal"/>
      <w:lvlText w:val="%1."/>
      <w:lvlJc w:val="left"/>
      <w:pPr>
        <w:tabs>
          <w:tab w:val="num" w:pos="370"/>
        </w:tabs>
        <w:ind w:left="370" w:hanging="360"/>
      </w:pPr>
      <w:rPr>
        <w:rFonts w:hint="default"/>
      </w:rPr>
    </w:lvl>
    <w:lvl w:ilvl="1" w:tplc="DA160502">
      <w:start w:val="1"/>
      <w:numFmt w:val="lowerLetter"/>
      <w:lvlText w:val="%2)"/>
      <w:lvlJc w:val="left"/>
      <w:pPr>
        <w:ind w:left="1090" w:hanging="360"/>
      </w:pPr>
      <w:rPr>
        <w:rFonts w:hint="default"/>
      </w:rPr>
    </w:lvl>
    <w:lvl w:ilvl="2" w:tplc="4D1475B8">
      <w:start w:val="1"/>
      <w:numFmt w:val="decimal"/>
      <w:lvlText w:val="%3)"/>
      <w:lvlJc w:val="left"/>
      <w:pPr>
        <w:ind w:left="1990" w:hanging="360"/>
      </w:pPr>
      <w:rPr>
        <w:rFonts w:hint="default"/>
      </w:rPr>
    </w:lvl>
    <w:lvl w:ilvl="3" w:tplc="0415000F" w:tentative="1">
      <w:start w:val="1"/>
      <w:numFmt w:val="decimal"/>
      <w:lvlText w:val="%4."/>
      <w:lvlJc w:val="left"/>
      <w:pPr>
        <w:tabs>
          <w:tab w:val="num" w:pos="2530"/>
        </w:tabs>
        <w:ind w:left="2530" w:hanging="360"/>
      </w:pPr>
    </w:lvl>
    <w:lvl w:ilvl="4" w:tplc="04150019" w:tentative="1">
      <w:start w:val="1"/>
      <w:numFmt w:val="lowerLetter"/>
      <w:lvlText w:val="%5."/>
      <w:lvlJc w:val="left"/>
      <w:pPr>
        <w:tabs>
          <w:tab w:val="num" w:pos="3250"/>
        </w:tabs>
        <w:ind w:left="3250" w:hanging="360"/>
      </w:pPr>
    </w:lvl>
    <w:lvl w:ilvl="5" w:tplc="0415001B" w:tentative="1">
      <w:start w:val="1"/>
      <w:numFmt w:val="lowerRoman"/>
      <w:lvlText w:val="%6."/>
      <w:lvlJc w:val="right"/>
      <w:pPr>
        <w:tabs>
          <w:tab w:val="num" w:pos="3970"/>
        </w:tabs>
        <w:ind w:left="3970" w:hanging="180"/>
      </w:pPr>
    </w:lvl>
    <w:lvl w:ilvl="6" w:tplc="0415000F" w:tentative="1">
      <w:start w:val="1"/>
      <w:numFmt w:val="decimal"/>
      <w:lvlText w:val="%7."/>
      <w:lvlJc w:val="left"/>
      <w:pPr>
        <w:tabs>
          <w:tab w:val="num" w:pos="4690"/>
        </w:tabs>
        <w:ind w:left="4690" w:hanging="360"/>
      </w:pPr>
    </w:lvl>
    <w:lvl w:ilvl="7" w:tplc="04150019" w:tentative="1">
      <w:start w:val="1"/>
      <w:numFmt w:val="lowerLetter"/>
      <w:lvlText w:val="%8."/>
      <w:lvlJc w:val="left"/>
      <w:pPr>
        <w:tabs>
          <w:tab w:val="num" w:pos="5410"/>
        </w:tabs>
        <w:ind w:left="5410" w:hanging="360"/>
      </w:pPr>
    </w:lvl>
    <w:lvl w:ilvl="8" w:tplc="0415001B" w:tentative="1">
      <w:start w:val="1"/>
      <w:numFmt w:val="lowerRoman"/>
      <w:lvlText w:val="%9."/>
      <w:lvlJc w:val="right"/>
      <w:pPr>
        <w:tabs>
          <w:tab w:val="num" w:pos="6130"/>
        </w:tabs>
        <w:ind w:left="6130" w:hanging="180"/>
      </w:pPr>
    </w:lvl>
  </w:abstractNum>
  <w:abstractNum w:abstractNumId="28" w15:restartNumberingAfterBreak="0">
    <w:nsid w:val="6CE66FB3"/>
    <w:multiLevelType w:val="multilevel"/>
    <w:tmpl w:val="37B43D3E"/>
    <w:lvl w:ilvl="0">
      <w:start w:val="1"/>
      <w:numFmt w:val="decimal"/>
      <w:lvlText w:val="%1."/>
      <w:lvlJc w:val="left"/>
      <w:pPr>
        <w:tabs>
          <w:tab w:val="num" w:pos="360"/>
        </w:tabs>
        <w:ind w:left="360" w:hanging="360"/>
      </w:pPr>
      <w:rPr>
        <w:rFonts w:cs="Times New Roman"/>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9" w15:restartNumberingAfterBreak="0">
    <w:nsid w:val="6E89409B"/>
    <w:multiLevelType w:val="multilevel"/>
    <w:tmpl w:val="8622695C"/>
    <w:lvl w:ilvl="0">
      <w:start w:val="3"/>
      <w:numFmt w:val="decimal"/>
      <w:lvlText w:val="%1."/>
      <w:lvlJc w:val="left"/>
      <w:pPr>
        <w:tabs>
          <w:tab w:val="num" w:pos="360"/>
        </w:tabs>
        <w:ind w:left="360" w:hanging="360"/>
      </w:pPr>
      <w:rPr>
        <w:rFonts w:eastAsia="Times New Roman"/>
      </w:rPr>
    </w:lvl>
    <w:lvl w:ilvl="1">
      <w:start w:val="1"/>
      <w:numFmt w:val="decimal"/>
      <w:lvlText w:val="%1.%2."/>
      <w:lvlJc w:val="left"/>
      <w:pPr>
        <w:tabs>
          <w:tab w:val="num" w:pos="360"/>
        </w:tabs>
        <w:ind w:left="360" w:hanging="360"/>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800"/>
        </w:tabs>
        <w:ind w:left="1800" w:hanging="1800"/>
      </w:pPr>
      <w:rPr>
        <w:rFonts w:eastAsia="Times New Roman"/>
      </w:rPr>
    </w:lvl>
  </w:abstractNum>
  <w:abstractNum w:abstractNumId="30" w15:restartNumberingAfterBreak="0">
    <w:nsid w:val="71883FCC"/>
    <w:multiLevelType w:val="multilevel"/>
    <w:tmpl w:val="5EE61A0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2D17B9C"/>
    <w:multiLevelType w:val="hybridMultilevel"/>
    <w:tmpl w:val="1E9A457A"/>
    <w:lvl w:ilvl="0" w:tplc="E3A6D55A">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C49463E"/>
    <w:multiLevelType w:val="multilevel"/>
    <w:tmpl w:val="D7A43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1C5C54"/>
    <w:multiLevelType w:val="multilevel"/>
    <w:tmpl w:val="BB068184"/>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num w:numId="1" w16cid:durableId="54087169">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74884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81197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4233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6482509">
    <w:abstractNumId w:val="16"/>
  </w:num>
  <w:num w:numId="6" w16cid:durableId="164334408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4249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954340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646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705098">
    <w:abstractNumId w:val="15"/>
    <w:lvlOverride w:ilvl="0">
      <w:startOverride w:val="1"/>
    </w:lvlOverride>
  </w:num>
  <w:num w:numId="11" w16cid:durableId="1245803668">
    <w:abstractNumId w:val="26"/>
    <w:lvlOverride w:ilvl="0">
      <w:startOverride w:val="1"/>
    </w:lvlOverride>
  </w:num>
  <w:num w:numId="12" w16cid:durableId="1695115126">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54920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8691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3088142">
    <w:abstractNumId w:val="4"/>
  </w:num>
  <w:num w:numId="16" w16cid:durableId="1114207333">
    <w:abstractNumId w:val="20"/>
    <w:lvlOverride w:ilvl="0">
      <w:startOverride w:val="2"/>
    </w:lvlOverride>
  </w:num>
  <w:num w:numId="17" w16cid:durableId="790829505">
    <w:abstractNumId w:val="12"/>
    <w:lvlOverride w:ilvl="0">
      <w:startOverride w:val="1"/>
    </w:lvlOverride>
  </w:num>
  <w:num w:numId="18" w16cid:durableId="1253130089">
    <w:abstractNumId w:val="0"/>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 w:numId="19" w16cid:durableId="829640044">
    <w:abstractNumId w:val="21"/>
    <w:lvlOverride w:ilvl="0">
      <w:startOverride w:val="1"/>
    </w:lvlOverride>
  </w:num>
  <w:num w:numId="20" w16cid:durableId="78508180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1764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3001062">
    <w:abstractNumId w:val="2"/>
  </w:num>
  <w:num w:numId="23" w16cid:durableId="1986353436">
    <w:abstractNumId w:val="8"/>
    <w:lvlOverride w:ilvl="0">
      <w:startOverride w:val="1"/>
    </w:lvlOverride>
  </w:num>
  <w:num w:numId="24" w16cid:durableId="2142645913">
    <w:abstractNumId w:val="24"/>
  </w:num>
  <w:num w:numId="25" w16cid:durableId="2137214594">
    <w:abstractNumId w:val="27"/>
  </w:num>
  <w:num w:numId="26" w16cid:durableId="848713049">
    <w:abstractNumId w:val="32"/>
  </w:num>
  <w:num w:numId="27" w16cid:durableId="783117420">
    <w:abstractNumId w:val="14"/>
  </w:num>
  <w:num w:numId="28" w16cid:durableId="1123694617">
    <w:abstractNumId w:val="7"/>
  </w:num>
  <w:num w:numId="29" w16cid:durableId="783579230">
    <w:abstractNumId w:val="1"/>
  </w:num>
  <w:num w:numId="30" w16cid:durableId="1724332268">
    <w:abstractNumId w:val="3"/>
  </w:num>
  <w:num w:numId="31" w16cid:durableId="1532494270">
    <w:abstractNumId w:val="19"/>
  </w:num>
  <w:num w:numId="32" w16cid:durableId="959461099">
    <w:abstractNumId w:val="4"/>
  </w:num>
  <w:num w:numId="33" w16cid:durableId="1659262256">
    <w:abstractNumId w:val="22"/>
  </w:num>
  <w:num w:numId="34" w16cid:durableId="102581995">
    <w:abstractNumId w:val="23"/>
  </w:num>
  <w:num w:numId="35" w16cid:durableId="196457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F1"/>
    <w:rsid w:val="0000273C"/>
    <w:rsid w:val="00006488"/>
    <w:rsid w:val="00023294"/>
    <w:rsid w:val="000C5D57"/>
    <w:rsid w:val="000D23CE"/>
    <w:rsid w:val="00177982"/>
    <w:rsid w:val="001C488D"/>
    <w:rsid w:val="001F072C"/>
    <w:rsid w:val="00232E27"/>
    <w:rsid w:val="00306219"/>
    <w:rsid w:val="003F1560"/>
    <w:rsid w:val="00407105"/>
    <w:rsid w:val="00431004"/>
    <w:rsid w:val="00466D02"/>
    <w:rsid w:val="004A6231"/>
    <w:rsid w:val="004B6B5E"/>
    <w:rsid w:val="004D529D"/>
    <w:rsid w:val="00516F6C"/>
    <w:rsid w:val="0054328A"/>
    <w:rsid w:val="005A24CC"/>
    <w:rsid w:val="00632C63"/>
    <w:rsid w:val="0065147F"/>
    <w:rsid w:val="006E73E3"/>
    <w:rsid w:val="0070732C"/>
    <w:rsid w:val="0078289C"/>
    <w:rsid w:val="007B463C"/>
    <w:rsid w:val="007C3520"/>
    <w:rsid w:val="007F4498"/>
    <w:rsid w:val="00864AC4"/>
    <w:rsid w:val="00895552"/>
    <w:rsid w:val="0097639D"/>
    <w:rsid w:val="009A370A"/>
    <w:rsid w:val="009D3919"/>
    <w:rsid w:val="00A35E7C"/>
    <w:rsid w:val="00A554C6"/>
    <w:rsid w:val="00A643ED"/>
    <w:rsid w:val="00A86AAD"/>
    <w:rsid w:val="00AA7913"/>
    <w:rsid w:val="00B970F1"/>
    <w:rsid w:val="00BC1812"/>
    <w:rsid w:val="00BD30DC"/>
    <w:rsid w:val="00BE44A5"/>
    <w:rsid w:val="00BF5E34"/>
    <w:rsid w:val="00C01BD1"/>
    <w:rsid w:val="00C01FD9"/>
    <w:rsid w:val="00D50CD1"/>
    <w:rsid w:val="00DE4CC0"/>
    <w:rsid w:val="00E94BF7"/>
    <w:rsid w:val="00E95B56"/>
    <w:rsid w:val="00EA4A45"/>
    <w:rsid w:val="00FA2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7E53"/>
  <w15:chartTrackingRefBased/>
  <w15:docId w15:val="{20984A82-BF07-44E5-90F5-32389CB6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E3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F5E34"/>
    <w:rPr>
      <w:color w:val="0000FF"/>
      <w:u w:val="single"/>
    </w:rPr>
  </w:style>
  <w:style w:type="character" w:customStyle="1" w:styleId="NormalnyWebZnak">
    <w:name w:val="Normalny (Web) Znak"/>
    <w:link w:val="NormalnyWeb"/>
    <w:semiHidden/>
    <w:locked/>
    <w:rsid w:val="00BF5E34"/>
    <w:rPr>
      <w:sz w:val="24"/>
      <w:szCs w:val="24"/>
      <w:lang w:eastAsia="ar-SA"/>
    </w:rPr>
  </w:style>
  <w:style w:type="paragraph" w:styleId="NormalnyWeb">
    <w:name w:val="Normal (Web)"/>
    <w:basedOn w:val="Normalny"/>
    <w:link w:val="NormalnyWebZnak"/>
    <w:semiHidden/>
    <w:unhideWhenUsed/>
    <w:rsid w:val="00BF5E34"/>
    <w:pPr>
      <w:suppressAutoHyphens w:val="0"/>
      <w:spacing w:before="280" w:after="119"/>
    </w:pPr>
    <w:rPr>
      <w:rFonts w:asciiTheme="minorHAnsi" w:eastAsiaTheme="minorHAnsi" w:hAnsiTheme="minorHAnsi" w:cstheme="minorBidi"/>
    </w:rPr>
  </w:style>
  <w:style w:type="paragraph" w:styleId="Nagwek">
    <w:name w:val="header"/>
    <w:basedOn w:val="Normalny"/>
    <w:link w:val="NagwekZnak"/>
    <w:unhideWhenUsed/>
    <w:rsid w:val="00BF5E34"/>
    <w:pPr>
      <w:tabs>
        <w:tab w:val="center" w:pos="4536"/>
        <w:tab w:val="right" w:pos="9072"/>
      </w:tabs>
    </w:pPr>
  </w:style>
  <w:style w:type="character" w:customStyle="1" w:styleId="NagwekZnak">
    <w:name w:val="Nagłówek Znak"/>
    <w:basedOn w:val="Domylnaczcionkaakapitu"/>
    <w:link w:val="Nagwek"/>
    <w:rsid w:val="00BF5E34"/>
    <w:rPr>
      <w:rFonts w:ascii="Times New Roman" w:eastAsia="Times New Roman" w:hAnsi="Times New Roman" w:cs="Times New Roman"/>
      <w:sz w:val="24"/>
      <w:szCs w:val="24"/>
      <w:lang w:eastAsia="ar-SA"/>
    </w:rPr>
  </w:style>
  <w:style w:type="paragraph" w:customStyle="1" w:styleId="Default">
    <w:name w:val="Default"/>
    <w:rsid w:val="00BF5E3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rsid w:val="00BF5E34"/>
    <w:pPr>
      <w:suppressAutoHyphens w:val="0"/>
      <w:spacing w:after="160" w:line="256" w:lineRule="auto"/>
      <w:ind w:left="720"/>
      <w:contextualSpacing/>
    </w:pPr>
    <w:rPr>
      <w:rFonts w:ascii="Calibri" w:hAnsi="Calibri"/>
      <w:sz w:val="22"/>
      <w:szCs w:val="22"/>
      <w:lang w:eastAsia="en-US"/>
    </w:rPr>
  </w:style>
  <w:style w:type="paragraph" w:customStyle="1" w:styleId="Bezodstpw1">
    <w:name w:val="Bez odstępów1"/>
    <w:rsid w:val="00BF5E34"/>
    <w:pPr>
      <w:spacing w:after="0" w:line="240" w:lineRule="auto"/>
    </w:pPr>
    <w:rPr>
      <w:rFonts w:ascii="Calibri" w:eastAsia="Times New Roman" w:hAnsi="Calibri" w:cs="Arial"/>
    </w:rPr>
  </w:style>
  <w:style w:type="paragraph" w:styleId="Akapitzlist">
    <w:name w:val="List Paragraph"/>
    <w:basedOn w:val="Normalny"/>
    <w:uiPriority w:val="34"/>
    <w:qFormat/>
    <w:rsid w:val="001F072C"/>
    <w:pPr>
      <w:ind w:left="720"/>
      <w:contextualSpacing/>
    </w:pPr>
  </w:style>
  <w:style w:type="paragraph" w:styleId="Tekstdymka">
    <w:name w:val="Balloon Text"/>
    <w:basedOn w:val="Normalny"/>
    <w:link w:val="TekstdymkaZnak"/>
    <w:uiPriority w:val="99"/>
    <w:semiHidden/>
    <w:unhideWhenUsed/>
    <w:rsid w:val="004A62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6231"/>
    <w:rPr>
      <w:rFonts w:ascii="Segoe UI" w:eastAsia="Times New Roman" w:hAnsi="Segoe UI" w:cs="Segoe UI"/>
      <w:sz w:val="18"/>
      <w:szCs w:val="18"/>
      <w:lang w:eastAsia="ar-SA"/>
    </w:rPr>
  </w:style>
  <w:style w:type="paragraph" w:styleId="Stopka">
    <w:name w:val="footer"/>
    <w:basedOn w:val="Normalny"/>
    <w:link w:val="StopkaZnak"/>
    <w:uiPriority w:val="99"/>
    <w:unhideWhenUsed/>
    <w:rsid w:val="00A643ED"/>
    <w:pPr>
      <w:tabs>
        <w:tab w:val="center" w:pos="4536"/>
        <w:tab w:val="right" w:pos="9072"/>
      </w:tabs>
    </w:pPr>
  </w:style>
  <w:style w:type="character" w:customStyle="1" w:styleId="StopkaZnak">
    <w:name w:val="Stopka Znak"/>
    <w:basedOn w:val="Domylnaczcionkaakapitu"/>
    <w:link w:val="Stopka"/>
    <w:uiPriority w:val="99"/>
    <w:rsid w:val="00A643E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7365">
      <w:bodyDiv w:val="1"/>
      <w:marLeft w:val="0"/>
      <w:marRight w:val="0"/>
      <w:marTop w:val="0"/>
      <w:marBottom w:val="0"/>
      <w:divBdr>
        <w:top w:val="none" w:sz="0" w:space="0" w:color="auto"/>
        <w:left w:val="none" w:sz="0" w:space="0" w:color="auto"/>
        <w:bottom w:val="none" w:sz="0" w:space="0" w:color="auto"/>
        <w:right w:val="none" w:sz="0" w:space="0" w:color="auto"/>
      </w:divBdr>
    </w:div>
    <w:div w:id="13129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14B0-E89E-4AEC-8A97-2322C32D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2775</Words>
  <Characters>16655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Marek Jeziorny</cp:lastModifiedBy>
  <cp:revision>14</cp:revision>
  <cp:lastPrinted>2023-09-28T10:31:00Z</cp:lastPrinted>
  <dcterms:created xsi:type="dcterms:W3CDTF">2023-09-28T10:30:00Z</dcterms:created>
  <dcterms:modified xsi:type="dcterms:W3CDTF">2023-10-03T10:04:00Z</dcterms:modified>
</cp:coreProperties>
</file>