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9394E" w14:textId="49648103" w:rsidR="00526F57" w:rsidRPr="00D50B38" w:rsidRDefault="00526F57" w:rsidP="00526F57">
      <w:pPr>
        <w:keepLines/>
        <w:suppressLineNumbers/>
        <w:suppressAutoHyphens/>
        <w:overflowPunct w:val="0"/>
        <w:autoSpaceDE w:val="0"/>
        <w:autoSpaceDN w:val="0"/>
        <w:adjustRightInd w:val="0"/>
        <w:spacing w:before="60" w:after="60" w:line="276" w:lineRule="auto"/>
        <w:jc w:val="right"/>
        <w:outlineLvl w:val="1"/>
        <w:rPr>
          <w:rFonts w:eastAsia="Times New Roman" w:cs="Tahoma"/>
          <w:iCs/>
          <w:color w:val="auto"/>
          <w:sz w:val="18"/>
          <w:szCs w:val="18"/>
        </w:rPr>
      </w:pPr>
      <w:r w:rsidRPr="00D50B38">
        <w:rPr>
          <w:rFonts w:eastAsia="Times New Roman" w:cs="Tahoma"/>
          <w:iCs/>
          <w:color w:val="auto"/>
          <w:sz w:val="18"/>
          <w:szCs w:val="18"/>
        </w:rPr>
        <w:t>Załącznik nr 3</w:t>
      </w:r>
      <w:r w:rsidR="00A86142">
        <w:rPr>
          <w:rFonts w:eastAsia="Times New Roman" w:cs="Tahoma"/>
          <w:iCs/>
          <w:color w:val="auto"/>
          <w:sz w:val="18"/>
          <w:szCs w:val="18"/>
        </w:rPr>
        <w:t>.2.</w:t>
      </w:r>
      <w:r w:rsidRPr="00D50B38">
        <w:rPr>
          <w:rFonts w:eastAsia="Times New Roman" w:cs="Tahoma"/>
          <w:iCs/>
          <w:color w:val="auto"/>
          <w:sz w:val="18"/>
          <w:szCs w:val="18"/>
        </w:rPr>
        <w:t xml:space="preserve"> do SWZ</w:t>
      </w:r>
    </w:p>
    <w:p w14:paraId="708E5395" w14:textId="1DFC55EA" w:rsidR="00D50B38" w:rsidRPr="00D50B38" w:rsidRDefault="00D50B38" w:rsidP="00526F57">
      <w:pPr>
        <w:keepLines/>
        <w:suppressLineNumbers/>
        <w:suppressAutoHyphens/>
        <w:overflowPunct w:val="0"/>
        <w:autoSpaceDE w:val="0"/>
        <w:autoSpaceDN w:val="0"/>
        <w:adjustRightInd w:val="0"/>
        <w:spacing w:before="60" w:after="60" w:line="276" w:lineRule="auto"/>
        <w:jc w:val="right"/>
        <w:outlineLvl w:val="1"/>
        <w:rPr>
          <w:rFonts w:eastAsia="Times New Roman" w:cs="Tahoma"/>
          <w:iCs/>
          <w:color w:val="auto"/>
          <w:sz w:val="18"/>
          <w:szCs w:val="18"/>
        </w:rPr>
      </w:pPr>
      <w:r w:rsidRPr="00D50B38">
        <w:rPr>
          <w:rFonts w:eastAsia="Times New Roman" w:cs="Tahoma"/>
          <w:iCs/>
          <w:color w:val="auto"/>
          <w:sz w:val="18"/>
          <w:szCs w:val="18"/>
        </w:rPr>
        <w:t>PO.271.32.2022</w:t>
      </w:r>
    </w:p>
    <w:p w14:paraId="1C3938E3" w14:textId="539FF93B" w:rsidR="008B1ECF" w:rsidRPr="00610CD5" w:rsidRDefault="0084658B"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610CD5">
        <w:rPr>
          <w:rFonts w:eastAsia="Times New Roman" w:cs="Tahoma"/>
          <w:b/>
          <w:bCs/>
          <w:iCs/>
          <w:color w:val="auto"/>
          <w:szCs w:val="20"/>
        </w:rPr>
        <w:t xml:space="preserve">UMOWA NR </w:t>
      </w:r>
      <w:r w:rsidR="002F6210" w:rsidRPr="00610CD5">
        <w:rPr>
          <w:rFonts w:eastAsia="Times New Roman" w:cs="Tahoma"/>
          <w:b/>
          <w:bCs/>
          <w:iCs/>
          <w:color w:val="auto"/>
          <w:szCs w:val="20"/>
        </w:rPr>
        <w:t>…………………..</w:t>
      </w:r>
    </w:p>
    <w:p w14:paraId="30F53916" w14:textId="7B7A2748" w:rsidR="0090590D" w:rsidRPr="00C5160B" w:rsidRDefault="0084658B"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000000" w:themeColor="text1"/>
          <w:szCs w:val="20"/>
        </w:rPr>
      </w:pPr>
      <w:r w:rsidRPr="00C5160B">
        <w:rPr>
          <w:rFonts w:eastAsia="Times New Roman" w:cs="Tahoma"/>
          <w:b/>
          <w:bCs/>
          <w:iCs/>
          <w:color w:val="000000" w:themeColor="text1"/>
          <w:szCs w:val="20"/>
        </w:rPr>
        <w:t>DLA ZAMÓWIENIA PN.:</w:t>
      </w:r>
    </w:p>
    <w:p w14:paraId="3147EF3C" w14:textId="2A5B8570" w:rsidR="00873113" w:rsidRPr="00C5160B" w:rsidRDefault="00C615C2" w:rsidP="00C615C2">
      <w:pPr>
        <w:spacing w:line="276" w:lineRule="auto"/>
        <w:jc w:val="center"/>
        <w:rPr>
          <w:rFonts w:eastAsia="Calibri" w:cs="Tahoma"/>
          <w:b/>
          <w:bCs/>
          <w:szCs w:val="20"/>
        </w:rPr>
      </w:pPr>
      <w:bookmarkStart w:id="0" w:name="_Hlk69819045"/>
      <w:r w:rsidRPr="00C5160B">
        <w:rPr>
          <w:b/>
          <w:bCs/>
          <w:szCs w:val="20"/>
        </w:rPr>
        <w:t>„</w:t>
      </w:r>
      <w:bookmarkEnd w:id="0"/>
      <w:r w:rsidR="00F962B2" w:rsidRPr="00C5160B">
        <w:rPr>
          <w:rFonts w:eastAsia="Calibri" w:cs="Tahoma"/>
          <w:b/>
          <w:szCs w:val="20"/>
        </w:rPr>
        <w:t>DOSTAWA</w:t>
      </w:r>
      <w:r w:rsidR="00731D7A" w:rsidRPr="00C5160B">
        <w:rPr>
          <w:rFonts w:eastAsia="Calibri" w:cs="Tahoma"/>
          <w:b/>
          <w:szCs w:val="20"/>
        </w:rPr>
        <w:t xml:space="preserve"> </w:t>
      </w:r>
      <w:bookmarkStart w:id="1" w:name="_Hlk105588333"/>
      <w:r w:rsidR="00731D7A" w:rsidRPr="00CF0B12">
        <w:rPr>
          <w:rFonts w:eastAsia="Calibri" w:cs="Tahoma"/>
          <w:b/>
          <w:i/>
          <w:iCs/>
          <w:szCs w:val="20"/>
        </w:rPr>
        <w:t>Sterowanego elektronicznie układu goniometrycznego</w:t>
      </w:r>
      <w:bookmarkEnd w:id="1"/>
      <w:r w:rsidR="000158D3">
        <w:rPr>
          <w:rFonts w:eastAsia="Calibri" w:cs="Tahoma"/>
          <w:b/>
          <w:szCs w:val="20"/>
        </w:rPr>
        <w:t>”</w:t>
      </w:r>
    </w:p>
    <w:p w14:paraId="405BD052" w14:textId="77777777" w:rsidR="00C615C2" w:rsidRPr="00C5160B" w:rsidRDefault="008B1ECF" w:rsidP="00B5768B">
      <w:pPr>
        <w:keepLines/>
        <w:suppressLineNumbers/>
        <w:suppressAutoHyphens/>
        <w:spacing w:before="60" w:after="60" w:line="276" w:lineRule="auto"/>
        <w:rPr>
          <w:rFonts w:eastAsia="Calibri" w:cs="Tahoma"/>
          <w:szCs w:val="20"/>
        </w:rPr>
      </w:pPr>
      <w:r w:rsidRPr="00C5160B">
        <w:rPr>
          <w:rFonts w:eastAsia="Calibri" w:cs="Tahoma"/>
          <w:szCs w:val="20"/>
        </w:rPr>
        <w:t>zawarta we Wrocławiu</w:t>
      </w:r>
      <w:r w:rsidR="00FC586D" w:rsidRPr="00C5160B">
        <w:rPr>
          <w:rFonts w:eastAsia="Calibri" w:cs="Tahoma"/>
          <w:szCs w:val="20"/>
        </w:rPr>
        <w:t xml:space="preserve"> </w:t>
      </w:r>
      <w:r w:rsidR="008B3940" w:rsidRPr="00C5160B">
        <w:rPr>
          <w:rFonts w:eastAsia="Calibri" w:cs="Tahoma"/>
          <w:szCs w:val="20"/>
        </w:rPr>
        <w:t xml:space="preserve">w </w:t>
      </w:r>
      <w:r w:rsidRPr="00C5160B">
        <w:rPr>
          <w:rFonts w:eastAsia="Calibri" w:cs="Tahoma"/>
          <w:szCs w:val="20"/>
        </w:rPr>
        <w:t>dni</w:t>
      </w:r>
      <w:r w:rsidR="008B3940" w:rsidRPr="00C5160B">
        <w:rPr>
          <w:rFonts w:eastAsia="Calibri" w:cs="Tahoma"/>
          <w:szCs w:val="20"/>
        </w:rPr>
        <w:t>u</w:t>
      </w:r>
      <w:r w:rsidRPr="00C5160B">
        <w:rPr>
          <w:rFonts w:eastAsia="Calibri" w:cs="Tahoma"/>
          <w:szCs w:val="20"/>
        </w:rPr>
        <w:t xml:space="preserve"> </w:t>
      </w:r>
      <w:r w:rsidR="00DC72C4" w:rsidRPr="00C5160B">
        <w:rPr>
          <w:rFonts w:eastAsia="Calibri" w:cs="Tahoma"/>
          <w:szCs w:val="20"/>
        </w:rPr>
        <w:t>………………………</w:t>
      </w:r>
      <w:r w:rsidRPr="00C5160B">
        <w:rPr>
          <w:rFonts w:eastAsia="Calibri" w:cs="Tahoma"/>
          <w:szCs w:val="20"/>
        </w:rPr>
        <w:t xml:space="preserve"> </w:t>
      </w:r>
    </w:p>
    <w:p w14:paraId="301E294B" w14:textId="4A97E5E8"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pomiędzy:</w:t>
      </w:r>
    </w:p>
    <w:p w14:paraId="3D1BA5FD" w14:textId="77777777" w:rsidR="00B5768B" w:rsidRPr="004E13CD" w:rsidRDefault="00B5768B" w:rsidP="00B5768B">
      <w:pPr>
        <w:keepLines/>
        <w:suppressLineNumbers/>
        <w:suppressAutoHyphens/>
        <w:spacing w:before="60" w:after="60" w:line="276" w:lineRule="auto"/>
        <w:rPr>
          <w:rFonts w:eastAsia="Calibri" w:cs="Tahoma"/>
          <w:color w:val="auto"/>
          <w:szCs w:val="20"/>
        </w:rPr>
      </w:pPr>
    </w:p>
    <w:p w14:paraId="101406BA" w14:textId="774BC27C" w:rsidR="0064001A"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b/>
          <w:color w:val="auto"/>
          <w:szCs w:val="20"/>
        </w:rPr>
        <w:t>Sie</w:t>
      </w:r>
      <w:r w:rsidR="008B3940" w:rsidRPr="004E13CD">
        <w:rPr>
          <w:rFonts w:eastAsia="Calibri" w:cs="Tahoma"/>
          <w:b/>
          <w:color w:val="auto"/>
          <w:szCs w:val="20"/>
        </w:rPr>
        <w:t>ć</w:t>
      </w:r>
      <w:r w:rsidRPr="004E13CD">
        <w:rPr>
          <w:rFonts w:eastAsia="Calibri" w:cs="Tahoma"/>
          <w:b/>
          <w:color w:val="auto"/>
          <w:szCs w:val="20"/>
        </w:rPr>
        <w:t xml:space="preserve"> Badawcz</w:t>
      </w:r>
      <w:r w:rsidR="008B3940" w:rsidRPr="004E13CD">
        <w:rPr>
          <w:rFonts w:eastAsia="Calibri" w:cs="Tahoma"/>
          <w:b/>
          <w:color w:val="auto"/>
          <w:szCs w:val="20"/>
        </w:rPr>
        <w:t>a</w:t>
      </w:r>
      <w:r w:rsidRPr="004E13CD">
        <w:rPr>
          <w:rFonts w:eastAsia="Calibri" w:cs="Tahoma"/>
          <w:b/>
          <w:color w:val="auto"/>
          <w:szCs w:val="20"/>
        </w:rPr>
        <w:t xml:space="preserve"> ŁUKASIEWICZ </w:t>
      </w:r>
      <w:r w:rsidR="0064001A" w:rsidRPr="004E13CD">
        <w:rPr>
          <w:rFonts w:eastAsia="Calibri" w:cs="Tahoma"/>
          <w:b/>
          <w:color w:val="auto"/>
          <w:szCs w:val="20"/>
        </w:rPr>
        <w:t>–</w:t>
      </w:r>
      <w:r w:rsidRPr="004E13CD">
        <w:rPr>
          <w:rFonts w:eastAsia="Calibri" w:cs="Tahoma"/>
          <w:b/>
          <w:color w:val="auto"/>
          <w:szCs w:val="20"/>
        </w:rPr>
        <w:t xml:space="preserve"> PORT Polski Ośrod</w:t>
      </w:r>
      <w:r w:rsidR="008B3940" w:rsidRPr="004E13CD">
        <w:rPr>
          <w:rFonts w:eastAsia="Calibri" w:cs="Tahoma"/>
          <w:b/>
          <w:color w:val="auto"/>
          <w:szCs w:val="20"/>
        </w:rPr>
        <w:t>ek</w:t>
      </w:r>
      <w:r w:rsidRPr="004E13CD">
        <w:rPr>
          <w:rFonts w:eastAsia="Calibri" w:cs="Tahoma"/>
          <w:b/>
          <w:color w:val="auto"/>
          <w:szCs w:val="20"/>
        </w:rPr>
        <w:t xml:space="preserve"> Rozwoju Technologii</w:t>
      </w:r>
      <w:r w:rsidRPr="004E13CD">
        <w:rPr>
          <w:rFonts w:eastAsia="Calibri" w:cs="Tahoma"/>
          <w:color w:val="auto"/>
          <w:szCs w:val="20"/>
        </w:rPr>
        <w:t xml:space="preserve"> z siedzibą we Wrocławiu, przy ul. </w:t>
      </w:r>
      <w:proofErr w:type="spellStart"/>
      <w:r w:rsidRPr="004E13CD">
        <w:rPr>
          <w:rFonts w:eastAsia="Calibri" w:cs="Tahoma"/>
          <w:color w:val="auto"/>
          <w:szCs w:val="20"/>
        </w:rPr>
        <w:t>Stabłowickiej</w:t>
      </w:r>
      <w:proofErr w:type="spellEnd"/>
      <w:r w:rsidRPr="004E13CD">
        <w:rPr>
          <w:rFonts w:eastAsia="Calibri" w:cs="Tahoma"/>
          <w:color w:val="auto"/>
          <w:szCs w:val="20"/>
        </w:rPr>
        <w:t xml:space="preserve"> 147, </w:t>
      </w:r>
      <w:r w:rsidRPr="004E13CD">
        <w:rPr>
          <w:rFonts w:eastAsia="Arial" w:cs="Tahoma"/>
          <w:color w:val="auto"/>
          <w:szCs w:val="20"/>
        </w:rPr>
        <w:t>54-066 Wrocław,</w:t>
      </w:r>
      <w:r w:rsidRPr="004E13CD">
        <w:rPr>
          <w:rFonts w:eastAsia="Calibri" w:cs="Tahoma"/>
          <w:color w:val="auto"/>
          <w:szCs w:val="20"/>
        </w:rPr>
        <w:t xml:space="preserve"> państwową osobą prawną działającą w formie instytutu wchodzącego w skład Sieci Badawczej Łukasiewicz, posiadającą osobowość prawną, działającą na podstawie wpisu w Krajowym Rejestrze Sądowym o numerze </w:t>
      </w:r>
      <w:r w:rsidR="00D75F92" w:rsidRPr="004E13CD">
        <w:rPr>
          <w:rStyle w:val="Pogrubienie"/>
          <w:rFonts w:cs="Segoe UI"/>
          <w:b w:val="0"/>
          <w:color w:val="auto"/>
          <w:szCs w:val="20"/>
        </w:rPr>
        <w:t>0000850580</w:t>
      </w:r>
      <w:r w:rsidRPr="004E13CD">
        <w:rPr>
          <w:rFonts w:eastAsia="Calibri" w:cs="Tahoma"/>
          <w:bCs/>
          <w:color w:val="auto"/>
          <w:szCs w:val="20"/>
        </w:rPr>
        <w:t>,</w:t>
      </w:r>
      <w:r w:rsidRPr="004E13CD">
        <w:rPr>
          <w:rFonts w:eastAsia="Calibri" w:cs="Tahoma"/>
          <w:color w:val="auto"/>
          <w:szCs w:val="20"/>
        </w:rPr>
        <w:t xml:space="preserve"> </w:t>
      </w:r>
      <w:r w:rsidRPr="004E13CD">
        <w:rPr>
          <w:rFonts w:eastAsia="Calibri" w:cs="Times New Roman"/>
          <w:color w:val="auto"/>
          <w:szCs w:val="20"/>
        </w:rPr>
        <w:t>posiadającą numer identyfikacji podatkowej NIP 8943140523,</w:t>
      </w:r>
      <w:r w:rsidRPr="004E13CD">
        <w:rPr>
          <w:rFonts w:eastAsia="Calibri" w:cs="Tahoma"/>
          <w:color w:val="auto"/>
          <w:szCs w:val="20"/>
        </w:rPr>
        <w:t xml:space="preserve"> </w:t>
      </w:r>
    </w:p>
    <w:p w14:paraId="1D7EEF67" w14:textId="29B30F4C" w:rsidR="00716C50"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reprezentowan</w:t>
      </w:r>
      <w:r w:rsidR="00F00AD6" w:rsidRPr="004E13CD">
        <w:rPr>
          <w:rFonts w:eastAsia="Calibri" w:cs="Tahoma"/>
          <w:color w:val="auto"/>
          <w:szCs w:val="20"/>
        </w:rPr>
        <w:t>ą</w:t>
      </w:r>
      <w:r w:rsidRPr="004E13CD">
        <w:rPr>
          <w:rFonts w:eastAsia="Calibri" w:cs="Tahoma"/>
          <w:color w:val="auto"/>
          <w:szCs w:val="20"/>
        </w:rPr>
        <w:t xml:space="preserve"> przez:</w:t>
      </w:r>
    </w:p>
    <w:p w14:paraId="2E13137F" w14:textId="4DA6EFBC" w:rsidR="00716C50" w:rsidRDefault="00F737F7" w:rsidP="00B5768B">
      <w:pPr>
        <w:keepLines/>
        <w:suppressLineNumbers/>
        <w:suppressAutoHyphens/>
        <w:spacing w:before="60" w:after="60" w:line="276" w:lineRule="auto"/>
        <w:rPr>
          <w:rFonts w:eastAsia="Calibri" w:cs="Tahoma"/>
          <w:i/>
          <w:iCs/>
          <w:color w:val="auto"/>
          <w:szCs w:val="20"/>
        </w:rPr>
      </w:pPr>
      <w:r>
        <w:rPr>
          <w:rFonts w:eastAsia="Calibri" w:cs="Tahoma"/>
          <w:i/>
          <w:iCs/>
          <w:color w:val="auto"/>
          <w:szCs w:val="20"/>
        </w:rPr>
        <w:t>………………………………………………………………………………………………………………</w:t>
      </w:r>
    </w:p>
    <w:p w14:paraId="283C3487" w14:textId="555E9805" w:rsidR="008B1ECF" w:rsidRPr="004E13CD" w:rsidRDefault="008B1ECF" w:rsidP="00B5768B">
      <w:pPr>
        <w:keepLines/>
        <w:suppressLineNumbers/>
        <w:suppressAutoHyphens/>
        <w:spacing w:before="60" w:after="60" w:line="276" w:lineRule="auto"/>
        <w:rPr>
          <w:rFonts w:eastAsia="Calibri" w:cs="Tahoma"/>
          <w:color w:val="auto"/>
          <w:szCs w:val="20"/>
        </w:rPr>
      </w:pPr>
    </w:p>
    <w:p w14:paraId="1020AE6A" w14:textId="7196206B" w:rsidR="00F00AD6"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zwaną w dalszej części niniejszej Umowy </w:t>
      </w:r>
      <w:r w:rsidRPr="004E13CD">
        <w:rPr>
          <w:rFonts w:eastAsia="Calibri" w:cs="Tahoma"/>
          <w:b/>
          <w:color w:val="auto"/>
          <w:szCs w:val="20"/>
        </w:rPr>
        <w:t>„Zamawiającym”</w:t>
      </w:r>
      <w:r w:rsidRPr="004E13CD">
        <w:rPr>
          <w:rFonts w:eastAsia="Calibri" w:cs="Tahoma"/>
          <w:color w:val="auto"/>
          <w:szCs w:val="20"/>
        </w:rPr>
        <w:t>,</w:t>
      </w:r>
    </w:p>
    <w:p w14:paraId="27668F73" w14:textId="77777777" w:rsidR="00B5768B" w:rsidRPr="004E13CD" w:rsidRDefault="00B5768B" w:rsidP="00B5768B">
      <w:pPr>
        <w:keepLines/>
        <w:suppressLineNumbers/>
        <w:suppressAutoHyphens/>
        <w:spacing w:before="60" w:after="60" w:line="276" w:lineRule="auto"/>
        <w:rPr>
          <w:rFonts w:eastAsia="Calibri" w:cs="Tahoma"/>
          <w:color w:val="auto"/>
          <w:szCs w:val="20"/>
        </w:rPr>
      </w:pPr>
    </w:p>
    <w:p w14:paraId="4E4FFA0A" w14:textId="3F98B95A" w:rsidR="00F00AD6"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a</w:t>
      </w:r>
    </w:p>
    <w:p w14:paraId="610B7B20" w14:textId="77777777" w:rsidR="008C2BB1" w:rsidRPr="004E13CD" w:rsidRDefault="008C2BB1" w:rsidP="00B5768B">
      <w:pPr>
        <w:keepLines/>
        <w:suppressLineNumbers/>
        <w:suppressAutoHyphens/>
        <w:spacing w:before="60" w:after="60" w:line="276" w:lineRule="auto"/>
        <w:rPr>
          <w:rFonts w:eastAsia="Calibri" w:cs="Tahoma"/>
          <w:color w:val="auto"/>
          <w:szCs w:val="20"/>
        </w:rPr>
      </w:pPr>
    </w:p>
    <w:bookmarkStart w:id="2" w:name="_Hlk78980592"/>
    <w:p w14:paraId="57C76068" w14:textId="018D2009" w:rsidR="00F962B2" w:rsidRPr="004E13CD" w:rsidRDefault="004D436E" w:rsidP="00F962B2">
      <w:pPr>
        <w:keepLines/>
        <w:suppressLineNumbers/>
        <w:suppressAutoHyphens/>
        <w:spacing w:before="60" w:after="60" w:line="276" w:lineRule="auto"/>
        <w:rPr>
          <w:rFonts w:eastAsia="Calibri" w:cs="Tahoma"/>
          <w:color w:val="auto"/>
          <w:szCs w:val="20"/>
        </w:rPr>
      </w:pPr>
      <w:sdt>
        <w:sdtPr>
          <w:rPr>
            <w:rFonts w:eastAsia="Calibri" w:cs="Tahoma"/>
            <w:color w:val="auto"/>
            <w:szCs w:val="20"/>
          </w:rPr>
          <w:alias w:val="Adres firmy"/>
          <w:tag w:val=""/>
          <w:id w:val="-426498010"/>
          <w:placeholder>
            <w:docPart w:val="6D3F2F1C9A9E449A8AB8B52D4FD60836"/>
          </w:placeholder>
          <w:showingPlcHdr/>
          <w:dataBinding w:prefixMappings="xmlns:ns0='http://schemas.microsoft.com/office/2006/coverPageProps' " w:xpath="/ns0:CoverPageProperties[1]/ns0:CompanyAddress[1]" w:storeItemID="{55AF091B-3C7A-41E3-B477-F2FDAA23CFDA}"/>
          <w:text/>
        </w:sdtPr>
        <w:sdtEndPr/>
        <w:sdtContent>
          <w:r w:rsidR="00F962B2" w:rsidRPr="00555428">
            <w:rPr>
              <w:rStyle w:val="Tekstzastpczy"/>
            </w:rPr>
            <w:t>[Adres firmy]</w:t>
          </w:r>
        </w:sdtContent>
      </w:sdt>
      <w:r w:rsidR="00F962B2" w:rsidRPr="004E13CD">
        <w:rPr>
          <w:rFonts w:eastAsia="Calibri" w:cs="Tahoma"/>
          <w:color w:val="auto"/>
          <w:szCs w:val="20"/>
        </w:rPr>
        <w:t>z siedzibą w ………………………………………….</w:t>
      </w:r>
      <w:r w:rsidR="00F962B2" w:rsidRPr="004E13CD">
        <w:rPr>
          <w:rFonts w:eastAsia="Calibri" w:cs="Tahoma"/>
          <w:bCs/>
          <w:color w:val="auto"/>
          <w:szCs w:val="20"/>
        </w:rPr>
        <w:t>, wpisaną do rejestru: ……………………………………………..,</w:t>
      </w:r>
      <w:r w:rsidR="00F962B2" w:rsidRPr="004E13CD">
        <w:rPr>
          <w:rFonts w:eastAsia="Calibri" w:cs="Tahoma"/>
          <w:b/>
          <w:bCs/>
          <w:color w:val="auto"/>
          <w:szCs w:val="20"/>
        </w:rPr>
        <w:t xml:space="preserve"> </w:t>
      </w:r>
      <w:r w:rsidR="00F962B2" w:rsidRPr="004E13CD">
        <w:rPr>
          <w:rFonts w:eastAsia="Calibri" w:cs="Tahoma"/>
          <w:bCs/>
          <w:color w:val="auto"/>
          <w:szCs w:val="20"/>
        </w:rPr>
        <w:t>posiadającą numer KRS: …………………………… ………………., NIP: …………………………………………….,</w:t>
      </w:r>
    </w:p>
    <w:p w14:paraId="16CA4908" w14:textId="77777777" w:rsidR="00F962B2" w:rsidRPr="004E13CD" w:rsidRDefault="00F962B2" w:rsidP="00F962B2">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reprezentowaną przez:</w:t>
      </w:r>
    </w:p>
    <w:p w14:paraId="696063D0" w14:textId="77777777" w:rsidR="00F962B2" w:rsidRPr="004E13CD" w:rsidRDefault="00F962B2" w:rsidP="00F962B2">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w:t>
      </w:r>
    </w:p>
    <w:p w14:paraId="31E20D56" w14:textId="77777777" w:rsidR="00F962B2" w:rsidRPr="004E13CD" w:rsidRDefault="00F962B2" w:rsidP="00F962B2">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zwana w dalszej części niniejszej Umowy </w:t>
      </w:r>
      <w:r w:rsidRPr="004E13CD">
        <w:rPr>
          <w:rFonts w:eastAsia="Calibri" w:cs="Tahoma"/>
          <w:b/>
          <w:color w:val="auto"/>
          <w:szCs w:val="20"/>
        </w:rPr>
        <w:t>„Wykonawcą”</w:t>
      </w:r>
      <w:r w:rsidRPr="004E13CD">
        <w:rPr>
          <w:rFonts w:eastAsia="Calibri" w:cs="Tahoma"/>
          <w:color w:val="auto"/>
          <w:szCs w:val="20"/>
        </w:rPr>
        <w:t xml:space="preserve">, </w:t>
      </w:r>
    </w:p>
    <w:p w14:paraId="48266FDD" w14:textId="77777777" w:rsidR="00F962B2" w:rsidRPr="004E13CD" w:rsidRDefault="00F962B2" w:rsidP="00F962B2">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zwanymi w dalszej części niniejszej Umowy łącznie </w:t>
      </w:r>
      <w:r w:rsidRPr="004E13CD">
        <w:rPr>
          <w:rFonts w:eastAsia="Calibri" w:cs="Tahoma"/>
          <w:b/>
          <w:color w:val="auto"/>
          <w:szCs w:val="20"/>
        </w:rPr>
        <w:t>„Stronami”</w:t>
      </w:r>
      <w:r w:rsidRPr="004E13CD">
        <w:rPr>
          <w:rFonts w:eastAsia="Calibri" w:cs="Tahoma"/>
          <w:color w:val="auto"/>
          <w:szCs w:val="20"/>
        </w:rPr>
        <w:t xml:space="preserve"> lub pojedynczo </w:t>
      </w:r>
      <w:r w:rsidRPr="004E13CD">
        <w:rPr>
          <w:rFonts w:eastAsia="Calibri" w:cs="Tahoma"/>
          <w:b/>
          <w:color w:val="auto"/>
          <w:szCs w:val="20"/>
        </w:rPr>
        <w:t>„Stroną”</w:t>
      </w:r>
      <w:r w:rsidRPr="004E13CD">
        <w:rPr>
          <w:rFonts w:eastAsia="Calibri" w:cs="Tahoma"/>
          <w:color w:val="auto"/>
          <w:szCs w:val="20"/>
        </w:rPr>
        <w:t>.</w:t>
      </w:r>
    </w:p>
    <w:bookmarkEnd w:id="2"/>
    <w:p w14:paraId="42EFBB79" w14:textId="77777777" w:rsidR="00A979B2" w:rsidRPr="00A979B2" w:rsidRDefault="00A979B2" w:rsidP="00A979B2">
      <w:pPr>
        <w:keepLines/>
        <w:suppressLineNumbers/>
        <w:suppressAutoHyphens/>
        <w:spacing w:before="60" w:after="60" w:line="276" w:lineRule="auto"/>
        <w:rPr>
          <w:rFonts w:eastAsia="Calibri" w:cs="Tahoma"/>
          <w:color w:val="auto"/>
          <w:szCs w:val="20"/>
        </w:rPr>
      </w:pPr>
    </w:p>
    <w:p w14:paraId="71A95EBE" w14:textId="1960624D" w:rsidR="00B5768B" w:rsidRPr="004E13CD" w:rsidRDefault="008B1ECF" w:rsidP="00B5768B">
      <w:pPr>
        <w:keepLines/>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Preambuła</w:t>
      </w:r>
    </w:p>
    <w:p w14:paraId="20C0E1AB" w14:textId="5F54ED72" w:rsidR="00B7151C" w:rsidRPr="00F962B2" w:rsidRDefault="00B7151C" w:rsidP="00F962B2">
      <w:pPr>
        <w:pStyle w:val="Akapitzlist"/>
        <w:keepLines/>
        <w:numPr>
          <w:ilvl w:val="0"/>
          <w:numId w:val="31"/>
        </w:numPr>
        <w:suppressLineNumbers/>
        <w:suppressAutoHyphens/>
        <w:overflowPunct w:val="0"/>
        <w:autoSpaceDE w:val="0"/>
        <w:autoSpaceDN w:val="0"/>
        <w:adjustRightInd w:val="0"/>
        <w:spacing w:before="60" w:after="60"/>
        <w:ind w:left="567" w:hanging="567"/>
        <w:contextualSpacing w:val="0"/>
        <w:jc w:val="both"/>
        <w:outlineLvl w:val="1"/>
        <w:rPr>
          <w:rFonts w:eastAsia="Calibri" w:cs="Tahoma"/>
          <w:bCs/>
          <w:sz w:val="20"/>
          <w:szCs w:val="20"/>
        </w:rPr>
      </w:pPr>
      <w:r w:rsidRPr="002C529F">
        <w:rPr>
          <w:rFonts w:eastAsia="Calibri" w:cs="Tahoma"/>
          <w:bCs/>
          <w:sz w:val="20"/>
          <w:szCs w:val="20"/>
        </w:rPr>
        <w:t xml:space="preserve">Niniejsza Umowa zostaje </w:t>
      </w:r>
      <w:r w:rsidRPr="00C615C2">
        <w:rPr>
          <w:rFonts w:eastAsia="Calibri" w:cs="Tahoma"/>
          <w:bCs/>
          <w:sz w:val="20"/>
          <w:szCs w:val="20"/>
        </w:rPr>
        <w:t>zawarta przez Strony w wyniku postępowania o</w:t>
      </w:r>
      <w:r w:rsidR="00C91FBC" w:rsidRPr="00C615C2">
        <w:rPr>
          <w:rFonts w:eastAsia="Calibri" w:cs="Tahoma"/>
          <w:bCs/>
          <w:sz w:val="20"/>
          <w:szCs w:val="20"/>
        </w:rPr>
        <w:t> </w:t>
      </w:r>
      <w:r w:rsidRPr="00C615C2">
        <w:rPr>
          <w:rFonts w:eastAsia="Calibri" w:cs="Tahoma"/>
          <w:bCs/>
          <w:sz w:val="20"/>
          <w:szCs w:val="20"/>
        </w:rPr>
        <w:t>udzielenie zamówienia</w:t>
      </w:r>
      <w:r w:rsidRPr="00CF7643">
        <w:rPr>
          <w:rFonts w:eastAsia="Calibri" w:cs="Tahoma"/>
          <w:bCs/>
          <w:sz w:val="20"/>
          <w:szCs w:val="20"/>
        </w:rPr>
        <w:t xml:space="preserve"> pn. </w:t>
      </w:r>
      <w:sdt>
        <w:sdtPr>
          <w:rPr>
            <w:bCs/>
            <w:sz w:val="20"/>
            <w:szCs w:val="20"/>
          </w:rPr>
          <w:alias w:val="Temat"/>
          <w:tag w:val=""/>
          <w:id w:val="-1499956088"/>
          <w:placeholder>
            <w:docPart w:val="D6440AED192A4DABBA0512D9090BCF7A"/>
          </w:placeholder>
          <w:dataBinding w:prefixMappings="xmlns:ns0='http://purl.org/dc/elements/1.1/' xmlns:ns1='http://schemas.openxmlformats.org/package/2006/metadata/core-properties' " w:xpath="/ns1:coreProperties[1]/ns0:subject[1]" w:storeItemID="{6C3C8BC8-F283-45AE-878A-BAB7291924A1}"/>
          <w:text/>
        </w:sdtPr>
        <w:sdtEndPr/>
        <w:sdtContent>
          <w:r w:rsidR="009B4C52">
            <w:rPr>
              <w:bCs/>
              <w:sz w:val="20"/>
              <w:szCs w:val="20"/>
            </w:rPr>
            <w:t xml:space="preserve"> „Dostawa Sterowanego elektronicznie układu goniometrycznego (część 2)”</w:t>
          </w:r>
        </w:sdtContent>
      </w:sdt>
      <w:r w:rsidRPr="000158D3">
        <w:rPr>
          <w:rFonts w:eastAsia="Calibri" w:cs="Tahoma"/>
          <w:bCs/>
          <w:sz w:val="20"/>
          <w:szCs w:val="20"/>
        </w:rPr>
        <w:t>,</w:t>
      </w:r>
      <w:r w:rsidRPr="00C615C2">
        <w:rPr>
          <w:rFonts w:eastAsia="Calibri" w:cs="Tahoma"/>
          <w:bCs/>
          <w:sz w:val="20"/>
          <w:szCs w:val="20"/>
        </w:rPr>
        <w:t xml:space="preserve"> </w:t>
      </w:r>
      <w:r w:rsidR="00F962B2" w:rsidRPr="004E13CD">
        <w:rPr>
          <w:rFonts w:eastAsia="Calibri" w:cs="Tahoma"/>
          <w:bCs/>
          <w:sz w:val="20"/>
          <w:szCs w:val="20"/>
        </w:rPr>
        <w:t xml:space="preserve">przeprowadzonego w trybie </w:t>
      </w:r>
      <w:r w:rsidR="00C84733">
        <w:rPr>
          <w:rFonts w:eastAsia="Calibri" w:cs="Tahoma"/>
          <w:bCs/>
          <w:sz w:val="20"/>
          <w:szCs w:val="20"/>
        </w:rPr>
        <w:t xml:space="preserve">podstawowym </w:t>
      </w:r>
      <w:r w:rsidR="00F962B2" w:rsidRPr="004E13CD">
        <w:rPr>
          <w:rFonts w:eastAsia="Calibri" w:cs="Tahoma"/>
          <w:bCs/>
          <w:sz w:val="20"/>
          <w:szCs w:val="20"/>
        </w:rPr>
        <w:t>na podstawie ustawy z dnia 11 września 2019 r. - Prawo zamówień publicznych.</w:t>
      </w:r>
    </w:p>
    <w:p w14:paraId="1B5D353B" w14:textId="77777777" w:rsidR="00CA5B2F" w:rsidRPr="00CA5B2F" w:rsidRDefault="00B7151C" w:rsidP="00CA5B2F">
      <w:pPr>
        <w:pStyle w:val="Akapitzlist"/>
        <w:keepLines/>
        <w:numPr>
          <w:ilvl w:val="0"/>
          <w:numId w:val="31"/>
        </w:numPr>
        <w:suppressLineNumbers/>
        <w:suppressAutoHyphens/>
        <w:overflowPunct w:val="0"/>
        <w:autoSpaceDE w:val="0"/>
        <w:autoSpaceDN w:val="0"/>
        <w:adjustRightInd w:val="0"/>
        <w:spacing w:before="60" w:after="60"/>
        <w:ind w:left="567" w:hanging="567"/>
        <w:contextualSpacing w:val="0"/>
        <w:jc w:val="both"/>
        <w:outlineLvl w:val="1"/>
        <w:rPr>
          <w:rFonts w:eastAsia="Calibri" w:cs="Tahoma"/>
          <w:bCs/>
          <w:sz w:val="20"/>
          <w:szCs w:val="20"/>
        </w:rPr>
      </w:pPr>
      <w:r w:rsidRPr="00C615C2">
        <w:rPr>
          <w:rFonts w:eastAsia="Calibri" w:cs="Tahoma"/>
          <w:bCs/>
          <w:sz w:val="20"/>
          <w:szCs w:val="20"/>
        </w:rPr>
        <w:lastRenderedPageBreak/>
        <w:t>Na podstawie niniejszej Umowy Wykonawca zobowiązuje</w:t>
      </w:r>
      <w:r w:rsidRPr="002C529F">
        <w:rPr>
          <w:rFonts w:eastAsia="Calibri" w:cs="Tahoma"/>
          <w:bCs/>
          <w:sz w:val="20"/>
          <w:szCs w:val="20"/>
        </w:rPr>
        <w:t xml:space="preserve"> się do dostawy </w:t>
      </w:r>
      <w:r w:rsidR="00731D7A" w:rsidRPr="00CA5B2F">
        <w:rPr>
          <w:rFonts w:eastAsia="Calibri" w:cs="Tahoma"/>
          <w:bCs/>
          <w:i/>
          <w:iCs/>
          <w:sz w:val="20"/>
          <w:szCs w:val="20"/>
        </w:rPr>
        <w:t>Sterowanego elektronicznie układu goniometrycznego</w:t>
      </w:r>
      <w:r w:rsidR="000158D3" w:rsidRPr="00CA5B2F">
        <w:rPr>
          <w:rFonts w:eastAsia="Calibri" w:cs="Tahoma"/>
          <w:bCs/>
          <w:i/>
          <w:iCs/>
          <w:sz w:val="20"/>
          <w:szCs w:val="20"/>
        </w:rPr>
        <w:t xml:space="preserve"> </w:t>
      </w:r>
      <w:r w:rsidR="00A41D6D" w:rsidRPr="00CA5B2F">
        <w:rPr>
          <w:rFonts w:asciiTheme="majorHAnsi" w:hAnsiTheme="majorHAnsi"/>
          <w:sz w:val="20"/>
          <w:szCs w:val="20"/>
        </w:rPr>
        <w:t xml:space="preserve">oraz </w:t>
      </w:r>
      <w:r w:rsidR="004B5D51" w:rsidRPr="00CA5B2F">
        <w:rPr>
          <w:rFonts w:asciiTheme="majorHAnsi" w:hAnsiTheme="majorHAnsi"/>
          <w:sz w:val="20"/>
          <w:szCs w:val="20"/>
        </w:rPr>
        <w:t xml:space="preserve">do </w:t>
      </w:r>
      <w:r w:rsidR="00A41D6D" w:rsidRPr="00CA5B2F">
        <w:rPr>
          <w:rFonts w:asciiTheme="majorHAnsi" w:hAnsiTheme="majorHAnsi"/>
          <w:sz w:val="20"/>
          <w:szCs w:val="20"/>
        </w:rPr>
        <w:t>udzieleni</w:t>
      </w:r>
      <w:r w:rsidR="004B5D51" w:rsidRPr="00CA5B2F">
        <w:rPr>
          <w:rFonts w:asciiTheme="majorHAnsi" w:hAnsiTheme="majorHAnsi"/>
          <w:sz w:val="20"/>
          <w:szCs w:val="20"/>
        </w:rPr>
        <w:t>a</w:t>
      </w:r>
      <w:r w:rsidR="00A41D6D" w:rsidRPr="00CA5B2F">
        <w:rPr>
          <w:rFonts w:asciiTheme="majorHAnsi" w:hAnsiTheme="majorHAnsi"/>
          <w:sz w:val="20"/>
          <w:szCs w:val="20"/>
        </w:rPr>
        <w:t xml:space="preserve"> gwarancji i zapewnie</w:t>
      </w:r>
      <w:r w:rsidR="004B5D51" w:rsidRPr="00CA5B2F">
        <w:rPr>
          <w:rFonts w:asciiTheme="majorHAnsi" w:hAnsiTheme="majorHAnsi"/>
          <w:sz w:val="20"/>
          <w:szCs w:val="20"/>
        </w:rPr>
        <w:t>nia</w:t>
      </w:r>
      <w:r w:rsidR="00A41D6D" w:rsidRPr="00CA5B2F">
        <w:rPr>
          <w:rFonts w:asciiTheme="majorHAnsi" w:hAnsiTheme="majorHAnsi"/>
          <w:sz w:val="20"/>
          <w:szCs w:val="20"/>
        </w:rPr>
        <w:t xml:space="preserve"> serwisu gwarancyjnego</w:t>
      </w:r>
      <w:r w:rsidRPr="00CA5B2F">
        <w:rPr>
          <w:rFonts w:eastAsia="Calibri" w:cs="Tahoma"/>
          <w:bCs/>
          <w:sz w:val="20"/>
          <w:szCs w:val="20"/>
        </w:rPr>
        <w:t>,</w:t>
      </w:r>
      <w:r w:rsidR="00176830" w:rsidRPr="00CA5B2F">
        <w:rPr>
          <w:rFonts w:eastAsia="Calibri" w:cs="Tahoma"/>
          <w:bCs/>
          <w:sz w:val="20"/>
          <w:szCs w:val="20"/>
        </w:rPr>
        <w:t xml:space="preserve"> </w:t>
      </w:r>
      <w:r w:rsidR="00C6260A" w:rsidRPr="00CA5B2F">
        <w:rPr>
          <w:rFonts w:eastAsia="Calibri" w:cs="Tahoma"/>
          <w:bCs/>
          <w:sz w:val="20"/>
          <w:szCs w:val="20"/>
        </w:rPr>
        <w:t>a także innych czynności opisanych w Umowie,</w:t>
      </w:r>
      <w:r w:rsidRPr="00CA5B2F">
        <w:rPr>
          <w:rFonts w:eastAsia="Calibri" w:cs="Tahoma"/>
          <w:bCs/>
          <w:sz w:val="20"/>
          <w:szCs w:val="20"/>
        </w:rPr>
        <w:t xml:space="preserve"> w zamian za wynagrodzenie w kwocie </w:t>
      </w:r>
      <w:r w:rsidR="00F962B2" w:rsidRPr="00CA5B2F">
        <w:rPr>
          <w:rFonts w:eastAsia="Calibri" w:cs="Tahoma"/>
          <w:bCs/>
          <w:sz w:val="20"/>
          <w:szCs w:val="20"/>
        </w:rPr>
        <w:t>…………………</w:t>
      </w:r>
      <w:r w:rsidR="00C91FBC" w:rsidRPr="00CA5B2F">
        <w:rPr>
          <w:rFonts w:eastAsia="Calibri" w:cs="Tahoma"/>
          <w:bCs/>
          <w:iCs/>
          <w:sz w:val="20"/>
          <w:szCs w:val="20"/>
        </w:rPr>
        <w:t xml:space="preserve"> zł </w:t>
      </w:r>
      <w:r w:rsidR="00004FA8" w:rsidRPr="00CA5B2F">
        <w:rPr>
          <w:rFonts w:eastAsia="Calibri" w:cs="Tahoma"/>
          <w:bCs/>
          <w:iCs/>
          <w:sz w:val="20"/>
          <w:szCs w:val="20"/>
        </w:rPr>
        <w:t>netto</w:t>
      </w:r>
      <w:r w:rsidR="002E44CE" w:rsidRPr="00CA5B2F">
        <w:rPr>
          <w:rFonts w:eastAsia="Calibri" w:cs="Tahoma"/>
          <w:bCs/>
          <w:iCs/>
          <w:sz w:val="20"/>
          <w:szCs w:val="20"/>
        </w:rPr>
        <w:t xml:space="preserve"> </w:t>
      </w:r>
      <w:r w:rsidR="00C91FBC" w:rsidRPr="00CA5B2F">
        <w:rPr>
          <w:rFonts w:eastAsia="Calibri" w:cs="Tahoma"/>
          <w:bCs/>
          <w:iCs/>
          <w:sz w:val="20"/>
          <w:szCs w:val="20"/>
        </w:rPr>
        <w:t>(słownie:</w:t>
      </w:r>
      <w:r w:rsidR="00F12A94" w:rsidRPr="00CA5B2F">
        <w:rPr>
          <w:rFonts w:eastAsia="Calibri" w:cs="Tahoma"/>
          <w:bCs/>
          <w:iCs/>
          <w:sz w:val="20"/>
          <w:szCs w:val="20"/>
        </w:rPr>
        <w:t xml:space="preserve"> </w:t>
      </w:r>
      <w:r w:rsidR="00F962B2" w:rsidRPr="00CA5B2F">
        <w:rPr>
          <w:rFonts w:eastAsia="Calibri" w:cs="Tahoma"/>
          <w:bCs/>
          <w:iCs/>
          <w:sz w:val="20"/>
          <w:szCs w:val="20"/>
        </w:rPr>
        <w:t>…………………………</w:t>
      </w:r>
      <w:r w:rsidR="006125D3" w:rsidRPr="00CA5B2F">
        <w:rPr>
          <w:rFonts w:eastAsia="Calibri" w:cs="Tahoma"/>
          <w:bCs/>
          <w:iCs/>
          <w:sz w:val="20"/>
          <w:szCs w:val="20"/>
        </w:rPr>
        <w:t xml:space="preserve"> złotych 00/100</w:t>
      </w:r>
      <w:r w:rsidR="00F850CF" w:rsidRPr="00CA5B2F">
        <w:rPr>
          <w:rFonts w:eastAsia="Calibri" w:cs="Tahoma"/>
          <w:iCs/>
          <w:sz w:val="20"/>
          <w:szCs w:val="20"/>
        </w:rPr>
        <w:t>)</w:t>
      </w:r>
      <w:r w:rsidRPr="00CA5B2F">
        <w:rPr>
          <w:rFonts w:eastAsia="Calibri" w:cs="Tahoma"/>
          <w:bCs/>
          <w:sz w:val="20"/>
          <w:szCs w:val="20"/>
        </w:rPr>
        <w:t>, w</w:t>
      </w:r>
      <w:r w:rsidR="00231146" w:rsidRPr="00CA5B2F">
        <w:rPr>
          <w:rFonts w:eastAsia="Calibri" w:cs="Tahoma"/>
          <w:bCs/>
          <w:sz w:val="20"/>
          <w:szCs w:val="20"/>
        </w:rPr>
        <w:t> </w:t>
      </w:r>
      <w:r w:rsidRPr="00CA5B2F">
        <w:rPr>
          <w:rFonts w:eastAsia="Calibri" w:cs="Tahoma"/>
          <w:bCs/>
          <w:sz w:val="20"/>
          <w:szCs w:val="20"/>
        </w:rPr>
        <w:t>terminie</w:t>
      </w:r>
      <w:r w:rsidR="002C529F" w:rsidRPr="00CA5B2F">
        <w:rPr>
          <w:rFonts w:eastAsia="Calibri" w:cs="Tahoma"/>
          <w:bCs/>
          <w:sz w:val="20"/>
          <w:szCs w:val="20"/>
        </w:rPr>
        <w:t xml:space="preserve"> </w:t>
      </w:r>
      <w:r w:rsidR="00B40C68" w:rsidRPr="00CA5B2F">
        <w:rPr>
          <w:rFonts w:eastAsia="Calibri" w:cs="Tahoma"/>
          <w:bCs/>
          <w:sz w:val="20"/>
          <w:szCs w:val="20"/>
        </w:rPr>
        <w:t>……………</w:t>
      </w:r>
      <w:r w:rsidR="00BA3CE9" w:rsidRPr="00CA5B2F">
        <w:rPr>
          <w:rFonts w:eastAsia="Calibri" w:cs="Tahoma"/>
          <w:bCs/>
          <w:sz w:val="20"/>
          <w:szCs w:val="20"/>
        </w:rPr>
        <w:t xml:space="preserve"> tygodni</w:t>
      </w:r>
      <w:r w:rsidR="00F12A94" w:rsidRPr="00CA5B2F">
        <w:rPr>
          <w:rFonts w:eastAsia="Calibri" w:cs="Tahoma"/>
          <w:bCs/>
          <w:sz w:val="20"/>
          <w:szCs w:val="20"/>
        </w:rPr>
        <w:t xml:space="preserve"> </w:t>
      </w:r>
      <w:r w:rsidR="00231146" w:rsidRPr="00CA5B2F">
        <w:rPr>
          <w:rFonts w:eastAsia="Calibri" w:cs="Tahoma"/>
          <w:bCs/>
          <w:sz w:val="20"/>
          <w:szCs w:val="20"/>
        </w:rPr>
        <w:t>od dnia zawarcia Umowy</w:t>
      </w:r>
      <w:r w:rsidRPr="00CA5B2F">
        <w:rPr>
          <w:rFonts w:eastAsia="Calibri" w:cs="Tahoma"/>
          <w:bCs/>
          <w:sz w:val="20"/>
          <w:szCs w:val="20"/>
        </w:rPr>
        <w:t xml:space="preserve"> i na zasadach każdorazowo szczegółowo wskazanych w Umowie.</w:t>
      </w:r>
    </w:p>
    <w:p w14:paraId="576EBC56" w14:textId="70747974" w:rsidR="004D2EFC" w:rsidRDefault="004D2EFC" w:rsidP="00B5768B">
      <w:pPr>
        <w:pStyle w:val="Akapitzlist"/>
        <w:keepLines/>
        <w:numPr>
          <w:ilvl w:val="0"/>
          <w:numId w:val="31"/>
        </w:numPr>
        <w:suppressLineNumbers/>
        <w:suppressAutoHyphens/>
        <w:overflowPunct w:val="0"/>
        <w:autoSpaceDE w:val="0"/>
        <w:autoSpaceDN w:val="0"/>
        <w:adjustRightInd w:val="0"/>
        <w:spacing w:before="60" w:after="60"/>
        <w:ind w:left="567" w:hanging="567"/>
        <w:contextualSpacing w:val="0"/>
        <w:jc w:val="both"/>
        <w:outlineLvl w:val="1"/>
        <w:rPr>
          <w:rFonts w:eastAsia="Calibri" w:cs="Tahoma"/>
          <w:bCs/>
          <w:sz w:val="20"/>
          <w:szCs w:val="20"/>
        </w:rPr>
      </w:pPr>
      <w:bookmarkStart w:id="3" w:name="_Hlk113348469"/>
      <w:r w:rsidRPr="004D2EFC">
        <w:rPr>
          <w:rFonts w:eastAsia="Calibri" w:cs="Tahoma"/>
          <w:bCs/>
          <w:sz w:val="20"/>
          <w:szCs w:val="20"/>
        </w:rPr>
        <w:t>Przedmiot umowy jest finansowany w ramach projektu Narodowego Centrum Bada</w:t>
      </w:r>
      <w:r>
        <w:rPr>
          <w:rFonts w:eastAsia="Calibri" w:cs="Tahoma"/>
          <w:bCs/>
          <w:sz w:val="20"/>
          <w:szCs w:val="20"/>
        </w:rPr>
        <w:t>ń</w:t>
      </w:r>
      <w:r w:rsidRPr="004D2EFC">
        <w:rPr>
          <w:rFonts w:eastAsia="Calibri" w:cs="Tahoma"/>
          <w:bCs/>
          <w:sz w:val="20"/>
          <w:szCs w:val="20"/>
        </w:rPr>
        <w:t xml:space="preserve"> i Rozwoju, pn.:  Zastosowanie kryształów </w:t>
      </w:r>
      <w:proofErr w:type="spellStart"/>
      <w:r w:rsidRPr="004D2EFC">
        <w:rPr>
          <w:rFonts w:eastAsia="Calibri" w:cs="Tahoma"/>
          <w:bCs/>
          <w:sz w:val="20"/>
          <w:szCs w:val="20"/>
        </w:rPr>
        <w:t>fotonicznych</w:t>
      </w:r>
      <w:proofErr w:type="spellEnd"/>
      <w:r w:rsidRPr="004D2EFC">
        <w:rPr>
          <w:rFonts w:eastAsia="Calibri" w:cs="Tahoma"/>
          <w:bCs/>
          <w:sz w:val="20"/>
          <w:szCs w:val="20"/>
        </w:rPr>
        <w:t xml:space="preserve"> w zabezpieczeniach oryginalności –</w:t>
      </w:r>
      <w:proofErr w:type="spellStart"/>
      <w:r w:rsidRPr="004D2EFC">
        <w:rPr>
          <w:rFonts w:eastAsia="Calibri" w:cs="Tahoma"/>
          <w:bCs/>
          <w:sz w:val="20"/>
          <w:szCs w:val="20"/>
        </w:rPr>
        <w:t>Anti-Copy</w:t>
      </w:r>
      <w:proofErr w:type="spellEnd"/>
      <w:r w:rsidRPr="004D2EFC">
        <w:rPr>
          <w:rFonts w:eastAsia="Calibri" w:cs="Tahoma"/>
          <w:bCs/>
          <w:sz w:val="20"/>
          <w:szCs w:val="20"/>
        </w:rPr>
        <w:t xml:space="preserve"> (umowa o dofinansowanie LIDER/39/0203/L-12/20/NCBR/2021) LIDER XII.</w:t>
      </w:r>
    </w:p>
    <w:bookmarkEnd w:id="3"/>
    <w:p w14:paraId="08C19749" w14:textId="074AB0D6" w:rsidR="00C91FBC" w:rsidRPr="00CA5B2F" w:rsidRDefault="00B7151C" w:rsidP="00B5768B">
      <w:pPr>
        <w:pStyle w:val="Akapitzlist"/>
        <w:keepLines/>
        <w:numPr>
          <w:ilvl w:val="0"/>
          <w:numId w:val="31"/>
        </w:numPr>
        <w:suppressLineNumbers/>
        <w:suppressAutoHyphens/>
        <w:overflowPunct w:val="0"/>
        <w:autoSpaceDE w:val="0"/>
        <w:autoSpaceDN w:val="0"/>
        <w:adjustRightInd w:val="0"/>
        <w:spacing w:before="60" w:after="60"/>
        <w:ind w:left="567" w:hanging="567"/>
        <w:contextualSpacing w:val="0"/>
        <w:jc w:val="both"/>
        <w:outlineLvl w:val="1"/>
        <w:rPr>
          <w:rFonts w:eastAsia="Calibri" w:cs="Tahoma"/>
          <w:bCs/>
          <w:sz w:val="20"/>
          <w:szCs w:val="20"/>
        </w:rPr>
      </w:pPr>
      <w:r w:rsidRPr="00CA5B2F">
        <w:rPr>
          <w:rFonts w:eastAsia="Calibri" w:cs="Tahoma"/>
          <w:bCs/>
          <w:sz w:val="20"/>
          <w:szCs w:val="20"/>
        </w:rPr>
        <w:t xml:space="preserve">Niniejsza Preambuła nie ma charakteru normatywnego. </w:t>
      </w:r>
    </w:p>
    <w:p w14:paraId="05F55639" w14:textId="77777777" w:rsidR="00A30304" w:rsidRPr="004E13CD" w:rsidRDefault="00A30304" w:rsidP="00B5768B">
      <w:pPr>
        <w:keepLines/>
        <w:suppressLineNumbers/>
        <w:suppressAutoHyphens/>
        <w:overflowPunct w:val="0"/>
        <w:autoSpaceDE w:val="0"/>
        <w:autoSpaceDN w:val="0"/>
        <w:adjustRightInd w:val="0"/>
        <w:spacing w:before="60" w:after="60" w:line="276" w:lineRule="auto"/>
        <w:outlineLvl w:val="1"/>
        <w:rPr>
          <w:rFonts w:eastAsia="Calibri" w:cs="Tahoma"/>
          <w:bCs/>
          <w:szCs w:val="20"/>
        </w:rPr>
      </w:pPr>
    </w:p>
    <w:p w14:paraId="70BAFB91" w14:textId="7D747FEB"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w:t>
      </w:r>
      <w:r w:rsidR="004C04F3" w:rsidRPr="004E13CD">
        <w:rPr>
          <w:rFonts w:eastAsia="Times New Roman" w:cs="Tahoma"/>
          <w:b/>
          <w:bCs/>
          <w:iCs/>
          <w:color w:val="auto"/>
          <w:szCs w:val="20"/>
        </w:rPr>
        <w:t>.</w:t>
      </w:r>
    </w:p>
    <w:p w14:paraId="5051D9EB" w14:textId="77777777" w:rsidR="008B1ECF" w:rsidRPr="004E13CD" w:rsidRDefault="008B1ECF" w:rsidP="00B5768B">
      <w:pPr>
        <w:keepLines/>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Definicje</w:t>
      </w:r>
    </w:p>
    <w:p w14:paraId="6F21EA1B" w14:textId="681D9F32" w:rsidR="008B1ECF" w:rsidRPr="004E13CD" w:rsidRDefault="008B1ECF" w:rsidP="00B5768B">
      <w:pPr>
        <w:pStyle w:val="Akapitzlist"/>
        <w:keepLines/>
        <w:numPr>
          <w:ilvl w:val="1"/>
          <w:numId w:val="29"/>
        </w:numPr>
        <w:suppressLineNumbers/>
        <w:tabs>
          <w:tab w:val="clear" w:pos="1440"/>
        </w:tabs>
        <w:suppressAutoHyphens/>
        <w:spacing w:before="60" w:after="60"/>
        <w:ind w:left="567" w:hanging="567"/>
        <w:contextualSpacing w:val="0"/>
        <w:jc w:val="both"/>
        <w:rPr>
          <w:rFonts w:eastAsia="Calibri" w:cs="Tahoma"/>
          <w:sz w:val="20"/>
          <w:szCs w:val="20"/>
        </w:rPr>
      </w:pPr>
      <w:r w:rsidRPr="004E13CD">
        <w:rPr>
          <w:rFonts w:eastAsia="Calibri" w:cs="Tahoma"/>
          <w:sz w:val="20"/>
          <w:szCs w:val="20"/>
        </w:rPr>
        <w:t xml:space="preserve">W treści niniejszej Umowy i w </w:t>
      </w:r>
      <w:r w:rsidR="006A009A" w:rsidRPr="004E13CD">
        <w:rPr>
          <w:rFonts w:eastAsia="Calibri" w:cs="Tahoma"/>
          <w:sz w:val="20"/>
          <w:szCs w:val="20"/>
        </w:rPr>
        <w:t>z</w:t>
      </w:r>
      <w:r w:rsidRPr="004E13CD">
        <w:rPr>
          <w:rFonts w:eastAsia="Calibri" w:cs="Tahoma"/>
          <w:sz w:val="20"/>
          <w:szCs w:val="20"/>
        </w:rPr>
        <w:t>ałącznikach do niej następujące słowa i</w:t>
      </w:r>
      <w:r w:rsidR="002676DD" w:rsidRPr="004E13CD">
        <w:rPr>
          <w:rFonts w:eastAsia="Calibri" w:cs="Tahoma"/>
          <w:sz w:val="20"/>
          <w:szCs w:val="20"/>
        </w:rPr>
        <w:t> </w:t>
      </w:r>
      <w:r w:rsidRPr="004E13CD">
        <w:rPr>
          <w:rFonts w:eastAsia="Calibri" w:cs="Tahoma"/>
          <w:sz w:val="20"/>
          <w:szCs w:val="20"/>
        </w:rPr>
        <w:t>określenia należy rozumieć jak podano poniżej</w:t>
      </w:r>
      <w:r w:rsidR="006A009A" w:rsidRPr="004E13CD">
        <w:rPr>
          <w:rFonts w:eastAsia="Calibri" w:cs="Tahoma"/>
          <w:sz w:val="20"/>
          <w:szCs w:val="20"/>
        </w:rPr>
        <w:t>:</w:t>
      </w:r>
    </w:p>
    <w:p w14:paraId="1C8C94A6" w14:textId="78DA18ED" w:rsidR="008B3940" w:rsidRPr="004E13CD" w:rsidRDefault="008B3940" w:rsidP="00B5768B">
      <w:pPr>
        <w:keepLines/>
        <w:numPr>
          <w:ilvl w:val="0"/>
          <w:numId w:val="30"/>
        </w:numPr>
        <w:suppressLineNumbers/>
        <w:suppressAutoHyphens/>
        <w:spacing w:before="60" w:after="60" w:line="276" w:lineRule="auto"/>
        <w:ind w:left="1134" w:hanging="567"/>
        <w:rPr>
          <w:rFonts w:eastAsia="Calibri" w:cs="Tahoma"/>
          <w:color w:val="auto"/>
          <w:szCs w:val="20"/>
        </w:rPr>
      </w:pPr>
      <w:r w:rsidRPr="004E13CD">
        <w:rPr>
          <w:rFonts w:eastAsia="Calibri" w:cs="Tahoma"/>
          <w:b/>
          <w:color w:val="auto"/>
          <w:szCs w:val="20"/>
        </w:rPr>
        <w:t>Awaria</w:t>
      </w:r>
      <w:r w:rsidRPr="004E13CD">
        <w:rPr>
          <w:rFonts w:eastAsia="Calibri" w:cs="Tahoma"/>
          <w:color w:val="auto"/>
          <w:szCs w:val="20"/>
        </w:rPr>
        <w:t xml:space="preserve"> - oznacza stan Sprzętu utrudniający lub uniemożliwiający jego działanie zgodne z wymaganiami określonymi przez Zamawiającego, w szczególności w Opisie Przedmiotu Zamówienia stanowiącym Załącznik nr 1 do Umowy</w:t>
      </w:r>
      <w:r w:rsidR="007D0D80" w:rsidRPr="004E13CD">
        <w:rPr>
          <w:rFonts w:eastAsia="Calibri" w:cs="Tahoma"/>
          <w:color w:val="auto"/>
          <w:szCs w:val="20"/>
        </w:rPr>
        <w:t xml:space="preserve"> (zwanym dalej „OPZ”)</w:t>
      </w:r>
      <w:r w:rsidRPr="004E13CD">
        <w:rPr>
          <w:rFonts w:eastAsia="Calibri" w:cs="Tahoma"/>
          <w:color w:val="auto"/>
          <w:szCs w:val="20"/>
        </w:rPr>
        <w:t xml:space="preserve"> lub zgodne z jego funkcjonalnością i specyfikacją techniczną dostarczoną przez Wykonawcę wraz ze Sprzętem, jak również wystąpienie wady fizycznej w rozumieniu art. 556</w:t>
      </w:r>
      <w:r w:rsidRPr="004E13CD">
        <w:rPr>
          <w:rFonts w:eastAsia="Calibri" w:cs="Tahoma"/>
          <w:color w:val="auto"/>
          <w:szCs w:val="20"/>
          <w:vertAlign w:val="superscript"/>
        </w:rPr>
        <w:t xml:space="preserve">1 </w:t>
      </w:r>
      <w:r w:rsidRPr="004E13CD">
        <w:rPr>
          <w:rFonts w:eastAsia="Calibri" w:cs="Tahoma"/>
          <w:color w:val="auto"/>
          <w:szCs w:val="20"/>
        </w:rPr>
        <w:t>ustawy z dnia 23 kwietnia 1964 r. – Kodeks cywilny;</w:t>
      </w:r>
    </w:p>
    <w:p w14:paraId="6EC1C3CD" w14:textId="308052AD" w:rsidR="008B3940" w:rsidRPr="004E13CD" w:rsidRDefault="008B3940" w:rsidP="00B5768B">
      <w:pPr>
        <w:keepLines/>
        <w:numPr>
          <w:ilvl w:val="0"/>
          <w:numId w:val="30"/>
        </w:numPr>
        <w:suppressLineNumbers/>
        <w:suppressAutoHyphens/>
        <w:spacing w:before="60" w:after="60" w:line="276" w:lineRule="auto"/>
        <w:ind w:left="1134" w:hanging="567"/>
        <w:rPr>
          <w:rFonts w:eastAsia="Calibri" w:cs="Tahoma"/>
          <w:color w:val="auto"/>
          <w:szCs w:val="20"/>
        </w:rPr>
      </w:pPr>
      <w:r w:rsidRPr="004E13CD">
        <w:rPr>
          <w:rFonts w:eastAsia="Calibri" w:cs="Tahoma"/>
          <w:b/>
          <w:color w:val="auto"/>
          <w:szCs w:val="20"/>
        </w:rPr>
        <w:t>Czas Naprawy</w:t>
      </w:r>
      <w:r w:rsidRPr="004E13CD">
        <w:rPr>
          <w:rFonts w:eastAsia="Calibri" w:cs="Tahoma"/>
          <w:color w:val="auto"/>
          <w:szCs w:val="20"/>
        </w:rPr>
        <w:t xml:space="preserve"> - oznacza okres od momentu </w:t>
      </w:r>
      <w:r w:rsidR="00B64534">
        <w:rPr>
          <w:rFonts w:eastAsia="Calibri" w:cs="Tahoma"/>
          <w:color w:val="auto"/>
          <w:szCs w:val="20"/>
        </w:rPr>
        <w:t xml:space="preserve">dokonania </w:t>
      </w:r>
      <w:r w:rsidR="00940064">
        <w:rPr>
          <w:rFonts w:eastAsia="Calibri" w:cs="Tahoma"/>
          <w:color w:val="auto"/>
          <w:szCs w:val="20"/>
        </w:rPr>
        <w:t xml:space="preserve"> </w:t>
      </w:r>
      <w:r w:rsidRPr="004E13CD">
        <w:rPr>
          <w:rFonts w:eastAsia="Calibri" w:cs="Tahoma"/>
          <w:color w:val="auto"/>
          <w:szCs w:val="20"/>
        </w:rPr>
        <w:t>Zgłoszenia Serwisowego do momentu usunięcia Awarii lub zapewnienia Sprzętu zastępczego, o co najmniej takich samych parametrach z zachowaniem 100% pierwotnej funkcjonalności Sprzętu;</w:t>
      </w:r>
    </w:p>
    <w:p w14:paraId="6A18F07A" w14:textId="61649957" w:rsidR="008B3940" w:rsidRPr="004E13CD" w:rsidRDefault="008B3940" w:rsidP="00B5768B">
      <w:pPr>
        <w:keepLines/>
        <w:numPr>
          <w:ilvl w:val="0"/>
          <w:numId w:val="30"/>
        </w:numPr>
        <w:suppressLineNumbers/>
        <w:suppressAutoHyphens/>
        <w:spacing w:before="60" w:after="60" w:line="276" w:lineRule="auto"/>
        <w:ind w:left="1134" w:hanging="567"/>
        <w:rPr>
          <w:rFonts w:eastAsia="Calibri" w:cs="Tahoma"/>
          <w:color w:val="auto"/>
          <w:szCs w:val="20"/>
        </w:rPr>
      </w:pPr>
      <w:r w:rsidRPr="004E13CD">
        <w:rPr>
          <w:rFonts w:eastAsia="Calibri" w:cs="Tahoma"/>
          <w:b/>
          <w:color w:val="auto"/>
          <w:szCs w:val="20"/>
        </w:rPr>
        <w:t xml:space="preserve">Dni robocze </w:t>
      </w:r>
      <w:r w:rsidRPr="004E13CD">
        <w:rPr>
          <w:rFonts w:eastAsia="Calibri" w:cs="Tahoma"/>
          <w:color w:val="auto"/>
          <w:szCs w:val="20"/>
        </w:rPr>
        <w:t>– dni od poniedziałku do piątku, z wyłączeniem dni ustawowo wolnych od pracy na terytorium Rzeczypospolitej Polskiej</w:t>
      </w:r>
      <w:r w:rsidR="00CE0CA7" w:rsidRPr="004E13CD">
        <w:rPr>
          <w:rFonts w:eastAsia="Calibri" w:cs="Tahoma"/>
          <w:color w:val="auto"/>
          <w:szCs w:val="20"/>
        </w:rPr>
        <w:t>;</w:t>
      </w:r>
    </w:p>
    <w:p w14:paraId="08EA2523" w14:textId="1345D56C" w:rsidR="008B3940" w:rsidRPr="004E13CD" w:rsidRDefault="008B3940" w:rsidP="00B5768B">
      <w:pPr>
        <w:keepLines/>
        <w:numPr>
          <w:ilvl w:val="0"/>
          <w:numId w:val="30"/>
        </w:numPr>
        <w:suppressLineNumbers/>
        <w:suppressAutoHyphens/>
        <w:spacing w:before="60" w:after="60" w:line="276" w:lineRule="auto"/>
        <w:ind w:left="1134" w:hanging="567"/>
        <w:rPr>
          <w:rFonts w:eastAsia="Calibri" w:cs="Tahoma"/>
          <w:strike/>
          <w:color w:val="auto"/>
          <w:szCs w:val="20"/>
        </w:rPr>
      </w:pPr>
      <w:r w:rsidRPr="004E13CD">
        <w:rPr>
          <w:rFonts w:eastAsia="Calibri" w:cs="Tahoma"/>
          <w:b/>
          <w:color w:val="auto"/>
          <w:szCs w:val="20"/>
        </w:rPr>
        <w:t>Dostawa</w:t>
      </w:r>
      <w:r w:rsidRPr="004E13CD">
        <w:rPr>
          <w:rFonts w:eastAsia="Calibri" w:cs="Tahoma"/>
          <w:color w:val="auto"/>
          <w:szCs w:val="20"/>
        </w:rPr>
        <w:t xml:space="preserve"> - oznacza dostarczenie oraz transport Sprzętu na warunkach określonych w niniejszej Umowie do siedziby Zamawiającego - pomieszczeń przeznaczonych na instalację Sprzętu, tj.: ul. Stabłowicka 147; 54-066 Wrocław</w:t>
      </w:r>
      <w:r w:rsidR="006A28C0" w:rsidRPr="004E13CD">
        <w:rPr>
          <w:rFonts w:eastAsia="Calibri" w:cs="Tahoma"/>
          <w:color w:val="auto"/>
          <w:szCs w:val="20"/>
        </w:rPr>
        <w:t xml:space="preserve">, </w:t>
      </w:r>
      <w:r w:rsidR="00EF31A2">
        <w:rPr>
          <w:rFonts w:eastAsia="Calibri" w:cs="Tahoma"/>
          <w:color w:val="auto"/>
          <w:szCs w:val="20"/>
        </w:rPr>
        <w:t xml:space="preserve">Budynek </w:t>
      </w:r>
      <w:r w:rsidR="00A90BB3">
        <w:rPr>
          <w:rFonts w:eastAsia="Calibri" w:cs="Tahoma"/>
          <w:color w:val="auto"/>
          <w:szCs w:val="20"/>
        </w:rPr>
        <w:t>3</w:t>
      </w:r>
      <w:r w:rsidR="00EF31A2">
        <w:rPr>
          <w:rFonts w:eastAsia="Calibri" w:cs="Tahoma"/>
          <w:color w:val="auto"/>
          <w:szCs w:val="20"/>
        </w:rPr>
        <w:t xml:space="preserve">, pomieszczenie </w:t>
      </w:r>
      <w:r w:rsidR="00A90BB3">
        <w:rPr>
          <w:rFonts w:eastAsia="Calibri" w:cs="Tahoma"/>
          <w:color w:val="auto"/>
          <w:szCs w:val="20"/>
        </w:rPr>
        <w:t>3.09A</w:t>
      </w:r>
      <w:r w:rsidR="00670FB4">
        <w:rPr>
          <w:rFonts w:eastAsia="Calibri" w:cs="Tahoma"/>
          <w:color w:val="auto"/>
          <w:szCs w:val="20"/>
        </w:rPr>
        <w:t>;</w:t>
      </w:r>
    </w:p>
    <w:p w14:paraId="581B3AB6" w14:textId="2FB62B0E" w:rsidR="006A009A" w:rsidRPr="004E13CD" w:rsidRDefault="006A009A" w:rsidP="00B5768B">
      <w:pPr>
        <w:keepLines/>
        <w:numPr>
          <w:ilvl w:val="0"/>
          <w:numId w:val="30"/>
        </w:numPr>
        <w:suppressLineNumbers/>
        <w:suppressAutoHyphens/>
        <w:spacing w:before="60" w:after="60" w:line="276" w:lineRule="auto"/>
        <w:ind w:left="1134" w:hanging="567"/>
        <w:rPr>
          <w:rFonts w:eastAsia="Calibri" w:cs="Tahoma"/>
          <w:strike/>
          <w:color w:val="auto"/>
          <w:szCs w:val="20"/>
        </w:rPr>
      </w:pPr>
      <w:r w:rsidRPr="004E13CD">
        <w:rPr>
          <w:rFonts w:eastAsia="Calibri" w:cs="Tahoma"/>
          <w:b/>
          <w:color w:val="auto"/>
          <w:szCs w:val="20"/>
        </w:rPr>
        <w:lastRenderedPageBreak/>
        <w:t>Protokół Odbioru</w:t>
      </w:r>
      <w:r w:rsidRPr="004E13CD">
        <w:rPr>
          <w:rFonts w:eastAsia="Calibri" w:cs="Tahoma"/>
          <w:color w:val="auto"/>
          <w:szCs w:val="20"/>
        </w:rPr>
        <w:t xml:space="preserve"> -</w:t>
      </w:r>
      <w:r w:rsidRPr="004E13CD">
        <w:rPr>
          <w:rFonts w:eastAsia="Calibri" w:cs="Tahoma"/>
          <w:b/>
          <w:color w:val="auto"/>
          <w:szCs w:val="20"/>
        </w:rPr>
        <w:t xml:space="preserve"> </w:t>
      </w:r>
      <w:r w:rsidRPr="004E13CD">
        <w:rPr>
          <w:rFonts w:eastAsia="Calibri" w:cs="Tahoma"/>
          <w:color w:val="auto"/>
          <w:szCs w:val="20"/>
        </w:rPr>
        <w:t>oznacza dokument sporządzony przez przedstawiciela Zamawiającego, o którym mowa w § 7 ust. 11 Umowy przy udziale przedstawiciela Wykonawcy, o którym mowa w §</w:t>
      </w:r>
      <w:r w:rsidR="005B6236" w:rsidRPr="004E13CD">
        <w:rPr>
          <w:rFonts w:eastAsia="Calibri" w:cs="Tahoma"/>
          <w:color w:val="auto"/>
          <w:szCs w:val="20"/>
        </w:rPr>
        <w:t xml:space="preserve"> </w:t>
      </w:r>
      <w:r w:rsidRPr="004E13CD">
        <w:rPr>
          <w:rFonts w:eastAsia="Calibri" w:cs="Tahoma"/>
          <w:color w:val="auto"/>
          <w:szCs w:val="20"/>
        </w:rPr>
        <w:t xml:space="preserve">7 ust. 10 Umowy, po ostatecznym odbiorze Sprzętu. Wzór Protokołu Odbioru stanowi Załącznik nr </w:t>
      </w:r>
      <w:r w:rsidR="00644954" w:rsidRPr="004E13CD">
        <w:rPr>
          <w:rFonts w:eastAsia="Calibri" w:cs="Tahoma"/>
          <w:color w:val="auto"/>
          <w:szCs w:val="20"/>
        </w:rPr>
        <w:t xml:space="preserve">6 </w:t>
      </w:r>
      <w:r w:rsidRPr="004E13CD">
        <w:rPr>
          <w:rFonts w:eastAsia="Calibri" w:cs="Tahoma"/>
          <w:color w:val="auto"/>
          <w:szCs w:val="20"/>
        </w:rPr>
        <w:t>do Umowy</w:t>
      </w:r>
      <w:r w:rsidR="005B6236" w:rsidRPr="004E13CD">
        <w:rPr>
          <w:rFonts w:eastAsia="Calibri" w:cs="Tahoma"/>
          <w:color w:val="auto"/>
          <w:szCs w:val="20"/>
        </w:rPr>
        <w:t>;</w:t>
      </w:r>
    </w:p>
    <w:p w14:paraId="27A83F5F" w14:textId="3B4D348E" w:rsidR="006A009A" w:rsidRPr="004E13CD" w:rsidRDefault="006A009A" w:rsidP="00B5768B">
      <w:pPr>
        <w:keepLines/>
        <w:numPr>
          <w:ilvl w:val="0"/>
          <w:numId w:val="30"/>
        </w:numPr>
        <w:suppressLineNumbers/>
        <w:suppressAutoHyphens/>
        <w:spacing w:before="60" w:after="60" w:line="276" w:lineRule="auto"/>
        <w:ind w:left="1134" w:hanging="567"/>
        <w:rPr>
          <w:rFonts w:eastAsia="Calibri" w:cs="Tahoma"/>
          <w:color w:val="auto"/>
          <w:szCs w:val="20"/>
        </w:rPr>
      </w:pPr>
      <w:r w:rsidRPr="004E13CD">
        <w:rPr>
          <w:rFonts w:eastAsia="Calibri" w:cs="Tahoma"/>
          <w:b/>
          <w:color w:val="auto"/>
          <w:szCs w:val="20"/>
        </w:rPr>
        <w:t>Sprzęt</w:t>
      </w:r>
      <w:r w:rsidRPr="004E13CD">
        <w:rPr>
          <w:rFonts w:eastAsia="Calibri" w:cs="Tahoma"/>
          <w:color w:val="auto"/>
          <w:szCs w:val="20"/>
        </w:rPr>
        <w:t xml:space="preserve"> - oznacza aparaturę i urządzenia, do których dostarczenia jest zobowiązany Wykonawca na podstawie niniejszej Umowy, których szczegółowy opis</w:t>
      </w:r>
      <w:r w:rsidR="006A28C0" w:rsidRPr="004E13CD">
        <w:rPr>
          <w:rFonts w:eastAsia="Calibri" w:cs="Tahoma"/>
          <w:color w:val="auto"/>
          <w:szCs w:val="20"/>
        </w:rPr>
        <w:t xml:space="preserve"> określony jest w OPZ</w:t>
      </w:r>
      <w:r w:rsidR="00D32689">
        <w:rPr>
          <w:rFonts w:eastAsia="Calibri" w:cs="Tahoma"/>
          <w:color w:val="auto"/>
          <w:szCs w:val="20"/>
        </w:rPr>
        <w:t xml:space="preserve"> (w zakresie części </w:t>
      </w:r>
      <w:r w:rsidR="00A90BB3">
        <w:rPr>
          <w:rFonts w:eastAsia="Calibri" w:cs="Tahoma"/>
          <w:color w:val="auto"/>
          <w:szCs w:val="20"/>
        </w:rPr>
        <w:t>2</w:t>
      </w:r>
      <w:r w:rsidR="00D32689">
        <w:rPr>
          <w:rFonts w:eastAsia="Calibri" w:cs="Tahoma"/>
          <w:color w:val="auto"/>
          <w:szCs w:val="20"/>
        </w:rPr>
        <w:t xml:space="preserve"> zamówienia tj. </w:t>
      </w:r>
      <w:r w:rsidR="00EB284C">
        <w:rPr>
          <w:rFonts w:eastAsia="Calibri" w:cs="Tahoma"/>
          <w:color w:val="auto"/>
          <w:szCs w:val="20"/>
        </w:rPr>
        <w:t xml:space="preserve">dostawy </w:t>
      </w:r>
      <w:r w:rsidR="00A90BB3" w:rsidRPr="00C5160B">
        <w:rPr>
          <w:rFonts w:eastAsia="Calibri" w:cs="Tahoma"/>
          <w:bCs/>
          <w:i/>
          <w:iCs/>
          <w:szCs w:val="20"/>
        </w:rPr>
        <w:t>Sterowanego elektronicznie układu goniometrycznego</w:t>
      </w:r>
      <w:r w:rsidR="00D32689">
        <w:rPr>
          <w:rFonts w:eastAsia="Calibri" w:cs="Tahoma"/>
          <w:color w:val="auto"/>
          <w:szCs w:val="20"/>
        </w:rPr>
        <w:t>)</w:t>
      </w:r>
      <w:r w:rsidR="006A28C0" w:rsidRPr="004E13CD">
        <w:rPr>
          <w:rFonts w:eastAsia="Calibri" w:cs="Tahoma"/>
          <w:color w:val="auto"/>
          <w:szCs w:val="20"/>
        </w:rPr>
        <w:t>;</w:t>
      </w:r>
    </w:p>
    <w:p w14:paraId="7E88CA5B" w14:textId="54DA46BB" w:rsidR="008B3940" w:rsidRPr="004E13CD" w:rsidRDefault="008B3940" w:rsidP="00B5768B">
      <w:pPr>
        <w:keepLines/>
        <w:numPr>
          <w:ilvl w:val="0"/>
          <w:numId w:val="30"/>
        </w:numPr>
        <w:suppressLineNumbers/>
        <w:suppressAutoHyphens/>
        <w:spacing w:before="60" w:after="60" w:line="276" w:lineRule="auto"/>
        <w:ind w:left="1134" w:hanging="567"/>
        <w:rPr>
          <w:rFonts w:eastAsia="Calibri" w:cs="Tahoma"/>
          <w:color w:val="auto"/>
          <w:szCs w:val="20"/>
        </w:rPr>
      </w:pPr>
      <w:r w:rsidRPr="004E13CD">
        <w:rPr>
          <w:rFonts w:eastAsia="Calibri" w:cs="Tahoma"/>
          <w:b/>
          <w:color w:val="auto"/>
          <w:szCs w:val="20"/>
        </w:rPr>
        <w:t>Umowa</w:t>
      </w:r>
      <w:r w:rsidRPr="004E13CD">
        <w:rPr>
          <w:rFonts w:eastAsia="Calibri" w:cs="Tahoma"/>
          <w:color w:val="auto"/>
          <w:szCs w:val="20"/>
        </w:rPr>
        <w:t xml:space="preserve"> - oznacza niniejszą Umowę, zawartą pomiędzy Wykonawcą a Zamawiającym, wraz z Załącznikami stanowiącymi jej integralną część;</w:t>
      </w:r>
    </w:p>
    <w:p w14:paraId="3A43364B" w14:textId="23243CBB" w:rsidR="008B3940" w:rsidRPr="004E13CD" w:rsidRDefault="006A009A" w:rsidP="00B5768B">
      <w:pPr>
        <w:keepLines/>
        <w:numPr>
          <w:ilvl w:val="0"/>
          <w:numId w:val="30"/>
        </w:numPr>
        <w:suppressLineNumbers/>
        <w:suppressAutoHyphens/>
        <w:spacing w:before="60" w:after="60" w:line="276" w:lineRule="auto"/>
        <w:ind w:left="1134" w:hanging="567"/>
        <w:rPr>
          <w:rFonts w:eastAsia="Calibri" w:cs="Tahoma"/>
          <w:color w:val="auto"/>
          <w:szCs w:val="20"/>
        </w:rPr>
      </w:pPr>
      <w:r w:rsidRPr="004E13CD">
        <w:rPr>
          <w:rFonts w:eastAsia="Calibri" w:cs="Tahoma"/>
          <w:b/>
          <w:color w:val="auto"/>
          <w:szCs w:val="20"/>
        </w:rPr>
        <w:t>Zgłoszenie Serwisowe</w:t>
      </w:r>
      <w:r w:rsidRPr="004E13CD">
        <w:rPr>
          <w:rFonts w:eastAsia="Calibri" w:cs="Tahoma"/>
          <w:color w:val="auto"/>
          <w:szCs w:val="20"/>
        </w:rPr>
        <w:t xml:space="preserve"> - oznacza dokonane przez Zamawiającego zawiadomienie o wystąpieniu Awarii, przesłane Wykonawcy w sposób i w formie określonej w niniejszej Umowie</w:t>
      </w:r>
      <w:r w:rsidR="008B3940" w:rsidRPr="004E13CD">
        <w:rPr>
          <w:rFonts w:eastAsia="Calibri" w:cs="Tahoma"/>
          <w:color w:val="auto"/>
          <w:szCs w:val="20"/>
        </w:rPr>
        <w:t>.</w:t>
      </w:r>
    </w:p>
    <w:p w14:paraId="5F0736F0" w14:textId="6D5813B2" w:rsidR="006A009A" w:rsidRPr="004E13CD" w:rsidRDefault="006A009A" w:rsidP="00B5768B">
      <w:pPr>
        <w:pStyle w:val="Akapitzlist"/>
        <w:keepLines/>
        <w:numPr>
          <w:ilvl w:val="1"/>
          <w:numId w:val="29"/>
        </w:numPr>
        <w:suppressLineNumbers/>
        <w:tabs>
          <w:tab w:val="clear" w:pos="1440"/>
        </w:tabs>
        <w:suppressAutoHyphens/>
        <w:spacing w:before="60" w:after="60"/>
        <w:ind w:left="567" w:hanging="567"/>
        <w:contextualSpacing w:val="0"/>
        <w:jc w:val="both"/>
        <w:rPr>
          <w:rFonts w:eastAsia="Calibri" w:cs="Tahoma"/>
          <w:sz w:val="20"/>
          <w:szCs w:val="20"/>
        </w:rPr>
      </w:pPr>
      <w:r w:rsidRPr="004E13CD">
        <w:rPr>
          <w:rFonts w:eastAsia="Calibri" w:cs="Tahoma"/>
          <w:sz w:val="20"/>
          <w:szCs w:val="20"/>
        </w:rPr>
        <w:t>W przypadku sprzeczności pomiędzy niniejszą Umową a załącznikami, Stron</w:t>
      </w:r>
      <w:r w:rsidR="00D75F92" w:rsidRPr="004E13CD">
        <w:rPr>
          <w:rFonts w:eastAsia="Calibri" w:cs="Tahoma"/>
          <w:sz w:val="20"/>
          <w:szCs w:val="20"/>
        </w:rPr>
        <w:t>y</w:t>
      </w:r>
      <w:r w:rsidRPr="004E13CD">
        <w:rPr>
          <w:rFonts w:eastAsia="Calibri" w:cs="Tahoma"/>
          <w:sz w:val="20"/>
          <w:szCs w:val="20"/>
        </w:rPr>
        <w:t xml:space="preserve"> przyznają pierwszeństwo niniejszej Umowie.</w:t>
      </w:r>
    </w:p>
    <w:p w14:paraId="6C7CFA90" w14:textId="77777777" w:rsidR="00670FB4" w:rsidRPr="004E13CD" w:rsidRDefault="00670FB4" w:rsidP="00B5768B">
      <w:pPr>
        <w:keepLines/>
        <w:suppressLineNumbers/>
        <w:suppressAutoHyphens/>
        <w:spacing w:before="60" w:after="60" w:line="276" w:lineRule="auto"/>
        <w:ind w:left="426"/>
        <w:rPr>
          <w:rFonts w:eastAsia="Calibri" w:cs="Tahoma"/>
          <w:color w:val="auto"/>
          <w:szCs w:val="20"/>
        </w:rPr>
      </w:pPr>
    </w:p>
    <w:p w14:paraId="3FCF3A9E" w14:textId="53BA3A8D"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2</w:t>
      </w:r>
      <w:r w:rsidR="004C04F3" w:rsidRPr="004E13CD">
        <w:rPr>
          <w:rFonts w:eastAsia="Times New Roman" w:cs="Tahoma"/>
          <w:b/>
          <w:bCs/>
          <w:iCs/>
          <w:color w:val="auto"/>
          <w:szCs w:val="20"/>
        </w:rPr>
        <w:t>.</w:t>
      </w:r>
    </w:p>
    <w:p w14:paraId="0C088636" w14:textId="77777777" w:rsidR="008B1ECF" w:rsidRPr="004E13CD" w:rsidRDefault="008B1ECF" w:rsidP="00B5768B">
      <w:pPr>
        <w:keepLines/>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Oświadczenia i zobowiązania Stron</w:t>
      </w:r>
    </w:p>
    <w:p w14:paraId="7B553973" w14:textId="11208978" w:rsidR="00C86612" w:rsidRPr="004E13CD" w:rsidRDefault="00C86612"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 xml:space="preserve">Zamawiający i Wykonawca </w:t>
      </w:r>
      <w:r w:rsidR="00AA7EA2" w:rsidRPr="004E13CD">
        <w:rPr>
          <w:rFonts w:eastAsia="Calibri" w:cs="Tahoma"/>
          <w:color w:val="auto"/>
          <w:szCs w:val="20"/>
        </w:rPr>
        <w:t>obowiązani są do współdziałania przy wykonywaniu niniejszej Umowy.</w:t>
      </w:r>
    </w:p>
    <w:p w14:paraId="3E116BAE" w14:textId="6D76D8F7" w:rsidR="008B1ECF" w:rsidRPr="00330E6D" w:rsidRDefault="008B1ECF" w:rsidP="00B5768B">
      <w:pPr>
        <w:keepLines/>
        <w:numPr>
          <w:ilvl w:val="0"/>
          <w:numId w:val="2"/>
        </w:numPr>
        <w:suppressLineNumbers/>
        <w:suppressAutoHyphens/>
        <w:spacing w:before="60" w:after="60" w:line="276" w:lineRule="auto"/>
        <w:ind w:hanging="567"/>
        <w:rPr>
          <w:rFonts w:eastAsia="Calibri" w:cs="Tahoma"/>
          <w:i/>
          <w:iCs/>
          <w:color w:val="auto"/>
          <w:szCs w:val="20"/>
        </w:rPr>
      </w:pPr>
      <w:r w:rsidRPr="004E13CD">
        <w:rPr>
          <w:rFonts w:eastAsia="Calibri" w:cs="Tahoma"/>
          <w:color w:val="auto"/>
          <w:szCs w:val="20"/>
        </w:rPr>
        <w:t xml:space="preserve">Wykonawca gwarantuje, że posiada doświadczenie i wiedzę niezbędną do realizacji niniejszej Umowy, w tym doświadczenie w sprzedaży, instalacji, uruchamianiu i serwisowaniu urządzeń i aparatury takich jak Sprzęt </w:t>
      </w:r>
      <w:r w:rsidRPr="00C87411">
        <w:rPr>
          <w:rFonts w:eastAsia="Calibri" w:cs="Tahoma"/>
          <w:i/>
          <w:iCs/>
          <w:color w:val="auto"/>
          <w:szCs w:val="20"/>
        </w:rPr>
        <w:t>.</w:t>
      </w:r>
      <w:r w:rsidR="00330E6D">
        <w:rPr>
          <w:rFonts w:eastAsia="Calibri" w:cs="Tahoma"/>
          <w:i/>
          <w:iCs/>
          <w:color w:val="auto"/>
          <w:szCs w:val="20"/>
        </w:rPr>
        <w:t xml:space="preserve"> </w:t>
      </w:r>
    </w:p>
    <w:p w14:paraId="3D5CD68A" w14:textId="77777777"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 xml:space="preserve">Wykonawca ponosi ryzyko utraty bądź uszkodzenia Sprzętu do czasu podpisania przez Zamawiającego Protokołu Odbioru, potwierdzającego prawidłowe wykonanie Umowy (Protokół Odbioru – bez uwag). </w:t>
      </w:r>
    </w:p>
    <w:p w14:paraId="2D9F4E4A" w14:textId="1B576861"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Wykonawca gwarantuje, iż najpóźniej w dniu Dostawy (oraz następnie aż do momentu podpisania Protokołu Odbioru</w:t>
      </w:r>
      <w:r w:rsidR="0044764F">
        <w:rPr>
          <w:rFonts w:eastAsia="Calibri" w:cs="Tahoma"/>
          <w:color w:val="auto"/>
          <w:szCs w:val="20"/>
        </w:rPr>
        <w:t xml:space="preserve"> – bez uwag</w:t>
      </w:r>
      <w:r w:rsidRPr="004E13CD">
        <w:rPr>
          <w:rFonts w:eastAsia="Calibri" w:cs="Tahoma"/>
          <w:color w:val="auto"/>
          <w:szCs w:val="20"/>
        </w:rPr>
        <w:t>) będzie mu przysługiwać prawo własności Sprzętu</w:t>
      </w:r>
      <w:r w:rsidR="004C04F3" w:rsidRPr="004E13CD">
        <w:rPr>
          <w:rFonts w:eastAsia="Calibri" w:cs="Tahoma"/>
          <w:color w:val="auto"/>
          <w:szCs w:val="20"/>
        </w:rPr>
        <w:t xml:space="preserve"> oraz że </w:t>
      </w:r>
      <w:r w:rsidRPr="004E13CD">
        <w:rPr>
          <w:rFonts w:eastAsia="Calibri" w:cs="Tahoma"/>
          <w:color w:val="auto"/>
          <w:szCs w:val="20"/>
        </w:rPr>
        <w:t>nie będzie on obciążony żadnym ograniczonym prawem rzeczowym, ani nie będzie przedmiotem żadnego prawa obligacyjnego mogącego wpływać na realizację Umowy i na sytuację prawną Zamawiającego i jego pełne i nieograniczone prawo własności Sprzętu i wyłączne prawo do posiadania Sprzętu, korzystania ze Sprzętu i dysponowania nim. Wykonawca gwarantuje, że Zamawiający nabędzie Sprzęt w stanie wolnym od wszelkich obciążeń i wad prawnych.</w:t>
      </w:r>
    </w:p>
    <w:p w14:paraId="538B44C6" w14:textId="057C2A85"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lastRenderedPageBreak/>
        <w:t xml:space="preserve">Wykonawca gwarantuje, że Sprzęt dostarczony do Zamawiającego będzie fabrycznie nowy, wolny od wad prawnych i fizycznych oraz gotowy </w:t>
      </w:r>
      <w:r w:rsidR="00592F4B" w:rsidRPr="004E13CD">
        <w:rPr>
          <w:rFonts w:eastAsia="Calibri" w:cs="Tahoma"/>
          <w:color w:val="auto"/>
          <w:szCs w:val="20"/>
        </w:rPr>
        <w:t>–</w:t>
      </w:r>
      <w:r w:rsidRPr="004E13CD">
        <w:rPr>
          <w:rFonts w:eastAsia="Calibri" w:cs="Tahoma"/>
          <w:color w:val="auto"/>
          <w:szCs w:val="20"/>
        </w:rPr>
        <w:t xml:space="preserve"> po</w:t>
      </w:r>
      <w:r w:rsidR="00592F4B" w:rsidRPr="004E13CD">
        <w:rPr>
          <w:rFonts w:eastAsia="Calibri" w:cs="Tahoma"/>
          <w:color w:val="auto"/>
          <w:szCs w:val="20"/>
        </w:rPr>
        <w:t> </w:t>
      </w:r>
      <w:r w:rsidRPr="004E13CD">
        <w:rPr>
          <w:rFonts w:eastAsia="Calibri" w:cs="Tahoma"/>
          <w:color w:val="auto"/>
          <w:szCs w:val="20"/>
        </w:rPr>
        <w:t>zainstalowaniu - do eksploatacji bez żadnych dodatkowych zakupów i</w:t>
      </w:r>
      <w:r w:rsidR="00592F4B" w:rsidRPr="004E13CD">
        <w:rPr>
          <w:rFonts w:eastAsia="Calibri" w:cs="Tahoma"/>
          <w:color w:val="auto"/>
          <w:szCs w:val="20"/>
        </w:rPr>
        <w:t> </w:t>
      </w:r>
      <w:r w:rsidRPr="004E13CD">
        <w:rPr>
          <w:rFonts w:eastAsia="Calibri" w:cs="Tahoma"/>
          <w:color w:val="auto"/>
          <w:szCs w:val="20"/>
        </w:rPr>
        <w:t>inwestycji</w:t>
      </w:r>
      <w:r w:rsidR="00CF7643">
        <w:rPr>
          <w:rFonts w:eastAsia="Calibri" w:cs="Tahoma"/>
          <w:color w:val="auto"/>
          <w:szCs w:val="20"/>
        </w:rPr>
        <w:t xml:space="preserve"> </w:t>
      </w:r>
      <w:r w:rsidRPr="004E13CD">
        <w:rPr>
          <w:rFonts w:eastAsia="Calibri" w:cs="Tahoma"/>
          <w:color w:val="auto"/>
          <w:szCs w:val="20"/>
        </w:rPr>
        <w:t xml:space="preserve">(bez konieczności montażu dodatkowych urządzeń </w:t>
      </w:r>
      <w:r w:rsidRPr="004E13CD">
        <w:rPr>
          <w:rFonts w:eastAsia="Calibri" w:cs="Tahoma"/>
          <w:color w:val="auto"/>
          <w:szCs w:val="20"/>
        </w:rPr>
        <w:br/>
        <w:t xml:space="preserve">lub </w:t>
      </w:r>
      <w:r w:rsidR="00705534" w:rsidRPr="004E13CD">
        <w:rPr>
          <w:rFonts w:eastAsia="Calibri" w:cs="Tahoma"/>
          <w:color w:val="auto"/>
          <w:szCs w:val="20"/>
        </w:rPr>
        <w:t>oprogramowania/licencji</w:t>
      </w:r>
      <w:r w:rsidRPr="004E13CD">
        <w:rPr>
          <w:rFonts w:eastAsia="Calibri" w:cs="Tahoma"/>
          <w:color w:val="auto"/>
          <w:szCs w:val="20"/>
        </w:rPr>
        <w:t>), a także kompletny tj. wyposażony w</w:t>
      </w:r>
      <w:r w:rsidR="00E73BDE" w:rsidRPr="004E13CD">
        <w:rPr>
          <w:rFonts w:eastAsia="Calibri" w:cs="Tahoma"/>
          <w:color w:val="auto"/>
          <w:szCs w:val="20"/>
        </w:rPr>
        <w:t> </w:t>
      </w:r>
      <w:r w:rsidRPr="004E13CD">
        <w:rPr>
          <w:rFonts w:eastAsia="Calibri" w:cs="Tahoma"/>
          <w:color w:val="auto"/>
          <w:szCs w:val="20"/>
        </w:rPr>
        <w:t>wystarczającą ilość kabli i innych urządzeń oraz materiałów</w:t>
      </w:r>
      <w:r w:rsidR="00DA74DE" w:rsidRPr="004E13CD">
        <w:rPr>
          <w:rFonts w:eastAsia="Calibri" w:cs="Tahoma"/>
          <w:color w:val="auto"/>
          <w:szCs w:val="20"/>
        </w:rPr>
        <w:t xml:space="preserve">, </w:t>
      </w:r>
      <w:r w:rsidRPr="004E13CD">
        <w:rPr>
          <w:rFonts w:eastAsia="Calibri" w:cs="Tahoma"/>
          <w:color w:val="auto"/>
          <w:szCs w:val="20"/>
        </w:rPr>
        <w:t>niezbędnych do prawidłowego funkcjonowania Sprzętu oraz pozwalających na podłączenie go do standardowych gniazdek zasilających obowiązujących na terenie</w:t>
      </w:r>
      <w:r w:rsidR="00584F87" w:rsidRPr="004E13CD">
        <w:rPr>
          <w:rFonts w:eastAsia="Calibri" w:cs="Tahoma"/>
          <w:color w:val="auto"/>
          <w:szCs w:val="20"/>
        </w:rPr>
        <w:t xml:space="preserve"> </w:t>
      </w:r>
      <w:r w:rsidRPr="004E13CD">
        <w:rPr>
          <w:rFonts w:eastAsia="Calibri" w:cs="Tahoma"/>
          <w:color w:val="auto"/>
          <w:szCs w:val="20"/>
        </w:rPr>
        <w:t>Rzeczypospolitej</w:t>
      </w:r>
      <w:r w:rsidR="00584F87" w:rsidRPr="004E13CD">
        <w:rPr>
          <w:rFonts w:eastAsia="Calibri" w:cs="Tahoma"/>
          <w:color w:val="auto"/>
          <w:szCs w:val="20"/>
        </w:rPr>
        <w:t xml:space="preserve"> </w:t>
      </w:r>
      <w:r w:rsidRPr="004E13CD">
        <w:rPr>
          <w:rFonts w:eastAsia="Calibri" w:cs="Tahoma"/>
          <w:color w:val="auto"/>
          <w:szCs w:val="20"/>
        </w:rPr>
        <w:t>Polskiej</w:t>
      </w:r>
      <w:r w:rsidR="00584F87" w:rsidRPr="004E13CD">
        <w:rPr>
          <w:rFonts w:eastAsia="Calibri" w:cs="Tahoma"/>
          <w:color w:val="auto"/>
          <w:szCs w:val="20"/>
        </w:rPr>
        <w:t xml:space="preserve"> </w:t>
      </w:r>
      <w:r w:rsidRPr="004E13CD">
        <w:rPr>
          <w:rFonts w:eastAsia="Calibri" w:cs="Tahoma"/>
          <w:color w:val="auto"/>
          <w:szCs w:val="20"/>
        </w:rPr>
        <w:t>w</w:t>
      </w:r>
      <w:r w:rsidR="00670FB4">
        <w:rPr>
          <w:rFonts w:eastAsia="Calibri" w:cs="Tahoma"/>
          <w:color w:val="auto"/>
          <w:szCs w:val="20"/>
        </w:rPr>
        <w:t> </w:t>
      </w:r>
      <w:r w:rsidRPr="004E13CD">
        <w:rPr>
          <w:rFonts w:eastAsia="Calibri" w:cs="Tahoma"/>
          <w:color w:val="auto"/>
          <w:szCs w:val="20"/>
        </w:rPr>
        <w:t>ramach</w:t>
      </w:r>
      <w:r w:rsidR="00584F87" w:rsidRPr="004E13CD">
        <w:rPr>
          <w:rFonts w:eastAsia="Calibri" w:cs="Tahoma"/>
          <w:color w:val="auto"/>
          <w:szCs w:val="20"/>
        </w:rPr>
        <w:t xml:space="preserve"> </w:t>
      </w:r>
      <w:r w:rsidRPr="004E13CD">
        <w:rPr>
          <w:rFonts w:eastAsia="Calibri" w:cs="Tahoma"/>
          <w:color w:val="auto"/>
          <w:szCs w:val="20"/>
        </w:rPr>
        <w:t>wynagrodzenia</w:t>
      </w:r>
      <w:r w:rsidR="00584F87" w:rsidRPr="004E13CD">
        <w:rPr>
          <w:rFonts w:eastAsia="Calibri" w:cs="Tahoma"/>
          <w:color w:val="auto"/>
          <w:szCs w:val="20"/>
        </w:rPr>
        <w:t xml:space="preserve"> </w:t>
      </w:r>
      <w:r w:rsidRPr="004E13CD">
        <w:rPr>
          <w:rFonts w:eastAsia="Calibri" w:cs="Tahoma"/>
          <w:color w:val="auto"/>
          <w:szCs w:val="20"/>
        </w:rPr>
        <w:t>Wykonawcy</w:t>
      </w:r>
      <w:r w:rsidR="00584F87" w:rsidRPr="004E13CD">
        <w:rPr>
          <w:rFonts w:eastAsia="Calibri" w:cs="Tahoma"/>
          <w:color w:val="auto"/>
          <w:szCs w:val="20"/>
        </w:rPr>
        <w:t xml:space="preserve"> </w:t>
      </w:r>
      <w:r w:rsidRPr="004E13CD">
        <w:rPr>
          <w:rFonts w:eastAsia="Calibri" w:cs="Tahoma"/>
          <w:color w:val="auto"/>
          <w:szCs w:val="20"/>
        </w:rPr>
        <w:t xml:space="preserve">określonego w § 4 ust. 1 Umowy. </w:t>
      </w:r>
    </w:p>
    <w:p w14:paraId="20DA3C3E" w14:textId="3F08A36B"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 xml:space="preserve">Wykonawca gwarantuje, że Sprzęt </w:t>
      </w:r>
      <w:r w:rsidRPr="004E13CD">
        <w:rPr>
          <w:rFonts w:eastAsia="Calibri" w:cs="Tahoma"/>
          <w:snapToGrid w:val="0"/>
          <w:color w:val="auto"/>
          <w:szCs w:val="20"/>
        </w:rPr>
        <w:t>oraz wszystkie materiały wykorzystywane przy Dostawie,</w:t>
      </w:r>
      <w:r w:rsidRPr="004E13CD">
        <w:rPr>
          <w:rFonts w:eastAsia="Calibri" w:cs="Tahoma"/>
          <w:color w:val="auto"/>
          <w:szCs w:val="20"/>
        </w:rPr>
        <w:t xml:space="preserve"> są dopuszczone do obrotu na terytorium Rzeczypospolitej Polskiej i spełniają wszystkie wymogi określone przepisami prawa powszechnie obowiązującego oraz że są zgodne z </w:t>
      </w:r>
      <w:bookmarkStart w:id="4" w:name="_Hlk10799221"/>
      <w:r w:rsidRPr="004E13CD">
        <w:rPr>
          <w:rFonts w:eastAsia="Calibri" w:cs="Tahoma"/>
          <w:color w:val="auto"/>
          <w:szCs w:val="20"/>
        </w:rPr>
        <w:t>obowiązującymi na terenie Rzeczypospolitej Polskiej zaleceniami, normami, wymaganiami techniczno-eksploatacyjnymi oraz wymaganiami w zakresie norm bezpieczeństwa obsługi</w:t>
      </w:r>
      <w:bookmarkEnd w:id="4"/>
      <w:r w:rsidRPr="004E13CD">
        <w:rPr>
          <w:rFonts w:eastAsia="Calibri" w:cs="Tahoma"/>
          <w:color w:val="auto"/>
          <w:szCs w:val="20"/>
        </w:rPr>
        <w:t xml:space="preserve">, w szczególności posiadają wszelkie wymagane przepisami prawa </w:t>
      </w:r>
      <w:r w:rsidR="00B21248">
        <w:rPr>
          <w:rFonts w:eastAsia="Calibri" w:cs="Tahoma"/>
          <w:color w:val="auto"/>
          <w:szCs w:val="20"/>
        </w:rPr>
        <w:t xml:space="preserve">oraz OPZ </w:t>
      </w:r>
      <w:r w:rsidRPr="004E13CD">
        <w:rPr>
          <w:rFonts w:eastAsia="Calibri" w:cs="Tahoma"/>
          <w:color w:val="auto"/>
          <w:szCs w:val="20"/>
        </w:rPr>
        <w:t xml:space="preserve">świadectwa, certyfikaty, atesty, deklaracje zgodności. </w:t>
      </w:r>
    </w:p>
    <w:p w14:paraId="6F45E7F8" w14:textId="0CB1002E" w:rsidR="008B1ECF" w:rsidRPr="00A111EF" w:rsidRDefault="008B1ECF" w:rsidP="00B5768B">
      <w:pPr>
        <w:keepLines/>
        <w:numPr>
          <w:ilvl w:val="0"/>
          <w:numId w:val="2"/>
        </w:numPr>
        <w:suppressLineNumbers/>
        <w:suppressAutoHyphens/>
        <w:spacing w:before="60" w:after="60" w:line="276" w:lineRule="auto"/>
        <w:ind w:hanging="567"/>
        <w:rPr>
          <w:rFonts w:eastAsia="Calibri" w:cs="Tahoma"/>
          <w:snapToGrid w:val="0"/>
          <w:color w:val="auto"/>
          <w:szCs w:val="20"/>
        </w:rPr>
      </w:pPr>
      <w:r w:rsidRPr="004E13CD">
        <w:rPr>
          <w:rFonts w:eastAsia="Calibri" w:cs="Tahoma"/>
          <w:snapToGrid w:val="0"/>
          <w:color w:val="auto"/>
          <w:szCs w:val="20"/>
        </w:rPr>
        <w:t>Wykonawca gwarantuje i zapewnia, że Sprzęt oraz wszystkie materiały wykorzystywane przy Dostawie, spełniają</w:t>
      </w:r>
      <w:r w:rsidRPr="00A111EF">
        <w:rPr>
          <w:rFonts w:eastAsia="Calibri" w:cs="Tahoma"/>
          <w:snapToGrid w:val="0"/>
          <w:color w:val="auto"/>
          <w:szCs w:val="20"/>
        </w:rPr>
        <w:t xml:space="preserve"> </w:t>
      </w:r>
      <w:r w:rsidRPr="004E13CD">
        <w:rPr>
          <w:rFonts w:eastAsia="Calibri" w:cs="Tahoma"/>
          <w:snapToGrid w:val="0"/>
          <w:color w:val="auto"/>
          <w:szCs w:val="20"/>
        </w:rPr>
        <w:t xml:space="preserve">wszystkie wymogi wynikające z obowiązujących przepisów prawnych i obligatoryjnych norm technicznych, a nadto wymogi w zakresie bezpieczeństwa przyjęte w Unii Europejskiej, a w szczególności posiadają </w:t>
      </w:r>
      <w:r w:rsidRPr="00A111EF">
        <w:rPr>
          <w:rFonts w:eastAsia="Calibri" w:cs="Tahoma"/>
          <w:snapToGrid w:val="0"/>
          <w:color w:val="auto"/>
          <w:szCs w:val="20"/>
        </w:rPr>
        <w:t>odpowiednie certyfikaty CE lub deklaracje zgodności CE wystawione przez producenta</w:t>
      </w:r>
      <w:r w:rsidR="0060133D" w:rsidRPr="00A111EF">
        <w:rPr>
          <w:rFonts w:eastAsia="Calibri" w:cs="Tahoma"/>
          <w:snapToGrid w:val="0"/>
          <w:color w:val="auto"/>
          <w:szCs w:val="20"/>
        </w:rPr>
        <w:t>.</w:t>
      </w:r>
      <w:r w:rsidR="00A86142" w:rsidRPr="00A86142">
        <w:t xml:space="preserve"> </w:t>
      </w:r>
      <w:r w:rsidR="00A86142" w:rsidRPr="00A86142">
        <w:rPr>
          <w:rFonts w:eastAsia="Calibri" w:cs="Tahoma"/>
          <w:snapToGrid w:val="0"/>
          <w:color w:val="auto"/>
          <w:szCs w:val="20"/>
        </w:rPr>
        <w:t>Certyfikaty CE są wymagane tylko do podzespołów określonych w OPZ.</w:t>
      </w:r>
    </w:p>
    <w:p w14:paraId="67E0FFF0" w14:textId="51C6F7A5" w:rsidR="008B1ECF" w:rsidRPr="00A111EF" w:rsidRDefault="008B1ECF" w:rsidP="00B5768B">
      <w:pPr>
        <w:keepLines/>
        <w:numPr>
          <w:ilvl w:val="0"/>
          <w:numId w:val="2"/>
        </w:numPr>
        <w:suppressLineNumbers/>
        <w:suppressAutoHyphens/>
        <w:spacing w:before="60" w:after="60" w:line="276" w:lineRule="auto"/>
        <w:ind w:hanging="567"/>
        <w:rPr>
          <w:rFonts w:eastAsia="Calibri" w:cs="Tahoma"/>
          <w:snapToGrid w:val="0"/>
          <w:color w:val="auto"/>
          <w:szCs w:val="20"/>
        </w:rPr>
      </w:pPr>
      <w:r w:rsidRPr="00A111EF">
        <w:rPr>
          <w:rFonts w:eastAsia="Calibri" w:cs="Tahoma"/>
          <w:snapToGrid w:val="0"/>
          <w:color w:val="auto"/>
          <w:szCs w:val="20"/>
        </w:rPr>
        <w:t xml:space="preserve">Wraz z dostarczonym Sprzętem, Wykonawca dostarczy Zamawiającemu dokumenty, o których mowa w ust. 6 </w:t>
      </w:r>
      <w:r w:rsidR="002C529F" w:rsidRPr="00A111EF">
        <w:rPr>
          <w:rFonts w:eastAsia="Calibri" w:cs="Tahoma"/>
          <w:snapToGrid w:val="0"/>
          <w:color w:val="auto"/>
          <w:szCs w:val="20"/>
        </w:rPr>
        <w:t xml:space="preserve">i 7 </w:t>
      </w:r>
      <w:r w:rsidRPr="00A111EF">
        <w:rPr>
          <w:rFonts w:eastAsia="Calibri" w:cs="Tahoma"/>
          <w:snapToGrid w:val="0"/>
          <w:color w:val="auto"/>
          <w:szCs w:val="20"/>
        </w:rPr>
        <w:t>niniejszego paragrafu (z</w:t>
      </w:r>
      <w:r w:rsidR="00DA74DE" w:rsidRPr="00A111EF">
        <w:rPr>
          <w:rFonts w:eastAsia="Calibri" w:cs="Tahoma"/>
          <w:snapToGrid w:val="0"/>
          <w:color w:val="auto"/>
          <w:szCs w:val="20"/>
        </w:rPr>
        <w:t> </w:t>
      </w:r>
      <w:r w:rsidRPr="00A111EF">
        <w:rPr>
          <w:rFonts w:eastAsia="Calibri" w:cs="Tahoma"/>
          <w:snapToGrid w:val="0"/>
          <w:color w:val="auto"/>
          <w:szCs w:val="20"/>
        </w:rPr>
        <w:t>zapewnieniem możliwości przedstawienia innych równoważnych dokumentów)</w:t>
      </w:r>
      <w:r w:rsidR="00B21248" w:rsidRPr="00A111EF">
        <w:rPr>
          <w:rFonts w:eastAsia="Calibri" w:cs="Tahoma"/>
          <w:snapToGrid w:val="0"/>
          <w:color w:val="auto"/>
          <w:szCs w:val="20"/>
        </w:rPr>
        <w:t>.</w:t>
      </w:r>
      <w:r w:rsidR="009A3AA2">
        <w:rPr>
          <w:rFonts w:eastAsia="Calibri" w:cs="Tahoma"/>
          <w:snapToGrid w:val="0"/>
          <w:color w:val="auto"/>
          <w:szCs w:val="20"/>
        </w:rPr>
        <w:t xml:space="preserve"> </w:t>
      </w:r>
    </w:p>
    <w:p w14:paraId="3DC79B4A" w14:textId="00AF1412" w:rsidR="008B1ECF"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Wykonawca zobowiązuje się wykonać Umowę zgodnie z najlepszą wiedzą profesjonalną, z zachowaniem najwyższej staranności wymaganej dla profesjonalisty posiadającego doświadczenie w realizacji tego typu zobowiązań porównywalnych pod względem rozmiaru, zakresu i</w:t>
      </w:r>
      <w:r w:rsidR="002C529F">
        <w:rPr>
          <w:rFonts w:eastAsia="Calibri" w:cs="Tahoma"/>
          <w:color w:val="auto"/>
          <w:szCs w:val="20"/>
        </w:rPr>
        <w:t> </w:t>
      </w:r>
      <w:r w:rsidRPr="004E13CD">
        <w:rPr>
          <w:rFonts w:eastAsia="Calibri" w:cs="Tahoma"/>
          <w:color w:val="auto"/>
          <w:szCs w:val="20"/>
        </w:rPr>
        <w:t>złożoności oraz z zachowaniem wszystkich obo</w:t>
      </w:r>
      <w:r w:rsidR="00BE6F5C" w:rsidRPr="004E13CD">
        <w:rPr>
          <w:rFonts w:eastAsia="Calibri" w:cs="Tahoma"/>
          <w:color w:val="auto"/>
          <w:szCs w:val="20"/>
        </w:rPr>
        <w:t xml:space="preserve">wiązków i wymogów wynikających </w:t>
      </w:r>
      <w:r w:rsidRPr="004E13CD">
        <w:rPr>
          <w:rFonts w:eastAsia="Calibri" w:cs="Tahoma"/>
          <w:color w:val="auto"/>
          <w:szCs w:val="20"/>
        </w:rPr>
        <w:t>z powszechnie obowiązujących przepisów prawa oraz właściwych norm technicznych oraz zaleceń i obowiązujących wymagań techniczno-eksploatacyjnych, jak również z wymagań w zakresie norm bezpieczeństwa obsługi.</w:t>
      </w:r>
    </w:p>
    <w:p w14:paraId="04719015" w14:textId="171354CD"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Wykonawca zapewnia i gwarantuje, że Sprzęt</w:t>
      </w:r>
      <w:r w:rsidR="007C3104" w:rsidRPr="004E13CD">
        <w:rPr>
          <w:rFonts w:eastAsia="Calibri" w:cs="Tahoma"/>
          <w:color w:val="auto"/>
          <w:szCs w:val="20"/>
        </w:rPr>
        <w:t xml:space="preserve"> </w:t>
      </w:r>
      <w:r w:rsidRPr="004E13CD">
        <w:rPr>
          <w:rFonts w:eastAsia="Calibri" w:cs="Tahoma"/>
          <w:color w:val="auto"/>
          <w:szCs w:val="20"/>
        </w:rPr>
        <w:t>przez niego oferowan</w:t>
      </w:r>
      <w:r w:rsidR="006F2015">
        <w:rPr>
          <w:rFonts w:eastAsia="Calibri" w:cs="Tahoma"/>
          <w:color w:val="auto"/>
          <w:szCs w:val="20"/>
        </w:rPr>
        <w:t>y</w:t>
      </w:r>
      <w:r w:rsidRPr="004E13CD">
        <w:rPr>
          <w:rFonts w:eastAsia="Calibri" w:cs="Tahoma"/>
          <w:color w:val="auto"/>
          <w:szCs w:val="20"/>
        </w:rPr>
        <w:t xml:space="preserve"> spełnia wszystkie wymagania określone w Umowie, w tym </w:t>
      </w:r>
      <w:r w:rsidR="00176EDE" w:rsidRPr="004E13CD">
        <w:rPr>
          <w:rFonts w:eastAsia="Calibri" w:cs="Tahoma"/>
          <w:color w:val="auto"/>
          <w:szCs w:val="20"/>
        </w:rPr>
        <w:t>w </w:t>
      </w:r>
      <w:r w:rsidRPr="004E13CD">
        <w:rPr>
          <w:rFonts w:eastAsia="Calibri" w:cs="Tahoma"/>
          <w:color w:val="auto"/>
          <w:szCs w:val="20"/>
        </w:rPr>
        <w:t>OPZ</w:t>
      </w:r>
      <w:r w:rsidR="00BE1A7F" w:rsidRPr="004E13CD">
        <w:rPr>
          <w:rFonts w:eastAsia="Calibri" w:cs="Tahoma"/>
          <w:color w:val="auto"/>
          <w:szCs w:val="20"/>
        </w:rPr>
        <w:t xml:space="preserve">, </w:t>
      </w:r>
      <w:r w:rsidRPr="004E13CD">
        <w:rPr>
          <w:rFonts w:eastAsia="Calibri" w:cs="Tahoma"/>
          <w:color w:val="auto"/>
          <w:szCs w:val="20"/>
        </w:rPr>
        <w:t>oraz że oznaczenie Sprzętu jest zgodne z obowiązującymi przepisami.</w:t>
      </w:r>
    </w:p>
    <w:p w14:paraId="13B121FD" w14:textId="1A33B94F"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lastRenderedPageBreak/>
        <w:t>Wraz z</w:t>
      </w:r>
      <w:r w:rsidR="00780FCE" w:rsidRPr="004E13CD">
        <w:rPr>
          <w:rFonts w:eastAsia="Calibri" w:cs="Tahoma"/>
          <w:color w:val="auto"/>
          <w:szCs w:val="20"/>
        </w:rPr>
        <w:t xml:space="preserve">e </w:t>
      </w:r>
      <w:r w:rsidRPr="004E13CD">
        <w:rPr>
          <w:rFonts w:eastAsia="Calibri" w:cs="Tahoma"/>
          <w:color w:val="auto"/>
          <w:szCs w:val="20"/>
        </w:rPr>
        <w:t xml:space="preserve">Sprzętem Wykonawca zobowiązuje się dostarczyć Zamawiającemu: </w:t>
      </w:r>
    </w:p>
    <w:p w14:paraId="0D71AEC5" w14:textId="39B4F0C9" w:rsidR="008B1ECF" w:rsidRPr="004E13CD" w:rsidRDefault="008B1ECF" w:rsidP="00B5768B">
      <w:pPr>
        <w:pStyle w:val="Akapitzlist"/>
        <w:keepLines/>
        <w:numPr>
          <w:ilvl w:val="0"/>
          <w:numId w:val="3"/>
        </w:numPr>
        <w:suppressLineNumbers/>
        <w:suppressAutoHyphens/>
        <w:spacing w:before="60" w:after="60"/>
        <w:ind w:left="1134" w:hanging="567"/>
        <w:contextualSpacing w:val="0"/>
        <w:jc w:val="both"/>
        <w:rPr>
          <w:rFonts w:eastAsia="Calibri" w:cs="Tahoma"/>
          <w:sz w:val="20"/>
          <w:szCs w:val="20"/>
        </w:rPr>
      </w:pPr>
      <w:r w:rsidRPr="004E13CD">
        <w:rPr>
          <w:rFonts w:eastAsia="Calibri" w:cs="Tahoma"/>
          <w:sz w:val="20"/>
          <w:szCs w:val="20"/>
        </w:rPr>
        <w:t xml:space="preserve">wszelkie dokumenty gwarancyjne producenta lub autoryzowanego dystrybutora, w tym dokumenty określające zasady świadczenia usług gwarancyjnych lub inne dokumenty określające warunki gwarancji (w języku polskim), uwzględniające w szczególności wymogi określone w </w:t>
      </w:r>
      <w:r w:rsidRPr="00D8517B">
        <w:rPr>
          <w:rFonts w:eastAsia="Calibri" w:cs="Tahoma"/>
          <w:sz w:val="20"/>
          <w:szCs w:val="20"/>
        </w:rPr>
        <w:t xml:space="preserve">Załączniku nr </w:t>
      </w:r>
      <w:r w:rsidR="00227666" w:rsidRPr="00D8517B">
        <w:rPr>
          <w:rFonts w:eastAsia="Calibri" w:cs="Tahoma"/>
          <w:sz w:val="20"/>
          <w:szCs w:val="20"/>
        </w:rPr>
        <w:t xml:space="preserve">1 i </w:t>
      </w:r>
      <w:r w:rsidR="00644954" w:rsidRPr="00D8517B">
        <w:rPr>
          <w:rFonts w:eastAsia="Calibri" w:cs="Tahoma"/>
          <w:sz w:val="20"/>
          <w:szCs w:val="20"/>
        </w:rPr>
        <w:t xml:space="preserve">4 </w:t>
      </w:r>
      <w:r w:rsidRPr="00D8517B">
        <w:rPr>
          <w:rFonts w:eastAsia="Calibri" w:cs="Tahoma"/>
          <w:sz w:val="20"/>
          <w:szCs w:val="20"/>
        </w:rPr>
        <w:t>do Umowy</w:t>
      </w:r>
      <w:r w:rsidR="0091407C" w:rsidRPr="00D8517B">
        <w:rPr>
          <w:rFonts w:eastAsia="Calibri" w:cs="Tahoma"/>
          <w:sz w:val="20"/>
          <w:szCs w:val="20"/>
        </w:rPr>
        <w:t>;</w:t>
      </w:r>
    </w:p>
    <w:p w14:paraId="5D4A7675" w14:textId="77777777" w:rsidR="008B1ECF" w:rsidRPr="004E13CD" w:rsidRDefault="008B1ECF" w:rsidP="00B5768B">
      <w:pPr>
        <w:pStyle w:val="Akapitzlist"/>
        <w:keepLines/>
        <w:numPr>
          <w:ilvl w:val="0"/>
          <w:numId w:val="3"/>
        </w:numPr>
        <w:suppressLineNumbers/>
        <w:suppressAutoHyphens/>
        <w:spacing w:before="60" w:after="60"/>
        <w:ind w:left="1134" w:hanging="567"/>
        <w:contextualSpacing w:val="0"/>
        <w:jc w:val="both"/>
        <w:rPr>
          <w:rFonts w:eastAsia="Calibri" w:cs="Tahoma"/>
          <w:sz w:val="20"/>
          <w:szCs w:val="20"/>
        </w:rPr>
      </w:pPr>
      <w:r w:rsidRPr="004E13CD">
        <w:rPr>
          <w:rFonts w:eastAsia="Calibri" w:cs="Tahoma"/>
          <w:sz w:val="20"/>
          <w:szCs w:val="20"/>
        </w:rPr>
        <w:t xml:space="preserve">instrukcje użytkowania Sprzętu (w języku angielskim lub w języku polskim). </w:t>
      </w:r>
    </w:p>
    <w:p w14:paraId="0CAF5DDE" w14:textId="68B42E90"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Wykonawca ponosi odpowiedzialność za działania i zaniechania osób, którymi posługuje się przy wykonaniu Umowy, niezależnie od podstawy nawiązania stosunku pracy lub rodzaju umowy cywilnoprawnej stanowiącej podstawę współpracy, jak za swoje własne działania lub zaniechania. W razie posługiwania się podwykonawcami, Wykonawca ponosi również odpowiedzialność za działania i zaniechania pracowników i współpracowników podwykonawcy lub dalszego podwykonawcy, i to niezależnie od podstawy i rodzaju stosunków prawnych łączącego ich z podwykonawcą jak za własne działania i zaniechania.</w:t>
      </w:r>
    </w:p>
    <w:p w14:paraId="3EB0CEB0" w14:textId="5BA8FCFC"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Wykonawca gwarantuje, że osoby, którymi będzie posługiwać się przy realizacji Umowy, posiadają niezbędną, odpowiednią wiedzę, kwalifikacje i</w:t>
      </w:r>
      <w:r w:rsidR="00980276" w:rsidRPr="004E13CD">
        <w:rPr>
          <w:rFonts w:eastAsia="Calibri" w:cs="Tahoma"/>
          <w:color w:val="auto"/>
          <w:szCs w:val="20"/>
        </w:rPr>
        <w:t> </w:t>
      </w:r>
      <w:r w:rsidRPr="004E13CD">
        <w:rPr>
          <w:rFonts w:eastAsia="Calibri" w:cs="Tahoma"/>
          <w:color w:val="auto"/>
          <w:szCs w:val="20"/>
        </w:rPr>
        <w:t>są przygotowane do wykonywania Umowy, w tym Dostaw wchodzących w zakres przedmiotu Umowy. Wykonawca w szczególności oświadcza, że osoby te posiadają uprawnienia i kwalifikacje wymagane odpowiednimi przepisami prawa.</w:t>
      </w:r>
    </w:p>
    <w:p w14:paraId="1FF602E4" w14:textId="10F9579A"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 xml:space="preserve">Podczas wykonywania </w:t>
      </w:r>
      <w:r w:rsidR="00FC38D8" w:rsidRPr="004E13CD">
        <w:rPr>
          <w:rFonts w:eastAsia="Calibri" w:cs="Tahoma"/>
          <w:color w:val="auto"/>
          <w:szCs w:val="20"/>
        </w:rPr>
        <w:t xml:space="preserve">niniejszej Umowy w </w:t>
      </w:r>
      <w:r w:rsidRPr="004E13CD">
        <w:rPr>
          <w:rFonts w:eastAsia="Calibri" w:cs="Tahoma"/>
          <w:color w:val="auto"/>
          <w:szCs w:val="20"/>
        </w:rPr>
        <w:t>siedzibie Zamawiającego osoby, którymi Wykonawca będzie posługiwać się przy realizacji Umowy, zobowiązane są do przestrzegania wszystkich przepisów i regulacji organizacyjno- porządkowych obowiązujących u Zamawiającego,</w:t>
      </w:r>
      <w:r w:rsidR="00DE2355">
        <w:rPr>
          <w:rFonts w:eastAsia="Calibri" w:cs="Tahoma"/>
          <w:color w:val="auto"/>
          <w:szCs w:val="20"/>
        </w:rPr>
        <w:t xml:space="preserve"> a </w:t>
      </w:r>
      <w:r w:rsidRPr="004E13CD">
        <w:rPr>
          <w:rFonts w:eastAsia="Calibri" w:cs="Tahoma"/>
          <w:color w:val="auto"/>
          <w:szCs w:val="20"/>
        </w:rPr>
        <w:t xml:space="preserve">mających zastosowanie do </w:t>
      </w:r>
      <w:r w:rsidR="00404467" w:rsidRPr="004E13CD">
        <w:rPr>
          <w:rFonts w:eastAsia="Calibri" w:cs="Tahoma"/>
          <w:color w:val="auto"/>
          <w:szCs w:val="20"/>
        </w:rPr>
        <w:t xml:space="preserve">realizacji prac </w:t>
      </w:r>
      <w:r w:rsidRPr="004E13CD">
        <w:rPr>
          <w:rFonts w:eastAsia="Calibri" w:cs="Tahoma"/>
          <w:color w:val="auto"/>
          <w:szCs w:val="20"/>
        </w:rPr>
        <w:t xml:space="preserve">wchodzących w zakres przedmiotu Umowy. Przepisy i </w:t>
      </w:r>
      <w:r w:rsidR="00404467" w:rsidRPr="004E13CD">
        <w:rPr>
          <w:rFonts w:eastAsia="Calibri" w:cs="Tahoma"/>
          <w:color w:val="auto"/>
          <w:szCs w:val="20"/>
        </w:rPr>
        <w:t>regulacje</w:t>
      </w:r>
      <w:r w:rsidRPr="004E13CD">
        <w:rPr>
          <w:rFonts w:eastAsia="Calibri" w:cs="Tahoma"/>
          <w:color w:val="auto"/>
          <w:szCs w:val="20"/>
        </w:rPr>
        <w:t xml:space="preserve">, o których mowa w zdaniu poprzednim stanowią </w:t>
      </w:r>
      <w:r w:rsidRPr="00A86142">
        <w:rPr>
          <w:rFonts w:eastAsia="Calibri" w:cs="Tahoma"/>
          <w:color w:val="auto"/>
          <w:szCs w:val="20"/>
        </w:rPr>
        <w:t xml:space="preserve">załącznik nr </w:t>
      </w:r>
      <w:r w:rsidR="00980276" w:rsidRPr="00A86142">
        <w:rPr>
          <w:rFonts w:eastAsia="Calibri" w:cs="Tahoma"/>
          <w:color w:val="auto"/>
          <w:szCs w:val="20"/>
        </w:rPr>
        <w:t>8</w:t>
      </w:r>
      <w:r w:rsidR="00644954" w:rsidRPr="00A86142">
        <w:rPr>
          <w:rFonts w:eastAsia="Calibri" w:cs="Tahoma"/>
          <w:color w:val="auto"/>
          <w:szCs w:val="20"/>
        </w:rPr>
        <w:t xml:space="preserve"> </w:t>
      </w:r>
      <w:r w:rsidRPr="00A86142">
        <w:rPr>
          <w:rFonts w:eastAsia="Calibri" w:cs="Tahoma"/>
          <w:color w:val="auto"/>
          <w:szCs w:val="20"/>
        </w:rPr>
        <w:t>do Umowy.</w:t>
      </w:r>
    </w:p>
    <w:p w14:paraId="2C23CFDC" w14:textId="7A69E53D" w:rsidR="00626EC3" w:rsidRPr="00D8517B" w:rsidRDefault="00C15DBC" w:rsidP="002C529F">
      <w:pPr>
        <w:keepLines/>
        <w:numPr>
          <w:ilvl w:val="0"/>
          <w:numId w:val="2"/>
        </w:numPr>
        <w:suppressLineNumbers/>
        <w:suppressAutoHyphens/>
        <w:spacing w:before="60" w:after="60" w:line="276" w:lineRule="auto"/>
        <w:ind w:hanging="567"/>
        <w:rPr>
          <w:rFonts w:eastAsia="Calibri" w:cs="Tahoma"/>
          <w:color w:val="auto"/>
          <w:szCs w:val="20"/>
        </w:rPr>
      </w:pPr>
      <w:r>
        <w:rPr>
          <w:rFonts w:eastAsia="Calibri" w:cs="Tahoma"/>
          <w:color w:val="auto"/>
          <w:szCs w:val="20"/>
        </w:rPr>
        <w:t>W</w:t>
      </w:r>
      <w:r w:rsidRPr="00C15DBC">
        <w:rPr>
          <w:rFonts w:eastAsia="Calibri" w:cs="Tahoma"/>
          <w:color w:val="auto"/>
          <w:szCs w:val="20"/>
        </w:rPr>
        <w:t>ykonawca zobowiązuje się dostarczyć sprzęt fabrycznie nowy o jakości i parametrach techniczno-funkcjonalnych nie niższych niż określone w OPZ</w:t>
      </w:r>
      <w:r w:rsidR="00C1647B" w:rsidRPr="004E13CD">
        <w:rPr>
          <w:rFonts w:eastAsia="Calibri" w:cs="Tahoma"/>
          <w:color w:val="auto"/>
          <w:szCs w:val="20"/>
        </w:rPr>
        <w:t xml:space="preserve"> </w:t>
      </w:r>
      <w:r w:rsidR="00E66334" w:rsidRPr="004E13CD">
        <w:rPr>
          <w:rFonts w:eastAsia="Calibri" w:cs="Tahoma"/>
          <w:color w:val="auto"/>
          <w:szCs w:val="20"/>
        </w:rPr>
        <w:t xml:space="preserve">oraz w </w:t>
      </w:r>
      <w:r w:rsidR="00C1647B" w:rsidRPr="00D8517B">
        <w:rPr>
          <w:rFonts w:eastAsia="Calibri" w:cs="Tahoma"/>
          <w:color w:val="auto"/>
          <w:szCs w:val="20"/>
        </w:rPr>
        <w:t>ofercie Wykonawcy (</w:t>
      </w:r>
      <w:r w:rsidR="00E66334" w:rsidRPr="00D8517B">
        <w:rPr>
          <w:rFonts w:eastAsia="Calibri" w:cs="Tahoma"/>
          <w:color w:val="auto"/>
          <w:szCs w:val="20"/>
        </w:rPr>
        <w:t xml:space="preserve">stanowiącej </w:t>
      </w:r>
      <w:r w:rsidR="00C1647B" w:rsidRPr="00D8517B">
        <w:rPr>
          <w:rFonts w:eastAsia="Calibri" w:cs="Tahoma"/>
          <w:color w:val="auto"/>
          <w:szCs w:val="20"/>
        </w:rPr>
        <w:t>Załącznik nr</w:t>
      </w:r>
      <w:r w:rsidR="00B87797" w:rsidRPr="00D8517B">
        <w:rPr>
          <w:rFonts w:eastAsia="Calibri" w:cs="Tahoma"/>
          <w:color w:val="auto"/>
          <w:szCs w:val="20"/>
        </w:rPr>
        <w:t xml:space="preserve"> 2</w:t>
      </w:r>
      <w:r w:rsidR="00E66334" w:rsidRPr="00D8517B">
        <w:rPr>
          <w:rFonts w:eastAsia="Calibri" w:cs="Tahoma"/>
          <w:color w:val="auto"/>
          <w:szCs w:val="20"/>
        </w:rPr>
        <w:t xml:space="preserve"> do Umowy</w:t>
      </w:r>
      <w:r w:rsidR="00C1647B" w:rsidRPr="00D8517B">
        <w:rPr>
          <w:rFonts w:eastAsia="Calibri" w:cs="Tahoma"/>
          <w:color w:val="auto"/>
          <w:szCs w:val="20"/>
        </w:rPr>
        <w:t>)</w:t>
      </w:r>
      <w:r w:rsidR="00644954" w:rsidRPr="00D8517B">
        <w:rPr>
          <w:rFonts w:eastAsia="Calibri" w:cs="Tahoma"/>
          <w:color w:val="auto"/>
          <w:szCs w:val="20"/>
        </w:rPr>
        <w:t>.</w:t>
      </w:r>
    </w:p>
    <w:p w14:paraId="28D6B5ED" w14:textId="77777777" w:rsidR="008B1ECF" w:rsidRPr="004E13CD" w:rsidRDefault="008B1ECF" w:rsidP="00B5768B">
      <w:pPr>
        <w:keepLines/>
        <w:numPr>
          <w:ilvl w:val="0"/>
          <w:numId w:val="2"/>
        </w:numPr>
        <w:suppressLineNumbers/>
        <w:suppressAutoHyphens/>
        <w:spacing w:before="60" w:after="60" w:line="276" w:lineRule="auto"/>
        <w:ind w:hanging="567"/>
        <w:rPr>
          <w:rFonts w:eastAsia="Calibri" w:cs="Tahoma"/>
          <w:color w:val="auto"/>
          <w:szCs w:val="20"/>
        </w:rPr>
      </w:pPr>
      <w:r w:rsidRPr="004E13CD">
        <w:rPr>
          <w:rFonts w:eastAsia="Calibri" w:cs="Tahoma"/>
          <w:color w:val="auto"/>
          <w:szCs w:val="20"/>
        </w:rPr>
        <w:t xml:space="preserve">Zamawiający oświadcza, że jest czynnym podatnikiem podatku VAT. </w:t>
      </w:r>
    </w:p>
    <w:p w14:paraId="6175D3B0" w14:textId="24508268" w:rsidR="002C529F" w:rsidRDefault="008B1ECF" w:rsidP="002C529F">
      <w:pPr>
        <w:keepLines/>
        <w:numPr>
          <w:ilvl w:val="0"/>
          <w:numId w:val="2"/>
        </w:numPr>
        <w:suppressLineNumbers/>
        <w:tabs>
          <w:tab w:val="left" w:pos="2835"/>
        </w:tabs>
        <w:suppressAutoHyphens/>
        <w:spacing w:before="60" w:after="60" w:line="276" w:lineRule="auto"/>
        <w:ind w:hanging="567"/>
        <w:rPr>
          <w:rFonts w:eastAsia="Calibri" w:cs="Tahoma"/>
          <w:color w:val="auto"/>
          <w:szCs w:val="20"/>
        </w:rPr>
      </w:pPr>
      <w:r w:rsidRPr="0033282C">
        <w:rPr>
          <w:rFonts w:eastAsia="Calibri" w:cs="Tahoma"/>
          <w:color w:val="auto"/>
          <w:szCs w:val="20"/>
        </w:rPr>
        <w:t>Wykonawca oświadcza, że jest/</w:t>
      </w:r>
      <w:r w:rsidR="00E66334" w:rsidRPr="0033282C">
        <w:rPr>
          <w:rFonts w:eastAsia="Calibri" w:cs="Tahoma"/>
          <w:color w:val="auto"/>
          <w:szCs w:val="20"/>
        </w:rPr>
        <w:t xml:space="preserve">nie </w:t>
      </w:r>
      <w:r w:rsidRPr="0033282C">
        <w:rPr>
          <w:rFonts w:eastAsia="Calibri" w:cs="Tahoma"/>
          <w:color w:val="auto"/>
          <w:szCs w:val="20"/>
        </w:rPr>
        <w:t>jest</w:t>
      </w:r>
      <w:r w:rsidRPr="0033282C">
        <w:rPr>
          <w:rFonts w:eastAsia="TTE19B2978t00" w:cs="Tahoma"/>
          <w:color w:val="auto"/>
          <w:szCs w:val="20"/>
          <w:vertAlign w:val="superscript"/>
        </w:rPr>
        <w:footnoteReference w:id="1"/>
      </w:r>
      <w:r w:rsidRPr="0033282C">
        <w:rPr>
          <w:rFonts w:eastAsia="Calibri" w:cs="Tahoma"/>
          <w:color w:val="auto"/>
          <w:szCs w:val="20"/>
        </w:rPr>
        <w:t xml:space="preserve"> </w:t>
      </w:r>
      <w:r w:rsidRPr="0033282C">
        <w:rPr>
          <w:rFonts w:eastAsia="Calibri" w:cs="Tahoma"/>
          <w:snapToGrid w:val="0"/>
          <w:color w:val="auto"/>
          <w:szCs w:val="20"/>
        </w:rPr>
        <w:t>czynnym</w:t>
      </w:r>
      <w:r w:rsidRPr="0033282C">
        <w:rPr>
          <w:rFonts w:eastAsia="Calibri" w:cs="Tahoma"/>
          <w:color w:val="auto"/>
          <w:szCs w:val="20"/>
        </w:rPr>
        <w:t xml:space="preserve"> podatnikiem podatku VAT/VAT UE</w:t>
      </w:r>
      <w:r w:rsidRPr="0033282C">
        <w:rPr>
          <w:rFonts w:eastAsia="TTE19B2978t00" w:cs="Tahoma"/>
          <w:color w:val="auto"/>
          <w:szCs w:val="20"/>
          <w:vertAlign w:val="superscript"/>
        </w:rPr>
        <w:footnoteReference w:id="2"/>
      </w:r>
      <w:r w:rsidRPr="0033282C">
        <w:rPr>
          <w:rFonts w:eastAsia="Calibri" w:cs="Tahoma"/>
          <w:color w:val="auto"/>
          <w:szCs w:val="20"/>
        </w:rPr>
        <w:t>.</w:t>
      </w:r>
    </w:p>
    <w:p w14:paraId="3FA7910B" w14:textId="037052F8" w:rsidR="00512CDB" w:rsidRDefault="00512CDB" w:rsidP="002C529F">
      <w:pPr>
        <w:keepLines/>
        <w:numPr>
          <w:ilvl w:val="0"/>
          <w:numId w:val="2"/>
        </w:numPr>
        <w:suppressLineNumbers/>
        <w:tabs>
          <w:tab w:val="left" w:pos="2835"/>
        </w:tabs>
        <w:suppressAutoHyphens/>
        <w:spacing w:before="60" w:after="60" w:line="276" w:lineRule="auto"/>
        <w:ind w:hanging="567"/>
        <w:rPr>
          <w:rFonts w:eastAsia="Calibri" w:cs="Tahoma"/>
          <w:color w:val="auto"/>
          <w:szCs w:val="20"/>
        </w:rPr>
      </w:pPr>
      <w:r w:rsidRPr="00512CDB">
        <w:rPr>
          <w:rFonts w:eastAsia="Calibri" w:cs="Tahoma"/>
          <w:color w:val="auto"/>
          <w:szCs w:val="20"/>
        </w:rPr>
        <w:lastRenderedPageBreak/>
        <w:t>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(dalej jako „Wykluczenie”). W przypadku gdy na jakimkolwiek etapie trwania Umowy Wykonawca będzie podlegał Wykluczeniu, Zamawiający jest uprawniony do rozwiązania Umowy w trybie natychmiastowym z winy Wykonawcy.</w:t>
      </w:r>
    </w:p>
    <w:p w14:paraId="33C140B2" w14:textId="77777777" w:rsidR="00630F33" w:rsidRPr="00526F57" w:rsidRDefault="00630F33" w:rsidP="00A86142">
      <w:pPr>
        <w:keepLines/>
        <w:suppressLineNumbers/>
        <w:tabs>
          <w:tab w:val="left" w:pos="2835"/>
        </w:tabs>
        <w:suppressAutoHyphens/>
        <w:spacing w:before="60" w:after="60" w:line="276" w:lineRule="auto"/>
        <w:ind w:left="567"/>
        <w:rPr>
          <w:rFonts w:eastAsia="Calibri" w:cs="Tahoma"/>
          <w:color w:val="auto"/>
          <w:szCs w:val="20"/>
        </w:rPr>
      </w:pPr>
    </w:p>
    <w:p w14:paraId="434BC054" w14:textId="0FB375DA"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3</w:t>
      </w:r>
      <w:r w:rsidR="0076740A" w:rsidRPr="004E13CD">
        <w:rPr>
          <w:rFonts w:eastAsia="Times New Roman" w:cs="Tahoma"/>
          <w:b/>
          <w:bCs/>
          <w:iCs/>
          <w:color w:val="auto"/>
          <w:szCs w:val="20"/>
        </w:rPr>
        <w:t>.</w:t>
      </w:r>
    </w:p>
    <w:p w14:paraId="4C1E281D" w14:textId="77777777" w:rsidR="008B1ECF" w:rsidRPr="004E13CD" w:rsidRDefault="008B1ECF" w:rsidP="00B5768B">
      <w:pPr>
        <w:keepLines/>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Przedmiot Umowy</w:t>
      </w:r>
    </w:p>
    <w:p w14:paraId="3BF5B2F5" w14:textId="6E8A9C86" w:rsidR="008B1ECF" w:rsidRPr="004E13CD" w:rsidRDefault="008B1ECF" w:rsidP="00B5768B">
      <w:pPr>
        <w:keepLines/>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1. </w:t>
      </w:r>
      <w:r w:rsidRPr="004E13CD">
        <w:rPr>
          <w:rFonts w:eastAsia="Calibri" w:cs="Tahoma"/>
          <w:color w:val="auto"/>
          <w:szCs w:val="20"/>
        </w:rPr>
        <w:tab/>
        <w:t>Przedmiotem Umowy jest przeniesienie własności</w:t>
      </w:r>
      <w:r w:rsidR="004E19AB">
        <w:rPr>
          <w:rFonts w:eastAsia="Calibri" w:cs="Tahoma"/>
          <w:color w:val="auto"/>
          <w:szCs w:val="20"/>
        </w:rPr>
        <w:t xml:space="preserve"> Sprzętu </w:t>
      </w:r>
      <w:r w:rsidR="004E19AB" w:rsidRPr="00C5160B">
        <w:rPr>
          <w:rFonts w:eastAsia="Calibri" w:cs="Tahoma"/>
          <w:color w:val="auto"/>
          <w:szCs w:val="20"/>
        </w:rPr>
        <w:t>tj.</w:t>
      </w:r>
      <w:r w:rsidRPr="00C5160B">
        <w:rPr>
          <w:rFonts w:eastAsia="Calibri" w:cs="Tahoma"/>
          <w:color w:val="auto"/>
          <w:szCs w:val="20"/>
        </w:rPr>
        <w:t xml:space="preserve"> </w:t>
      </w:r>
      <w:r w:rsidR="00731D7A" w:rsidRPr="00A86142">
        <w:rPr>
          <w:rFonts w:eastAsia="Calibri" w:cs="Tahoma"/>
          <w:color w:val="auto"/>
          <w:szCs w:val="20"/>
        </w:rPr>
        <w:t>Sterowanego elektronicznie układu goniometrycznego</w:t>
      </w:r>
      <w:r w:rsidR="007A2631" w:rsidRPr="00A86142">
        <w:rPr>
          <w:rFonts w:eastAsia="Calibri" w:cs="Tahoma"/>
          <w:color w:val="auto"/>
          <w:szCs w:val="20"/>
        </w:rPr>
        <w:t xml:space="preserve"> </w:t>
      </w:r>
      <w:r w:rsidR="0005308E">
        <w:rPr>
          <w:rFonts w:eastAsia="Calibri" w:cs="Tahoma"/>
          <w:color w:val="auto"/>
          <w:szCs w:val="20"/>
        </w:rPr>
        <w:t xml:space="preserve">wraz z </w:t>
      </w:r>
      <w:r w:rsidRPr="004E13CD">
        <w:rPr>
          <w:rFonts w:eastAsia="Calibri" w:cs="Tahoma"/>
          <w:color w:val="auto"/>
          <w:szCs w:val="20"/>
        </w:rPr>
        <w:t>jego Dostaw</w:t>
      </w:r>
      <w:r w:rsidR="004E19AB">
        <w:rPr>
          <w:rFonts w:eastAsia="Calibri" w:cs="Tahoma"/>
          <w:color w:val="auto"/>
          <w:szCs w:val="20"/>
        </w:rPr>
        <w:t>ą</w:t>
      </w:r>
      <w:r w:rsidR="007A2631">
        <w:rPr>
          <w:rFonts w:eastAsia="Calibri" w:cs="Tahoma"/>
          <w:color w:val="auto"/>
          <w:szCs w:val="20"/>
        </w:rPr>
        <w:t xml:space="preserve"> (część 2 zamówienia)</w:t>
      </w:r>
      <w:r w:rsidRPr="00B71E97">
        <w:rPr>
          <w:rFonts w:eastAsia="Calibri" w:cs="Tahoma"/>
          <w:color w:val="auto"/>
          <w:szCs w:val="20"/>
        </w:rPr>
        <w:t>, a nadto</w:t>
      </w:r>
      <w:r w:rsidRPr="004E13CD">
        <w:rPr>
          <w:rFonts w:eastAsia="Calibri" w:cs="Tahoma"/>
          <w:color w:val="auto"/>
          <w:szCs w:val="20"/>
        </w:rPr>
        <w:t xml:space="preserve"> udzielenie gwarancji i zapewnienie serwisu gwarancyjnego</w:t>
      </w:r>
      <w:r w:rsidR="00630F33">
        <w:rPr>
          <w:rFonts w:eastAsia="Calibri" w:cs="Tahoma"/>
          <w:color w:val="auto"/>
          <w:szCs w:val="20"/>
        </w:rPr>
        <w:t xml:space="preserve"> oraz innych czynności opisanych w Umowie</w:t>
      </w:r>
      <w:r w:rsidRPr="004E13CD">
        <w:rPr>
          <w:rFonts w:eastAsia="Calibri" w:cs="Tahoma"/>
          <w:color w:val="auto"/>
          <w:szCs w:val="20"/>
        </w:rPr>
        <w:t xml:space="preserve"> - na zasadach i w zakresie określonym w Umowie.</w:t>
      </w:r>
    </w:p>
    <w:p w14:paraId="5BDF3359" w14:textId="56A3BABD" w:rsidR="008B1ECF" w:rsidRPr="00330E6D" w:rsidRDefault="008B1ECF" w:rsidP="00B5768B">
      <w:pPr>
        <w:keepLines/>
        <w:suppressLineNumbers/>
        <w:suppressAutoHyphens/>
        <w:spacing w:before="60" w:after="60" w:line="276" w:lineRule="auto"/>
        <w:ind w:left="567" w:hanging="567"/>
        <w:rPr>
          <w:rFonts w:eastAsia="Calibri" w:cs="Tahoma"/>
          <w:i/>
          <w:iCs/>
          <w:color w:val="auto"/>
          <w:szCs w:val="20"/>
        </w:rPr>
      </w:pPr>
      <w:r w:rsidRPr="004E13CD">
        <w:rPr>
          <w:rFonts w:eastAsia="Calibri" w:cs="Tahoma"/>
          <w:color w:val="auto"/>
          <w:szCs w:val="20"/>
        </w:rPr>
        <w:t>2.</w:t>
      </w:r>
      <w:r w:rsidRPr="004E13CD">
        <w:rPr>
          <w:rFonts w:eastAsia="Calibri" w:cs="Tahoma"/>
          <w:color w:val="auto"/>
          <w:szCs w:val="20"/>
        </w:rPr>
        <w:tab/>
        <w:t>W ramach Umowy Wykonawca przeniesie na Zamawiającego własność Sprzętu oraz wyda go Zamawiającemu, a Zamawiający zobowiązuje się dostarczony Sprzęt przyjąć oraz zapłacić Wykonawcy cenę</w:t>
      </w:r>
      <w:r w:rsidR="0076740A" w:rsidRPr="004E13CD">
        <w:rPr>
          <w:rFonts w:eastAsia="Calibri" w:cs="Tahoma"/>
          <w:color w:val="auto"/>
          <w:szCs w:val="20"/>
        </w:rPr>
        <w:t>,</w:t>
      </w:r>
      <w:r w:rsidRPr="004E13CD">
        <w:rPr>
          <w:rFonts w:eastAsia="Calibri" w:cs="Tahoma"/>
          <w:color w:val="auto"/>
          <w:szCs w:val="20"/>
        </w:rPr>
        <w:t xml:space="preserve"> pod warunkiem prawidłowej realizacji przedmiotu Umowy przez Wykonawcę. </w:t>
      </w:r>
      <w:r w:rsidR="00F47CD0" w:rsidRPr="00F47CD0">
        <w:rPr>
          <w:rFonts w:eastAsia="Calibri" w:cs="Tahoma"/>
          <w:color w:val="auto"/>
          <w:szCs w:val="20"/>
        </w:rPr>
        <w:t xml:space="preserve">Wykonawca jest zobowiązany do </w:t>
      </w:r>
      <w:r w:rsidR="00F47CD0" w:rsidRPr="00A86142">
        <w:rPr>
          <w:rFonts w:eastAsia="Calibri" w:cs="Tahoma"/>
          <w:color w:val="auto"/>
          <w:szCs w:val="20"/>
        </w:rPr>
        <w:t>dostawy</w:t>
      </w:r>
      <w:r w:rsidR="004E19AB" w:rsidRPr="00A86142">
        <w:rPr>
          <w:rFonts w:eastAsia="Calibri" w:cs="Tahoma"/>
          <w:color w:val="auto"/>
          <w:szCs w:val="20"/>
        </w:rPr>
        <w:t xml:space="preserve"> Sprzętu</w:t>
      </w:r>
      <w:r w:rsidR="00F47CD0" w:rsidRPr="00A86142">
        <w:rPr>
          <w:rFonts w:eastAsia="Calibri" w:cs="Tahoma"/>
          <w:color w:val="auto"/>
          <w:szCs w:val="20"/>
        </w:rPr>
        <w:t xml:space="preserve"> wraz z odpowiednimi świadectwami, atestami, certyfikatami oraz pozwoleniami</w:t>
      </w:r>
      <w:r w:rsidR="00CF03A6" w:rsidRPr="00A86142">
        <w:rPr>
          <w:rFonts w:eastAsia="Calibri" w:cs="Tahoma"/>
          <w:color w:val="auto"/>
          <w:szCs w:val="20"/>
        </w:rPr>
        <w:t xml:space="preserve"> wymaganymi przez obowiązujące przepisy prawa</w:t>
      </w:r>
      <w:r w:rsidR="003C4497" w:rsidRPr="00A86142">
        <w:rPr>
          <w:rFonts w:eastAsia="Calibri" w:cs="Tahoma"/>
          <w:color w:val="auto"/>
          <w:szCs w:val="20"/>
        </w:rPr>
        <w:t>, w</w:t>
      </w:r>
      <w:r w:rsidR="007E157A">
        <w:rPr>
          <w:rFonts w:eastAsia="Calibri" w:cs="Tahoma"/>
          <w:color w:val="auto"/>
          <w:szCs w:val="20"/>
        </w:rPr>
        <w:t xml:space="preserve"> tym w</w:t>
      </w:r>
      <w:r w:rsidR="003C4497" w:rsidRPr="00A86142">
        <w:rPr>
          <w:rFonts w:eastAsia="Calibri" w:cs="Tahoma"/>
          <w:color w:val="auto"/>
          <w:szCs w:val="20"/>
        </w:rPr>
        <w:t xml:space="preserve"> zakresie określonym w Umowie</w:t>
      </w:r>
      <w:r w:rsidR="00571606" w:rsidRPr="00A86142">
        <w:rPr>
          <w:rFonts w:eastAsia="Calibri" w:cs="Tahoma"/>
          <w:color w:val="auto"/>
          <w:szCs w:val="20"/>
        </w:rPr>
        <w:t>.</w:t>
      </w:r>
    </w:p>
    <w:p w14:paraId="61093CF5" w14:textId="162CD608" w:rsidR="004C44C6" w:rsidRPr="004E13CD" w:rsidRDefault="008B1ECF" w:rsidP="00F47CD0">
      <w:pPr>
        <w:keepLines/>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3.</w:t>
      </w:r>
      <w:r w:rsidRPr="004E13CD">
        <w:rPr>
          <w:rFonts w:eastAsia="Calibri" w:cs="Tahoma"/>
          <w:color w:val="auto"/>
          <w:szCs w:val="20"/>
        </w:rPr>
        <w:tab/>
        <w:t>Własność Sprzętu przechodzi na Zamawiającego w momencie podpisania przez Zamawiającego Protokołu Odbioru potwierdzającego prawidłowe wykonanie Zamówienia (Protokół Odbioru – bez uwag)</w:t>
      </w:r>
      <w:r w:rsidR="0076740A" w:rsidRPr="004E13CD">
        <w:rPr>
          <w:rFonts w:eastAsia="Calibri" w:cs="Tahoma"/>
          <w:color w:val="auto"/>
          <w:szCs w:val="20"/>
        </w:rPr>
        <w:t>. P</w:t>
      </w:r>
      <w:r w:rsidRPr="004E13CD">
        <w:rPr>
          <w:rFonts w:eastAsia="Calibri" w:cs="Tahoma"/>
          <w:color w:val="auto"/>
          <w:szCs w:val="20"/>
        </w:rPr>
        <w:t>rzeniesienie własności jest objęte wynagrodzeniem z niniejszej Umowy.</w:t>
      </w:r>
      <w:r w:rsidR="00F47CD0">
        <w:rPr>
          <w:rFonts w:eastAsia="Calibri" w:cs="Tahoma"/>
          <w:color w:val="auto"/>
          <w:szCs w:val="20"/>
        </w:rPr>
        <w:t xml:space="preserve"> </w:t>
      </w:r>
    </w:p>
    <w:p w14:paraId="1E0487B3" w14:textId="0DFCFBEB" w:rsidR="00D507F2" w:rsidRDefault="004C44C6" w:rsidP="00B5768B">
      <w:pPr>
        <w:keepLines/>
        <w:suppressLineNumbers/>
        <w:suppressAutoHyphens/>
        <w:spacing w:before="60" w:after="60" w:line="276" w:lineRule="auto"/>
        <w:ind w:left="567" w:hanging="567"/>
        <w:rPr>
          <w:szCs w:val="20"/>
        </w:rPr>
      </w:pPr>
      <w:r w:rsidRPr="004E13CD">
        <w:rPr>
          <w:rFonts w:eastAsia="Calibri" w:cs="Tahoma"/>
          <w:color w:val="auto"/>
          <w:szCs w:val="20"/>
        </w:rPr>
        <w:t xml:space="preserve">4. </w:t>
      </w:r>
      <w:r w:rsidRPr="004E13CD">
        <w:rPr>
          <w:rFonts w:eastAsia="Calibri" w:cs="Tahoma"/>
          <w:color w:val="auto"/>
          <w:szCs w:val="20"/>
        </w:rPr>
        <w:tab/>
      </w:r>
      <w:r w:rsidR="00AA563D" w:rsidRPr="004E13CD">
        <w:rPr>
          <w:rFonts w:eastAsia="Calibri" w:cs="Tahoma"/>
          <w:color w:val="auto"/>
          <w:szCs w:val="20"/>
        </w:rPr>
        <w:t xml:space="preserve">Strony zgodnie postanawiają, że Dostawa Sprzętu będzie odbywać się na </w:t>
      </w:r>
      <w:r w:rsidR="00AA563D" w:rsidRPr="00A86142">
        <w:rPr>
          <w:rFonts w:eastAsia="Calibri" w:cs="Tahoma"/>
          <w:color w:val="auto"/>
          <w:szCs w:val="20"/>
        </w:rPr>
        <w:t>zasadach DDP (</w:t>
      </w:r>
      <w:proofErr w:type="spellStart"/>
      <w:r w:rsidR="00AA563D" w:rsidRPr="00A86142">
        <w:rPr>
          <w:rFonts w:eastAsia="Calibri" w:cs="Tahoma"/>
          <w:color w:val="auto"/>
          <w:szCs w:val="20"/>
        </w:rPr>
        <w:t>Delivered</w:t>
      </w:r>
      <w:proofErr w:type="spellEnd"/>
      <w:r w:rsidR="00AA563D" w:rsidRPr="00A86142">
        <w:rPr>
          <w:rFonts w:eastAsia="Calibri" w:cs="Tahoma"/>
          <w:color w:val="auto"/>
          <w:szCs w:val="20"/>
        </w:rPr>
        <w:t xml:space="preserve"> </w:t>
      </w:r>
      <w:proofErr w:type="spellStart"/>
      <w:r w:rsidR="00AA563D" w:rsidRPr="00A86142">
        <w:rPr>
          <w:rFonts w:eastAsia="Calibri" w:cs="Tahoma"/>
          <w:color w:val="auto"/>
          <w:szCs w:val="20"/>
        </w:rPr>
        <w:t>Duty</w:t>
      </w:r>
      <w:proofErr w:type="spellEnd"/>
      <w:r w:rsidR="00AA563D" w:rsidRPr="00A86142">
        <w:rPr>
          <w:rFonts w:eastAsia="Calibri" w:cs="Tahoma"/>
          <w:color w:val="auto"/>
          <w:szCs w:val="20"/>
        </w:rPr>
        <w:t xml:space="preserve"> </w:t>
      </w:r>
      <w:proofErr w:type="spellStart"/>
      <w:r w:rsidR="00AA563D" w:rsidRPr="00A86142">
        <w:rPr>
          <w:rFonts w:eastAsia="Calibri" w:cs="Tahoma"/>
          <w:color w:val="auto"/>
          <w:szCs w:val="20"/>
        </w:rPr>
        <w:t>Paid</w:t>
      </w:r>
      <w:proofErr w:type="spellEnd"/>
      <w:r w:rsidR="00AA563D" w:rsidRPr="00A86142">
        <w:rPr>
          <w:rFonts w:eastAsia="Calibri" w:cs="Tahoma"/>
          <w:color w:val="auto"/>
          <w:szCs w:val="20"/>
        </w:rPr>
        <w:t xml:space="preserve">, </w:t>
      </w:r>
      <w:proofErr w:type="spellStart"/>
      <w:r w:rsidR="00AA563D" w:rsidRPr="00A86142">
        <w:rPr>
          <w:rFonts w:eastAsia="Calibri" w:cs="Tahoma"/>
          <w:color w:val="auto"/>
          <w:szCs w:val="20"/>
        </w:rPr>
        <w:t>Incoterms</w:t>
      </w:r>
      <w:proofErr w:type="spellEnd"/>
      <w:r w:rsidR="00AA563D" w:rsidRPr="00A86142">
        <w:rPr>
          <w:rFonts w:eastAsia="Calibri" w:cs="Tahoma"/>
          <w:color w:val="auto"/>
          <w:szCs w:val="20"/>
        </w:rPr>
        <w:t xml:space="preserve"> 2020), chyba</w:t>
      </w:r>
      <w:r w:rsidR="00AA563D" w:rsidRPr="004E13CD">
        <w:rPr>
          <w:rFonts w:eastAsia="Calibri" w:cs="Tahoma"/>
          <w:color w:val="auto"/>
          <w:szCs w:val="20"/>
        </w:rPr>
        <w:t xml:space="preserve"> że postanowienia niniejszej Umowy przewidują dalej idącą odpowiedzialność Wykonawcy. Wtedy stosuje się postanowienia przewidujące taką dalej idącą odpowiedzialność. </w:t>
      </w:r>
      <w:r w:rsidR="00AA563D" w:rsidRPr="004E13CD">
        <w:rPr>
          <w:szCs w:val="20"/>
        </w:rPr>
        <w:t>Wykonawca oświadcza, że rozumie i akceptuje zasady DDP, w szczególności zaś, że jest wyłącznie i w pełni odpowiedzialny za realizację transportu oraz jego koszty do miejsca Dostawy Sprzętu. Wykonawca ponosi także koszty ewentualnego ubezpieczenia transportu Sprzętu oraz odpowiada za jego utratę w trakcie transportu, za opłacenie ceł, właściwe opakowanie Sprzętu, jego zabezpieczenie na czas transportu oraz za jego rozładunek na swój koszt w miejscu Dostawy.</w:t>
      </w:r>
    </w:p>
    <w:p w14:paraId="626C2024" w14:textId="48ADCD22" w:rsidR="008B1ECF" w:rsidRPr="004E13CD" w:rsidRDefault="004C44C6" w:rsidP="00B5768B">
      <w:pPr>
        <w:keepLines/>
        <w:suppressLineNumbers/>
        <w:tabs>
          <w:tab w:val="left" w:pos="426"/>
        </w:tabs>
        <w:suppressAutoHyphens/>
        <w:spacing w:before="60" w:after="60" w:line="276" w:lineRule="auto"/>
        <w:ind w:left="567" w:hanging="567"/>
        <w:rPr>
          <w:rFonts w:eastAsia="Calibri" w:cs="Tahoma"/>
          <w:color w:val="auto"/>
          <w:szCs w:val="20"/>
        </w:rPr>
      </w:pPr>
      <w:r w:rsidRPr="004E13CD">
        <w:rPr>
          <w:rFonts w:eastAsia="Calibri" w:cs="Tahoma"/>
          <w:color w:val="auto"/>
          <w:szCs w:val="20"/>
        </w:rPr>
        <w:lastRenderedPageBreak/>
        <w:t>5</w:t>
      </w:r>
      <w:r w:rsidR="00D507F2" w:rsidRPr="004E13CD">
        <w:rPr>
          <w:rFonts w:eastAsia="Calibri" w:cs="Tahoma"/>
          <w:color w:val="auto"/>
          <w:szCs w:val="20"/>
        </w:rPr>
        <w:t xml:space="preserve">. </w:t>
      </w:r>
      <w:r w:rsidR="000001FC" w:rsidRPr="004E13CD">
        <w:rPr>
          <w:rFonts w:eastAsia="Calibri" w:cs="Tahoma"/>
          <w:color w:val="auto"/>
          <w:szCs w:val="20"/>
        </w:rPr>
        <w:tab/>
      </w:r>
      <w:r w:rsidR="000001FC">
        <w:rPr>
          <w:rFonts w:eastAsia="Calibri" w:cs="Tahoma"/>
          <w:color w:val="auto"/>
          <w:szCs w:val="20"/>
        </w:rPr>
        <w:t xml:space="preserve"> W</w:t>
      </w:r>
      <w:r w:rsidR="008B1ECF" w:rsidRPr="004E13CD">
        <w:rPr>
          <w:rFonts w:eastAsia="Calibri" w:cs="Tahoma"/>
          <w:color w:val="auto"/>
          <w:szCs w:val="20"/>
        </w:rPr>
        <w:t xml:space="preserve"> ramach Umowy i przewidzianego w niej wynagrodzenia Wykonawca zobowiązany jest również do:</w:t>
      </w:r>
    </w:p>
    <w:p w14:paraId="6919EC54" w14:textId="2EC8FD85" w:rsidR="008B1ECF" w:rsidRPr="004E13CD" w:rsidRDefault="008B1ECF" w:rsidP="00B5768B">
      <w:pPr>
        <w:keepLines/>
        <w:numPr>
          <w:ilvl w:val="0"/>
          <w:numId w:val="4"/>
        </w:numPr>
        <w:suppressLineNumbers/>
        <w:tabs>
          <w:tab w:val="left" w:pos="1134"/>
        </w:tabs>
        <w:suppressAutoHyphens/>
        <w:spacing w:before="60" w:after="60" w:line="276" w:lineRule="auto"/>
        <w:ind w:left="1134" w:hanging="567"/>
        <w:rPr>
          <w:rFonts w:eastAsia="Calibri" w:cs="Tahoma"/>
          <w:color w:val="auto"/>
          <w:szCs w:val="20"/>
        </w:rPr>
      </w:pPr>
      <w:r w:rsidRPr="004E13CD">
        <w:rPr>
          <w:rFonts w:eastAsia="Calibri" w:cs="Tahoma"/>
          <w:color w:val="auto"/>
          <w:szCs w:val="20"/>
        </w:rPr>
        <w:t>zapewnienia odpowiedniego opakowania Sprzętu, to jest takiego opakowania Sprzętu, jakie jest wymagane, by nie dopuścić do uszkodzenia lub pogorszenia jego jakości, w trakcie transportu do miejsca Dostawy</w:t>
      </w:r>
      <w:r w:rsidR="00E66334" w:rsidRPr="004E13CD">
        <w:rPr>
          <w:rFonts w:eastAsia="Calibri" w:cs="Tahoma"/>
          <w:color w:val="auto"/>
          <w:szCs w:val="20"/>
        </w:rPr>
        <w:t>;</w:t>
      </w:r>
      <w:r w:rsidRPr="004E13CD">
        <w:rPr>
          <w:rFonts w:eastAsia="Calibri" w:cs="Tahoma"/>
          <w:color w:val="auto"/>
          <w:szCs w:val="20"/>
        </w:rPr>
        <w:t xml:space="preserve"> </w:t>
      </w:r>
    </w:p>
    <w:p w14:paraId="228C37E5" w14:textId="623FBA74" w:rsidR="008B1ECF" w:rsidRPr="00DB3959" w:rsidRDefault="008B1ECF" w:rsidP="00B5768B">
      <w:pPr>
        <w:keepLines/>
        <w:numPr>
          <w:ilvl w:val="0"/>
          <w:numId w:val="4"/>
        </w:numPr>
        <w:suppressLineNumbers/>
        <w:tabs>
          <w:tab w:val="left" w:pos="1134"/>
        </w:tabs>
        <w:suppressAutoHyphens/>
        <w:spacing w:before="60" w:after="60" w:line="276" w:lineRule="auto"/>
        <w:ind w:left="1134" w:hanging="567"/>
        <w:rPr>
          <w:rFonts w:eastAsia="Calibri" w:cs="Tahoma"/>
          <w:color w:val="auto"/>
          <w:szCs w:val="20"/>
        </w:rPr>
      </w:pPr>
      <w:r w:rsidRPr="0052597C">
        <w:rPr>
          <w:rFonts w:eastAsia="Calibri" w:cs="Tahoma"/>
          <w:color w:val="auto"/>
          <w:szCs w:val="20"/>
        </w:rPr>
        <w:t xml:space="preserve">prawidłowego oznakowania opakowań Sprzętu, to jest oznakowania zawierającego szczegółowy opis miejsca Dostawy w następujący sposób: </w:t>
      </w:r>
      <w:r w:rsidR="0005308E" w:rsidRPr="00DB3959">
        <w:rPr>
          <w:rFonts w:eastAsia="Calibri" w:cs="Tahoma"/>
          <w:color w:val="auto"/>
          <w:szCs w:val="20"/>
        </w:rPr>
        <w:t>budynek nr</w:t>
      </w:r>
      <w:r w:rsidR="00C84733" w:rsidRPr="00DB3959">
        <w:rPr>
          <w:rFonts w:eastAsia="Calibri" w:cs="Tahoma"/>
          <w:color w:val="auto"/>
          <w:szCs w:val="20"/>
        </w:rPr>
        <w:t xml:space="preserve"> </w:t>
      </w:r>
      <w:r w:rsidR="0052597C" w:rsidRPr="00DB3959">
        <w:rPr>
          <w:rFonts w:eastAsia="Calibri" w:cs="Tahoma"/>
          <w:color w:val="auto"/>
          <w:szCs w:val="20"/>
        </w:rPr>
        <w:t>3</w:t>
      </w:r>
      <w:r w:rsidR="003C4497" w:rsidRPr="00DB3959">
        <w:rPr>
          <w:rFonts w:eastAsia="Calibri" w:cs="Tahoma"/>
          <w:color w:val="auto"/>
          <w:szCs w:val="20"/>
        </w:rPr>
        <w:t xml:space="preserve">, </w:t>
      </w:r>
      <w:r w:rsidR="0005308E" w:rsidRPr="00DB3959">
        <w:rPr>
          <w:rFonts w:eastAsia="Calibri" w:cs="Tahoma"/>
          <w:color w:val="auto"/>
          <w:szCs w:val="20"/>
        </w:rPr>
        <w:t>pom.</w:t>
      </w:r>
      <w:r w:rsidR="00CC2A80" w:rsidRPr="00DB3959">
        <w:rPr>
          <w:rFonts w:eastAsia="Calibri" w:cs="Tahoma"/>
          <w:color w:val="auto"/>
          <w:szCs w:val="20"/>
        </w:rPr>
        <w:t xml:space="preserve"> </w:t>
      </w:r>
      <w:r w:rsidR="0052597C" w:rsidRPr="00DB3959">
        <w:rPr>
          <w:rFonts w:eastAsia="Calibri" w:cs="Tahoma"/>
          <w:color w:val="auto"/>
          <w:szCs w:val="20"/>
        </w:rPr>
        <w:t>3.09A</w:t>
      </w:r>
      <w:r w:rsidR="006F2015">
        <w:rPr>
          <w:rFonts w:eastAsia="Calibri" w:cs="Tahoma"/>
          <w:color w:val="auto"/>
          <w:szCs w:val="20"/>
        </w:rPr>
        <w:t xml:space="preserve"> </w:t>
      </w:r>
      <w:r w:rsidR="00F850CF" w:rsidRPr="00DB3959">
        <w:rPr>
          <w:rFonts w:eastAsia="Calibri" w:cs="Tahoma"/>
          <w:color w:val="auto"/>
          <w:szCs w:val="20"/>
        </w:rPr>
        <w:t>(</w:t>
      </w:r>
      <w:r w:rsidRPr="00DB3959">
        <w:rPr>
          <w:rFonts w:eastAsia="Calibri" w:cs="Tahoma"/>
          <w:color w:val="auto"/>
          <w:szCs w:val="20"/>
        </w:rPr>
        <w:t>w którym ma być zamontowany Sprzęt</w:t>
      </w:r>
      <w:r w:rsidR="00F850CF" w:rsidRPr="00DB3959">
        <w:rPr>
          <w:rFonts w:eastAsia="Calibri" w:cs="Tahoma"/>
          <w:color w:val="auto"/>
          <w:szCs w:val="20"/>
        </w:rPr>
        <w:t>)</w:t>
      </w:r>
      <w:r w:rsidR="00E66334" w:rsidRPr="00DB3959">
        <w:rPr>
          <w:rFonts w:eastAsia="Calibri" w:cs="Tahoma"/>
          <w:color w:val="auto"/>
          <w:szCs w:val="20"/>
        </w:rPr>
        <w:t>;</w:t>
      </w:r>
    </w:p>
    <w:p w14:paraId="78491CD0" w14:textId="41E0CD28" w:rsidR="008B1ECF" w:rsidRPr="00C72B74" w:rsidRDefault="008B1ECF" w:rsidP="00B5768B">
      <w:pPr>
        <w:keepLines/>
        <w:numPr>
          <w:ilvl w:val="0"/>
          <w:numId w:val="4"/>
        </w:numPr>
        <w:suppressLineNumbers/>
        <w:tabs>
          <w:tab w:val="left" w:pos="1134"/>
        </w:tabs>
        <w:suppressAutoHyphens/>
        <w:spacing w:before="60" w:after="60" w:line="276" w:lineRule="auto"/>
        <w:ind w:left="1134" w:hanging="567"/>
        <w:rPr>
          <w:rFonts w:eastAsia="Calibri" w:cs="Tahoma"/>
          <w:i/>
          <w:iCs/>
          <w:color w:val="auto"/>
          <w:szCs w:val="20"/>
        </w:rPr>
      </w:pPr>
      <w:r w:rsidRPr="00571606">
        <w:rPr>
          <w:rFonts w:eastAsia="Calibri" w:cs="Tahoma"/>
          <w:color w:val="auto"/>
          <w:szCs w:val="20"/>
        </w:rPr>
        <w:t>usunięcia na własny koszt i we własnym zakresie wszystkich elementów pozostałych po Dostawie Sprzętu, w szczególności</w:t>
      </w:r>
      <w:r w:rsidR="00E3784C" w:rsidRPr="00571606">
        <w:rPr>
          <w:rFonts w:eastAsia="Calibri" w:cs="Tahoma"/>
          <w:color w:val="auto"/>
          <w:szCs w:val="20"/>
        </w:rPr>
        <w:t xml:space="preserve"> do usunięcia</w:t>
      </w:r>
      <w:r w:rsidR="00C01A94">
        <w:rPr>
          <w:rFonts w:eastAsia="Calibri" w:cs="Tahoma"/>
          <w:color w:val="auto"/>
          <w:szCs w:val="20"/>
        </w:rPr>
        <w:t xml:space="preserve"> </w:t>
      </w:r>
      <w:r w:rsidRPr="00571606">
        <w:rPr>
          <w:rFonts w:eastAsia="Calibri" w:cs="Tahoma"/>
          <w:color w:val="auto"/>
          <w:szCs w:val="20"/>
        </w:rPr>
        <w:t>wszelkich opakowań, palet po Sprzęcie, elementów wadliwych, odpadów i innych</w:t>
      </w:r>
      <w:r w:rsidR="00E66334" w:rsidRPr="00571606">
        <w:rPr>
          <w:rFonts w:eastAsia="Calibri" w:cs="Tahoma"/>
          <w:color w:val="auto"/>
          <w:szCs w:val="20"/>
        </w:rPr>
        <w:t>;</w:t>
      </w:r>
    </w:p>
    <w:p w14:paraId="27E3427D" w14:textId="264D0B7D" w:rsidR="008B1ECF" w:rsidRPr="00571606" w:rsidRDefault="008B1ECF" w:rsidP="00B5768B">
      <w:pPr>
        <w:keepLines/>
        <w:numPr>
          <w:ilvl w:val="0"/>
          <w:numId w:val="4"/>
        </w:numPr>
        <w:suppressLineNumbers/>
        <w:tabs>
          <w:tab w:val="left" w:pos="1134"/>
        </w:tabs>
        <w:suppressAutoHyphens/>
        <w:spacing w:before="60" w:after="60" w:line="276" w:lineRule="auto"/>
        <w:ind w:left="1134" w:hanging="567"/>
        <w:rPr>
          <w:rFonts w:eastAsia="Calibri" w:cs="Tahoma"/>
          <w:color w:val="auto"/>
          <w:szCs w:val="20"/>
        </w:rPr>
      </w:pPr>
      <w:r w:rsidRPr="00571606">
        <w:rPr>
          <w:rFonts w:eastAsia="Calibri" w:cs="Tahoma"/>
          <w:color w:val="auto"/>
          <w:szCs w:val="20"/>
        </w:rPr>
        <w:t>pozostawienia pomieszczenia Dostawy oraz drogi transportu (m.in. ciąg komunikacyjny, ściany, podłogi, winda, rampa wyładowcza itp.) w stanie nie gorszym niż zastany przed montażem Sprzętu. W razie wystąpienia jakichkolwiek uszkodzeń w/w elementów Wykonawca jest zobowiązany do usunięcia ich na własny koszt, przy użyciu własnego sprzętu i pracowników</w:t>
      </w:r>
      <w:r w:rsidR="00F850CF" w:rsidRPr="00571606">
        <w:rPr>
          <w:rFonts w:eastAsia="Calibri" w:cs="Tahoma"/>
          <w:color w:val="auto"/>
          <w:szCs w:val="20"/>
        </w:rPr>
        <w:t>;</w:t>
      </w:r>
    </w:p>
    <w:p w14:paraId="547A70AD" w14:textId="2616E746" w:rsidR="008B1ECF" w:rsidRPr="00A86142" w:rsidRDefault="008B1ECF" w:rsidP="00B5768B">
      <w:pPr>
        <w:keepLines/>
        <w:numPr>
          <w:ilvl w:val="0"/>
          <w:numId w:val="4"/>
        </w:numPr>
        <w:suppressLineNumbers/>
        <w:tabs>
          <w:tab w:val="left" w:pos="1134"/>
        </w:tabs>
        <w:suppressAutoHyphens/>
        <w:spacing w:before="60" w:after="60" w:line="276" w:lineRule="auto"/>
        <w:ind w:left="1134" w:hanging="567"/>
        <w:rPr>
          <w:rFonts w:eastAsia="Calibri" w:cs="Tahoma"/>
          <w:color w:val="auto"/>
          <w:szCs w:val="20"/>
        </w:rPr>
      </w:pPr>
      <w:r w:rsidRPr="00571606">
        <w:rPr>
          <w:rFonts w:eastAsia="Calibri" w:cs="Tahoma"/>
          <w:color w:val="auto"/>
          <w:szCs w:val="20"/>
        </w:rPr>
        <w:t>świadczenia usług serwisu gwarancyjnego dla dostarczonego Sprzętu na zasadach określonych w Umowie</w:t>
      </w:r>
      <w:r w:rsidR="00F850CF" w:rsidRPr="00571606">
        <w:rPr>
          <w:rFonts w:eastAsia="Calibri" w:cs="Tahoma"/>
          <w:color w:val="auto"/>
          <w:szCs w:val="20"/>
        </w:rPr>
        <w:t>;</w:t>
      </w:r>
      <w:r w:rsidR="00C72B74">
        <w:rPr>
          <w:rFonts w:eastAsia="Calibri" w:cs="Tahoma"/>
          <w:color w:val="auto"/>
          <w:szCs w:val="20"/>
        </w:rPr>
        <w:t xml:space="preserve"> zasady zostały </w:t>
      </w:r>
      <w:r w:rsidR="00C72B74" w:rsidRPr="00A86142">
        <w:rPr>
          <w:rFonts w:eastAsia="Calibri" w:cs="Tahoma"/>
          <w:color w:val="auto"/>
          <w:szCs w:val="20"/>
        </w:rPr>
        <w:t xml:space="preserve">opisane w załączniku nr </w:t>
      </w:r>
      <w:r w:rsidR="00C01A94" w:rsidRPr="00A86142">
        <w:rPr>
          <w:rFonts w:eastAsia="Calibri" w:cs="Tahoma"/>
          <w:color w:val="auto"/>
          <w:szCs w:val="20"/>
        </w:rPr>
        <w:t xml:space="preserve">4 </w:t>
      </w:r>
      <w:r w:rsidR="00C72B74" w:rsidRPr="00A86142">
        <w:rPr>
          <w:rFonts w:eastAsia="Calibri" w:cs="Tahoma"/>
          <w:color w:val="auto"/>
          <w:szCs w:val="20"/>
        </w:rPr>
        <w:t xml:space="preserve">do </w:t>
      </w:r>
      <w:r w:rsidR="00793C45">
        <w:rPr>
          <w:rFonts w:eastAsia="Calibri" w:cs="Tahoma"/>
          <w:color w:val="auto"/>
          <w:szCs w:val="20"/>
        </w:rPr>
        <w:t>U</w:t>
      </w:r>
      <w:r w:rsidR="00C72B74" w:rsidRPr="00A86142">
        <w:rPr>
          <w:rFonts w:eastAsia="Calibri" w:cs="Tahoma"/>
          <w:color w:val="auto"/>
          <w:szCs w:val="20"/>
        </w:rPr>
        <w:t>mowy</w:t>
      </w:r>
      <w:r w:rsidR="00AD1D95" w:rsidRPr="00A86142">
        <w:rPr>
          <w:rFonts w:eastAsia="Calibri" w:cs="Tahoma"/>
          <w:color w:val="auto"/>
          <w:szCs w:val="20"/>
        </w:rPr>
        <w:t>.</w:t>
      </w:r>
    </w:p>
    <w:p w14:paraId="123D7F4A" w14:textId="77777777" w:rsidR="00AD1D95" w:rsidRPr="00C72B74" w:rsidRDefault="00AD1D95" w:rsidP="00A86142">
      <w:pPr>
        <w:keepLines/>
        <w:suppressLineNumbers/>
        <w:tabs>
          <w:tab w:val="left" w:pos="1134"/>
        </w:tabs>
        <w:suppressAutoHyphens/>
        <w:spacing w:before="60" w:after="60" w:line="276" w:lineRule="auto"/>
        <w:ind w:left="1134"/>
        <w:rPr>
          <w:rFonts w:eastAsia="Calibri" w:cs="Tahoma"/>
          <w:color w:val="auto"/>
          <w:szCs w:val="20"/>
          <w:highlight w:val="yellow"/>
        </w:rPr>
      </w:pPr>
    </w:p>
    <w:p w14:paraId="065882BD" w14:textId="785991BE"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4</w:t>
      </w:r>
      <w:r w:rsidR="00BD1D9A" w:rsidRPr="004E13CD">
        <w:rPr>
          <w:rFonts w:eastAsia="Times New Roman" w:cs="Tahoma"/>
          <w:b/>
          <w:bCs/>
          <w:iCs/>
          <w:color w:val="auto"/>
          <w:szCs w:val="20"/>
        </w:rPr>
        <w:t>.</w:t>
      </w:r>
    </w:p>
    <w:p w14:paraId="0C9C3533" w14:textId="77777777" w:rsidR="008B1ECF" w:rsidRPr="004E13CD" w:rsidRDefault="008B1ECF" w:rsidP="00B5768B">
      <w:pPr>
        <w:keepLines/>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 xml:space="preserve">Wynagrodzenie </w:t>
      </w:r>
    </w:p>
    <w:p w14:paraId="46A916AE" w14:textId="4BC643C6" w:rsidR="008B1ECF" w:rsidRPr="004E13CD" w:rsidRDefault="008B1ECF" w:rsidP="00B5768B">
      <w:pPr>
        <w:keepLines/>
        <w:numPr>
          <w:ilvl w:val="0"/>
          <w:numId w:val="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Strony ustalają, że wysokość całkowitego wynagrodzenia ryczałtowego Wykonawcy z tytułu</w:t>
      </w:r>
      <w:r w:rsidR="00CA1EEE">
        <w:rPr>
          <w:rFonts w:eastAsia="Calibri" w:cs="Tahoma"/>
          <w:color w:val="auto"/>
          <w:szCs w:val="20"/>
        </w:rPr>
        <w:t xml:space="preserve"> należytego</w:t>
      </w:r>
      <w:r w:rsidRPr="004E13CD">
        <w:rPr>
          <w:rFonts w:eastAsia="Calibri" w:cs="Tahoma"/>
          <w:color w:val="auto"/>
          <w:szCs w:val="20"/>
        </w:rPr>
        <w:t xml:space="preserve"> </w:t>
      </w:r>
      <w:r w:rsidRPr="003C4497">
        <w:rPr>
          <w:rFonts w:eastAsia="Calibri" w:cs="Tahoma"/>
          <w:color w:val="auto"/>
          <w:szCs w:val="20"/>
        </w:rPr>
        <w:t>wykonania</w:t>
      </w:r>
      <w:r w:rsidR="00CA1EEE">
        <w:rPr>
          <w:rFonts w:eastAsia="Calibri" w:cs="Tahoma"/>
          <w:color w:val="auto"/>
          <w:szCs w:val="20"/>
        </w:rPr>
        <w:t xml:space="preserve"> przedmiotu</w:t>
      </w:r>
      <w:r w:rsidRPr="003C4497">
        <w:rPr>
          <w:rFonts w:eastAsia="Calibri" w:cs="Tahoma"/>
          <w:color w:val="auto"/>
          <w:szCs w:val="20"/>
        </w:rPr>
        <w:t xml:space="preserve"> Umowy wynosi</w:t>
      </w:r>
      <w:r w:rsidR="006C3ED2" w:rsidRPr="003C4497">
        <w:rPr>
          <w:rFonts w:eastAsia="Calibri" w:cs="Tahoma"/>
          <w:color w:val="auto"/>
          <w:szCs w:val="20"/>
        </w:rPr>
        <w:t xml:space="preserve"> </w:t>
      </w:r>
      <w:r w:rsidR="00F962B2" w:rsidRPr="003C4497">
        <w:rPr>
          <w:rFonts w:eastAsia="Calibri" w:cs="Tahoma"/>
          <w:color w:val="auto"/>
          <w:szCs w:val="20"/>
        </w:rPr>
        <w:t>………………….</w:t>
      </w:r>
      <w:r w:rsidR="00F850CF" w:rsidRPr="003C4497">
        <w:rPr>
          <w:rFonts w:eastAsia="Calibri" w:cs="Tahoma"/>
          <w:color w:val="auto"/>
          <w:szCs w:val="20"/>
        </w:rPr>
        <w:t xml:space="preserve"> </w:t>
      </w:r>
      <w:r w:rsidR="00BD1D9A" w:rsidRPr="003C4497">
        <w:rPr>
          <w:rFonts w:eastAsia="Calibri" w:cs="Tahoma"/>
          <w:iCs/>
          <w:color w:val="auto"/>
          <w:szCs w:val="20"/>
        </w:rPr>
        <w:t xml:space="preserve">zł </w:t>
      </w:r>
      <w:r w:rsidR="00FC586D" w:rsidRPr="003C4497">
        <w:rPr>
          <w:rFonts w:eastAsia="Calibri" w:cs="Tahoma"/>
          <w:iCs/>
          <w:color w:val="auto"/>
          <w:szCs w:val="20"/>
        </w:rPr>
        <w:t xml:space="preserve">netto </w:t>
      </w:r>
      <w:r w:rsidR="00BD1D9A" w:rsidRPr="003C4497">
        <w:rPr>
          <w:rFonts w:eastAsia="Calibri" w:cs="Tahoma"/>
          <w:iCs/>
          <w:color w:val="auto"/>
          <w:szCs w:val="20"/>
        </w:rPr>
        <w:t>(słownie</w:t>
      </w:r>
      <w:r w:rsidR="00F962B2" w:rsidRPr="003C4497">
        <w:rPr>
          <w:rFonts w:eastAsia="Calibri" w:cs="Tahoma"/>
          <w:iCs/>
          <w:color w:val="auto"/>
          <w:szCs w:val="20"/>
        </w:rPr>
        <w:t>……………………………………………….</w:t>
      </w:r>
      <w:r w:rsidR="00FC586D" w:rsidRPr="003C4497">
        <w:rPr>
          <w:rFonts w:eastAsia="Calibri" w:cs="Tahoma"/>
          <w:iCs/>
          <w:color w:val="auto"/>
          <w:szCs w:val="20"/>
        </w:rPr>
        <w:t xml:space="preserve"> złotych netto</w:t>
      </w:r>
      <w:r w:rsidR="00BD1D9A" w:rsidRPr="003C4497">
        <w:rPr>
          <w:rFonts w:eastAsia="Calibri" w:cs="Tahoma"/>
          <w:iCs/>
          <w:color w:val="auto"/>
          <w:szCs w:val="20"/>
        </w:rPr>
        <w:t>)</w:t>
      </w:r>
      <w:r w:rsidR="006C3ED2" w:rsidRPr="003C4497">
        <w:rPr>
          <w:rFonts w:eastAsia="Calibri" w:cs="Tahoma"/>
          <w:iCs/>
          <w:color w:val="auto"/>
          <w:szCs w:val="20"/>
        </w:rPr>
        <w:t>,</w:t>
      </w:r>
      <w:r w:rsidR="00F850CF" w:rsidRPr="003C4497">
        <w:rPr>
          <w:rFonts w:eastAsia="Calibri" w:cs="Tahoma"/>
          <w:iCs/>
          <w:color w:val="auto"/>
          <w:szCs w:val="20"/>
        </w:rPr>
        <w:t xml:space="preserve"> powiększonego o podatek od towarów i usług</w:t>
      </w:r>
      <w:r w:rsidR="006125D3" w:rsidRPr="003C4497">
        <w:rPr>
          <w:rFonts w:eastAsia="Calibri" w:cs="Tahoma"/>
          <w:iCs/>
          <w:color w:val="auto"/>
          <w:szCs w:val="20"/>
        </w:rPr>
        <w:t xml:space="preserve"> </w:t>
      </w:r>
      <w:r w:rsidR="006C3ED2" w:rsidRPr="003C4497">
        <w:rPr>
          <w:rFonts w:eastAsia="Calibri" w:cs="Tahoma"/>
          <w:iCs/>
          <w:color w:val="auto"/>
          <w:szCs w:val="20"/>
        </w:rPr>
        <w:t>tj.</w:t>
      </w:r>
      <w:r w:rsidR="006125D3" w:rsidRPr="003C4497">
        <w:rPr>
          <w:rFonts w:eastAsia="Calibri" w:cs="Tahoma"/>
          <w:iCs/>
          <w:color w:val="auto"/>
          <w:szCs w:val="20"/>
        </w:rPr>
        <w:t xml:space="preserve"> </w:t>
      </w:r>
      <w:r w:rsidR="00F962B2" w:rsidRPr="003C4497">
        <w:rPr>
          <w:rFonts w:eastAsia="Calibri" w:cs="Tahoma"/>
          <w:iCs/>
          <w:color w:val="auto"/>
          <w:szCs w:val="20"/>
        </w:rPr>
        <w:t>………………………………..</w:t>
      </w:r>
      <w:r w:rsidR="006C3ED2" w:rsidRPr="003C4497">
        <w:rPr>
          <w:rFonts w:eastAsia="Calibri" w:cs="Tahoma"/>
          <w:iCs/>
          <w:color w:val="auto"/>
          <w:szCs w:val="20"/>
        </w:rPr>
        <w:t xml:space="preserve"> zł</w:t>
      </w:r>
      <w:r w:rsidR="00FC586D" w:rsidRPr="003C4497">
        <w:rPr>
          <w:rFonts w:eastAsia="Calibri" w:cs="Tahoma"/>
          <w:iCs/>
          <w:color w:val="auto"/>
          <w:szCs w:val="20"/>
        </w:rPr>
        <w:t xml:space="preserve"> brutto</w:t>
      </w:r>
      <w:r w:rsidR="006C3ED2" w:rsidRPr="003C4497">
        <w:rPr>
          <w:rFonts w:eastAsia="Calibri" w:cs="Tahoma"/>
          <w:iCs/>
          <w:color w:val="auto"/>
          <w:szCs w:val="20"/>
        </w:rPr>
        <w:t xml:space="preserve"> (słownie:</w:t>
      </w:r>
      <w:r w:rsidR="00F850CF" w:rsidRPr="003C4497">
        <w:rPr>
          <w:rFonts w:eastAsia="Calibri" w:cs="Tahoma"/>
          <w:iCs/>
          <w:color w:val="auto"/>
          <w:szCs w:val="20"/>
        </w:rPr>
        <w:t xml:space="preserve"> </w:t>
      </w:r>
      <w:r w:rsidR="00F962B2" w:rsidRPr="003C4497">
        <w:rPr>
          <w:rFonts w:eastAsia="Calibri" w:cs="Tahoma"/>
          <w:iCs/>
          <w:color w:val="auto"/>
          <w:szCs w:val="20"/>
        </w:rPr>
        <w:t>……………………………………………..</w:t>
      </w:r>
      <w:r w:rsidR="00FC586D" w:rsidRPr="003C4497">
        <w:rPr>
          <w:rFonts w:eastAsia="Calibri" w:cs="Tahoma"/>
          <w:iCs/>
          <w:color w:val="auto"/>
          <w:szCs w:val="20"/>
        </w:rPr>
        <w:t xml:space="preserve"> złotych brutto</w:t>
      </w:r>
      <w:r w:rsidR="006C3ED2" w:rsidRPr="003C4497">
        <w:rPr>
          <w:rFonts w:eastAsia="Calibri" w:cs="Tahoma"/>
          <w:iCs/>
          <w:color w:val="auto"/>
          <w:szCs w:val="20"/>
        </w:rPr>
        <w:t>)</w:t>
      </w:r>
      <w:r w:rsidR="00587B5C" w:rsidRPr="003C4497">
        <w:rPr>
          <w:rFonts w:eastAsia="Calibri" w:cs="Tahoma"/>
          <w:iCs/>
          <w:color w:val="auto"/>
          <w:szCs w:val="20"/>
        </w:rPr>
        <w:t>.</w:t>
      </w:r>
    </w:p>
    <w:p w14:paraId="4DF20DF8" w14:textId="290998E1" w:rsidR="008A488A" w:rsidRPr="004E13CD" w:rsidRDefault="008B1ECF" w:rsidP="00B5768B">
      <w:pPr>
        <w:keepLines/>
        <w:numPr>
          <w:ilvl w:val="0"/>
          <w:numId w:val="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lastRenderedPageBreak/>
        <w:t xml:space="preserve">Wynagrodzenie, o którym mowa w ust. 1 niniejszego paragrafu, obejmuje i uwzględnia wszelkie koszty związane z kompleksową realizacją przedmiotu Umowy, w tym w szczególności koszty wynikające z zobowiązań Wykonawcy określonych w § 2 i § 3 Umowy, koszty </w:t>
      </w:r>
      <w:r w:rsidR="007A264B" w:rsidRPr="004E13CD">
        <w:rPr>
          <w:rFonts w:eastAsia="Calibri" w:cs="Tahoma"/>
          <w:color w:val="auto"/>
          <w:szCs w:val="20"/>
        </w:rPr>
        <w:t>D</w:t>
      </w:r>
      <w:r w:rsidRPr="004E13CD">
        <w:rPr>
          <w:rFonts w:eastAsia="Calibri" w:cs="Tahoma"/>
          <w:color w:val="auto"/>
          <w:szCs w:val="20"/>
        </w:rPr>
        <w:t>ostawy</w:t>
      </w:r>
      <w:r w:rsidR="007A264B" w:rsidRPr="004E13CD">
        <w:rPr>
          <w:rFonts w:eastAsia="Calibri" w:cs="Tahoma"/>
          <w:color w:val="auto"/>
          <w:szCs w:val="20"/>
        </w:rPr>
        <w:t xml:space="preserve"> </w:t>
      </w:r>
      <w:r w:rsidR="00DB3959">
        <w:rPr>
          <w:rFonts w:eastAsia="Calibri" w:cs="Tahoma"/>
          <w:color w:val="auto"/>
          <w:szCs w:val="20"/>
        </w:rPr>
        <w:t>Sprzętu</w:t>
      </w:r>
      <w:r w:rsidRPr="004E13CD">
        <w:rPr>
          <w:rFonts w:eastAsia="Calibri" w:cs="Tahoma"/>
          <w:color w:val="auto"/>
          <w:szCs w:val="20"/>
        </w:rPr>
        <w:t>,</w:t>
      </w:r>
      <w:r w:rsidR="00DB3959">
        <w:rPr>
          <w:rFonts w:eastAsia="Calibri" w:cs="Tahoma"/>
          <w:color w:val="auto"/>
          <w:szCs w:val="20"/>
        </w:rPr>
        <w:t xml:space="preserve"> a także</w:t>
      </w:r>
      <w:r w:rsidRPr="004E13CD">
        <w:rPr>
          <w:rFonts w:eastAsia="Calibri" w:cs="Tahoma"/>
          <w:color w:val="auto"/>
          <w:szCs w:val="20"/>
        </w:rPr>
        <w:t xml:space="preserve"> zapewnienia pełnego serwisu gwarancyjnego zgodnie z wymogami Umowy, w tym załączników do niej. W razie wątpliwości Strony ustalają, że poza wynagrodzeniem, o którym mowa w ust. 1 niniejszego paragrafu, Zamawiający nie jest zobowiązany do zapłaty jakichkolwiek dodatkowych kwot na rzecz Wykonawcy, w tym zwłaszcza kwot związanych z pokryciem poniesionych przez Wykonawcę</w:t>
      </w:r>
      <w:r w:rsidR="002B6F43" w:rsidRPr="004E13CD">
        <w:rPr>
          <w:rFonts w:eastAsia="Calibri" w:cs="Tahoma"/>
          <w:color w:val="auto"/>
          <w:szCs w:val="20"/>
        </w:rPr>
        <w:t>,</w:t>
      </w:r>
      <w:r w:rsidRPr="004E13CD">
        <w:rPr>
          <w:rFonts w:eastAsia="Calibri" w:cs="Tahoma"/>
          <w:color w:val="auto"/>
          <w:szCs w:val="20"/>
        </w:rPr>
        <w:t xml:space="preserve"> w związku z realizacją przedmiotu Umowy: wydatków, strat, kosztów, opłat, prowizji, składek ubezpieczeniowych, utraconych zysków, roszczeń, ciężarów, zabezpieczeń lub jakiegokolwiek rodzaju opłat publicznoprawnych, w tym zobowiązań podatkowych i celnych. </w:t>
      </w:r>
    </w:p>
    <w:p w14:paraId="7994E110" w14:textId="62473CA5" w:rsidR="008B1ECF" w:rsidRPr="004E13CD" w:rsidRDefault="008B1ECF" w:rsidP="00B5768B">
      <w:pPr>
        <w:keepLines/>
        <w:numPr>
          <w:ilvl w:val="0"/>
          <w:numId w:val="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 przypadku dostarczenia przez Wykonawcę Sprzętu sprowadzonego spoza obszaru Unii Europejskiej, Zamawiający</w:t>
      </w:r>
      <w:r w:rsidR="00304507">
        <w:rPr>
          <w:rFonts w:eastAsia="Calibri" w:cs="Tahoma"/>
          <w:color w:val="auto"/>
          <w:szCs w:val="20"/>
        </w:rPr>
        <w:t xml:space="preserve"> także</w:t>
      </w:r>
      <w:r w:rsidRPr="004E13CD">
        <w:rPr>
          <w:rFonts w:eastAsia="Calibri" w:cs="Tahoma"/>
          <w:color w:val="auto"/>
          <w:szCs w:val="20"/>
        </w:rPr>
        <w:t xml:space="preserve"> wymaga, by wszelkie cło i</w:t>
      </w:r>
      <w:r w:rsidR="006C3ED2" w:rsidRPr="004E13CD">
        <w:rPr>
          <w:rFonts w:eastAsia="Calibri" w:cs="Tahoma"/>
          <w:color w:val="auto"/>
          <w:szCs w:val="20"/>
        </w:rPr>
        <w:t> </w:t>
      </w:r>
      <w:r w:rsidRPr="004E13CD">
        <w:rPr>
          <w:rFonts w:eastAsia="Calibri" w:cs="Tahoma"/>
          <w:color w:val="auto"/>
          <w:szCs w:val="20"/>
        </w:rPr>
        <w:t>wszystkie podatki za Sprzęt zostały opłacone przez Wykonawcę.</w:t>
      </w:r>
    </w:p>
    <w:p w14:paraId="5F8B251C" w14:textId="2FA71738" w:rsidR="008B1ECF" w:rsidRPr="004E13CD" w:rsidRDefault="008B1ECF" w:rsidP="00B5768B">
      <w:pPr>
        <w:keepLines/>
        <w:numPr>
          <w:ilvl w:val="0"/>
          <w:numId w:val="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 przypadku poniesienia przez Zamawiającego dodatkowych kosztów związanych z realizacją Umowy (w szczególności kosztów, o których mowa w ust. 2-3 powyżej) ponad zapłatę wynagrodzenia, o którym mowa w ust.</w:t>
      </w:r>
      <w:r w:rsidR="008A488A" w:rsidRPr="004E13CD">
        <w:rPr>
          <w:rFonts w:eastAsia="Calibri" w:cs="Tahoma"/>
          <w:color w:val="auto"/>
          <w:szCs w:val="20"/>
        </w:rPr>
        <w:t> </w:t>
      </w:r>
      <w:r w:rsidRPr="004E13CD">
        <w:rPr>
          <w:rFonts w:eastAsia="Calibri" w:cs="Tahoma"/>
          <w:color w:val="auto"/>
          <w:szCs w:val="20"/>
        </w:rPr>
        <w:t xml:space="preserve">1 powyżej Zamawiający zażąda od Wykonawcy zwrotu pełnej kwoty poniesionych kosztów wystawiając odpowiedni dokument księgowy i dostarczając go Wykonawcy, zaś Wykonawca zwróci Zamawiającemu równowartość </w:t>
      </w:r>
      <w:r w:rsidR="007A0FA7" w:rsidRPr="004E13CD">
        <w:rPr>
          <w:rFonts w:eastAsia="Calibri" w:cs="Tahoma"/>
          <w:color w:val="auto"/>
          <w:szCs w:val="20"/>
        </w:rPr>
        <w:t>poniesionych kosztów</w:t>
      </w:r>
      <w:r w:rsidRPr="004E13CD">
        <w:rPr>
          <w:rFonts w:eastAsia="Calibri" w:cs="Tahoma"/>
          <w:color w:val="auto"/>
          <w:szCs w:val="20"/>
        </w:rPr>
        <w:t>, w terminie 14 dni od dnia otrzymania żądania zwrotu od Zamawiającego.</w:t>
      </w:r>
    </w:p>
    <w:p w14:paraId="781B9E93" w14:textId="77777777" w:rsidR="008B1ECF" w:rsidRPr="004E13CD" w:rsidRDefault="008B1ECF" w:rsidP="00B5768B">
      <w:pPr>
        <w:keepLines/>
        <w:numPr>
          <w:ilvl w:val="0"/>
          <w:numId w:val="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Strony ustalają, że wynagrodzenie, o którym mowa w ust. 1 jest wynagrodzeniem ostatecznym i nie ulegnie zmianie przez cały okres trwania Umowy.</w:t>
      </w:r>
    </w:p>
    <w:p w14:paraId="569F73D3" w14:textId="38328F4B"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5</w:t>
      </w:r>
      <w:r w:rsidR="009C765F" w:rsidRPr="004E13CD">
        <w:rPr>
          <w:rFonts w:eastAsia="Times New Roman" w:cs="Tahoma"/>
          <w:b/>
          <w:bCs/>
          <w:iCs/>
          <w:color w:val="auto"/>
          <w:szCs w:val="20"/>
        </w:rPr>
        <w:t>.</w:t>
      </w:r>
    </w:p>
    <w:p w14:paraId="3E2B3A66" w14:textId="77777777" w:rsidR="008B1ECF" w:rsidRPr="004E13CD" w:rsidRDefault="008B1ECF" w:rsidP="00B5768B">
      <w:pPr>
        <w:keepLines/>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Warunki płatności</w:t>
      </w:r>
    </w:p>
    <w:p w14:paraId="615C141E" w14:textId="77777777" w:rsidR="00A97255" w:rsidRPr="004E13CD" w:rsidRDefault="008B1ECF"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Za </w:t>
      </w:r>
      <w:r w:rsidR="00B05AB7" w:rsidRPr="004E13CD">
        <w:rPr>
          <w:rFonts w:eastAsia="Calibri" w:cs="Tahoma"/>
          <w:color w:val="auto"/>
          <w:szCs w:val="20"/>
        </w:rPr>
        <w:t xml:space="preserve">prawidłowe wykonanie </w:t>
      </w:r>
      <w:r w:rsidR="009C765F" w:rsidRPr="004E13CD">
        <w:rPr>
          <w:rFonts w:eastAsia="Calibri" w:cs="Tahoma"/>
          <w:color w:val="auto"/>
          <w:szCs w:val="20"/>
        </w:rPr>
        <w:t>całości przedmiotu Umowy</w:t>
      </w:r>
      <w:r w:rsidRPr="004E13CD">
        <w:rPr>
          <w:rFonts w:eastAsia="Calibri" w:cs="Tahoma"/>
          <w:color w:val="auto"/>
          <w:szCs w:val="20"/>
        </w:rPr>
        <w:t xml:space="preserve"> Zamawiający zapłaci Wykonawcy wynagrodzenie w wysokości określonej w § 4 ust. 1</w:t>
      </w:r>
      <w:r w:rsidR="009942E4" w:rsidRPr="004E13CD">
        <w:rPr>
          <w:rFonts w:eastAsia="Calibri" w:cs="Tahoma"/>
          <w:color w:val="auto"/>
          <w:szCs w:val="20"/>
        </w:rPr>
        <w:t>.</w:t>
      </w:r>
    </w:p>
    <w:p w14:paraId="0A1BEC0F" w14:textId="334ACFEF" w:rsidR="00A97255" w:rsidRPr="004E13CD" w:rsidRDefault="008B1ECF"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Wynagrodzenie, o którym mowa w</w:t>
      </w:r>
      <w:r w:rsidR="00FC586D" w:rsidRPr="004E13CD">
        <w:rPr>
          <w:rFonts w:eastAsia="Calibri" w:cs="Tahoma"/>
          <w:color w:val="auto"/>
          <w:szCs w:val="20"/>
        </w:rPr>
        <w:t xml:space="preserve"> </w:t>
      </w:r>
      <w:r w:rsidRPr="004E13CD">
        <w:rPr>
          <w:rFonts w:eastAsia="Calibri" w:cs="Tahoma"/>
          <w:color w:val="auto"/>
          <w:szCs w:val="20"/>
        </w:rPr>
        <w:t>§ 4 ust. 1, będzie płatne w terminie do 30 dni od daty otrzymania przez Zamawiającego prawidłowo wystawionej faktury VAT,</w:t>
      </w:r>
      <w:r w:rsidRPr="004E13CD">
        <w:rPr>
          <w:rFonts w:eastAsia="Calibri" w:cs="Tahoma"/>
          <w:bCs/>
          <w:color w:val="auto"/>
          <w:szCs w:val="20"/>
        </w:rPr>
        <w:t xml:space="preserve"> na wskazany w fakturze VAT numer rachunku bankowego Wykonawcy</w:t>
      </w:r>
      <w:r w:rsidR="00A97255" w:rsidRPr="004E13CD">
        <w:rPr>
          <w:rFonts w:eastAsia="Calibri" w:cs="Tahoma"/>
          <w:bCs/>
          <w:color w:val="auto"/>
          <w:szCs w:val="20"/>
        </w:rPr>
        <w:t xml:space="preserve">, </w:t>
      </w:r>
      <w:r w:rsidR="00A97255" w:rsidRPr="004E13CD">
        <w:rPr>
          <w:rFonts w:eastAsia="Cambria" w:cs="Tahoma"/>
          <w:color w:val="auto"/>
          <w:szCs w:val="20"/>
          <w:lang w:eastAsia="ar-SA"/>
        </w:rPr>
        <w:t xml:space="preserve">pod warunkiem, że </w:t>
      </w:r>
      <w:r w:rsidR="004C253B" w:rsidRPr="004E13CD">
        <w:rPr>
          <w:rFonts w:eastAsia="Cambria" w:cs="Tahoma"/>
          <w:color w:val="auto"/>
          <w:szCs w:val="20"/>
          <w:lang w:eastAsia="ar-SA"/>
        </w:rPr>
        <w:t xml:space="preserve">jeżeli wymagają tego przepisy prawa, </w:t>
      </w:r>
      <w:r w:rsidR="00A97255" w:rsidRPr="004E13CD">
        <w:rPr>
          <w:rFonts w:eastAsia="Cambria" w:cs="Tahoma"/>
          <w:color w:val="auto"/>
          <w:szCs w:val="20"/>
          <w:lang w:eastAsia="ar-SA"/>
        </w:rPr>
        <w:t>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0C73A6AD" w14:textId="34170D84"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mbria" w:cs="Tahoma"/>
          <w:color w:val="auto"/>
          <w:szCs w:val="20"/>
          <w:lang w:eastAsia="ar-SA"/>
        </w:rPr>
        <w:lastRenderedPageBreak/>
        <w:t>W przypadku, gdy</w:t>
      </w:r>
      <w:r w:rsidR="004C253B" w:rsidRPr="004E13CD">
        <w:rPr>
          <w:rFonts w:eastAsia="Cambria" w:cs="Tahoma"/>
          <w:color w:val="auto"/>
          <w:szCs w:val="20"/>
          <w:lang w:eastAsia="ar-SA"/>
        </w:rPr>
        <w:t xml:space="preserve"> będą wymagać tego przepisy prawa</w:t>
      </w:r>
      <w:r w:rsidR="00AA563D" w:rsidRPr="004E13CD">
        <w:rPr>
          <w:rFonts w:eastAsia="Cambria" w:cs="Tahoma"/>
          <w:color w:val="auto"/>
          <w:szCs w:val="20"/>
          <w:lang w:eastAsia="ar-SA"/>
        </w:rPr>
        <w:t>,</w:t>
      </w:r>
      <w:r w:rsidR="004C253B" w:rsidRPr="004E13CD">
        <w:rPr>
          <w:rFonts w:eastAsia="Cambria" w:cs="Tahoma"/>
          <w:color w:val="auto"/>
          <w:szCs w:val="20"/>
          <w:lang w:eastAsia="ar-SA"/>
        </w:rPr>
        <w:t xml:space="preserve"> a</w:t>
      </w:r>
      <w:r w:rsidRPr="004E13CD">
        <w:rPr>
          <w:rFonts w:eastAsia="Cambria" w:cs="Tahoma"/>
          <w:color w:val="auto"/>
          <w:szCs w:val="20"/>
          <w:lang w:eastAsia="ar-SA"/>
        </w:rPr>
        <w:t xml:space="preserve"> rachunek bankowy wskazany w fakturze VAT nie znajduje się na Białej Liście VAT, Wykonawca upoważnia </w:t>
      </w:r>
      <w:r w:rsidRPr="004E13CD">
        <w:rPr>
          <w:color w:val="auto"/>
          <w:szCs w:val="20"/>
        </w:rPr>
        <w:t>Zamawiającego</w:t>
      </w:r>
      <w:r w:rsidRPr="004E13CD">
        <w:rPr>
          <w:rFonts w:eastAsia="Cambria"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w na Białej Liście VAT (np. z uwagi na to, że nie jest czynnym podatnikiem VAT).</w:t>
      </w:r>
    </w:p>
    <w:p w14:paraId="4CC435BB" w14:textId="77777777" w:rsidR="00526F57" w:rsidRPr="00526F57" w:rsidRDefault="00A97255" w:rsidP="004734E9">
      <w:pPr>
        <w:keepLines/>
        <w:numPr>
          <w:ilvl w:val="0"/>
          <w:numId w:val="6"/>
        </w:numPr>
        <w:suppressLineNumbers/>
        <w:suppressAutoHyphens/>
        <w:spacing w:before="60" w:after="60" w:line="276" w:lineRule="auto"/>
        <w:ind w:left="567" w:hanging="567"/>
        <w:rPr>
          <w:rFonts w:eastAsia="Calibri" w:cs="Tahoma"/>
          <w:color w:val="auto"/>
          <w:szCs w:val="20"/>
        </w:rPr>
      </w:pPr>
      <w:r w:rsidRPr="00526F57">
        <w:rPr>
          <w:rFonts w:eastAsia="Cambria" w:cs="Tahoma"/>
          <w:color w:val="auto"/>
          <w:szCs w:val="20"/>
          <w:lang w:eastAsia="ar-SA"/>
        </w:rPr>
        <w:t>W sytuacji, gdy wynagrodzenie powinno być płatne z zastosowaniem mechanizmu podzielonej płatności, Wykonawca zobowiązuje się do umieszczenia na fakturze VAT wyrazów "mechanizm podzielonej płatności".</w:t>
      </w:r>
    </w:p>
    <w:p w14:paraId="51F7323B" w14:textId="0B656AF0" w:rsidR="00B257A9" w:rsidRPr="00526F57" w:rsidRDefault="00A97255" w:rsidP="004734E9">
      <w:pPr>
        <w:keepLines/>
        <w:numPr>
          <w:ilvl w:val="0"/>
          <w:numId w:val="6"/>
        </w:numPr>
        <w:suppressLineNumbers/>
        <w:suppressAutoHyphens/>
        <w:spacing w:before="60" w:after="60" w:line="276" w:lineRule="auto"/>
        <w:ind w:left="567" w:hanging="567"/>
        <w:rPr>
          <w:rFonts w:eastAsia="Calibri" w:cs="Tahoma"/>
          <w:color w:val="auto"/>
          <w:szCs w:val="20"/>
        </w:rPr>
      </w:pPr>
      <w:r w:rsidRPr="00526F57">
        <w:rPr>
          <w:rFonts w:eastAsia="Cambri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4, Wykonawca upoważnia </w:t>
      </w:r>
      <w:r w:rsidRPr="00526F57">
        <w:rPr>
          <w:color w:val="auto"/>
          <w:szCs w:val="20"/>
        </w:rPr>
        <w:t>Zamawiającego</w:t>
      </w:r>
      <w:r w:rsidRPr="00526F57">
        <w:rPr>
          <w:rFonts w:eastAsia="Cambri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526F57">
        <w:rPr>
          <w:color w:val="auto"/>
          <w:szCs w:val="20"/>
        </w:rPr>
        <w:t>Zamawiający</w:t>
      </w:r>
      <w:r w:rsidRPr="00526F57">
        <w:rPr>
          <w:rFonts w:eastAsia="Cambria" w:cs="Tahoma"/>
          <w:color w:val="auto"/>
          <w:szCs w:val="20"/>
          <w:lang w:eastAsia="ar-SA"/>
        </w:rPr>
        <w:t xml:space="preserve"> może również dokonać zapłaty wynagrodzenia z zastosowaniem mechanizmu podzielonej płatności, niezależnie od umieszczenia przez Wykonawcę na fakturze VAT dopisku, o którym mowa w ust. 4.</w:t>
      </w:r>
    </w:p>
    <w:p w14:paraId="33349B46" w14:textId="71BE9F26" w:rsidR="008B1ECF" w:rsidRPr="004E13CD" w:rsidRDefault="008B1ECF"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Podstawą wystawienia faktury VAT, o której mowa w ust. 2 niniejszego paragrafu, będzie podpisany przez przedstawiciela Zamawiającego, o którym mowa w § 7 ust. 11 Umowy, Protokół Odbioru</w:t>
      </w:r>
      <w:r w:rsidR="006A5A3C">
        <w:rPr>
          <w:rFonts w:eastAsia="Calibri" w:cs="Tahoma"/>
          <w:color w:val="auto"/>
          <w:szCs w:val="20"/>
        </w:rPr>
        <w:t xml:space="preserve"> bez uwag,</w:t>
      </w:r>
      <w:r w:rsidRPr="004E13CD">
        <w:rPr>
          <w:rFonts w:eastAsia="Calibri" w:cs="Tahoma"/>
          <w:color w:val="auto"/>
          <w:szCs w:val="20"/>
        </w:rPr>
        <w:t xml:space="preserve"> potwierdzający prawidłowe wykonanie przedmiotu Umowy. </w:t>
      </w:r>
    </w:p>
    <w:p w14:paraId="4927F2E7" w14:textId="77777777"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bCs/>
          <w:color w:val="auto"/>
          <w:szCs w:val="20"/>
        </w:rPr>
        <w:t>Wykonawca ponosi pełną odpowiedzialność za prawidłowość numeru rachunku bankowego wskazanego w fakturze VAT.</w:t>
      </w:r>
    </w:p>
    <w:p w14:paraId="0435A17A" w14:textId="77777777" w:rsidR="008B1ECF" w:rsidRPr="004E13CD" w:rsidRDefault="008B1ECF"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Faktura VAT, o której mowa w ust. 2 niniejszego paragrafu, powinna zawierać w szczególności następujące dodatkowe elementy:</w:t>
      </w:r>
    </w:p>
    <w:p w14:paraId="18807F05" w14:textId="6BC057D3" w:rsidR="008B1ECF" w:rsidRPr="004E13CD" w:rsidRDefault="008B1ECF" w:rsidP="00B5768B">
      <w:pPr>
        <w:keepLines/>
        <w:numPr>
          <w:ilvl w:val="0"/>
          <w:numId w:val="7"/>
        </w:numPr>
        <w:suppressLineNumbers/>
        <w:tabs>
          <w:tab w:val="num" w:pos="1134"/>
        </w:tabs>
        <w:suppressAutoHyphens/>
        <w:spacing w:before="60" w:after="60" w:line="276" w:lineRule="auto"/>
        <w:ind w:left="1134" w:hanging="567"/>
        <w:rPr>
          <w:rFonts w:eastAsia="Calibri" w:cs="Tahoma"/>
          <w:color w:val="auto"/>
          <w:szCs w:val="20"/>
        </w:rPr>
      </w:pPr>
      <w:r w:rsidRPr="004E13CD">
        <w:rPr>
          <w:rFonts w:eastAsia="Calibri" w:cs="Tahoma"/>
          <w:color w:val="auto"/>
          <w:szCs w:val="20"/>
        </w:rPr>
        <w:t>numer Umowy</w:t>
      </w:r>
      <w:r w:rsidR="00810528" w:rsidRPr="004E13CD">
        <w:rPr>
          <w:rFonts w:eastAsia="Calibri" w:cs="Tahoma"/>
          <w:color w:val="auto"/>
          <w:szCs w:val="20"/>
        </w:rPr>
        <w:t>;</w:t>
      </w:r>
      <w:r w:rsidRPr="004E13CD">
        <w:rPr>
          <w:rFonts w:eastAsia="Calibri" w:cs="Tahoma"/>
          <w:color w:val="auto"/>
          <w:szCs w:val="20"/>
        </w:rPr>
        <w:t xml:space="preserve"> </w:t>
      </w:r>
    </w:p>
    <w:p w14:paraId="1495910D" w14:textId="77777777" w:rsidR="008B1ECF" w:rsidRPr="004E13CD" w:rsidRDefault="008B1ECF" w:rsidP="00B5768B">
      <w:pPr>
        <w:keepLines/>
        <w:numPr>
          <w:ilvl w:val="0"/>
          <w:numId w:val="7"/>
        </w:numPr>
        <w:suppressLineNumbers/>
        <w:tabs>
          <w:tab w:val="num" w:pos="1134"/>
        </w:tabs>
        <w:suppressAutoHyphens/>
        <w:spacing w:before="60" w:after="60" w:line="276" w:lineRule="auto"/>
        <w:ind w:left="1134" w:hanging="567"/>
        <w:rPr>
          <w:rFonts w:eastAsia="Calibri" w:cs="Tahoma"/>
          <w:color w:val="auto"/>
          <w:szCs w:val="20"/>
        </w:rPr>
      </w:pPr>
      <w:r w:rsidRPr="004E13CD">
        <w:rPr>
          <w:rFonts w:eastAsia="Calibri" w:cs="Tahoma"/>
          <w:color w:val="auto"/>
          <w:szCs w:val="20"/>
        </w:rPr>
        <w:t>określenie przedmiotu Umowy.</w:t>
      </w:r>
    </w:p>
    <w:p w14:paraId="3380EBBA" w14:textId="77777777" w:rsidR="008C59A1" w:rsidRDefault="008B1ECF" w:rsidP="00E3784C">
      <w:pPr>
        <w:keepLines/>
        <w:numPr>
          <w:ilvl w:val="0"/>
          <w:numId w:val="6"/>
        </w:numPr>
        <w:suppressLineNumbers/>
        <w:suppressAutoHyphens/>
        <w:spacing w:before="60" w:after="60" w:line="276" w:lineRule="auto"/>
        <w:ind w:left="567" w:hanging="567"/>
        <w:rPr>
          <w:rFonts w:eastAsia="Calibri" w:cs="Tahoma"/>
          <w:color w:val="auto"/>
          <w:szCs w:val="20"/>
        </w:rPr>
      </w:pPr>
      <w:r w:rsidRPr="00E3784C">
        <w:rPr>
          <w:rFonts w:eastAsia="Calibri" w:cs="Tahoma"/>
          <w:color w:val="auto"/>
          <w:szCs w:val="20"/>
        </w:rPr>
        <w:t>Do faktury Wykonawca załączy kopię Protokołu Odbioru potwierdzającego prawidłowe wykonanie przedmiotu Umowy</w:t>
      </w:r>
      <w:r w:rsidR="00571606">
        <w:rPr>
          <w:rFonts w:eastAsia="Calibri" w:cs="Tahoma"/>
          <w:color w:val="auto"/>
          <w:szCs w:val="20"/>
        </w:rPr>
        <w:t xml:space="preserve">. </w:t>
      </w:r>
      <w:r w:rsidR="00236E98">
        <w:rPr>
          <w:rFonts w:eastAsia="Calibri" w:cs="Tahoma"/>
          <w:color w:val="auto"/>
          <w:szCs w:val="20"/>
        </w:rPr>
        <w:t xml:space="preserve">Warunki sporządzenia Protokołu Odbioru zostały opisane w </w:t>
      </w:r>
      <w:r w:rsidR="00236E98" w:rsidRPr="00236E98">
        <w:rPr>
          <w:rFonts w:eastAsia="Calibri" w:cs="Tahoma"/>
          <w:color w:val="auto"/>
          <w:szCs w:val="20"/>
        </w:rPr>
        <w:t>§ 7.</w:t>
      </w:r>
      <w:r w:rsidR="00571606">
        <w:rPr>
          <w:rFonts w:eastAsia="Calibri" w:cs="Tahoma"/>
          <w:color w:val="auto"/>
          <w:szCs w:val="20"/>
        </w:rPr>
        <w:t xml:space="preserve"> </w:t>
      </w:r>
    </w:p>
    <w:p w14:paraId="155EB3C2" w14:textId="73E019C1" w:rsidR="005B6236" w:rsidRPr="00E3784C" w:rsidRDefault="008B1ECF" w:rsidP="00E3784C">
      <w:pPr>
        <w:keepLines/>
        <w:numPr>
          <w:ilvl w:val="0"/>
          <w:numId w:val="6"/>
        </w:numPr>
        <w:suppressLineNumbers/>
        <w:suppressAutoHyphens/>
        <w:spacing w:before="60" w:after="60" w:line="276" w:lineRule="auto"/>
        <w:ind w:left="567" w:hanging="567"/>
        <w:rPr>
          <w:rFonts w:eastAsia="Calibri" w:cs="Tahoma"/>
          <w:color w:val="auto"/>
          <w:szCs w:val="20"/>
        </w:rPr>
      </w:pPr>
      <w:r w:rsidRPr="00E3784C">
        <w:rPr>
          <w:rFonts w:eastAsia="Calibri" w:cs="Tahoma"/>
          <w:color w:val="auto"/>
          <w:szCs w:val="20"/>
        </w:rPr>
        <w:t>Za datę płatności uważa się datę obciążenia rachunku bankowego Zamawiającego</w:t>
      </w:r>
      <w:r w:rsidR="005B6236" w:rsidRPr="00E3784C">
        <w:rPr>
          <w:rFonts w:eastAsia="Calibri" w:cs="Tahoma"/>
          <w:color w:val="auto"/>
          <w:szCs w:val="20"/>
        </w:rPr>
        <w:t>.</w:t>
      </w:r>
    </w:p>
    <w:p w14:paraId="05A2A9F0" w14:textId="703AAE4D" w:rsidR="008D24D0" w:rsidRPr="004E13CD" w:rsidRDefault="008D24D0"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Zamawiający jako odbiorca akceptuje stosowanie przez Wykonawcę faktur elektronicznych</w:t>
      </w:r>
      <w:r w:rsidR="00306096" w:rsidRPr="004E13CD">
        <w:rPr>
          <w:rFonts w:eastAsia="Calibri" w:cs="Tahoma"/>
          <w:color w:val="auto"/>
          <w:szCs w:val="20"/>
        </w:rPr>
        <w:t>, które należy przesyłać na adres Zamawiającego:</w:t>
      </w:r>
      <w:r w:rsidR="00FC586D" w:rsidRPr="004E13CD">
        <w:rPr>
          <w:rFonts w:eastAsia="Calibri" w:cs="Tahoma"/>
          <w:color w:val="auto"/>
          <w:szCs w:val="20"/>
        </w:rPr>
        <w:t xml:space="preserve">            </w:t>
      </w:r>
      <w:r w:rsidR="008C59A1" w:rsidRPr="00A86142">
        <w:t>e-faktury@port.lukasiewicz.gov.pl</w:t>
      </w:r>
      <w:r w:rsidR="00306096" w:rsidRPr="004E13CD">
        <w:rPr>
          <w:rFonts w:eastAsia="Calibri" w:cs="Tahoma"/>
          <w:color w:val="auto"/>
          <w:szCs w:val="20"/>
        </w:rPr>
        <w:t xml:space="preserve">. </w:t>
      </w:r>
    </w:p>
    <w:p w14:paraId="44D14B19" w14:textId="771F7532" w:rsidR="008B1ECF" w:rsidRPr="004E13CD" w:rsidRDefault="008B1ECF"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lastRenderedPageBreak/>
        <w:t>Do składania ustrukturyzowanych faktur elektronicznych stosuje się przepisy ustawy z dnia 09.11.2018 r. o elektronicznym fakturowaniu w zamówieniach publicznych, koncesjach na roboty budowlane lub usługi oraz partnerstwie publiczno-prywatnym (Dz.U. z 20</w:t>
      </w:r>
      <w:r w:rsidR="008D24D0" w:rsidRPr="004E13CD">
        <w:rPr>
          <w:rFonts w:eastAsia="Calibri" w:cs="Tahoma"/>
          <w:color w:val="auto"/>
          <w:szCs w:val="20"/>
        </w:rPr>
        <w:t>20</w:t>
      </w:r>
      <w:r w:rsidRPr="004E13CD">
        <w:rPr>
          <w:rFonts w:eastAsia="Calibri" w:cs="Tahoma"/>
          <w:color w:val="auto"/>
          <w:szCs w:val="20"/>
        </w:rPr>
        <w:t xml:space="preserve"> r. poz. </w:t>
      </w:r>
      <w:r w:rsidR="008D24D0" w:rsidRPr="004E13CD">
        <w:rPr>
          <w:rFonts w:eastAsia="Calibri" w:cs="Tahoma"/>
          <w:color w:val="auto"/>
          <w:szCs w:val="20"/>
        </w:rPr>
        <w:t>1666 ze zm.</w:t>
      </w:r>
      <w:r w:rsidRPr="004E13CD">
        <w:rPr>
          <w:rFonts w:eastAsia="Calibri" w:cs="Tahoma"/>
          <w:color w:val="auto"/>
          <w:szCs w:val="20"/>
        </w:rPr>
        <w:t>).</w:t>
      </w:r>
    </w:p>
    <w:p w14:paraId="3EB2744F" w14:textId="469443D9"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Wykonawca zobowiązuje się do niezwłocznego poinformowania Zamawiającego o każdej zmianie statusu podatkowego, o którym mowa w § 2 ust. 1</w:t>
      </w:r>
      <w:r w:rsidR="00A8776B">
        <w:rPr>
          <w:rFonts w:eastAsia="Calibri" w:cs="Tahoma"/>
          <w:color w:val="auto"/>
          <w:szCs w:val="20"/>
        </w:rPr>
        <w:t>8</w:t>
      </w:r>
      <w:r w:rsidRPr="004E13CD">
        <w:rPr>
          <w:rFonts w:eastAsia="Calibri" w:cs="Tahoma"/>
          <w:color w:val="auto"/>
          <w:szCs w:val="20"/>
        </w:rPr>
        <w:t xml:space="preserve">, nie później niż w terminie jednego dnia roboczego od takiej zmiany. </w:t>
      </w:r>
    </w:p>
    <w:p w14:paraId="6F4FD189" w14:textId="77777777"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Wykonawca zobowiązuje się do pokrycia wszelkich bezpośrednich i pośrednich szkód (w tym utraconych korzyści), jakie Zamawiający poniesie na skutek wprowadzenia go w błąd co do statusu podatkowego Wykonawcy.</w:t>
      </w:r>
    </w:p>
    <w:p w14:paraId="3BA19B41" w14:textId="77777777"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429EFD5D" w14:textId="77777777"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6D505AE9" w14:textId="2FEE971B"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Zamawiający oświadcza, że posiada status dużego przedsiębiorcy w rozumieniu ustawy dnia 8 marca 2013 r. o przeciwdziałaniu nadmiernym opóźnieniom w transakcjach handlowych (</w:t>
      </w:r>
      <w:proofErr w:type="spellStart"/>
      <w:r w:rsidR="00F46A01">
        <w:rPr>
          <w:rFonts w:eastAsia="Calibri" w:cs="Tahoma"/>
          <w:color w:val="auto"/>
          <w:szCs w:val="20"/>
        </w:rPr>
        <w:t>t.j</w:t>
      </w:r>
      <w:proofErr w:type="spellEnd"/>
      <w:r w:rsidR="00F46A01">
        <w:rPr>
          <w:rFonts w:eastAsia="Calibri" w:cs="Tahoma"/>
          <w:color w:val="auto"/>
          <w:szCs w:val="20"/>
        </w:rPr>
        <w:t xml:space="preserve">. </w:t>
      </w:r>
      <w:r w:rsidRPr="004E13CD">
        <w:rPr>
          <w:rFonts w:eastAsia="Calibri" w:cs="Tahoma"/>
          <w:color w:val="auto"/>
          <w:szCs w:val="20"/>
        </w:rPr>
        <w:t>Dz.U.</w:t>
      </w:r>
      <w:r w:rsidR="00F46A01" w:rsidRPr="00F46A01">
        <w:t xml:space="preserve"> </w:t>
      </w:r>
      <w:r w:rsidR="00F46A01" w:rsidRPr="00F46A01">
        <w:rPr>
          <w:rFonts w:eastAsia="Calibri" w:cs="Tahoma"/>
          <w:color w:val="auto"/>
          <w:szCs w:val="20"/>
        </w:rPr>
        <w:t>z 2021 r. poz. 424)</w:t>
      </w:r>
      <w:r w:rsidR="00632BA2" w:rsidRPr="004E13CD">
        <w:rPr>
          <w:rFonts w:eastAsia="Calibri" w:cs="Tahoma"/>
          <w:color w:val="auto"/>
          <w:szCs w:val="20"/>
        </w:rPr>
        <w:t>.</w:t>
      </w:r>
    </w:p>
    <w:p w14:paraId="7795FFB0" w14:textId="2BF8987F" w:rsidR="00A97255" w:rsidRPr="004E13CD" w:rsidRDefault="00A97255" w:rsidP="00B5768B">
      <w:pPr>
        <w:keepLines/>
        <w:numPr>
          <w:ilvl w:val="0"/>
          <w:numId w:val="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Wykonawca oświadcza, że posiada status </w:t>
      </w:r>
      <w:proofErr w:type="spellStart"/>
      <w:r w:rsidRPr="00C84733">
        <w:rPr>
          <w:rFonts w:eastAsia="Calibri" w:cs="Tahoma"/>
          <w:color w:val="auto"/>
          <w:szCs w:val="20"/>
        </w:rPr>
        <w:t>mikroprzedsiębiorcy</w:t>
      </w:r>
      <w:proofErr w:type="spellEnd"/>
      <w:r w:rsidR="002575A9" w:rsidRPr="00C84733">
        <w:rPr>
          <w:rFonts w:eastAsia="Calibri" w:cs="Tahoma"/>
          <w:color w:val="auto"/>
          <w:szCs w:val="20"/>
        </w:rPr>
        <w:t xml:space="preserve"> </w:t>
      </w:r>
      <w:r w:rsidRPr="00C84733">
        <w:rPr>
          <w:rFonts w:eastAsia="Calibri" w:cs="Tahoma"/>
          <w:color w:val="auto"/>
          <w:szCs w:val="20"/>
        </w:rPr>
        <w:t>/ małego przedsiębiorcy</w:t>
      </w:r>
      <w:r w:rsidR="002575A9" w:rsidRPr="00C84733">
        <w:rPr>
          <w:rFonts w:eastAsia="Calibri" w:cs="Tahoma"/>
          <w:color w:val="auto"/>
          <w:szCs w:val="20"/>
        </w:rPr>
        <w:t xml:space="preserve"> </w:t>
      </w:r>
      <w:r w:rsidRPr="00C84733">
        <w:rPr>
          <w:rFonts w:eastAsia="Calibri" w:cs="Tahoma"/>
          <w:color w:val="auto"/>
          <w:szCs w:val="20"/>
        </w:rPr>
        <w:t>/ średniego przedsiębiorcy</w:t>
      </w:r>
      <w:r w:rsidR="002575A9" w:rsidRPr="00C84733">
        <w:rPr>
          <w:rFonts w:eastAsia="Calibri" w:cs="Tahoma"/>
          <w:color w:val="auto"/>
          <w:szCs w:val="20"/>
        </w:rPr>
        <w:t xml:space="preserve"> </w:t>
      </w:r>
      <w:r w:rsidRPr="00C84733">
        <w:rPr>
          <w:rFonts w:eastAsia="Calibri" w:cs="Tahoma"/>
          <w:color w:val="auto"/>
          <w:szCs w:val="20"/>
        </w:rPr>
        <w:t>/ dużego przedsiębiorcy</w:t>
      </w:r>
      <w:r w:rsidR="00890BEC" w:rsidRPr="002575A9">
        <w:rPr>
          <w:rFonts w:eastAsia="Calibri" w:cs="Tahoma"/>
          <w:vertAlign w:val="superscript"/>
        </w:rPr>
        <w:footnoteReference w:id="3"/>
      </w:r>
      <w:r w:rsidRPr="004E13CD">
        <w:rPr>
          <w:rFonts w:eastAsia="Calibri" w:cs="Tahoma"/>
          <w:color w:val="auto"/>
          <w:szCs w:val="20"/>
        </w:rPr>
        <w:t xml:space="preserve"> w rozumieniu ustawy dnia 8 marca 2013 r. o przeciwdziałaniu nadmiernym opóźnieniom w transakcjach handlowych.</w:t>
      </w:r>
    </w:p>
    <w:p w14:paraId="3774AE1D" w14:textId="77777777" w:rsidR="006C3ED2" w:rsidRPr="004E13CD" w:rsidRDefault="006C3ED2" w:rsidP="00B5768B">
      <w:pPr>
        <w:keepLines/>
        <w:suppressLineNumbers/>
        <w:suppressAutoHyphens/>
        <w:spacing w:before="60" w:after="60" w:line="276" w:lineRule="auto"/>
        <w:ind w:left="426"/>
        <w:rPr>
          <w:rFonts w:eastAsia="Calibri" w:cs="Tahoma"/>
          <w:color w:val="auto"/>
          <w:szCs w:val="20"/>
        </w:rPr>
      </w:pPr>
    </w:p>
    <w:p w14:paraId="55CD5DF1" w14:textId="43A2F01D"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6</w:t>
      </w:r>
      <w:r w:rsidR="008274CE" w:rsidRPr="004E13CD">
        <w:rPr>
          <w:rFonts w:eastAsia="Times New Roman" w:cs="Tahoma"/>
          <w:b/>
          <w:bCs/>
          <w:iCs/>
          <w:color w:val="auto"/>
          <w:szCs w:val="20"/>
        </w:rPr>
        <w:t>.</w:t>
      </w:r>
    </w:p>
    <w:p w14:paraId="4299BBBF" w14:textId="77777777" w:rsidR="008B1ECF" w:rsidRPr="004E13CD" w:rsidRDefault="008B1ECF" w:rsidP="00B5768B">
      <w:pPr>
        <w:keepLines/>
        <w:suppressLineNumbers/>
        <w:tabs>
          <w:tab w:val="left" w:pos="2835"/>
        </w:tabs>
        <w:suppressAutoHyphens/>
        <w:spacing w:before="60" w:after="60" w:line="276" w:lineRule="auto"/>
        <w:ind w:left="426" w:hanging="426"/>
        <w:jc w:val="center"/>
        <w:rPr>
          <w:rFonts w:eastAsia="Calibri" w:cs="Tahoma"/>
          <w:b/>
          <w:color w:val="auto"/>
          <w:szCs w:val="20"/>
        </w:rPr>
      </w:pPr>
      <w:r w:rsidRPr="004E13CD">
        <w:rPr>
          <w:rFonts w:eastAsia="Calibri" w:cs="Tahoma"/>
          <w:b/>
          <w:color w:val="auto"/>
          <w:szCs w:val="20"/>
        </w:rPr>
        <w:t>Termin i warunki realizacji Umowy</w:t>
      </w:r>
    </w:p>
    <w:p w14:paraId="25FE8312" w14:textId="3622FAEF" w:rsidR="0056270A" w:rsidRPr="004E13CD" w:rsidRDefault="008B1ECF" w:rsidP="00B5768B">
      <w:pPr>
        <w:keepLines/>
        <w:numPr>
          <w:ilvl w:val="0"/>
          <w:numId w:val="8"/>
        </w:numPr>
        <w:suppressLineNumbers/>
        <w:suppressAutoHyphens/>
        <w:spacing w:before="60" w:after="60" w:line="276" w:lineRule="auto"/>
        <w:ind w:left="567" w:hanging="567"/>
        <w:rPr>
          <w:rFonts w:eastAsia="Calibri" w:cs="Tahoma"/>
          <w:color w:val="auto"/>
          <w:szCs w:val="20"/>
        </w:rPr>
      </w:pPr>
      <w:r w:rsidRPr="004E13CD">
        <w:rPr>
          <w:rFonts w:eastAsia="Times New Roman" w:cs="Tahoma"/>
          <w:color w:val="auto"/>
          <w:szCs w:val="20"/>
        </w:rPr>
        <w:t xml:space="preserve">Termin realizacji Umowy wynosi </w:t>
      </w:r>
      <w:r w:rsidR="00C72B74" w:rsidRPr="00A86142">
        <w:rPr>
          <w:rFonts w:eastAsia="Times New Roman" w:cs="Tahoma"/>
          <w:color w:val="auto"/>
          <w:szCs w:val="20"/>
        </w:rPr>
        <w:t>maksymalnie 10</w:t>
      </w:r>
      <w:r w:rsidR="003A3ED1" w:rsidRPr="00A86142">
        <w:rPr>
          <w:rFonts w:eastAsia="Times New Roman" w:cs="Tahoma"/>
          <w:color w:val="auto"/>
          <w:szCs w:val="20"/>
        </w:rPr>
        <w:t xml:space="preserve"> tygodni</w:t>
      </w:r>
      <w:r w:rsidR="003A3ED1">
        <w:rPr>
          <w:rFonts w:eastAsia="Times New Roman" w:cs="Tahoma"/>
          <w:b/>
          <w:bCs/>
          <w:color w:val="auto"/>
          <w:szCs w:val="20"/>
        </w:rPr>
        <w:t xml:space="preserve"> </w:t>
      </w:r>
      <w:r w:rsidRPr="004E13CD">
        <w:rPr>
          <w:rFonts w:eastAsia="Times New Roman" w:cs="Tahoma"/>
          <w:color w:val="auto"/>
          <w:szCs w:val="20"/>
        </w:rPr>
        <w:t xml:space="preserve">i jest liczony od </w:t>
      </w:r>
      <w:r w:rsidR="000A5843" w:rsidRPr="004E13CD">
        <w:rPr>
          <w:rFonts w:eastAsia="Times New Roman" w:cs="Tahoma"/>
          <w:color w:val="auto"/>
          <w:szCs w:val="20"/>
        </w:rPr>
        <w:t>dnia</w:t>
      </w:r>
      <w:r w:rsidRPr="004E13CD">
        <w:rPr>
          <w:rFonts w:eastAsia="Times New Roman" w:cs="Tahoma"/>
          <w:color w:val="auto"/>
          <w:szCs w:val="20"/>
        </w:rPr>
        <w:t xml:space="preserve"> zawarcia Umowy</w:t>
      </w:r>
      <w:r w:rsidR="00562E0B">
        <w:rPr>
          <w:rFonts w:eastAsia="Times New Roman" w:cs="Tahoma"/>
          <w:color w:val="auto"/>
          <w:szCs w:val="20"/>
        </w:rPr>
        <w:t xml:space="preserve"> (data wskazana w komparycji Umowy)</w:t>
      </w:r>
      <w:r w:rsidR="00DC0363" w:rsidRPr="004E13CD">
        <w:rPr>
          <w:rFonts w:eastAsia="Times New Roman" w:cs="Tahoma"/>
          <w:color w:val="auto"/>
          <w:szCs w:val="20"/>
        </w:rPr>
        <w:t>.</w:t>
      </w:r>
    </w:p>
    <w:p w14:paraId="1EC45605" w14:textId="077A085A" w:rsidR="008B1ECF" w:rsidRPr="00650A05" w:rsidRDefault="0056270A" w:rsidP="00B5768B">
      <w:pPr>
        <w:keepLines/>
        <w:numPr>
          <w:ilvl w:val="0"/>
          <w:numId w:val="8"/>
        </w:numPr>
        <w:suppressLineNumbers/>
        <w:suppressAutoHyphens/>
        <w:spacing w:before="60" w:after="60" w:line="276" w:lineRule="auto"/>
        <w:ind w:left="567" w:hanging="567"/>
        <w:rPr>
          <w:rFonts w:eastAsia="Calibri" w:cs="Tahoma"/>
          <w:color w:val="auto"/>
          <w:szCs w:val="20"/>
        </w:rPr>
      </w:pPr>
      <w:r w:rsidRPr="004E13CD">
        <w:rPr>
          <w:rFonts w:eastAsia="Times New Roman" w:cs="Tahoma"/>
          <w:color w:val="auto"/>
          <w:szCs w:val="20"/>
        </w:rPr>
        <w:lastRenderedPageBreak/>
        <w:t xml:space="preserve">Za termin realizacji Umowy Strony uznają termin </w:t>
      </w:r>
      <w:r w:rsidR="008B1ECF" w:rsidRPr="004E13CD">
        <w:rPr>
          <w:rFonts w:eastAsia="Times New Roman" w:cs="Tahoma"/>
          <w:color w:val="auto"/>
          <w:szCs w:val="20"/>
        </w:rPr>
        <w:t xml:space="preserve">podpisania Protokołu Odbioru potwierdzającego prawidłowe wykonanie </w:t>
      </w:r>
      <w:r w:rsidR="00E32831" w:rsidRPr="004E13CD">
        <w:rPr>
          <w:rFonts w:eastAsia="Times New Roman" w:cs="Tahoma"/>
          <w:color w:val="auto"/>
          <w:szCs w:val="20"/>
        </w:rPr>
        <w:t>Umowy</w:t>
      </w:r>
      <w:r w:rsidR="008A55AE" w:rsidRPr="004E13CD">
        <w:rPr>
          <w:rFonts w:eastAsia="Times New Roman" w:cs="Tahoma"/>
          <w:color w:val="auto"/>
          <w:szCs w:val="20"/>
        </w:rPr>
        <w:t xml:space="preserve"> (bez uwag)</w:t>
      </w:r>
      <w:r w:rsidR="008B1ECF" w:rsidRPr="004E13CD">
        <w:rPr>
          <w:rFonts w:eastAsia="Times New Roman" w:cs="Tahoma"/>
          <w:color w:val="auto"/>
          <w:szCs w:val="20"/>
        </w:rPr>
        <w:t xml:space="preserve">. </w:t>
      </w:r>
      <w:r w:rsidR="008B1ECF" w:rsidRPr="00650A05">
        <w:rPr>
          <w:rFonts w:eastAsia="Times New Roman" w:cs="Tahoma"/>
          <w:color w:val="auto"/>
          <w:szCs w:val="20"/>
        </w:rPr>
        <w:t xml:space="preserve">Termin realizacji Umowy obejmuje czas przewidziany na: Dostawę Sprzętu, przeprowadzenie procedury odbioru, o której mowa w § 7 Umowy, podpisanie Protokołu Odbioru potwierdzającego prawidłowe wykonanie całości przedmiotu Umowy (Protokół Odbioru bez uwag). </w:t>
      </w:r>
      <w:r w:rsidR="007D6C65" w:rsidRPr="00650A05">
        <w:rPr>
          <w:rFonts w:eastAsia="Times New Roman" w:cs="Tahoma"/>
          <w:color w:val="auto"/>
          <w:szCs w:val="20"/>
        </w:rPr>
        <w:t>Dla wyeliminowania wszelkich wątpliwości Strony wskazują, że termin realizacji Umowy odnosi się do całości Sprzętu określonego w OPZ</w:t>
      </w:r>
      <w:r w:rsidR="00C72B74">
        <w:rPr>
          <w:rFonts w:eastAsia="Times New Roman" w:cs="Tahoma"/>
          <w:color w:val="auto"/>
          <w:szCs w:val="20"/>
        </w:rPr>
        <w:t xml:space="preserve">. </w:t>
      </w:r>
      <w:r w:rsidR="005E7A0B">
        <w:rPr>
          <w:rFonts w:eastAsia="Times New Roman" w:cs="Tahoma"/>
          <w:color w:val="auto"/>
          <w:szCs w:val="20"/>
        </w:rPr>
        <w:t xml:space="preserve">Jeżeli podczas procedury odbioru Zamawiający nie zgłosi zastrzeżeń </w:t>
      </w:r>
      <w:r w:rsidR="002D24FD">
        <w:rPr>
          <w:rFonts w:eastAsia="Times New Roman" w:cs="Tahoma"/>
          <w:color w:val="auto"/>
          <w:szCs w:val="20"/>
        </w:rPr>
        <w:t xml:space="preserve">zgodnie z § 7 ust. 8 </w:t>
      </w:r>
      <w:r w:rsidR="005E7A0B">
        <w:rPr>
          <w:rFonts w:eastAsia="Times New Roman" w:cs="Tahoma"/>
          <w:color w:val="auto"/>
          <w:szCs w:val="20"/>
        </w:rPr>
        <w:t xml:space="preserve">(podpisze Protokół odbioru – bez uwag), </w:t>
      </w:r>
      <w:r w:rsidR="00BC1B7F">
        <w:rPr>
          <w:rFonts w:eastAsia="Times New Roman" w:cs="Tahoma"/>
          <w:color w:val="auto"/>
          <w:szCs w:val="20"/>
        </w:rPr>
        <w:t>czas</w:t>
      </w:r>
      <w:r w:rsidR="005E7A0B">
        <w:rPr>
          <w:rFonts w:eastAsia="Times New Roman" w:cs="Tahoma"/>
          <w:color w:val="auto"/>
          <w:szCs w:val="20"/>
        </w:rPr>
        <w:t xml:space="preserve"> procedury odbioru nie będzie wliczany do cza</w:t>
      </w:r>
      <w:r w:rsidR="008D302C">
        <w:rPr>
          <w:rFonts w:eastAsia="Times New Roman" w:cs="Tahoma"/>
          <w:color w:val="auto"/>
          <w:szCs w:val="20"/>
        </w:rPr>
        <w:t>su obejmującego termin realizacji Umowy, o którym mowa w niniejszym paragrafie.</w:t>
      </w:r>
    </w:p>
    <w:p w14:paraId="1B7BD43E" w14:textId="5C235469" w:rsidR="0096705B" w:rsidRPr="00650A05" w:rsidRDefault="0096705B" w:rsidP="00B5768B">
      <w:pPr>
        <w:keepLines/>
        <w:numPr>
          <w:ilvl w:val="0"/>
          <w:numId w:val="8"/>
        </w:numPr>
        <w:suppressLineNumbers/>
        <w:suppressAutoHyphens/>
        <w:spacing w:before="60" w:after="60" w:line="276" w:lineRule="auto"/>
        <w:ind w:left="567" w:hanging="567"/>
        <w:rPr>
          <w:rFonts w:eastAsia="Calibri" w:cs="Tahoma"/>
          <w:color w:val="auto"/>
          <w:szCs w:val="20"/>
        </w:rPr>
      </w:pPr>
      <w:r w:rsidRPr="00650A05">
        <w:rPr>
          <w:rFonts w:eastAsia="Calibri" w:cs="Tahoma"/>
          <w:color w:val="auto"/>
          <w:szCs w:val="20"/>
        </w:rPr>
        <w:t xml:space="preserve">Wykonawca uzgodni planowany termin oraz planowaną godzinę </w:t>
      </w:r>
      <w:r w:rsidR="005A0D5D" w:rsidRPr="00650A05">
        <w:rPr>
          <w:rFonts w:eastAsia="Calibri" w:cs="Tahoma"/>
          <w:color w:val="auto"/>
          <w:szCs w:val="20"/>
        </w:rPr>
        <w:t>D</w:t>
      </w:r>
      <w:r w:rsidRPr="00650A05">
        <w:rPr>
          <w:rFonts w:eastAsia="Calibri" w:cs="Tahoma"/>
          <w:color w:val="auto"/>
          <w:szCs w:val="20"/>
        </w:rPr>
        <w:t>ostawy Sprzętu</w:t>
      </w:r>
      <w:r w:rsidR="00260A27" w:rsidRPr="00650A05">
        <w:rPr>
          <w:rFonts w:eastAsia="Calibri" w:cs="Tahoma"/>
          <w:color w:val="auto"/>
          <w:szCs w:val="20"/>
        </w:rPr>
        <w:t xml:space="preserve">, </w:t>
      </w:r>
      <w:r w:rsidRPr="00650A05">
        <w:rPr>
          <w:rFonts w:eastAsia="Calibri" w:cs="Tahoma"/>
          <w:color w:val="auto"/>
          <w:szCs w:val="20"/>
        </w:rPr>
        <w:t>z przedstawicielem Zamawiającego</w:t>
      </w:r>
      <w:r w:rsidR="00FD04E6" w:rsidRPr="00650A05">
        <w:rPr>
          <w:rFonts w:eastAsia="Calibri" w:cs="Tahoma"/>
          <w:color w:val="auto"/>
          <w:szCs w:val="20"/>
        </w:rPr>
        <w:t>, o którym mowa w § 7 ust. 11.</w:t>
      </w:r>
      <w:r w:rsidR="006A5A3C">
        <w:rPr>
          <w:rFonts w:eastAsia="Calibri" w:cs="Tahoma"/>
          <w:color w:val="auto"/>
          <w:szCs w:val="20"/>
        </w:rPr>
        <w:t xml:space="preserve"> </w:t>
      </w:r>
    </w:p>
    <w:p w14:paraId="3DEB97AE" w14:textId="77777777" w:rsidR="008274CE" w:rsidRPr="004E13CD" w:rsidRDefault="008274CE" w:rsidP="00B5768B">
      <w:pPr>
        <w:keepLines/>
        <w:suppressLineNumbers/>
        <w:suppressAutoHyphens/>
        <w:spacing w:before="60" w:after="60" w:line="276" w:lineRule="auto"/>
        <w:rPr>
          <w:rFonts w:eastAsia="Calibri" w:cs="Tahoma"/>
          <w:color w:val="auto"/>
          <w:szCs w:val="20"/>
        </w:rPr>
      </w:pPr>
    </w:p>
    <w:p w14:paraId="376CB0FC" w14:textId="5CE253B0" w:rsidR="008B1ECF" w:rsidRPr="004E13CD" w:rsidRDefault="008B1ECF" w:rsidP="00B5768B">
      <w:pPr>
        <w:keepLines/>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 7</w:t>
      </w:r>
      <w:r w:rsidR="008274CE" w:rsidRPr="004E13CD">
        <w:rPr>
          <w:rFonts w:eastAsia="Calibri" w:cs="Tahoma"/>
          <w:b/>
          <w:color w:val="auto"/>
          <w:szCs w:val="20"/>
        </w:rPr>
        <w:t>.</w:t>
      </w:r>
    </w:p>
    <w:p w14:paraId="5FCE739C" w14:textId="77777777" w:rsidR="008B1ECF" w:rsidRPr="004E13CD" w:rsidRDefault="008B1ECF" w:rsidP="00B5768B">
      <w:pPr>
        <w:keepLines/>
        <w:suppressLineNumbers/>
        <w:tabs>
          <w:tab w:val="left" w:pos="2835"/>
          <w:tab w:val="left" w:pos="2977"/>
        </w:tabs>
        <w:suppressAutoHyphens/>
        <w:spacing w:before="60" w:after="60" w:line="276" w:lineRule="auto"/>
        <w:jc w:val="center"/>
        <w:rPr>
          <w:rFonts w:eastAsia="Calibri" w:cs="Tahoma"/>
          <w:b/>
          <w:color w:val="auto"/>
          <w:szCs w:val="20"/>
        </w:rPr>
      </w:pPr>
      <w:r w:rsidRPr="004E13CD">
        <w:rPr>
          <w:rFonts w:eastAsia="Calibri" w:cs="Tahoma"/>
          <w:b/>
          <w:color w:val="auto"/>
          <w:szCs w:val="20"/>
        </w:rPr>
        <w:t>Warunki odbioru i nadzór</w:t>
      </w:r>
    </w:p>
    <w:p w14:paraId="0E360D21" w14:textId="526A28BE" w:rsidR="008B1ECF" w:rsidRPr="00650A05" w:rsidRDefault="008B1ECF" w:rsidP="00B5768B">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650A05">
        <w:rPr>
          <w:rFonts w:eastAsia="Calibri" w:cs="Tahoma"/>
          <w:color w:val="auto"/>
          <w:szCs w:val="20"/>
        </w:rPr>
        <w:t>Każda ze Stron wyznaczy osoby odpowiedzialne za przeprowadzenie procedury i dokonanie odbioru Sprzętu, przy czym Zamawiający zastrzega sobie prawo upoważnienia podmiotu trzeciego do udziału w realizacji odbioru</w:t>
      </w:r>
      <w:r w:rsidR="00F44450" w:rsidRPr="00650A05">
        <w:rPr>
          <w:rFonts w:eastAsia="Calibri" w:cs="Tahoma"/>
          <w:color w:val="auto"/>
          <w:szCs w:val="20"/>
        </w:rPr>
        <w:t>, w szczególności w celu weryfikacji poprawności wykonania przedmiotu Umowy.</w:t>
      </w:r>
    </w:p>
    <w:p w14:paraId="4AA25C37" w14:textId="6C629BBA" w:rsidR="008B1ECF" w:rsidRPr="00650A05" w:rsidRDefault="008B1ECF" w:rsidP="00B5768B">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650A05">
        <w:rPr>
          <w:rFonts w:eastAsia="Calibri" w:cs="Tahoma"/>
          <w:color w:val="auto"/>
          <w:szCs w:val="20"/>
        </w:rPr>
        <w:t>Wykonawca zobowiązany jest do przygotowania procedury odbioru zgodnie</w:t>
      </w:r>
      <w:r w:rsidR="005511E8" w:rsidRPr="00650A05">
        <w:rPr>
          <w:rFonts w:eastAsia="Calibri" w:cs="Tahoma"/>
          <w:color w:val="auto"/>
          <w:szCs w:val="20"/>
        </w:rPr>
        <w:t xml:space="preserve"> </w:t>
      </w:r>
      <w:r w:rsidRPr="00650A05">
        <w:rPr>
          <w:rFonts w:eastAsia="Calibri" w:cs="Tahoma"/>
          <w:color w:val="auto"/>
          <w:szCs w:val="20"/>
        </w:rPr>
        <w:t xml:space="preserve">z postanowieniami niniejszego paragrafu. </w:t>
      </w:r>
    </w:p>
    <w:p w14:paraId="51B890C8" w14:textId="4DA9F0BE" w:rsidR="008B1ECF" w:rsidRPr="00650A05" w:rsidRDefault="008B1ECF" w:rsidP="00B5768B">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650A05">
        <w:rPr>
          <w:rFonts w:eastAsia="Calibri" w:cs="Tahoma"/>
          <w:color w:val="auto"/>
          <w:szCs w:val="20"/>
        </w:rPr>
        <w:t>Procedura odbioru może zostać rozpoczęta wyłącznie w sytuacji, gdy Wykonawca uprzednio uzgodni planowany termin Dostawy Sprzętu (data i godzina) z przedstawicielem Zamawiającego, o</w:t>
      </w:r>
      <w:r w:rsidR="009C4BA8" w:rsidRPr="00650A05">
        <w:rPr>
          <w:rFonts w:eastAsia="Calibri" w:cs="Tahoma"/>
          <w:color w:val="auto"/>
          <w:szCs w:val="20"/>
        </w:rPr>
        <w:t> </w:t>
      </w:r>
      <w:r w:rsidRPr="00650A05">
        <w:rPr>
          <w:rFonts w:eastAsia="Calibri" w:cs="Tahoma"/>
          <w:color w:val="auto"/>
          <w:szCs w:val="20"/>
        </w:rPr>
        <w:t>którym mowa w ust. 11 niniejszego paragrafu.</w:t>
      </w:r>
    </w:p>
    <w:p w14:paraId="30972A97" w14:textId="457EEE62" w:rsidR="008B1ECF" w:rsidRPr="00650A05" w:rsidRDefault="008B1ECF" w:rsidP="00B5768B">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650A05">
        <w:rPr>
          <w:rFonts w:eastAsia="Calibri" w:cs="Tahoma"/>
          <w:color w:val="auto"/>
          <w:szCs w:val="20"/>
        </w:rPr>
        <w:t>Procedura odbioru obejmuje</w:t>
      </w:r>
      <w:r w:rsidR="00E01A9D" w:rsidRPr="00650A05">
        <w:rPr>
          <w:rFonts w:eastAsia="Calibri" w:cs="Tahoma"/>
          <w:color w:val="auto"/>
          <w:szCs w:val="20"/>
        </w:rPr>
        <w:t xml:space="preserve"> w szczególności</w:t>
      </w:r>
      <w:r w:rsidRPr="00650A05">
        <w:rPr>
          <w:rFonts w:eastAsia="Calibri" w:cs="Tahoma"/>
          <w:color w:val="auto"/>
          <w:szCs w:val="20"/>
        </w:rPr>
        <w:t>:</w:t>
      </w:r>
    </w:p>
    <w:p w14:paraId="3249A5D8" w14:textId="070B0DB5" w:rsidR="008B1ECF" w:rsidRPr="00650A05" w:rsidRDefault="008B1ECF" w:rsidP="00B5768B">
      <w:pPr>
        <w:keepLines/>
        <w:numPr>
          <w:ilvl w:val="0"/>
          <w:numId w:val="10"/>
        </w:numPr>
        <w:suppressLineNumbers/>
        <w:suppressAutoHyphens/>
        <w:spacing w:before="60" w:after="60" w:line="276" w:lineRule="auto"/>
        <w:ind w:left="1134" w:hanging="567"/>
        <w:rPr>
          <w:rFonts w:eastAsia="Calibri" w:cs="Tahoma"/>
          <w:color w:val="auto"/>
          <w:szCs w:val="20"/>
        </w:rPr>
      </w:pPr>
      <w:r w:rsidRPr="00650A05">
        <w:rPr>
          <w:rFonts w:eastAsia="Calibri" w:cs="Tahoma"/>
          <w:color w:val="auto"/>
          <w:szCs w:val="20"/>
        </w:rPr>
        <w:t>odbiór ilościowo - rzeczowy dostarczonego Sprzętu, w tym także wszelkich urządzeń, okablowania, części i akcesoriów, certyfikatów, licencji, dokumentacji</w:t>
      </w:r>
      <w:r w:rsidR="00CC2A80">
        <w:rPr>
          <w:rFonts w:eastAsia="Calibri" w:cs="Tahoma"/>
          <w:color w:val="auto"/>
          <w:szCs w:val="20"/>
        </w:rPr>
        <w:t xml:space="preserve"> technicznej</w:t>
      </w:r>
      <w:r w:rsidRPr="00650A05">
        <w:rPr>
          <w:rFonts w:eastAsia="Calibri" w:cs="Tahoma"/>
          <w:color w:val="auto"/>
          <w:szCs w:val="20"/>
        </w:rPr>
        <w:t xml:space="preserve"> producenta, </w:t>
      </w:r>
      <w:r w:rsidR="009C4BA8" w:rsidRPr="00650A05">
        <w:rPr>
          <w:rFonts w:eastAsia="Calibri" w:cs="Tahoma"/>
          <w:color w:val="auto"/>
          <w:szCs w:val="20"/>
        </w:rPr>
        <w:t>instrukcji użytkowania</w:t>
      </w:r>
      <w:r w:rsidRPr="00650A05">
        <w:rPr>
          <w:rFonts w:eastAsia="Calibri" w:cs="Tahoma"/>
          <w:color w:val="auto"/>
          <w:szCs w:val="20"/>
        </w:rPr>
        <w:t xml:space="preserve"> itp.</w:t>
      </w:r>
      <w:r w:rsidR="003224B6" w:rsidRPr="00650A05">
        <w:rPr>
          <w:rFonts w:eastAsia="Calibri" w:cs="Tahoma"/>
          <w:color w:val="auto"/>
          <w:szCs w:val="20"/>
        </w:rPr>
        <w:t>;</w:t>
      </w:r>
      <w:r w:rsidRPr="00650A05">
        <w:rPr>
          <w:rFonts w:eastAsia="Calibri" w:cs="Tahoma"/>
          <w:color w:val="auto"/>
          <w:szCs w:val="20"/>
        </w:rPr>
        <w:t xml:space="preserve"> </w:t>
      </w:r>
    </w:p>
    <w:p w14:paraId="22F2F5FB" w14:textId="0B857C33" w:rsidR="008B1ECF" w:rsidRPr="00650A05" w:rsidRDefault="008B1ECF" w:rsidP="00B5768B">
      <w:pPr>
        <w:keepLines/>
        <w:numPr>
          <w:ilvl w:val="0"/>
          <w:numId w:val="10"/>
        </w:numPr>
        <w:suppressLineNumbers/>
        <w:suppressAutoHyphens/>
        <w:spacing w:before="60" w:after="60" w:line="276" w:lineRule="auto"/>
        <w:ind w:left="1134" w:hanging="567"/>
        <w:rPr>
          <w:rFonts w:eastAsia="Calibri" w:cs="Tahoma"/>
          <w:color w:val="auto"/>
          <w:szCs w:val="20"/>
        </w:rPr>
      </w:pPr>
      <w:r w:rsidRPr="00650A05">
        <w:rPr>
          <w:rFonts w:eastAsia="Calibri" w:cs="Tahoma"/>
          <w:color w:val="auto"/>
          <w:szCs w:val="20"/>
        </w:rPr>
        <w:t>odbiór jakościowy dostarczonej przez Wykonawcę dokumentacji technicznej Sprzętu niezbędnej do prawidłowej eksploatacji, wraz z pozostałymi dokumentami wymaganymi na podstawie niniejszej Umowy oraz Załączników do Umowy</w:t>
      </w:r>
      <w:r w:rsidR="002D24FD">
        <w:rPr>
          <w:rFonts w:eastAsia="Calibri" w:cs="Tahoma"/>
          <w:color w:val="auto"/>
          <w:szCs w:val="20"/>
        </w:rPr>
        <w:t>.</w:t>
      </w:r>
    </w:p>
    <w:p w14:paraId="6A19F470" w14:textId="65E0252D" w:rsidR="00366862" w:rsidRPr="004E13CD" w:rsidRDefault="008B1ECF" w:rsidP="00B5768B">
      <w:pPr>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Zamawiający dokona odbioru przedmiotu Umowy wyłącznie wówczas, gdy przedmiot Umowy, będzie wykonany w sposób w pełni zgodny z Umową, w tym z</w:t>
      </w:r>
      <w:r w:rsidR="003224B6" w:rsidRPr="004E13CD">
        <w:rPr>
          <w:rFonts w:eastAsia="Calibri" w:cs="Tahoma"/>
          <w:color w:val="auto"/>
          <w:szCs w:val="20"/>
        </w:rPr>
        <w:t xml:space="preserve"> OPZ, </w:t>
      </w:r>
      <w:r w:rsidRPr="004E13CD">
        <w:rPr>
          <w:rFonts w:eastAsia="Calibri" w:cs="Tahoma"/>
          <w:color w:val="auto"/>
          <w:szCs w:val="20"/>
        </w:rPr>
        <w:t>i w wyniku przeprowadzenia testów</w:t>
      </w:r>
      <w:r w:rsidR="00B568FC">
        <w:rPr>
          <w:rFonts w:eastAsia="Calibri" w:cs="Tahoma"/>
          <w:color w:val="auto"/>
          <w:szCs w:val="20"/>
        </w:rPr>
        <w:t xml:space="preserve"> (np. poprawnej pracy elementów elektrycznych/elektronicznych </w:t>
      </w:r>
      <w:r w:rsidR="00B568FC">
        <w:rPr>
          <w:rFonts w:eastAsia="Calibri" w:cs="Tahoma"/>
          <w:color w:val="auto"/>
          <w:szCs w:val="20"/>
        </w:rPr>
        <w:lastRenderedPageBreak/>
        <w:t>wchodzących w skład Sprzętu, po podłączeniu zasilania)</w:t>
      </w:r>
      <w:r w:rsidRPr="004E13CD">
        <w:rPr>
          <w:rFonts w:eastAsia="Calibri" w:cs="Tahoma"/>
          <w:color w:val="auto"/>
          <w:szCs w:val="20"/>
        </w:rPr>
        <w:t xml:space="preserve"> Zamawiający stwierdzi, że Sprzęt osiągnął parametry wymagane Umową.</w:t>
      </w:r>
    </w:p>
    <w:p w14:paraId="7005E97D" w14:textId="16E2B21C" w:rsidR="00366862" w:rsidRPr="004E13CD" w:rsidRDefault="008B1ECF" w:rsidP="00B5768B">
      <w:pPr>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Ostateczny odbiór dostarczonego Sprzętu zostanie potwierdzony podpisaniem Protokołu Odbioru przez przedstawiciela Zamawiającego, o którym mowa w ust. 11 niniejszego paragrafu, przy udziale przedstawiciela Wykonawcy, o którym mowa w ust. 10 poniżej. </w:t>
      </w:r>
    </w:p>
    <w:p w14:paraId="4358A754" w14:textId="11D78F93" w:rsidR="008B1ECF" w:rsidRPr="001C7272" w:rsidRDefault="008B1ECF" w:rsidP="00B5768B">
      <w:pPr>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Projekt Protokołu Odbioru, o którym mowa w ust. 6, zgodny z</w:t>
      </w:r>
      <w:r w:rsidR="00626EC3" w:rsidRPr="004E13CD">
        <w:rPr>
          <w:rFonts w:eastAsia="Calibri" w:cs="Tahoma"/>
          <w:color w:val="auto"/>
          <w:szCs w:val="20"/>
        </w:rPr>
        <w:t>e</w:t>
      </w:r>
      <w:r w:rsidRPr="004E13CD">
        <w:rPr>
          <w:rFonts w:eastAsia="Calibri" w:cs="Tahoma"/>
          <w:color w:val="auto"/>
          <w:szCs w:val="20"/>
        </w:rPr>
        <w:t xml:space="preserve"> wzorem przedstawionym w Załączniku nr </w:t>
      </w:r>
      <w:r w:rsidR="00644954" w:rsidRPr="004E13CD">
        <w:rPr>
          <w:rFonts w:eastAsia="Calibri" w:cs="Tahoma"/>
          <w:color w:val="auto"/>
          <w:szCs w:val="20"/>
        </w:rPr>
        <w:t xml:space="preserve">6 </w:t>
      </w:r>
      <w:r w:rsidRPr="004E13CD">
        <w:rPr>
          <w:rFonts w:eastAsia="Calibri" w:cs="Tahoma"/>
          <w:color w:val="auto"/>
          <w:szCs w:val="20"/>
        </w:rPr>
        <w:t>do Umowy, sporządza Zamawiający w</w:t>
      </w:r>
      <w:r w:rsidR="00366862" w:rsidRPr="004E13CD">
        <w:rPr>
          <w:rFonts w:eastAsia="Calibri" w:cs="Tahoma"/>
          <w:color w:val="auto"/>
          <w:szCs w:val="20"/>
        </w:rPr>
        <w:t> </w:t>
      </w:r>
      <w:r w:rsidRPr="004E13CD">
        <w:rPr>
          <w:rFonts w:eastAsia="Calibri" w:cs="Tahoma"/>
          <w:color w:val="auto"/>
          <w:szCs w:val="20"/>
        </w:rPr>
        <w:t xml:space="preserve">wersji papierowej i wersji elektronicznej edytowalnej (pliki xls., </w:t>
      </w:r>
      <w:proofErr w:type="spellStart"/>
      <w:r w:rsidRPr="004E13CD">
        <w:rPr>
          <w:rFonts w:eastAsia="Calibri" w:cs="Tahoma"/>
          <w:color w:val="auto"/>
          <w:szCs w:val="20"/>
        </w:rPr>
        <w:t>xlsx</w:t>
      </w:r>
      <w:proofErr w:type="spellEnd"/>
      <w:r w:rsidRPr="004E13CD">
        <w:rPr>
          <w:rFonts w:eastAsia="Calibri" w:cs="Tahoma"/>
          <w:color w:val="auto"/>
          <w:szCs w:val="20"/>
        </w:rPr>
        <w:t xml:space="preserve">., </w:t>
      </w:r>
      <w:proofErr w:type="spellStart"/>
      <w:r w:rsidRPr="004E13CD">
        <w:rPr>
          <w:rFonts w:eastAsia="Calibri" w:cs="Tahoma"/>
          <w:color w:val="auto"/>
          <w:szCs w:val="20"/>
        </w:rPr>
        <w:t>doc</w:t>
      </w:r>
      <w:proofErr w:type="spellEnd"/>
      <w:r w:rsidRPr="004E13CD">
        <w:rPr>
          <w:rFonts w:eastAsia="Calibri" w:cs="Tahoma"/>
          <w:color w:val="auto"/>
          <w:szCs w:val="20"/>
        </w:rPr>
        <w:t xml:space="preserve">, </w:t>
      </w:r>
      <w:proofErr w:type="spellStart"/>
      <w:r w:rsidRPr="004E13CD">
        <w:rPr>
          <w:rFonts w:eastAsia="Calibri" w:cs="Tahoma"/>
          <w:color w:val="auto"/>
          <w:szCs w:val="20"/>
        </w:rPr>
        <w:t>docx</w:t>
      </w:r>
      <w:proofErr w:type="spellEnd"/>
      <w:r w:rsidRPr="004E13CD">
        <w:rPr>
          <w:rFonts w:eastAsia="Calibri" w:cs="Tahoma"/>
          <w:color w:val="auto"/>
          <w:szCs w:val="20"/>
        </w:rPr>
        <w:t xml:space="preserve">), wyszczególniając Sprzęt i jego poszczególne elementy (pozycje wyszczególnione w protokole powinny zawierać charakterystyczne znaki identyfikacyjne elementów Sprzętu, w tym jego </w:t>
      </w:r>
      <w:r w:rsidRPr="001C7272">
        <w:rPr>
          <w:rFonts w:eastAsia="Calibri" w:cs="Tahoma"/>
          <w:color w:val="auto"/>
          <w:szCs w:val="20"/>
        </w:rPr>
        <w:t>wyposażenia, np. nr seryjny/katalogowy).</w:t>
      </w:r>
    </w:p>
    <w:p w14:paraId="58271ACF" w14:textId="15ABC51C" w:rsidR="005722D8" w:rsidRPr="004E13CD" w:rsidRDefault="008B1ECF" w:rsidP="00B5768B">
      <w:pPr>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1C7272">
        <w:rPr>
          <w:rFonts w:eastAsia="Calibri" w:cs="Tahoma"/>
          <w:color w:val="auto"/>
          <w:szCs w:val="20"/>
        </w:rPr>
        <w:t xml:space="preserve">W terminie </w:t>
      </w:r>
      <w:r w:rsidR="006C43CA" w:rsidRPr="001C7272">
        <w:rPr>
          <w:rFonts w:eastAsia="Calibri" w:cs="Tahoma"/>
          <w:color w:val="auto"/>
          <w:szCs w:val="20"/>
        </w:rPr>
        <w:t xml:space="preserve">7 </w:t>
      </w:r>
      <w:r w:rsidRPr="001C7272">
        <w:rPr>
          <w:rFonts w:eastAsia="Calibri" w:cs="Tahoma"/>
          <w:color w:val="auto"/>
          <w:szCs w:val="20"/>
        </w:rPr>
        <w:t xml:space="preserve">dni roboczych od dnia Dostawy Sprzętu Zamawiający dokona </w:t>
      </w:r>
      <w:r w:rsidR="00C13541" w:rsidRPr="001C7272">
        <w:rPr>
          <w:rFonts w:eastAsia="Calibri" w:cs="Tahoma"/>
          <w:color w:val="auto"/>
          <w:szCs w:val="20"/>
        </w:rPr>
        <w:t>o</w:t>
      </w:r>
      <w:r w:rsidRPr="001C7272">
        <w:rPr>
          <w:rFonts w:eastAsia="Calibri" w:cs="Tahoma"/>
          <w:color w:val="auto"/>
          <w:szCs w:val="20"/>
        </w:rPr>
        <w:t>dbioru Sprzętu albo oświadczy o odmowie odbioru zgodnie z</w:t>
      </w:r>
      <w:r w:rsidR="002B0EAC" w:rsidRPr="001C7272">
        <w:rPr>
          <w:rFonts w:eastAsia="Calibri" w:cs="Tahoma"/>
          <w:color w:val="auto"/>
          <w:szCs w:val="20"/>
        </w:rPr>
        <w:t> </w:t>
      </w:r>
      <w:r w:rsidRPr="001C7272">
        <w:rPr>
          <w:rFonts w:eastAsia="Calibri" w:cs="Tahoma"/>
          <w:color w:val="auto"/>
          <w:szCs w:val="20"/>
        </w:rPr>
        <w:t>poniższymi postanowieniami.</w:t>
      </w:r>
      <w:r w:rsidR="00C807D0" w:rsidRPr="001C7272">
        <w:rPr>
          <w:rFonts w:eastAsia="Calibri" w:cs="Tahoma"/>
          <w:color w:val="auto"/>
          <w:szCs w:val="20"/>
        </w:rPr>
        <w:t xml:space="preserve"> </w:t>
      </w:r>
      <w:r w:rsidRPr="004E13CD">
        <w:rPr>
          <w:rFonts w:eastAsia="Calibri" w:cs="Tahoma"/>
          <w:color w:val="auto"/>
          <w:szCs w:val="20"/>
        </w:rPr>
        <w:t>Jeżeli odbiór nie zakończył się wynikiem pozytywnym, w szczególności w przypadku stwierdzenia wad Sprzętu lub jego niezgodności z Umową lub w przypadku niedostarczenia niektórych elementów Sprzętu lub niewykonania lub innych nieprawidłowości wykonania Umowy, Zamawiający w terminie</w:t>
      </w:r>
      <w:r w:rsidR="001B104C" w:rsidRPr="004E13CD">
        <w:rPr>
          <w:rFonts w:eastAsia="Calibri" w:cs="Tahoma"/>
          <w:color w:val="auto"/>
          <w:szCs w:val="20"/>
        </w:rPr>
        <w:t xml:space="preserve"> </w:t>
      </w:r>
      <w:r w:rsidRPr="004E13CD">
        <w:rPr>
          <w:rFonts w:eastAsia="Calibri" w:cs="Tahoma"/>
          <w:color w:val="auto"/>
          <w:szCs w:val="20"/>
        </w:rPr>
        <w:t>do</w:t>
      </w:r>
      <w:r w:rsidR="001B104C" w:rsidRPr="004E13CD">
        <w:rPr>
          <w:rFonts w:eastAsia="Calibri" w:cs="Tahoma"/>
          <w:color w:val="auto"/>
          <w:szCs w:val="20"/>
        </w:rPr>
        <w:t> </w:t>
      </w:r>
      <w:r w:rsidR="006C43CA">
        <w:rPr>
          <w:rFonts w:eastAsia="Calibri" w:cs="Tahoma"/>
          <w:color w:val="auto"/>
          <w:szCs w:val="20"/>
        </w:rPr>
        <w:t>7</w:t>
      </w:r>
      <w:r w:rsidR="006C43CA" w:rsidRPr="004E13CD">
        <w:rPr>
          <w:rFonts w:eastAsia="Calibri" w:cs="Tahoma"/>
          <w:color w:val="auto"/>
          <w:szCs w:val="20"/>
        </w:rPr>
        <w:t xml:space="preserve"> </w:t>
      </w:r>
      <w:r w:rsidRPr="004E13CD">
        <w:rPr>
          <w:rFonts w:eastAsia="Calibri" w:cs="Tahoma"/>
          <w:color w:val="auto"/>
          <w:szCs w:val="20"/>
        </w:rPr>
        <w:t xml:space="preserve">dni roboczych od dnia Dostawy Sprzętu oświadczy o odmowie odbioru i przedstawi </w:t>
      </w:r>
      <w:r w:rsidRPr="00A86142">
        <w:rPr>
          <w:rFonts w:eastAsia="Calibri" w:cs="Tahoma"/>
          <w:color w:val="auto"/>
          <w:szCs w:val="20"/>
        </w:rPr>
        <w:t xml:space="preserve">listę wad i uwag, sporządzoną zgodnie ze wzorem stanowiącym Załącznik nr </w:t>
      </w:r>
      <w:r w:rsidR="00644954" w:rsidRPr="00A86142">
        <w:rPr>
          <w:rFonts w:eastAsia="Calibri" w:cs="Tahoma"/>
          <w:color w:val="auto"/>
          <w:szCs w:val="20"/>
        </w:rPr>
        <w:t xml:space="preserve">3 </w:t>
      </w:r>
      <w:r w:rsidRPr="00A86142">
        <w:rPr>
          <w:rFonts w:eastAsia="Calibri" w:cs="Tahoma"/>
          <w:color w:val="auto"/>
          <w:szCs w:val="20"/>
        </w:rPr>
        <w:t>do Umowy</w:t>
      </w:r>
      <w:r w:rsidRPr="004E13CD">
        <w:rPr>
          <w:rFonts w:eastAsia="Calibri" w:cs="Tahoma"/>
          <w:color w:val="auto"/>
          <w:szCs w:val="20"/>
        </w:rPr>
        <w:t xml:space="preserve">, podpisaną przez swojego przedstawiciela, o którym mowa w ust. 11 niniejszego paragrafu. Wykonawca w terminie do </w:t>
      </w:r>
      <w:r w:rsidR="006C43CA">
        <w:rPr>
          <w:rFonts w:eastAsia="Calibri" w:cs="Tahoma"/>
          <w:color w:val="auto"/>
          <w:szCs w:val="20"/>
        </w:rPr>
        <w:t>7</w:t>
      </w:r>
      <w:r w:rsidR="006C43CA" w:rsidRPr="004E13CD">
        <w:rPr>
          <w:rFonts w:eastAsia="Calibri" w:cs="Tahoma"/>
          <w:color w:val="auto"/>
          <w:szCs w:val="20"/>
        </w:rPr>
        <w:t xml:space="preserve"> </w:t>
      </w:r>
      <w:r w:rsidRPr="004E13CD">
        <w:rPr>
          <w:rFonts w:eastAsia="Calibri" w:cs="Tahoma"/>
          <w:color w:val="auto"/>
          <w:szCs w:val="20"/>
        </w:rPr>
        <w:t>dni</w:t>
      </w:r>
      <w:r w:rsidR="00C13541" w:rsidRPr="004E13CD">
        <w:rPr>
          <w:rFonts w:eastAsia="Calibri" w:cs="Tahoma"/>
          <w:color w:val="auto"/>
          <w:szCs w:val="20"/>
        </w:rPr>
        <w:t xml:space="preserve"> roboczych</w:t>
      </w:r>
      <w:r w:rsidRPr="004E13CD">
        <w:rPr>
          <w:rFonts w:eastAsia="Calibri" w:cs="Tahoma"/>
          <w:color w:val="auto"/>
          <w:szCs w:val="20"/>
        </w:rPr>
        <w:t xml:space="preserve"> od dnia przekazania mu listy wad i uwag zgodnie z Załącznikiem nr </w:t>
      </w:r>
      <w:r w:rsidR="00644954" w:rsidRPr="004E13CD">
        <w:rPr>
          <w:rFonts w:eastAsia="Calibri" w:cs="Tahoma"/>
          <w:color w:val="auto"/>
          <w:szCs w:val="20"/>
        </w:rPr>
        <w:t xml:space="preserve">3 </w:t>
      </w:r>
      <w:r w:rsidRPr="004E13CD">
        <w:rPr>
          <w:rFonts w:eastAsia="Calibri" w:cs="Tahoma"/>
          <w:color w:val="auto"/>
          <w:szCs w:val="20"/>
        </w:rPr>
        <w:t xml:space="preserve">do Umowy doprowadzi przedmiot Umowy do pełnej zgodności z Umową, w szczególności usuwając wszelkie stwierdzone wady Sprzętu. </w:t>
      </w:r>
      <w:r w:rsidR="00E01A9D" w:rsidRPr="004E13CD">
        <w:rPr>
          <w:rFonts w:eastAsia="Calibri" w:cs="Tahoma"/>
          <w:color w:val="auto"/>
          <w:szCs w:val="20"/>
        </w:rPr>
        <w:t xml:space="preserve">W przypadkach uzasadnionych względami technicznymi, technologicznymi lub organizacyjnymi dotyczącymi czynności niezbędnych do doprowadzenia przedmiotu Umowy do pełnej zgodności z Umową, Zamawiający może, według swojej wyłącznej woli, określić dłuższy termin usunięcia wad, co zmodyfikuje termin, o którym mowa w zdaniu poprzednim. Po usunięciu wad i doprowadzeniu przedmiotu Umowy do pełnej zgodności z Umową oraz po dokonaniu odbioru przedmiotu Umowy </w:t>
      </w:r>
      <w:r w:rsidR="00C13541" w:rsidRPr="004E13CD">
        <w:rPr>
          <w:rFonts w:eastAsia="Calibri" w:cs="Tahoma"/>
          <w:color w:val="auto"/>
          <w:szCs w:val="20"/>
        </w:rPr>
        <w:t>Zamawiający</w:t>
      </w:r>
      <w:r w:rsidR="00E01A9D" w:rsidRPr="004E13CD">
        <w:rPr>
          <w:rFonts w:eastAsia="Calibri" w:cs="Tahoma"/>
          <w:color w:val="auto"/>
          <w:szCs w:val="20"/>
        </w:rPr>
        <w:t xml:space="preserve"> ponownie sporządz</w:t>
      </w:r>
      <w:r w:rsidR="00C13541" w:rsidRPr="004E13CD">
        <w:rPr>
          <w:rFonts w:eastAsia="Calibri" w:cs="Tahoma"/>
          <w:color w:val="auto"/>
          <w:szCs w:val="20"/>
        </w:rPr>
        <w:t>i</w:t>
      </w:r>
      <w:r w:rsidR="00E01A9D" w:rsidRPr="004E13CD">
        <w:rPr>
          <w:rFonts w:eastAsia="Calibri" w:cs="Tahoma"/>
          <w:color w:val="auto"/>
          <w:szCs w:val="20"/>
        </w:rPr>
        <w:t xml:space="preserve"> Protokół Odbioru, zgodnie z postanowieniami niniejszego paragrafu. W przypadku nieusunięcia wad przez Wykonawcę w</w:t>
      </w:r>
      <w:r w:rsidR="00FC586D" w:rsidRPr="004E13CD">
        <w:rPr>
          <w:rFonts w:eastAsia="Calibri" w:cs="Tahoma"/>
          <w:color w:val="auto"/>
          <w:szCs w:val="20"/>
        </w:rPr>
        <w:t xml:space="preserve"> </w:t>
      </w:r>
      <w:r w:rsidR="00E01A9D" w:rsidRPr="004E13CD">
        <w:rPr>
          <w:rFonts w:eastAsia="Calibri" w:cs="Tahoma"/>
          <w:color w:val="auto"/>
          <w:szCs w:val="20"/>
        </w:rPr>
        <w:t>terminie, o którym mowa w niniejszym ustępie, Zamawiający według swojego wyboru będzie mógł wyznaczyć Wykonawcy dodatkowy termin na usunięcie wad lub też od Umowy odstąpić zgodnie z § 10 ust. 1 pkt 3 Umowy</w:t>
      </w:r>
      <w:r w:rsidR="00243E74" w:rsidRPr="004E13CD">
        <w:rPr>
          <w:rFonts w:eastAsia="Calibri" w:cs="Tahoma"/>
          <w:color w:val="auto"/>
          <w:szCs w:val="20"/>
        </w:rPr>
        <w:t>.</w:t>
      </w:r>
      <w:r w:rsidR="00E01A9D" w:rsidRPr="004E13CD">
        <w:rPr>
          <w:rFonts w:eastAsia="Calibri" w:cs="Tahoma"/>
          <w:color w:val="auto"/>
          <w:szCs w:val="20"/>
        </w:rPr>
        <w:t xml:space="preserve"> </w:t>
      </w:r>
      <w:r w:rsidR="00243E74" w:rsidRPr="004E13CD">
        <w:rPr>
          <w:rFonts w:eastAsia="Calibri" w:cs="Tahoma"/>
          <w:color w:val="auto"/>
          <w:szCs w:val="20"/>
        </w:rPr>
        <w:t>Postanowienia niniejszego ustępu</w:t>
      </w:r>
      <w:r w:rsidR="00E01A9D" w:rsidRPr="004E13CD">
        <w:rPr>
          <w:rFonts w:eastAsia="Calibri" w:cs="Tahoma"/>
          <w:color w:val="auto"/>
          <w:szCs w:val="20"/>
        </w:rPr>
        <w:t xml:space="preserve"> nie uchybia</w:t>
      </w:r>
      <w:r w:rsidR="00243E74" w:rsidRPr="004E13CD">
        <w:rPr>
          <w:rFonts w:eastAsia="Calibri" w:cs="Tahoma"/>
          <w:color w:val="auto"/>
          <w:szCs w:val="20"/>
        </w:rPr>
        <w:t>ją</w:t>
      </w:r>
      <w:r w:rsidR="00E01A9D" w:rsidRPr="004E13CD">
        <w:rPr>
          <w:rFonts w:eastAsia="Calibri" w:cs="Tahoma"/>
          <w:color w:val="auto"/>
          <w:szCs w:val="20"/>
        </w:rPr>
        <w:t xml:space="preserve"> prawu Zamawiającego do naliczenia kar umownych, o których mowa w § 10 ust. 3</w:t>
      </w:r>
      <w:r w:rsidR="00C13541" w:rsidRPr="004E13CD">
        <w:rPr>
          <w:rFonts w:eastAsia="Calibri" w:cs="Tahoma"/>
          <w:color w:val="auto"/>
          <w:szCs w:val="20"/>
        </w:rPr>
        <w:t xml:space="preserve"> Umowy</w:t>
      </w:r>
      <w:r w:rsidRPr="004E13CD">
        <w:rPr>
          <w:rFonts w:eastAsia="Calibri" w:cs="Tahoma"/>
          <w:color w:val="auto"/>
          <w:szCs w:val="20"/>
        </w:rPr>
        <w:t>.</w:t>
      </w:r>
    </w:p>
    <w:p w14:paraId="4754529E" w14:textId="239543BE" w:rsidR="005722D8" w:rsidRPr="004E13CD" w:rsidRDefault="008B1ECF" w:rsidP="00B5768B">
      <w:pPr>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lastRenderedPageBreak/>
        <w:t>W przypadku, gdy odbiór zakończył się wynikiem pozytywnym, Protokół Odbioru będzie stanowił potwierdzenie prawidłowego wykonania przedmiotu Umowy</w:t>
      </w:r>
      <w:r w:rsidR="00E01A9D" w:rsidRPr="004E13CD">
        <w:rPr>
          <w:rFonts w:eastAsia="Calibri" w:cs="Tahoma"/>
          <w:color w:val="auto"/>
          <w:szCs w:val="20"/>
        </w:rPr>
        <w:t xml:space="preserve"> (bez uwag)</w:t>
      </w:r>
      <w:r w:rsidRPr="004E13CD">
        <w:rPr>
          <w:rFonts w:eastAsia="Calibri" w:cs="Tahoma"/>
          <w:color w:val="auto"/>
          <w:szCs w:val="20"/>
        </w:rPr>
        <w:t>.</w:t>
      </w:r>
    </w:p>
    <w:p w14:paraId="64C27B25" w14:textId="6F80FED4" w:rsidR="008B1ECF" w:rsidRPr="002F6210" w:rsidRDefault="008B1ECF" w:rsidP="00B5768B">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Osobą upoważnioną do uczestniczenia w procedurze odbioru, o której mowa w niniejszym paragrafie, w tym podpisania Protokołu Odbioru i</w:t>
      </w:r>
      <w:r w:rsidR="00637F6A" w:rsidRPr="004E13CD">
        <w:rPr>
          <w:rFonts w:eastAsia="Calibri" w:cs="Tahoma"/>
          <w:color w:val="auto"/>
          <w:szCs w:val="20"/>
        </w:rPr>
        <w:t> </w:t>
      </w:r>
      <w:r w:rsidRPr="004E13CD">
        <w:rPr>
          <w:rFonts w:eastAsia="Calibri" w:cs="Tahoma"/>
          <w:color w:val="auto"/>
          <w:szCs w:val="20"/>
        </w:rPr>
        <w:t>złożenia w imieniu Wykonawcy oświadczeń</w:t>
      </w:r>
      <w:r w:rsidR="00903F34" w:rsidRPr="004E13CD">
        <w:rPr>
          <w:rFonts w:eastAsia="Calibri" w:cs="Tahoma"/>
          <w:color w:val="auto"/>
          <w:szCs w:val="20"/>
        </w:rPr>
        <w:t xml:space="preserve"> </w:t>
      </w:r>
      <w:r w:rsidRPr="004E13CD">
        <w:rPr>
          <w:rFonts w:eastAsia="Calibri" w:cs="Tahoma"/>
          <w:color w:val="auto"/>
          <w:szCs w:val="20"/>
        </w:rPr>
        <w:t>w nim zawartych, ze strony Wykonawcy jest:</w:t>
      </w:r>
      <w:r w:rsidR="002B0EAC">
        <w:rPr>
          <w:rFonts w:eastAsia="Calibri" w:cs="Tahoma"/>
          <w:color w:val="auto"/>
          <w:szCs w:val="20"/>
        </w:rPr>
        <w:t xml:space="preserve"> </w:t>
      </w:r>
      <w:r w:rsidR="00F962B2">
        <w:rPr>
          <w:rFonts w:eastAsia="Calibri" w:cs="Tahoma"/>
          <w:b/>
          <w:bCs/>
          <w:color w:val="auto"/>
          <w:szCs w:val="20"/>
        </w:rPr>
        <w:t>…………….</w:t>
      </w:r>
      <w:r w:rsidR="00A91E05" w:rsidRPr="004E13CD">
        <w:rPr>
          <w:rFonts w:eastAsia="Calibri" w:cs="Tahoma"/>
          <w:color w:val="auto"/>
          <w:szCs w:val="20"/>
        </w:rPr>
        <w:t xml:space="preserve">, </w:t>
      </w:r>
      <w:r w:rsidRPr="004E13CD">
        <w:rPr>
          <w:rFonts w:eastAsia="Calibri" w:cs="Tahoma"/>
          <w:color w:val="auto"/>
          <w:szCs w:val="20"/>
        </w:rPr>
        <w:t>tel.</w:t>
      </w:r>
      <w:r w:rsidR="00C13541" w:rsidRPr="004E13CD">
        <w:rPr>
          <w:rFonts w:eastAsia="Calibri" w:cs="Tahoma"/>
          <w:color w:val="auto"/>
          <w:szCs w:val="20"/>
        </w:rPr>
        <w:t xml:space="preserve"> </w:t>
      </w:r>
      <w:r w:rsidR="00F962B2">
        <w:rPr>
          <w:rFonts w:eastAsia="Calibri" w:cs="Tahoma"/>
          <w:b/>
          <w:bCs/>
          <w:color w:val="auto"/>
          <w:szCs w:val="20"/>
        </w:rPr>
        <w:t>…………………….</w:t>
      </w:r>
      <w:r w:rsidR="00A91E05" w:rsidRPr="004E13CD">
        <w:rPr>
          <w:rFonts w:eastAsia="Calibri" w:cs="Tahoma"/>
          <w:color w:val="auto"/>
          <w:szCs w:val="20"/>
        </w:rPr>
        <w:t xml:space="preserve">, </w:t>
      </w:r>
      <w:r w:rsidRPr="004E13CD">
        <w:rPr>
          <w:rFonts w:eastAsia="Calibri" w:cs="Tahoma"/>
          <w:color w:val="auto"/>
          <w:szCs w:val="20"/>
        </w:rPr>
        <w:t>e-mail</w:t>
      </w:r>
      <w:r w:rsidR="00C13541" w:rsidRPr="004E13CD">
        <w:rPr>
          <w:rFonts w:eastAsia="Calibri" w:cs="Tahoma"/>
          <w:color w:val="auto"/>
          <w:szCs w:val="20"/>
        </w:rPr>
        <w:t xml:space="preserve"> </w:t>
      </w:r>
      <w:hyperlink r:id="rId9" w:history="1">
        <w:r w:rsidR="00F962B2">
          <w:rPr>
            <w:rStyle w:val="Hipercze"/>
            <w:rFonts w:eastAsia="Calibri" w:cs="Tahoma"/>
            <w:b/>
            <w:bCs/>
            <w:color w:val="auto"/>
            <w:szCs w:val="20"/>
            <w:u w:val="none"/>
          </w:rPr>
          <w:t>………………………………….</w:t>
        </w:r>
      </w:hyperlink>
      <w:r w:rsidR="006C1DC0">
        <w:rPr>
          <w:rFonts w:eastAsia="Calibri" w:cs="Tahoma"/>
          <w:color w:val="auto"/>
          <w:szCs w:val="20"/>
        </w:rPr>
        <w:t>.</w:t>
      </w:r>
      <w:r w:rsidR="008E73C7">
        <w:rPr>
          <w:rFonts w:eastAsia="Calibri" w:cs="Tahoma"/>
          <w:color w:val="auto"/>
          <w:szCs w:val="20"/>
        </w:rPr>
        <w:t xml:space="preserve"> </w:t>
      </w:r>
      <w:r w:rsidRPr="004E13CD">
        <w:rPr>
          <w:rFonts w:eastAsia="Calibri" w:cs="Tahoma"/>
          <w:color w:val="auto"/>
          <w:szCs w:val="20"/>
        </w:rPr>
        <w:t>Zmiana osoby lub danych, o</w:t>
      </w:r>
      <w:r w:rsidR="008A2EFE" w:rsidRPr="004E13CD">
        <w:rPr>
          <w:rFonts w:eastAsia="Calibri" w:cs="Tahoma"/>
          <w:color w:val="auto"/>
          <w:szCs w:val="20"/>
        </w:rPr>
        <w:t> </w:t>
      </w:r>
      <w:r w:rsidRPr="004E13CD">
        <w:rPr>
          <w:rFonts w:eastAsia="Calibri" w:cs="Tahoma"/>
          <w:color w:val="auto"/>
          <w:szCs w:val="20"/>
        </w:rPr>
        <w:t xml:space="preserve">których mowa </w:t>
      </w:r>
      <w:r w:rsidRPr="002F6210">
        <w:rPr>
          <w:rFonts w:eastAsia="Calibri" w:cs="Tahoma"/>
          <w:color w:val="auto"/>
          <w:szCs w:val="20"/>
        </w:rPr>
        <w:t>w zdaniu poprzednim, nie stanowi zmiany Umowy i staje się skuteczna z chwilą pisemnego powiadomienia Zamawiającego o takiej zmianie ze wskazaniem nowej osoby upoważnionej lub nowych danych.</w:t>
      </w:r>
    </w:p>
    <w:p w14:paraId="3E0127BB" w14:textId="1CB51BED" w:rsidR="00F962B2" w:rsidRDefault="008B1ECF" w:rsidP="002F6210">
      <w:pPr>
        <w:keepLines/>
        <w:numPr>
          <w:ilvl w:val="0"/>
          <w:numId w:val="9"/>
        </w:numPr>
        <w:suppressLineNumbers/>
        <w:tabs>
          <w:tab w:val="clear" w:pos="360"/>
        </w:tabs>
        <w:suppressAutoHyphens/>
        <w:spacing w:before="60" w:after="60" w:line="276" w:lineRule="auto"/>
        <w:ind w:left="567" w:hanging="567"/>
        <w:rPr>
          <w:rFonts w:eastAsia="Calibri" w:cs="Tahoma"/>
          <w:color w:val="auto"/>
          <w:szCs w:val="20"/>
        </w:rPr>
      </w:pPr>
      <w:r w:rsidRPr="002F6210">
        <w:rPr>
          <w:rFonts w:eastAsia="Calibri" w:cs="Tahoma"/>
          <w:color w:val="auto"/>
          <w:szCs w:val="20"/>
        </w:rPr>
        <w:t>Osobą upoważnioną do uczestniczenia w procedurze odbioru, o której mowa w niniejszym paragrafie, w tym podpisania Protokołu Odbioru oraz listy wad i uwag, o której mowa w ust. 8 niniejszego paragrafu, ze strony Zamawiającego jest:</w:t>
      </w:r>
    </w:p>
    <w:p w14:paraId="6AFD0A9E" w14:textId="5ABBAC97" w:rsidR="00C84733" w:rsidRDefault="00C84733" w:rsidP="00C84733">
      <w:pPr>
        <w:keepLines/>
        <w:suppressLineNumbers/>
        <w:suppressAutoHyphens/>
        <w:spacing w:before="60" w:after="60" w:line="276" w:lineRule="auto"/>
        <w:ind w:left="567"/>
        <w:rPr>
          <w:rFonts w:eastAsia="Calibri" w:cs="Tahoma"/>
          <w:color w:val="auto"/>
          <w:szCs w:val="20"/>
        </w:rPr>
      </w:pPr>
      <w:r>
        <w:rPr>
          <w:rFonts w:eastAsia="Calibri" w:cs="Tahoma"/>
          <w:color w:val="auto"/>
          <w:szCs w:val="20"/>
        </w:rPr>
        <w:t>a)…………………………..</w:t>
      </w:r>
    </w:p>
    <w:p w14:paraId="0C106491" w14:textId="658EE9F0" w:rsidR="00C84733" w:rsidRPr="002F6210" w:rsidRDefault="00C84733" w:rsidP="00C84733">
      <w:pPr>
        <w:keepLines/>
        <w:suppressLineNumbers/>
        <w:suppressAutoHyphens/>
        <w:spacing w:before="60" w:after="60" w:line="276" w:lineRule="auto"/>
        <w:ind w:left="567"/>
        <w:rPr>
          <w:rFonts w:eastAsia="Calibri" w:cs="Tahoma"/>
          <w:color w:val="auto"/>
          <w:szCs w:val="20"/>
        </w:rPr>
      </w:pPr>
      <w:r>
        <w:rPr>
          <w:rFonts w:eastAsia="Calibri" w:cs="Tahoma"/>
          <w:color w:val="auto"/>
          <w:szCs w:val="20"/>
        </w:rPr>
        <w:t>b)……………………………</w:t>
      </w:r>
    </w:p>
    <w:p w14:paraId="1768B214" w14:textId="21EBFF5D" w:rsidR="008B1ECF" w:rsidRPr="00F962B2" w:rsidRDefault="008B1ECF" w:rsidP="002F6210">
      <w:pPr>
        <w:keepLines/>
        <w:suppressLineNumbers/>
        <w:tabs>
          <w:tab w:val="num" w:pos="851"/>
        </w:tabs>
        <w:suppressAutoHyphens/>
        <w:spacing w:before="60" w:after="60" w:line="276" w:lineRule="auto"/>
        <w:ind w:left="567"/>
        <w:rPr>
          <w:rFonts w:eastAsia="Calibri" w:cs="Tahoma"/>
          <w:color w:val="auto"/>
          <w:szCs w:val="20"/>
        </w:rPr>
      </w:pPr>
      <w:r w:rsidRPr="00F962B2">
        <w:rPr>
          <w:rFonts w:eastAsia="Calibri" w:cs="Tahoma"/>
          <w:color w:val="auto"/>
          <w:szCs w:val="20"/>
        </w:rPr>
        <w:t>Zmiana osoby lub danych, o których mowa w zdaniu poprzednim, nie stanowi zmiany Umowy i staje się skuteczna z chwilą pisemnego powiadomienia Wykonawcy o takiej zmianie ze wskazaniem nowej osoby upoważnionej lub nowych danych.</w:t>
      </w:r>
    </w:p>
    <w:p w14:paraId="26846CC7" w14:textId="71077254" w:rsidR="008B1ECF" w:rsidRPr="004E13CD" w:rsidRDefault="008B1ECF" w:rsidP="00B5768B">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Podpisanie Protokołu Odbioru potwierdzającego prawidłowe wykonanie przedmiotu Umowy</w:t>
      </w:r>
      <w:r w:rsidR="00E01A9D" w:rsidRPr="004E13CD">
        <w:rPr>
          <w:rFonts w:eastAsia="Calibri" w:cs="Tahoma"/>
          <w:color w:val="auto"/>
          <w:szCs w:val="20"/>
        </w:rPr>
        <w:t xml:space="preserve"> (bez uwag)</w:t>
      </w:r>
      <w:r w:rsidRPr="004E13CD">
        <w:rPr>
          <w:rFonts w:eastAsia="Calibri" w:cs="Tahoma"/>
          <w:color w:val="auto"/>
          <w:szCs w:val="20"/>
        </w:rPr>
        <w:t xml:space="preserve"> nie zwalnia Wykonawcy z roszczeń z tytułu rękojmi i gwarancji jakości Sprzętu, którego Protokół Odbioru dotyczy. </w:t>
      </w:r>
    </w:p>
    <w:p w14:paraId="62D828A7" w14:textId="395935BE" w:rsidR="008B1ECF" w:rsidRPr="004E13CD" w:rsidRDefault="008B1ECF" w:rsidP="00B5768B">
      <w:pPr>
        <w:keepLines/>
        <w:numPr>
          <w:ilvl w:val="0"/>
          <w:numId w:val="9"/>
        </w:numPr>
        <w:suppressLineNumbers/>
        <w:tabs>
          <w:tab w:val="clear" w:pos="360"/>
          <w:tab w:val="num" w:pos="851"/>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Strony zgodnie postanawiają, </w:t>
      </w:r>
      <w:r w:rsidR="002575A9">
        <w:rPr>
          <w:rFonts w:eastAsia="Calibri" w:cs="Tahoma"/>
          <w:color w:val="auto"/>
          <w:szCs w:val="20"/>
        </w:rPr>
        <w:t>że</w:t>
      </w:r>
      <w:r w:rsidRPr="004E13CD">
        <w:rPr>
          <w:rFonts w:eastAsia="Calibri" w:cs="Tahoma"/>
          <w:color w:val="auto"/>
          <w:szCs w:val="20"/>
        </w:rPr>
        <w:t xml:space="preserve"> wszelkie korzyści i ciężary związane z</w:t>
      </w:r>
      <w:r w:rsidR="00C13541" w:rsidRPr="004E13CD">
        <w:rPr>
          <w:rFonts w:eastAsia="Calibri" w:cs="Tahoma"/>
          <w:color w:val="auto"/>
          <w:szCs w:val="20"/>
        </w:rPr>
        <w:t> </w:t>
      </w:r>
      <w:r w:rsidRPr="004E13CD">
        <w:rPr>
          <w:rFonts w:eastAsia="Calibri" w:cs="Tahoma"/>
          <w:color w:val="auto"/>
          <w:szCs w:val="20"/>
        </w:rPr>
        <w:t>przedmiotem Umowy oraz niebezpieczeństwo przypadkowej utraty lub uszkodzenia Sprzętu przechodzi na Zamawiającego z chwilą podpisania Protokołu Odbioru - bez uwag.</w:t>
      </w:r>
    </w:p>
    <w:p w14:paraId="4D102641" w14:textId="77777777" w:rsidR="00065585" w:rsidRPr="004E13CD" w:rsidRDefault="00065585" w:rsidP="00B5768B">
      <w:pPr>
        <w:keepLines/>
        <w:suppressLineNumbers/>
        <w:tabs>
          <w:tab w:val="left" w:pos="851"/>
        </w:tabs>
        <w:suppressAutoHyphens/>
        <w:spacing w:before="60" w:after="60" w:line="276" w:lineRule="auto"/>
        <w:ind w:left="426" w:right="75"/>
        <w:rPr>
          <w:rFonts w:eastAsia="Times New Roman" w:cs="Tahoma"/>
          <w:color w:val="auto"/>
          <w:szCs w:val="20"/>
          <w:lang w:eastAsia="pl-PL"/>
        </w:rPr>
      </w:pPr>
    </w:p>
    <w:p w14:paraId="199C86B5" w14:textId="7FCA092A" w:rsidR="008B1ECF" w:rsidRPr="004E13CD" w:rsidRDefault="008B1ECF" w:rsidP="00B5768B">
      <w:pPr>
        <w:keepLines/>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60" w:after="60" w:line="276" w:lineRule="auto"/>
        <w:jc w:val="center"/>
        <w:rPr>
          <w:rFonts w:eastAsia="Calibri" w:cs="Roboto Lt"/>
          <w:b/>
          <w:color w:val="auto"/>
          <w:szCs w:val="20"/>
        </w:rPr>
      </w:pPr>
      <w:r w:rsidRPr="004E13CD">
        <w:rPr>
          <w:rFonts w:eastAsia="Calibri" w:cs="Roboto Lt"/>
          <w:b/>
          <w:color w:val="auto"/>
          <w:szCs w:val="20"/>
        </w:rPr>
        <w:t>§ 8</w:t>
      </w:r>
      <w:r w:rsidR="00B203C9" w:rsidRPr="004E13CD">
        <w:rPr>
          <w:rFonts w:eastAsia="Calibri" w:cs="Roboto Lt"/>
          <w:b/>
          <w:color w:val="auto"/>
          <w:szCs w:val="20"/>
        </w:rPr>
        <w:t>.</w:t>
      </w:r>
    </w:p>
    <w:p w14:paraId="24E880C8" w14:textId="77777777" w:rsidR="008B1ECF" w:rsidRPr="004E13CD" w:rsidRDefault="008B1ECF" w:rsidP="00B5768B">
      <w:pPr>
        <w:keepLines/>
        <w:suppressLineNumber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60" w:after="60" w:line="276" w:lineRule="auto"/>
        <w:jc w:val="center"/>
        <w:rPr>
          <w:rFonts w:eastAsia="Calibri" w:cs="Roboto Lt"/>
          <w:b/>
          <w:color w:val="auto"/>
          <w:szCs w:val="20"/>
        </w:rPr>
      </w:pPr>
      <w:r w:rsidRPr="004E13CD">
        <w:rPr>
          <w:rFonts w:eastAsia="Calibri" w:cs="Roboto Lt"/>
          <w:b/>
          <w:color w:val="auto"/>
          <w:szCs w:val="20"/>
        </w:rPr>
        <w:t>Podwykonawstwo</w:t>
      </w:r>
    </w:p>
    <w:p w14:paraId="245BC40F" w14:textId="13D6CBA8" w:rsidR="00091329" w:rsidRPr="004E13CD" w:rsidRDefault="008B1ECF" w:rsidP="00B5768B">
      <w:pPr>
        <w:pStyle w:val="Akapitzlist"/>
        <w:keepLines/>
        <w:numPr>
          <w:ilvl w:val="0"/>
          <w:numId w:val="11"/>
        </w:numPr>
        <w:suppressLineNumbers/>
        <w:suppressAutoHyphens/>
        <w:spacing w:before="60" w:after="60"/>
        <w:ind w:left="567" w:hanging="567"/>
        <w:contextualSpacing w:val="0"/>
        <w:jc w:val="both"/>
        <w:rPr>
          <w:rFonts w:eastAsia="Calibri" w:cs="Roboto Lt"/>
          <w:sz w:val="20"/>
          <w:szCs w:val="20"/>
        </w:rPr>
      </w:pPr>
      <w:r w:rsidRPr="004E13CD">
        <w:rPr>
          <w:rFonts w:eastAsia="Calibri" w:cs="Roboto Lt"/>
          <w:sz w:val="20"/>
          <w:szCs w:val="20"/>
        </w:rPr>
        <w:t xml:space="preserve">W przypadku zamiaru powierzenia wykonania </w:t>
      </w:r>
      <w:r w:rsidR="00B219B0" w:rsidRPr="004E13CD">
        <w:rPr>
          <w:rFonts w:eastAsia="Calibri" w:cs="Roboto Lt"/>
          <w:sz w:val="20"/>
          <w:szCs w:val="20"/>
        </w:rPr>
        <w:t xml:space="preserve">choćby </w:t>
      </w:r>
      <w:r w:rsidRPr="004E13CD">
        <w:rPr>
          <w:rFonts w:eastAsia="Calibri" w:cs="Roboto Lt"/>
          <w:sz w:val="20"/>
          <w:szCs w:val="20"/>
        </w:rPr>
        <w:t>części zamówienia podwykonawcom</w:t>
      </w:r>
      <w:r w:rsidR="00B219B0" w:rsidRPr="004E13CD">
        <w:rPr>
          <w:rFonts w:eastAsia="Calibri" w:cs="Roboto Lt"/>
          <w:sz w:val="20"/>
          <w:szCs w:val="20"/>
        </w:rPr>
        <w:t>,</w:t>
      </w:r>
      <w:r w:rsidRPr="004E13CD">
        <w:rPr>
          <w:rFonts w:eastAsia="Calibri" w:cs="Roboto Lt"/>
          <w:sz w:val="20"/>
          <w:szCs w:val="20"/>
        </w:rPr>
        <w:t xml:space="preserve"> Wykonawca zobowiązany jest niezwłocznie zgłosić ten fakt Zamawiającemu w formie pisemnej na każdym etapie realizacji Umowy</w:t>
      </w:r>
      <w:r w:rsidR="003C6688" w:rsidRPr="004E13CD">
        <w:rPr>
          <w:rFonts w:eastAsia="Calibri" w:cs="Roboto Lt"/>
          <w:sz w:val="20"/>
          <w:szCs w:val="20"/>
        </w:rPr>
        <w:t xml:space="preserve"> poprzez podanie nazwy, danych kontaktowych oraz przedstawicieli podwykonawcy</w:t>
      </w:r>
      <w:r w:rsidRPr="004E13CD">
        <w:rPr>
          <w:rFonts w:eastAsia="Calibri" w:cs="Roboto Lt"/>
          <w:sz w:val="20"/>
          <w:szCs w:val="20"/>
        </w:rPr>
        <w:t>.</w:t>
      </w:r>
    </w:p>
    <w:p w14:paraId="3A9D5ED8" w14:textId="77777777" w:rsidR="00091329" w:rsidRPr="004E13CD" w:rsidRDefault="008B1ECF" w:rsidP="00B5768B">
      <w:pPr>
        <w:pStyle w:val="Akapitzlist"/>
        <w:keepLines/>
        <w:numPr>
          <w:ilvl w:val="0"/>
          <w:numId w:val="11"/>
        </w:numPr>
        <w:suppressLineNumbers/>
        <w:suppressAutoHyphens/>
        <w:spacing w:before="60" w:after="60"/>
        <w:ind w:left="567" w:hanging="567"/>
        <w:contextualSpacing w:val="0"/>
        <w:jc w:val="both"/>
        <w:rPr>
          <w:rFonts w:eastAsia="Calibri" w:cs="Roboto Lt"/>
          <w:sz w:val="20"/>
          <w:szCs w:val="20"/>
        </w:rPr>
      </w:pPr>
      <w:r w:rsidRPr="004E13CD">
        <w:rPr>
          <w:rFonts w:eastAsia="Calibri" w:cs="Roboto Lt"/>
          <w:sz w:val="20"/>
          <w:szCs w:val="20"/>
        </w:rPr>
        <w:t>W przypadku powierzenia wykonania części zamówienia podwykonawcom, Wykonawca zobowiązuje się do koordynacji prac wykonywanych przez te podmioty i ponosi przed Zamawiającym odpowiedzialność za należyte wykonanie przedmiotu Umowy.</w:t>
      </w:r>
    </w:p>
    <w:p w14:paraId="046D2140" w14:textId="450E0B34" w:rsidR="008B1ECF" w:rsidRPr="004E13CD" w:rsidRDefault="008B1ECF" w:rsidP="00B5768B">
      <w:pPr>
        <w:pStyle w:val="Akapitzlist"/>
        <w:keepLines/>
        <w:numPr>
          <w:ilvl w:val="0"/>
          <w:numId w:val="11"/>
        </w:numPr>
        <w:suppressLineNumbers/>
        <w:suppressAutoHyphens/>
        <w:spacing w:before="60" w:after="60"/>
        <w:ind w:left="567" w:hanging="567"/>
        <w:contextualSpacing w:val="0"/>
        <w:jc w:val="both"/>
        <w:rPr>
          <w:rFonts w:eastAsia="Calibri" w:cs="Roboto Lt"/>
          <w:sz w:val="20"/>
          <w:szCs w:val="20"/>
        </w:rPr>
      </w:pPr>
      <w:r w:rsidRPr="004E13CD">
        <w:rPr>
          <w:rFonts w:eastAsia="Calibri" w:cs="Roboto Lt"/>
          <w:sz w:val="20"/>
          <w:szCs w:val="20"/>
        </w:rPr>
        <w:lastRenderedPageBreak/>
        <w:t>W przypadku powzięcia przez Zamawiającego informacji o realizowaniu zamówienia przez podwykonawców niezgłoszonych Zamawiającemu przez Wykonawcę, Zamawiający może nakazać przerwanie realizacji Umowy do momentu wyjaśnienia sprawy lub odstąpić od Umowy, zgodnie z §</w:t>
      </w:r>
      <w:r w:rsidR="009F6E07" w:rsidRPr="004E13CD">
        <w:rPr>
          <w:rFonts w:eastAsia="Calibri" w:cs="Roboto Lt"/>
          <w:sz w:val="20"/>
          <w:szCs w:val="20"/>
        </w:rPr>
        <w:t xml:space="preserve"> </w:t>
      </w:r>
      <w:r w:rsidRPr="004E13CD">
        <w:rPr>
          <w:rFonts w:eastAsia="Calibri" w:cs="Roboto Lt"/>
          <w:sz w:val="20"/>
          <w:szCs w:val="20"/>
        </w:rPr>
        <w:t>1</w:t>
      </w:r>
      <w:r w:rsidR="009F6E07" w:rsidRPr="004E13CD">
        <w:rPr>
          <w:rFonts w:eastAsia="Calibri" w:cs="Roboto Lt"/>
          <w:sz w:val="20"/>
          <w:szCs w:val="20"/>
        </w:rPr>
        <w:t>0</w:t>
      </w:r>
      <w:r w:rsidRPr="004E13CD">
        <w:rPr>
          <w:rFonts w:eastAsia="Calibri" w:cs="Roboto Lt"/>
          <w:sz w:val="20"/>
          <w:szCs w:val="20"/>
        </w:rPr>
        <w:t xml:space="preserve"> ust. 1 pkt </w:t>
      </w:r>
      <w:r w:rsidR="00E64D1A" w:rsidRPr="004E13CD">
        <w:rPr>
          <w:rFonts w:eastAsia="Calibri" w:cs="Roboto Lt"/>
          <w:sz w:val="20"/>
          <w:szCs w:val="20"/>
        </w:rPr>
        <w:t>4</w:t>
      </w:r>
      <w:r w:rsidRPr="004E13CD">
        <w:rPr>
          <w:rFonts w:eastAsia="Calibri" w:cs="Roboto Lt"/>
          <w:sz w:val="20"/>
          <w:szCs w:val="20"/>
        </w:rPr>
        <w:t xml:space="preserve"> Umowy. Przerwanie realizacji Umowy z tego powodu nie stanowi podstawy do żądania przez Wykonawcę wydłużenia terminu realizacji Umowy.</w:t>
      </w:r>
    </w:p>
    <w:p w14:paraId="46D09737" w14:textId="544291B5" w:rsidR="007F4CFD" w:rsidRPr="004E13CD" w:rsidRDefault="007F4CFD" w:rsidP="00B5768B">
      <w:pPr>
        <w:pStyle w:val="Akapitzlist"/>
        <w:keepLines/>
        <w:numPr>
          <w:ilvl w:val="0"/>
          <w:numId w:val="11"/>
        </w:numPr>
        <w:suppressLineNumbers/>
        <w:suppressAutoHyphens/>
        <w:spacing w:before="60" w:after="60"/>
        <w:ind w:left="567" w:hanging="567"/>
        <w:contextualSpacing w:val="0"/>
        <w:jc w:val="both"/>
        <w:rPr>
          <w:rFonts w:eastAsia="Calibri" w:cs="Roboto Lt"/>
          <w:sz w:val="20"/>
          <w:szCs w:val="20"/>
        </w:rPr>
      </w:pPr>
      <w:r w:rsidRPr="004E13CD">
        <w:rPr>
          <w:rFonts w:eastAsia="Calibri" w:cs="Roboto Lt"/>
          <w:sz w:val="20"/>
          <w:szCs w:val="2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w:t>
      </w:r>
    </w:p>
    <w:p w14:paraId="35F187E9" w14:textId="0DF7CC1D" w:rsidR="00526F57" w:rsidRPr="00C5160B" w:rsidRDefault="00526F57" w:rsidP="00C5160B">
      <w:pPr>
        <w:keepLines/>
        <w:suppressLineNumbers/>
        <w:suppressAutoHyphens/>
        <w:spacing w:before="60" w:after="60"/>
        <w:rPr>
          <w:rFonts w:eastAsia="Calibri" w:cs="Roboto Lt"/>
          <w:szCs w:val="20"/>
        </w:rPr>
      </w:pPr>
    </w:p>
    <w:p w14:paraId="765E3F89" w14:textId="77777777" w:rsidR="00526F57" w:rsidRPr="004E13CD" w:rsidRDefault="00526F57" w:rsidP="00B5768B">
      <w:pPr>
        <w:pStyle w:val="Akapitzlist"/>
        <w:keepLines/>
        <w:suppressLineNumbers/>
        <w:suppressAutoHyphens/>
        <w:spacing w:before="60" w:after="60"/>
        <w:ind w:left="426"/>
        <w:contextualSpacing w:val="0"/>
        <w:jc w:val="both"/>
        <w:rPr>
          <w:rFonts w:eastAsia="Calibri" w:cs="Roboto Lt"/>
          <w:sz w:val="20"/>
          <w:szCs w:val="20"/>
        </w:rPr>
      </w:pPr>
    </w:p>
    <w:p w14:paraId="69A140E8" w14:textId="6F1EC92D"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9</w:t>
      </w:r>
      <w:r w:rsidR="00B203C9" w:rsidRPr="004E13CD">
        <w:rPr>
          <w:rFonts w:eastAsia="Times New Roman" w:cs="Tahoma"/>
          <w:b/>
          <w:bCs/>
          <w:iCs/>
          <w:color w:val="auto"/>
          <w:szCs w:val="20"/>
        </w:rPr>
        <w:t>.</w:t>
      </w:r>
    </w:p>
    <w:p w14:paraId="6A43E802" w14:textId="77777777" w:rsidR="008B1ECF" w:rsidRPr="004E13CD" w:rsidRDefault="008B1ECF" w:rsidP="00B5768B">
      <w:pPr>
        <w:keepLines/>
        <w:suppressLineNumbers/>
        <w:tabs>
          <w:tab w:val="left" w:pos="2835"/>
        </w:tabs>
        <w:suppressAutoHyphens/>
        <w:spacing w:before="60" w:after="60" w:line="276" w:lineRule="auto"/>
        <w:jc w:val="center"/>
        <w:rPr>
          <w:rFonts w:eastAsia="Calibri" w:cs="Tahoma"/>
          <w:b/>
          <w:color w:val="auto"/>
          <w:szCs w:val="20"/>
        </w:rPr>
      </w:pPr>
      <w:r w:rsidRPr="004E13CD">
        <w:rPr>
          <w:rFonts w:eastAsia="Calibri" w:cs="Tahoma"/>
          <w:b/>
          <w:color w:val="auto"/>
          <w:szCs w:val="20"/>
        </w:rPr>
        <w:t>Gwarancja i serwis</w:t>
      </w:r>
    </w:p>
    <w:p w14:paraId="20EEBACC" w14:textId="56A59434" w:rsidR="00C807D0" w:rsidRDefault="00C807D0" w:rsidP="00B5768B">
      <w:pPr>
        <w:keepLines/>
        <w:numPr>
          <w:ilvl w:val="2"/>
          <w:numId w:val="12"/>
        </w:numPr>
        <w:suppressLineNumbers/>
        <w:tabs>
          <w:tab w:val="num" w:pos="567"/>
        </w:tabs>
        <w:suppressAutoHyphens/>
        <w:spacing w:before="60" w:after="60" w:line="276" w:lineRule="auto"/>
        <w:ind w:left="567" w:hanging="567"/>
        <w:rPr>
          <w:rFonts w:eastAsia="Calibri" w:cs="Tahoma"/>
          <w:color w:val="auto"/>
          <w:szCs w:val="20"/>
        </w:rPr>
      </w:pPr>
      <w:r>
        <w:rPr>
          <w:rFonts w:eastAsia="Calibri" w:cs="Tahoma"/>
          <w:color w:val="auto"/>
          <w:szCs w:val="20"/>
        </w:rPr>
        <w:t xml:space="preserve">Wykonawca oferuje </w:t>
      </w:r>
      <w:r w:rsidR="003732D9">
        <w:rPr>
          <w:rFonts w:eastAsia="Calibri" w:cs="Tahoma"/>
          <w:color w:val="auto"/>
          <w:szCs w:val="20"/>
        </w:rPr>
        <w:t>12</w:t>
      </w:r>
      <w:r>
        <w:rPr>
          <w:rFonts w:eastAsia="Calibri" w:cs="Tahoma"/>
          <w:color w:val="auto"/>
          <w:szCs w:val="20"/>
        </w:rPr>
        <w:t xml:space="preserve"> miesięc</w:t>
      </w:r>
      <w:r w:rsidR="00124AE2">
        <w:rPr>
          <w:rFonts w:eastAsia="Calibri" w:cs="Tahoma"/>
          <w:color w:val="auto"/>
          <w:szCs w:val="20"/>
        </w:rPr>
        <w:t>zn</w:t>
      </w:r>
      <w:r>
        <w:rPr>
          <w:rFonts w:eastAsia="Calibri" w:cs="Tahoma"/>
          <w:color w:val="auto"/>
          <w:szCs w:val="20"/>
        </w:rPr>
        <w:t>y</w:t>
      </w:r>
      <w:r w:rsidR="00124AE2">
        <w:rPr>
          <w:rFonts w:eastAsia="Calibri" w:cs="Tahoma"/>
          <w:color w:val="auto"/>
          <w:szCs w:val="20"/>
        </w:rPr>
        <w:t xml:space="preserve"> okres</w:t>
      </w:r>
      <w:r>
        <w:rPr>
          <w:rFonts w:eastAsia="Calibri" w:cs="Tahoma"/>
          <w:color w:val="auto"/>
          <w:szCs w:val="20"/>
        </w:rPr>
        <w:t xml:space="preserve"> gwarancji na </w:t>
      </w:r>
      <w:r w:rsidR="003374E4" w:rsidRPr="00561CB9">
        <w:rPr>
          <w:rFonts w:eastAsia="Calibri" w:cs="Tahoma"/>
          <w:color w:val="auto"/>
          <w:szCs w:val="20"/>
        </w:rPr>
        <w:t>Sprzęt</w:t>
      </w:r>
      <w:r w:rsidRPr="00561CB9">
        <w:rPr>
          <w:rFonts w:eastAsia="Calibri" w:cs="Tahoma"/>
          <w:color w:val="auto"/>
          <w:szCs w:val="20"/>
        </w:rPr>
        <w:t>,</w:t>
      </w:r>
      <w:r>
        <w:rPr>
          <w:rFonts w:eastAsia="Calibri" w:cs="Tahoma"/>
          <w:color w:val="auto"/>
          <w:szCs w:val="20"/>
        </w:rPr>
        <w:t xml:space="preserve"> zgodnie z </w:t>
      </w:r>
      <w:r w:rsidR="003732D9">
        <w:rPr>
          <w:rFonts w:eastAsia="Calibri" w:cs="Tahoma"/>
          <w:color w:val="auto"/>
          <w:szCs w:val="20"/>
        </w:rPr>
        <w:t xml:space="preserve">OPZ stanowiącym załącznik nr </w:t>
      </w:r>
      <w:r w:rsidR="003374E4">
        <w:rPr>
          <w:rFonts w:eastAsia="Calibri" w:cs="Tahoma"/>
          <w:color w:val="auto"/>
          <w:szCs w:val="20"/>
        </w:rPr>
        <w:t>4</w:t>
      </w:r>
      <w:r w:rsidR="003732D9">
        <w:rPr>
          <w:rFonts w:eastAsia="Calibri" w:cs="Tahoma"/>
          <w:color w:val="auto"/>
          <w:szCs w:val="20"/>
        </w:rPr>
        <w:t xml:space="preserve"> do umowy.</w:t>
      </w:r>
      <w:r>
        <w:rPr>
          <w:rFonts w:eastAsia="Calibri" w:cs="Tahoma"/>
          <w:color w:val="auto"/>
          <w:szCs w:val="20"/>
        </w:rPr>
        <w:t xml:space="preserve"> </w:t>
      </w:r>
    </w:p>
    <w:p w14:paraId="4A288BDD" w14:textId="7ADD901E" w:rsidR="008B1ECF" w:rsidRPr="004E13CD" w:rsidRDefault="008B1ECF" w:rsidP="00B5768B">
      <w:pPr>
        <w:keepLines/>
        <w:numPr>
          <w:ilvl w:val="2"/>
          <w:numId w:val="12"/>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Niezależnie od uprawnień z tytułu rękojmi, określonych odpowiednimi przepisami prawa, Wykonawca udziela Zamawiającemu gwarancji na okres oraz na zasadach określonych w Załączniku nr </w:t>
      </w:r>
      <w:r w:rsidR="00644954" w:rsidRPr="004E13CD">
        <w:rPr>
          <w:rFonts w:eastAsia="Calibri" w:cs="Tahoma"/>
          <w:color w:val="auto"/>
          <w:szCs w:val="20"/>
        </w:rPr>
        <w:t xml:space="preserve">4 </w:t>
      </w:r>
      <w:r w:rsidRPr="004E13CD">
        <w:rPr>
          <w:rFonts w:eastAsia="Calibri" w:cs="Tahoma"/>
          <w:color w:val="auto"/>
          <w:szCs w:val="20"/>
        </w:rPr>
        <w:t xml:space="preserve">do niniejszej Umowy. Udzielona przez Wykonawcę gwarancja nie wyłącza, nie ogranicza ani nie zawiesza uprawnień Zamawiającego wynikających z przepisów o rękojmi za wady. W przypadku gdy ustawowy termin rękojmi za wady jest krótszy od ustalonego umownie terminu gwarancji, </w:t>
      </w:r>
      <w:r w:rsidR="002008EA" w:rsidRPr="004E13CD">
        <w:rPr>
          <w:rFonts w:eastAsia="Calibri" w:cs="Tahoma"/>
          <w:color w:val="auto"/>
          <w:szCs w:val="20"/>
        </w:rPr>
        <w:t>S</w:t>
      </w:r>
      <w:r w:rsidRPr="004E13CD">
        <w:rPr>
          <w:rFonts w:eastAsia="Calibri" w:cs="Tahoma"/>
          <w:color w:val="auto"/>
          <w:szCs w:val="20"/>
        </w:rPr>
        <w:t>trony postanawiają rozszerzyć umownie odpowiedzialność z tytułu rękojmi w ten sposób, że Wykonawca udziela rękojmi w odniesieniu do całości Sprzętu tj.</w:t>
      </w:r>
      <w:r w:rsidR="002008EA" w:rsidRPr="004E13CD">
        <w:rPr>
          <w:rFonts w:eastAsia="Calibri" w:cs="Tahoma"/>
          <w:color w:val="auto"/>
          <w:szCs w:val="20"/>
        </w:rPr>
        <w:t> </w:t>
      </w:r>
      <w:r w:rsidRPr="004E13CD">
        <w:rPr>
          <w:rFonts w:eastAsia="Calibri" w:cs="Tahoma"/>
          <w:color w:val="auto"/>
          <w:szCs w:val="20"/>
        </w:rPr>
        <w:t>wszystkich urządzeń i ich części wskazanych w OPZ</w:t>
      </w:r>
      <w:r w:rsidR="00586DF0">
        <w:rPr>
          <w:rFonts w:eastAsia="Calibri" w:cs="Tahoma"/>
          <w:color w:val="auto"/>
          <w:szCs w:val="20"/>
        </w:rPr>
        <w:t>,</w:t>
      </w:r>
      <w:r w:rsidRPr="004E13CD">
        <w:rPr>
          <w:rFonts w:eastAsia="Calibri" w:cs="Tahoma"/>
          <w:color w:val="auto"/>
          <w:szCs w:val="20"/>
        </w:rPr>
        <w:t xml:space="preserve"> na okres równy okresowi </w:t>
      </w:r>
      <w:r w:rsidR="001E594D" w:rsidRPr="004E13CD">
        <w:rPr>
          <w:rFonts w:eastAsia="Calibri" w:cs="Tahoma"/>
          <w:color w:val="auto"/>
          <w:szCs w:val="20"/>
        </w:rPr>
        <w:t>gwarancji</w:t>
      </w:r>
      <w:r w:rsidRPr="004E13CD">
        <w:rPr>
          <w:rFonts w:eastAsia="Calibri" w:cs="Tahoma"/>
          <w:color w:val="auto"/>
          <w:szCs w:val="20"/>
        </w:rPr>
        <w:t xml:space="preserve">. </w:t>
      </w:r>
    </w:p>
    <w:p w14:paraId="108A6FC9" w14:textId="77777777" w:rsidR="008B1ECF" w:rsidRPr="004E13CD" w:rsidRDefault="008B1ECF" w:rsidP="00B5768B">
      <w:pPr>
        <w:keepLines/>
        <w:numPr>
          <w:ilvl w:val="2"/>
          <w:numId w:val="12"/>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Jeśli producent Sprzętu albo autoryzowany dystrybutor wystawił kartę gwarancyjną dla Sprzętu, Wykonawca wyda ją Zamawiającemu przy Dostawie Sprzętu. Uprawnienia gwarancyjne jakie przysługują Zamawiającemu bezpośrednio wobec producenta Sprzętu względnie autoryzowanego dystrybutora, są niezależne od uprawnień wynikających z niniejszej Umowy, jakie przysługują Zamawiającemu wobec Wykonawcy.</w:t>
      </w:r>
    </w:p>
    <w:p w14:paraId="566EC2B3" w14:textId="1E1B2DD2" w:rsidR="00593B19" w:rsidRPr="004E13CD" w:rsidRDefault="008B1ECF" w:rsidP="00B5768B">
      <w:pPr>
        <w:keepLines/>
        <w:numPr>
          <w:ilvl w:val="2"/>
          <w:numId w:val="12"/>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lastRenderedPageBreak/>
        <w:t>Wykonawca zobowiązuje się do przekazania Zamawiającemu wraz z</w:t>
      </w:r>
      <w:r w:rsidR="00BE15CD" w:rsidRPr="004E13CD">
        <w:rPr>
          <w:rFonts w:eastAsia="Calibri" w:cs="Tahoma"/>
          <w:color w:val="auto"/>
          <w:szCs w:val="20"/>
        </w:rPr>
        <w:t> </w:t>
      </w:r>
      <w:r w:rsidRPr="004E13CD">
        <w:rPr>
          <w:rFonts w:eastAsia="Calibri" w:cs="Tahoma"/>
          <w:color w:val="auto"/>
          <w:szCs w:val="20"/>
        </w:rPr>
        <w:t>Dostawą pisemnej informacji dotyczącej rodzaju czynności (działań) przysługujących Zamawiającemu bez dodatkowego wynagrodzenia w</w:t>
      </w:r>
      <w:r w:rsidR="00223DAD" w:rsidRPr="004E13CD">
        <w:rPr>
          <w:rFonts w:eastAsia="Calibri" w:cs="Tahoma"/>
          <w:color w:val="auto"/>
          <w:szCs w:val="20"/>
        </w:rPr>
        <w:t> </w:t>
      </w:r>
      <w:r w:rsidRPr="004E13CD">
        <w:rPr>
          <w:rFonts w:eastAsia="Calibri" w:cs="Tahoma"/>
          <w:color w:val="auto"/>
          <w:szCs w:val="20"/>
        </w:rPr>
        <w:t xml:space="preserve">ramach gwarancji (obejmujących co najmniej uprawnienia Zamawiającego określone w </w:t>
      </w:r>
      <w:r w:rsidR="00D414E6" w:rsidRPr="004E13CD">
        <w:rPr>
          <w:rFonts w:eastAsia="Calibri" w:cs="Tahoma"/>
          <w:color w:val="auto"/>
          <w:szCs w:val="20"/>
        </w:rPr>
        <w:t>Z</w:t>
      </w:r>
      <w:r w:rsidRPr="004E13CD">
        <w:rPr>
          <w:rFonts w:eastAsia="Calibri" w:cs="Tahoma"/>
          <w:color w:val="auto"/>
          <w:szCs w:val="20"/>
        </w:rPr>
        <w:t xml:space="preserve">ałączniku nr </w:t>
      </w:r>
      <w:r w:rsidR="00644954" w:rsidRPr="004E13CD">
        <w:rPr>
          <w:rFonts w:eastAsia="Calibri" w:cs="Tahoma"/>
          <w:color w:val="auto"/>
          <w:szCs w:val="20"/>
        </w:rPr>
        <w:t xml:space="preserve">4 </w:t>
      </w:r>
      <w:r w:rsidRPr="004E13CD">
        <w:rPr>
          <w:rFonts w:eastAsia="Calibri" w:cs="Tahoma"/>
          <w:color w:val="auto"/>
          <w:szCs w:val="20"/>
        </w:rPr>
        <w:t xml:space="preserve">niniejszej </w:t>
      </w:r>
      <w:r w:rsidR="00D414E6" w:rsidRPr="004E13CD">
        <w:rPr>
          <w:rFonts w:eastAsia="Calibri" w:cs="Tahoma"/>
          <w:color w:val="auto"/>
          <w:szCs w:val="20"/>
        </w:rPr>
        <w:t>U</w:t>
      </w:r>
      <w:r w:rsidRPr="004E13CD">
        <w:rPr>
          <w:rFonts w:eastAsia="Calibri" w:cs="Tahoma"/>
          <w:color w:val="auto"/>
          <w:szCs w:val="20"/>
        </w:rPr>
        <w:t>mowy)</w:t>
      </w:r>
      <w:r w:rsidR="002E37F8" w:rsidRPr="004E13CD">
        <w:rPr>
          <w:rFonts w:eastAsia="Calibri" w:cs="Tahoma"/>
          <w:color w:val="auto"/>
          <w:szCs w:val="20"/>
        </w:rPr>
        <w:t xml:space="preserve">, o ile Wykonawca przewiduje dodatkowe czynności (działania) poza wskazanymi w </w:t>
      </w:r>
      <w:r w:rsidR="00D414E6" w:rsidRPr="004E13CD">
        <w:rPr>
          <w:rFonts w:eastAsia="Calibri" w:cs="Tahoma"/>
          <w:color w:val="auto"/>
          <w:szCs w:val="20"/>
        </w:rPr>
        <w:t>Z</w:t>
      </w:r>
      <w:r w:rsidR="002E37F8" w:rsidRPr="004E13CD">
        <w:rPr>
          <w:rFonts w:eastAsia="Calibri" w:cs="Tahoma"/>
          <w:color w:val="auto"/>
          <w:szCs w:val="20"/>
        </w:rPr>
        <w:t xml:space="preserve">ałączniku nr </w:t>
      </w:r>
      <w:r w:rsidR="00644954" w:rsidRPr="004E13CD">
        <w:rPr>
          <w:rFonts w:eastAsia="Calibri" w:cs="Tahoma"/>
          <w:color w:val="auto"/>
          <w:szCs w:val="20"/>
        </w:rPr>
        <w:t>4</w:t>
      </w:r>
      <w:r w:rsidR="002E37F8" w:rsidRPr="004E13CD">
        <w:rPr>
          <w:rFonts w:eastAsia="Calibri" w:cs="Tahoma"/>
          <w:color w:val="auto"/>
          <w:szCs w:val="20"/>
        </w:rPr>
        <w:t>.</w:t>
      </w:r>
    </w:p>
    <w:p w14:paraId="13048BAA" w14:textId="77777777" w:rsidR="008A2EFE" w:rsidRPr="004E13CD" w:rsidRDefault="008A2EFE" w:rsidP="00B5768B">
      <w:pPr>
        <w:keepLines/>
        <w:suppressLineNumbers/>
        <w:tabs>
          <w:tab w:val="num" w:pos="2586"/>
        </w:tabs>
        <w:suppressAutoHyphens/>
        <w:spacing w:before="60" w:after="60" w:line="276" w:lineRule="auto"/>
        <w:ind w:left="426"/>
        <w:rPr>
          <w:rFonts w:eastAsia="Calibri" w:cs="Tahoma"/>
          <w:color w:val="auto"/>
          <w:szCs w:val="20"/>
        </w:rPr>
      </w:pPr>
    </w:p>
    <w:p w14:paraId="421BDB5B" w14:textId="15969424" w:rsidR="008B1ECF" w:rsidRPr="004E13CD" w:rsidRDefault="008B1ECF" w:rsidP="00B5768B">
      <w:pPr>
        <w:keepLines/>
        <w:suppressLineNumbers/>
        <w:tabs>
          <w:tab w:val="left" w:pos="5954"/>
        </w:tab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10</w:t>
      </w:r>
      <w:r w:rsidR="00B203C9" w:rsidRPr="004E13CD">
        <w:rPr>
          <w:rFonts w:eastAsia="Times New Roman" w:cs="Tahoma"/>
          <w:b/>
          <w:bCs/>
          <w:iCs/>
          <w:color w:val="auto"/>
          <w:szCs w:val="20"/>
        </w:rPr>
        <w:t>.</w:t>
      </w:r>
    </w:p>
    <w:p w14:paraId="41BAFDA9" w14:textId="77777777" w:rsidR="008B1ECF" w:rsidRPr="004E13CD" w:rsidRDefault="008B1ECF" w:rsidP="00B5768B">
      <w:pPr>
        <w:keepLines/>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 xml:space="preserve">Odstąpienie od Umowy </w:t>
      </w:r>
    </w:p>
    <w:p w14:paraId="3DA220CD" w14:textId="77777777" w:rsidR="008B1ECF" w:rsidRPr="004E13CD" w:rsidRDefault="008B1ECF" w:rsidP="00B5768B">
      <w:pPr>
        <w:keepLines/>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i odpowiedzialność za nienależytą realizację Umowy</w:t>
      </w:r>
    </w:p>
    <w:p w14:paraId="0FD11B3D" w14:textId="22D3AD78" w:rsidR="008B1ECF" w:rsidRPr="004E13CD" w:rsidRDefault="008B1ECF" w:rsidP="00B5768B">
      <w:pPr>
        <w:keepLines/>
        <w:numPr>
          <w:ilvl w:val="0"/>
          <w:numId w:val="13"/>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Zamawiający </w:t>
      </w:r>
      <w:r w:rsidRPr="004E13CD">
        <w:rPr>
          <w:rFonts w:eastAsia="Calibri" w:cs="Tahoma"/>
          <w:bCs/>
          <w:color w:val="auto"/>
          <w:szCs w:val="20"/>
        </w:rPr>
        <w:t xml:space="preserve">może odstąpić od Umowy ze skutkiem </w:t>
      </w:r>
      <w:r w:rsidRPr="004E13CD">
        <w:rPr>
          <w:rFonts w:eastAsia="Calibri" w:cs="Tahoma"/>
          <w:bCs/>
          <w:i/>
          <w:iCs/>
          <w:color w:val="auto"/>
          <w:szCs w:val="20"/>
        </w:rPr>
        <w:t xml:space="preserve">ex </w:t>
      </w:r>
      <w:proofErr w:type="spellStart"/>
      <w:r w:rsidRPr="004E13CD">
        <w:rPr>
          <w:rFonts w:eastAsia="Calibri" w:cs="Tahoma"/>
          <w:bCs/>
          <w:i/>
          <w:iCs/>
          <w:color w:val="auto"/>
          <w:szCs w:val="20"/>
        </w:rPr>
        <w:t>tunc</w:t>
      </w:r>
      <w:proofErr w:type="spellEnd"/>
      <w:r w:rsidR="008A2EFE" w:rsidRPr="004E13CD">
        <w:rPr>
          <w:rFonts w:eastAsia="Calibri" w:cs="Tahoma"/>
          <w:bCs/>
          <w:i/>
          <w:iCs/>
          <w:color w:val="auto"/>
          <w:szCs w:val="20"/>
        </w:rPr>
        <w:t xml:space="preserve"> (wstecznym)</w:t>
      </w:r>
      <w:r w:rsidRPr="004E13CD">
        <w:rPr>
          <w:rFonts w:eastAsia="Calibri" w:cs="Tahoma"/>
          <w:bCs/>
          <w:i/>
          <w:iCs/>
          <w:color w:val="auto"/>
          <w:szCs w:val="20"/>
        </w:rPr>
        <w:t xml:space="preserve">, </w:t>
      </w:r>
      <w:r w:rsidRPr="004E13CD">
        <w:rPr>
          <w:rFonts w:eastAsia="Calibri" w:cs="Tahoma"/>
          <w:bCs/>
          <w:color w:val="auto"/>
          <w:szCs w:val="20"/>
        </w:rPr>
        <w:t>gdy:</w:t>
      </w:r>
    </w:p>
    <w:p w14:paraId="1FD8D3BA" w14:textId="2351FA0E" w:rsidR="00A95C3A" w:rsidRPr="004E13CD" w:rsidRDefault="00D414E6" w:rsidP="00B5768B">
      <w:pPr>
        <w:keepLines/>
        <w:numPr>
          <w:ilvl w:val="0"/>
          <w:numId w:val="14"/>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W</w:t>
      </w:r>
      <w:r w:rsidR="00A95C3A" w:rsidRPr="004E13CD">
        <w:rPr>
          <w:rFonts w:eastAsia="Calibri" w:cs="Tahoma"/>
          <w:color w:val="auto"/>
          <w:szCs w:val="20"/>
        </w:rPr>
        <w:t xml:space="preserve">ykonawca </w:t>
      </w:r>
      <w:r w:rsidR="00E22890" w:rsidRPr="004E13CD">
        <w:rPr>
          <w:rFonts w:eastAsia="Calibri" w:cs="Tahoma"/>
          <w:color w:val="auto"/>
          <w:szCs w:val="20"/>
        </w:rPr>
        <w:t xml:space="preserve">opóźnia się w wykonaniu Umowy o 14 dni w stosunku do terminu określonego </w:t>
      </w:r>
      <w:r w:rsidR="00A95C3A" w:rsidRPr="004E13CD">
        <w:rPr>
          <w:rFonts w:eastAsia="Calibri" w:cs="Tahoma"/>
          <w:color w:val="auto"/>
          <w:szCs w:val="20"/>
        </w:rPr>
        <w:t>w § 6 ust. 1 Umowy</w:t>
      </w:r>
      <w:r w:rsidR="00886F21" w:rsidRPr="004E13CD">
        <w:rPr>
          <w:rFonts w:eastAsia="Calibri" w:cs="Tahoma"/>
          <w:color w:val="auto"/>
          <w:szCs w:val="20"/>
        </w:rPr>
        <w:t xml:space="preserve"> (bez konieczności wyznaczania przez Zamawiającego terminu dodatkowego)</w:t>
      </w:r>
      <w:r w:rsidRPr="004E13CD">
        <w:rPr>
          <w:rFonts w:eastAsia="Calibri" w:cs="Tahoma"/>
          <w:color w:val="auto"/>
          <w:szCs w:val="20"/>
        </w:rPr>
        <w:t>;</w:t>
      </w:r>
    </w:p>
    <w:p w14:paraId="640EA091" w14:textId="4EAEEFED" w:rsidR="008B1ECF" w:rsidRPr="004E13CD" w:rsidRDefault="008B1ECF" w:rsidP="00B5768B">
      <w:pPr>
        <w:keepLines/>
        <w:numPr>
          <w:ilvl w:val="0"/>
          <w:numId w:val="14"/>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Wykonawca naruszy</w:t>
      </w:r>
      <w:r w:rsidR="000B6E08">
        <w:rPr>
          <w:rFonts w:eastAsia="Calibri" w:cs="Tahoma"/>
          <w:color w:val="auto"/>
          <w:szCs w:val="20"/>
        </w:rPr>
        <w:t xml:space="preserve"> inne niż wskazano w pkt 3 poniżej</w:t>
      </w:r>
      <w:r w:rsidRPr="004E13CD">
        <w:rPr>
          <w:rFonts w:eastAsia="Calibri" w:cs="Tahoma"/>
          <w:color w:val="auto"/>
          <w:szCs w:val="20"/>
        </w:rPr>
        <w:t xml:space="preserve"> postanowienia Umowy (z uwzględnieniem Załączników do niej) i nie naprawi tego uchybienia w wyznaczonym przez Zamawiającego dodatkowym terminie </w:t>
      </w:r>
      <w:r w:rsidR="0034407E" w:rsidRPr="004E13CD">
        <w:rPr>
          <w:rFonts w:eastAsia="Calibri" w:cs="Tahoma"/>
          <w:color w:val="auto"/>
          <w:szCs w:val="20"/>
        </w:rPr>
        <w:t>5</w:t>
      </w:r>
      <w:r w:rsidRPr="004E13CD">
        <w:rPr>
          <w:rFonts w:eastAsia="Calibri" w:cs="Tahoma"/>
          <w:color w:val="auto"/>
          <w:szCs w:val="20"/>
        </w:rPr>
        <w:t xml:space="preserve"> dni od otrzymania przez Wykonawcę pisemnego wezwania do usunięcia naruszenia, z</w:t>
      </w:r>
      <w:r w:rsidR="00D414E6" w:rsidRPr="004E13CD">
        <w:rPr>
          <w:rFonts w:eastAsia="Calibri" w:cs="Tahoma"/>
          <w:color w:val="auto"/>
          <w:szCs w:val="20"/>
        </w:rPr>
        <w:t> </w:t>
      </w:r>
      <w:r w:rsidRPr="004E13CD">
        <w:rPr>
          <w:rFonts w:eastAsia="Calibri" w:cs="Tahoma"/>
          <w:color w:val="auto"/>
          <w:szCs w:val="20"/>
        </w:rPr>
        <w:t>wyjątkiem należycie udokumentowanego przypadku siły wyższej opisanej w § 11 Umowy</w:t>
      </w:r>
      <w:r w:rsidR="00D414E6" w:rsidRPr="004E13CD">
        <w:rPr>
          <w:rFonts w:eastAsia="Calibri" w:cs="Tahoma"/>
          <w:color w:val="auto"/>
          <w:szCs w:val="20"/>
        </w:rPr>
        <w:t>;</w:t>
      </w:r>
    </w:p>
    <w:p w14:paraId="2032B75D" w14:textId="10833891" w:rsidR="008B1ECF" w:rsidRPr="004E13CD" w:rsidRDefault="008B1ECF" w:rsidP="00B5768B">
      <w:pPr>
        <w:keepLines/>
        <w:numPr>
          <w:ilvl w:val="0"/>
          <w:numId w:val="14"/>
        </w:numPr>
        <w:suppressLineNumbers/>
        <w:suppressAutoHyphens/>
        <w:spacing w:before="60" w:after="60" w:line="276" w:lineRule="auto"/>
        <w:ind w:left="1134" w:hanging="567"/>
        <w:rPr>
          <w:rFonts w:eastAsia="Calibri" w:cs="Tahoma"/>
          <w:color w:val="auto"/>
          <w:szCs w:val="20"/>
        </w:rPr>
      </w:pPr>
      <w:r w:rsidRPr="004E13CD">
        <w:rPr>
          <w:rFonts w:eastAsia="Calibri" w:cs="Times New Roman"/>
          <w:color w:val="auto"/>
          <w:szCs w:val="20"/>
        </w:rPr>
        <w:t>dostarczony przez Wykonawcę Sprzęt nie odpowiada wymogom wynikającym z Umowy, w szczególności wskazanym w</w:t>
      </w:r>
      <w:r w:rsidR="00D414E6" w:rsidRPr="004E13CD">
        <w:rPr>
          <w:rFonts w:eastAsia="Calibri" w:cs="Times New Roman"/>
          <w:color w:val="auto"/>
          <w:szCs w:val="20"/>
        </w:rPr>
        <w:t xml:space="preserve"> OPZ</w:t>
      </w:r>
      <w:r w:rsidRPr="004E13CD">
        <w:rPr>
          <w:rFonts w:eastAsia="Calibri" w:cs="Times New Roman"/>
          <w:color w:val="auto"/>
          <w:szCs w:val="20"/>
        </w:rPr>
        <w:t>, a</w:t>
      </w:r>
      <w:r w:rsidR="00D414E6" w:rsidRPr="004E13CD">
        <w:rPr>
          <w:rFonts w:eastAsia="Calibri" w:cs="Times New Roman"/>
          <w:color w:val="auto"/>
          <w:szCs w:val="20"/>
        </w:rPr>
        <w:t> </w:t>
      </w:r>
      <w:r w:rsidRPr="004E13CD">
        <w:rPr>
          <w:rFonts w:eastAsia="Calibri" w:cs="Times New Roman"/>
          <w:color w:val="auto"/>
          <w:szCs w:val="20"/>
        </w:rPr>
        <w:t>Wykonawca nie usunie tego naruszenia w wyznaczonym przez Zamawiającego terminie</w:t>
      </w:r>
      <w:r w:rsidR="000E5DF3" w:rsidRPr="004E13CD">
        <w:rPr>
          <w:rFonts w:eastAsia="Calibri" w:cs="Times New Roman"/>
          <w:color w:val="auto"/>
          <w:szCs w:val="20"/>
        </w:rPr>
        <w:t>, w szczególności w terminie</w:t>
      </w:r>
      <w:r w:rsidR="00E922D7" w:rsidRPr="004E13CD">
        <w:rPr>
          <w:rFonts w:eastAsia="Calibri" w:cs="Times New Roman"/>
          <w:color w:val="auto"/>
          <w:szCs w:val="20"/>
        </w:rPr>
        <w:t xml:space="preserve"> określonym w</w:t>
      </w:r>
      <w:r w:rsidR="00AA543F" w:rsidRPr="004E13CD">
        <w:rPr>
          <w:rFonts w:eastAsia="Calibri" w:cs="Times New Roman"/>
          <w:color w:val="auto"/>
          <w:szCs w:val="20"/>
        </w:rPr>
        <w:t> </w:t>
      </w:r>
      <w:r w:rsidR="000E5DF3" w:rsidRPr="004E13CD">
        <w:rPr>
          <w:rFonts w:eastAsia="Calibri" w:cs="Times New Roman"/>
          <w:color w:val="auto"/>
          <w:szCs w:val="20"/>
        </w:rPr>
        <w:t>§</w:t>
      </w:r>
      <w:r w:rsidR="00D414E6" w:rsidRPr="004E13CD">
        <w:rPr>
          <w:rFonts w:eastAsia="Calibri" w:cs="Times New Roman"/>
          <w:color w:val="auto"/>
          <w:szCs w:val="20"/>
        </w:rPr>
        <w:t> </w:t>
      </w:r>
      <w:r w:rsidR="000E5DF3" w:rsidRPr="004E13CD">
        <w:rPr>
          <w:rFonts w:eastAsia="Calibri" w:cs="Times New Roman"/>
          <w:color w:val="auto"/>
          <w:szCs w:val="20"/>
        </w:rPr>
        <w:t>7 ust. 8</w:t>
      </w:r>
      <w:r w:rsidR="00D414E6" w:rsidRPr="004E13CD">
        <w:rPr>
          <w:rFonts w:eastAsia="Calibri" w:cs="Times New Roman"/>
          <w:color w:val="auto"/>
          <w:szCs w:val="20"/>
        </w:rPr>
        <w:t xml:space="preserve"> </w:t>
      </w:r>
      <w:r w:rsidR="00AA543F" w:rsidRPr="004E13CD">
        <w:rPr>
          <w:rFonts w:eastAsia="Calibri" w:cs="Times New Roman"/>
          <w:color w:val="auto"/>
          <w:szCs w:val="20"/>
        </w:rPr>
        <w:t>lub</w:t>
      </w:r>
      <w:r w:rsidR="00D414E6" w:rsidRPr="004E13CD">
        <w:rPr>
          <w:rFonts w:eastAsia="Calibri" w:cs="Times New Roman"/>
          <w:color w:val="auto"/>
          <w:szCs w:val="20"/>
        </w:rPr>
        <w:t xml:space="preserve"> w terminie wyznaczonym przez Zamawiającego na podstawie tego </w:t>
      </w:r>
      <w:r w:rsidR="006F0DAF">
        <w:rPr>
          <w:rFonts w:eastAsia="Calibri" w:cs="Times New Roman"/>
          <w:color w:val="auto"/>
          <w:szCs w:val="20"/>
        </w:rPr>
        <w:t>postanowienia</w:t>
      </w:r>
      <w:r w:rsidR="00D414E6" w:rsidRPr="004E13CD">
        <w:rPr>
          <w:rFonts w:eastAsia="Calibri" w:cs="Times New Roman"/>
          <w:color w:val="auto"/>
          <w:szCs w:val="20"/>
        </w:rPr>
        <w:t>;</w:t>
      </w:r>
    </w:p>
    <w:p w14:paraId="54B138B6" w14:textId="77777777" w:rsidR="008B1ECF" w:rsidRPr="004E13CD" w:rsidRDefault="008B1ECF" w:rsidP="00B5768B">
      <w:pPr>
        <w:keepLines/>
        <w:numPr>
          <w:ilvl w:val="0"/>
          <w:numId w:val="14"/>
        </w:numPr>
        <w:suppressLineNumbers/>
        <w:suppressAutoHyphens/>
        <w:spacing w:before="60" w:after="60" w:line="276" w:lineRule="auto"/>
        <w:ind w:left="1134" w:hanging="567"/>
        <w:rPr>
          <w:rFonts w:eastAsia="Calibri" w:cs="Tahoma"/>
          <w:color w:val="auto"/>
          <w:szCs w:val="20"/>
        </w:rPr>
      </w:pPr>
      <w:r w:rsidRPr="004E13CD">
        <w:rPr>
          <w:rFonts w:eastAsia="Calibri" w:cs="Times New Roman"/>
          <w:color w:val="auto"/>
          <w:szCs w:val="20"/>
        </w:rPr>
        <w:t>Wykonawca powierzy realizowanie chociażby części przedmiotu Umowy podwykonawcy bez uprzedniego zgłoszenia zamiaru korzystania z podwykonawcy Zamawiającemu.</w:t>
      </w:r>
    </w:p>
    <w:p w14:paraId="7EBAC27B" w14:textId="30A10ADA" w:rsidR="008B1ECF" w:rsidRPr="004E13CD" w:rsidRDefault="0022655C" w:rsidP="00B5768B">
      <w:pPr>
        <w:keepLines/>
        <w:numPr>
          <w:ilvl w:val="0"/>
          <w:numId w:val="13"/>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P</w:t>
      </w:r>
      <w:r w:rsidR="008B1ECF" w:rsidRPr="004E13CD">
        <w:rPr>
          <w:rFonts w:eastAsia="Calibri" w:cs="Tahoma"/>
          <w:color w:val="auto"/>
          <w:szCs w:val="20"/>
        </w:rPr>
        <w:t>ostanowienia</w:t>
      </w:r>
      <w:r w:rsidRPr="004E13CD">
        <w:rPr>
          <w:rFonts w:eastAsia="Calibri" w:cs="Tahoma"/>
          <w:color w:val="auto"/>
          <w:szCs w:val="20"/>
        </w:rPr>
        <w:t xml:space="preserve"> niniejszej Umowy</w:t>
      </w:r>
      <w:r w:rsidR="000B6E08">
        <w:rPr>
          <w:rFonts w:eastAsia="Calibri" w:cs="Tahoma"/>
          <w:color w:val="auto"/>
          <w:szCs w:val="20"/>
        </w:rPr>
        <w:t>, w tym również jej</w:t>
      </w:r>
      <w:r w:rsidRPr="004E13CD">
        <w:rPr>
          <w:rFonts w:eastAsia="Calibri" w:cs="Tahoma"/>
          <w:color w:val="auto"/>
          <w:szCs w:val="20"/>
        </w:rPr>
        <w:t xml:space="preserve"> Załączników</w:t>
      </w:r>
      <w:r w:rsidR="000B6E08">
        <w:rPr>
          <w:rFonts w:eastAsia="Calibri" w:cs="Tahoma"/>
          <w:color w:val="auto"/>
          <w:szCs w:val="20"/>
        </w:rPr>
        <w:t>,</w:t>
      </w:r>
      <w:r w:rsidR="008B1ECF" w:rsidRPr="004E13CD">
        <w:rPr>
          <w:rFonts w:eastAsia="Calibri" w:cs="Tahoma"/>
          <w:color w:val="auto"/>
          <w:szCs w:val="20"/>
        </w:rPr>
        <w:t xml:space="preserve"> nie wyłączają ani nie ograniczają prawa Zamawiającego do odstąpienia od Umowy na podstawie powszechnie obowiązujących przepisów prawa</w:t>
      </w:r>
      <w:r w:rsidR="004B6C1B" w:rsidRPr="004E13CD">
        <w:rPr>
          <w:rFonts w:eastAsia="Calibri" w:cs="Tahoma"/>
          <w:color w:val="auto"/>
          <w:szCs w:val="20"/>
        </w:rPr>
        <w:t xml:space="preserve">, w tym w szczególności w </w:t>
      </w:r>
      <w:r w:rsidR="00291EC3" w:rsidRPr="004E13CD">
        <w:rPr>
          <w:rFonts w:eastAsia="Calibri" w:cs="Tahoma"/>
          <w:color w:val="auto"/>
          <w:szCs w:val="20"/>
        </w:rPr>
        <w:t>na podstawie przepisów o rękojmi za wady fizyczne i</w:t>
      </w:r>
      <w:r w:rsidR="002B0EAC">
        <w:rPr>
          <w:rFonts w:eastAsia="Calibri" w:cs="Tahoma"/>
          <w:color w:val="auto"/>
          <w:szCs w:val="20"/>
        </w:rPr>
        <w:t> </w:t>
      </w:r>
      <w:r w:rsidR="00291EC3" w:rsidRPr="004E13CD">
        <w:rPr>
          <w:rFonts w:eastAsia="Calibri" w:cs="Tahoma"/>
          <w:color w:val="auto"/>
          <w:szCs w:val="20"/>
        </w:rPr>
        <w:t>prawne</w:t>
      </w:r>
      <w:r w:rsidR="008B1ECF" w:rsidRPr="004E13CD">
        <w:rPr>
          <w:rFonts w:eastAsia="Calibri" w:cs="Tahoma"/>
          <w:color w:val="auto"/>
          <w:szCs w:val="20"/>
        </w:rPr>
        <w:t>.</w:t>
      </w:r>
    </w:p>
    <w:p w14:paraId="5DC3F1A7" w14:textId="77777777" w:rsidR="008B1ECF" w:rsidRPr="004E13CD" w:rsidRDefault="008B1ECF" w:rsidP="00B5768B">
      <w:pPr>
        <w:keepLines/>
        <w:numPr>
          <w:ilvl w:val="0"/>
          <w:numId w:val="13"/>
        </w:numPr>
        <w:suppressLineNumbers/>
        <w:tabs>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Zamawiający może zażądać od Wykonawcy zapłaty kar umownych w następujących przypadkach:</w:t>
      </w:r>
    </w:p>
    <w:p w14:paraId="411A6F01" w14:textId="3D3B87ED" w:rsidR="008B1ECF" w:rsidRPr="00124AE2" w:rsidRDefault="008B1ECF" w:rsidP="00B5768B">
      <w:pPr>
        <w:keepLines/>
        <w:numPr>
          <w:ilvl w:val="0"/>
          <w:numId w:val="15"/>
        </w:numPr>
        <w:suppressLineNumbers/>
        <w:tabs>
          <w:tab w:val="left" w:pos="567"/>
        </w:tabs>
        <w:suppressAutoHyphens/>
        <w:spacing w:before="60" w:after="60" w:line="276" w:lineRule="auto"/>
        <w:ind w:left="1134" w:hanging="567"/>
        <w:rPr>
          <w:rFonts w:eastAsia="Times New Roman" w:cs="Tahoma"/>
          <w:color w:val="auto"/>
          <w:szCs w:val="20"/>
          <w:lang w:eastAsia="pl-PL"/>
        </w:rPr>
      </w:pPr>
      <w:r w:rsidRPr="00124AE2">
        <w:rPr>
          <w:rFonts w:eastAsia="Times New Roman" w:cs="Tahoma"/>
          <w:color w:val="auto"/>
          <w:szCs w:val="20"/>
        </w:rPr>
        <w:lastRenderedPageBreak/>
        <w:t>w przypadku przekroczenia przez Wykonawcę terminu, o którym mowa w § 6 ust. 1 (termin realizacji Umowy), Zamawiający będzie miał prawo żądać od Wykonawcy zapłaty kary umownej w wysokości</w:t>
      </w:r>
      <w:r w:rsidR="00E32FBA" w:rsidRPr="00A86142">
        <w:rPr>
          <w:rFonts w:eastAsia="Times New Roman" w:cs="Tahoma"/>
          <w:color w:val="auto"/>
          <w:szCs w:val="20"/>
        </w:rPr>
        <w:t xml:space="preserve"> </w:t>
      </w:r>
      <w:r w:rsidR="0052669F" w:rsidRPr="00A86142">
        <w:rPr>
          <w:rFonts w:eastAsia="Times New Roman" w:cs="Tahoma"/>
          <w:color w:val="auto"/>
          <w:szCs w:val="20"/>
        </w:rPr>
        <w:t xml:space="preserve">300 </w:t>
      </w:r>
      <w:r w:rsidR="00E32FBA" w:rsidRPr="00A86142">
        <w:rPr>
          <w:rFonts w:eastAsia="Times New Roman" w:cs="Tahoma"/>
          <w:color w:val="auto"/>
          <w:szCs w:val="20"/>
        </w:rPr>
        <w:t>zł</w:t>
      </w:r>
      <w:r w:rsidR="00D144DD" w:rsidRPr="00A86142">
        <w:rPr>
          <w:rFonts w:eastAsia="Times New Roman" w:cs="Tahoma"/>
          <w:color w:val="auto"/>
          <w:szCs w:val="20"/>
        </w:rPr>
        <w:t>otych</w:t>
      </w:r>
      <w:r w:rsidR="00E32FBA" w:rsidRPr="00A86142">
        <w:rPr>
          <w:rFonts w:eastAsia="Times New Roman" w:cs="Tahoma"/>
          <w:color w:val="auto"/>
          <w:szCs w:val="20"/>
        </w:rPr>
        <w:t xml:space="preserve"> </w:t>
      </w:r>
      <w:r w:rsidRPr="00A86142">
        <w:rPr>
          <w:rFonts w:eastAsia="Times New Roman" w:cs="Tahoma"/>
          <w:color w:val="auto"/>
          <w:szCs w:val="20"/>
        </w:rPr>
        <w:t xml:space="preserve">za każdy rozpoczęty dzień </w:t>
      </w:r>
      <w:r w:rsidR="00AA543F" w:rsidRPr="00124AE2">
        <w:rPr>
          <w:rFonts w:eastAsia="Times New Roman" w:cs="Tahoma"/>
          <w:color w:val="auto"/>
          <w:szCs w:val="20"/>
        </w:rPr>
        <w:t>zwłoki</w:t>
      </w:r>
      <w:r w:rsidRPr="00124AE2">
        <w:rPr>
          <w:rFonts w:eastAsia="Times New Roman" w:cs="Tahoma"/>
          <w:color w:val="auto"/>
          <w:szCs w:val="20"/>
        </w:rPr>
        <w:t xml:space="preserve">, jednakże z tego tytułu łącznie nie więcej niż </w:t>
      </w:r>
      <w:r w:rsidR="001D3F38" w:rsidRPr="00A86142">
        <w:rPr>
          <w:rFonts w:eastAsia="Times New Roman" w:cs="Tahoma"/>
          <w:color w:val="auto"/>
          <w:szCs w:val="20"/>
        </w:rPr>
        <w:t>2</w:t>
      </w:r>
      <w:r w:rsidR="00AA543F" w:rsidRPr="00A86142">
        <w:rPr>
          <w:rFonts w:eastAsia="Times New Roman" w:cs="Tahoma"/>
          <w:color w:val="auto"/>
          <w:szCs w:val="20"/>
        </w:rPr>
        <w:t>0</w:t>
      </w:r>
      <w:r w:rsidRPr="00A86142">
        <w:rPr>
          <w:rFonts w:eastAsia="Times New Roman" w:cs="Tahoma"/>
          <w:color w:val="auto"/>
          <w:szCs w:val="20"/>
        </w:rPr>
        <w:t>% wynagrodzenia netto, o którym mowa w § 4 ust. 1 Umowy</w:t>
      </w:r>
      <w:r w:rsidR="00C86612" w:rsidRPr="00124AE2">
        <w:rPr>
          <w:rFonts w:eastAsia="Times New Roman" w:cs="Tahoma"/>
          <w:color w:val="auto"/>
          <w:szCs w:val="20"/>
        </w:rPr>
        <w:t>;</w:t>
      </w:r>
    </w:p>
    <w:p w14:paraId="2E216350" w14:textId="6B069931" w:rsidR="008B1ECF" w:rsidRPr="00A86142" w:rsidRDefault="008B1ECF" w:rsidP="00B5768B">
      <w:pPr>
        <w:keepLines/>
        <w:numPr>
          <w:ilvl w:val="0"/>
          <w:numId w:val="15"/>
        </w:numPr>
        <w:suppressLineNumbers/>
        <w:tabs>
          <w:tab w:val="left" w:pos="567"/>
        </w:tabs>
        <w:suppressAutoHyphens/>
        <w:spacing w:before="60" w:after="60" w:line="276" w:lineRule="auto"/>
        <w:ind w:left="1134" w:hanging="567"/>
        <w:rPr>
          <w:rFonts w:eastAsia="Times New Roman" w:cs="Tahoma"/>
          <w:color w:val="auto"/>
          <w:szCs w:val="20"/>
        </w:rPr>
      </w:pPr>
      <w:r w:rsidRPr="00124AE2">
        <w:rPr>
          <w:rFonts w:eastAsia="Times New Roman" w:cs="Tahoma"/>
          <w:color w:val="auto"/>
          <w:szCs w:val="20"/>
        </w:rPr>
        <w:t xml:space="preserve">w przypadku przekroczenia przez Wykonawcę terminów, o których mowa w Załączniku nr </w:t>
      </w:r>
      <w:r w:rsidR="005C53EB" w:rsidRPr="00124AE2">
        <w:rPr>
          <w:rFonts w:eastAsia="Times New Roman" w:cs="Tahoma"/>
          <w:color w:val="auto"/>
          <w:szCs w:val="20"/>
        </w:rPr>
        <w:t xml:space="preserve">4 </w:t>
      </w:r>
      <w:r w:rsidRPr="00124AE2">
        <w:rPr>
          <w:rFonts w:eastAsia="Times New Roman" w:cs="Tahoma"/>
          <w:color w:val="auto"/>
          <w:szCs w:val="20"/>
        </w:rPr>
        <w:t>do Umowy</w:t>
      </w:r>
      <w:r w:rsidR="002F6210" w:rsidRPr="00124AE2">
        <w:rPr>
          <w:rFonts w:eastAsia="Times New Roman" w:cs="Tahoma"/>
          <w:color w:val="auto"/>
          <w:szCs w:val="20"/>
        </w:rPr>
        <w:t xml:space="preserve"> (</w:t>
      </w:r>
      <w:r w:rsidRPr="00124AE2">
        <w:rPr>
          <w:rFonts w:eastAsia="Times New Roman" w:cs="Tahoma"/>
          <w:color w:val="auto"/>
          <w:szCs w:val="20"/>
        </w:rPr>
        <w:t xml:space="preserve">przekroczenia </w:t>
      </w:r>
      <w:r w:rsidR="000F73E7" w:rsidRPr="00124AE2">
        <w:rPr>
          <w:rFonts w:eastAsia="Times New Roman" w:cs="Tahoma"/>
          <w:color w:val="auto"/>
          <w:szCs w:val="20"/>
        </w:rPr>
        <w:t>m</w:t>
      </w:r>
      <w:r w:rsidRPr="00124AE2">
        <w:rPr>
          <w:rFonts w:eastAsia="Times New Roman" w:cs="Tahoma"/>
          <w:color w:val="auto"/>
          <w:szCs w:val="20"/>
        </w:rPr>
        <w:t>aksymalnego Czasu Naprawy</w:t>
      </w:r>
      <w:r w:rsidR="002F6210" w:rsidRPr="00124AE2">
        <w:rPr>
          <w:rFonts w:eastAsia="Times New Roman" w:cs="Tahoma"/>
          <w:color w:val="auto"/>
          <w:szCs w:val="20"/>
        </w:rPr>
        <w:t>)</w:t>
      </w:r>
      <w:r w:rsidRPr="00124AE2">
        <w:rPr>
          <w:rFonts w:eastAsia="Times New Roman" w:cs="Tahoma"/>
          <w:color w:val="auto"/>
          <w:szCs w:val="20"/>
        </w:rPr>
        <w:t xml:space="preserve">, o którym mowa w pkt </w:t>
      </w:r>
      <w:r w:rsidR="00BE4D54" w:rsidRPr="00124AE2">
        <w:rPr>
          <w:rFonts w:eastAsia="Times New Roman" w:cs="Tahoma"/>
          <w:color w:val="auto"/>
          <w:szCs w:val="20"/>
        </w:rPr>
        <w:t>6</w:t>
      </w:r>
      <w:r w:rsidRPr="00124AE2">
        <w:rPr>
          <w:rFonts w:eastAsia="Times New Roman" w:cs="Tahoma"/>
          <w:color w:val="auto"/>
          <w:szCs w:val="20"/>
        </w:rPr>
        <w:t xml:space="preserve"> tego załącznika lub terminu wymiany Sprzętu lub elementu Sprzętu na nowy,</w:t>
      </w:r>
      <w:r w:rsidR="00FC586D" w:rsidRPr="00124AE2">
        <w:rPr>
          <w:rFonts w:eastAsia="Times New Roman" w:cs="Tahoma"/>
          <w:color w:val="auto"/>
          <w:szCs w:val="20"/>
        </w:rPr>
        <w:t xml:space="preserve"> </w:t>
      </w:r>
      <w:r w:rsidRPr="00124AE2">
        <w:rPr>
          <w:rFonts w:eastAsia="Times New Roman" w:cs="Tahoma"/>
          <w:color w:val="auto"/>
          <w:szCs w:val="20"/>
        </w:rPr>
        <w:t xml:space="preserve">o którym mowa w </w:t>
      </w:r>
      <w:r w:rsidR="00E47640" w:rsidRPr="00124AE2">
        <w:rPr>
          <w:rFonts w:eastAsia="Times New Roman" w:cs="Tahoma"/>
          <w:color w:val="auto"/>
          <w:szCs w:val="20"/>
        </w:rPr>
        <w:t xml:space="preserve">pkt 9 </w:t>
      </w:r>
      <w:r w:rsidR="00BE4D54" w:rsidRPr="00124AE2">
        <w:rPr>
          <w:rFonts w:eastAsia="Times New Roman" w:cs="Tahoma"/>
          <w:color w:val="auto"/>
          <w:szCs w:val="20"/>
        </w:rPr>
        <w:t xml:space="preserve">Załącznika nr 4 do </w:t>
      </w:r>
      <w:r w:rsidR="009720C7" w:rsidRPr="00124AE2">
        <w:rPr>
          <w:rFonts w:eastAsia="Times New Roman" w:cs="Tahoma"/>
          <w:color w:val="auto"/>
          <w:szCs w:val="20"/>
        </w:rPr>
        <w:t>Umowy</w:t>
      </w:r>
      <w:r w:rsidRPr="00124AE2">
        <w:rPr>
          <w:rFonts w:eastAsia="Times New Roman" w:cs="Tahoma"/>
          <w:color w:val="auto"/>
          <w:szCs w:val="20"/>
        </w:rPr>
        <w:t>, Zamawiający będzie miał prawo żądać od Wykonawcy zapłaty kary umownej w wysokości</w:t>
      </w:r>
      <w:r w:rsidR="00E32FBA" w:rsidRPr="00A86142">
        <w:rPr>
          <w:rFonts w:eastAsia="Times New Roman" w:cs="Tahoma"/>
          <w:color w:val="auto"/>
          <w:szCs w:val="20"/>
        </w:rPr>
        <w:t xml:space="preserve"> </w:t>
      </w:r>
      <w:r w:rsidR="0052669F" w:rsidRPr="00A86142">
        <w:rPr>
          <w:rFonts w:eastAsia="Times New Roman" w:cs="Tahoma"/>
          <w:color w:val="auto"/>
          <w:szCs w:val="20"/>
        </w:rPr>
        <w:t xml:space="preserve">200 </w:t>
      </w:r>
      <w:r w:rsidR="00E32FBA" w:rsidRPr="00A86142">
        <w:rPr>
          <w:rFonts w:eastAsia="Times New Roman" w:cs="Tahoma"/>
          <w:color w:val="auto"/>
          <w:szCs w:val="20"/>
        </w:rPr>
        <w:t>zł brutto</w:t>
      </w:r>
      <w:r w:rsidRPr="00A86142">
        <w:rPr>
          <w:rFonts w:eastAsia="Times New Roman" w:cs="Tahoma"/>
          <w:color w:val="auto"/>
          <w:szCs w:val="20"/>
        </w:rPr>
        <w:t xml:space="preserve"> za każdy rozpoczęty dzień </w:t>
      </w:r>
      <w:r w:rsidR="00AA543F" w:rsidRPr="00A86142">
        <w:rPr>
          <w:rFonts w:eastAsia="Times New Roman" w:cs="Tahoma"/>
          <w:color w:val="auto"/>
          <w:szCs w:val="20"/>
        </w:rPr>
        <w:t>zwłoki</w:t>
      </w:r>
      <w:r w:rsidRPr="00A86142">
        <w:rPr>
          <w:rFonts w:eastAsia="Times New Roman" w:cs="Tahoma"/>
          <w:color w:val="auto"/>
          <w:szCs w:val="20"/>
        </w:rPr>
        <w:t xml:space="preserve">, jednakże z tego tytułu łącznie nie więcej niż </w:t>
      </w:r>
      <w:r w:rsidR="001D3F38" w:rsidRPr="00A86142">
        <w:rPr>
          <w:rFonts w:eastAsia="Times New Roman" w:cs="Tahoma"/>
          <w:color w:val="auto"/>
          <w:szCs w:val="20"/>
        </w:rPr>
        <w:t>2</w:t>
      </w:r>
      <w:r w:rsidR="00077C41" w:rsidRPr="00A86142">
        <w:rPr>
          <w:rFonts w:eastAsia="Times New Roman" w:cs="Tahoma"/>
          <w:color w:val="auto"/>
          <w:szCs w:val="20"/>
        </w:rPr>
        <w:t>0</w:t>
      </w:r>
      <w:r w:rsidRPr="00A86142">
        <w:rPr>
          <w:rFonts w:eastAsia="Times New Roman" w:cs="Tahoma"/>
          <w:color w:val="auto"/>
          <w:szCs w:val="20"/>
        </w:rPr>
        <w:t>% wartości wynagrodzenia netto, o którym mowa w § 4 ust. 1 Umowy</w:t>
      </w:r>
      <w:r w:rsidR="00C86612" w:rsidRPr="00A86142">
        <w:rPr>
          <w:rFonts w:eastAsia="Times New Roman" w:cs="Tahoma"/>
          <w:color w:val="auto"/>
          <w:szCs w:val="20"/>
        </w:rPr>
        <w:t>;</w:t>
      </w:r>
    </w:p>
    <w:p w14:paraId="51EBC7C2" w14:textId="0A611A4D" w:rsidR="008B1ECF" w:rsidRPr="00124AE2" w:rsidRDefault="008B1ECF" w:rsidP="00B5768B">
      <w:pPr>
        <w:keepLines/>
        <w:numPr>
          <w:ilvl w:val="0"/>
          <w:numId w:val="15"/>
        </w:numPr>
        <w:suppressLineNumbers/>
        <w:tabs>
          <w:tab w:val="left" w:pos="567"/>
        </w:tabs>
        <w:suppressAutoHyphens/>
        <w:spacing w:before="60" w:after="60" w:line="276" w:lineRule="auto"/>
        <w:ind w:left="1134" w:hanging="567"/>
        <w:rPr>
          <w:rFonts w:eastAsia="Times New Roman" w:cs="Tahoma"/>
          <w:color w:val="auto"/>
          <w:szCs w:val="20"/>
        </w:rPr>
      </w:pPr>
      <w:r w:rsidRPr="00124AE2">
        <w:rPr>
          <w:rFonts w:eastAsia="Times New Roman" w:cs="Tahoma"/>
          <w:color w:val="auto"/>
          <w:szCs w:val="20"/>
        </w:rPr>
        <w:t xml:space="preserve">w przypadku odstąpienia </w:t>
      </w:r>
      <w:r w:rsidR="000B6E08" w:rsidRPr="00124AE2">
        <w:rPr>
          <w:rFonts w:eastAsia="Times New Roman" w:cs="Tahoma"/>
          <w:color w:val="auto"/>
          <w:szCs w:val="20"/>
        </w:rPr>
        <w:t>od Umowy przez którąkolwiek ze Stron</w:t>
      </w:r>
      <w:r w:rsidRPr="00124AE2">
        <w:rPr>
          <w:rFonts w:eastAsia="Times New Roman" w:cs="Tahoma"/>
          <w:color w:val="auto"/>
          <w:szCs w:val="20"/>
        </w:rPr>
        <w:t xml:space="preserve"> z przyczyn leżących po stronie </w:t>
      </w:r>
      <w:r w:rsidR="000001FC" w:rsidRPr="00124AE2">
        <w:rPr>
          <w:rFonts w:eastAsia="Times New Roman" w:cs="Tahoma"/>
          <w:color w:val="auto"/>
          <w:szCs w:val="20"/>
        </w:rPr>
        <w:t>Wykonawcy</w:t>
      </w:r>
      <w:r w:rsidR="00E01A9D" w:rsidRPr="00124AE2">
        <w:rPr>
          <w:rFonts w:eastAsia="Times New Roman" w:cs="Tahoma"/>
          <w:color w:val="auto"/>
          <w:szCs w:val="20"/>
        </w:rPr>
        <w:t xml:space="preserve"> albo w przypadku odstąpienia od Umowy przez Wykonawcę z przyczyn nieleżących po stronie Zamawiającego,</w:t>
      </w:r>
      <w:r w:rsidRPr="00124AE2">
        <w:rPr>
          <w:rFonts w:eastAsia="Times New Roman" w:cs="Tahoma"/>
          <w:color w:val="auto"/>
          <w:szCs w:val="20"/>
        </w:rPr>
        <w:t xml:space="preserve"> Zamawiający może żądać od Wykonawcy zapłaty kary umownej w wysokości </w:t>
      </w:r>
      <w:r w:rsidR="001D3F38" w:rsidRPr="00A86142">
        <w:rPr>
          <w:rFonts w:eastAsia="Times New Roman" w:cs="Tahoma"/>
          <w:color w:val="auto"/>
          <w:szCs w:val="20"/>
        </w:rPr>
        <w:t>2</w:t>
      </w:r>
      <w:r w:rsidRPr="00A86142">
        <w:rPr>
          <w:rFonts w:eastAsia="Times New Roman" w:cs="Tahoma"/>
          <w:color w:val="auto"/>
          <w:szCs w:val="20"/>
        </w:rPr>
        <w:t>0 % wynagrodzenia netto o którym mowa w §</w:t>
      </w:r>
      <w:r w:rsidR="008A2EFE" w:rsidRPr="00124AE2">
        <w:rPr>
          <w:rFonts w:eastAsia="Times New Roman" w:cs="Tahoma"/>
          <w:color w:val="auto"/>
          <w:szCs w:val="20"/>
        </w:rPr>
        <w:t> </w:t>
      </w:r>
      <w:r w:rsidRPr="00124AE2">
        <w:rPr>
          <w:rFonts w:eastAsia="Times New Roman" w:cs="Tahoma"/>
          <w:color w:val="auto"/>
          <w:szCs w:val="20"/>
        </w:rPr>
        <w:t>4 ust. 1 Umowy</w:t>
      </w:r>
      <w:r w:rsidR="00C86612" w:rsidRPr="00124AE2">
        <w:rPr>
          <w:rFonts w:eastAsia="Times New Roman" w:cs="Tahoma"/>
          <w:color w:val="auto"/>
          <w:szCs w:val="20"/>
        </w:rPr>
        <w:t>;</w:t>
      </w:r>
      <w:r w:rsidRPr="00124AE2">
        <w:rPr>
          <w:rFonts w:eastAsia="Times New Roman" w:cs="Tahoma"/>
          <w:color w:val="auto"/>
          <w:szCs w:val="20"/>
        </w:rPr>
        <w:t xml:space="preserve"> </w:t>
      </w:r>
    </w:p>
    <w:p w14:paraId="081461C4" w14:textId="772FD34D" w:rsidR="009B5BA8" w:rsidRPr="00124AE2" w:rsidRDefault="008B1ECF" w:rsidP="00B5768B">
      <w:pPr>
        <w:keepLines/>
        <w:numPr>
          <w:ilvl w:val="0"/>
          <w:numId w:val="15"/>
        </w:numPr>
        <w:suppressLineNumbers/>
        <w:tabs>
          <w:tab w:val="left" w:pos="567"/>
        </w:tabs>
        <w:suppressAutoHyphens/>
        <w:spacing w:before="60" w:after="60" w:line="276" w:lineRule="auto"/>
        <w:ind w:left="1134" w:hanging="567"/>
        <w:rPr>
          <w:rFonts w:eastAsia="Times New Roman" w:cs="Tahoma"/>
          <w:color w:val="auto"/>
          <w:szCs w:val="20"/>
        </w:rPr>
      </w:pPr>
      <w:r w:rsidRPr="00124AE2">
        <w:rPr>
          <w:rFonts w:eastAsia="Times New Roman" w:cs="Tahoma"/>
          <w:color w:val="auto"/>
          <w:szCs w:val="20"/>
        </w:rPr>
        <w:t>w przypadku naruszenia przez Wykonawcę zasad poufności opisanych w § 12 ust. 1 i 2 Umowy, Zamawiający może żądać od Wykonawcy zapłaty kary umownej w wysokości 5 % wynagrodzenia netto, o</w:t>
      </w:r>
      <w:r w:rsidR="00C86612" w:rsidRPr="00124AE2">
        <w:rPr>
          <w:rFonts w:eastAsia="Times New Roman" w:cs="Tahoma"/>
          <w:color w:val="auto"/>
          <w:szCs w:val="20"/>
        </w:rPr>
        <w:t> </w:t>
      </w:r>
      <w:r w:rsidRPr="00124AE2">
        <w:rPr>
          <w:rFonts w:eastAsia="Times New Roman" w:cs="Tahoma"/>
          <w:color w:val="auto"/>
          <w:szCs w:val="20"/>
        </w:rPr>
        <w:t>którym mowa w § 4 ust. 1 Umowy, za każd</w:t>
      </w:r>
      <w:r w:rsidR="0034407E" w:rsidRPr="00124AE2">
        <w:rPr>
          <w:rFonts w:eastAsia="Times New Roman" w:cs="Tahoma"/>
          <w:color w:val="auto"/>
          <w:szCs w:val="20"/>
        </w:rPr>
        <w:t>y przypadek</w:t>
      </w:r>
      <w:r w:rsidR="00FC586D" w:rsidRPr="00124AE2">
        <w:rPr>
          <w:rFonts w:eastAsia="Times New Roman" w:cs="Tahoma"/>
          <w:color w:val="auto"/>
          <w:szCs w:val="20"/>
        </w:rPr>
        <w:t xml:space="preserve"> </w:t>
      </w:r>
      <w:r w:rsidRPr="00124AE2">
        <w:rPr>
          <w:rFonts w:eastAsia="Times New Roman" w:cs="Tahoma"/>
          <w:color w:val="auto"/>
          <w:szCs w:val="20"/>
        </w:rPr>
        <w:t>naruszeni</w:t>
      </w:r>
      <w:r w:rsidR="0034407E" w:rsidRPr="00124AE2">
        <w:rPr>
          <w:rFonts w:eastAsia="Times New Roman" w:cs="Tahoma"/>
          <w:color w:val="auto"/>
          <w:szCs w:val="20"/>
        </w:rPr>
        <w:t>a</w:t>
      </w:r>
      <w:r w:rsidR="00421799" w:rsidRPr="00124AE2">
        <w:rPr>
          <w:rFonts w:eastAsia="Times New Roman" w:cs="Tahoma"/>
          <w:color w:val="auto"/>
          <w:szCs w:val="20"/>
        </w:rPr>
        <w:t>.</w:t>
      </w:r>
    </w:p>
    <w:p w14:paraId="0EC7D737" w14:textId="124A6EE2" w:rsidR="008B1ECF" w:rsidRPr="00124AE2" w:rsidRDefault="008B1ECF" w:rsidP="00B5768B">
      <w:pPr>
        <w:keepLines/>
        <w:numPr>
          <w:ilvl w:val="0"/>
          <w:numId w:val="13"/>
        </w:numPr>
        <w:suppressLineNumbers/>
        <w:tabs>
          <w:tab w:val="num" w:pos="567"/>
        </w:tabs>
        <w:suppressAutoHyphens/>
        <w:spacing w:before="60" w:after="60" w:line="276" w:lineRule="auto"/>
        <w:ind w:left="567" w:hanging="567"/>
        <w:rPr>
          <w:rFonts w:eastAsia="Calibri" w:cs="Tahoma"/>
          <w:color w:val="auto"/>
          <w:szCs w:val="20"/>
        </w:rPr>
      </w:pPr>
      <w:r w:rsidRPr="00124AE2">
        <w:rPr>
          <w:rFonts w:eastAsia="Calibri" w:cs="Tahoma"/>
          <w:color w:val="auto"/>
          <w:szCs w:val="20"/>
        </w:rPr>
        <w:t xml:space="preserve">W sytuacji, gdy wysokość kar umownych naliczonych w oparciu o ust. </w:t>
      </w:r>
      <w:r w:rsidR="00466AFF" w:rsidRPr="00124AE2">
        <w:rPr>
          <w:rFonts w:eastAsia="Calibri" w:cs="Tahoma"/>
          <w:color w:val="auto"/>
          <w:szCs w:val="20"/>
        </w:rPr>
        <w:t>3</w:t>
      </w:r>
      <w:r w:rsidRPr="00124AE2">
        <w:rPr>
          <w:rFonts w:eastAsia="Calibri" w:cs="Tahoma"/>
          <w:color w:val="auto"/>
          <w:szCs w:val="20"/>
        </w:rPr>
        <w:t xml:space="preserve"> niniejszego paragrafu nie wyrównuje rzeczywistej szkody, Zamawiający może dochodzić odszkodowania uzupełniającego na zasadach ogólnych do pełnej wysokości poniesionej szkody.</w:t>
      </w:r>
    </w:p>
    <w:p w14:paraId="2398087D" w14:textId="3FC060F0" w:rsidR="008B1ECF" w:rsidRPr="00124AE2" w:rsidRDefault="008B1ECF" w:rsidP="00B5768B">
      <w:pPr>
        <w:keepLines/>
        <w:numPr>
          <w:ilvl w:val="0"/>
          <w:numId w:val="13"/>
        </w:numPr>
        <w:suppressLineNumbers/>
        <w:tabs>
          <w:tab w:val="num" w:pos="567"/>
        </w:tabs>
        <w:suppressAutoHyphens/>
        <w:spacing w:before="60" w:after="60" w:line="276" w:lineRule="auto"/>
        <w:ind w:left="567" w:hanging="567"/>
        <w:rPr>
          <w:rFonts w:eastAsia="Calibri" w:cs="Tahoma"/>
          <w:color w:val="auto"/>
          <w:szCs w:val="20"/>
        </w:rPr>
      </w:pPr>
      <w:r w:rsidRPr="00124AE2">
        <w:rPr>
          <w:rFonts w:eastAsia="Calibri" w:cs="Tahoma"/>
          <w:color w:val="auto"/>
          <w:szCs w:val="20"/>
        </w:rPr>
        <w:t>Zamawiający zastrzega sobie prawo potrącania z wynagrodzenia naliczonego w oparciu o § 4 Umowy, kar umownych należnych Zamawiającemu od Wykonawcy na podstawie postanowień Umowy, na co Wykonawca wyraża niniejszym zgodę.</w:t>
      </w:r>
    </w:p>
    <w:p w14:paraId="5253BE4A" w14:textId="752113E7" w:rsidR="00B13C44" w:rsidRPr="00124AE2" w:rsidRDefault="00B13C44" w:rsidP="00B5768B">
      <w:pPr>
        <w:keepLines/>
        <w:numPr>
          <w:ilvl w:val="0"/>
          <w:numId w:val="13"/>
        </w:numPr>
        <w:suppressLineNumbers/>
        <w:tabs>
          <w:tab w:val="num" w:pos="567"/>
        </w:tabs>
        <w:suppressAutoHyphens/>
        <w:spacing w:before="60" w:after="60" w:line="276" w:lineRule="auto"/>
        <w:ind w:left="567" w:hanging="567"/>
        <w:rPr>
          <w:rFonts w:eastAsia="Calibri" w:cs="Tahoma"/>
          <w:color w:val="auto"/>
          <w:szCs w:val="20"/>
        </w:rPr>
      </w:pPr>
      <w:r w:rsidRPr="00124AE2">
        <w:rPr>
          <w:rFonts w:eastAsia="Calibri" w:cs="Tahoma"/>
          <w:color w:val="auto"/>
          <w:szCs w:val="20"/>
        </w:rPr>
        <w:t>Kary umowne z różnych tytułów mogą podlegać sumowani</w:t>
      </w:r>
      <w:r w:rsidR="00AA7EA2" w:rsidRPr="00124AE2">
        <w:rPr>
          <w:rFonts w:eastAsia="Calibri" w:cs="Tahoma"/>
          <w:color w:val="auto"/>
          <w:szCs w:val="20"/>
        </w:rPr>
        <w:t>u</w:t>
      </w:r>
      <w:r w:rsidRPr="00124AE2">
        <w:rPr>
          <w:rFonts w:eastAsia="Calibri" w:cs="Tahoma"/>
          <w:color w:val="auto"/>
          <w:szCs w:val="20"/>
        </w:rPr>
        <w:t xml:space="preserve">, jednakże ich łączna maksymalna wysokość nie może przekraczać </w:t>
      </w:r>
      <w:r w:rsidR="009914DD" w:rsidRPr="00A86142">
        <w:rPr>
          <w:rFonts w:eastAsia="Calibri" w:cs="Tahoma"/>
          <w:color w:val="auto"/>
          <w:szCs w:val="20"/>
        </w:rPr>
        <w:t>2</w:t>
      </w:r>
      <w:r w:rsidRPr="00A86142">
        <w:rPr>
          <w:rFonts w:eastAsia="Calibri" w:cs="Tahoma"/>
          <w:color w:val="auto"/>
          <w:szCs w:val="20"/>
        </w:rPr>
        <w:t xml:space="preserve">0% wynagrodzenia netto o którym mowa w § 4 ust. 1 Umowy. </w:t>
      </w:r>
    </w:p>
    <w:p w14:paraId="21F94E87" w14:textId="0E73FCBA" w:rsidR="00A979B2" w:rsidRDefault="0034407E" w:rsidP="00A979B2">
      <w:pPr>
        <w:keepLines/>
        <w:numPr>
          <w:ilvl w:val="0"/>
          <w:numId w:val="13"/>
        </w:numPr>
        <w:suppressLineNumbers/>
        <w:tabs>
          <w:tab w:val="num" w:pos="567"/>
        </w:tabs>
        <w:suppressAutoHyphens/>
        <w:spacing w:before="60" w:after="60" w:line="276" w:lineRule="auto"/>
        <w:ind w:left="567" w:hanging="567"/>
        <w:rPr>
          <w:rFonts w:eastAsia="Calibri" w:cs="Tahoma"/>
          <w:color w:val="auto"/>
          <w:szCs w:val="20"/>
        </w:rPr>
      </w:pPr>
      <w:r w:rsidRPr="00124AE2">
        <w:rPr>
          <w:rFonts w:eastAsia="Calibri" w:cs="Tahoma"/>
          <w:color w:val="auto"/>
          <w:szCs w:val="20"/>
        </w:rPr>
        <w:t xml:space="preserve">W </w:t>
      </w:r>
      <w:r w:rsidR="000001FC" w:rsidRPr="00124AE2">
        <w:rPr>
          <w:rFonts w:eastAsia="Calibri" w:cs="Tahoma"/>
          <w:color w:val="auto"/>
          <w:szCs w:val="20"/>
        </w:rPr>
        <w:t>przypadku,</w:t>
      </w:r>
      <w:r w:rsidRPr="00124AE2">
        <w:rPr>
          <w:rFonts w:eastAsia="Calibri" w:cs="Tahoma"/>
          <w:color w:val="auto"/>
          <w:szCs w:val="20"/>
        </w:rPr>
        <w:t xml:space="preserve"> o który</w:t>
      </w:r>
      <w:r w:rsidR="002B0EAC" w:rsidRPr="00124AE2">
        <w:rPr>
          <w:rFonts w:eastAsia="Calibri" w:cs="Tahoma"/>
          <w:color w:val="auto"/>
          <w:szCs w:val="20"/>
        </w:rPr>
        <w:t>m</w:t>
      </w:r>
      <w:r w:rsidRPr="00124AE2">
        <w:rPr>
          <w:rFonts w:eastAsia="Calibri" w:cs="Tahoma"/>
          <w:color w:val="auto"/>
          <w:szCs w:val="20"/>
        </w:rPr>
        <w:t xml:space="preserve"> mowa w ust. 1</w:t>
      </w:r>
      <w:r w:rsidR="002B0EAC" w:rsidRPr="00124AE2">
        <w:rPr>
          <w:rFonts w:eastAsia="Calibri" w:cs="Tahoma"/>
          <w:color w:val="auto"/>
          <w:szCs w:val="20"/>
        </w:rPr>
        <w:t xml:space="preserve">, </w:t>
      </w:r>
      <w:r w:rsidRPr="00124AE2">
        <w:rPr>
          <w:rFonts w:eastAsia="Calibri" w:cs="Tahoma"/>
          <w:color w:val="auto"/>
          <w:szCs w:val="20"/>
        </w:rPr>
        <w:t>odstąpienie od Umowy winno nastąpić poprzez pisemne oświadczenie złożone Wykonawcy</w:t>
      </w:r>
      <w:r w:rsidR="004F3F90">
        <w:rPr>
          <w:rFonts w:eastAsia="Calibri" w:cs="Tahoma"/>
          <w:color w:val="auto"/>
          <w:szCs w:val="20"/>
        </w:rPr>
        <w:t xml:space="preserve"> lub za pośrednictwem poczty elektronicznej na adres e-mail określony w Umowie</w:t>
      </w:r>
      <w:r w:rsidRPr="004E13CD">
        <w:rPr>
          <w:rFonts w:eastAsia="Calibri" w:cs="Tahoma"/>
          <w:color w:val="auto"/>
          <w:szCs w:val="20"/>
        </w:rPr>
        <w:t>. Koszty zwrotu Sprzętu obciążają Wykonawcę.</w:t>
      </w:r>
    </w:p>
    <w:p w14:paraId="06430192" w14:textId="77777777" w:rsidR="00526F57" w:rsidRPr="00526F57" w:rsidRDefault="00526F57" w:rsidP="00526F57">
      <w:pPr>
        <w:keepLines/>
        <w:suppressLineNumbers/>
        <w:suppressAutoHyphens/>
        <w:spacing w:before="60" w:after="60" w:line="276" w:lineRule="auto"/>
        <w:ind w:left="567"/>
        <w:rPr>
          <w:rFonts w:eastAsia="Calibri" w:cs="Tahoma"/>
          <w:color w:val="auto"/>
          <w:szCs w:val="20"/>
        </w:rPr>
      </w:pPr>
    </w:p>
    <w:p w14:paraId="491FC988" w14:textId="4CBDEFF6"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lastRenderedPageBreak/>
        <w:t>§ 11</w:t>
      </w:r>
      <w:r w:rsidR="00B203C9" w:rsidRPr="004E13CD">
        <w:rPr>
          <w:rFonts w:eastAsia="Times New Roman" w:cs="Tahoma"/>
          <w:b/>
          <w:bCs/>
          <w:iCs/>
          <w:color w:val="auto"/>
          <w:szCs w:val="20"/>
        </w:rPr>
        <w:t>.</w:t>
      </w:r>
    </w:p>
    <w:p w14:paraId="63834723" w14:textId="77777777" w:rsidR="008B1ECF" w:rsidRPr="004E13CD" w:rsidRDefault="008B1ECF" w:rsidP="00B5768B">
      <w:pPr>
        <w:keepLines/>
        <w:suppressLineNumbers/>
        <w:suppressAutoHyphens/>
        <w:spacing w:before="60" w:after="60" w:line="276" w:lineRule="auto"/>
        <w:ind w:left="283" w:hanging="283"/>
        <w:jc w:val="center"/>
        <w:rPr>
          <w:rFonts w:eastAsia="Calibri" w:cs="Tahoma"/>
          <w:b/>
          <w:color w:val="auto"/>
          <w:szCs w:val="20"/>
        </w:rPr>
      </w:pPr>
      <w:r w:rsidRPr="004E13CD">
        <w:rPr>
          <w:rFonts w:eastAsia="Calibri" w:cs="Tahoma"/>
          <w:b/>
          <w:color w:val="auto"/>
          <w:szCs w:val="20"/>
        </w:rPr>
        <w:t>Siła wyższa</w:t>
      </w:r>
    </w:p>
    <w:p w14:paraId="3E4CF6A9" w14:textId="6E68436D" w:rsidR="008B1ECF" w:rsidRPr="004E13CD" w:rsidRDefault="008B1ECF" w:rsidP="00B5768B">
      <w:pPr>
        <w:keepLines/>
        <w:numPr>
          <w:ilvl w:val="0"/>
          <w:numId w:val="1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Siła wyższa oznacza </w:t>
      </w:r>
      <w:r w:rsidR="009720C7" w:rsidRPr="00780387">
        <w:rPr>
          <w:szCs w:val="20"/>
        </w:rPr>
        <w:t xml:space="preserve">wydarzenia powstałe niezależnie od woli Stron umowy, o charakterze zewnętrznym, zaistniałe po dniu zawarcia niniejszej Umowy, a które przy dochowaniu należytej staranności nie były </w:t>
      </w:r>
      <w:r w:rsidR="009720C7" w:rsidRPr="005A35A9">
        <w:rPr>
          <w:szCs w:val="20"/>
        </w:rPr>
        <w:t xml:space="preserve">i nie mogły być przewidziane </w:t>
      </w:r>
      <w:r w:rsidR="009720C7" w:rsidRPr="00586DF0">
        <w:t>lub też wydarzenia o opisanym charakterze, istniejące w momencie podpisania umowy, których skala i skutki nie były możliwe do przewidzenia, ani których następstwom nie można było zapobiec, uniemożliwiające wykonanie obowiązków Stron wynikających z niniejszej Umowy</w:t>
      </w:r>
      <w:r w:rsidR="009720C7" w:rsidRPr="00586DF0">
        <w:rPr>
          <w:szCs w:val="20"/>
        </w:rPr>
        <w:t>.</w:t>
      </w:r>
      <w:r w:rsidR="009720C7" w:rsidRPr="00780387">
        <w:rPr>
          <w:szCs w:val="20"/>
        </w:rPr>
        <w:t xml:space="preserve"> </w:t>
      </w:r>
      <w:r w:rsidR="00780387" w:rsidRPr="005A35A9">
        <w:rPr>
          <w:szCs w:val="20"/>
        </w:rPr>
        <w:t>Takie wydarzenia obejmują w szczególności</w:t>
      </w:r>
      <w:r w:rsidR="009720C7" w:rsidRPr="005A35A9">
        <w:rPr>
          <w:szCs w:val="20"/>
        </w:rPr>
        <w:t>: katastrofy, wojny i wojny domowe, strajk generalny, stany klęski żywiołowej, nieprzewidywalne działania sił natury, embarga, epidemie lub wprowadzone przepisy prawa uniemożliwiające dotrzymanie warunków niniejszej Umowy.</w:t>
      </w:r>
      <w:r w:rsidR="009720C7">
        <w:t xml:space="preserve"> </w:t>
      </w:r>
    </w:p>
    <w:p w14:paraId="299F8F48" w14:textId="4B4AB001" w:rsidR="008B1ECF" w:rsidRPr="004E13CD" w:rsidRDefault="008B1ECF" w:rsidP="00B5768B">
      <w:pPr>
        <w:keepLines/>
        <w:numPr>
          <w:ilvl w:val="0"/>
          <w:numId w:val="1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Jeżeli powstanie sytuacja siły wyższej, Strona dotknięta działaniem siły wyższej zobowiązana jest do bezzwłocznego powiadomienia w formie pisemnej drugiej Strony o jej zaistnieniu i przyczynach</w:t>
      </w:r>
      <w:r w:rsidR="00F15EBA" w:rsidRPr="004E13CD">
        <w:rPr>
          <w:rFonts w:eastAsia="Calibri" w:cs="Tahoma"/>
          <w:color w:val="auto"/>
          <w:szCs w:val="20"/>
        </w:rPr>
        <w:t>, pod rygorem utraty prawa na powoływanie się na siłę wyższą.</w:t>
      </w:r>
    </w:p>
    <w:p w14:paraId="6948877C" w14:textId="545F2B2C" w:rsidR="008B1ECF" w:rsidRPr="004E13CD" w:rsidRDefault="008B1ECF" w:rsidP="00B5768B">
      <w:pPr>
        <w:keepLines/>
        <w:numPr>
          <w:ilvl w:val="0"/>
          <w:numId w:val="1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Terminy realizacji </w:t>
      </w:r>
      <w:r w:rsidR="00F15EBA" w:rsidRPr="004E13CD">
        <w:rPr>
          <w:rFonts w:eastAsia="Calibri" w:cs="Tahoma"/>
          <w:color w:val="auto"/>
          <w:szCs w:val="20"/>
        </w:rPr>
        <w:t xml:space="preserve">zobowiązań </w:t>
      </w:r>
      <w:r w:rsidRPr="004E13CD">
        <w:rPr>
          <w:rFonts w:eastAsia="Calibri" w:cs="Tahoma"/>
          <w:color w:val="auto"/>
          <w:szCs w:val="20"/>
        </w:rPr>
        <w:t xml:space="preserve">ustalone w Umowie </w:t>
      </w:r>
      <w:r w:rsidR="00F15EBA" w:rsidRPr="004E13CD">
        <w:rPr>
          <w:rFonts w:eastAsia="Calibri" w:cs="Tahoma"/>
          <w:color w:val="auto"/>
          <w:szCs w:val="20"/>
        </w:rPr>
        <w:t>ulegają przedłużeniu</w:t>
      </w:r>
      <w:r w:rsidRPr="004E13CD">
        <w:rPr>
          <w:rFonts w:eastAsia="Calibri" w:cs="Tahoma"/>
          <w:color w:val="auto"/>
          <w:szCs w:val="20"/>
        </w:rPr>
        <w:t xml:space="preserve"> o okres</w:t>
      </w:r>
      <w:r w:rsidR="00F15EBA" w:rsidRPr="004E13CD">
        <w:rPr>
          <w:rFonts w:eastAsia="Calibri" w:cs="Tahoma"/>
          <w:color w:val="auto"/>
          <w:szCs w:val="20"/>
        </w:rPr>
        <w:t xml:space="preserve"> trwania siły wyższej</w:t>
      </w:r>
      <w:r w:rsidRPr="004E13CD">
        <w:rPr>
          <w:rFonts w:eastAsia="Calibri" w:cs="Tahoma"/>
          <w:color w:val="auto"/>
          <w:szCs w:val="20"/>
        </w:rPr>
        <w:t xml:space="preserve">, jeżeli realizacja </w:t>
      </w:r>
      <w:r w:rsidR="00F15EBA" w:rsidRPr="004E13CD">
        <w:rPr>
          <w:rFonts w:eastAsia="Calibri" w:cs="Tahoma"/>
          <w:color w:val="auto"/>
          <w:szCs w:val="20"/>
        </w:rPr>
        <w:t xml:space="preserve">tych </w:t>
      </w:r>
      <w:r w:rsidRPr="004E13CD">
        <w:rPr>
          <w:rFonts w:eastAsia="Calibri" w:cs="Tahoma"/>
          <w:color w:val="auto"/>
          <w:szCs w:val="20"/>
        </w:rPr>
        <w:t>zobowiązań wynikających z Umowy zostanie opóźniona z przyczyny siły wyższej</w:t>
      </w:r>
      <w:r w:rsidR="00F15EBA" w:rsidRPr="004E13CD">
        <w:rPr>
          <w:rFonts w:eastAsia="Calibri" w:cs="Tahoma"/>
          <w:color w:val="auto"/>
          <w:szCs w:val="20"/>
        </w:rPr>
        <w:t>.</w:t>
      </w:r>
    </w:p>
    <w:p w14:paraId="1E828115" w14:textId="2DBC41C9" w:rsidR="008B1ECF" w:rsidRPr="004E13CD" w:rsidRDefault="008B1ECF" w:rsidP="00B5768B">
      <w:pPr>
        <w:keepLines/>
        <w:numPr>
          <w:ilvl w:val="0"/>
          <w:numId w:val="1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Żadna ze Stron nie będzie odpowiedzialna za niewykon</w:t>
      </w:r>
      <w:r w:rsidR="00F15EBA" w:rsidRPr="004E13CD">
        <w:rPr>
          <w:rFonts w:eastAsia="Calibri" w:cs="Tahoma"/>
          <w:color w:val="auto"/>
          <w:szCs w:val="20"/>
        </w:rPr>
        <w:t>yw</w:t>
      </w:r>
      <w:r w:rsidRPr="004E13CD">
        <w:rPr>
          <w:rFonts w:eastAsia="Calibri" w:cs="Tahoma"/>
          <w:color w:val="auto"/>
          <w:szCs w:val="20"/>
        </w:rPr>
        <w:t>anie lub opóźnienie wykonania swoich zobowiązań w ramach Umowy z powodu siły wyższej</w:t>
      </w:r>
      <w:r w:rsidR="00F15EBA" w:rsidRPr="004E13CD">
        <w:rPr>
          <w:rFonts w:eastAsia="Calibri" w:cs="Tahoma"/>
          <w:color w:val="auto"/>
          <w:szCs w:val="20"/>
        </w:rPr>
        <w:t>, przez czas jej trwania</w:t>
      </w:r>
      <w:r w:rsidRPr="004E13CD">
        <w:rPr>
          <w:rFonts w:eastAsia="Calibri" w:cs="Tahoma"/>
          <w:color w:val="auto"/>
          <w:szCs w:val="20"/>
        </w:rPr>
        <w:t xml:space="preserve">. </w:t>
      </w:r>
    </w:p>
    <w:p w14:paraId="2A348706" w14:textId="293327FD" w:rsidR="00367AF4" w:rsidRDefault="00367AF4" w:rsidP="00B5768B">
      <w:pPr>
        <w:keepLines/>
        <w:numPr>
          <w:ilvl w:val="0"/>
          <w:numId w:val="16"/>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Strony niniejszej Umowy zgodnie uznają, bez uszczerbku dla powszechnie obowiązujących przepisów prawa, że mimo </w:t>
      </w:r>
      <w:r w:rsidR="006E49AB">
        <w:rPr>
          <w:rFonts w:eastAsia="Calibri" w:cs="Tahoma"/>
          <w:color w:val="auto"/>
          <w:szCs w:val="20"/>
        </w:rPr>
        <w:t xml:space="preserve">okoliczności związanych z rozprzestrzenianiem się </w:t>
      </w:r>
      <w:r w:rsidR="006E49AB" w:rsidRPr="0093749F">
        <w:rPr>
          <w:rFonts w:eastAsia="Calibri" w:cs="Tahoma"/>
          <w:color w:val="auto"/>
          <w:szCs w:val="20"/>
        </w:rPr>
        <w:t>na obszarze Rzeczypospolitej Polskiej</w:t>
      </w:r>
      <w:r w:rsidR="006E49AB">
        <w:rPr>
          <w:rFonts w:eastAsia="Calibri" w:cs="Tahoma"/>
          <w:color w:val="auto"/>
          <w:szCs w:val="20"/>
        </w:rPr>
        <w:t xml:space="preserve"> choroby wywołanej </w:t>
      </w:r>
      <w:r w:rsidRPr="004E13CD">
        <w:rPr>
          <w:rFonts w:eastAsia="Calibri" w:cs="Tahoma"/>
          <w:color w:val="auto"/>
          <w:szCs w:val="20"/>
        </w:rPr>
        <w:t>wirusem SARS-Cov-2 (COVID 19), Strony dołożą wszelkich starań w celu wykonania postanowień niniejszej Umowy, w tym w szczególności w zakresie terminowego wykonania przedmiotu Umowy.</w:t>
      </w:r>
    </w:p>
    <w:p w14:paraId="2A91D7E6" w14:textId="381454DE" w:rsidR="00B24922" w:rsidRDefault="00B24922" w:rsidP="00B24922">
      <w:pPr>
        <w:keepLines/>
        <w:suppressLineNumbers/>
        <w:suppressAutoHyphens/>
        <w:spacing w:before="60" w:after="60" w:line="276" w:lineRule="auto"/>
        <w:rPr>
          <w:rFonts w:eastAsia="Calibri" w:cs="Tahoma"/>
          <w:color w:val="auto"/>
          <w:szCs w:val="20"/>
        </w:rPr>
      </w:pPr>
    </w:p>
    <w:p w14:paraId="7F0898F8" w14:textId="07E15783" w:rsidR="00B24922" w:rsidRDefault="00B24922" w:rsidP="00B24922">
      <w:pPr>
        <w:keepLines/>
        <w:suppressLineNumbers/>
        <w:suppressAutoHyphens/>
        <w:spacing w:before="60" w:after="60" w:line="276" w:lineRule="auto"/>
        <w:rPr>
          <w:rFonts w:eastAsia="Calibri" w:cs="Tahoma"/>
          <w:color w:val="auto"/>
          <w:szCs w:val="20"/>
        </w:rPr>
      </w:pPr>
    </w:p>
    <w:p w14:paraId="6AE6E1FA" w14:textId="36782629" w:rsidR="00B24922" w:rsidRDefault="00B24922" w:rsidP="00B24922">
      <w:pPr>
        <w:keepLines/>
        <w:suppressLineNumbers/>
        <w:suppressAutoHyphens/>
        <w:spacing w:before="60" w:after="60" w:line="276" w:lineRule="auto"/>
        <w:rPr>
          <w:rFonts w:eastAsia="Calibri" w:cs="Tahoma"/>
          <w:color w:val="auto"/>
          <w:szCs w:val="20"/>
        </w:rPr>
      </w:pPr>
    </w:p>
    <w:p w14:paraId="3A5CD3ED" w14:textId="163B0D8E" w:rsidR="00B24922" w:rsidRDefault="00B24922" w:rsidP="00B24922">
      <w:pPr>
        <w:keepLines/>
        <w:suppressLineNumbers/>
        <w:suppressAutoHyphens/>
        <w:spacing w:before="60" w:after="60" w:line="276" w:lineRule="auto"/>
        <w:rPr>
          <w:rFonts w:eastAsia="Calibri" w:cs="Tahoma"/>
          <w:color w:val="auto"/>
          <w:szCs w:val="20"/>
        </w:rPr>
      </w:pPr>
    </w:p>
    <w:p w14:paraId="7283CDFC" w14:textId="45822EBD" w:rsidR="00B24922" w:rsidRDefault="00B24922" w:rsidP="00B24922">
      <w:pPr>
        <w:keepLines/>
        <w:suppressLineNumbers/>
        <w:suppressAutoHyphens/>
        <w:spacing w:before="60" w:after="60" w:line="276" w:lineRule="auto"/>
        <w:rPr>
          <w:rFonts w:eastAsia="Calibri" w:cs="Tahoma"/>
          <w:color w:val="auto"/>
          <w:szCs w:val="20"/>
        </w:rPr>
      </w:pPr>
    </w:p>
    <w:p w14:paraId="2E47DB9B" w14:textId="15C0A613" w:rsidR="00B24922" w:rsidRDefault="00B24922" w:rsidP="00B24922">
      <w:pPr>
        <w:keepLines/>
        <w:suppressLineNumbers/>
        <w:suppressAutoHyphens/>
        <w:spacing w:before="60" w:after="60" w:line="276" w:lineRule="auto"/>
        <w:rPr>
          <w:rFonts w:eastAsia="Calibri" w:cs="Tahoma"/>
          <w:color w:val="auto"/>
          <w:szCs w:val="20"/>
        </w:rPr>
      </w:pPr>
    </w:p>
    <w:p w14:paraId="1AAFD56F" w14:textId="669BD572" w:rsidR="00B24922" w:rsidRDefault="00B24922" w:rsidP="00B24922">
      <w:pPr>
        <w:keepLines/>
        <w:suppressLineNumbers/>
        <w:suppressAutoHyphens/>
        <w:spacing w:before="60" w:after="60" w:line="276" w:lineRule="auto"/>
        <w:rPr>
          <w:rFonts w:eastAsia="Calibri" w:cs="Tahoma"/>
          <w:color w:val="auto"/>
          <w:szCs w:val="20"/>
        </w:rPr>
      </w:pPr>
    </w:p>
    <w:p w14:paraId="03585341" w14:textId="6E7E9A1C" w:rsidR="00B24922" w:rsidRDefault="00B24922" w:rsidP="00B24922">
      <w:pPr>
        <w:keepLines/>
        <w:suppressLineNumbers/>
        <w:suppressAutoHyphens/>
        <w:spacing w:before="60" w:after="60" w:line="276" w:lineRule="auto"/>
        <w:rPr>
          <w:rFonts w:eastAsia="Calibri" w:cs="Tahoma"/>
          <w:color w:val="auto"/>
          <w:szCs w:val="20"/>
        </w:rPr>
      </w:pPr>
    </w:p>
    <w:p w14:paraId="09EB188A" w14:textId="77777777" w:rsidR="00B24922" w:rsidRPr="004E13CD" w:rsidRDefault="00B24922" w:rsidP="00B24922">
      <w:pPr>
        <w:keepLines/>
        <w:suppressLineNumbers/>
        <w:suppressAutoHyphens/>
        <w:spacing w:before="60" w:after="60" w:line="276" w:lineRule="auto"/>
        <w:rPr>
          <w:rFonts w:eastAsia="Calibri" w:cs="Tahoma"/>
          <w:color w:val="auto"/>
          <w:szCs w:val="20"/>
        </w:rPr>
      </w:pPr>
    </w:p>
    <w:p w14:paraId="0F9EBEBA" w14:textId="7516BBA5" w:rsidR="008B1ECF" w:rsidRPr="004E13CD" w:rsidRDefault="008B1ECF" w:rsidP="00B5768B">
      <w:pPr>
        <w:keepLines/>
        <w:suppressLineNumbers/>
        <w:suppressAutoHyphens/>
        <w:spacing w:before="60" w:after="60" w:line="276" w:lineRule="auto"/>
        <w:ind w:left="283"/>
        <w:rPr>
          <w:rFonts w:eastAsia="Calibri" w:cs="Tahoma"/>
          <w:color w:val="auto"/>
          <w:szCs w:val="20"/>
        </w:rPr>
      </w:pPr>
    </w:p>
    <w:p w14:paraId="58078C9B" w14:textId="2DAB83C4"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lastRenderedPageBreak/>
        <w:t>§ 12</w:t>
      </w:r>
      <w:r w:rsidR="00B203C9" w:rsidRPr="004E13CD">
        <w:rPr>
          <w:rFonts w:eastAsia="Times New Roman" w:cs="Tahoma"/>
          <w:b/>
          <w:bCs/>
          <w:iCs/>
          <w:color w:val="auto"/>
          <w:szCs w:val="20"/>
        </w:rPr>
        <w:t>.</w:t>
      </w:r>
    </w:p>
    <w:p w14:paraId="34AA0880" w14:textId="7516BBA5" w:rsidR="008B1ECF" w:rsidRPr="004E13CD" w:rsidRDefault="008B1ECF" w:rsidP="00B5768B">
      <w:pPr>
        <w:keepLines/>
        <w:suppressLineNumbers/>
        <w:suppressAutoHyphens/>
        <w:spacing w:before="60" w:after="60" w:line="276" w:lineRule="auto"/>
        <w:ind w:left="286" w:hanging="286"/>
        <w:jc w:val="center"/>
        <w:rPr>
          <w:rFonts w:eastAsia="Calibri" w:cs="Tahoma"/>
          <w:b/>
          <w:color w:val="auto"/>
          <w:szCs w:val="20"/>
        </w:rPr>
      </w:pPr>
      <w:r w:rsidRPr="004E13CD">
        <w:rPr>
          <w:rFonts w:eastAsia="Calibri" w:cs="Tahoma"/>
          <w:b/>
          <w:color w:val="auto"/>
          <w:szCs w:val="20"/>
        </w:rPr>
        <w:t>Poufność</w:t>
      </w:r>
      <w:r w:rsidR="00C56328" w:rsidRPr="004E13CD">
        <w:rPr>
          <w:rFonts w:eastAsia="Calibri" w:cs="Tahoma"/>
          <w:b/>
          <w:color w:val="auto"/>
          <w:szCs w:val="20"/>
        </w:rPr>
        <w:t xml:space="preserve"> i ochrona danych osobowych</w:t>
      </w:r>
    </w:p>
    <w:p w14:paraId="7A14E971" w14:textId="531D1551" w:rsidR="008B1ECF" w:rsidRPr="004E13CD" w:rsidRDefault="006E49AB" w:rsidP="00B5768B">
      <w:pPr>
        <w:keepLines/>
        <w:numPr>
          <w:ilvl w:val="0"/>
          <w:numId w:val="17"/>
        </w:numPr>
        <w:suppressLineNumbers/>
        <w:tabs>
          <w:tab w:val="clear" w:pos="360"/>
          <w:tab w:val="num" w:pos="567"/>
        </w:tabs>
        <w:suppressAutoHyphens/>
        <w:spacing w:before="60" w:after="60" w:line="276" w:lineRule="auto"/>
        <w:ind w:left="567" w:hanging="567"/>
        <w:rPr>
          <w:rFonts w:eastAsia="Calibri" w:cs="Tahoma"/>
          <w:color w:val="auto"/>
          <w:szCs w:val="20"/>
        </w:rPr>
      </w:pPr>
      <w:r>
        <w:rPr>
          <w:rFonts w:eastAsia="Calibri" w:cs="Tahoma"/>
          <w:color w:val="auto"/>
          <w:szCs w:val="20"/>
        </w:rPr>
        <w:t>Wykonawca</w:t>
      </w:r>
      <w:r w:rsidR="008B1ECF" w:rsidRPr="004E13CD">
        <w:rPr>
          <w:rFonts w:eastAsia="Calibri" w:cs="Tahoma"/>
          <w:color w:val="auto"/>
          <w:szCs w:val="20"/>
        </w:rPr>
        <w:t xml:space="preserve"> podejm</w:t>
      </w:r>
      <w:r>
        <w:rPr>
          <w:rFonts w:eastAsia="Calibri" w:cs="Tahoma"/>
          <w:color w:val="auto"/>
          <w:szCs w:val="20"/>
        </w:rPr>
        <w:t>ie</w:t>
      </w:r>
      <w:r w:rsidR="008B1ECF" w:rsidRPr="004E13CD">
        <w:rPr>
          <w:rFonts w:eastAsia="Calibri" w:cs="Tahoma"/>
          <w:color w:val="auto"/>
          <w:szCs w:val="20"/>
        </w:rPr>
        <w:t xml:space="preserve"> wszelkie starania celem zapewnienia, że członkowie ich zarządu, kadra kierownicza, pracownicy, podwykonawcy, wykonawcy</w:t>
      </w:r>
      <w:r w:rsidR="00A271C0" w:rsidRPr="004E13CD">
        <w:rPr>
          <w:rFonts w:eastAsia="Calibri" w:cs="Tahoma"/>
          <w:color w:val="auto"/>
          <w:szCs w:val="20"/>
        </w:rPr>
        <w:t>, podmioty powiązane lub inne podmioty zaangażowane przy realizacji niniejszej Umowy</w:t>
      </w:r>
      <w:r w:rsidR="008B1ECF" w:rsidRPr="004E13CD">
        <w:rPr>
          <w:rFonts w:eastAsia="Calibri" w:cs="Tahoma"/>
          <w:color w:val="auto"/>
          <w:szCs w:val="20"/>
        </w:rPr>
        <w:t xml:space="preserve"> utrzymają w tajemnicy wszelkie informacje</w:t>
      </w:r>
      <w:r w:rsidR="007C3104" w:rsidRPr="004E13CD">
        <w:rPr>
          <w:rFonts w:eastAsia="Calibri" w:cs="Tahoma"/>
          <w:color w:val="auto"/>
          <w:szCs w:val="20"/>
        </w:rPr>
        <w:t xml:space="preserve"> </w:t>
      </w:r>
      <w:r w:rsidR="008B1ECF" w:rsidRPr="004E13CD">
        <w:rPr>
          <w:rFonts w:eastAsia="Calibri" w:cs="Tahoma"/>
          <w:color w:val="auto"/>
          <w:szCs w:val="20"/>
        </w:rPr>
        <w:t xml:space="preserve">poufne, w tym wszelkie informacje techniczne, technologiczne, handlowe, finansowe i organizacyjne, dokumentacje, oprogramowanie, rysunki, rozszerzenia, udoskonalenia, procesy, projekty, know-how oraz inne niepublikowane informacje przesyłane lub udostępniane im w sposób bezpośredni lub pośredni przez </w:t>
      </w:r>
      <w:r w:rsidR="00CF4D86">
        <w:rPr>
          <w:rFonts w:eastAsia="Calibri" w:cs="Tahoma"/>
          <w:color w:val="auto"/>
          <w:szCs w:val="20"/>
        </w:rPr>
        <w:t>Zamawiającego</w:t>
      </w:r>
      <w:r w:rsidR="008B1ECF" w:rsidRPr="004E13CD">
        <w:rPr>
          <w:rFonts w:eastAsia="Calibri" w:cs="Tahoma"/>
          <w:color w:val="auto"/>
          <w:szCs w:val="20"/>
        </w:rPr>
        <w:t>, w związku z realizacją Umowy.</w:t>
      </w:r>
    </w:p>
    <w:p w14:paraId="0F4C972E" w14:textId="1DC7998C" w:rsidR="008B1ECF" w:rsidRPr="004E13CD" w:rsidRDefault="008B1ECF" w:rsidP="00B5768B">
      <w:pPr>
        <w:keepLines/>
        <w:numPr>
          <w:ilvl w:val="0"/>
          <w:numId w:val="17"/>
        </w:numPr>
        <w:suppressLineNumbers/>
        <w:tabs>
          <w:tab w:val="clear" w:pos="360"/>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Informacje takie nie zostaną ujawnione osobom trzecim bez pisemnej zgody </w:t>
      </w:r>
      <w:r w:rsidR="00CF4D86">
        <w:rPr>
          <w:rFonts w:eastAsia="Calibri" w:cs="Tahoma"/>
          <w:color w:val="auto"/>
          <w:szCs w:val="20"/>
        </w:rPr>
        <w:t>Zamawiającego</w:t>
      </w:r>
      <w:r w:rsidRPr="004E13CD">
        <w:rPr>
          <w:rFonts w:eastAsia="Calibri" w:cs="Tahoma"/>
          <w:color w:val="auto"/>
          <w:szCs w:val="20"/>
        </w:rPr>
        <w:t xml:space="preserve"> przez okres </w:t>
      </w:r>
      <w:r w:rsidR="0060588F">
        <w:rPr>
          <w:rFonts w:eastAsia="Calibri" w:cs="Tahoma"/>
          <w:color w:val="auto"/>
          <w:szCs w:val="20"/>
        </w:rPr>
        <w:t>5 (pięciu)</w:t>
      </w:r>
      <w:r w:rsidRPr="004E13CD">
        <w:rPr>
          <w:rFonts w:eastAsia="Calibri" w:cs="Tahoma"/>
          <w:color w:val="auto"/>
          <w:szCs w:val="20"/>
        </w:rPr>
        <w:t xml:space="preserve"> lat od dnia zawarcia Umowy, chyba, że informacje takie zostały już opublikowane lub obowiązek ich udostępnienia wynika z powszechnie obowiązujących przepisów prawa. W celu uniknięcia wątpliwości, Strony potwierdzają, że ujawnienie informacji, o których mowa w niniejszym paragrafie ze względu na obowiązek nałożony przez przepisy prawa powszechnie obowiązującego nie będzie uznawane za naruszenie Umowy.</w:t>
      </w:r>
    </w:p>
    <w:p w14:paraId="08506E65" w14:textId="74DF7BBD" w:rsidR="008B1ECF" w:rsidRPr="004E13CD" w:rsidRDefault="008B1ECF" w:rsidP="00B5768B">
      <w:pPr>
        <w:keepLines/>
        <w:numPr>
          <w:ilvl w:val="0"/>
          <w:numId w:val="17"/>
        </w:numPr>
        <w:suppressLineNumbers/>
        <w:tabs>
          <w:tab w:val="clear" w:pos="360"/>
          <w:tab w:val="num" w:pos="567"/>
        </w:tabs>
        <w:suppressAutoHyphens/>
        <w:spacing w:before="60" w:after="60" w:line="276" w:lineRule="auto"/>
        <w:ind w:left="567" w:hanging="567"/>
        <w:rPr>
          <w:rFonts w:eastAsia="Calibri" w:cs="Tahoma"/>
          <w:color w:val="auto"/>
          <w:szCs w:val="20"/>
        </w:rPr>
      </w:pPr>
      <w:r w:rsidRPr="004E13CD">
        <w:rPr>
          <w:rFonts w:eastAsia="Calibri" w:cs="Tahoma"/>
          <w:iCs/>
          <w:color w:val="auto"/>
          <w:szCs w:val="20"/>
        </w:rPr>
        <w:t xml:space="preserve">W przypadku </w:t>
      </w:r>
      <w:r w:rsidR="007C3104" w:rsidRPr="004E13CD">
        <w:rPr>
          <w:rFonts w:eastAsia="Calibri" w:cs="Tahoma"/>
          <w:iCs/>
          <w:color w:val="auto"/>
          <w:szCs w:val="20"/>
        </w:rPr>
        <w:t>rozwiązania</w:t>
      </w:r>
      <w:r w:rsidRPr="004E13CD">
        <w:rPr>
          <w:rFonts w:eastAsia="Calibri" w:cs="Tahoma"/>
          <w:iCs/>
          <w:color w:val="auto"/>
          <w:szCs w:val="20"/>
        </w:rPr>
        <w:t xml:space="preserve"> Umowy, wszelka dokumentacja </w:t>
      </w:r>
      <w:r w:rsidR="007C3104" w:rsidRPr="004E13CD">
        <w:rPr>
          <w:rFonts w:eastAsia="Calibri" w:cs="Tahoma"/>
          <w:iCs/>
          <w:color w:val="auto"/>
          <w:szCs w:val="20"/>
        </w:rPr>
        <w:t>zawierająca informacje poufne</w:t>
      </w:r>
      <w:r w:rsidRPr="004E13CD">
        <w:rPr>
          <w:rFonts w:eastAsia="Calibri" w:cs="Tahoma"/>
          <w:iCs/>
          <w:color w:val="auto"/>
          <w:szCs w:val="20"/>
        </w:rPr>
        <w:t xml:space="preserve">, zostanie zwrócona </w:t>
      </w:r>
      <w:r w:rsidR="00CF4D86">
        <w:rPr>
          <w:rFonts w:eastAsia="Calibri" w:cs="Tahoma"/>
          <w:iCs/>
          <w:color w:val="auto"/>
          <w:szCs w:val="20"/>
        </w:rPr>
        <w:t>Zamawiającemu</w:t>
      </w:r>
      <w:r w:rsidR="00CF4D86" w:rsidRPr="004E13CD">
        <w:rPr>
          <w:rFonts w:eastAsia="Calibri" w:cs="Tahoma"/>
          <w:iCs/>
          <w:color w:val="auto"/>
          <w:szCs w:val="20"/>
        </w:rPr>
        <w:t xml:space="preserve"> </w:t>
      </w:r>
      <w:r w:rsidRPr="004E13CD">
        <w:rPr>
          <w:rFonts w:eastAsia="Calibri" w:cs="Tahoma"/>
          <w:iCs/>
          <w:color w:val="auto"/>
          <w:szCs w:val="20"/>
        </w:rPr>
        <w:t xml:space="preserve">natychmiast przez </w:t>
      </w:r>
      <w:r w:rsidR="00CF4D86">
        <w:rPr>
          <w:rFonts w:eastAsia="Calibri" w:cs="Tahoma"/>
          <w:iCs/>
          <w:color w:val="auto"/>
          <w:szCs w:val="20"/>
        </w:rPr>
        <w:t>Wykonawcę</w:t>
      </w:r>
      <w:r w:rsidRPr="004E13CD">
        <w:rPr>
          <w:rFonts w:eastAsia="Calibri" w:cs="Tahoma"/>
          <w:iCs/>
          <w:color w:val="auto"/>
          <w:szCs w:val="20"/>
        </w:rPr>
        <w:t>, jej podwykonawców, wykonawców, dostawców</w:t>
      </w:r>
      <w:r w:rsidR="00B5218F">
        <w:rPr>
          <w:rFonts w:eastAsia="Calibri" w:cs="Tahoma"/>
          <w:iCs/>
          <w:color w:val="auto"/>
          <w:szCs w:val="20"/>
        </w:rPr>
        <w:t>, niezwłocznie, na pierwsze jego żądanie</w:t>
      </w:r>
      <w:r w:rsidRPr="004E13CD">
        <w:rPr>
          <w:rFonts w:eastAsia="Calibri" w:cs="Tahoma"/>
          <w:iCs/>
          <w:color w:val="auto"/>
          <w:szCs w:val="20"/>
        </w:rPr>
        <w:t>.</w:t>
      </w:r>
    </w:p>
    <w:p w14:paraId="6E2F65C5" w14:textId="0A9CA88A" w:rsidR="00A271C0" w:rsidRPr="004E13CD" w:rsidRDefault="00A271C0" w:rsidP="00B5768B">
      <w:pPr>
        <w:keepLines/>
        <w:numPr>
          <w:ilvl w:val="0"/>
          <w:numId w:val="17"/>
        </w:numPr>
        <w:suppressLineNumbers/>
        <w:tabs>
          <w:tab w:val="clear" w:pos="360"/>
          <w:tab w:val="num" w:pos="567"/>
        </w:tab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Wykonawca zobowiązuje się do wypełnienia w imieniu Zamawiającego obowiązku informacyjnego, o którym mowa art. 14 </w:t>
      </w:r>
      <w:r w:rsidR="0060588F">
        <w:rPr>
          <w:rFonts w:eastAsia="Calibri" w:cs="Tahoma"/>
          <w:color w:val="auto"/>
          <w:szCs w:val="20"/>
        </w:rPr>
        <w:t>r</w:t>
      </w:r>
      <w:r w:rsidRPr="004E13CD">
        <w:rPr>
          <w:rFonts w:eastAsia="Calibri" w:cs="Tahoma"/>
          <w:color w:val="auto"/>
          <w:szCs w:val="20"/>
        </w:rPr>
        <w:t>ozporządzeni</w:t>
      </w:r>
      <w:r w:rsidR="0060588F">
        <w:rPr>
          <w:rFonts w:eastAsia="Calibri" w:cs="Tahoma"/>
          <w:color w:val="auto"/>
          <w:szCs w:val="20"/>
        </w:rPr>
        <w:t>a</w:t>
      </w:r>
      <w:r w:rsidRPr="004E13CD">
        <w:rPr>
          <w:rFonts w:eastAsia="Calibri" w:cs="Tahoma"/>
          <w:color w:val="auto"/>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B5768B" w:rsidRPr="004E13CD">
        <w:rPr>
          <w:rFonts w:eastAsia="Calibri" w:cs="Tahoma"/>
          <w:color w:val="auto"/>
          <w:szCs w:val="20"/>
        </w:rPr>
        <w:t xml:space="preserve">) </w:t>
      </w:r>
      <w:r w:rsidRPr="004E13CD">
        <w:rPr>
          <w:rFonts w:eastAsia="Calibri" w:cs="Tahoma"/>
          <w:color w:val="auto"/>
          <w:szCs w:val="20"/>
        </w:rPr>
        <w:t>w stosunku do</w:t>
      </w:r>
      <w:r w:rsidR="002C602C" w:rsidRPr="004E13CD">
        <w:rPr>
          <w:rFonts w:eastAsia="Calibri" w:cs="Tahoma"/>
          <w:color w:val="auto"/>
          <w:szCs w:val="20"/>
        </w:rPr>
        <w:t xml:space="preserve"> </w:t>
      </w:r>
      <w:r w:rsidRPr="004E13CD">
        <w:rPr>
          <w:rFonts w:eastAsia="Calibri" w:cs="Tahoma"/>
          <w:color w:val="auto"/>
          <w:szCs w:val="20"/>
        </w:rPr>
        <w:t xml:space="preserve">pracowników/współpracowników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w:t>
      </w:r>
      <w:r w:rsidR="003870FD" w:rsidRPr="004E13CD">
        <w:rPr>
          <w:rFonts w:eastAsia="Calibri" w:cs="Tahoma"/>
          <w:color w:val="auto"/>
          <w:szCs w:val="20"/>
        </w:rPr>
        <w:t>7</w:t>
      </w:r>
      <w:r w:rsidR="00644954" w:rsidRPr="004E13CD">
        <w:rPr>
          <w:rFonts w:eastAsia="Calibri" w:cs="Tahoma"/>
          <w:color w:val="auto"/>
          <w:szCs w:val="20"/>
        </w:rPr>
        <w:t xml:space="preserve"> </w:t>
      </w:r>
      <w:r w:rsidRPr="004E13CD">
        <w:rPr>
          <w:rFonts w:eastAsia="Calibri" w:cs="Tahoma"/>
          <w:color w:val="auto"/>
          <w:szCs w:val="20"/>
        </w:rPr>
        <w:t>do Umowy.</w:t>
      </w:r>
    </w:p>
    <w:p w14:paraId="10A7D264" w14:textId="77777777" w:rsidR="008B1ECF" w:rsidRPr="004E13CD" w:rsidRDefault="008B1ECF" w:rsidP="00B5768B">
      <w:pPr>
        <w:keepLines/>
        <w:suppressLineNumbers/>
        <w:suppressAutoHyphens/>
        <w:spacing w:before="60" w:after="60" w:line="276" w:lineRule="auto"/>
        <w:ind w:left="426"/>
        <w:rPr>
          <w:rFonts w:eastAsia="Calibri" w:cs="Tahoma"/>
          <w:color w:val="auto"/>
          <w:szCs w:val="20"/>
        </w:rPr>
      </w:pPr>
    </w:p>
    <w:p w14:paraId="113EF490" w14:textId="27EAB00D"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13</w:t>
      </w:r>
      <w:r w:rsidR="00B203C9" w:rsidRPr="004E13CD">
        <w:rPr>
          <w:rFonts w:eastAsia="Times New Roman" w:cs="Tahoma"/>
          <w:b/>
          <w:bCs/>
          <w:iCs/>
          <w:color w:val="auto"/>
          <w:szCs w:val="20"/>
        </w:rPr>
        <w:t>.</w:t>
      </w:r>
    </w:p>
    <w:p w14:paraId="3738EE90" w14:textId="77777777" w:rsidR="008B1ECF" w:rsidRPr="004E13CD" w:rsidRDefault="008B1ECF" w:rsidP="00B5768B">
      <w:pPr>
        <w:keepLines/>
        <w:suppressLineNumbers/>
        <w:suppressAutoHyphens/>
        <w:spacing w:before="60" w:after="60" w:line="276" w:lineRule="auto"/>
        <w:ind w:left="34" w:hanging="34"/>
        <w:jc w:val="center"/>
        <w:rPr>
          <w:rFonts w:eastAsia="Calibri" w:cs="Tahoma"/>
          <w:color w:val="auto"/>
          <w:szCs w:val="20"/>
        </w:rPr>
      </w:pPr>
      <w:r w:rsidRPr="004E13CD">
        <w:rPr>
          <w:rFonts w:eastAsia="Calibri" w:cs="Tahoma"/>
          <w:b/>
          <w:color w:val="auto"/>
          <w:szCs w:val="20"/>
        </w:rPr>
        <w:t>Zmiany Umowy</w:t>
      </w:r>
    </w:p>
    <w:p w14:paraId="1E24D146" w14:textId="77777777" w:rsidR="008B1ECF" w:rsidRPr="004E13CD" w:rsidRDefault="008B1ECF" w:rsidP="00B5768B">
      <w:pPr>
        <w:keepLines/>
        <w:numPr>
          <w:ilvl w:val="0"/>
          <w:numId w:val="18"/>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Wszystkie zmiany lub uzupełnienia postanowień Umowy wymagają formy pisemnej pod rygorem nieważności. </w:t>
      </w:r>
    </w:p>
    <w:p w14:paraId="057D1E6F" w14:textId="77777777" w:rsidR="008B1ECF" w:rsidRPr="004E13CD" w:rsidRDefault="008B1ECF" w:rsidP="00B5768B">
      <w:pPr>
        <w:keepLines/>
        <w:numPr>
          <w:ilvl w:val="0"/>
          <w:numId w:val="18"/>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Strony przewidują możliwość dokonania zmiany Umowy:</w:t>
      </w:r>
    </w:p>
    <w:p w14:paraId="2C053E0D" w14:textId="32C37ACE" w:rsidR="008B1ECF" w:rsidRPr="004E13CD" w:rsidRDefault="008B1ECF" w:rsidP="00B5768B">
      <w:pPr>
        <w:keepLines/>
        <w:numPr>
          <w:ilvl w:val="0"/>
          <w:numId w:val="19"/>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lastRenderedPageBreak/>
        <w:t>w przypadku gdy nastąpią przestoje lub opóźnienia zawinione przez Zamawiającego, mające bezpośredni wpływ na terminowość wykonania przedmiotu Umowy, powodujące zmianę terminu jej realizacji</w:t>
      </w:r>
      <w:r w:rsidR="00164CCE" w:rsidRPr="004E13CD">
        <w:rPr>
          <w:rFonts w:eastAsia="Calibri" w:cs="Tahoma"/>
          <w:color w:val="auto"/>
          <w:szCs w:val="20"/>
        </w:rPr>
        <w:t>, w szczególności wynikłe z opóźnienia w ukończeniu remontu pomieszczeń do którego mają zostać dostarczone Sprzęty</w:t>
      </w:r>
      <w:r w:rsidRPr="004E13CD">
        <w:rPr>
          <w:rFonts w:eastAsia="Calibri" w:cs="Tahoma"/>
          <w:color w:val="auto"/>
          <w:szCs w:val="20"/>
        </w:rPr>
        <w:t xml:space="preserve"> – w takim przypadku zmianie ulegnie postanowienie § 6 ust. 1 Umowy w ten sposób, że okres obowiązywania Umowy ulegnie przedłużeniu maksymalnie o okres przestojów i opóźnień oraz ewentualnych konsekwencji tych opóźnień</w:t>
      </w:r>
      <w:r w:rsidR="0081698D" w:rsidRPr="004E13CD">
        <w:rPr>
          <w:rFonts w:eastAsia="Calibri" w:cs="Tahoma"/>
          <w:color w:val="auto"/>
          <w:szCs w:val="20"/>
        </w:rPr>
        <w:t>;</w:t>
      </w:r>
    </w:p>
    <w:p w14:paraId="602A3543" w14:textId="29754591" w:rsidR="008B1ECF" w:rsidRPr="004E13CD" w:rsidRDefault="008B1ECF" w:rsidP="00B5768B">
      <w:pPr>
        <w:keepLines/>
        <w:numPr>
          <w:ilvl w:val="0"/>
          <w:numId w:val="19"/>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w przypadku gdy nastąpi działanie siły wyższej mającej bezpośredni wpływ na terminowość wykonania przedmiotu Umowy, powodujące zmianę terminu jej realizacji</w:t>
      </w:r>
      <w:r w:rsidR="00432AA6" w:rsidRPr="004E13CD">
        <w:rPr>
          <w:rFonts w:eastAsia="Calibri" w:cs="Tahoma"/>
          <w:color w:val="auto"/>
          <w:szCs w:val="20"/>
        </w:rPr>
        <w:t xml:space="preserve"> </w:t>
      </w:r>
      <w:r w:rsidRPr="004E13CD">
        <w:rPr>
          <w:rFonts w:eastAsia="Calibri" w:cs="Tahoma"/>
          <w:color w:val="auto"/>
          <w:szCs w:val="20"/>
        </w:rPr>
        <w:t>– w takim przypadku zmianie ulegnie postanowienie § 6 ust. 1 Umowy w ten sposób, że okres obowiązywania Umowy ulegnie przedłużeniu maksymalnie o czas występowania siły wyższej i jej skutków</w:t>
      </w:r>
      <w:r w:rsidR="0081698D" w:rsidRPr="004E13CD">
        <w:rPr>
          <w:rFonts w:eastAsia="Calibri" w:cs="Tahoma"/>
          <w:color w:val="auto"/>
          <w:szCs w:val="20"/>
        </w:rPr>
        <w:t>;</w:t>
      </w:r>
    </w:p>
    <w:p w14:paraId="4E4A428D" w14:textId="2FF26113" w:rsidR="008B1ECF" w:rsidRPr="004E13CD" w:rsidRDefault="008B1ECF" w:rsidP="00B5768B">
      <w:pPr>
        <w:keepLines/>
        <w:numPr>
          <w:ilvl w:val="0"/>
          <w:numId w:val="19"/>
        </w:numPr>
        <w:suppressLineNumbers/>
        <w:suppressAutoHyphens/>
        <w:spacing w:before="60" w:after="60" w:line="276" w:lineRule="auto"/>
        <w:ind w:left="1134" w:hanging="567"/>
        <w:rPr>
          <w:rFonts w:eastAsia="Calibri" w:cs="Tahoma"/>
          <w:color w:val="auto"/>
          <w:szCs w:val="20"/>
        </w:rPr>
      </w:pPr>
      <w:r w:rsidRPr="004E13CD">
        <w:rPr>
          <w:rFonts w:eastAsia="Times New Roman" w:cs="Tahoma"/>
          <w:color w:val="auto"/>
          <w:szCs w:val="20"/>
        </w:rPr>
        <w:t xml:space="preserve">na skutek działania organów administracji, a w szczególności odmowy lub opóźnienia wydania przez organy administracji lub inne podmioty wymaganych decyzji, zezwoleń, uzgodnień, z przyczyn niezawinionych przez Wykonawcę – w takim przypadku </w:t>
      </w:r>
      <w:r w:rsidRPr="004E13CD">
        <w:rPr>
          <w:rFonts w:eastAsia="Calibri" w:cs="Tahoma"/>
          <w:color w:val="auto"/>
          <w:szCs w:val="20"/>
        </w:rPr>
        <w:t>zmianie ulegnie postanowienie § 6 ust. 1 Umowy w ten sposób, że okres obowiązywania Umowy ulegnie odpowiedniemu przedłużeniu, uwzględniającemu okres wydłużenia trwania tych procedur oraz ich skutków</w:t>
      </w:r>
      <w:r w:rsidR="0081698D" w:rsidRPr="004E13CD">
        <w:rPr>
          <w:rFonts w:eastAsia="Times New Roman" w:cs="Tahoma"/>
          <w:color w:val="auto"/>
          <w:szCs w:val="20"/>
        </w:rPr>
        <w:t>;</w:t>
      </w:r>
      <w:r w:rsidRPr="004E13CD">
        <w:rPr>
          <w:rFonts w:eastAsia="Calibri" w:cs="Tahoma"/>
          <w:color w:val="auto"/>
          <w:szCs w:val="20"/>
        </w:rPr>
        <w:t xml:space="preserve"> </w:t>
      </w:r>
    </w:p>
    <w:p w14:paraId="11E7F4B1" w14:textId="722CD12B" w:rsidR="008B1ECF" w:rsidRPr="004E13CD" w:rsidRDefault="008B1ECF" w:rsidP="00B5768B">
      <w:pPr>
        <w:keepLines/>
        <w:numPr>
          <w:ilvl w:val="0"/>
          <w:numId w:val="19"/>
        </w:numPr>
        <w:suppressLineNumbers/>
        <w:suppressAutoHyphens/>
        <w:spacing w:before="60" w:after="60" w:line="276" w:lineRule="auto"/>
        <w:ind w:left="1134" w:hanging="567"/>
        <w:rPr>
          <w:rFonts w:eastAsia="Calibri" w:cs="Tahoma"/>
          <w:color w:val="auto"/>
          <w:szCs w:val="20"/>
        </w:rPr>
      </w:pPr>
      <w:r w:rsidRPr="004E13CD">
        <w:rPr>
          <w:rFonts w:eastAsia="Times New Roman" w:cs="Tahoma"/>
          <w:color w:val="auto"/>
          <w:szCs w:val="20"/>
        </w:rPr>
        <w:t xml:space="preserve">z powodu innych przyczyn zewnętrznych niezależnych od Zamawiającego </w:t>
      </w:r>
      <w:r w:rsidR="0081698D" w:rsidRPr="004E13CD">
        <w:rPr>
          <w:rFonts w:eastAsia="Times New Roman" w:cs="Tahoma"/>
          <w:color w:val="auto"/>
          <w:szCs w:val="20"/>
        </w:rPr>
        <w:t>lub</w:t>
      </w:r>
      <w:r w:rsidRPr="004E13CD">
        <w:rPr>
          <w:rFonts w:eastAsia="Times New Roman" w:cs="Tahoma"/>
          <w:color w:val="auto"/>
          <w:szCs w:val="20"/>
        </w:rPr>
        <w:t xml:space="preserve"> Wykonawcy, skutkujących niemożliwością wykonania Umowy w terminie</w:t>
      </w:r>
      <w:r w:rsidR="00432AA6" w:rsidRPr="004E13CD">
        <w:rPr>
          <w:rFonts w:eastAsia="Times New Roman" w:cs="Tahoma"/>
          <w:color w:val="auto"/>
          <w:szCs w:val="20"/>
        </w:rPr>
        <w:t xml:space="preserve"> –</w:t>
      </w:r>
      <w:r w:rsidRPr="004E13CD">
        <w:rPr>
          <w:rFonts w:eastAsia="Times New Roman" w:cs="Tahoma"/>
          <w:color w:val="auto"/>
          <w:szCs w:val="20"/>
        </w:rPr>
        <w:t xml:space="preserve"> w takim przypadku </w:t>
      </w:r>
      <w:r w:rsidRPr="004E13CD">
        <w:rPr>
          <w:rFonts w:eastAsia="Calibri" w:cs="Tahoma"/>
          <w:color w:val="auto"/>
          <w:szCs w:val="20"/>
        </w:rPr>
        <w:t>zmianie ulegnie postanowienie § 6 ust. 1 Umowy w ten sposób, że okres obowiązywania Umowy ulegnie odpowiedniemu przedłużeniu o okres występowania tych przyczyn i trwania ich skutków</w:t>
      </w:r>
      <w:r w:rsidR="0081698D" w:rsidRPr="004E13CD">
        <w:rPr>
          <w:rFonts w:eastAsia="Calibri" w:cs="Tahoma"/>
          <w:color w:val="auto"/>
          <w:szCs w:val="20"/>
        </w:rPr>
        <w:t>;</w:t>
      </w:r>
    </w:p>
    <w:p w14:paraId="0AA2D922" w14:textId="74E509B4" w:rsidR="008B1ECF" w:rsidRPr="004E13CD" w:rsidRDefault="008B1ECF" w:rsidP="00B5768B">
      <w:pPr>
        <w:keepLines/>
        <w:numPr>
          <w:ilvl w:val="0"/>
          <w:numId w:val="19"/>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w przypadku zmian przepisów prawa Unii Europejskiej lub prawa krajowego, powodujących konieczność dostosowania dokumentacji lub postanowień Umowy do zmian ww</w:t>
      </w:r>
      <w:r w:rsidR="0081698D" w:rsidRPr="004E13CD">
        <w:rPr>
          <w:rFonts w:eastAsia="Calibri" w:cs="Tahoma"/>
          <w:color w:val="auto"/>
          <w:szCs w:val="20"/>
        </w:rPr>
        <w:t>.</w:t>
      </w:r>
      <w:r w:rsidRPr="004E13CD">
        <w:rPr>
          <w:rFonts w:eastAsia="Calibri" w:cs="Tahoma"/>
          <w:color w:val="auto"/>
          <w:szCs w:val="20"/>
        </w:rPr>
        <w:t xml:space="preserve"> przepisów, które nastąpiły w trakcie realizacji Umowy, w tym w szczególności zmiany stawki podatku VAT – w takim przypadku Strony będą mogły dokonać zmian Umowy uwzględniających adekwatny wpływ tych okoliczności (zmian przepisów, umów, wytycznych) na realizację Umowy</w:t>
      </w:r>
      <w:r w:rsidR="0081698D" w:rsidRPr="004E13CD">
        <w:rPr>
          <w:rFonts w:eastAsia="Calibri" w:cs="Tahoma"/>
          <w:color w:val="auto"/>
          <w:szCs w:val="20"/>
        </w:rPr>
        <w:t>;</w:t>
      </w:r>
    </w:p>
    <w:p w14:paraId="2470B4FC" w14:textId="7EAAB871" w:rsidR="008B1ECF" w:rsidRPr="004E13CD" w:rsidRDefault="008B1ECF" w:rsidP="00B5768B">
      <w:pPr>
        <w:keepLines/>
        <w:numPr>
          <w:ilvl w:val="0"/>
          <w:numId w:val="19"/>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lastRenderedPageBreak/>
        <w:t>w przypadku zaniechania produkcji określonego rodzaju Sprzętu lub wprowadzenia Sprzętu nowej generacji lub nowego modelu – w takim przypadku Strony będą mogły dokonać zmiany Umowy polegającej na zastąpieniu danego elementu Sprzętu innym (zamiennik/</w:t>
      </w:r>
      <w:r w:rsidR="00432AA6" w:rsidRPr="004E13CD">
        <w:rPr>
          <w:rFonts w:eastAsia="Calibri" w:cs="Tahoma"/>
          <w:color w:val="auto"/>
          <w:szCs w:val="20"/>
        </w:rPr>
        <w:t xml:space="preserve"> </w:t>
      </w:r>
      <w:r w:rsidRPr="004E13CD">
        <w:rPr>
          <w:rFonts w:eastAsia="Calibri" w:cs="Tahoma"/>
          <w:color w:val="auto"/>
          <w:szCs w:val="20"/>
        </w:rPr>
        <w:t>równoważnik). Dostarczony zamiennik/równoważnik musi spełniać co najmniej wszystkie wymagania określone w niniejszej Umowie, w Załącznikach do Umowy lub je przewyższać. Przesłanką niezbędną do takiej zmiany Umowy jest również brak wzrostu ceny danego Sprzętu oraz wartości Umowy w porównaniu z pierwotną wartością. Ilości zamawianego w ten sposób Sprzętu muszą być tożsame z ilościami wynikającymi z Umowy</w:t>
      </w:r>
      <w:r w:rsidR="0081698D" w:rsidRPr="004E13CD">
        <w:rPr>
          <w:rFonts w:eastAsia="Calibri" w:cs="Tahoma"/>
          <w:color w:val="auto"/>
          <w:szCs w:val="20"/>
        </w:rPr>
        <w:t>;</w:t>
      </w:r>
    </w:p>
    <w:p w14:paraId="1B289BEB" w14:textId="2B9802D8" w:rsidR="008B1ECF" w:rsidRPr="004E13CD" w:rsidRDefault="008B1ECF" w:rsidP="00B5768B">
      <w:pPr>
        <w:keepLines/>
        <w:numPr>
          <w:ilvl w:val="0"/>
          <w:numId w:val="19"/>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w przypadku zmiany numerów katalogowych Sprzętu przez producenta przy jednoczesnym zastrzeżeniu konieczności spełnienia wszystkich wymogów Umowy, w tym OPZ oraz braku zmian parametrów Sprzętu w stosunku do Sprzętu określonego w ofercie oraz braku zmian cen i</w:t>
      </w:r>
      <w:r w:rsidR="0081698D" w:rsidRPr="004E13CD">
        <w:rPr>
          <w:rFonts w:eastAsia="Calibri" w:cs="Tahoma"/>
          <w:color w:val="auto"/>
          <w:szCs w:val="20"/>
        </w:rPr>
        <w:t> </w:t>
      </w:r>
      <w:r w:rsidRPr="004E13CD">
        <w:rPr>
          <w:rFonts w:eastAsia="Calibri" w:cs="Tahoma"/>
          <w:color w:val="auto"/>
          <w:szCs w:val="20"/>
        </w:rPr>
        <w:t>wartości Umowy na wyższe. Dostarczony Sprzęt musi spełniać co najmniej wszystkie wymagania określone w niniejszej Umowie, w Załącznikach do Umowy lub je przewyższać.</w:t>
      </w:r>
    </w:p>
    <w:p w14:paraId="63EA6CA0" w14:textId="484986D1" w:rsidR="00471C69" w:rsidRDefault="00471C69" w:rsidP="00B5768B">
      <w:pPr>
        <w:keepLines/>
        <w:suppressLineNumbers/>
        <w:suppressAutoHyphens/>
        <w:spacing w:before="60" w:after="60" w:line="276" w:lineRule="auto"/>
        <w:ind w:left="851"/>
        <w:rPr>
          <w:rFonts w:eastAsia="Calibri" w:cs="Tahoma"/>
          <w:color w:val="auto"/>
          <w:szCs w:val="20"/>
        </w:rPr>
      </w:pPr>
    </w:p>
    <w:p w14:paraId="051F0B95" w14:textId="77777777" w:rsidR="00B23622" w:rsidRPr="00B23622" w:rsidRDefault="00B23622" w:rsidP="00B23622">
      <w:pPr>
        <w:keepLines/>
        <w:suppressLineNumbers/>
        <w:suppressAutoHyphens/>
        <w:spacing w:before="60" w:after="60" w:line="276" w:lineRule="auto"/>
        <w:jc w:val="center"/>
        <w:rPr>
          <w:rFonts w:eastAsia="Calibri" w:cs="Tahoma"/>
          <w:b/>
          <w:bCs/>
          <w:color w:val="auto"/>
          <w:szCs w:val="20"/>
        </w:rPr>
      </w:pPr>
      <w:r w:rsidRPr="00B23622">
        <w:rPr>
          <w:rFonts w:eastAsia="Calibri" w:cs="Tahoma"/>
          <w:b/>
          <w:bCs/>
          <w:color w:val="auto"/>
          <w:szCs w:val="20"/>
        </w:rPr>
        <w:t>§ 14.</w:t>
      </w:r>
    </w:p>
    <w:p w14:paraId="130C1944" w14:textId="058D771F" w:rsidR="00B23622" w:rsidRPr="00B23622" w:rsidRDefault="00B23622" w:rsidP="00B23622">
      <w:pPr>
        <w:keepLines/>
        <w:suppressLineNumbers/>
        <w:suppressAutoHyphens/>
        <w:spacing w:before="60" w:after="60" w:line="276" w:lineRule="auto"/>
        <w:jc w:val="center"/>
        <w:rPr>
          <w:rFonts w:eastAsia="Calibri" w:cs="Tahoma"/>
          <w:b/>
          <w:bCs/>
          <w:color w:val="auto"/>
          <w:szCs w:val="20"/>
        </w:rPr>
      </w:pPr>
      <w:r w:rsidRPr="00B23622">
        <w:rPr>
          <w:rFonts w:eastAsia="Calibri" w:cs="Tahoma"/>
          <w:b/>
          <w:bCs/>
          <w:color w:val="auto"/>
          <w:szCs w:val="20"/>
        </w:rPr>
        <w:t>Źródło finansowania</w:t>
      </w:r>
    </w:p>
    <w:p w14:paraId="5231F9C7" w14:textId="4A0DFDFC" w:rsidR="00B23622" w:rsidRPr="00B23622" w:rsidRDefault="00B23622" w:rsidP="00B23622">
      <w:pPr>
        <w:keepLines/>
        <w:suppressLineNumbers/>
        <w:suppressAutoHyphens/>
        <w:spacing w:before="60" w:after="60" w:line="276" w:lineRule="auto"/>
        <w:rPr>
          <w:rFonts w:eastAsia="Calibri" w:cs="Tahoma"/>
          <w:color w:val="auto"/>
          <w:szCs w:val="20"/>
        </w:rPr>
      </w:pPr>
      <w:r w:rsidRPr="00B23622">
        <w:rPr>
          <w:rFonts w:eastAsia="Calibri" w:cs="Tahoma"/>
          <w:color w:val="auto"/>
          <w:szCs w:val="20"/>
        </w:rPr>
        <w:t xml:space="preserve">Wydatki związane z </w:t>
      </w:r>
      <w:r w:rsidR="00A9151E">
        <w:rPr>
          <w:rFonts w:eastAsia="Calibri" w:cs="Tahoma"/>
          <w:color w:val="auto"/>
          <w:szCs w:val="20"/>
        </w:rPr>
        <w:t>przedmiotem postępowania</w:t>
      </w:r>
      <w:r w:rsidRPr="00B23622">
        <w:rPr>
          <w:rFonts w:eastAsia="Calibri" w:cs="Tahoma"/>
          <w:color w:val="auto"/>
          <w:szCs w:val="20"/>
        </w:rPr>
        <w:t xml:space="preserve"> o udzielnie zamówienia publicznego będą ponoszone ze środków projektowych następujących źródeł finansowania:</w:t>
      </w:r>
    </w:p>
    <w:p w14:paraId="47C5E1DB" w14:textId="62482A59" w:rsidR="00B23622" w:rsidRPr="004E13CD" w:rsidRDefault="00B23622" w:rsidP="00B23622">
      <w:pPr>
        <w:keepLines/>
        <w:suppressLineNumbers/>
        <w:suppressAutoHyphens/>
        <w:spacing w:before="60" w:after="60" w:line="276" w:lineRule="auto"/>
        <w:rPr>
          <w:rFonts w:eastAsia="Calibri" w:cs="Tahoma"/>
          <w:color w:val="auto"/>
          <w:szCs w:val="20"/>
        </w:rPr>
      </w:pPr>
      <w:r w:rsidRPr="00B23622">
        <w:rPr>
          <w:rFonts w:eastAsia="Calibri" w:cs="Tahoma"/>
          <w:color w:val="auto"/>
          <w:szCs w:val="20"/>
        </w:rPr>
        <w:t xml:space="preserve">1. Projekt pn.: Zastosowanie kryształów </w:t>
      </w:r>
      <w:proofErr w:type="spellStart"/>
      <w:r w:rsidRPr="00B23622">
        <w:rPr>
          <w:rFonts w:eastAsia="Calibri" w:cs="Tahoma"/>
          <w:color w:val="auto"/>
          <w:szCs w:val="20"/>
        </w:rPr>
        <w:t>fotonicznych</w:t>
      </w:r>
      <w:proofErr w:type="spellEnd"/>
      <w:r w:rsidRPr="00B23622">
        <w:rPr>
          <w:rFonts w:eastAsia="Calibri" w:cs="Tahoma"/>
          <w:color w:val="auto"/>
          <w:szCs w:val="20"/>
        </w:rPr>
        <w:t xml:space="preserve"> w zabezpieczeniach oryginalności –</w:t>
      </w:r>
      <w:proofErr w:type="spellStart"/>
      <w:r w:rsidRPr="00B23622">
        <w:rPr>
          <w:rFonts w:eastAsia="Calibri" w:cs="Tahoma"/>
          <w:color w:val="auto"/>
          <w:szCs w:val="20"/>
        </w:rPr>
        <w:t>Anti-Copy</w:t>
      </w:r>
      <w:proofErr w:type="spellEnd"/>
      <w:r w:rsidRPr="00B23622">
        <w:rPr>
          <w:rFonts w:eastAsia="Calibri" w:cs="Tahoma"/>
          <w:color w:val="auto"/>
          <w:szCs w:val="20"/>
        </w:rPr>
        <w:t xml:space="preserve"> (umowa o dofinansowanie LIDER/39/0203/L-12/20/NCBR/2021) LIDER XII, finansowany przez Narodowe Centrum Badan i Rozwoju.</w:t>
      </w:r>
    </w:p>
    <w:p w14:paraId="7FF24648" w14:textId="1828FA35"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w:t>
      </w:r>
      <w:r w:rsidR="00B23622">
        <w:rPr>
          <w:rFonts w:eastAsia="Times New Roman" w:cs="Tahoma"/>
          <w:b/>
          <w:bCs/>
          <w:iCs/>
          <w:color w:val="auto"/>
          <w:szCs w:val="20"/>
        </w:rPr>
        <w:t>5</w:t>
      </w:r>
      <w:r w:rsidR="00B203C9" w:rsidRPr="004E13CD">
        <w:rPr>
          <w:rFonts w:eastAsia="Times New Roman" w:cs="Tahoma"/>
          <w:b/>
          <w:bCs/>
          <w:iCs/>
          <w:color w:val="auto"/>
          <w:szCs w:val="20"/>
        </w:rPr>
        <w:t>.</w:t>
      </w:r>
    </w:p>
    <w:p w14:paraId="0C7F360A" w14:textId="77777777" w:rsidR="008B1ECF" w:rsidRPr="004E13CD" w:rsidRDefault="008B1ECF" w:rsidP="00B5768B">
      <w:pPr>
        <w:keepLines/>
        <w:suppressLineNumbers/>
        <w:suppressAutoHyphens/>
        <w:spacing w:before="60" w:after="60" w:line="276" w:lineRule="auto"/>
        <w:ind w:left="34" w:hanging="34"/>
        <w:jc w:val="center"/>
        <w:rPr>
          <w:rFonts w:eastAsia="Calibri" w:cs="Tahoma"/>
          <w:b/>
          <w:color w:val="auto"/>
          <w:szCs w:val="20"/>
        </w:rPr>
      </w:pPr>
      <w:r w:rsidRPr="004E13CD">
        <w:rPr>
          <w:rFonts w:eastAsia="Calibri" w:cs="Tahoma"/>
          <w:b/>
          <w:color w:val="auto"/>
          <w:szCs w:val="20"/>
        </w:rPr>
        <w:t>Rozstrzyganie sporów</w:t>
      </w:r>
    </w:p>
    <w:p w14:paraId="0748D71B" w14:textId="7B773FBB"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Ewentualne spory wynikające z </w:t>
      </w:r>
      <w:r w:rsidR="006E4DF0" w:rsidRPr="004E13CD">
        <w:rPr>
          <w:rFonts w:eastAsia="Calibri" w:cs="Tahoma"/>
          <w:color w:val="auto"/>
          <w:szCs w:val="20"/>
        </w:rPr>
        <w:t>niniejszej Umowy Strony poddają pod rozstrzygnięcie</w:t>
      </w:r>
      <w:r w:rsidRPr="004E13CD">
        <w:rPr>
          <w:rFonts w:eastAsia="Calibri" w:cs="Tahoma"/>
          <w:color w:val="auto"/>
          <w:szCs w:val="20"/>
        </w:rPr>
        <w:t xml:space="preserve"> </w:t>
      </w:r>
      <w:r w:rsidR="006E4DF0" w:rsidRPr="004E13CD">
        <w:rPr>
          <w:rFonts w:eastAsia="Calibri" w:cs="Tahoma"/>
          <w:color w:val="auto"/>
          <w:szCs w:val="20"/>
        </w:rPr>
        <w:t>sądu powszechnego</w:t>
      </w:r>
      <w:r w:rsidRPr="004E13CD">
        <w:rPr>
          <w:rFonts w:eastAsia="Calibri" w:cs="Tahoma"/>
          <w:color w:val="auto"/>
          <w:szCs w:val="20"/>
        </w:rPr>
        <w:t xml:space="preserve">, </w:t>
      </w:r>
      <w:r w:rsidR="006E4DF0" w:rsidRPr="004E13CD">
        <w:rPr>
          <w:rFonts w:eastAsia="Calibri" w:cs="Tahoma"/>
          <w:color w:val="auto"/>
          <w:szCs w:val="20"/>
        </w:rPr>
        <w:t xml:space="preserve">właściwego </w:t>
      </w:r>
      <w:r w:rsidRPr="004E13CD">
        <w:rPr>
          <w:rFonts w:eastAsia="Calibri" w:cs="Tahoma"/>
          <w:color w:val="auto"/>
          <w:szCs w:val="20"/>
        </w:rPr>
        <w:t>dla siedziby Zamawiającego.</w:t>
      </w:r>
    </w:p>
    <w:p w14:paraId="3FEB521B" w14:textId="77777777" w:rsidR="005B6236" w:rsidRPr="004E13CD" w:rsidRDefault="005B6236" w:rsidP="00B5768B">
      <w:pPr>
        <w:keepLines/>
        <w:suppressLineNumbers/>
        <w:suppressAutoHyphens/>
        <w:spacing w:before="60" w:after="60" w:line="276" w:lineRule="auto"/>
        <w:rPr>
          <w:rFonts w:eastAsia="Calibri" w:cs="Tahoma"/>
          <w:color w:val="auto"/>
          <w:szCs w:val="20"/>
        </w:rPr>
      </w:pPr>
    </w:p>
    <w:p w14:paraId="1070E680" w14:textId="42B5BEF9" w:rsidR="008B1ECF" w:rsidRPr="004E13CD"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 1</w:t>
      </w:r>
      <w:r w:rsidR="00B23622">
        <w:rPr>
          <w:rFonts w:eastAsia="Times New Roman" w:cs="Tahoma"/>
          <w:b/>
          <w:bCs/>
          <w:iCs/>
          <w:color w:val="auto"/>
          <w:szCs w:val="20"/>
        </w:rPr>
        <w:t>6</w:t>
      </w:r>
      <w:r w:rsidR="00B203C9" w:rsidRPr="004E13CD">
        <w:rPr>
          <w:rFonts w:eastAsia="Times New Roman" w:cs="Tahoma"/>
          <w:b/>
          <w:bCs/>
          <w:iCs/>
          <w:color w:val="auto"/>
          <w:szCs w:val="20"/>
        </w:rPr>
        <w:t>.</w:t>
      </w:r>
    </w:p>
    <w:p w14:paraId="56477F1C" w14:textId="77777777" w:rsidR="008B1ECF" w:rsidRPr="004E13CD" w:rsidRDefault="008B1ECF" w:rsidP="00B5768B">
      <w:pPr>
        <w:keepLines/>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Postanowienia końcowe</w:t>
      </w:r>
    </w:p>
    <w:p w14:paraId="0FE4415F" w14:textId="77777777" w:rsidR="008B1ECF" w:rsidRPr="004E13CD" w:rsidRDefault="008B1ECF" w:rsidP="00B5768B">
      <w:pPr>
        <w:keepLines/>
        <w:numPr>
          <w:ilvl w:val="0"/>
          <w:numId w:val="20"/>
        </w:numPr>
        <w:suppressLineNumbers/>
        <w:tabs>
          <w:tab w:val="left" w:pos="567"/>
        </w:tabs>
        <w:suppressAutoHyphens/>
        <w:spacing w:before="60" w:after="60" w:line="276" w:lineRule="auto"/>
        <w:ind w:left="567" w:hanging="567"/>
        <w:rPr>
          <w:rFonts w:eastAsia="Times New Roman" w:cs="Tahoma"/>
          <w:color w:val="auto"/>
          <w:szCs w:val="20"/>
          <w:lang w:eastAsia="pl-PL"/>
        </w:rPr>
      </w:pPr>
      <w:r w:rsidRPr="004E13CD">
        <w:rPr>
          <w:rFonts w:eastAsia="Times New Roman" w:cs="Tahoma"/>
          <w:color w:val="auto"/>
          <w:szCs w:val="20"/>
        </w:rPr>
        <w:t>Osoby podpisujące Umowę oświadczają, że są umocowane do podpisywania i składania oświadczeń woli w imieniu Strony, którą reprezentują i że umocowanie to nie wygasło w dniu zawarcia Umowy.</w:t>
      </w:r>
    </w:p>
    <w:p w14:paraId="42AC9814" w14:textId="77777777" w:rsidR="008B1ECF" w:rsidRPr="004E13CD" w:rsidRDefault="008B1ECF" w:rsidP="00B5768B">
      <w:pPr>
        <w:keepLines/>
        <w:numPr>
          <w:ilvl w:val="0"/>
          <w:numId w:val="20"/>
        </w:numPr>
        <w:suppressLineNumbers/>
        <w:tabs>
          <w:tab w:val="left" w:pos="567"/>
        </w:tabs>
        <w:suppressAutoHyphens/>
        <w:spacing w:before="60" w:after="60" w:line="276" w:lineRule="auto"/>
        <w:ind w:left="567" w:hanging="567"/>
        <w:rPr>
          <w:rFonts w:eastAsia="Calibri" w:cs="Tahoma"/>
          <w:color w:val="auto"/>
          <w:szCs w:val="20"/>
        </w:rPr>
      </w:pPr>
      <w:r w:rsidRPr="004E13CD">
        <w:rPr>
          <w:rFonts w:eastAsia="Times New Roman" w:cs="Tahoma"/>
          <w:color w:val="auto"/>
          <w:szCs w:val="20"/>
        </w:rPr>
        <w:lastRenderedPageBreak/>
        <w:t>Jakiekolwiek przeniesienie przez Wykonawcę praw lub obowiązków określonych w niniejszej Umowie na osoby trzecie jest dopuszczalne wyłącznie za uprzednią pisemną zgodą Zamawiającego</w:t>
      </w:r>
      <w:r w:rsidRPr="004E13CD">
        <w:rPr>
          <w:rFonts w:eastAsia="Calibri" w:cs="Tahoma"/>
          <w:color w:val="auto"/>
          <w:szCs w:val="20"/>
        </w:rPr>
        <w:t xml:space="preserve"> pod rygorem nieważności.</w:t>
      </w:r>
    </w:p>
    <w:p w14:paraId="72530470" w14:textId="2CC36992" w:rsidR="008B1ECF" w:rsidRDefault="00A95C3A" w:rsidP="00B5768B">
      <w:pPr>
        <w:keepLines/>
        <w:numPr>
          <w:ilvl w:val="0"/>
          <w:numId w:val="20"/>
        </w:numPr>
        <w:suppressLineNumbers/>
        <w:tabs>
          <w:tab w:val="left" w:pos="567"/>
        </w:tabs>
        <w:suppressAutoHyphens/>
        <w:spacing w:before="60" w:after="60" w:line="276" w:lineRule="auto"/>
        <w:ind w:left="567" w:hanging="567"/>
        <w:rPr>
          <w:rFonts w:eastAsia="Times New Roman" w:cs="Tahoma"/>
          <w:color w:val="auto"/>
          <w:szCs w:val="20"/>
          <w:lang w:eastAsia="pl-PL"/>
        </w:rPr>
      </w:pPr>
      <w:r w:rsidRPr="004E13CD">
        <w:rPr>
          <w:rFonts w:eastAsia="Times New Roman" w:cs="Tahoma"/>
          <w:color w:val="auto"/>
          <w:szCs w:val="20"/>
        </w:rPr>
        <w:t>Do niniejszej Umowy maj</w:t>
      </w:r>
      <w:r w:rsidR="00B13C44" w:rsidRPr="004E13CD">
        <w:rPr>
          <w:rFonts w:eastAsia="Times New Roman" w:cs="Tahoma"/>
          <w:color w:val="auto"/>
          <w:szCs w:val="20"/>
        </w:rPr>
        <w:t>ą</w:t>
      </w:r>
      <w:r w:rsidRPr="004E13CD">
        <w:rPr>
          <w:rFonts w:eastAsia="Times New Roman" w:cs="Tahoma"/>
          <w:color w:val="auto"/>
          <w:szCs w:val="20"/>
        </w:rPr>
        <w:t xml:space="preserve"> zastosowanie przepisy prawa polskiego. </w:t>
      </w:r>
      <w:r w:rsidR="008B1ECF" w:rsidRPr="004E13CD">
        <w:rPr>
          <w:rFonts w:eastAsia="Times New Roman" w:cs="Tahoma"/>
          <w:color w:val="auto"/>
          <w:szCs w:val="20"/>
        </w:rPr>
        <w:t>W kwestiach nieuregulowanych niniejszą Umową mają zastosowanie przepisy ustawy z dnia 23 kwietnia 1964 r. - Kodeks Cywilny.</w:t>
      </w:r>
      <w:r w:rsidR="00955B2C" w:rsidRPr="004E13CD">
        <w:rPr>
          <w:rFonts w:eastAsia="Times New Roman" w:cs="Tahoma"/>
          <w:color w:val="auto"/>
          <w:szCs w:val="20"/>
        </w:rPr>
        <w:t xml:space="preserve"> Jeżeli do Umowy miałyby zastosowania przepisy Konwencji Narodów Zjednoczonych o umowach międzynarodowej sprzedaży towarów, Strony wyłączają jej stosowanie.</w:t>
      </w:r>
    </w:p>
    <w:p w14:paraId="52BCBC36" w14:textId="77777777" w:rsidR="00C163ED" w:rsidRPr="00100100" w:rsidRDefault="00C163ED" w:rsidP="00C163ED">
      <w:pPr>
        <w:numPr>
          <w:ilvl w:val="0"/>
          <w:numId w:val="20"/>
        </w:numPr>
        <w:tabs>
          <w:tab w:val="left" w:pos="426"/>
        </w:tabs>
        <w:spacing w:before="60" w:after="60" w:line="276" w:lineRule="auto"/>
        <w:ind w:left="426" w:hanging="426"/>
        <w:rPr>
          <w:rFonts w:eastAsia="Times New Roman" w:cs="Tahoma"/>
          <w:color w:val="auto"/>
          <w:szCs w:val="20"/>
          <w:lang w:eastAsia="pl-PL"/>
        </w:rPr>
      </w:pPr>
      <w:r>
        <w:rPr>
          <w:rFonts w:eastAsia="Times New Roman" w:cs="Tahoma"/>
          <w:color w:val="auto"/>
          <w:szCs w:val="20"/>
        </w:rPr>
        <w:t>Wszelkie zmiany Umowy wymagają formy pisemnej pod rygorem nieważności.</w:t>
      </w:r>
    </w:p>
    <w:p w14:paraId="75DE4055" w14:textId="77777777" w:rsidR="008B1ECF" w:rsidRPr="004E13CD" w:rsidRDefault="008B1ECF" w:rsidP="00B5768B">
      <w:pPr>
        <w:keepLines/>
        <w:numPr>
          <w:ilvl w:val="0"/>
          <w:numId w:val="20"/>
        </w:numPr>
        <w:suppressLineNumbers/>
        <w:tabs>
          <w:tab w:val="left" w:pos="567"/>
        </w:tabs>
        <w:suppressAutoHyphens/>
        <w:spacing w:before="60" w:after="60" w:line="276" w:lineRule="auto"/>
        <w:ind w:left="567" w:hanging="567"/>
        <w:rPr>
          <w:rFonts w:eastAsia="Times New Roman" w:cs="Tahoma"/>
          <w:color w:val="auto"/>
          <w:szCs w:val="20"/>
        </w:rPr>
      </w:pPr>
      <w:r w:rsidRPr="004E13CD">
        <w:rPr>
          <w:rFonts w:eastAsia="Times New Roman" w:cs="Tahoma"/>
          <w:color w:val="auto"/>
          <w:szCs w:val="20"/>
        </w:rPr>
        <w:t>Niżej wymienione Załączniki stanowią integralną część Umowy:</w:t>
      </w:r>
    </w:p>
    <w:p w14:paraId="6A5702A0" w14:textId="3C9AED2F" w:rsidR="008B1ECF" w:rsidRPr="004E13CD" w:rsidRDefault="008B1ECF" w:rsidP="00B5768B">
      <w:pPr>
        <w:keepLines/>
        <w:numPr>
          <w:ilvl w:val="0"/>
          <w:numId w:val="21"/>
        </w:numPr>
        <w:suppressLineNumbers/>
        <w:suppressAutoHyphens/>
        <w:spacing w:before="60" w:after="60" w:line="276" w:lineRule="auto"/>
        <w:ind w:left="1134" w:hanging="567"/>
        <w:jc w:val="left"/>
        <w:rPr>
          <w:rFonts w:eastAsia="Calibri" w:cs="Tahoma"/>
          <w:color w:val="auto"/>
          <w:szCs w:val="20"/>
        </w:rPr>
      </w:pPr>
      <w:bookmarkStart w:id="5" w:name="_Hlk43717321"/>
      <w:r w:rsidRPr="004E13CD">
        <w:rPr>
          <w:rFonts w:eastAsia="Calibri" w:cs="Tahoma"/>
          <w:color w:val="auto"/>
          <w:szCs w:val="20"/>
        </w:rPr>
        <w:t xml:space="preserve">Załącznik nr 1: </w:t>
      </w:r>
      <w:r w:rsidRPr="004E13CD">
        <w:rPr>
          <w:rFonts w:eastAsia="ヒラギノ角ゴ Pro W3" w:cs="Times New Roman"/>
          <w:color w:val="auto"/>
          <w:szCs w:val="20"/>
        </w:rPr>
        <w:t>Opis Przedmiotu Zamówienia (OPZ</w:t>
      </w:r>
      <w:r w:rsidR="005B6236" w:rsidRPr="004E13CD">
        <w:rPr>
          <w:rFonts w:eastAsia="ヒラギノ角ゴ Pro W3" w:cs="Times New Roman"/>
          <w:color w:val="auto"/>
          <w:szCs w:val="20"/>
        </w:rPr>
        <w:t>);</w:t>
      </w:r>
    </w:p>
    <w:p w14:paraId="20CA0334" w14:textId="1F8B49F4" w:rsidR="005B6236" w:rsidRPr="004E13CD" w:rsidRDefault="005B6236" w:rsidP="00B5768B">
      <w:pPr>
        <w:keepLines/>
        <w:numPr>
          <w:ilvl w:val="0"/>
          <w:numId w:val="21"/>
        </w:numPr>
        <w:suppressLineNumbers/>
        <w:suppressAutoHyphens/>
        <w:spacing w:before="60" w:after="60" w:line="276" w:lineRule="auto"/>
        <w:ind w:left="1134" w:hanging="567"/>
        <w:jc w:val="left"/>
        <w:rPr>
          <w:rFonts w:eastAsia="Calibri" w:cs="Tahoma"/>
          <w:color w:val="auto"/>
          <w:szCs w:val="20"/>
        </w:rPr>
      </w:pPr>
      <w:r w:rsidRPr="004E13CD">
        <w:rPr>
          <w:rFonts w:eastAsia="ヒラギノ角ゴ Pro W3" w:cs="Times New Roman"/>
          <w:color w:val="auto"/>
          <w:szCs w:val="20"/>
        </w:rPr>
        <w:t>Załącznik nr 2: Formularz ofertowy;</w:t>
      </w:r>
    </w:p>
    <w:p w14:paraId="270C96CF" w14:textId="74DDCD46" w:rsidR="008B1ECF" w:rsidRPr="004E13CD" w:rsidRDefault="008B1ECF" w:rsidP="00B5768B">
      <w:pPr>
        <w:keepLines/>
        <w:numPr>
          <w:ilvl w:val="0"/>
          <w:numId w:val="21"/>
        </w:numPr>
        <w:suppressLineNumbers/>
        <w:suppressAutoHyphens/>
        <w:spacing w:before="60" w:after="60" w:line="276" w:lineRule="auto"/>
        <w:ind w:left="1134" w:hanging="567"/>
        <w:jc w:val="left"/>
        <w:rPr>
          <w:rFonts w:eastAsia="Calibri" w:cs="Tahoma"/>
          <w:color w:val="auto"/>
          <w:szCs w:val="20"/>
        </w:rPr>
      </w:pPr>
      <w:r w:rsidRPr="004E13CD">
        <w:rPr>
          <w:rFonts w:eastAsia="Calibri" w:cs="Tahoma"/>
          <w:color w:val="auto"/>
          <w:szCs w:val="20"/>
        </w:rPr>
        <w:t xml:space="preserve">Załącznik nr </w:t>
      </w:r>
      <w:r w:rsidR="00644954" w:rsidRPr="004E13CD">
        <w:rPr>
          <w:rFonts w:eastAsia="Calibri" w:cs="Tahoma"/>
          <w:color w:val="auto"/>
          <w:szCs w:val="20"/>
        </w:rPr>
        <w:t>3</w:t>
      </w:r>
      <w:r w:rsidRPr="004E13CD">
        <w:rPr>
          <w:rFonts w:eastAsia="Calibri" w:cs="Tahoma"/>
          <w:color w:val="auto"/>
          <w:szCs w:val="20"/>
        </w:rPr>
        <w:t>: Lista wad i uwag (wzór)</w:t>
      </w:r>
      <w:r w:rsidR="005B6236" w:rsidRPr="004E13CD">
        <w:rPr>
          <w:rFonts w:eastAsia="Calibri" w:cs="Tahoma"/>
          <w:color w:val="auto"/>
          <w:szCs w:val="20"/>
        </w:rPr>
        <w:t>;</w:t>
      </w:r>
    </w:p>
    <w:p w14:paraId="29023F25" w14:textId="21DA0FD4" w:rsidR="008B1ECF" w:rsidRPr="004E13CD" w:rsidRDefault="008B1ECF" w:rsidP="00B5768B">
      <w:pPr>
        <w:keepLines/>
        <w:numPr>
          <w:ilvl w:val="0"/>
          <w:numId w:val="21"/>
        </w:numPr>
        <w:suppressLineNumbers/>
        <w:suppressAutoHyphens/>
        <w:spacing w:before="60" w:after="60" w:line="276" w:lineRule="auto"/>
        <w:ind w:left="1134" w:hanging="567"/>
        <w:jc w:val="left"/>
        <w:rPr>
          <w:rFonts w:eastAsia="Calibri" w:cs="Tahoma"/>
          <w:color w:val="auto"/>
          <w:szCs w:val="20"/>
        </w:rPr>
      </w:pPr>
      <w:r w:rsidRPr="004E13CD">
        <w:rPr>
          <w:rFonts w:eastAsia="Calibri" w:cs="Tahoma"/>
          <w:color w:val="auto"/>
          <w:szCs w:val="20"/>
        </w:rPr>
        <w:t xml:space="preserve">Załącznik nr </w:t>
      </w:r>
      <w:r w:rsidR="00644954" w:rsidRPr="004E13CD">
        <w:rPr>
          <w:rFonts w:eastAsia="Calibri" w:cs="Tahoma"/>
          <w:color w:val="auto"/>
          <w:szCs w:val="20"/>
        </w:rPr>
        <w:t>4</w:t>
      </w:r>
      <w:r w:rsidRPr="004E13CD">
        <w:rPr>
          <w:rFonts w:eastAsia="Calibri" w:cs="Tahoma"/>
          <w:color w:val="auto"/>
          <w:szCs w:val="20"/>
        </w:rPr>
        <w:t>: Gwarancja i serwis</w:t>
      </w:r>
      <w:r w:rsidR="004E13CD">
        <w:rPr>
          <w:rFonts w:eastAsia="Calibri" w:cs="Tahoma"/>
          <w:color w:val="auto"/>
          <w:szCs w:val="20"/>
        </w:rPr>
        <w:t>;</w:t>
      </w:r>
    </w:p>
    <w:p w14:paraId="563D2DE8" w14:textId="60F4A20D" w:rsidR="008B1ECF" w:rsidRPr="004E13CD" w:rsidRDefault="008B1ECF" w:rsidP="00B5768B">
      <w:pPr>
        <w:keepLines/>
        <w:numPr>
          <w:ilvl w:val="0"/>
          <w:numId w:val="21"/>
        </w:numPr>
        <w:suppressLineNumbers/>
        <w:suppressAutoHyphens/>
        <w:spacing w:before="60" w:after="60" w:line="276" w:lineRule="auto"/>
        <w:ind w:left="1134" w:hanging="567"/>
        <w:jc w:val="left"/>
        <w:rPr>
          <w:rFonts w:eastAsia="Calibri" w:cs="Tahoma"/>
          <w:color w:val="auto"/>
          <w:szCs w:val="20"/>
        </w:rPr>
      </w:pPr>
      <w:r w:rsidRPr="004E13CD">
        <w:rPr>
          <w:rFonts w:eastAsia="Calibri" w:cs="Tahoma"/>
          <w:color w:val="auto"/>
          <w:szCs w:val="20"/>
        </w:rPr>
        <w:t xml:space="preserve">Załącznik nr </w:t>
      </w:r>
      <w:r w:rsidR="00644954" w:rsidRPr="004E13CD">
        <w:rPr>
          <w:rFonts w:eastAsia="Calibri" w:cs="Tahoma"/>
          <w:color w:val="auto"/>
          <w:szCs w:val="20"/>
        </w:rPr>
        <w:t>5</w:t>
      </w:r>
      <w:r w:rsidRPr="004E13CD">
        <w:rPr>
          <w:rFonts w:eastAsia="Calibri" w:cs="Tahoma"/>
          <w:color w:val="auto"/>
          <w:szCs w:val="20"/>
        </w:rPr>
        <w:t>: Zgłoszenie serwisowe (wzór)</w:t>
      </w:r>
      <w:r w:rsidR="005B6236" w:rsidRPr="004E13CD">
        <w:rPr>
          <w:rFonts w:eastAsia="Calibri" w:cs="Tahoma"/>
          <w:color w:val="auto"/>
          <w:szCs w:val="20"/>
        </w:rPr>
        <w:t>;</w:t>
      </w:r>
    </w:p>
    <w:p w14:paraId="0416F15B" w14:textId="23F9B0C1" w:rsidR="008B1ECF" w:rsidRPr="004E13CD" w:rsidRDefault="008B1ECF" w:rsidP="00B5768B">
      <w:pPr>
        <w:keepLines/>
        <w:numPr>
          <w:ilvl w:val="0"/>
          <w:numId w:val="21"/>
        </w:numPr>
        <w:suppressLineNumbers/>
        <w:suppressAutoHyphens/>
        <w:spacing w:before="60" w:after="60" w:line="276" w:lineRule="auto"/>
        <w:ind w:left="1134" w:hanging="567"/>
        <w:jc w:val="left"/>
        <w:rPr>
          <w:rFonts w:eastAsia="Calibri" w:cs="Tahoma"/>
          <w:color w:val="auto"/>
          <w:szCs w:val="20"/>
        </w:rPr>
      </w:pPr>
      <w:r w:rsidRPr="004E13CD">
        <w:rPr>
          <w:rFonts w:eastAsia="Calibri" w:cs="Tahoma"/>
          <w:color w:val="auto"/>
          <w:szCs w:val="20"/>
        </w:rPr>
        <w:t xml:space="preserve">Załącznik nr </w:t>
      </w:r>
      <w:r w:rsidR="00644954" w:rsidRPr="004E13CD">
        <w:rPr>
          <w:rFonts w:eastAsia="Calibri" w:cs="Tahoma"/>
          <w:color w:val="auto"/>
          <w:szCs w:val="20"/>
        </w:rPr>
        <w:t>6</w:t>
      </w:r>
      <w:r w:rsidRPr="004E13CD">
        <w:rPr>
          <w:rFonts w:eastAsia="Calibri" w:cs="Tahoma"/>
          <w:color w:val="auto"/>
          <w:szCs w:val="20"/>
        </w:rPr>
        <w:t>: Protokół Odbioru (wzór)</w:t>
      </w:r>
      <w:r w:rsidR="005B6236" w:rsidRPr="004E13CD">
        <w:rPr>
          <w:rFonts w:eastAsia="Calibri" w:cs="Tahoma"/>
          <w:color w:val="auto"/>
          <w:szCs w:val="20"/>
        </w:rPr>
        <w:t>;</w:t>
      </w:r>
    </w:p>
    <w:p w14:paraId="1E21F602" w14:textId="77777777" w:rsidR="002575A9" w:rsidRDefault="003C5D01" w:rsidP="002575A9">
      <w:pPr>
        <w:keepLines/>
        <w:numPr>
          <w:ilvl w:val="0"/>
          <w:numId w:val="21"/>
        </w:numPr>
        <w:suppressLineNumbers/>
        <w:suppressAutoHyphens/>
        <w:spacing w:before="60" w:after="60" w:line="276" w:lineRule="auto"/>
        <w:ind w:left="1134" w:hanging="567"/>
        <w:jc w:val="left"/>
        <w:rPr>
          <w:rFonts w:eastAsia="Calibri" w:cs="Tahoma"/>
          <w:color w:val="auto"/>
          <w:szCs w:val="20"/>
        </w:rPr>
      </w:pPr>
      <w:r w:rsidRPr="004E13CD">
        <w:rPr>
          <w:rFonts w:eastAsia="ヒラギノ角ゴ Pro W3" w:cs="Times New Roman"/>
          <w:color w:val="auto"/>
          <w:szCs w:val="20"/>
        </w:rPr>
        <w:t xml:space="preserve">Załącznik nr </w:t>
      </w:r>
      <w:r w:rsidR="00980276" w:rsidRPr="004E13CD">
        <w:rPr>
          <w:rFonts w:eastAsia="ヒラギノ角ゴ Pro W3" w:cs="Times New Roman"/>
          <w:color w:val="auto"/>
          <w:szCs w:val="20"/>
        </w:rPr>
        <w:t>7</w:t>
      </w:r>
      <w:r w:rsidRPr="004E13CD">
        <w:rPr>
          <w:rFonts w:eastAsia="ヒラギノ角ゴ Pro W3" w:cs="Times New Roman"/>
          <w:color w:val="auto"/>
          <w:szCs w:val="20"/>
        </w:rPr>
        <w:t>: Formularz informacyjny dotyczący przetwarzania danych osobowych</w:t>
      </w:r>
      <w:r w:rsidR="00463274" w:rsidRPr="004E13CD">
        <w:rPr>
          <w:rFonts w:eastAsia="ヒラギノ角ゴ Pro W3" w:cs="Times New Roman"/>
          <w:color w:val="auto"/>
          <w:szCs w:val="20"/>
        </w:rPr>
        <w:t>;</w:t>
      </w:r>
    </w:p>
    <w:p w14:paraId="6877958B" w14:textId="1DEEAD56" w:rsidR="00980276" w:rsidRPr="00AB7AAB" w:rsidRDefault="00980276" w:rsidP="002575A9">
      <w:pPr>
        <w:keepLines/>
        <w:numPr>
          <w:ilvl w:val="0"/>
          <w:numId w:val="21"/>
        </w:numPr>
        <w:suppressLineNumbers/>
        <w:suppressAutoHyphens/>
        <w:spacing w:before="60" w:after="60" w:line="276" w:lineRule="auto"/>
        <w:ind w:left="1134" w:hanging="567"/>
        <w:jc w:val="left"/>
        <w:rPr>
          <w:rFonts w:eastAsia="Calibri" w:cs="Tahoma"/>
          <w:color w:val="auto"/>
          <w:szCs w:val="20"/>
        </w:rPr>
      </w:pPr>
      <w:r w:rsidRPr="002575A9">
        <w:rPr>
          <w:rFonts w:eastAsia="ヒラギノ角ゴ Pro W3" w:cs="Times New Roman"/>
          <w:color w:val="auto"/>
          <w:szCs w:val="20"/>
        </w:rPr>
        <w:t xml:space="preserve">Załącznik nr 8: </w:t>
      </w:r>
      <w:r w:rsidR="002575A9" w:rsidRPr="002575A9">
        <w:rPr>
          <w:rFonts w:eastAsia="ヒラギノ角ゴ Pro W3" w:cs="Times New Roman"/>
          <w:color w:val="auto"/>
          <w:szCs w:val="20"/>
        </w:rPr>
        <w:t>Warunki prowadzenia prac przez firmy zewnętrzne na terenie Sieci Badawczej Łukasiewicz – PORT Polskiego Ośrodka Rozwoju Technologii</w:t>
      </w:r>
      <w:r w:rsidR="00AB7AAB">
        <w:rPr>
          <w:rFonts w:eastAsia="ヒラギノ角ゴ Pro W3" w:cs="Times New Roman"/>
          <w:color w:val="auto"/>
          <w:szCs w:val="20"/>
        </w:rPr>
        <w:t>;</w:t>
      </w:r>
    </w:p>
    <w:bookmarkEnd w:id="5"/>
    <w:p w14:paraId="1180C099" w14:textId="7D9762C8" w:rsidR="008B1ECF" w:rsidRPr="004E13CD" w:rsidRDefault="008B1ECF" w:rsidP="00B5768B">
      <w:pPr>
        <w:keepLines/>
        <w:numPr>
          <w:ilvl w:val="0"/>
          <w:numId w:val="20"/>
        </w:numPr>
        <w:suppressLineNumbers/>
        <w:tabs>
          <w:tab w:val="left" w:pos="567"/>
        </w:tabs>
        <w:suppressAutoHyphens/>
        <w:spacing w:before="60" w:after="60" w:line="276" w:lineRule="auto"/>
        <w:ind w:left="567" w:hanging="567"/>
        <w:rPr>
          <w:rFonts w:eastAsia="Times New Roman" w:cs="Tahoma"/>
          <w:color w:val="auto"/>
          <w:szCs w:val="20"/>
        </w:rPr>
      </w:pPr>
      <w:r w:rsidRPr="004E13CD">
        <w:rPr>
          <w:rFonts w:eastAsia="Times New Roman" w:cs="Tahoma"/>
          <w:color w:val="auto"/>
          <w:szCs w:val="20"/>
        </w:rPr>
        <w:t>Umowę sporządzono w 2 (dwóch) jednobrzmiących egzemplarzach, 1 (jeden) dla Zamawiającego i 1 (jeden) dla Wykonawcy</w:t>
      </w:r>
      <w:r w:rsidR="00255DC3">
        <w:rPr>
          <w:rFonts w:eastAsia="Times New Roman" w:cs="Tahoma"/>
          <w:color w:val="auto"/>
          <w:szCs w:val="20"/>
        </w:rPr>
        <w:t>/w wersji elektronicznej</w:t>
      </w:r>
      <w:r w:rsidR="00255DC3">
        <w:rPr>
          <w:rStyle w:val="Odwoanieprzypisudolnego"/>
          <w:rFonts w:eastAsia="Times New Roman"/>
          <w:color w:val="auto"/>
          <w:szCs w:val="20"/>
        </w:rPr>
        <w:footnoteReference w:id="4"/>
      </w:r>
      <w:r w:rsidRPr="004E13CD">
        <w:rPr>
          <w:rFonts w:eastAsia="Times New Roman" w:cs="Tahoma"/>
          <w:color w:val="auto"/>
          <w:szCs w:val="20"/>
        </w:rPr>
        <w:t>.</w:t>
      </w:r>
    </w:p>
    <w:p w14:paraId="32F73A15" w14:textId="2F0CA7E2" w:rsidR="00065585" w:rsidRPr="004E13CD" w:rsidRDefault="00065585" w:rsidP="00B5768B">
      <w:pPr>
        <w:pStyle w:val="Akapitzlist"/>
        <w:keepLines/>
        <w:suppressLineNumbers/>
        <w:suppressAutoHyphens/>
        <w:spacing w:before="60" w:after="60"/>
        <w:ind w:left="426"/>
        <w:contextualSpacing w:val="0"/>
        <w:jc w:val="both"/>
        <w:rPr>
          <w:rFonts w:eastAsia="Times New Roman" w:cs="Tahoma"/>
          <w:sz w:val="20"/>
          <w:szCs w:val="20"/>
          <w:lang w:eastAsia="pl-PL"/>
        </w:rPr>
      </w:pPr>
    </w:p>
    <w:p w14:paraId="1391590E" w14:textId="4A121A4B" w:rsidR="0069691F" w:rsidRPr="004E13CD" w:rsidRDefault="0069691F" w:rsidP="00B5768B">
      <w:pPr>
        <w:pStyle w:val="Akapitzlist"/>
        <w:keepLines/>
        <w:suppressLineNumbers/>
        <w:suppressAutoHyphens/>
        <w:spacing w:before="60" w:after="60"/>
        <w:ind w:left="426"/>
        <w:contextualSpacing w:val="0"/>
        <w:jc w:val="both"/>
        <w:rPr>
          <w:rFonts w:eastAsia="Times New Roman" w:cs="Tahoma"/>
          <w:sz w:val="20"/>
          <w:szCs w:val="20"/>
          <w:lang w:eastAsia="pl-PL"/>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69691F" w:rsidRPr="004E13CD" w14:paraId="6E92839B" w14:textId="77777777" w:rsidTr="00BA4FE7">
        <w:trPr>
          <w:jc w:val="center"/>
        </w:trPr>
        <w:tc>
          <w:tcPr>
            <w:tcW w:w="3969" w:type="dxa"/>
          </w:tcPr>
          <w:p w14:paraId="5792AAE8" w14:textId="77777777" w:rsidR="0069691F" w:rsidRPr="004E13CD" w:rsidRDefault="0069691F" w:rsidP="0069691F">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Zamawiający</w:t>
            </w:r>
          </w:p>
          <w:p w14:paraId="55582332" w14:textId="2EB457A2" w:rsidR="0069691F" w:rsidRPr="004E13CD" w:rsidRDefault="0069691F" w:rsidP="0069691F">
            <w:pPr>
              <w:spacing w:after="120"/>
              <w:jc w:val="center"/>
              <w:rPr>
                <w:rFonts w:ascii="Verdana" w:hAnsi="Verdana"/>
                <w:color w:val="auto"/>
              </w:rPr>
            </w:pPr>
            <w:r w:rsidRPr="004E13CD">
              <w:rPr>
                <w:rFonts w:ascii="Verdana" w:hAnsi="Verdana"/>
                <w:color w:val="auto"/>
              </w:rPr>
              <w:t>Sieć Badawcza Łukasiewicz – PORT Polski Ośrodek Rozwoju Technologii</w:t>
            </w:r>
          </w:p>
          <w:p w14:paraId="314B0B42" w14:textId="22B2C013" w:rsidR="0069691F" w:rsidRPr="004E13CD" w:rsidRDefault="0069691F" w:rsidP="00BA4FE7">
            <w:pPr>
              <w:spacing w:after="120"/>
              <w:jc w:val="center"/>
              <w:rPr>
                <w:rFonts w:ascii="Verdana" w:hAnsi="Verdana"/>
                <w:color w:val="auto"/>
              </w:rPr>
            </w:pPr>
          </w:p>
        </w:tc>
        <w:tc>
          <w:tcPr>
            <w:tcW w:w="3968" w:type="dxa"/>
          </w:tcPr>
          <w:p w14:paraId="3548A47B" w14:textId="73711284" w:rsidR="0069691F" w:rsidRPr="004E13CD" w:rsidRDefault="0069691F" w:rsidP="0069691F">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Wykonawca</w:t>
            </w:r>
          </w:p>
          <w:p w14:paraId="4104F722" w14:textId="6CD8FA37" w:rsidR="0069691F" w:rsidRPr="004E13CD" w:rsidRDefault="00A55E44" w:rsidP="008C2BB1">
            <w:pPr>
              <w:spacing w:after="120"/>
              <w:rPr>
                <w:rFonts w:ascii="Verdana" w:hAnsi="Verdana"/>
                <w:color w:val="auto"/>
              </w:rPr>
            </w:pPr>
            <w:r>
              <w:rPr>
                <w:rFonts w:ascii="Verdana" w:hAnsi="Verdana"/>
                <w:color w:val="auto"/>
              </w:rPr>
              <w:t xml:space="preserve">     </w:t>
            </w:r>
          </w:p>
          <w:p w14:paraId="3EDAE511" w14:textId="55C7D616" w:rsidR="0069691F" w:rsidRPr="004E13CD" w:rsidRDefault="0069691F" w:rsidP="00BA4FE7">
            <w:pPr>
              <w:spacing w:after="120"/>
              <w:jc w:val="center"/>
              <w:rPr>
                <w:rFonts w:ascii="Verdana" w:hAnsi="Verdana"/>
                <w:color w:val="auto"/>
              </w:rPr>
            </w:pPr>
          </w:p>
        </w:tc>
      </w:tr>
    </w:tbl>
    <w:p w14:paraId="7EEA0F74" w14:textId="77777777" w:rsidR="005B6236" w:rsidRPr="004E13CD" w:rsidRDefault="005B6236" w:rsidP="00B5768B">
      <w:pPr>
        <w:keepLines/>
        <w:suppressLineNumbers/>
        <w:tabs>
          <w:tab w:val="center" w:pos="1701"/>
          <w:tab w:val="center" w:pos="7938"/>
        </w:tabs>
        <w:suppressAutoHyphens/>
        <w:spacing w:before="60" w:after="60" w:line="276" w:lineRule="auto"/>
        <w:rPr>
          <w:rFonts w:eastAsia="Calibri" w:cs="Tahoma"/>
          <w:b/>
          <w:color w:val="auto"/>
          <w:szCs w:val="20"/>
        </w:rPr>
        <w:sectPr w:rsidR="005B6236" w:rsidRPr="004E13CD" w:rsidSect="00B5768B">
          <w:headerReference w:type="even" r:id="rId10"/>
          <w:headerReference w:type="default" r:id="rId11"/>
          <w:footerReference w:type="even" r:id="rId12"/>
          <w:footerReference w:type="default" r:id="rId13"/>
          <w:headerReference w:type="first" r:id="rId14"/>
          <w:footerReference w:type="first" r:id="rId15"/>
          <w:pgSz w:w="11906" w:h="16838" w:code="9"/>
          <w:pgMar w:top="1418" w:right="1021" w:bottom="1985" w:left="2722" w:header="709" w:footer="1247" w:gutter="0"/>
          <w:cols w:space="708"/>
          <w:titlePg/>
          <w:docGrid w:linePitch="360"/>
        </w:sectPr>
      </w:pPr>
    </w:p>
    <w:tbl>
      <w:tblPr>
        <w:tblW w:w="8050" w:type="dxa"/>
        <w:tblInd w:w="30" w:type="dxa"/>
        <w:tblLayout w:type="fixed"/>
        <w:tblCellMar>
          <w:left w:w="30" w:type="dxa"/>
          <w:right w:w="30" w:type="dxa"/>
        </w:tblCellMar>
        <w:tblLook w:val="04A0" w:firstRow="1" w:lastRow="0" w:firstColumn="1" w:lastColumn="0" w:noHBand="0" w:noVBand="1"/>
      </w:tblPr>
      <w:tblGrid>
        <w:gridCol w:w="8050"/>
      </w:tblGrid>
      <w:tr w:rsidR="00100100" w:rsidRPr="00650A05" w14:paraId="3606E3C3" w14:textId="77777777" w:rsidTr="00650A05">
        <w:trPr>
          <w:trHeight w:val="701"/>
        </w:trPr>
        <w:tc>
          <w:tcPr>
            <w:tcW w:w="8050" w:type="dxa"/>
            <w:shd w:val="clear" w:color="auto" w:fill="auto"/>
            <w:hideMark/>
          </w:tcPr>
          <w:p w14:paraId="3C24AF7B" w14:textId="736AA508" w:rsidR="00E235CC" w:rsidRPr="00650A05" w:rsidRDefault="00E235CC" w:rsidP="00F82391">
            <w:pPr>
              <w:keepLines/>
              <w:suppressLineNumbers/>
              <w:suppressAutoHyphens/>
              <w:spacing w:before="60" w:after="60" w:line="276" w:lineRule="auto"/>
              <w:jc w:val="right"/>
              <w:rPr>
                <w:rFonts w:eastAsia="Calibri" w:cs="Tahoma"/>
                <w:bCs/>
                <w:color w:val="auto"/>
                <w:szCs w:val="20"/>
              </w:rPr>
            </w:pPr>
          </w:p>
          <w:p w14:paraId="4222398E" w14:textId="78ECDC17" w:rsidR="008B1ECF" w:rsidRPr="00650A05" w:rsidRDefault="00F82AFC" w:rsidP="009B4C52">
            <w:pPr>
              <w:keepLines/>
              <w:suppressLineNumbers/>
              <w:suppressAutoHyphens/>
              <w:spacing w:before="60" w:after="60" w:line="276" w:lineRule="auto"/>
              <w:jc w:val="right"/>
              <w:rPr>
                <w:rFonts w:eastAsia="Calibri" w:cs="Tahoma"/>
                <w:bCs/>
                <w:color w:val="auto"/>
                <w:szCs w:val="20"/>
              </w:rPr>
            </w:pPr>
            <w:r w:rsidRPr="00650A05">
              <w:rPr>
                <w:rFonts w:eastAsia="Calibri" w:cs="Tahoma"/>
                <w:bCs/>
                <w:color w:val="auto"/>
                <w:szCs w:val="20"/>
              </w:rPr>
              <w:t xml:space="preserve">                 Załącznik nr 3 do Umowy nr </w:t>
            </w:r>
            <w:r w:rsidR="002F6210" w:rsidRPr="00650A05">
              <w:rPr>
                <w:rFonts w:eastAsia="Calibri" w:cs="Tahoma"/>
                <w:bCs/>
                <w:color w:val="auto"/>
                <w:szCs w:val="20"/>
              </w:rPr>
              <w:t>………………………………….</w:t>
            </w:r>
            <w:r w:rsidRPr="00650A05">
              <w:rPr>
                <w:rFonts w:eastAsia="Times New Roman" w:cs="Tahoma"/>
                <w:bCs/>
                <w:iCs/>
                <w:color w:val="auto"/>
                <w:szCs w:val="20"/>
              </w:rPr>
              <w:br/>
            </w:r>
            <w:sdt>
              <w:sdtPr>
                <w:rPr>
                  <w:rFonts w:eastAsia="Calibri" w:cs="Tahoma"/>
                  <w:bCs/>
                  <w:color w:val="auto"/>
                  <w:szCs w:val="20"/>
                </w:rPr>
                <w:alias w:val="Temat"/>
                <w:tag w:val=""/>
                <w:id w:val="-1207556153"/>
                <w:placeholder>
                  <w:docPart w:val="915B57256C9141438CE028C496AE2427"/>
                </w:placeholder>
                <w:dataBinding w:prefixMappings="xmlns:ns0='http://purl.org/dc/elements/1.1/' xmlns:ns1='http://schemas.openxmlformats.org/package/2006/metadata/core-properties' " w:xpath="/ns1:coreProperties[1]/ns0:subject[1]" w:storeItemID="{6C3C8BC8-F283-45AE-878A-BAB7291924A1}"/>
                <w:text/>
              </w:sdtPr>
              <w:sdtEndPr/>
              <w:sdtContent>
                <w:r w:rsidR="009B4C52">
                  <w:rPr>
                    <w:rFonts w:eastAsia="Calibri" w:cs="Tahoma"/>
                    <w:bCs/>
                    <w:color w:val="auto"/>
                    <w:szCs w:val="20"/>
                  </w:rPr>
                  <w:t xml:space="preserve"> „Dostawa Sterowanego elektronicznie układu goniometrycznego (część 2)”</w:t>
                </w:r>
              </w:sdtContent>
            </w:sdt>
          </w:p>
        </w:tc>
      </w:tr>
    </w:tbl>
    <w:p w14:paraId="415C8E40" w14:textId="77777777" w:rsidR="008B1ECF" w:rsidRPr="004E13CD" w:rsidRDefault="008B1ECF" w:rsidP="00B5768B">
      <w:pPr>
        <w:keepLines/>
        <w:suppressLineNumbers/>
        <w:suppressAutoHyphens/>
        <w:overflowPunct w:val="0"/>
        <w:autoSpaceDE w:val="0"/>
        <w:autoSpaceDN w:val="0"/>
        <w:adjustRightInd w:val="0"/>
        <w:spacing w:before="60" w:after="60" w:line="276" w:lineRule="auto"/>
        <w:outlineLvl w:val="1"/>
        <w:rPr>
          <w:rFonts w:eastAsia="Times New Roman" w:cs="Tahoma"/>
          <w:b/>
          <w:bCs/>
          <w:iCs/>
          <w:color w:val="auto"/>
          <w:szCs w:val="20"/>
        </w:rPr>
      </w:pPr>
    </w:p>
    <w:p w14:paraId="16CA01FF" w14:textId="3970A068" w:rsidR="008B1ECF" w:rsidRPr="004E13CD" w:rsidRDefault="00B5768B"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LISTA WAD I UWAG</w:t>
      </w:r>
    </w:p>
    <w:p w14:paraId="35954861" w14:textId="77777777" w:rsidR="00E235CC" w:rsidRPr="004E13CD" w:rsidRDefault="00E235CC" w:rsidP="00B5768B">
      <w:pPr>
        <w:keepLines/>
        <w:suppressLineNumbers/>
        <w:pBdr>
          <w:bottom w:val="single" w:sz="4" w:space="13" w:color="auto"/>
        </w:pBdr>
        <w:suppressAutoHyphens/>
        <w:spacing w:before="60" w:after="60" w:line="276" w:lineRule="auto"/>
        <w:rPr>
          <w:rFonts w:eastAsia="Calibri" w:cs="Tahoma"/>
          <w:color w:val="auto"/>
          <w:szCs w:val="20"/>
        </w:rPr>
      </w:pPr>
    </w:p>
    <w:p w14:paraId="5EBB57D2" w14:textId="2C5DDF2E" w:rsidR="008B1ECF" w:rsidRPr="004E13CD" w:rsidRDefault="0069691F" w:rsidP="00B5768B">
      <w:pPr>
        <w:keepLines/>
        <w:suppressLineNumbers/>
        <w:pBdr>
          <w:bottom w:val="single" w:sz="4" w:space="13" w:color="auto"/>
        </w:pBdr>
        <w:suppressAutoHyphens/>
        <w:spacing w:before="60" w:after="60" w:line="276" w:lineRule="auto"/>
        <w:rPr>
          <w:rFonts w:eastAsia="Calibri" w:cs="Tahoma"/>
          <w:color w:val="auto"/>
          <w:szCs w:val="20"/>
        </w:rPr>
      </w:pPr>
      <w:r w:rsidRPr="004E13CD">
        <w:rPr>
          <w:rFonts w:eastAsia="Calibri" w:cs="Tahoma"/>
          <w:color w:val="auto"/>
          <w:szCs w:val="20"/>
        </w:rPr>
        <w:t>s</w:t>
      </w:r>
      <w:r w:rsidR="008B1ECF" w:rsidRPr="004E13CD">
        <w:rPr>
          <w:rFonts w:eastAsia="Calibri" w:cs="Tahoma"/>
          <w:color w:val="auto"/>
          <w:szCs w:val="20"/>
        </w:rPr>
        <w:t>porządzona w</w:t>
      </w:r>
      <w:r w:rsidR="00B5768B" w:rsidRPr="004E13CD">
        <w:rPr>
          <w:rFonts w:eastAsia="Calibri" w:cs="Tahoma"/>
          <w:color w:val="auto"/>
          <w:szCs w:val="20"/>
        </w:rPr>
        <w:t>e Wrocławiu,</w:t>
      </w:r>
      <w:r w:rsidR="008B1ECF" w:rsidRPr="004E13CD">
        <w:rPr>
          <w:rFonts w:eastAsia="Calibri" w:cs="Tahoma"/>
          <w:color w:val="auto"/>
          <w:szCs w:val="20"/>
        </w:rPr>
        <w:t xml:space="preserve"> dni</w:t>
      </w:r>
      <w:r w:rsidR="00B5768B" w:rsidRPr="004E13CD">
        <w:rPr>
          <w:rFonts w:eastAsia="Calibri" w:cs="Tahoma"/>
          <w:color w:val="auto"/>
          <w:szCs w:val="20"/>
        </w:rPr>
        <w:t>a</w:t>
      </w:r>
      <w:r w:rsidR="008B1ECF" w:rsidRPr="004E13CD">
        <w:rPr>
          <w:rFonts w:eastAsia="Calibri" w:cs="Tahoma"/>
          <w:color w:val="auto"/>
          <w:szCs w:val="20"/>
        </w:rPr>
        <w:t xml:space="preserve"> ………………</w:t>
      </w:r>
      <w:r w:rsidR="00A41D6D">
        <w:rPr>
          <w:rFonts w:eastAsia="Calibri" w:cs="Tahoma"/>
          <w:color w:val="auto"/>
          <w:szCs w:val="20"/>
        </w:rPr>
        <w:t>r</w:t>
      </w:r>
      <w:r w:rsidR="008B1ECF" w:rsidRPr="004E13CD">
        <w:rPr>
          <w:rFonts w:eastAsia="Calibri" w:cs="Tahoma"/>
          <w:color w:val="auto"/>
          <w:szCs w:val="20"/>
        </w:rPr>
        <w:t xml:space="preserve">. </w:t>
      </w:r>
    </w:p>
    <w:p w14:paraId="5424F85E" w14:textId="77777777" w:rsidR="008B1ECF" w:rsidRPr="004E13CD" w:rsidRDefault="008B1ECF" w:rsidP="00B5768B">
      <w:pPr>
        <w:keepLines/>
        <w:suppressLineNumbers/>
        <w:pBdr>
          <w:bottom w:val="single" w:sz="4" w:space="13" w:color="auto"/>
        </w:pBdr>
        <w:suppressAutoHyphens/>
        <w:spacing w:before="60" w:after="60" w:line="276" w:lineRule="auto"/>
        <w:rPr>
          <w:rFonts w:eastAsia="Calibri" w:cs="Tahoma"/>
          <w:color w:val="auto"/>
          <w:szCs w:val="20"/>
        </w:rPr>
      </w:pPr>
    </w:p>
    <w:p w14:paraId="086D543C" w14:textId="63BCE56F" w:rsidR="00B5768B" w:rsidRPr="004E13CD" w:rsidRDefault="008B1ECF" w:rsidP="00B5768B">
      <w:pPr>
        <w:keepLines/>
        <w:suppressLineNumbers/>
        <w:pBdr>
          <w:bottom w:val="single" w:sz="4" w:space="13" w:color="auto"/>
        </w:pBdr>
        <w:suppressAutoHyphens/>
        <w:spacing w:before="60" w:after="60" w:line="276" w:lineRule="auto"/>
        <w:rPr>
          <w:rFonts w:eastAsia="Calibri" w:cs="Tahoma"/>
          <w:color w:val="auto"/>
          <w:szCs w:val="20"/>
        </w:rPr>
      </w:pPr>
      <w:r w:rsidRPr="004E13CD">
        <w:rPr>
          <w:rFonts w:eastAsia="Calibri" w:cs="Tahoma"/>
          <w:color w:val="auto"/>
          <w:szCs w:val="20"/>
        </w:rPr>
        <w:t xml:space="preserve">Zamawiający stwierdza, </w:t>
      </w:r>
      <w:r w:rsidR="00B5768B" w:rsidRPr="004E13CD">
        <w:rPr>
          <w:rFonts w:eastAsia="Calibri" w:cs="Tahoma"/>
          <w:color w:val="auto"/>
          <w:szCs w:val="20"/>
        </w:rPr>
        <w:t>że</w:t>
      </w:r>
      <w:r w:rsidRPr="004E13CD">
        <w:rPr>
          <w:rFonts w:eastAsia="Calibri" w:cs="Tahoma"/>
          <w:color w:val="auto"/>
          <w:szCs w:val="20"/>
        </w:rPr>
        <w:t xml:space="preserve"> Sprzęt będący przedmiotem Umowy nr </w:t>
      </w:r>
      <w:sdt>
        <w:sdtPr>
          <w:rPr>
            <w:rFonts w:eastAsia="Times New Roman" w:cs="Tahoma"/>
            <w:iCs/>
            <w:color w:val="auto"/>
            <w:szCs w:val="20"/>
          </w:rPr>
          <w:alias w:val="Tytuł"/>
          <w:tag w:val=""/>
          <w:id w:val="-230389510"/>
          <w:placeholder>
            <w:docPart w:val="37FCC51BFACF4B6C9743B20EEF7E864A"/>
          </w:placeholder>
          <w:dataBinding w:prefixMappings="xmlns:ns0='http://purl.org/dc/elements/1.1/' xmlns:ns1='http://schemas.openxmlformats.org/package/2006/metadata/core-properties' " w:xpath="/ns1:coreProperties[1]/ns0:title[1]" w:storeItemID="{6C3C8BC8-F283-45AE-878A-BAB7291924A1}"/>
          <w:text/>
        </w:sdtPr>
        <w:sdtEndPr/>
        <w:sdtContent>
          <w:r w:rsidR="002F6210">
            <w:rPr>
              <w:rFonts w:eastAsia="Times New Roman" w:cs="Tahoma"/>
              <w:iCs/>
              <w:color w:val="auto"/>
              <w:szCs w:val="20"/>
            </w:rPr>
            <w:t>………………………………….</w:t>
          </w:r>
        </w:sdtContent>
      </w:sdt>
      <w:r w:rsidR="00B5768B" w:rsidRPr="004E13CD">
        <w:rPr>
          <w:rFonts w:eastAsia="Calibri" w:cs="Tahoma"/>
          <w:color w:val="auto"/>
          <w:szCs w:val="20"/>
        </w:rPr>
        <w:t xml:space="preserve"> </w:t>
      </w:r>
      <w:r w:rsidRPr="004E13CD">
        <w:rPr>
          <w:rFonts w:eastAsia="Calibri" w:cs="Tahoma"/>
          <w:color w:val="auto"/>
          <w:szCs w:val="20"/>
        </w:rPr>
        <w:t>posiada następujące wady</w:t>
      </w:r>
      <w:r w:rsidR="00B5768B" w:rsidRPr="004E13CD">
        <w:rPr>
          <w:rFonts w:eastAsia="Calibri" w:cs="Tahoma"/>
          <w:color w:val="auto"/>
          <w:szCs w:val="20"/>
        </w:rPr>
        <w:t>:</w:t>
      </w:r>
    </w:p>
    <w:p w14:paraId="1ED7B3D4" w14:textId="77777777" w:rsidR="00AE2B55" w:rsidRDefault="00AE2B55" w:rsidP="00B5768B">
      <w:pPr>
        <w:keepLines/>
        <w:suppressLineNumbers/>
        <w:tabs>
          <w:tab w:val="left" w:pos="2268"/>
        </w:tabs>
        <w:suppressAutoHyphens/>
        <w:spacing w:before="60" w:after="60" w:line="276" w:lineRule="auto"/>
        <w:rPr>
          <w:rFonts w:eastAsia="Calibri" w:cs="Tahoma"/>
          <w:color w:val="auto"/>
          <w:szCs w:val="20"/>
        </w:rPr>
      </w:pPr>
    </w:p>
    <w:p w14:paraId="57C52462" w14:textId="420B1991"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 xml:space="preserve">Lista </w:t>
      </w:r>
      <w:r w:rsidR="001C1433">
        <w:rPr>
          <w:rFonts w:eastAsia="Calibri" w:cs="Tahoma"/>
          <w:color w:val="auto"/>
          <w:szCs w:val="20"/>
        </w:rPr>
        <w:t xml:space="preserve">wad i </w:t>
      </w:r>
      <w:r w:rsidRPr="004E13CD">
        <w:rPr>
          <w:rFonts w:eastAsia="Calibri" w:cs="Tahoma"/>
          <w:color w:val="auto"/>
          <w:szCs w:val="20"/>
        </w:rPr>
        <w:t>uwag w zakresie</w:t>
      </w:r>
      <w:r w:rsidR="002F6210">
        <w:rPr>
          <w:rFonts w:eastAsia="Calibri" w:cs="Tahoma"/>
          <w:color w:val="auto"/>
          <w:szCs w:val="20"/>
        </w:rPr>
        <w:t xml:space="preserve"> odbioru </w:t>
      </w:r>
      <w:r w:rsidR="001C1433">
        <w:rPr>
          <w:rFonts w:eastAsia="Calibri" w:cs="Tahoma"/>
          <w:color w:val="auto"/>
          <w:szCs w:val="20"/>
        </w:rPr>
        <w:t xml:space="preserve">rzeczowego </w:t>
      </w:r>
      <w:r w:rsidRPr="004E13CD">
        <w:rPr>
          <w:rFonts w:eastAsia="Calibri" w:cs="Tahoma"/>
          <w:color w:val="auto"/>
          <w:szCs w:val="20"/>
        </w:rPr>
        <w:t>Sprzętu: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
        <w:gridCol w:w="3787"/>
        <w:gridCol w:w="3722"/>
      </w:tblGrid>
      <w:tr w:rsidR="0069691F" w:rsidRPr="004E13CD" w14:paraId="23DD6912" w14:textId="77777777" w:rsidTr="00BA4FE7">
        <w:tc>
          <w:tcPr>
            <w:tcW w:w="519" w:type="pct"/>
            <w:tcBorders>
              <w:top w:val="single" w:sz="4" w:space="0" w:color="000000"/>
              <w:left w:val="single" w:sz="4" w:space="0" w:color="000000"/>
              <w:bottom w:val="single" w:sz="4" w:space="0" w:color="000000"/>
              <w:right w:val="single" w:sz="4" w:space="0" w:color="000000"/>
            </w:tcBorders>
            <w:hideMark/>
          </w:tcPr>
          <w:p w14:paraId="6E8E8887"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Lp.</w:t>
            </w:r>
          </w:p>
        </w:tc>
        <w:tc>
          <w:tcPr>
            <w:tcW w:w="2260" w:type="pct"/>
            <w:tcBorders>
              <w:top w:val="single" w:sz="4" w:space="0" w:color="000000"/>
              <w:left w:val="single" w:sz="4" w:space="0" w:color="000000"/>
              <w:bottom w:val="single" w:sz="4" w:space="0" w:color="000000"/>
              <w:right w:val="single" w:sz="4" w:space="0" w:color="000000"/>
            </w:tcBorders>
            <w:hideMark/>
          </w:tcPr>
          <w:p w14:paraId="6D18A830" w14:textId="3EEAD0F4" w:rsidR="0069691F" w:rsidRPr="004E13CD" w:rsidRDefault="0069691F" w:rsidP="00D0425D">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Nazwa Sprzętu</w:t>
            </w:r>
            <w:r w:rsidR="00D0425D">
              <w:rPr>
                <w:rFonts w:eastAsia="Calibri" w:cs="Tahoma"/>
                <w:color w:val="auto"/>
                <w:szCs w:val="20"/>
              </w:rPr>
              <w:t xml:space="preserve"> / podzespołu Sprzętu</w:t>
            </w:r>
          </w:p>
        </w:tc>
        <w:tc>
          <w:tcPr>
            <w:tcW w:w="2221" w:type="pct"/>
            <w:tcBorders>
              <w:top w:val="single" w:sz="4" w:space="0" w:color="000000"/>
              <w:left w:val="single" w:sz="4" w:space="0" w:color="000000"/>
              <w:bottom w:val="single" w:sz="4" w:space="0" w:color="000000"/>
              <w:right w:val="single" w:sz="4" w:space="0" w:color="000000"/>
            </w:tcBorders>
            <w:hideMark/>
          </w:tcPr>
          <w:p w14:paraId="65F93119"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Stwierdzone wady</w:t>
            </w:r>
          </w:p>
        </w:tc>
      </w:tr>
      <w:tr w:rsidR="0069691F" w:rsidRPr="004E13CD" w14:paraId="65F9DB81" w14:textId="77777777" w:rsidTr="00BA4FE7">
        <w:tc>
          <w:tcPr>
            <w:tcW w:w="519" w:type="pct"/>
            <w:tcBorders>
              <w:top w:val="single" w:sz="4" w:space="0" w:color="000000"/>
              <w:left w:val="single" w:sz="4" w:space="0" w:color="000000"/>
              <w:bottom w:val="single" w:sz="4" w:space="0" w:color="000000"/>
              <w:right w:val="single" w:sz="4" w:space="0" w:color="000000"/>
            </w:tcBorders>
          </w:tcPr>
          <w:p w14:paraId="00149AFB"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318A2E94"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1D29C1BB"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r>
      <w:tr w:rsidR="0069691F" w:rsidRPr="004E13CD" w14:paraId="02E9CE84" w14:textId="77777777" w:rsidTr="00BA4FE7">
        <w:tc>
          <w:tcPr>
            <w:tcW w:w="519" w:type="pct"/>
            <w:tcBorders>
              <w:top w:val="single" w:sz="4" w:space="0" w:color="000000"/>
              <w:left w:val="single" w:sz="4" w:space="0" w:color="000000"/>
              <w:bottom w:val="single" w:sz="4" w:space="0" w:color="000000"/>
              <w:right w:val="single" w:sz="4" w:space="0" w:color="000000"/>
            </w:tcBorders>
          </w:tcPr>
          <w:p w14:paraId="3D66C306"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2A548AE2"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0860C171"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r>
      <w:tr w:rsidR="0069691F" w:rsidRPr="004E13CD" w14:paraId="64F3371E" w14:textId="77777777" w:rsidTr="00BA4FE7">
        <w:tc>
          <w:tcPr>
            <w:tcW w:w="519" w:type="pct"/>
            <w:tcBorders>
              <w:top w:val="single" w:sz="4" w:space="0" w:color="000000"/>
              <w:left w:val="single" w:sz="4" w:space="0" w:color="000000"/>
              <w:bottom w:val="single" w:sz="4" w:space="0" w:color="000000"/>
              <w:right w:val="single" w:sz="4" w:space="0" w:color="000000"/>
            </w:tcBorders>
          </w:tcPr>
          <w:p w14:paraId="3C5C6F6D"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412B7CBE"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3C5D5E30" w14:textId="7777777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r>
    </w:tbl>
    <w:p w14:paraId="2B73769C"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p w14:paraId="079A0F73" w14:textId="02B2154F"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 xml:space="preserve">Lista </w:t>
      </w:r>
      <w:r w:rsidR="00D0425D">
        <w:rPr>
          <w:rFonts w:eastAsia="Calibri" w:cs="Tahoma"/>
          <w:color w:val="auto"/>
          <w:szCs w:val="20"/>
        </w:rPr>
        <w:t xml:space="preserve">innych wad i </w:t>
      </w:r>
      <w:r w:rsidRPr="004E13CD">
        <w:rPr>
          <w:rFonts w:eastAsia="Calibri" w:cs="Tahoma"/>
          <w:color w:val="auto"/>
          <w:szCs w:val="20"/>
        </w:rPr>
        <w:t>uwag</w:t>
      </w:r>
      <w:r w:rsidR="00D0425D">
        <w:rPr>
          <w:rFonts w:eastAsia="Calibri" w:cs="Tahoma"/>
          <w:color w:val="auto"/>
          <w:szCs w:val="20"/>
        </w:rPr>
        <w:t xml:space="preserve"> do przedmiotu Umowy</w:t>
      </w:r>
      <w:r w:rsidRPr="004E13CD">
        <w:rPr>
          <w:rFonts w:eastAsia="Calibri" w:cs="Tahoma"/>
          <w:color w:val="auto"/>
          <w:szCs w:val="20"/>
        </w:rPr>
        <w:t xml:space="preserve"> Zamawiającego: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
        <w:gridCol w:w="3754"/>
        <w:gridCol w:w="3755"/>
      </w:tblGrid>
      <w:tr w:rsidR="0069691F" w:rsidRPr="004E13CD" w14:paraId="48904658" w14:textId="643D7F5A" w:rsidTr="00BA4FE7">
        <w:tc>
          <w:tcPr>
            <w:tcW w:w="519" w:type="pct"/>
            <w:tcBorders>
              <w:top w:val="single" w:sz="4" w:space="0" w:color="000000"/>
              <w:left w:val="single" w:sz="4" w:space="0" w:color="000000"/>
              <w:bottom w:val="single" w:sz="4" w:space="0" w:color="000000"/>
              <w:right w:val="single" w:sz="4" w:space="0" w:color="000000"/>
            </w:tcBorders>
            <w:hideMark/>
          </w:tcPr>
          <w:p w14:paraId="7D4DF07B" w14:textId="7CB7AE8E"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Lp.</w:t>
            </w:r>
          </w:p>
        </w:tc>
        <w:tc>
          <w:tcPr>
            <w:tcW w:w="2240" w:type="pct"/>
            <w:tcBorders>
              <w:top w:val="single" w:sz="4" w:space="0" w:color="000000"/>
              <w:left w:val="single" w:sz="4" w:space="0" w:color="000000"/>
              <w:bottom w:val="single" w:sz="4" w:space="0" w:color="000000"/>
              <w:right w:val="single" w:sz="4" w:space="0" w:color="000000"/>
            </w:tcBorders>
            <w:hideMark/>
          </w:tcPr>
          <w:p w14:paraId="320F924D" w14:textId="04E81899" w:rsidR="0069691F" w:rsidRPr="004E13CD" w:rsidRDefault="0069691F" w:rsidP="00D0425D">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 xml:space="preserve">Nazwa </w:t>
            </w:r>
          </w:p>
        </w:tc>
        <w:tc>
          <w:tcPr>
            <w:tcW w:w="2241" w:type="pct"/>
            <w:tcBorders>
              <w:top w:val="single" w:sz="4" w:space="0" w:color="000000"/>
              <w:left w:val="single" w:sz="4" w:space="0" w:color="000000"/>
              <w:bottom w:val="single" w:sz="4" w:space="0" w:color="000000"/>
              <w:right w:val="single" w:sz="4" w:space="0" w:color="000000"/>
            </w:tcBorders>
            <w:hideMark/>
          </w:tcPr>
          <w:p w14:paraId="1A6C51F1" w14:textId="6341894F"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Stwierdzone uchybienia</w:t>
            </w:r>
          </w:p>
        </w:tc>
      </w:tr>
      <w:tr w:rsidR="0069691F" w:rsidRPr="004E13CD" w14:paraId="3329255F" w14:textId="7B59FFB2" w:rsidTr="00BA4FE7">
        <w:tc>
          <w:tcPr>
            <w:tcW w:w="519" w:type="pct"/>
            <w:tcBorders>
              <w:top w:val="single" w:sz="4" w:space="0" w:color="000000"/>
              <w:left w:val="single" w:sz="4" w:space="0" w:color="000000"/>
              <w:bottom w:val="single" w:sz="4" w:space="0" w:color="000000"/>
              <w:right w:val="single" w:sz="4" w:space="0" w:color="000000"/>
            </w:tcBorders>
          </w:tcPr>
          <w:p w14:paraId="61E775DC" w14:textId="264B8FDD"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07A1553D" w14:textId="3BDAE7E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534FB03E" w14:textId="57FF61DB"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r>
      <w:tr w:rsidR="0069691F" w:rsidRPr="004E13CD" w14:paraId="3ECE5263" w14:textId="4CA8219E" w:rsidTr="00BA4FE7">
        <w:tc>
          <w:tcPr>
            <w:tcW w:w="519" w:type="pct"/>
            <w:tcBorders>
              <w:top w:val="single" w:sz="4" w:space="0" w:color="000000"/>
              <w:left w:val="single" w:sz="4" w:space="0" w:color="000000"/>
              <w:bottom w:val="single" w:sz="4" w:space="0" w:color="000000"/>
              <w:right w:val="single" w:sz="4" w:space="0" w:color="000000"/>
            </w:tcBorders>
          </w:tcPr>
          <w:p w14:paraId="4C8B8819" w14:textId="46B35A82"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1FF11814" w14:textId="69A3F707"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7F356771" w14:textId="5248C486"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r>
      <w:tr w:rsidR="0069691F" w:rsidRPr="004E13CD" w14:paraId="0F5ED14F" w14:textId="1711E7DB" w:rsidTr="00BA4FE7">
        <w:tc>
          <w:tcPr>
            <w:tcW w:w="519" w:type="pct"/>
            <w:tcBorders>
              <w:top w:val="single" w:sz="4" w:space="0" w:color="000000"/>
              <w:left w:val="single" w:sz="4" w:space="0" w:color="000000"/>
              <w:bottom w:val="single" w:sz="4" w:space="0" w:color="000000"/>
              <w:right w:val="single" w:sz="4" w:space="0" w:color="000000"/>
            </w:tcBorders>
          </w:tcPr>
          <w:p w14:paraId="5D14B971" w14:textId="691E9B8A"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7F1B1A6F" w14:textId="5641E19C"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4DD2143A" w14:textId="38790DC4" w:rsidR="0069691F" w:rsidRPr="004E13CD" w:rsidRDefault="0069691F" w:rsidP="00BA4FE7">
            <w:pPr>
              <w:keepLines/>
              <w:suppressLineNumbers/>
              <w:tabs>
                <w:tab w:val="left" w:pos="2268"/>
              </w:tabs>
              <w:suppressAutoHyphens/>
              <w:spacing w:before="60" w:after="60" w:line="276" w:lineRule="auto"/>
              <w:rPr>
                <w:rFonts w:eastAsia="Calibri" w:cs="Tahoma"/>
                <w:color w:val="auto"/>
                <w:szCs w:val="20"/>
              </w:rPr>
            </w:pPr>
          </w:p>
        </w:tc>
      </w:tr>
    </w:tbl>
    <w:p w14:paraId="42D64DEC"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p w14:paraId="32783538" w14:textId="6ABAB065" w:rsidR="008B1ECF" w:rsidRPr="004E13CD" w:rsidRDefault="008B1ECF" w:rsidP="00B5768B">
      <w:pPr>
        <w:keepLines/>
        <w:suppressLineNumbers/>
        <w:tabs>
          <w:tab w:val="left" w:pos="426"/>
        </w:tabs>
        <w:suppressAutoHyphens/>
        <w:spacing w:before="60" w:after="60" w:line="276" w:lineRule="auto"/>
        <w:rPr>
          <w:rFonts w:eastAsia="Calibri" w:cs="Tahoma"/>
          <w:color w:val="auto"/>
          <w:szCs w:val="20"/>
        </w:rPr>
      </w:pPr>
      <w:r w:rsidRPr="004E13CD">
        <w:rPr>
          <w:rFonts w:eastAsia="Calibri" w:cs="Tahoma"/>
          <w:color w:val="auto"/>
          <w:szCs w:val="20"/>
        </w:rPr>
        <w:t>Osobą upoważnioną do podpisania listy wad, zgodnie z § 7 ust. 11 Umowy, ze strony Zamawiającego jest</w:t>
      </w:r>
      <w:r w:rsidR="002F6210">
        <w:rPr>
          <w:rFonts w:eastAsia="Calibri" w:cs="Tahoma"/>
          <w:color w:val="auto"/>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38"/>
        <w:gridCol w:w="5565"/>
      </w:tblGrid>
      <w:tr w:rsidR="00100100" w:rsidRPr="004E13CD" w14:paraId="721D730A" w14:textId="0A01E263" w:rsidTr="0069691F">
        <w:trPr>
          <w:trHeight w:val="374"/>
          <w:jc w:val="center"/>
        </w:trPr>
        <w:tc>
          <w:tcPr>
            <w:tcW w:w="1649" w:type="pct"/>
            <w:tcBorders>
              <w:top w:val="single" w:sz="4" w:space="0" w:color="auto"/>
              <w:left w:val="single" w:sz="4" w:space="0" w:color="auto"/>
              <w:bottom w:val="single" w:sz="4" w:space="0" w:color="auto"/>
              <w:right w:val="single" w:sz="4" w:space="0" w:color="auto"/>
            </w:tcBorders>
            <w:vAlign w:val="center"/>
            <w:hideMark/>
          </w:tcPr>
          <w:p w14:paraId="489E810E" w14:textId="55CAAE96" w:rsidR="008B1ECF" w:rsidRPr="004E13CD" w:rsidRDefault="002F6210"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Imię i nazwisko:</w:t>
            </w:r>
          </w:p>
        </w:tc>
        <w:tc>
          <w:tcPr>
            <w:tcW w:w="3351" w:type="pct"/>
            <w:tcBorders>
              <w:top w:val="single" w:sz="4" w:space="0" w:color="auto"/>
              <w:left w:val="single" w:sz="4" w:space="0" w:color="auto"/>
              <w:bottom w:val="single" w:sz="4" w:space="0" w:color="auto"/>
              <w:right w:val="single" w:sz="4" w:space="0" w:color="auto"/>
            </w:tcBorders>
          </w:tcPr>
          <w:p w14:paraId="03C9DC84" w14:textId="5B98A514" w:rsidR="008B1ECF" w:rsidRPr="004E13CD" w:rsidRDefault="008B1ECF" w:rsidP="00B5768B">
            <w:pPr>
              <w:keepLines/>
              <w:suppressLineNumbers/>
              <w:suppressAutoHyphens/>
              <w:spacing w:before="60" w:after="60" w:line="276" w:lineRule="auto"/>
              <w:rPr>
                <w:rFonts w:eastAsia="Calibri" w:cs="Tahoma"/>
                <w:color w:val="auto"/>
                <w:szCs w:val="20"/>
              </w:rPr>
            </w:pPr>
          </w:p>
        </w:tc>
      </w:tr>
      <w:tr w:rsidR="00100100" w:rsidRPr="004E13CD" w14:paraId="706FA01F" w14:textId="4C3691C3" w:rsidTr="0069691F">
        <w:trPr>
          <w:trHeight w:val="422"/>
          <w:jc w:val="center"/>
        </w:trPr>
        <w:tc>
          <w:tcPr>
            <w:tcW w:w="1649" w:type="pct"/>
            <w:tcBorders>
              <w:top w:val="single" w:sz="4" w:space="0" w:color="auto"/>
              <w:left w:val="single" w:sz="4" w:space="0" w:color="auto"/>
              <w:bottom w:val="single" w:sz="4" w:space="0" w:color="auto"/>
              <w:right w:val="single" w:sz="4" w:space="0" w:color="auto"/>
            </w:tcBorders>
            <w:vAlign w:val="center"/>
            <w:hideMark/>
          </w:tcPr>
          <w:p w14:paraId="6ED34496" w14:textId="72F1C7D2" w:rsidR="008B1ECF" w:rsidRPr="004E13CD" w:rsidRDefault="002F6210"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Czytelny podpis:</w:t>
            </w:r>
          </w:p>
        </w:tc>
        <w:tc>
          <w:tcPr>
            <w:tcW w:w="3351" w:type="pct"/>
            <w:tcBorders>
              <w:top w:val="single" w:sz="4" w:space="0" w:color="auto"/>
              <w:left w:val="single" w:sz="4" w:space="0" w:color="auto"/>
              <w:bottom w:val="single" w:sz="4" w:space="0" w:color="auto"/>
              <w:right w:val="single" w:sz="4" w:space="0" w:color="auto"/>
            </w:tcBorders>
          </w:tcPr>
          <w:p w14:paraId="39FB155F" w14:textId="408BBF4C" w:rsidR="008B1ECF" w:rsidRPr="004E13CD" w:rsidRDefault="008B1ECF" w:rsidP="00B5768B">
            <w:pPr>
              <w:keepLines/>
              <w:suppressLineNumbers/>
              <w:suppressAutoHyphens/>
              <w:spacing w:before="60" w:after="60" w:line="276" w:lineRule="auto"/>
              <w:rPr>
                <w:rFonts w:eastAsia="Calibri" w:cs="Tahoma"/>
                <w:color w:val="auto"/>
                <w:szCs w:val="20"/>
              </w:rPr>
            </w:pPr>
          </w:p>
        </w:tc>
      </w:tr>
    </w:tbl>
    <w:p w14:paraId="055EB176" w14:textId="77777777" w:rsidR="008B1ECF" w:rsidRPr="004E13CD" w:rsidRDefault="008B1ECF" w:rsidP="00B5768B">
      <w:pPr>
        <w:keepLines/>
        <w:suppressLineNumbers/>
        <w:pBdr>
          <w:bottom w:val="single" w:sz="12" w:space="1" w:color="auto"/>
        </w:pBdr>
        <w:suppressAutoHyphens/>
        <w:spacing w:before="60" w:after="60" w:line="276" w:lineRule="auto"/>
        <w:rPr>
          <w:rFonts w:eastAsia="Calibri" w:cs="Tahoma"/>
          <w:color w:val="auto"/>
          <w:szCs w:val="20"/>
        </w:rPr>
      </w:pPr>
    </w:p>
    <w:p w14:paraId="1CCABA6F" w14:textId="77777777" w:rsidR="008B1ECF" w:rsidRPr="004E13CD" w:rsidRDefault="008B1ECF" w:rsidP="00B5768B">
      <w:pPr>
        <w:keepLines/>
        <w:suppressLineNumbers/>
        <w:suppressAutoHyphens/>
        <w:spacing w:before="60" w:after="60" w:line="276" w:lineRule="auto"/>
        <w:rPr>
          <w:rFonts w:eastAsia="Calibri" w:cs="Tahoma"/>
          <w:color w:val="auto"/>
          <w:szCs w:val="20"/>
        </w:rPr>
      </w:pPr>
    </w:p>
    <w:p w14:paraId="5FC968C9" w14:textId="57044F18"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Z przyczyn, o których mowa w § 7 ust. 8 Umowy, tj. ……………………………………………, Strony ustalają termin</w:t>
      </w:r>
      <w:r w:rsidR="000F5C57" w:rsidRPr="004E13CD">
        <w:rPr>
          <w:rFonts w:eastAsia="Calibri" w:cs="Tahoma"/>
          <w:color w:val="auto"/>
          <w:szCs w:val="20"/>
        </w:rPr>
        <w:t xml:space="preserve"> </w:t>
      </w:r>
      <w:r w:rsidR="0069691F" w:rsidRPr="004E13CD">
        <w:rPr>
          <w:rFonts w:eastAsia="Calibri" w:cs="Tahoma"/>
          <w:color w:val="auto"/>
          <w:szCs w:val="20"/>
        </w:rPr>
        <w:t xml:space="preserve">……………………………………………, </w:t>
      </w:r>
      <w:r w:rsidR="000F5C57" w:rsidRPr="004E13CD">
        <w:rPr>
          <w:rFonts w:eastAsia="Calibri" w:cs="Tahoma"/>
          <w:color w:val="auto"/>
          <w:szCs w:val="20"/>
        </w:rPr>
        <w:t>(</w:t>
      </w:r>
      <w:r w:rsidR="000F5C57" w:rsidRPr="004E13CD">
        <w:rPr>
          <w:rFonts w:asciiTheme="majorHAnsi" w:hAnsiTheme="majorHAnsi"/>
          <w:szCs w:val="20"/>
        </w:rPr>
        <w:t xml:space="preserve">uzupełnić jeśli Zamawiający wyrazi zgodę na zmianę terminu wskazanego w § 7 ust. 8 </w:t>
      </w:r>
      <w:proofErr w:type="spellStart"/>
      <w:r w:rsidR="000F5C57" w:rsidRPr="004E13CD">
        <w:rPr>
          <w:rFonts w:asciiTheme="majorHAnsi" w:hAnsiTheme="majorHAnsi"/>
          <w:szCs w:val="20"/>
        </w:rPr>
        <w:t>zd</w:t>
      </w:r>
      <w:proofErr w:type="spellEnd"/>
      <w:r w:rsidR="000F5C57" w:rsidRPr="004E13CD">
        <w:rPr>
          <w:rFonts w:asciiTheme="majorHAnsi" w:hAnsiTheme="majorHAnsi"/>
          <w:szCs w:val="20"/>
        </w:rPr>
        <w:t>. 3)</w:t>
      </w:r>
      <w:r w:rsidR="00FC586D" w:rsidRPr="004E13CD">
        <w:rPr>
          <w:rFonts w:eastAsia="Calibri" w:cs="Tahoma"/>
          <w:color w:val="auto"/>
          <w:szCs w:val="20"/>
        </w:rPr>
        <w:t xml:space="preserve"> </w:t>
      </w:r>
      <w:r w:rsidRPr="004E13CD">
        <w:rPr>
          <w:rFonts w:eastAsia="Calibri" w:cs="Tahoma"/>
          <w:color w:val="auto"/>
          <w:szCs w:val="20"/>
        </w:rPr>
        <w:t>usunięcia ww. wad dla Sprzętu</w:t>
      </w:r>
      <w:r w:rsidR="001C1433">
        <w:rPr>
          <w:rFonts w:eastAsia="Calibri" w:cs="Tahoma"/>
          <w:color w:val="auto"/>
          <w:szCs w:val="20"/>
        </w:rPr>
        <w:t>.</w:t>
      </w:r>
      <w:r w:rsidRPr="004E13CD">
        <w:rPr>
          <w:rFonts w:eastAsia="Calibri" w:cs="Tahoma"/>
          <w:color w:val="auto"/>
          <w:szCs w:val="20"/>
        </w:rPr>
        <w:t xml:space="preserve"> </w:t>
      </w:r>
    </w:p>
    <w:p w14:paraId="41D791F1" w14:textId="5CD4DC26" w:rsidR="0069691F" w:rsidRPr="004E13CD" w:rsidRDefault="00BA3CE9" w:rsidP="00BA3CE9">
      <w:pPr>
        <w:keepLines/>
        <w:suppressLineNumbers/>
        <w:tabs>
          <w:tab w:val="left" w:pos="1350"/>
        </w:tabs>
        <w:suppressAutoHyphens/>
        <w:spacing w:before="60" w:after="60" w:line="276" w:lineRule="auto"/>
        <w:rPr>
          <w:rFonts w:eastAsia="Calibri" w:cs="Tahoma"/>
          <w:color w:val="auto"/>
          <w:szCs w:val="20"/>
        </w:rPr>
      </w:pPr>
      <w:r>
        <w:rPr>
          <w:rFonts w:eastAsia="Calibri" w:cs="Tahoma"/>
          <w:color w:val="auto"/>
          <w:szCs w:val="20"/>
        </w:rPr>
        <w:lastRenderedPageBreak/>
        <w:tab/>
      </w:r>
    </w:p>
    <w:p w14:paraId="5A566027" w14:textId="22BF8ED2" w:rsidR="008B1ECF"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Strony ustalają termin usunięcia ww. wad dla Sprzętu dla pozycji:</w:t>
      </w:r>
    </w:p>
    <w:p w14:paraId="29D6E26F" w14:textId="77777777" w:rsidR="001C1433" w:rsidRPr="004E13CD" w:rsidRDefault="001C1433" w:rsidP="00B5768B">
      <w:pPr>
        <w:keepLines/>
        <w:suppressLineNumbers/>
        <w:suppressAutoHyphens/>
        <w:spacing w:before="60" w:after="60" w:line="276" w:lineRule="auto"/>
        <w:rPr>
          <w:rFonts w:eastAsia="Calibri" w:cs="Tahoma"/>
          <w:color w:val="auto"/>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
        <w:gridCol w:w="3787"/>
        <w:gridCol w:w="3722"/>
      </w:tblGrid>
      <w:tr w:rsidR="00100100" w:rsidRPr="004E13CD" w14:paraId="40C224D9" w14:textId="77777777" w:rsidTr="002A22C9">
        <w:tc>
          <w:tcPr>
            <w:tcW w:w="519" w:type="pct"/>
            <w:tcBorders>
              <w:top w:val="single" w:sz="4" w:space="0" w:color="000000"/>
              <w:left w:val="single" w:sz="4" w:space="0" w:color="000000"/>
              <w:bottom w:val="single" w:sz="4" w:space="0" w:color="000000"/>
              <w:right w:val="single" w:sz="4" w:space="0" w:color="000000"/>
            </w:tcBorders>
          </w:tcPr>
          <w:p w14:paraId="3EB397A1" w14:textId="402AA883"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Lp.</w:t>
            </w:r>
          </w:p>
        </w:tc>
        <w:tc>
          <w:tcPr>
            <w:tcW w:w="2260" w:type="pct"/>
            <w:tcBorders>
              <w:top w:val="single" w:sz="4" w:space="0" w:color="000000"/>
              <w:left w:val="single" w:sz="4" w:space="0" w:color="000000"/>
              <w:bottom w:val="single" w:sz="4" w:space="0" w:color="000000"/>
              <w:right w:val="single" w:sz="4" w:space="0" w:color="000000"/>
            </w:tcBorders>
          </w:tcPr>
          <w:p w14:paraId="0ACCBEB4" w14:textId="78D9374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Nazwa Sprzętu</w:t>
            </w:r>
          </w:p>
        </w:tc>
        <w:tc>
          <w:tcPr>
            <w:tcW w:w="2221" w:type="pct"/>
            <w:tcBorders>
              <w:top w:val="single" w:sz="4" w:space="0" w:color="000000"/>
              <w:left w:val="single" w:sz="4" w:space="0" w:color="000000"/>
              <w:bottom w:val="single" w:sz="4" w:space="0" w:color="000000"/>
              <w:right w:val="single" w:sz="4" w:space="0" w:color="000000"/>
            </w:tcBorders>
          </w:tcPr>
          <w:p w14:paraId="6BBCB03E" w14:textId="5F3B1674"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Stwierdzone wady</w:t>
            </w:r>
          </w:p>
        </w:tc>
      </w:tr>
      <w:tr w:rsidR="00100100" w:rsidRPr="004E13CD" w14:paraId="3CA37EBF" w14:textId="77777777" w:rsidTr="0069691F">
        <w:tc>
          <w:tcPr>
            <w:tcW w:w="519" w:type="pct"/>
            <w:tcBorders>
              <w:top w:val="single" w:sz="4" w:space="0" w:color="000000"/>
              <w:left w:val="single" w:sz="4" w:space="0" w:color="000000"/>
              <w:bottom w:val="single" w:sz="4" w:space="0" w:color="000000"/>
              <w:right w:val="single" w:sz="4" w:space="0" w:color="000000"/>
            </w:tcBorders>
          </w:tcPr>
          <w:p w14:paraId="730C6914"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3E2812B6"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2262A011"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r>
      <w:tr w:rsidR="00100100" w:rsidRPr="004E13CD" w14:paraId="0C4EB940" w14:textId="77777777" w:rsidTr="0069691F">
        <w:tc>
          <w:tcPr>
            <w:tcW w:w="519" w:type="pct"/>
            <w:tcBorders>
              <w:top w:val="single" w:sz="4" w:space="0" w:color="000000"/>
              <w:left w:val="single" w:sz="4" w:space="0" w:color="000000"/>
              <w:bottom w:val="single" w:sz="4" w:space="0" w:color="000000"/>
              <w:right w:val="single" w:sz="4" w:space="0" w:color="000000"/>
            </w:tcBorders>
          </w:tcPr>
          <w:p w14:paraId="674245AB"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74779A9E"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2B739603"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r>
      <w:tr w:rsidR="0069691F" w:rsidRPr="004E13CD" w14:paraId="0A3523C3" w14:textId="77777777" w:rsidTr="0069691F">
        <w:tc>
          <w:tcPr>
            <w:tcW w:w="519" w:type="pct"/>
            <w:tcBorders>
              <w:top w:val="single" w:sz="4" w:space="0" w:color="000000"/>
              <w:left w:val="single" w:sz="4" w:space="0" w:color="000000"/>
              <w:bottom w:val="single" w:sz="4" w:space="0" w:color="000000"/>
              <w:right w:val="single" w:sz="4" w:space="0" w:color="000000"/>
            </w:tcBorders>
          </w:tcPr>
          <w:p w14:paraId="78B07399" w14:textId="77777777" w:rsidR="0069691F" w:rsidRPr="004E13CD" w:rsidRDefault="0069691F" w:rsidP="00B5768B">
            <w:pPr>
              <w:keepLines/>
              <w:suppressLineNumbers/>
              <w:tabs>
                <w:tab w:val="left" w:pos="2268"/>
              </w:tabs>
              <w:suppressAutoHyphens/>
              <w:spacing w:before="60" w:after="60" w:line="276" w:lineRule="auto"/>
              <w:rPr>
                <w:rFonts w:eastAsia="Calibri" w:cs="Tahoma"/>
                <w:color w:val="auto"/>
                <w:szCs w:val="20"/>
              </w:rPr>
            </w:pPr>
          </w:p>
        </w:tc>
        <w:tc>
          <w:tcPr>
            <w:tcW w:w="2260" w:type="pct"/>
            <w:tcBorders>
              <w:top w:val="single" w:sz="4" w:space="0" w:color="000000"/>
              <w:left w:val="single" w:sz="4" w:space="0" w:color="000000"/>
              <w:bottom w:val="single" w:sz="4" w:space="0" w:color="000000"/>
              <w:right w:val="single" w:sz="4" w:space="0" w:color="000000"/>
            </w:tcBorders>
          </w:tcPr>
          <w:p w14:paraId="244FA02E" w14:textId="77777777" w:rsidR="0069691F" w:rsidRPr="004E13CD" w:rsidRDefault="0069691F" w:rsidP="00B5768B">
            <w:pPr>
              <w:keepLines/>
              <w:suppressLineNumbers/>
              <w:tabs>
                <w:tab w:val="left" w:pos="2268"/>
              </w:tabs>
              <w:suppressAutoHyphens/>
              <w:spacing w:before="60" w:after="60" w:line="276" w:lineRule="auto"/>
              <w:rPr>
                <w:rFonts w:eastAsia="Calibri" w:cs="Tahoma"/>
                <w:color w:val="auto"/>
                <w:szCs w:val="20"/>
              </w:rPr>
            </w:pPr>
          </w:p>
        </w:tc>
        <w:tc>
          <w:tcPr>
            <w:tcW w:w="2221" w:type="pct"/>
            <w:tcBorders>
              <w:top w:val="single" w:sz="4" w:space="0" w:color="000000"/>
              <w:left w:val="single" w:sz="4" w:space="0" w:color="000000"/>
              <w:bottom w:val="single" w:sz="4" w:space="0" w:color="000000"/>
              <w:right w:val="single" w:sz="4" w:space="0" w:color="000000"/>
            </w:tcBorders>
          </w:tcPr>
          <w:p w14:paraId="1DC0D842" w14:textId="77777777" w:rsidR="0069691F" w:rsidRPr="004E13CD" w:rsidRDefault="0069691F" w:rsidP="00B5768B">
            <w:pPr>
              <w:keepLines/>
              <w:suppressLineNumbers/>
              <w:tabs>
                <w:tab w:val="left" w:pos="2268"/>
              </w:tabs>
              <w:suppressAutoHyphens/>
              <w:spacing w:before="60" w:after="60" w:line="276" w:lineRule="auto"/>
              <w:rPr>
                <w:rFonts w:eastAsia="Calibri" w:cs="Tahoma"/>
                <w:color w:val="auto"/>
                <w:szCs w:val="20"/>
              </w:rPr>
            </w:pPr>
          </w:p>
        </w:tc>
      </w:tr>
    </w:tbl>
    <w:p w14:paraId="68C731EB" w14:textId="77777777" w:rsidR="008B1ECF" w:rsidRPr="004E13CD" w:rsidRDefault="008B1ECF" w:rsidP="00B5768B">
      <w:pPr>
        <w:keepLines/>
        <w:suppressLineNumbers/>
        <w:suppressAutoHyphens/>
        <w:spacing w:before="60" w:after="60" w:line="276" w:lineRule="auto"/>
        <w:rPr>
          <w:rFonts w:eastAsia="Calibri" w:cs="Tahoma"/>
          <w:color w:val="auto"/>
          <w:szCs w:val="20"/>
        </w:rPr>
      </w:pPr>
    </w:p>
    <w:p w14:paraId="3CD2ED6C" w14:textId="5B5B2E50"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Strony ustalają termin usunięcia ww. </w:t>
      </w:r>
      <w:r w:rsidR="00D0425D">
        <w:rPr>
          <w:rFonts w:eastAsia="Calibri" w:cs="Tahoma"/>
          <w:color w:val="auto"/>
          <w:szCs w:val="20"/>
        </w:rPr>
        <w:t xml:space="preserve">innych </w:t>
      </w:r>
      <w:r w:rsidRPr="004E13CD">
        <w:rPr>
          <w:rFonts w:eastAsia="Calibri" w:cs="Tahoma"/>
          <w:color w:val="auto"/>
          <w:szCs w:val="20"/>
        </w:rPr>
        <w:t xml:space="preserve">wad </w:t>
      </w:r>
      <w:r w:rsidR="00375965">
        <w:rPr>
          <w:rFonts w:eastAsia="Calibri" w:cs="Tahoma"/>
          <w:color w:val="auto"/>
          <w:szCs w:val="20"/>
        </w:rPr>
        <w:t xml:space="preserve">do przedmiotu Umowy </w:t>
      </w:r>
      <w:r w:rsidRPr="004E13CD">
        <w:rPr>
          <w:rFonts w:eastAsia="Calibri" w:cs="Tahoma"/>
          <w:color w:val="auto"/>
          <w:szCs w:val="20"/>
        </w:rPr>
        <w:t>dla pozycji: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
        <w:gridCol w:w="3754"/>
        <w:gridCol w:w="3755"/>
      </w:tblGrid>
      <w:tr w:rsidR="00100100" w:rsidRPr="004E13CD" w14:paraId="47B27FF1" w14:textId="77777777" w:rsidTr="002A22C9">
        <w:tc>
          <w:tcPr>
            <w:tcW w:w="519" w:type="pct"/>
            <w:tcBorders>
              <w:top w:val="single" w:sz="4" w:space="0" w:color="000000"/>
              <w:left w:val="single" w:sz="4" w:space="0" w:color="000000"/>
              <w:bottom w:val="single" w:sz="4" w:space="0" w:color="000000"/>
              <w:right w:val="single" w:sz="4" w:space="0" w:color="000000"/>
            </w:tcBorders>
          </w:tcPr>
          <w:p w14:paraId="02EB2C0B" w14:textId="40DC2E39"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Lp.</w:t>
            </w:r>
          </w:p>
        </w:tc>
        <w:tc>
          <w:tcPr>
            <w:tcW w:w="2240" w:type="pct"/>
            <w:tcBorders>
              <w:top w:val="single" w:sz="4" w:space="0" w:color="000000"/>
              <w:left w:val="single" w:sz="4" w:space="0" w:color="000000"/>
              <w:bottom w:val="single" w:sz="4" w:space="0" w:color="000000"/>
              <w:right w:val="single" w:sz="4" w:space="0" w:color="000000"/>
            </w:tcBorders>
          </w:tcPr>
          <w:p w14:paraId="13055360" w14:textId="540CA57A" w:rsidR="008B1ECF" w:rsidRPr="004E13CD" w:rsidRDefault="008B1ECF" w:rsidP="00D0425D">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 xml:space="preserve">Nazwa </w:t>
            </w:r>
          </w:p>
        </w:tc>
        <w:tc>
          <w:tcPr>
            <w:tcW w:w="2241" w:type="pct"/>
            <w:tcBorders>
              <w:top w:val="single" w:sz="4" w:space="0" w:color="000000"/>
              <w:left w:val="single" w:sz="4" w:space="0" w:color="000000"/>
              <w:bottom w:val="single" w:sz="4" w:space="0" w:color="000000"/>
              <w:right w:val="single" w:sz="4" w:space="0" w:color="000000"/>
            </w:tcBorders>
          </w:tcPr>
          <w:p w14:paraId="4E5C5840" w14:textId="7EE2EDF1"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r w:rsidRPr="004E13CD">
              <w:rPr>
                <w:rFonts w:eastAsia="Calibri" w:cs="Tahoma"/>
                <w:color w:val="auto"/>
                <w:szCs w:val="20"/>
              </w:rPr>
              <w:t>Stwierdzone uchybienia</w:t>
            </w:r>
          </w:p>
        </w:tc>
      </w:tr>
      <w:tr w:rsidR="00100100" w:rsidRPr="004E13CD" w14:paraId="2D44F305" w14:textId="77777777" w:rsidTr="0069691F">
        <w:tc>
          <w:tcPr>
            <w:tcW w:w="519" w:type="pct"/>
            <w:tcBorders>
              <w:top w:val="single" w:sz="4" w:space="0" w:color="000000"/>
              <w:left w:val="single" w:sz="4" w:space="0" w:color="000000"/>
              <w:bottom w:val="single" w:sz="4" w:space="0" w:color="000000"/>
              <w:right w:val="single" w:sz="4" w:space="0" w:color="000000"/>
            </w:tcBorders>
          </w:tcPr>
          <w:p w14:paraId="25E32196"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158C3396"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3EA3CEE5"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r>
      <w:tr w:rsidR="00100100" w:rsidRPr="004E13CD" w14:paraId="66970C3A" w14:textId="77777777" w:rsidTr="0069691F">
        <w:tc>
          <w:tcPr>
            <w:tcW w:w="519" w:type="pct"/>
            <w:tcBorders>
              <w:top w:val="single" w:sz="4" w:space="0" w:color="000000"/>
              <w:left w:val="single" w:sz="4" w:space="0" w:color="000000"/>
              <w:bottom w:val="single" w:sz="4" w:space="0" w:color="000000"/>
              <w:right w:val="single" w:sz="4" w:space="0" w:color="000000"/>
            </w:tcBorders>
          </w:tcPr>
          <w:p w14:paraId="492BD9C3"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324DEA9A"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722DEAD6"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tc>
      </w:tr>
      <w:tr w:rsidR="0069691F" w:rsidRPr="004E13CD" w14:paraId="53A74C15" w14:textId="77777777" w:rsidTr="0069691F">
        <w:tc>
          <w:tcPr>
            <w:tcW w:w="519" w:type="pct"/>
            <w:tcBorders>
              <w:top w:val="single" w:sz="4" w:space="0" w:color="000000"/>
              <w:left w:val="single" w:sz="4" w:space="0" w:color="000000"/>
              <w:bottom w:val="single" w:sz="4" w:space="0" w:color="000000"/>
              <w:right w:val="single" w:sz="4" w:space="0" w:color="000000"/>
            </w:tcBorders>
          </w:tcPr>
          <w:p w14:paraId="5BA19566" w14:textId="77777777" w:rsidR="0069691F" w:rsidRPr="004E13CD" w:rsidRDefault="0069691F" w:rsidP="00B5768B">
            <w:pPr>
              <w:keepLines/>
              <w:suppressLineNumbers/>
              <w:tabs>
                <w:tab w:val="left" w:pos="2268"/>
              </w:tabs>
              <w:suppressAutoHyphens/>
              <w:spacing w:before="60" w:after="60" w:line="276" w:lineRule="auto"/>
              <w:rPr>
                <w:rFonts w:eastAsia="Calibri" w:cs="Tahoma"/>
                <w:color w:val="auto"/>
                <w:szCs w:val="20"/>
              </w:rPr>
            </w:pPr>
          </w:p>
        </w:tc>
        <w:tc>
          <w:tcPr>
            <w:tcW w:w="2240" w:type="pct"/>
            <w:tcBorders>
              <w:top w:val="single" w:sz="4" w:space="0" w:color="000000"/>
              <w:left w:val="single" w:sz="4" w:space="0" w:color="000000"/>
              <w:bottom w:val="single" w:sz="4" w:space="0" w:color="000000"/>
              <w:right w:val="single" w:sz="4" w:space="0" w:color="000000"/>
            </w:tcBorders>
          </w:tcPr>
          <w:p w14:paraId="60ED470A" w14:textId="77777777" w:rsidR="0069691F" w:rsidRPr="004E13CD" w:rsidRDefault="0069691F" w:rsidP="00B5768B">
            <w:pPr>
              <w:keepLines/>
              <w:suppressLineNumbers/>
              <w:tabs>
                <w:tab w:val="left" w:pos="2268"/>
              </w:tabs>
              <w:suppressAutoHyphens/>
              <w:spacing w:before="60" w:after="60" w:line="276" w:lineRule="auto"/>
              <w:rPr>
                <w:rFonts w:eastAsia="Calibri" w:cs="Tahoma"/>
                <w:color w:val="auto"/>
                <w:szCs w:val="20"/>
              </w:rPr>
            </w:pPr>
          </w:p>
        </w:tc>
        <w:tc>
          <w:tcPr>
            <w:tcW w:w="2241" w:type="pct"/>
            <w:tcBorders>
              <w:top w:val="single" w:sz="4" w:space="0" w:color="000000"/>
              <w:left w:val="single" w:sz="4" w:space="0" w:color="000000"/>
              <w:bottom w:val="single" w:sz="4" w:space="0" w:color="000000"/>
              <w:right w:val="single" w:sz="4" w:space="0" w:color="000000"/>
            </w:tcBorders>
          </w:tcPr>
          <w:p w14:paraId="09CB346F" w14:textId="77777777" w:rsidR="0069691F" w:rsidRPr="004E13CD" w:rsidRDefault="0069691F" w:rsidP="00B5768B">
            <w:pPr>
              <w:keepLines/>
              <w:suppressLineNumbers/>
              <w:tabs>
                <w:tab w:val="left" w:pos="2268"/>
              </w:tabs>
              <w:suppressAutoHyphens/>
              <w:spacing w:before="60" w:after="60" w:line="276" w:lineRule="auto"/>
              <w:rPr>
                <w:rFonts w:eastAsia="Calibri" w:cs="Tahoma"/>
                <w:color w:val="auto"/>
                <w:szCs w:val="20"/>
              </w:rPr>
            </w:pPr>
          </w:p>
        </w:tc>
      </w:tr>
    </w:tbl>
    <w:p w14:paraId="4BBCE9E8" w14:textId="77777777" w:rsidR="008B1ECF" w:rsidRPr="004E13CD" w:rsidRDefault="008B1ECF" w:rsidP="00B5768B">
      <w:pPr>
        <w:keepLines/>
        <w:suppressLineNumbers/>
        <w:tabs>
          <w:tab w:val="left" w:pos="2268"/>
        </w:tabs>
        <w:suppressAutoHyphens/>
        <w:spacing w:before="60" w:after="60" w:line="276" w:lineRule="auto"/>
        <w:rPr>
          <w:rFonts w:eastAsia="Calibri" w:cs="Tahoma"/>
          <w:color w:val="auto"/>
          <w:szCs w:val="20"/>
        </w:rPr>
      </w:pPr>
    </w:p>
    <w:p w14:paraId="29664525" w14:textId="77777777"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 xml:space="preserve">wynoszący …………………………… dni/miesięcy liczony od dnia ……………… do dnia ……………………………………………………. </w:t>
      </w:r>
    </w:p>
    <w:p w14:paraId="53776A71" w14:textId="653F7FBE" w:rsidR="008B1ECF" w:rsidRPr="004E13CD" w:rsidRDefault="008B1ECF"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Do upływu ww. okresu Wykonawca zobowiązuje się do usunięcia ww. wad i uchybień w ramach całkowitego wynagrodzenia brutto, o którym mowa w § 4 ust. 1 Umowy.</w:t>
      </w:r>
      <w:r w:rsidR="0072592B" w:rsidRPr="004E13CD">
        <w:rPr>
          <w:rFonts w:eastAsia="Calibri" w:cs="Tahoma"/>
          <w:color w:val="auto"/>
          <w:szCs w:val="20"/>
        </w:rPr>
        <w:t xml:space="preserve"> Do całkowitego usunięcia ww. wad i uchybień Wykonawcy nie przysługuje prawo do wynagrodzenia.</w:t>
      </w:r>
    </w:p>
    <w:p w14:paraId="50148526" w14:textId="77777777" w:rsidR="0069691F" w:rsidRPr="004E13CD" w:rsidRDefault="0069691F" w:rsidP="00B5768B">
      <w:pPr>
        <w:keepLines/>
        <w:suppressLineNumbers/>
        <w:suppressAutoHyphens/>
        <w:spacing w:before="60" w:after="60" w:line="276" w:lineRule="auto"/>
        <w:rPr>
          <w:rFonts w:eastAsia="Calibri" w:cs="Tahoma"/>
          <w:color w:val="auto"/>
          <w:szCs w:val="20"/>
        </w:rPr>
      </w:pPr>
    </w:p>
    <w:p w14:paraId="273B4E43" w14:textId="18D72EDA" w:rsidR="008B1ECF" w:rsidRPr="004E13CD" w:rsidRDefault="008B1ECF" w:rsidP="00B5768B">
      <w:pPr>
        <w:keepLines/>
        <w:suppressLineNumbers/>
        <w:suppressAutoHyphens/>
        <w:spacing w:before="60" w:after="60" w:line="276" w:lineRule="auto"/>
        <w:rPr>
          <w:rFonts w:eastAsia="Calibri" w:cs="Tahoma"/>
          <w:color w:val="auto"/>
          <w:szCs w:val="20"/>
        </w:rPr>
      </w:pPr>
    </w:p>
    <w:p w14:paraId="122D19B2" w14:textId="673F737D" w:rsidR="00C75690" w:rsidRPr="004E13CD" w:rsidRDefault="00C75690" w:rsidP="00B5768B">
      <w:pPr>
        <w:keepLines/>
        <w:suppressLineNumbers/>
        <w:suppressAutoHyphens/>
        <w:spacing w:before="60" w:after="60" w:line="276" w:lineRule="auto"/>
        <w:rPr>
          <w:rFonts w:eastAsia="Calibri" w:cs="Tahoma"/>
          <w:color w:val="auto"/>
          <w:szCs w:val="20"/>
        </w:rPr>
      </w:pPr>
    </w:p>
    <w:p w14:paraId="083E7A99" w14:textId="77777777" w:rsidR="00C75690" w:rsidRPr="004E13CD" w:rsidRDefault="00C75690" w:rsidP="00B5768B">
      <w:pPr>
        <w:keepLines/>
        <w:suppressLineNumbers/>
        <w:suppressAutoHyphens/>
        <w:spacing w:before="60" w:after="60" w:line="276" w:lineRule="auto"/>
        <w:rPr>
          <w:rFonts w:eastAsia="Calibri" w:cs="Tahoma"/>
          <w:color w:val="auto"/>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C75690" w:rsidRPr="004E13CD" w14:paraId="22365F8F" w14:textId="77777777" w:rsidTr="00BA4FE7">
        <w:trPr>
          <w:jc w:val="center"/>
        </w:trPr>
        <w:tc>
          <w:tcPr>
            <w:tcW w:w="3969" w:type="dxa"/>
          </w:tcPr>
          <w:p w14:paraId="60BA9E68" w14:textId="77777777" w:rsidR="00C75690" w:rsidRPr="004E13CD" w:rsidRDefault="00C75690" w:rsidP="00BA4FE7">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Zamawiający</w:t>
            </w:r>
          </w:p>
          <w:p w14:paraId="725BE55A" w14:textId="77777777" w:rsidR="00C75690" w:rsidRPr="004E13CD" w:rsidRDefault="00C75690" w:rsidP="00BA4FE7">
            <w:pPr>
              <w:spacing w:after="120"/>
              <w:jc w:val="center"/>
              <w:rPr>
                <w:rFonts w:ascii="Verdana" w:hAnsi="Verdana"/>
                <w:color w:val="auto"/>
              </w:rPr>
            </w:pPr>
            <w:r w:rsidRPr="004E13CD">
              <w:rPr>
                <w:rFonts w:ascii="Verdana" w:hAnsi="Verdana"/>
                <w:color w:val="auto"/>
              </w:rPr>
              <w:t>Sieć Badawcza Łukasiewicz – PORT Polski Ośrodek Rozwoju Technologii</w:t>
            </w:r>
          </w:p>
          <w:p w14:paraId="4A7AAB46" w14:textId="77777777" w:rsidR="00C75690" w:rsidRPr="004E13CD" w:rsidRDefault="00C75690" w:rsidP="00BA4FE7">
            <w:pPr>
              <w:spacing w:after="120"/>
              <w:jc w:val="center"/>
              <w:rPr>
                <w:rFonts w:ascii="Verdana" w:hAnsi="Verdana"/>
                <w:color w:val="auto"/>
              </w:rPr>
            </w:pPr>
          </w:p>
        </w:tc>
        <w:tc>
          <w:tcPr>
            <w:tcW w:w="3968" w:type="dxa"/>
          </w:tcPr>
          <w:p w14:paraId="5F0986C0" w14:textId="77777777" w:rsidR="00C75690" w:rsidRPr="004E13CD" w:rsidRDefault="00C75690" w:rsidP="00BA4FE7">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Wykonawca</w:t>
            </w:r>
          </w:p>
          <w:p w14:paraId="0B836A4A" w14:textId="23FD9AED" w:rsidR="00C75690" w:rsidRPr="004E13CD" w:rsidRDefault="004D436E" w:rsidP="00BA4FE7">
            <w:pPr>
              <w:spacing w:after="120"/>
              <w:rPr>
                <w:rFonts w:ascii="Verdana" w:hAnsi="Verdana"/>
                <w:color w:val="auto"/>
              </w:rPr>
            </w:pPr>
            <w:sdt>
              <w:sdtPr>
                <w:rPr>
                  <w:rFonts w:eastAsia="Calibri" w:cs="Tahoma"/>
                  <w:color w:val="auto"/>
                  <w:szCs w:val="20"/>
                </w:rPr>
                <w:alias w:val="Adres firmy"/>
                <w:tag w:val=""/>
                <w:id w:val="156275556"/>
                <w:placeholder>
                  <w:docPart w:val="025BBD9C500A4952863A9CB2F4C43199"/>
                </w:placeholder>
                <w:showingPlcHdr/>
                <w:dataBinding w:prefixMappings="xmlns:ns0='http://schemas.microsoft.com/office/2006/coverPageProps' " w:xpath="/ns0:CoverPageProperties[1]/ns0:CompanyAddress[1]" w:storeItemID="{55AF091B-3C7A-41E3-B477-F2FDAA23CFDA}"/>
                <w:text/>
              </w:sdtPr>
              <w:sdtEndPr/>
              <w:sdtContent>
                <w:r w:rsidR="00A93D42" w:rsidRPr="00555428">
                  <w:rPr>
                    <w:rStyle w:val="Tekstzastpczy"/>
                  </w:rPr>
                  <w:t>[Adres firmy]</w:t>
                </w:r>
              </w:sdtContent>
            </w:sdt>
          </w:p>
          <w:p w14:paraId="4B9159FF" w14:textId="77777777" w:rsidR="00C75690" w:rsidRPr="004E13CD" w:rsidRDefault="00C75690" w:rsidP="00BA4FE7">
            <w:pPr>
              <w:spacing w:after="120"/>
              <w:jc w:val="center"/>
              <w:rPr>
                <w:rFonts w:ascii="Verdana" w:hAnsi="Verdana"/>
                <w:color w:val="auto"/>
              </w:rPr>
            </w:pPr>
            <w:r w:rsidRPr="004E13CD">
              <w:rPr>
                <w:rFonts w:ascii="Verdana" w:hAnsi="Verdana"/>
                <w:color w:val="auto"/>
                <w:sz w:val="16"/>
                <w:szCs w:val="16"/>
              </w:rPr>
              <w:t>(czytelny podpis i data)</w:t>
            </w:r>
          </w:p>
        </w:tc>
      </w:tr>
    </w:tbl>
    <w:p w14:paraId="33593C45" w14:textId="0169E049" w:rsidR="000117A6" w:rsidRPr="004E13CD" w:rsidRDefault="000117A6" w:rsidP="00B5768B">
      <w:pPr>
        <w:keepLines/>
        <w:suppressLineNumbers/>
        <w:suppressAutoHyphens/>
        <w:spacing w:before="60" w:after="60" w:line="276" w:lineRule="auto"/>
        <w:rPr>
          <w:rFonts w:eastAsia="Calibri" w:cs="Tahoma"/>
          <w:color w:val="auto"/>
          <w:szCs w:val="20"/>
        </w:rPr>
      </w:pPr>
    </w:p>
    <w:p w14:paraId="3F317CDF" w14:textId="5FFAD7EC" w:rsidR="008B1ECF" w:rsidRPr="004E13CD" w:rsidRDefault="008B1ECF" w:rsidP="0069691F">
      <w:pPr>
        <w:keepLines/>
        <w:suppressLineNumbers/>
        <w:suppressAutoHyphens/>
        <w:spacing w:before="60" w:after="60" w:line="276" w:lineRule="auto"/>
        <w:rPr>
          <w:rFonts w:eastAsia="Calibri" w:cs="Tahoma"/>
          <w:b/>
          <w:color w:val="auto"/>
          <w:szCs w:val="20"/>
        </w:rPr>
      </w:pPr>
      <w:r w:rsidRPr="004E13CD">
        <w:rPr>
          <w:rFonts w:eastAsia="Calibri" w:cs="Tahoma"/>
          <w:b/>
          <w:color w:val="auto"/>
          <w:szCs w:val="20"/>
        </w:rPr>
        <w:br w:type="page"/>
      </w:r>
    </w:p>
    <w:p w14:paraId="2DA66F7E" w14:textId="5454C42A" w:rsidR="00F82AFC" w:rsidRPr="00F94B8E" w:rsidRDefault="00F82AFC" w:rsidP="00B5768B">
      <w:pPr>
        <w:keepLines/>
        <w:suppressLineNumbers/>
        <w:suppressAutoHyphens/>
        <w:spacing w:before="60" w:after="60" w:line="276" w:lineRule="auto"/>
        <w:jc w:val="right"/>
        <w:rPr>
          <w:rFonts w:eastAsia="Calibri" w:cs="Tahoma"/>
          <w:bCs/>
          <w:color w:val="auto"/>
          <w:szCs w:val="20"/>
        </w:rPr>
      </w:pPr>
      <w:r w:rsidRPr="004E13CD">
        <w:rPr>
          <w:rFonts w:eastAsia="Calibri" w:cs="Tahoma"/>
          <w:b/>
          <w:color w:val="auto"/>
          <w:szCs w:val="20"/>
        </w:rPr>
        <w:lastRenderedPageBreak/>
        <w:t xml:space="preserve">                 </w:t>
      </w:r>
      <w:r w:rsidRPr="00F94B8E">
        <w:rPr>
          <w:rFonts w:eastAsia="Calibri" w:cs="Tahoma"/>
          <w:bCs/>
          <w:color w:val="auto"/>
          <w:szCs w:val="20"/>
        </w:rPr>
        <w:t xml:space="preserve">Załącznik nr 4 do Umowy nr </w:t>
      </w:r>
      <w:r w:rsidR="00C84733" w:rsidRPr="00F94B8E">
        <w:rPr>
          <w:rFonts w:eastAsia="Times New Roman" w:cs="Tahoma"/>
          <w:bCs/>
          <w:iCs/>
          <w:color w:val="auto"/>
          <w:szCs w:val="20"/>
        </w:rPr>
        <w:t>………………….</w:t>
      </w:r>
      <w:r w:rsidRPr="00F94B8E">
        <w:rPr>
          <w:rFonts w:eastAsia="Times New Roman" w:cs="Tahoma"/>
          <w:bCs/>
          <w:iCs/>
          <w:color w:val="auto"/>
          <w:szCs w:val="20"/>
        </w:rPr>
        <w:br/>
      </w:r>
      <w:sdt>
        <w:sdtPr>
          <w:rPr>
            <w:rFonts w:eastAsia="Calibri" w:cs="Tahoma"/>
            <w:bCs/>
            <w:color w:val="auto"/>
            <w:szCs w:val="20"/>
          </w:rPr>
          <w:alias w:val="Temat"/>
          <w:tag w:val=""/>
          <w:id w:val="-1640571784"/>
          <w:placeholder>
            <w:docPart w:val="A60E2BDD9FBF484394A834CC3F876123"/>
          </w:placeholder>
          <w:dataBinding w:prefixMappings="xmlns:ns0='http://purl.org/dc/elements/1.1/' xmlns:ns1='http://schemas.openxmlformats.org/package/2006/metadata/core-properties' " w:xpath="/ns1:coreProperties[1]/ns0:subject[1]" w:storeItemID="{6C3C8BC8-F283-45AE-878A-BAB7291924A1}"/>
          <w:text/>
        </w:sdtPr>
        <w:sdtEndPr/>
        <w:sdtContent>
          <w:r w:rsidR="009B4C52">
            <w:rPr>
              <w:rFonts w:eastAsia="Calibri" w:cs="Tahoma"/>
              <w:bCs/>
              <w:color w:val="auto"/>
              <w:szCs w:val="20"/>
            </w:rPr>
            <w:t xml:space="preserve"> „Dostawa Sterowanego elektronicznie układu goniometrycznego (część 2)”</w:t>
          </w:r>
        </w:sdtContent>
      </w:sdt>
    </w:p>
    <w:p w14:paraId="25186AD0" w14:textId="77777777" w:rsidR="00E235CC" w:rsidRPr="004E13CD" w:rsidRDefault="00E235CC" w:rsidP="00B5768B">
      <w:pPr>
        <w:keepLines/>
        <w:suppressLineNumbers/>
        <w:suppressAutoHyphens/>
        <w:overflowPunct w:val="0"/>
        <w:autoSpaceDE w:val="0"/>
        <w:autoSpaceDN w:val="0"/>
        <w:adjustRightInd w:val="0"/>
        <w:spacing w:before="60" w:after="60" w:line="276" w:lineRule="auto"/>
        <w:outlineLvl w:val="1"/>
        <w:rPr>
          <w:rFonts w:eastAsia="Times New Roman" w:cs="Tahoma"/>
          <w:b/>
          <w:bCs/>
          <w:iCs/>
          <w:color w:val="auto"/>
          <w:szCs w:val="20"/>
        </w:rPr>
      </w:pPr>
    </w:p>
    <w:p w14:paraId="03352569" w14:textId="7D27BCA5" w:rsidR="00E235CC" w:rsidRPr="004E13CD" w:rsidRDefault="0069691F" w:rsidP="00586DF0">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4E13CD">
        <w:rPr>
          <w:rFonts w:eastAsia="Times New Roman" w:cs="Tahoma"/>
          <w:b/>
          <w:bCs/>
          <w:iCs/>
          <w:color w:val="auto"/>
          <w:szCs w:val="20"/>
        </w:rPr>
        <w:t>GWARANCJA I SERWIS</w:t>
      </w:r>
    </w:p>
    <w:p w14:paraId="7EF83765" w14:textId="40CE8392" w:rsidR="008B1ECF" w:rsidRPr="004E13CD" w:rsidRDefault="008B1ECF" w:rsidP="0022326C">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Wykonawca udziela gwarancji </w:t>
      </w:r>
      <w:r w:rsidR="00BF67A7" w:rsidRPr="004E13CD">
        <w:rPr>
          <w:rFonts w:eastAsia="Calibri" w:cs="Tahoma"/>
          <w:color w:val="auto"/>
          <w:szCs w:val="20"/>
        </w:rPr>
        <w:t xml:space="preserve">na </w:t>
      </w:r>
      <w:r w:rsidR="00F318AE" w:rsidRPr="004E13CD">
        <w:rPr>
          <w:rFonts w:eastAsia="Calibri" w:cs="Tahoma"/>
          <w:color w:val="auto"/>
          <w:szCs w:val="20"/>
        </w:rPr>
        <w:t>Sprzęt (w tym każdy jego element)</w:t>
      </w:r>
      <w:r w:rsidRPr="004E13CD">
        <w:rPr>
          <w:rFonts w:eastAsia="Calibri" w:cs="Tahoma"/>
          <w:color w:val="auto"/>
          <w:szCs w:val="20"/>
        </w:rPr>
        <w:t xml:space="preserve"> </w:t>
      </w:r>
      <w:r w:rsidRPr="00A86142">
        <w:rPr>
          <w:rFonts w:eastAsia="Calibri" w:cs="Tahoma"/>
          <w:color w:val="auto"/>
          <w:szCs w:val="20"/>
        </w:rPr>
        <w:t>wymieniony</w:t>
      </w:r>
      <w:r w:rsidR="0081698D" w:rsidRPr="00A86142">
        <w:rPr>
          <w:rFonts w:eastAsia="Calibri" w:cs="Tahoma"/>
          <w:color w:val="auto"/>
          <w:szCs w:val="20"/>
        </w:rPr>
        <w:t xml:space="preserve"> w</w:t>
      </w:r>
      <w:r w:rsidR="00F318AE" w:rsidRPr="00A86142">
        <w:rPr>
          <w:rFonts w:eastAsia="Calibri" w:cs="Tahoma"/>
          <w:color w:val="auto"/>
          <w:szCs w:val="20"/>
        </w:rPr>
        <w:t xml:space="preserve"> Opisie </w:t>
      </w:r>
      <w:r w:rsidRPr="00A86142">
        <w:rPr>
          <w:rFonts w:eastAsia="Calibri" w:cs="Tahoma"/>
          <w:color w:val="auto"/>
          <w:szCs w:val="20"/>
        </w:rPr>
        <w:t>Przedmiotu Zamówienia</w:t>
      </w:r>
      <w:r w:rsidR="00A06A68" w:rsidRPr="00A86142">
        <w:rPr>
          <w:rFonts w:eastAsia="Calibri" w:cs="Tahoma"/>
          <w:color w:val="auto"/>
          <w:szCs w:val="20"/>
        </w:rPr>
        <w:t xml:space="preserve"> </w:t>
      </w:r>
      <w:r w:rsidRPr="00A86142">
        <w:rPr>
          <w:rFonts w:eastAsia="Calibri" w:cs="Tahoma"/>
          <w:color w:val="auto"/>
          <w:szCs w:val="20"/>
        </w:rPr>
        <w:t>na</w:t>
      </w:r>
      <w:r w:rsidR="0022326C" w:rsidRPr="00A86142">
        <w:rPr>
          <w:rFonts w:eastAsia="Calibri" w:cs="Tahoma"/>
          <w:color w:val="auto"/>
          <w:szCs w:val="20"/>
        </w:rPr>
        <w:t xml:space="preserve"> </w:t>
      </w:r>
      <w:r w:rsidRPr="00A86142">
        <w:rPr>
          <w:rFonts w:eastAsia="Calibri" w:cs="Tahoma"/>
          <w:color w:val="auto"/>
          <w:szCs w:val="20"/>
        </w:rPr>
        <w:t>okres</w:t>
      </w:r>
      <w:r w:rsidR="0022326C" w:rsidRPr="00A86142">
        <w:rPr>
          <w:rFonts w:eastAsia="Calibri" w:cs="Tahoma"/>
          <w:color w:val="auto"/>
          <w:szCs w:val="20"/>
        </w:rPr>
        <w:t xml:space="preserve"> </w:t>
      </w:r>
      <w:r w:rsidRPr="00A86142">
        <w:rPr>
          <w:rFonts w:eastAsia="Calibri" w:cs="Tahoma"/>
          <w:color w:val="auto"/>
          <w:szCs w:val="20"/>
        </w:rPr>
        <w:t>kolejnych</w:t>
      </w:r>
      <w:r w:rsidR="0081698D" w:rsidRPr="00A86142">
        <w:rPr>
          <w:rFonts w:eastAsia="Calibri" w:cs="Tahoma"/>
          <w:color w:val="auto"/>
          <w:szCs w:val="20"/>
        </w:rPr>
        <w:t xml:space="preserve"> </w:t>
      </w:r>
      <w:r w:rsidR="00A509F1" w:rsidRPr="00A86142">
        <w:rPr>
          <w:rFonts w:eastAsia="Calibri" w:cs="Tahoma"/>
          <w:color w:val="auto"/>
          <w:szCs w:val="20"/>
        </w:rPr>
        <w:t>12</w:t>
      </w:r>
      <w:r w:rsidR="00871F44" w:rsidRPr="00A86142">
        <w:rPr>
          <w:rFonts w:eastAsia="Calibri" w:cs="Tahoma"/>
          <w:color w:val="auto"/>
          <w:szCs w:val="20"/>
        </w:rPr>
        <w:t> </w:t>
      </w:r>
      <w:r w:rsidRPr="00A86142">
        <w:rPr>
          <w:rFonts w:eastAsia="Calibri" w:cs="Tahoma"/>
          <w:color w:val="auto"/>
          <w:szCs w:val="20"/>
        </w:rPr>
        <w:t>miesięcy</w:t>
      </w:r>
      <w:r w:rsidR="0022326C">
        <w:rPr>
          <w:rFonts w:eastAsia="Calibri" w:cs="Tahoma"/>
          <w:color w:val="auto"/>
          <w:szCs w:val="20"/>
        </w:rPr>
        <w:t xml:space="preserve"> </w:t>
      </w:r>
      <w:r w:rsidRPr="00586DF0">
        <w:rPr>
          <w:rFonts w:eastAsia="Calibri" w:cs="Tahoma"/>
          <w:color w:val="auto"/>
          <w:szCs w:val="20"/>
        </w:rPr>
        <w:t xml:space="preserve">liczonych </w:t>
      </w:r>
      <w:r w:rsidRPr="004E13CD">
        <w:rPr>
          <w:rFonts w:eastAsia="Calibri" w:cs="Tahoma"/>
          <w:color w:val="auto"/>
          <w:szCs w:val="20"/>
        </w:rPr>
        <w:t xml:space="preserve">od dnia </w:t>
      </w:r>
      <w:r w:rsidRPr="004E13CD">
        <w:rPr>
          <w:rFonts w:eastAsia="Calibri" w:cs="Tahoma"/>
          <w:color w:val="auto"/>
          <w:spacing w:val="-1"/>
          <w:kern w:val="2"/>
          <w:szCs w:val="20"/>
          <w:lang w:eastAsia="hi-IN" w:bidi="hi-IN"/>
        </w:rPr>
        <w:t>podpisania Protokołu Odbioru potwierdzającego prawidłowe wykonanie Umowy (Protokół Odbioru – bez uwag).</w:t>
      </w:r>
      <w:r w:rsidRPr="004E13CD">
        <w:rPr>
          <w:rFonts w:eastAsia="Calibri" w:cs="Tahoma"/>
          <w:color w:val="auto"/>
          <w:szCs w:val="20"/>
        </w:rPr>
        <w:t xml:space="preserve"> Wykonawca gwarantuje, że w tym okresie wskazany Sprzęt będzie spełniał wszystkie wymogi określone Umową wraz z Załącznikami, będzie dobrej jakości i wolny od wad. Zasięg terytorialny gwarancji obejmuje terytorium Rzeczypospolitej Polskiej.</w:t>
      </w:r>
    </w:p>
    <w:p w14:paraId="137213A2" w14:textId="77777777"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snapToGrid w:val="0"/>
          <w:color w:val="auto"/>
          <w:szCs w:val="20"/>
        </w:rPr>
      </w:pPr>
      <w:r w:rsidRPr="004E13CD">
        <w:rPr>
          <w:rFonts w:eastAsia="Calibri" w:cs="Tahoma"/>
          <w:color w:val="auto"/>
          <w:szCs w:val="20"/>
        </w:rPr>
        <w:t>Gwarancja obejmuje w szczególności wszelkie wady, w tym wady Sprzętu wynikające z zastosowania niewłaściwych materiałów, części oraz niewłaściwej jakości wykonania przez producenta. Za wady objęte gwarancją Strony uznają również wszelkie objawy nieprawidłowego lub niewłaściwego działania oraz wszelkie przejawy niespełniania określonej funkcjonalności, w wyniku których Sprzęt</w:t>
      </w:r>
      <w:r w:rsidRPr="004E13CD">
        <w:rPr>
          <w:rFonts w:eastAsia="Calibri" w:cs="Tahoma"/>
          <w:snapToGrid w:val="0"/>
          <w:color w:val="auto"/>
          <w:szCs w:val="20"/>
        </w:rPr>
        <w:t xml:space="preserve"> nie działa lub nie spełnia warunków koniecznych. </w:t>
      </w:r>
    </w:p>
    <w:p w14:paraId="47A69DF3" w14:textId="663CF209" w:rsidR="003562E5" w:rsidRDefault="008B1ECF" w:rsidP="003562E5">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Wszelkie zgłoszenia Awarii dokonywane będą przez Zamawiającego lub inną osobę wskazaną przez Zamawiającego, za pośrednictwem poczty elektronicznej </w:t>
      </w:r>
      <w:r w:rsidR="003562E5">
        <w:rPr>
          <w:rFonts w:eastAsia="Calibri" w:cs="Tahoma"/>
          <w:color w:val="auto"/>
          <w:szCs w:val="20"/>
        </w:rPr>
        <w:t xml:space="preserve">na następujący adres </w:t>
      </w:r>
      <w:r w:rsidRPr="004E13CD">
        <w:rPr>
          <w:rFonts w:eastAsia="Calibri" w:cs="Tahoma"/>
          <w:color w:val="auto"/>
          <w:szCs w:val="20"/>
        </w:rPr>
        <w:t>Wykonawcy,</w:t>
      </w:r>
      <w:r w:rsidR="00F94B8E">
        <w:rPr>
          <w:rFonts w:eastAsia="Calibri" w:cs="Tahoma"/>
          <w:color w:val="auto"/>
          <w:szCs w:val="20"/>
        </w:rPr>
        <w:t xml:space="preserve"> </w:t>
      </w:r>
      <w:r w:rsidR="00F94B8E">
        <w:rPr>
          <w:rFonts w:eastAsia="Calibri" w:cs="Tahoma"/>
          <w:color w:val="auto"/>
          <w:szCs w:val="20"/>
        </w:rPr>
        <w:br/>
      </w:r>
      <w:r w:rsidRPr="004E13CD">
        <w:rPr>
          <w:rFonts w:eastAsia="Calibri" w:cs="Tahoma"/>
          <w:color w:val="auto"/>
          <w:szCs w:val="20"/>
        </w:rPr>
        <w:t xml:space="preserve">tj.: </w:t>
      </w:r>
      <w:r w:rsidR="001C1433">
        <w:rPr>
          <w:b/>
          <w:bCs/>
        </w:rPr>
        <w:t>……………………………..</w:t>
      </w:r>
      <w:r w:rsidR="004A20EF" w:rsidRPr="004E13CD">
        <w:t xml:space="preserve"> </w:t>
      </w:r>
      <w:r w:rsidRPr="004E13CD">
        <w:rPr>
          <w:rFonts w:eastAsia="Calibri" w:cs="Tahoma"/>
          <w:color w:val="auto"/>
          <w:szCs w:val="20"/>
        </w:rPr>
        <w:t xml:space="preserve">za pomocą Zgłoszeń Serwisowych, według wzoru stanowiącego Załącznik nr </w:t>
      </w:r>
      <w:r w:rsidR="00644954" w:rsidRPr="004E13CD">
        <w:rPr>
          <w:rFonts w:eastAsia="Calibri" w:cs="Tahoma"/>
          <w:color w:val="auto"/>
          <w:szCs w:val="20"/>
        </w:rPr>
        <w:t xml:space="preserve">5 </w:t>
      </w:r>
      <w:r w:rsidRPr="004E13CD">
        <w:rPr>
          <w:rFonts w:eastAsia="Calibri" w:cs="Tahoma"/>
          <w:color w:val="auto"/>
          <w:szCs w:val="20"/>
        </w:rPr>
        <w:t>do Umowy</w:t>
      </w:r>
      <w:bookmarkStart w:id="6" w:name="_Hlk47529143"/>
      <w:r w:rsidR="003562E5">
        <w:rPr>
          <w:rFonts w:eastAsia="Calibri" w:cs="Tahoma"/>
          <w:color w:val="auto"/>
          <w:szCs w:val="20"/>
        </w:rPr>
        <w:t>,</w:t>
      </w:r>
      <w:r w:rsidR="00FC037B" w:rsidRPr="004E13CD">
        <w:rPr>
          <w:rFonts w:ascii="Verdana" w:eastAsia="Calibri" w:hAnsi="Verdana" w:cs="Calibri"/>
          <w:color w:val="auto"/>
          <w:spacing w:val="0"/>
          <w:szCs w:val="20"/>
        </w:rPr>
        <w:t xml:space="preserve"> a w przypadku </w:t>
      </w:r>
      <w:bookmarkStart w:id="7" w:name="_Hlk47529109"/>
      <w:r w:rsidR="00FC037B" w:rsidRPr="004E13CD">
        <w:rPr>
          <w:rFonts w:ascii="Verdana" w:eastAsia="Calibri" w:hAnsi="Verdana" w:cs="Calibri"/>
          <w:color w:val="auto"/>
          <w:spacing w:val="0"/>
          <w:szCs w:val="20"/>
        </w:rPr>
        <w:t xml:space="preserve">udostępnienia Zamawiającemu </w:t>
      </w:r>
      <w:bookmarkEnd w:id="7"/>
      <w:r w:rsidR="00FC037B" w:rsidRPr="004E13CD">
        <w:rPr>
          <w:rFonts w:ascii="Verdana" w:eastAsia="Calibri" w:hAnsi="Verdana" w:cs="Calibri"/>
          <w:color w:val="auto"/>
          <w:spacing w:val="0"/>
          <w:szCs w:val="20"/>
        </w:rPr>
        <w:t>przez Wykonawcę własnego wzoru formularza zgłoszeń Awarii,</w:t>
      </w:r>
      <w:r w:rsidR="003562E5">
        <w:rPr>
          <w:rFonts w:ascii="Verdana" w:eastAsia="Calibri" w:hAnsi="Verdana" w:cs="Calibri"/>
          <w:color w:val="auto"/>
          <w:spacing w:val="0"/>
          <w:szCs w:val="20"/>
        </w:rPr>
        <w:t xml:space="preserve"> mogą być także zgłaszane</w:t>
      </w:r>
      <w:r w:rsidR="00FC037B" w:rsidRPr="004E13CD">
        <w:rPr>
          <w:rFonts w:ascii="Verdana" w:eastAsia="Calibri" w:hAnsi="Verdana" w:cs="Calibri"/>
          <w:color w:val="auto"/>
          <w:spacing w:val="0"/>
          <w:szCs w:val="20"/>
        </w:rPr>
        <w:t xml:space="preserve"> według wzoru udostępnionego Zamawiającemu przez Wykonawcę</w:t>
      </w:r>
      <w:bookmarkEnd w:id="6"/>
      <w:r w:rsidRPr="004E13CD">
        <w:rPr>
          <w:rFonts w:eastAsia="Calibri" w:cs="Tahoma"/>
          <w:color w:val="auto"/>
          <w:szCs w:val="20"/>
        </w:rPr>
        <w:t>.</w:t>
      </w:r>
      <w:r w:rsidR="00533F3C" w:rsidRPr="004E13CD">
        <w:rPr>
          <w:rFonts w:eastAsia="Calibri" w:cs="Tahoma"/>
          <w:color w:val="auto"/>
          <w:szCs w:val="20"/>
        </w:rPr>
        <w:t xml:space="preserve"> </w:t>
      </w:r>
    </w:p>
    <w:p w14:paraId="1DB22B66" w14:textId="0267153E" w:rsidR="008B1ECF" w:rsidRPr="00B5218F" w:rsidRDefault="000B29BD" w:rsidP="003562E5">
      <w:pPr>
        <w:keepLines/>
        <w:numPr>
          <w:ilvl w:val="0"/>
          <w:numId w:val="22"/>
        </w:numPr>
        <w:suppressLineNumbers/>
        <w:suppressAutoHyphens/>
        <w:spacing w:before="60" w:after="60" w:line="276" w:lineRule="auto"/>
        <w:ind w:left="567" w:hanging="567"/>
        <w:rPr>
          <w:rFonts w:eastAsia="Calibri" w:cs="Tahoma"/>
          <w:color w:val="auto"/>
          <w:szCs w:val="20"/>
        </w:rPr>
      </w:pPr>
      <w:r w:rsidRPr="00B5218F">
        <w:rPr>
          <w:rFonts w:eastAsia="Calibri" w:cs="Tahoma"/>
          <w:color w:val="auto"/>
          <w:szCs w:val="20"/>
        </w:rPr>
        <w:t xml:space="preserve">Wykonawca będzie zobowiązany do </w:t>
      </w:r>
      <w:r w:rsidR="00B06DB0" w:rsidRPr="00B5218F">
        <w:rPr>
          <w:rFonts w:eastAsia="Calibri" w:cs="Tahoma"/>
          <w:color w:val="auto"/>
          <w:szCs w:val="20"/>
        </w:rPr>
        <w:t>realizacji obowiązków gwarancyjnych także po upływie okresu gwarancji, o ile Awaria zostanie zgłoszona w okresie obowiązywania gwarancji.</w:t>
      </w:r>
    </w:p>
    <w:p w14:paraId="5737A113" w14:textId="1DC67AB8" w:rsidR="008B1ECF" w:rsidRPr="00B5218F"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B5218F">
        <w:rPr>
          <w:rFonts w:eastAsia="Calibri" w:cs="Tahoma"/>
          <w:color w:val="auto"/>
          <w:szCs w:val="20"/>
        </w:rPr>
        <w:t>Czas reakcji na Zgłoszenie Serwisowe rozumiany jest jako okres, który upłynął od momentu wysłania przez Zamawiającego Zgłoszenia Serwisowego do momentu potwierdzenia przez Wykonawcę przyjęcia Zgłoszenia Serwisowego</w:t>
      </w:r>
      <w:r w:rsidR="003562E5" w:rsidRPr="00B5218F">
        <w:rPr>
          <w:rFonts w:eastAsia="Calibri" w:cs="Tahoma"/>
          <w:color w:val="auto"/>
          <w:szCs w:val="20"/>
        </w:rPr>
        <w:t xml:space="preserve">. Wykonawca zobowiązuje się, że wyniesie on nie więcej niż </w:t>
      </w:r>
      <w:r w:rsidR="002A22C9" w:rsidRPr="00A86142">
        <w:rPr>
          <w:rFonts w:eastAsia="Calibri" w:cs="Tahoma"/>
          <w:color w:val="auto"/>
          <w:szCs w:val="20"/>
        </w:rPr>
        <w:t>72</w:t>
      </w:r>
      <w:r w:rsidR="00593B19" w:rsidRPr="00A86142">
        <w:rPr>
          <w:rFonts w:eastAsia="Calibri" w:cs="Tahoma"/>
          <w:color w:val="auto"/>
          <w:szCs w:val="20"/>
        </w:rPr>
        <w:t xml:space="preserve"> </w:t>
      </w:r>
      <w:r w:rsidR="003562E5" w:rsidRPr="00A86142">
        <w:rPr>
          <w:rFonts w:eastAsia="Calibri" w:cs="Tahoma"/>
          <w:color w:val="auto"/>
          <w:szCs w:val="20"/>
        </w:rPr>
        <w:t>(</w:t>
      </w:r>
      <w:r w:rsidR="002A22C9" w:rsidRPr="00A86142">
        <w:rPr>
          <w:rFonts w:eastAsia="Calibri" w:cs="Tahoma"/>
          <w:color w:val="auto"/>
          <w:szCs w:val="20"/>
        </w:rPr>
        <w:t>siedemdziesiąt dwie</w:t>
      </w:r>
      <w:r w:rsidR="003562E5" w:rsidRPr="00A86142">
        <w:rPr>
          <w:rFonts w:eastAsia="Calibri" w:cs="Tahoma"/>
          <w:color w:val="auto"/>
          <w:szCs w:val="20"/>
        </w:rPr>
        <w:t xml:space="preserve">) </w:t>
      </w:r>
      <w:r w:rsidR="00593B19" w:rsidRPr="00A86142">
        <w:rPr>
          <w:rFonts w:eastAsia="Calibri" w:cs="Tahoma"/>
          <w:color w:val="auto"/>
          <w:szCs w:val="20"/>
        </w:rPr>
        <w:t>godzin</w:t>
      </w:r>
      <w:r w:rsidR="002A22C9" w:rsidRPr="00A86142">
        <w:rPr>
          <w:rFonts w:eastAsia="Calibri" w:cs="Tahoma"/>
          <w:color w:val="auto"/>
          <w:szCs w:val="20"/>
        </w:rPr>
        <w:t>y</w:t>
      </w:r>
      <w:r w:rsidR="00DA070A" w:rsidRPr="00B5218F">
        <w:rPr>
          <w:rFonts w:eastAsia="Calibri" w:cs="Tahoma"/>
          <w:color w:val="auto"/>
          <w:szCs w:val="20"/>
        </w:rPr>
        <w:t xml:space="preserve"> (z pominięciem innych dni niż dni robocze)</w:t>
      </w:r>
      <w:r w:rsidR="00E20F03" w:rsidRPr="00B5218F">
        <w:rPr>
          <w:rFonts w:eastAsia="Calibri" w:cs="Tahoma"/>
          <w:color w:val="auto"/>
          <w:szCs w:val="20"/>
        </w:rPr>
        <w:t>.</w:t>
      </w:r>
      <w:r w:rsidR="001316D4" w:rsidRPr="00B5218F">
        <w:rPr>
          <w:rFonts w:eastAsia="Calibri" w:cs="Tahoma"/>
          <w:color w:val="auto"/>
          <w:szCs w:val="20"/>
        </w:rPr>
        <w:t xml:space="preserve"> </w:t>
      </w:r>
    </w:p>
    <w:p w14:paraId="0C2B3883" w14:textId="32A74BE5" w:rsidR="008B1ECF" w:rsidRPr="00A86142" w:rsidRDefault="008B1ECF" w:rsidP="0069691F">
      <w:pPr>
        <w:keepLines/>
        <w:numPr>
          <w:ilvl w:val="0"/>
          <w:numId w:val="22"/>
        </w:numPr>
        <w:suppressLineNumbers/>
        <w:suppressAutoHyphens/>
        <w:spacing w:before="60" w:after="60" w:line="276" w:lineRule="auto"/>
        <w:ind w:left="567" w:hanging="567"/>
        <w:rPr>
          <w:rFonts w:eastAsia="Calibri" w:cs="Tahoma"/>
          <w:i/>
          <w:iCs/>
          <w:color w:val="auto"/>
          <w:szCs w:val="20"/>
        </w:rPr>
      </w:pPr>
      <w:r w:rsidRPr="00B5218F">
        <w:rPr>
          <w:rFonts w:eastAsia="Calibri" w:cs="Tahoma"/>
          <w:color w:val="auto"/>
          <w:szCs w:val="20"/>
        </w:rPr>
        <w:t xml:space="preserve">Czas Naprawy rozumiany jest jako okres, który upłynął od momentu </w:t>
      </w:r>
      <w:r w:rsidR="0038554A" w:rsidRPr="00B5218F">
        <w:rPr>
          <w:rFonts w:eastAsia="Calibri" w:cs="Tahoma"/>
          <w:color w:val="auto"/>
          <w:szCs w:val="20"/>
        </w:rPr>
        <w:t xml:space="preserve">dokonania </w:t>
      </w:r>
      <w:r w:rsidRPr="00B5218F">
        <w:rPr>
          <w:rFonts w:eastAsia="Calibri" w:cs="Tahoma"/>
          <w:color w:val="auto"/>
          <w:szCs w:val="20"/>
        </w:rPr>
        <w:t>Zgłoszenia Serwisowego</w:t>
      </w:r>
      <w:r w:rsidR="00085DAB" w:rsidRPr="00B5218F">
        <w:rPr>
          <w:rFonts w:eastAsia="Calibri" w:cs="Tahoma"/>
          <w:color w:val="auto"/>
          <w:szCs w:val="20"/>
        </w:rPr>
        <w:t xml:space="preserve"> (lub upływu </w:t>
      </w:r>
      <w:r w:rsidR="002A22C9" w:rsidRPr="00A86142">
        <w:rPr>
          <w:rFonts w:eastAsia="Calibri" w:cs="Tahoma"/>
          <w:color w:val="auto"/>
          <w:szCs w:val="20"/>
        </w:rPr>
        <w:t>72</w:t>
      </w:r>
      <w:r w:rsidR="00085DAB" w:rsidRPr="00A86142">
        <w:rPr>
          <w:rFonts w:eastAsia="Calibri" w:cs="Tahoma"/>
          <w:color w:val="auto"/>
          <w:szCs w:val="20"/>
        </w:rPr>
        <w:t xml:space="preserve"> godzin wskazanych w pkt</w:t>
      </w:r>
      <w:r w:rsidR="002A22C9" w:rsidRPr="00A86142">
        <w:rPr>
          <w:rFonts w:eastAsia="Calibri" w:cs="Tahoma"/>
          <w:color w:val="auto"/>
          <w:szCs w:val="20"/>
        </w:rPr>
        <w:t xml:space="preserve"> </w:t>
      </w:r>
      <w:r w:rsidR="00085DAB" w:rsidRPr="00A86142">
        <w:rPr>
          <w:rFonts w:eastAsia="Calibri" w:cs="Tahoma"/>
          <w:color w:val="auto"/>
          <w:szCs w:val="20"/>
        </w:rPr>
        <w:t>5)</w:t>
      </w:r>
      <w:r w:rsidR="00AD1C5F" w:rsidRPr="00B5218F">
        <w:rPr>
          <w:rFonts w:eastAsia="Calibri" w:cs="Tahoma"/>
          <w:color w:val="auto"/>
          <w:szCs w:val="20"/>
        </w:rPr>
        <w:t>,</w:t>
      </w:r>
      <w:r w:rsidR="00085DAB" w:rsidRPr="00B5218F">
        <w:rPr>
          <w:rFonts w:eastAsia="Calibri" w:cs="Tahoma"/>
          <w:color w:val="auto"/>
          <w:szCs w:val="20"/>
        </w:rPr>
        <w:t xml:space="preserve"> </w:t>
      </w:r>
      <w:r w:rsidRPr="00B5218F">
        <w:rPr>
          <w:rFonts w:eastAsia="Calibri" w:cs="Tahoma"/>
          <w:color w:val="auto"/>
          <w:szCs w:val="20"/>
        </w:rPr>
        <w:t xml:space="preserve">do momentu usunięcia Awarii lub podstawienia sprzętu zastępczego o co najmniej takich samych parametrach z zachowaniem 100% pierwotnej funkcjonalności Sprzętu. Maksymalny Czas Naprawy wynosi </w:t>
      </w:r>
      <w:r w:rsidR="005B57C7" w:rsidRPr="00B5218F">
        <w:rPr>
          <w:rFonts w:eastAsia="Calibri" w:cs="Tahoma"/>
          <w:color w:val="auto"/>
          <w:szCs w:val="20"/>
        </w:rPr>
        <w:t>30</w:t>
      </w:r>
      <w:r w:rsidR="004E1F60" w:rsidRPr="00A86142">
        <w:rPr>
          <w:rFonts w:eastAsia="Calibri" w:cs="Tahoma"/>
          <w:color w:val="auto"/>
          <w:szCs w:val="20"/>
        </w:rPr>
        <w:t xml:space="preserve"> </w:t>
      </w:r>
      <w:r w:rsidRPr="00A86142">
        <w:rPr>
          <w:rFonts w:eastAsia="Calibri" w:cs="Tahoma"/>
          <w:color w:val="auto"/>
          <w:szCs w:val="20"/>
        </w:rPr>
        <w:t>dni</w:t>
      </w:r>
      <w:r w:rsidR="00EA1E16" w:rsidRPr="00A86142">
        <w:rPr>
          <w:rFonts w:eastAsia="Calibri" w:cs="Tahoma"/>
          <w:color w:val="auto"/>
          <w:szCs w:val="20"/>
        </w:rPr>
        <w:t>.</w:t>
      </w:r>
    </w:p>
    <w:p w14:paraId="7123AE90" w14:textId="1CF5E19B" w:rsidR="008B1ECF" w:rsidRPr="00B5218F"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B5218F">
        <w:rPr>
          <w:rFonts w:eastAsia="Calibri" w:cs="Tahoma"/>
          <w:color w:val="auto"/>
          <w:szCs w:val="20"/>
        </w:rPr>
        <w:lastRenderedPageBreak/>
        <w:t xml:space="preserve">W przypadku przekroczenia Czasu Naprawy określonego w pkt </w:t>
      </w:r>
      <w:r w:rsidR="00580393" w:rsidRPr="00B5218F">
        <w:rPr>
          <w:rFonts w:eastAsia="Calibri" w:cs="Tahoma"/>
          <w:color w:val="auto"/>
          <w:szCs w:val="20"/>
        </w:rPr>
        <w:t>6</w:t>
      </w:r>
      <w:r w:rsidRPr="00B5218F">
        <w:rPr>
          <w:rFonts w:eastAsia="Calibri" w:cs="Tahoma"/>
          <w:color w:val="auto"/>
          <w:szCs w:val="20"/>
        </w:rPr>
        <w:t xml:space="preserve"> powyżej, Zamawiający ma prawo zlecić naprawę Sprzętu </w:t>
      </w:r>
      <w:r w:rsidR="00580393" w:rsidRPr="00B5218F">
        <w:rPr>
          <w:rFonts w:eastAsia="Calibri" w:cs="Tahoma"/>
          <w:color w:val="auto"/>
          <w:szCs w:val="20"/>
        </w:rPr>
        <w:t>osobie trzeciej</w:t>
      </w:r>
      <w:r w:rsidRPr="00B5218F">
        <w:rPr>
          <w:rFonts w:eastAsia="Calibri" w:cs="Tahoma"/>
          <w:color w:val="auto"/>
          <w:szCs w:val="20"/>
        </w:rPr>
        <w:t>, na koszt i ryzyko Wykonawcy, na co Wykonawca wyraża niniejszym zgodę. Zamawiający wezwie Wykonawcę do zwrotu kosztów, przedstawiając kopię faktury wystawionej przez podmiot, którego Zamawiający powierzył wykonanie prac wraz z podstawową dokumentacją potwierdzającą ich zakres. Wykonawca zwróci koszty w terminie 14 dni od doręczenia wezwania.</w:t>
      </w:r>
    </w:p>
    <w:p w14:paraId="00ECB444" w14:textId="4790C3E7" w:rsidR="008B1ECF" w:rsidRPr="00B5218F"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B5218F">
        <w:rPr>
          <w:rFonts w:eastAsia="Calibri" w:cs="Tahoma"/>
          <w:color w:val="auto"/>
          <w:szCs w:val="20"/>
        </w:rPr>
        <w:t>Okres gwarancji dla naprawionego w ramach gwarancji Sprzętu zostanie wydłużony każdorazowo o Czas Naprawy</w:t>
      </w:r>
      <w:r w:rsidR="00FF2FE0" w:rsidRPr="00B5218F">
        <w:rPr>
          <w:rFonts w:eastAsia="Calibri" w:cs="Tahoma"/>
          <w:color w:val="auto"/>
          <w:szCs w:val="20"/>
        </w:rPr>
        <w:t>, co nie narusza ust. 9</w:t>
      </w:r>
      <w:r w:rsidRPr="00B5218F">
        <w:rPr>
          <w:rFonts w:eastAsia="Calibri" w:cs="Tahoma"/>
          <w:color w:val="auto"/>
          <w:szCs w:val="20"/>
        </w:rPr>
        <w:t>.</w:t>
      </w:r>
    </w:p>
    <w:p w14:paraId="13CC4230" w14:textId="042FFE38" w:rsidR="008B1ECF" w:rsidRPr="00B5218F"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B5218F">
        <w:rPr>
          <w:rFonts w:eastAsia="Calibri" w:cs="Tahoma"/>
          <w:color w:val="auto"/>
          <w:szCs w:val="20"/>
        </w:rPr>
        <w:t>Wykonawca zobowiązuje się wymienić wadliwy element</w:t>
      </w:r>
      <w:r w:rsidR="00E33EA0" w:rsidRPr="00B5218F">
        <w:rPr>
          <w:rFonts w:eastAsia="Calibri" w:cs="Tahoma"/>
          <w:color w:val="auto"/>
          <w:szCs w:val="20"/>
        </w:rPr>
        <w:t xml:space="preserve"> (podzespoły)</w:t>
      </w:r>
      <w:r w:rsidRPr="00B5218F">
        <w:rPr>
          <w:rFonts w:eastAsia="Calibri" w:cs="Tahoma"/>
          <w:color w:val="auto"/>
          <w:szCs w:val="20"/>
        </w:rPr>
        <w:t xml:space="preserve"> Sprzętu lub Sprzęt na nowy</w:t>
      </w:r>
      <w:r w:rsidR="00E33EA0" w:rsidRPr="00B5218F">
        <w:rPr>
          <w:rFonts w:eastAsia="Calibri" w:cs="Tahoma"/>
          <w:color w:val="auto"/>
          <w:szCs w:val="20"/>
        </w:rPr>
        <w:t>,</w:t>
      </w:r>
      <w:r w:rsidRPr="00B5218F">
        <w:rPr>
          <w:rFonts w:eastAsia="Calibri" w:cs="Tahoma"/>
          <w:color w:val="auto"/>
          <w:szCs w:val="20"/>
        </w:rPr>
        <w:t xml:space="preserve"> według wyboru Zamawiającego</w:t>
      </w:r>
      <w:r w:rsidR="00085DAB" w:rsidRPr="00B5218F">
        <w:rPr>
          <w:rFonts w:eastAsia="Calibri" w:cs="Tahoma"/>
          <w:color w:val="auto"/>
          <w:szCs w:val="20"/>
        </w:rPr>
        <w:t xml:space="preserve"> </w:t>
      </w:r>
      <w:r w:rsidR="000F73E7" w:rsidRPr="00B5218F">
        <w:rPr>
          <w:rFonts w:eastAsia="Calibri" w:cs="Tahoma"/>
          <w:color w:val="auto"/>
          <w:szCs w:val="20"/>
        </w:rPr>
        <w:t>w</w:t>
      </w:r>
      <w:r w:rsidR="00085DAB" w:rsidRPr="00B5218F">
        <w:rPr>
          <w:rFonts w:eastAsia="Calibri" w:cs="Tahoma"/>
          <w:color w:val="auto"/>
          <w:szCs w:val="20"/>
        </w:rPr>
        <w:t xml:space="preserve"> maksymalnym</w:t>
      </w:r>
      <w:r w:rsidR="000F73E7" w:rsidRPr="00B5218F">
        <w:rPr>
          <w:rFonts w:eastAsia="Calibri" w:cs="Tahoma"/>
          <w:color w:val="auto"/>
          <w:szCs w:val="20"/>
        </w:rPr>
        <w:t xml:space="preserve"> terminie </w:t>
      </w:r>
      <w:r w:rsidR="00085DAB" w:rsidRPr="00B5218F">
        <w:rPr>
          <w:rFonts w:eastAsia="Calibri" w:cs="Tahoma"/>
          <w:color w:val="auto"/>
          <w:szCs w:val="20"/>
        </w:rPr>
        <w:t>Czasu Naprawy</w:t>
      </w:r>
      <w:r w:rsidR="00E33EA0" w:rsidRPr="00B5218F">
        <w:rPr>
          <w:rFonts w:eastAsia="Calibri" w:cs="Tahoma"/>
          <w:color w:val="auto"/>
          <w:szCs w:val="20"/>
        </w:rPr>
        <w:t xml:space="preserve"> liczonych</w:t>
      </w:r>
      <w:r w:rsidR="0006385A" w:rsidRPr="00B5218F">
        <w:rPr>
          <w:rFonts w:eastAsia="Calibri" w:cs="Tahoma"/>
          <w:color w:val="auto"/>
          <w:szCs w:val="20"/>
        </w:rPr>
        <w:t xml:space="preserve"> </w:t>
      </w:r>
      <w:r w:rsidR="00E33EA0" w:rsidRPr="00B5218F">
        <w:rPr>
          <w:rFonts w:eastAsia="Calibri" w:cs="Tahoma"/>
          <w:color w:val="auto"/>
          <w:szCs w:val="20"/>
        </w:rPr>
        <w:t xml:space="preserve">od momentu dokonania Zgłoszenia Serwisowego, </w:t>
      </w:r>
      <w:r w:rsidR="000658F5" w:rsidRPr="00B5218F">
        <w:rPr>
          <w:rFonts w:eastAsia="Calibri" w:cs="Tahoma"/>
          <w:color w:val="auto"/>
          <w:szCs w:val="20"/>
        </w:rPr>
        <w:t>zaś w przypadku wymiany elementu Sprzętu w terminie określonym jako Czas Naprawy)</w:t>
      </w:r>
      <w:r w:rsidRPr="00B5218F">
        <w:rPr>
          <w:rFonts w:eastAsia="Calibri" w:cs="Tahoma"/>
          <w:color w:val="auto"/>
          <w:szCs w:val="20"/>
        </w:rPr>
        <w:t xml:space="preserve">, w przypadku, gdy: </w:t>
      </w:r>
    </w:p>
    <w:p w14:paraId="1E13E8BB" w14:textId="3D3903F8" w:rsidR="008B1ECF" w:rsidRPr="00B5218F" w:rsidRDefault="008B1ECF" w:rsidP="0069691F">
      <w:pPr>
        <w:keepLines/>
        <w:numPr>
          <w:ilvl w:val="1"/>
          <w:numId w:val="23"/>
        </w:numPr>
        <w:suppressLineNumbers/>
        <w:suppressAutoHyphens/>
        <w:spacing w:before="60" w:after="60" w:line="276" w:lineRule="auto"/>
        <w:ind w:left="1134" w:hanging="567"/>
        <w:rPr>
          <w:rFonts w:eastAsia="Calibri" w:cs="Tahoma"/>
          <w:color w:val="auto"/>
          <w:szCs w:val="20"/>
        </w:rPr>
      </w:pPr>
      <w:r w:rsidRPr="00B5218F">
        <w:rPr>
          <w:rFonts w:eastAsia="Calibri" w:cs="Tahoma"/>
          <w:color w:val="auto"/>
          <w:szCs w:val="20"/>
        </w:rPr>
        <w:t xml:space="preserve">w okresie gwarancji serwis dokona </w:t>
      </w:r>
      <w:r w:rsidR="00DD5543" w:rsidRPr="00A86142">
        <w:rPr>
          <w:rFonts w:eastAsia="Calibri" w:cs="Tahoma"/>
          <w:color w:val="auto"/>
          <w:szCs w:val="20"/>
        </w:rPr>
        <w:t>2</w:t>
      </w:r>
      <w:r w:rsidRPr="00A86142">
        <w:rPr>
          <w:rFonts w:eastAsia="Calibri" w:cs="Tahoma"/>
          <w:color w:val="auto"/>
          <w:szCs w:val="20"/>
        </w:rPr>
        <w:t xml:space="preserve"> napraw takiej samej wady, po których Sprzęt będzie nadal wykazywał wady uniemożliwiające użytkowanie go zgodnie z przeznaczeniem, lub</w:t>
      </w:r>
    </w:p>
    <w:p w14:paraId="7CD4233C" w14:textId="5C6EC4B6" w:rsidR="008B1ECF" w:rsidRPr="00B5218F" w:rsidRDefault="004B68FA" w:rsidP="0069691F">
      <w:pPr>
        <w:keepLines/>
        <w:numPr>
          <w:ilvl w:val="1"/>
          <w:numId w:val="23"/>
        </w:numPr>
        <w:suppressLineNumbers/>
        <w:suppressAutoHyphens/>
        <w:spacing w:before="60" w:after="60" w:line="276" w:lineRule="auto"/>
        <w:ind w:left="1134" w:hanging="567"/>
        <w:rPr>
          <w:rFonts w:eastAsia="Calibri" w:cs="Tahoma"/>
          <w:color w:val="auto"/>
          <w:szCs w:val="20"/>
        </w:rPr>
      </w:pPr>
      <w:r w:rsidRPr="00B5218F">
        <w:rPr>
          <w:rFonts w:eastAsia="Calibri" w:cs="Tahoma"/>
          <w:color w:val="auto"/>
          <w:szCs w:val="20"/>
        </w:rPr>
        <w:t>zostanie stwierdzone</w:t>
      </w:r>
      <w:r w:rsidR="008B1ECF" w:rsidRPr="00B5218F">
        <w:rPr>
          <w:rFonts w:eastAsia="Calibri" w:cs="Tahoma"/>
          <w:color w:val="auto"/>
          <w:szCs w:val="20"/>
        </w:rPr>
        <w:t>, że usunięcie wady</w:t>
      </w:r>
      <w:r w:rsidR="00085DAB" w:rsidRPr="00B5218F">
        <w:rPr>
          <w:rFonts w:eastAsia="Calibri" w:cs="Tahoma"/>
          <w:color w:val="auto"/>
          <w:szCs w:val="20"/>
        </w:rPr>
        <w:t xml:space="preserve"> (napraw</w:t>
      </w:r>
      <w:r w:rsidR="00666BFB" w:rsidRPr="00B5218F">
        <w:rPr>
          <w:rFonts w:eastAsia="Calibri" w:cs="Tahoma"/>
          <w:color w:val="auto"/>
          <w:szCs w:val="20"/>
        </w:rPr>
        <w:t>a</w:t>
      </w:r>
      <w:r w:rsidR="00085DAB" w:rsidRPr="00B5218F">
        <w:rPr>
          <w:rFonts w:eastAsia="Calibri" w:cs="Tahoma"/>
          <w:color w:val="auto"/>
          <w:szCs w:val="20"/>
        </w:rPr>
        <w:t>)</w:t>
      </w:r>
      <w:r w:rsidR="008B1ECF" w:rsidRPr="00B5218F">
        <w:rPr>
          <w:rFonts w:eastAsia="Calibri" w:cs="Tahoma"/>
          <w:color w:val="auto"/>
          <w:szCs w:val="20"/>
        </w:rPr>
        <w:t xml:space="preserve"> jest niemożliwe</w:t>
      </w:r>
      <w:r w:rsidR="00A65A2D" w:rsidRPr="00B5218F">
        <w:rPr>
          <w:rFonts w:eastAsia="Calibri" w:cs="Tahoma"/>
          <w:color w:val="auto"/>
          <w:szCs w:val="20"/>
        </w:rPr>
        <w:t>.</w:t>
      </w:r>
    </w:p>
    <w:p w14:paraId="74DAEEFC" w14:textId="6ECB1DCB" w:rsidR="008B1ECF" w:rsidRPr="00B5218F"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B5218F">
        <w:rPr>
          <w:rFonts w:eastAsia="Calibri" w:cs="Tahoma"/>
          <w:color w:val="auto"/>
          <w:szCs w:val="20"/>
        </w:rPr>
        <w:t>W razie wymiany Sprzętu lub jego części na nowy, okres gwarancji biegnie na wymieniony Sprzęt lub jego część od</w:t>
      </w:r>
      <w:r w:rsidR="00E81950" w:rsidRPr="00B5218F">
        <w:rPr>
          <w:rFonts w:eastAsia="Calibri" w:cs="Tahoma"/>
          <w:color w:val="auto"/>
          <w:szCs w:val="20"/>
        </w:rPr>
        <w:t xml:space="preserve"> </w:t>
      </w:r>
      <w:r w:rsidR="00D638A5" w:rsidRPr="00B5218F">
        <w:rPr>
          <w:rFonts w:eastAsia="Calibri" w:cs="Tahoma"/>
          <w:color w:val="auto"/>
          <w:szCs w:val="20"/>
        </w:rPr>
        <w:t>nowa</w:t>
      </w:r>
      <w:r w:rsidR="003A72FD" w:rsidRPr="00B5218F">
        <w:rPr>
          <w:rFonts w:eastAsia="Calibri" w:cs="Tahoma"/>
          <w:color w:val="auto"/>
          <w:szCs w:val="20"/>
        </w:rPr>
        <w:t xml:space="preserve"> od dnia wymiany Sprzętu lub jego części</w:t>
      </w:r>
      <w:r w:rsidR="00085DAB" w:rsidRPr="00B5218F">
        <w:rPr>
          <w:rFonts w:eastAsia="Calibri" w:cs="Tahoma"/>
          <w:color w:val="auto"/>
          <w:szCs w:val="20"/>
        </w:rPr>
        <w:t>.</w:t>
      </w:r>
    </w:p>
    <w:p w14:paraId="776CA069" w14:textId="5DFEEFAE"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B5218F">
        <w:rPr>
          <w:rFonts w:eastAsia="Calibri" w:cs="Tahoma"/>
          <w:color w:val="auto"/>
          <w:szCs w:val="20"/>
        </w:rPr>
        <w:t>Jeżeli naprawa okaże się niemożliwa (Sprzęt nie będzie spełniał tych samych parametrów i nie będzie zachowywał swojej funkcjonalności</w:t>
      </w:r>
      <w:r w:rsidRPr="004E13CD">
        <w:rPr>
          <w:rFonts w:eastAsia="Calibri" w:cs="Tahoma"/>
          <w:color w:val="auto"/>
          <w:szCs w:val="20"/>
        </w:rPr>
        <w:t>) wówczas przedmiot Umowy podlegać będzie wymianie na nowy.</w:t>
      </w:r>
    </w:p>
    <w:p w14:paraId="1D52D156" w14:textId="68337796" w:rsidR="008B1ECF" w:rsidRPr="004E13C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Pełny serwis gwarancyjny dostarczonego Sprzętu (świadczony przez okres gwarancji) jest całkowicie wliczony w cenę Sprzętu i obejmuje wszystkie czynności niezbędne dla utrzymania gwarancji i prawidłowej pracy </w:t>
      </w:r>
      <w:r w:rsidR="006F0949" w:rsidRPr="004E13CD">
        <w:rPr>
          <w:rFonts w:eastAsia="Calibri" w:cs="Tahoma"/>
          <w:color w:val="auto"/>
          <w:szCs w:val="20"/>
        </w:rPr>
        <w:t>Sprzętu</w:t>
      </w:r>
      <w:r w:rsidR="00E06AC8" w:rsidRPr="004E13CD">
        <w:rPr>
          <w:rFonts w:eastAsia="Calibri" w:cs="Tahoma"/>
          <w:color w:val="auto"/>
          <w:szCs w:val="20"/>
        </w:rPr>
        <w:t>.</w:t>
      </w:r>
    </w:p>
    <w:p w14:paraId="0D358705" w14:textId="36C978DF" w:rsidR="008B1ECF" w:rsidRPr="002A2CFD"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2A2CFD">
        <w:rPr>
          <w:rFonts w:eastAsia="Calibri" w:cs="Tahoma"/>
          <w:color w:val="auto"/>
          <w:szCs w:val="20"/>
        </w:rPr>
        <w:t xml:space="preserve">Serwis gwarancyjny będzie co do zasady wykonywany w miejscu Dostawy Sprzętu. Natomiast w przypadku konieczności świadczenia serwisu w miejscu wskazanym przez Wykonawcę (poza siedzibą Zamawiającego) wszystkie koszty, w tym m.in.: transportu, wyładunku, załadunku, ubezpieczenia transportu itp. ponosi Wykonawca w ramach wynagrodzenia obejmującego przedmiot Umowy. </w:t>
      </w:r>
    </w:p>
    <w:p w14:paraId="0DB14594" w14:textId="77777777" w:rsidR="008B1ECF" w:rsidRPr="009A77DB"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Zamawiający w okresie trwania Gwarancji gwarantuje Wykonawcy swobodny dostęp do Sprzętu w godzinach pracy Zamawiającego w celu oględzin, diagnostyki, naprawy i innych koniecznych do wykonania przez serwis Wykonawcy czynności związanych z realizacją Gwarancji, po uprzednim uzgodnieniu terminu pomiędzy Wykonawcą, a </w:t>
      </w:r>
      <w:r w:rsidRPr="009A77DB">
        <w:rPr>
          <w:rFonts w:eastAsia="Calibri" w:cs="Tahoma"/>
          <w:color w:val="auto"/>
          <w:szCs w:val="20"/>
        </w:rPr>
        <w:t>Zamawiającym.</w:t>
      </w:r>
    </w:p>
    <w:p w14:paraId="64C6FEFA" w14:textId="5A50018E" w:rsidR="008B1ECF" w:rsidRPr="009A77DB" w:rsidRDefault="008B1ECF" w:rsidP="0069691F">
      <w:pPr>
        <w:keepLines/>
        <w:numPr>
          <w:ilvl w:val="0"/>
          <w:numId w:val="22"/>
        </w:numPr>
        <w:suppressLineNumbers/>
        <w:suppressAutoHyphens/>
        <w:spacing w:before="60" w:after="60" w:line="276" w:lineRule="auto"/>
        <w:ind w:left="567" w:hanging="567"/>
        <w:rPr>
          <w:rFonts w:eastAsia="Calibri" w:cs="Tahoma"/>
          <w:i/>
          <w:iCs/>
          <w:color w:val="auto"/>
          <w:szCs w:val="20"/>
        </w:rPr>
      </w:pPr>
      <w:r w:rsidRPr="00A86142">
        <w:rPr>
          <w:rFonts w:eastAsia="Calibri" w:cs="Tahoma"/>
          <w:color w:val="auto"/>
          <w:szCs w:val="20"/>
        </w:rPr>
        <w:lastRenderedPageBreak/>
        <w:t xml:space="preserve">Wykonawca gwarantuje dostępność części zamiennych Sprzętu przez okres co najmniej </w:t>
      </w:r>
      <w:r w:rsidR="00085DAB" w:rsidRPr="00A86142">
        <w:rPr>
          <w:rFonts w:eastAsia="Calibri" w:cs="Tahoma"/>
          <w:color w:val="auto"/>
          <w:szCs w:val="20"/>
        </w:rPr>
        <w:t>5</w:t>
      </w:r>
      <w:r w:rsidRPr="00A86142">
        <w:rPr>
          <w:rFonts w:eastAsia="Calibri" w:cs="Tahoma"/>
          <w:color w:val="auto"/>
          <w:szCs w:val="20"/>
        </w:rPr>
        <w:t xml:space="preserve"> lat od dnia </w:t>
      </w:r>
      <w:r w:rsidR="003752D0" w:rsidRPr="00A86142">
        <w:rPr>
          <w:rFonts w:eastAsia="Calibri" w:cs="Tahoma"/>
          <w:color w:val="auto"/>
          <w:szCs w:val="20"/>
        </w:rPr>
        <w:t xml:space="preserve">upływu okresu </w:t>
      </w:r>
      <w:r w:rsidR="00085DAB" w:rsidRPr="00A86142">
        <w:rPr>
          <w:rFonts w:eastAsia="Calibri" w:cs="Tahoma"/>
          <w:color w:val="auto"/>
          <w:szCs w:val="20"/>
        </w:rPr>
        <w:t>G</w:t>
      </w:r>
      <w:r w:rsidR="003752D0" w:rsidRPr="00A86142">
        <w:rPr>
          <w:rFonts w:eastAsia="Calibri" w:cs="Tahoma"/>
          <w:color w:val="auto"/>
          <w:szCs w:val="20"/>
        </w:rPr>
        <w:t>warancji</w:t>
      </w:r>
      <w:r w:rsidR="00085DAB" w:rsidRPr="009A77DB">
        <w:rPr>
          <w:rFonts w:eastAsia="Calibri" w:cs="Tahoma"/>
          <w:color w:val="auto"/>
          <w:szCs w:val="20"/>
        </w:rPr>
        <w:t>.</w:t>
      </w:r>
    </w:p>
    <w:p w14:paraId="066FAA2A" w14:textId="0005DE59" w:rsidR="00FC5D22" w:rsidRPr="0022326C" w:rsidRDefault="008B1ECF" w:rsidP="0069691F">
      <w:pPr>
        <w:keepLines/>
        <w:numPr>
          <w:ilvl w:val="0"/>
          <w:numId w:val="22"/>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Strony zgodnie ustalają, że jakakolwiek zmiana miejsca </w:t>
      </w:r>
      <w:r w:rsidR="00FC037B" w:rsidRPr="004E13CD">
        <w:rPr>
          <w:rFonts w:eastAsia="Calibri" w:cs="Tahoma"/>
          <w:color w:val="auto"/>
          <w:szCs w:val="20"/>
        </w:rPr>
        <w:t xml:space="preserve">użytkowania </w:t>
      </w:r>
      <w:r w:rsidRPr="004E13CD">
        <w:rPr>
          <w:rFonts w:eastAsia="Calibri" w:cs="Tahoma"/>
          <w:color w:val="auto"/>
          <w:szCs w:val="20"/>
        </w:rPr>
        <w:t xml:space="preserve">Sprzętu (przeniesienie) pozostaje bez wpływu na ważność i okres </w:t>
      </w:r>
      <w:r w:rsidRPr="0022326C">
        <w:rPr>
          <w:rFonts w:eastAsia="Calibri" w:cs="Tahoma"/>
          <w:color w:val="auto"/>
          <w:szCs w:val="20"/>
        </w:rPr>
        <w:t>gwarancji.</w:t>
      </w:r>
    </w:p>
    <w:p w14:paraId="10A401B5" w14:textId="511F45D1" w:rsidR="00F82AFC" w:rsidRPr="0022326C" w:rsidRDefault="008B1ECF" w:rsidP="00650A05">
      <w:pPr>
        <w:keepLines/>
        <w:numPr>
          <w:ilvl w:val="0"/>
          <w:numId w:val="22"/>
        </w:numPr>
        <w:suppressLineNumbers/>
        <w:suppressAutoHyphens/>
        <w:spacing w:before="60" w:after="60" w:line="276" w:lineRule="auto"/>
        <w:ind w:left="567" w:hanging="567"/>
        <w:rPr>
          <w:rFonts w:eastAsia="Calibri" w:cs="Tahoma"/>
          <w:color w:val="auto"/>
          <w:szCs w:val="20"/>
        </w:rPr>
      </w:pPr>
      <w:r w:rsidRPr="0022326C">
        <w:rPr>
          <w:rFonts w:eastAsia="Calibri" w:cs="Tahoma"/>
          <w:color w:val="auto"/>
          <w:szCs w:val="20"/>
        </w:rPr>
        <w:t>Gwarancja nie wyłącza, nie ogranicza ani nie zawiesza uprawnień Zamawiającego wynikających z przepisów o rękojmi za wady. W sprawach dotyczących odpowiedzialności za wady dostarczonego Sprzętu z tytułu gwarancji i rękojmi nieuregulowanych w Umowie zastosowanie mają przepisy ustawy z dnia 23 kwietnia 1964</w:t>
      </w:r>
      <w:r w:rsidR="0069691F" w:rsidRPr="0022326C">
        <w:rPr>
          <w:rFonts w:eastAsia="Calibri" w:cs="Tahoma"/>
          <w:color w:val="auto"/>
          <w:szCs w:val="20"/>
        </w:rPr>
        <w:t xml:space="preserve"> </w:t>
      </w:r>
      <w:r w:rsidRPr="0022326C">
        <w:rPr>
          <w:rFonts w:eastAsia="Calibri" w:cs="Tahoma"/>
          <w:color w:val="auto"/>
          <w:szCs w:val="20"/>
        </w:rPr>
        <w:t>r. - Kodeks Cywilny.</w:t>
      </w:r>
    </w:p>
    <w:p w14:paraId="6EF681A4" w14:textId="56353704" w:rsidR="00F82AFC" w:rsidRPr="004E13CD" w:rsidRDefault="00F82AFC" w:rsidP="00B5768B">
      <w:pPr>
        <w:keepLines/>
        <w:suppressLineNumbers/>
        <w:suppressAutoHyphens/>
        <w:spacing w:before="60" w:after="60" w:line="276" w:lineRule="auto"/>
        <w:jc w:val="right"/>
        <w:rPr>
          <w:rFonts w:eastAsia="Calibri" w:cs="Tahoma"/>
          <w:b/>
          <w:color w:val="auto"/>
          <w:szCs w:val="20"/>
        </w:rPr>
      </w:pPr>
    </w:p>
    <w:p w14:paraId="620BC0D7" w14:textId="04E51C23" w:rsidR="00C75690" w:rsidRPr="00B108EC" w:rsidRDefault="00F82AFC" w:rsidP="00B108EC">
      <w:pPr>
        <w:keepLines/>
        <w:suppressLineNumbers/>
        <w:suppressAutoHyphens/>
        <w:spacing w:before="60" w:after="60" w:line="276" w:lineRule="auto"/>
        <w:jc w:val="left"/>
        <w:rPr>
          <w:rFonts w:eastAsia="Calibri" w:cs="Tahoma"/>
          <w:b/>
          <w:color w:val="auto"/>
          <w:szCs w:val="20"/>
        </w:rPr>
      </w:pPr>
      <w:r w:rsidRPr="004E13CD">
        <w:rPr>
          <w:rFonts w:eastAsia="Calibri" w:cs="Tahoma"/>
          <w:b/>
          <w:color w:val="auto"/>
          <w:szCs w:val="20"/>
        </w:rPr>
        <w:br w:type="page"/>
      </w:r>
    </w:p>
    <w:p w14:paraId="01D86625" w14:textId="48C52EBB" w:rsidR="00F82AFC" w:rsidRPr="004E13CD" w:rsidRDefault="00F82AFC" w:rsidP="00C5160B">
      <w:pPr>
        <w:keepLines/>
        <w:suppressLineNumbers/>
        <w:suppressAutoHyphens/>
        <w:spacing w:before="60" w:after="60" w:line="276" w:lineRule="auto"/>
        <w:jc w:val="center"/>
        <w:rPr>
          <w:rFonts w:eastAsia="Calibri" w:cs="Tahoma"/>
          <w:bCs/>
          <w:color w:val="auto"/>
          <w:szCs w:val="20"/>
        </w:rPr>
      </w:pPr>
      <w:r w:rsidRPr="004E13CD">
        <w:rPr>
          <w:rFonts w:eastAsia="Calibri" w:cs="Tahoma"/>
          <w:bCs/>
          <w:color w:val="auto"/>
          <w:szCs w:val="20"/>
        </w:rPr>
        <w:lastRenderedPageBreak/>
        <w:t xml:space="preserve">Załącznik nr 5 do Umowy nr </w:t>
      </w:r>
      <w:r w:rsidR="00074C4C">
        <w:rPr>
          <w:rFonts w:eastAsia="Calibri" w:cs="Tahoma"/>
          <w:bCs/>
          <w:color w:val="auto"/>
          <w:szCs w:val="20"/>
        </w:rPr>
        <w:t>……………………….</w:t>
      </w:r>
      <w:r w:rsidRPr="004E13CD">
        <w:rPr>
          <w:rFonts w:eastAsia="Times New Roman" w:cs="Tahoma"/>
          <w:bCs/>
          <w:iCs/>
          <w:color w:val="auto"/>
          <w:szCs w:val="20"/>
        </w:rPr>
        <w:br/>
      </w:r>
      <w:sdt>
        <w:sdtPr>
          <w:rPr>
            <w:rFonts w:eastAsia="Calibri" w:cs="Tahoma"/>
            <w:bCs/>
            <w:color w:val="auto"/>
            <w:szCs w:val="20"/>
          </w:rPr>
          <w:alias w:val="Temat"/>
          <w:tag w:val=""/>
          <w:id w:val="-1027487900"/>
          <w:placeholder>
            <w:docPart w:val="726CE16009234BB68BFFE3EBFE138838"/>
          </w:placeholder>
          <w:dataBinding w:prefixMappings="xmlns:ns0='http://purl.org/dc/elements/1.1/' xmlns:ns1='http://schemas.openxmlformats.org/package/2006/metadata/core-properties' " w:xpath="/ns1:coreProperties[1]/ns0:subject[1]" w:storeItemID="{6C3C8BC8-F283-45AE-878A-BAB7291924A1}"/>
          <w:text/>
        </w:sdtPr>
        <w:sdtEndPr/>
        <w:sdtContent>
          <w:r w:rsidR="009B4C52">
            <w:rPr>
              <w:rFonts w:eastAsia="Calibri" w:cs="Tahoma"/>
              <w:bCs/>
              <w:color w:val="auto"/>
              <w:szCs w:val="20"/>
            </w:rPr>
            <w:t xml:space="preserve"> „Dostawa Sterowanego elektronicznie układu goniometrycznego (część 2)”</w:t>
          </w:r>
        </w:sdtContent>
      </w:sdt>
    </w:p>
    <w:p w14:paraId="27E8F754" w14:textId="77777777" w:rsidR="00F82391" w:rsidRPr="004E13CD" w:rsidRDefault="00F82391" w:rsidP="00B5768B">
      <w:pPr>
        <w:keepLines/>
        <w:suppressLineNumbers/>
        <w:suppressAutoHyphens/>
        <w:spacing w:before="60" w:after="60" w:line="276" w:lineRule="auto"/>
        <w:rPr>
          <w:rFonts w:eastAsia="Calibri" w:cs="Tahoma"/>
          <w:color w:val="auto"/>
          <w:szCs w:val="20"/>
        </w:rPr>
      </w:pPr>
    </w:p>
    <w:p w14:paraId="16185741" w14:textId="272D9493" w:rsidR="008B1ECF" w:rsidRPr="004E13CD" w:rsidRDefault="00F82391" w:rsidP="00B5768B">
      <w:pPr>
        <w:keepLines/>
        <w:suppressLineNumbers/>
        <w:suppressAutoHyphens/>
        <w:spacing w:before="60" w:after="60" w:line="276" w:lineRule="auto"/>
        <w:jc w:val="center"/>
        <w:rPr>
          <w:rFonts w:eastAsia="Calibri" w:cs="Tahoma"/>
          <w:b/>
          <w:color w:val="auto"/>
          <w:szCs w:val="20"/>
        </w:rPr>
      </w:pPr>
      <w:r w:rsidRPr="004E13CD">
        <w:rPr>
          <w:rFonts w:eastAsia="Calibri" w:cs="Tahoma"/>
          <w:b/>
          <w:color w:val="auto"/>
          <w:szCs w:val="20"/>
        </w:rPr>
        <w:t>ZGŁOSZENIE SERWISOWE NR ……………….</w:t>
      </w:r>
    </w:p>
    <w:p w14:paraId="1AA98BFE" w14:textId="756C58C6" w:rsidR="002A25FA" w:rsidRPr="004E13CD" w:rsidRDefault="002A25FA" w:rsidP="00B5768B">
      <w:pPr>
        <w:keepLines/>
        <w:suppressLineNumbers/>
        <w:suppressAutoHyphens/>
        <w:spacing w:before="60" w:after="60" w:line="276" w:lineRule="auto"/>
        <w:jc w:val="center"/>
        <w:rPr>
          <w:rFonts w:eastAsia="Calibri" w:cs="Tahoma"/>
          <w:b/>
          <w:color w:val="auto"/>
          <w:szCs w:val="20"/>
        </w:rPr>
      </w:pPr>
    </w:p>
    <w:p w14:paraId="026E2086" w14:textId="6CE90B1A" w:rsidR="002A25FA" w:rsidRPr="004E13CD" w:rsidRDefault="002A25FA" w:rsidP="002A25FA">
      <w:pPr>
        <w:keepLines/>
        <w:suppressLineNumbers/>
        <w:suppressAutoHyphens/>
        <w:spacing w:before="60" w:after="60" w:line="276" w:lineRule="auto"/>
        <w:rPr>
          <w:rFonts w:eastAsia="Calibri" w:cs="Tahoma"/>
          <w:bCs/>
          <w:color w:val="auto"/>
          <w:szCs w:val="20"/>
        </w:rPr>
      </w:pPr>
      <w:r w:rsidRPr="004E13CD">
        <w:rPr>
          <w:rFonts w:eastAsia="Calibri" w:cs="Tahoma"/>
          <w:bCs/>
          <w:color w:val="auto"/>
          <w:szCs w:val="20"/>
        </w:rPr>
        <w:t xml:space="preserve">Zgłoszenie serwisowe od Sieci Badawczej Łukasiewicz – PORT Polskiego Ośrodka Rozwoju Technologii do </w:t>
      </w:r>
      <w:sdt>
        <w:sdtPr>
          <w:rPr>
            <w:rFonts w:eastAsia="Calibri" w:cs="Tahoma"/>
            <w:bCs/>
            <w:color w:val="auto"/>
            <w:szCs w:val="20"/>
          </w:rPr>
          <w:alias w:val="Adres firmy"/>
          <w:tag w:val=""/>
          <w:id w:val="-316808551"/>
          <w:placeholder>
            <w:docPart w:val="18425070351F4CCF856766096C9587E8"/>
          </w:placeholder>
          <w:showingPlcHdr/>
          <w:dataBinding w:prefixMappings="xmlns:ns0='http://schemas.microsoft.com/office/2006/coverPageProps' " w:xpath="/ns0:CoverPageProperties[1]/ns0:CompanyAddress[1]" w:storeItemID="{55AF091B-3C7A-41E3-B477-F2FDAA23CFDA}"/>
          <w:text/>
        </w:sdtPr>
        <w:sdtEndPr/>
        <w:sdtContent>
          <w:r w:rsidR="00A93D42" w:rsidRPr="00555428">
            <w:rPr>
              <w:rStyle w:val="Tekstzastpczy"/>
            </w:rPr>
            <w:t>[Adres firmy]</w:t>
          </w:r>
        </w:sdtContent>
      </w:sdt>
      <w:r w:rsidRPr="004E13CD">
        <w:rPr>
          <w:rFonts w:eastAsia="Calibri" w:cs="Tahoma"/>
          <w:bCs/>
          <w:color w:val="auto"/>
          <w:szCs w:val="20"/>
        </w:rPr>
        <w:t xml:space="preserve">na podstawie umowy nr </w:t>
      </w:r>
      <w:sdt>
        <w:sdtPr>
          <w:rPr>
            <w:rFonts w:eastAsia="Times New Roman" w:cs="Tahoma"/>
            <w:bCs/>
            <w:iCs/>
            <w:color w:val="auto"/>
            <w:szCs w:val="20"/>
          </w:rPr>
          <w:alias w:val="Tytuł"/>
          <w:tag w:val=""/>
          <w:id w:val="-1491092368"/>
          <w:placeholder>
            <w:docPart w:val="0566ABB10DF84B109E3C3062457FFAC2"/>
          </w:placeholder>
          <w:dataBinding w:prefixMappings="xmlns:ns0='http://purl.org/dc/elements/1.1/' xmlns:ns1='http://schemas.openxmlformats.org/package/2006/metadata/core-properties' " w:xpath="/ns1:coreProperties[1]/ns0:title[1]" w:storeItemID="{6C3C8BC8-F283-45AE-878A-BAB7291924A1}"/>
          <w:text/>
        </w:sdtPr>
        <w:sdtEndPr/>
        <w:sdtContent>
          <w:r w:rsidR="002F6210">
            <w:rPr>
              <w:rFonts w:eastAsia="Times New Roman" w:cs="Tahoma"/>
              <w:bCs/>
              <w:iCs/>
              <w:color w:val="auto"/>
              <w:szCs w:val="20"/>
            </w:rPr>
            <w:t>………………………………….</w:t>
          </w:r>
        </w:sdtContent>
      </w:sdt>
      <w:r w:rsidRPr="004E13CD">
        <w:rPr>
          <w:rFonts w:eastAsia="Times New Roman" w:cs="Tahoma"/>
          <w:bCs/>
          <w:iCs/>
          <w:color w:val="auto"/>
          <w:szCs w:val="20"/>
        </w:rPr>
        <w:t>.</w:t>
      </w:r>
    </w:p>
    <w:tbl>
      <w:tblPr>
        <w:tblW w:w="8261" w:type="dxa"/>
        <w:tblInd w:w="-34"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ook w:val="0000" w:firstRow="0" w:lastRow="0" w:firstColumn="0" w:lastColumn="0" w:noHBand="0" w:noVBand="0"/>
      </w:tblPr>
      <w:tblGrid>
        <w:gridCol w:w="26"/>
        <w:gridCol w:w="2053"/>
        <w:gridCol w:w="1062"/>
        <w:gridCol w:w="597"/>
        <w:gridCol w:w="1976"/>
        <w:gridCol w:w="18"/>
        <w:gridCol w:w="1219"/>
        <w:gridCol w:w="1279"/>
        <w:gridCol w:w="31"/>
      </w:tblGrid>
      <w:tr w:rsidR="00074C4C" w:rsidRPr="00D0758F" w14:paraId="17CF9846" w14:textId="77777777" w:rsidTr="00F94B8E">
        <w:trPr>
          <w:gridBefore w:val="1"/>
          <w:gridAfter w:val="1"/>
          <w:wBefore w:w="28" w:type="dxa"/>
          <w:wAfter w:w="32" w:type="dxa"/>
          <w:cantSplit/>
          <w:trHeight w:val="859"/>
        </w:trPr>
        <w:tc>
          <w:tcPr>
            <w:tcW w:w="2974" w:type="dxa"/>
            <w:gridSpan w:val="2"/>
            <w:vMerge w:val="restart"/>
            <w:tcBorders>
              <w:right w:val="single" w:sz="4" w:space="0" w:color="auto"/>
            </w:tcBorders>
            <w:shd w:val="clear" w:color="auto" w:fill="auto"/>
            <w:vAlign w:val="center"/>
          </w:tcPr>
          <w:p w14:paraId="3A3FA940" w14:textId="77777777" w:rsidR="00074C4C" w:rsidRPr="000207A2" w:rsidRDefault="00074C4C" w:rsidP="004734E9">
            <w:pPr>
              <w:spacing w:after="0"/>
              <w:rPr>
                <w:rFonts w:ascii="Roboto Lt" w:hAnsi="Roboto Lt" w:cs="Arial"/>
                <w:b/>
                <w:bCs/>
                <w:szCs w:val="20"/>
              </w:rPr>
            </w:pPr>
            <w:bookmarkStart w:id="8" w:name="_Hlk54340347"/>
            <w:r>
              <w:rPr>
                <w:rFonts w:ascii="Roboto Lt" w:hAnsi="Roboto Lt" w:cs="Arial"/>
                <w:b/>
                <w:noProof/>
                <w:szCs w:val="20"/>
                <w:lang w:eastAsia="pl-PL"/>
              </w:rPr>
              <w:drawing>
                <wp:anchor distT="0" distB="0" distL="114300" distR="114300" simplePos="0" relativeHeight="251657216" behindDoc="1" locked="0" layoutInCell="1" allowOverlap="1" wp14:anchorId="60DA18A2" wp14:editId="29EFE61B">
                  <wp:simplePos x="0" y="0"/>
                  <wp:positionH relativeFrom="column">
                    <wp:posOffset>-53975</wp:posOffset>
                  </wp:positionH>
                  <wp:positionV relativeFrom="paragraph">
                    <wp:posOffset>48895</wp:posOffset>
                  </wp:positionV>
                  <wp:extent cx="1508125" cy="692150"/>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6">
                            <a:extLst>
                              <a:ext uri="{28A0092B-C50C-407E-A947-70E740481C1C}">
                                <a14:useLocalDpi xmlns:a14="http://schemas.microsoft.com/office/drawing/2010/main" val="0"/>
                              </a:ext>
                            </a:extLst>
                          </a:blip>
                          <a:stretch>
                            <a:fillRect/>
                          </a:stretch>
                        </pic:blipFill>
                        <pic:spPr>
                          <a:xfrm>
                            <a:off x="0" y="0"/>
                            <a:ext cx="1508125" cy="692150"/>
                          </a:xfrm>
                          <a:prstGeom prst="rect">
                            <a:avLst/>
                          </a:prstGeom>
                        </pic:spPr>
                      </pic:pic>
                    </a:graphicData>
                  </a:graphic>
                  <wp14:sizeRelH relativeFrom="margin">
                    <wp14:pctWidth>0</wp14:pctWidth>
                  </wp14:sizeRelH>
                  <wp14:sizeRelV relativeFrom="margin">
                    <wp14:pctHeight>0</wp14:pctHeight>
                  </wp14:sizeRelV>
                </wp:anchor>
              </w:drawing>
            </w:r>
          </w:p>
        </w:tc>
        <w:tc>
          <w:tcPr>
            <w:tcW w:w="5227" w:type="dxa"/>
            <w:gridSpan w:val="5"/>
            <w:tcBorders>
              <w:top w:val="single" w:sz="12" w:space="0" w:color="808080"/>
              <w:left w:val="single" w:sz="4" w:space="0" w:color="auto"/>
              <w:bottom w:val="single" w:sz="4" w:space="0" w:color="auto"/>
            </w:tcBorders>
            <w:shd w:val="clear" w:color="auto" w:fill="auto"/>
            <w:vAlign w:val="center"/>
          </w:tcPr>
          <w:p w14:paraId="374CC934" w14:textId="77777777" w:rsidR="00074C4C" w:rsidRPr="00D0758F" w:rsidRDefault="00074C4C" w:rsidP="004734E9">
            <w:pPr>
              <w:spacing w:after="0"/>
              <w:ind w:left="181"/>
              <w:jc w:val="center"/>
              <w:rPr>
                <w:rFonts w:ascii="Roboto Lt" w:hAnsi="Roboto Lt" w:cs="Arial"/>
                <w:b/>
                <w:szCs w:val="20"/>
              </w:rPr>
            </w:pPr>
            <w:r>
              <w:rPr>
                <w:rFonts w:ascii="Roboto Lt" w:hAnsi="Roboto Lt" w:cs="Arial"/>
                <w:b/>
                <w:szCs w:val="20"/>
              </w:rPr>
              <w:t>ZGŁOSZENIE SERWISOWE:</w:t>
            </w:r>
          </w:p>
        </w:tc>
      </w:tr>
      <w:tr w:rsidR="00074C4C" w:rsidRPr="00D0758F" w14:paraId="32A41864" w14:textId="77777777" w:rsidTr="00F94B8E">
        <w:trPr>
          <w:gridBefore w:val="1"/>
          <w:gridAfter w:val="1"/>
          <w:wBefore w:w="28" w:type="dxa"/>
          <w:wAfter w:w="32" w:type="dxa"/>
          <w:cantSplit/>
          <w:trHeight w:val="859"/>
        </w:trPr>
        <w:tc>
          <w:tcPr>
            <w:tcW w:w="2974" w:type="dxa"/>
            <w:gridSpan w:val="2"/>
            <w:vMerge/>
            <w:tcBorders>
              <w:right w:val="single" w:sz="4" w:space="0" w:color="auto"/>
            </w:tcBorders>
            <w:shd w:val="clear" w:color="auto" w:fill="auto"/>
            <w:vAlign w:val="center"/>
          </w:tcPr>
          <w:p w14:paraId="12117ABE" w14:textId="77777777" w:rsidR="00074C4C" w:rsidRDefault="00074C4C" w:rsidP="004734E9">
            <w:pPr>
              <w:spacing w:after="0"/>
              <w:rPr>
                <w:rFonts w:ascii="Roboto Lt" w:hAnsi="Roboto Lt" w:cs="Arial"/>
                <w:b/>
                <w:noProof/>
                <w:szCs w:val="20"/>
              </w:rPr>
            </w:pPr>
          </w:p>
        </w:tc>
        <w:tc>
          <w:tcPr>
            <w:tcW w:w="2659" w:type="dxa"/>
            <w:gridSpan w:val="3"/>
            <w:tcBorders>
              <w:top w:val="single" w:sz="12" w:space="0" w:color="808080"/>
              <w:left w:val="single" w:sz="4" w:space="0" w:color="auto"/>
              <w:bottom w:val="single" w:sz="4" w:space="0" w:color="auto"/>
              <w:right w:val="single" w:sz="4" w:space="0" w:color="auto"/>
            </w:tcBorders>
            <w:shd w:val="clear" w:color="auto" w:fill="E5E5E5" w:themeFill="text2" w:themeFillTint="33"/>
            <w:vAlign w:val="center"/>
          </w:tcPr>
          <w:p w14:paraId="439E7F2C" w14:textId="77777777" w:rsidR="00074C4C" w:rsidRDefault="00074C4C" w:rsidP="004734E9">
            <w:pPr>
              <w:spacing w:before="60" w:after="60"/>
              <w:rPr>
                <w:rFonts w:ascii="Roboto Lt" w:hAnsi="Roboto Lt" w:cs="Arial"/>
                <w:b/>
                <w:szCs w:val="20"/>
              </w:rPr>
            </w:pPr>
            <w:r>
              <w:rPr>
                <w:rFonts w:ascii="Roboto Lt" w:hAnsi="Roboto Lt" w:cs="Arial"/>
                <w:b/>
                <w:szCs w:val="20"/>
              </w:rPr>
              <w:t>NUMER ZGŁOSZENIA:</w:t>
            </w:r>
          </w:p>
        </w:tc>
        <w:tc>
          <w:tcPr>
            <w:tcW w:w="2568" w:type="dxa"/>
            <w:gridSpan w:val="2"/>
            <w:tcBorders>
              <w:top w:val="single" w:sz="12" w:space="0" w:color="808080"/>
              <w:left w:val="single" w:sz="4" w:space="0" w:color="auto"/>
              <w:bottom w:val="single" w:sz="4" w:space="0" w:color="auto"/>
            </w:tcBorders>
            <w:shd w:val="clear" w:color="auto" w:fill="auto"/>
            <w:vAlign w:val="center"/>
          </w:tcPr>
          <w:p w14:paraId="3281A502" w14:textId="778881FF" w:rsidR="00074C4C" w:rsidRPr="00D0758F" w:rsidRDefault="00074C4C" w:rsidP="00074C4C">
            <w:pPr>
              <w:rPr>
                <w:rFonts w:ascii="Roboto Lt" w:hAnsi="Roboto Lt" w:cs="Arial"/>
                <w:b/>
                <w:szCs w:val="20"/>
              </w:rPr>
            </w:pPr>
          </w:p>
        </w:tc>
      </w:tr>
      <w:tr w:rsidR="00074C4C" w:rsidRPr="00D0758F" w14:paraId="19502423" w14:textId="77777777" w:rsidTr="00F94B8E">
        <w:trPr>
          <w:gridBefore w:val="1"/>
          <w:gridAfter w:val="1"/>
          <w:wBefore w:w="28" w:type="dxa"/>
          <w:wAfter w:w="32" w:type="dxa"/>
          <w:cantSplit/>
          <w:trHeight w:val="470"/>
        </w:trPr>
        <w:tc>
          <w:tcPr>
            <w:tcW w:w="2974" w:type="dxa"/>
            <w:gridSpan w:val="2"/>
            <w:vMerge/>
            <w:tcBorders>
              <w:right w:val="single" w:sz="4" w:space="0" w:color="auto"/>
            </w:tcBorders>
            <w:shd w:val="clear" w:color="auto" w:fill="auto"/>
            <w:vAlign w:val="center"/>
          </w:tcPr>
          <w:p w14:paraId="5C4885EC" w14:textId="77777777" w:rsidR="00074C4C" w:rsidRDefault="00074C4C" w:rsidP="004734E9">
            <w:pPr>
              <w:spacing w:after="0"/>
              <w:rPr>
                <w:rFonts w:ascii="Roboto Lt" w:hAnsi="Roboto Lt" w:cs="Arial"/>
                <w:b/>
                <w:noProof/>
                <w:szCs w:val="20"/>
              </w:rPr>
            </w:pPr>
          </w:p>
        </w:tc>
        <w:tc>
          <w:tcPr>
            <w:tcW w:w="2659" w:type="dxa"/>
            <w:gridSpan w:val="3"/>
            <w:tcBorders>
              <w:top w:val="single" w:sz="4" w:space="0" w:color="auto"/>
              <w:left w:val="single" w:sz="4" w:space="0" w:color="auto"/>
              <w:bottom w:val="single" w:sz="4" w:space="0" w:color="auto"/>
              <w:right w:val="single" w:sz="4" w:space="0" w:color="auto"/>
            </w:tcBorders>
            <w:shd w:val="clear" w:color="auto" w:fill="E5E5E5" w:themeFill="text2" w:themeFillTint="33"/>
            <w:vAlign w:val="center"/>
          </w:tcPr>
          <w:p w14:paraId="6546A784" w14:textId="77777777" w:rsidR="00074C4C" w:rsidRPr="00D0758F" w:rsidRDefault="00074C4C" w:rsidP="004734E9">
            <w:pPr>
              <w:spacing w:before="60" w:after="60"/>
              <w:rPr>
                <w:rFonts w:ascii="Roboto Lt" w:hAnsi="Roboto Lt" w:cs="Arial"/>
                <w:b/>
                <w:szCs w:val="20"/>
              </w:rPr>
            </w:pPr>
            <w:r w:rsidRPr="00D0758F">
              <w:rPr>
                <w:rFonts w:ascii="Roboto Lt" w:hAnsi="Roboto Lt" w:cs="Arial"/>
                <w:b/>
                <w:szCs w:val="20"/>
              </w:rPr>
              <w:t>DATA ZGŁOSZENIA</w:t>
            </w:r>
            <w:r>
              <w:rPr>
                <w:rFonts w:ascii="Roboto Lt" w:hAnsi="Roboto Lt" w:cs="Arial"/>
                <w:b/>
                <w:szCs w:val="20"/>
              </w:rPr>
              <w:t>:</w:t>
            </w:r>
          </w:p>
        </w:tc>
        <w:tc>
          <w:tcPr>
            <w:tcW w:w="2568" w:type="dxa"/>
            <w:gridSpan w:val="2"/>
            <w:tcBorders>
              <w:top w:val="single" w:sz="4" w:space="0" w:color="auto"/>
              <w:left w:val="single" w:sz="4" w:space="0" w:color="auto"/>
              <w:bottom w:val="single" w:sz="4" w:space="0" w:color="auto"/>
            </w:tcBorders>
            <w:shd w:val="clear" w:color="auto" w:fill="auto"/>
            <w:vAlign w:val="center"/>
          </w:tcPr>
          <w:p w14:paraId="62956BA9" w14:textId="4E6E4637" w:rsidR="00074C4C" w:rsidRPr="00D0758F" w:rsidRDefault="00074C4C" w:rsidP="004734E9">
            <w:pPr>
              <w:rPr>
                <w:rFonts w:ascii="Roboto Lt" w:hAnsi="Roboto Lt" w:cs="Arial"/>
                <w:b/>
                <w:szCs w:val="20"/>
              </w:rPr>
            </w:pPr>
          </w:p>
        </w:tc>
      </w:tr>
      <w:tr w:rsidR="00074C4C" w:rsidRPr="00D0758F" w14:paraId="5FD84974" w14:textId="77777777" w:rsidTr="00F94B8E">
        <w:trPr>
          <w:gridBefore w:val="1"/>
          <w:gridAfter w:val="1"/>
          <w:wBefore w:w="28" w:type="dxa"/>
          <w:wAfter w:w="32" w:type="dxa"/>
          <w:cantSplit/>
          <w:trHeight w:val="428"/>
        </w:trPr>
        <w:tc>
          <w:tcPr>
            <w:tcW w:w="2974" w:type="dxa"/>
            <w:gridSpan w:val="2"/>
            <w:tcBorders>
              <w:right w:val="single" w:sz="4" w:space="0" w:color="7F7F7F" w:themeColor="text1" w:themeTint="80"/>
            </w:tcBorders>
            <w:shd w:val="clear" w:color="auto" w:fill="E5E5E5" w:themeFill="text2" w:themeFillTint="33"/>
            <w:vAlign w:val="center"/>
          </w:tcPr>
          <w:p w14:paraId="32872237" w14:textId="77777777" w:rsidR="00074C4C" w:rsidRPr="00D0758F" w:rsidRDefault="00074C4C" w:rsidP="004734E9">
            <w:pPr>
              <w:spacing w:after="0"/>
              <w:rPr>
                <w:rFonts w:ascii="Roboto Lt" w:hAnsi="Roboto Lt" w:cs="Arial"/>
                <w:szCs w:val="20"/>
              </w:rPr>
            </w:pPr>
            <w:r w:rsidRPr="000207A2">
              <w:rPr>
                <w:rFonts w:ascii="Roboto Lt" w:hAnsi="Roboto Lt" w:cs="Arial"/>
                <w:b/>
                <w:szCs w:val="20"/>
              </w:rPr>
              <w:t>NR UMOWY DOSTAWY</w:t>
            </w:r>
            <w:r>
              <w:rPr>
                <w:rFonts w:ascii="Roboto Lt" w:hAnsi="Roboto Lt" w:cs="Arial"/>
                <w:b/>
                <w:szCs w:val="20"/>
              </w:rPr>
              <w:t>:</w:t>
            </w:r>
          </w:p>
        </w:tc>
        <w:tc>
          <w:tcPr>
            <w:tcW w:w="5227" w:type="dxa"/>
            <w:gridSpan w:val="5"/>
            <w:tcBorders>
              <w:top w:val="single" w:sz="4" w:space="0" w:color="auto"/>
              <w:left w:val="single" w:sz="4" w:space="0" w:color="7F7F7F" w:themeColor="text1" w:themeTint="80"/>
            </w:tcBorders>
            <w:shd w:val="clear" w:color="auto" w:fill="auto"/>
            <w:vAlign w:val="center"/>
          </w:tcPr>
          <w:p w14:paraId="0538671C" w14:textId="77777777" w:rsidR="00074C4C" w:rsidRPr="00D0758F" w:rsidRDefault="00074C4C" w:rsidP="004734E9">
            <w:pPr>
              <w:spacing w:before="60" w:after="60"/>
              <w:rPr>
                <w:rFonts w:ascii="Roboto Lt" w:hAnsi="Roboto Lt" w:cs="Arial"/>
                <w:b/>
                <w:szCs w:val="20"/>
              </w:rPr>
            </w:pPr>
            <w:r>
              <w:rPr>
                <w:rFonts w:ascii="Roboto Lt" w:hAnsi="Roboto Lt" w:cs="Arial"/>
                <w:b/>
                <w:szCs w:val="20"/>
              </w:rPr>
              <w:fldChar w:fldCharType="begin"/>
            </w:r>
            <w:r>
              <w:rPr>
                <w:rFonts w:ascii="Roboto Lt" w:hAnsi="Roboto Lt" w:cs="Arial"/>
                <w:b/>
                <w:szCs w:val="20"/>
              </w:rPr>
              <w:instrText xml:space="preserve"> MERGEFIELD M_24 </w:instrText>
            </w:r>
            <w:r>
              <w:rPr>
                <w:rFonts w:ascii="Roboto Lt" w:hAnsi="Roboto Lt" w:cs="Arial"/>
                <w:b/>
                <w:szCs w:val="20"/>
              </w:rPr>
              <w:fldChar w:fldCharType="end"/>
            </w:r>
          </w:p>
        </w:tc>
      </w:tr>
      <w:tr w:rsidR="00074C4C" w:rsidRPr="00D0758F" w14:paraId="63D02CCC" w14:textId="77777777" w:rsidTr="00F94B8E">
        <w:trPr>
          <w:gridBefore w:val="1"/>
          <w:gridAfter w:val="1"/>
          <w:wBefore w:w="28" w:type="dxa"/>
          <w:wAfter w:w="32" w:type="dxa"/>
          <w:cantSplit/>
          <w:trHeight w:val="428"/>
        </w:trPr>
        <w:tc>
          <w:tcPr>
            <w:tcW w:w="2974" w:type="dxa"/>
            <w:gridSpan w:val="2"/>
            <w:tcBorders>
              <w:right w:val="single" w:sz="4" w:space="0" w:color="7F7F7F" w:themeColor="text1" w:themeTint="80"/>
            </w:tcBorders>
            <w:shd w:val="clear" w:color="auto" w:fill="E5E5E5" w:themeFill="text2" w:themeFillTint="33"/>
            <w:vAlign w:val="center"/>
          </w:tcPr>
          <w:p w14:paraId="0786CE65" w14:textId="77777777" w:rsidR="00074C4C" w:rsidRPr="00D0758F" w:rsidRDefault="00074C4C" w:rsidP="004734E9">
            <w:pPr>
              <w:spacing w:after="0"/>
              <w:rPr>
                <w:rFonts w:ascii="Roboto Lt" w:hAnsi="Roboto Lt" w:cs="Arial"/>
                <w:b/>
                <w:szCs w:val="20"/>
              </w:rPr>
            </w:pPr>
            <w:r w:rsidRPr="00D0758F">
              <w:rPr>
                <w:rFonts w:ascii="Roboto Lt" w:hAnsi="Roboto Lt" w:cs="Arial"/>
                <w:b/>
                <w:szCs w:val="20"/>
              </w:rPr>
              <w:t>NAZWA URZĄDZENIA</w:t>
            </w:r>
          </w:p>
          <w:p w14:paraId="59A8B7B4" w14:textId="77777777" w:rsidR="00074C4C" w:rsidRPr="00D0758F" w:rsidRDefault="00074C4C" w:rsidP="004734E9">
            <w:pPr>
              <w:spacing w:after="0"/>
              <w:rPr>
                <w:rFonts w:ascii="Roboto Lt" w:hAnsi="Roboto Lt" w:cs="Arial"/>
                <w:b/>
                <w:szCs w:val="20"/>
              </w:rPr>
            </w:pPr>
            <w:r w:rsidRPr="00D0758F">
              <w:rPr>
                <w:rFonts w:ascii="Roboto Lt" w:hAnsi="Roboto Lt" w:cs="Arial"/>
                <w:b/>
                <w:sz w:val="16"/>
                <w:szCs w:val="20"/>
              </w:rPr>
              <w:t>(TYP / MODEL /PRODUCENT)</w:t>
            </w:r>
          </w:p>
        </w:tc>
        <w:tc>
          <w:tcPr>
            <w:tcW w:w="5227" w:type="dxa"/>
            <w:gridSpan w:val="5"/>
            <w:tcBorders>
              <w:left w:val="single" w:sz="4" w:space="0" w:color="7F7F7F" w:themeColor="text1" w:themeTint="80"/>
            </w:tcBorders>
            <w:shd w:val="clear" w:color="auto" w:fill="auto"/>
            <w:vAlign w:val="center"/>
          </w:tcPr>
          <w:p w14:paraId="389C6B61" w14:textId="7FE4A36B" w:rsidR="00074C4C" w:rsidRPr="00D0758F" w:rsidRDefault="00074C4C" w:rsidP="004734E9">
            <w:pPr>
              <w:spacing w:before="60" w:after="60"/>
              <w:rPr>
                <w:rFonts w:ascii="Roboto Lt" w:hAnsi="Roboto Lt" w:cs="Arial"/>
                <w:b/>
                <w:szCs w:val="20"/>
              </w:rPr>
            </w:pPr>
          </w:p>
        </w:tc>
      </w:tr>
      <w:tr w:rsidR="00074C4C" w:rsidRPr="00D0758F" w14:paraId="3AB12C68" w14:textId="77777777" w:rsidTr="00F94B8E">
        <w:trPr>
          <w:gridBefore w:val="1"/>
          <w:gridAfter w:val="1"/>
          <w:wBefore w:w="28" w:type="dxa"/>
          <w:wAfter w:w="32" w:type="dxa"/>
          <w:cantSplit/>
          <w:trHeight w:val="428"/>
        </w:trPr>
        <w:tc>
          <w:tcPr>
            <w:tcW w:w="2974" w:type="dxa"/>
            <w:gridSpan w:val="2"/>
            <w:tcBorders>
              <w:right w:val="single" w:sz="4" w:space="0" w:color="7F7F7F" w:themeColor="text1" w:themeTint="80"/>
            </w:tcBorders>
            <w:shd w:val="clear" w:color="auto" w:fill="E5E5E5" w:themeFill="text2" w:themeFillTint="33"/>
            <w:vAlign w:val="center"/>
          </w:tcPr>
          <w:p w14:paraId="44536FAB" w14:textId="77777777" w:rsidR="00074C4C" w:rsidRPr="00D0758F" w:rsidRDefault="00074C4C" w:rsidP="004734E9">
            <w:pPr>
              <w:spacing w:after="0"/>
              <w:rPr>
                <w:rFonts w:ascii="Roboto Lt" w:hAnsi="Roboto Lt" w:cs="Arial"/>
                <w:szCs w:val="20"/>
              </w:rPr>
            </w:pPr>
            <w:r w:rsidRPr="00D0758F">
              <w:rPr>
                <w:rFonts w:ascii="Roboto Lt" w:hAnsi="Roboto Lt" w:cs="Arial"/>
                <w:b/>
                <w:szCs w:val="20"/>
              </w:rPr>
              <w:t>NUMER SERYJNY</w:t>
            </w:r>
            <w:r w:rsidRPr="00D0758F">
              <w:rPr>
                <w:rFonts w:ascii="Roboto Lt" w:hAnsi="Roboto Lt" w:cs="Arial"/>
              </w:rPr>
              <w:t xml:space="preserve">     </w:t>
            </w:r>
          </w:p>
        </w:tc>
        <w:tc>
          <w:tcPr>
            <w:tcW w:w="5227" w:type="dxa"/>
            <w:gridSpan w:val="5"/>
            <w:tcBorders>
              <w:left w:val="single" w:sz="4" w:space="0" w:color="7F7F7F" w:themeColor="text1" w:themeTint="80"/>
            </w:tcBorders>
            <w:shd w:val="clear" w:color="auto" w:fill="auto"/>
            <w:vAlign w:val="center"/>
          </w:tcPr>
          <w:p w14:paraId="4FEFB9A1" w14:textId="015E2CE5" w:rsidR="00074C4C" w:rsidRPr="00D0758F" w:rsidRDefault="00074C4C" w:rsidP="004734E9">
            <w:pPr>
              <w:spacing w:before="60" w:after="60"/>
              <w:rPr>
                <w:rFonts w:ascii="Roboto Lt" w:hAnsi="Roboto Lt" w:cs="Arial"/>
                <w:b/>
                <w:szCs w:val="20"/>
              </w:rPr>
            </w:pPr>
          </w:p>
        </w:tc>
      </w:tr>
      <w:tr w:rsidR="00074C4C" w:rsidRPr="00D0758F" w14:paraId="5A389055" w14:textId="77777777" w:rsidTr="00F94B8E">
        <w:trPr>
          <w:gridBefore w:val="1"/>
          <w:gridAfter w:val="1"/>
          <w:wBefore w:w="28" w:type="dxa"/>
          <w:wAfter w:w="32" w:type="dxa"/>
          <w:cantSplit/>
          <w:trHeight w:val="399"/>
        </w:trPr>
        <w:tc>
          <w:tcPr>
            <w:tcW w:w="2974" w:type="dxa"/>
            <w:gridSpan w:val="2"/>
            <w:shd w:val="clear" w:color="auto" w:fill="E5E5E5" w:themeFill="text2" w:themeFillTint="33"/>
            <w:vAlign w:val="center"/>
          </w:tcPr>
          <w:p w14:paraId="3A01603B" w14:textId="77777777" w:rsidR="00074C4C" w:rsidRPr="00D0758F" w:rsidRDefault="00074C4C" w:rsidP="004734E9">
            <w:pPr>
              <w:spacing w:before="60" w:after="60"/>
              <w:rPr>
                <w:rFonts w:ascii="Roboto Lt" w:hAnsi="Roboto Lt" w:cs="Arial"/>
                <w:szCs w:val="20"/>
              </w:rPr>
            </w:pPr>
            <w:r w:rsidRPr="00D0758F">
              <w:rPr>
                <w:rFonts w:ascii="Roboto Lt" w:hAnsi="Roboto Lt" w:cs="Arial"/>
                <w:b/>
                <w:szCs w:val="20"/>
              </w:rPr>
              <w:t>NUMER INWENTARZOWY</w:t>
            </w:r>
          </w:p>
        </w:tc>
        <w:tc>
          <w:tcPr>
            <w:tcW w:w="5227" w:type="dxa"/>
            <w:gridSpan w:val="5"/>
            <w:tcBorders>
              <w:bottom w:val="single" w:sz="4" w:space="0" w:color="000000" w:themeColor="background1" w:themeShade="80"/>
            </w:tcBorders>
            <w:vAlign w:val="center"/>
          </w:tcPr>
          <w:p w14:paraId="61D59817" w14:textId="14ED0BC2" w:rsidR="00074C4C" w:rsidRPr="00D0758F" w:rsidRDefault="00074C4C" w:rsidP="004734E9">
            <w:pPr>
              <w:spacing w:before="60" w:after="60"/>
              <w:rPr>
                <w:rFonts w:ascii="Roboto Lt" w:hAnsi="Roboto Lt" w:cs="Arial"/>
                <w:szCs w:val="20"/>
              </w:rPr>
            </w:pPr>
          </w:p>
        </w:tc>
      </w:tr>
      <w:tr w:rsidR="00074C4C" w:rsidRPr="00D0758F" w14:paraId="240FA16D" w14:textId="77777777" w:rsidTr="00F94B8E">
        <w:trPr>
          <w:gridBefore w:val="1"/>
          <w:gridAfter w:val="1"/>
          <w:wBefore w:w="28" w:type="dxa"/>
          <w:wAfter w:w="32" w:type="dxa"/>
          <w:cantSplit/>
          <w:trHeight w:val="399"/>
        </w:trPr>
        <w:tc>
          <w:tcPr>
            <w:tcW w:w="2974" w:type="dxa"/>
            <w:gridSpan w:val="2"/>
            <w:shd w:val="clear" w:color="auto" w:fill="E5E5E5" w:themeFill="text2" w:themeFillTint="33"/>
            <w:vAlign w:val="center"/>
          </w:tcPr>
          <w:p w14:paraId="4705EEE3" w14:textId="77777777" w:rsidR="00074C4C" w:rsidRPr="00D0758F" w:rsidRDefault="00074C4C" w:rsidP="004734E9">
            <w:pPr>
              <w:spacing w:before="60" w:after="60"/>
              <w:rPr>
                <w:rFonts w:ascii="Roboto Lt" w:hAnsi="Roboto Lt" w:cs="Arial"/>
                <w:b/>
                <w:szCs w:val="20"/>
              </w:rPr>
            </w:pPr>
            <w:r w:rsidRPr="00D0758F">
              <w:rPr>
                <w:rFonts w:ascii="Roboto Lt" w:hAnsi="Roboto Lt" w:cs="Arial"/>
                <w:b/>
                <w:szCs w:val="20"/>
              </w:rPr>
              <w:t xml:space="preserve">LOKALIZACJA URZĄDZENIA </w:t>
            </w:r>
            <w:r w:rsidRPr="00D0758F">
              <w:rPr>
                <w:rFonts w:ascii="Roboto Lt" w:hAnsi="Roboto Lt" w:cs="Arial"/>
                <w:szCs w:val="20"/>
              </w:rPr>
              <w:t xml:space="preserve">   </w:t>
            </w:r>
          </w:p>
        </w:tc>
        <w:tc>
          <w:tcPr>
            <w:tcW w:w="5227" w:type="dxa"/>
            <w:gridSpan w:val="5"/>
            <w:tcBorders>
              <w:bottom w:val="single" w:sz="4" w:space="0" w:color="000000" w:themeColor="background1" w:themeShade="80"/>
            </w:tcBorders>
            <w:vAlign w:val="center"/>
          </w:tcPr>
          <w:p w14:paraId="49AA446B" w14:textId="47706B32" w:rsidR="00074C4C" w:rsidRPr="00D0758F" w:rsidRDefault="00074C4C" w:rsidP="004734E9">
            <w:pPr>
              <w:spacing w:before="60" w:after="60"/>
              <w:rPr>
                <w:rFonts w:ascii="Roboto Lt" w:hAnsi="Roboto Lt" w:cs="Arial"/>
                <w:b/>
                <w:szCs w:val="20"/>
              </w:rPr>
            </w:pPr>
          </w:p>
        </w:tc>
      </w:tr>
      <w:tr w:rsidR="00074C4C" w:rsidRPr="00D0758F" w14:paraId="4C49E10D" w14:textId="77777777" w:rsidTr="00F94B8E">
        <w:trPr>
          <w:gridBefore w:val="1"/>
          <w:gridAfter w:val="1"/>
          <w:wBefore w:w="28" w:type="dxa"/>
          <w:wAfter w:w="32" w:type="dxa"/>
          <w:cantSplit/>
          <w:trHeight w:val="399"/>
        </w:trPr>
        <w:tc>
          <w:tcPr>
            <w:tcW w:w="2974" w:type="dxa"/>
            <w:gridSpan w:val="2"/>
            <w:shd w:val="clear" w:color="auto" w:fill="E5E5E5" w:themeFill="text2" w:themeFillTint="33"/>
            <w:vAlign w:val="center"/>
          </w:tcPr>
          <w:p w14:paraId="06B0A34D" w14:textId="77777777" w:rsidR="00074C4C" w:rsidRPr="00D0758F" w:rsidRDefault="00074C4C" w:rsidP="004734E9">
            <w:pPr>
              <w:spacing w:before="60" w:after="0"/>
              <w:rPr>
                <w:rFonts w:ascii="Roboto Lt" w:hAnsi="Roboto Lt" w:cs="Arial"/>
                <w:b/>
                <w:szCs w:val="20"/>
              </w:rPr>
            </w:pPr>
            <w:r w:rsidRPr="00D0758F">
              <w:rPr>
                <w:rFonts w:ascii="Roboto Lt" w:hAnsi="Roboto Lt" w:cs="Arial"/>
                <w:b/>
                <w:szCs w:val="20"/>
              </w:rPr>
              <w:t>ZGŁASZAJĄCY/UŻYTKOWNIK</w:t>
            </w:r>
          </w:p>
          <w:p w14:paraId="41756623" w14:textId="77777777" w:rsidR="00074C4C" w:rsidRPr="00D0758F" w:rsidRDefault="00074C4C" w:rsidP="004734E9">
            <w:pPr>
              <w:spacing w:after="60"/>
              <w:jc w:val="center"/>
              <w:rPr>
                <w:rFonts w:ascii="Roboto Lt" w:hAnsi="Roboto Lt" w:cs="Arial"/>
                <w:szCs w:val="20"/>
              </w:rPr>
            </w:pPr>
            <w:r w:rsidRPr="00D0758F">
              <w:rPr>
                <w:rFonts w:ascii="Roboto Lt" w:hAnsi="Roboto Lt" w:cs="Arial"/>
                <w:sz w:val="16"/>
                <w:szCs w:val="20"/>
              </w:rPr>
              <w:t>(Imię i Nazwisko, telefon)</w:t>
            </w:r>
          </w:p>
        </w:tc>
        <w:tc>
          <w:tcPr>
            <w:tcW w:w="5227" w:type="dxa"/>
            <w:gridSpan w:val="5"/>
            <w:tcBorders>
              <w:top w:val="single" w:sz="4" w:space="0" w:color="000000" w:themeColor="background1" w:themeShade="80"/>
              <w:bottom w:val="single" w:sz="4" w:space="0" w:color="000000" w:themeColor="background1" w:themeShade="80"/>
              <w:right w:val="single" w:sz="4" w:space="0" w:color="000000" w:themeColor="background1" w:themeShade="80"/>
            </w:tcBorders>
            <w:vAlign w:val="center"/>
          </w:tcPr>
          <w:p w14:paraId="4FDC2A26" w14:textId="3ECD42B1" w:rsidR="00074C4C" w:rsidRPr="00D0758F" w:rsidRDefault="00074C4C" w:rsidP="004734E9">
            <w:pPr>
              <w:spacing w:before="60" w:after="60"/>
              <w:rPr>
                <w:rFonts w:ascii="Roboto Lt" w:hAnsi="Roboto Lt" w:cs="Arial"/>
                <w:b/>
                <w:szCs w:val="20"/>
              </w:rPr>
            </w:pPr>
          </w:p>
        </w:tc>
      </w:tr>
      <w:tr w:rsidR="00074C4C" w:rsidRPr="00D0758F" w14:paraId="0D7B4C58" w14:textId="77777777" w:rsidTr="00F94B8E">
        <w:trPr>
          <w:gridBefore w:val="1"/>
          <w:gridAfter w:val="1"/>
          <w:wBefore w:w="28" w:type="dxa"/>
          <w:wAfter w:w="32" w:type="dxa"/>
          <w:cantSplit/>
          <w:trHeight w:val="399"/>
        </w:trPr>
        <w:tc>
          <w:tcPr>
            <w:tcW w:w="2974" w:type="dxa"/>
            <w:gridSpan w:val="2"/>
            <w:shd w:val="clear" w:color="auto" w:fill="E5E5E5" w:themeFill="text2" w:themeFillTint="33"/>
            <w:vAlign w:val="center"/>
          </w:tcPr>
          <w:p w14:paraId="494B831E" w14:textId="77777777" w:rsidR="00074C4C" w:rsidRPr="00D0758F" w:rsidRDefault="00074C4C" w:rsidP="004734E9">
            <w:pPr>
              <w:spacing w:before="60" w:after="0"/>
              <w:rPr>
                <w:rFonts w:ascii="Roboto Lt" w:hAnsi="Roboto Lt" w:cs="Arial"/>
                <w:b/>
                <w:szCs w:val="20"/>
              </w:rPr>
            </w:pPr>
            <w:r>
              <w:rPr>
                <w:rFonts w:ascii="Roboto Lt" w:hAnsi="Roboto Lt" w:cs="Arial"/>
                <w:b/>
                <w:szCs w:val="20"/>
              </w:rPr>
              <w:t xml:space="preserve">GWARANCJA:  </w:t>
            </w:r>
          </w:p>
        </w:tc>
        <w:tc>
          <w:tcPr>
            <w:tcW w:w="5227" w:type="dxa"/>
            <w:gridSpan w:val="5"/>
            <w:tcBorders>
              <w:top w:val="single" w:sz="4" w:space="0" w:color="000000" w:themeColor="background1" w:themeShade="80"/>
              <w:bottom w:val="single" w:sz="4" w:space="0" w:color="000000" w:themeColor="background1" w:themeShade="80"/>
              <w:right w:val="single" w:sz="4" w:space="0" w:color="000000" w:themeColor="background1" w:themeShade="80"/>
            </w:tcBorders>
            <w:vAlign w:val="center"/>
          </w:tcPr>
          <w:p w14:paraId="70F1F61B" w14:textId="79A2DB13" w:rsidR="00074C4C" w:rsidRPr="00D0758F" w:rsidRDefault="004D436E" w:rsidP="004734E9">
            <w:pPr>
              <w:spacing w:before="60" w:after="60"/>
              <w:rPr>
                <w:rFonts w:ascii="Roboto Lt" w:hAnsi="Roboto Lt" w:cs="Arial"/>
                <w:b/>
                <w:szCs w:val="20"/>
              </w:rPr>
            </w:pPr>
            <w:sdt>
              <w:sdtPr>
                <w:rPr>
                  <w:rFonts w:ascii="Roboto Lt" w:hAnsi="Roboto Lt" w:cs="Arial"/>
                  <w:b/>
                  <w:szCs w:val="20"/>
                </w:rPr>
                <w:id w:val="-2089606366"/>
                <w14:checkbox>
                  <w14:checked w14:val="0"/>
                  <w14:checkedState w14:val="2612" w14:font="MS Gothic"/>
                  <w14:uncheckedState w14:val="2610" w14:font="MS Gothic"/>
                </w14:checkbox>
              </w:sdtPr>
              <w:sdtEndPr/>
              <w:sdtContent>
                <w:r w:rsidR="00074C4C">
                  <w:rPr>
                    <w:rFonts w:ascii="MS Gothic" w:eastAsia="MS Gothic" w:hAnsi="MS Gothic" w:cs="Arial" w:hint="eastAsia"/>
                    <w:b/>
                    <w:szCs w:val="20"/>
                  </w:rPr>
                  <w:t>☐</w:t>
                </w:r>
              </w:sdtContent>
            </w:sdt>
            <w:r w:rsidR="00074C4C">
              <w:rPr>
                <w:rFonts w:ascii="Roboto Lt" w:hAnsi="Roboto Lt" w:cs="Arial"/>
                <w:b/>
                <w:szCs w:val="20"/>
              </w:rPr>
              <w:t xml:space="preserve">  TAK                                                  </w:t>
            </w:r>
            <w:sdt>
              <w:sdtPr>
                <w:rPr>
                  <w:rFonts w:ascii="Roboto Lt" w:hAnsi="Roboto Lt" w:cs="Arial"/>
                  <w:b/>
                  <w:szCs w:val="20"/>
                </w:rPr>
                <w:id w:val="54283715"/>
                <w14:checkbox>
                  <w14:checked w14:val="0"/>
                  <w14:checkedState w14:val="2612" w14:font="MS Gothic"/>
                  <w14:uncheckedState w14:val="2610" w14:font="MS Gothic"/>
                </w14:checkbox>
              </w:sdtPr>
              <w:sdtEndPr/>
              <w:sdtContent>
                <w:r w:rsidR="00074C4C">
                  <w:rPr>
                    <w:rFonts w:ascii="MS Gothic" w:eastAsia="MS Gothic" w:hAnsi="MS Gothic" w:cs="Arial" w:hint="eastAsia"/>
                    <w:b/>
                    <w:szCs w:val="20"/>
                  </w:rPr>
                  <w:t>☐</w:t>
                </w:r>
              </w:sdtContent>
            </w:sdt>
            <w:r w:rsidR="00074C4C">
              <w:rPr>
                <w:rFonts w:ascii="Roboto Lt" w:hAnsi="Roboto Lt" w:cs="Arial"/>
                <w:b/>
                <w:szCs w:val="20"/>
              </w:rPr>
              <w:t xml:space="preserve">   NIE</w:t>
            </w:r>
          </w:p>
        </w:tc>
      </w:tr>
      <w:tr w:rsidR="00074C4C" w:rsidRPr="00D0758F" w14:paraId="1B531366" w14:textId="77777777" w:rsidTr="00F94B8E">
        <w:tblPrEx>
          <w:tblLook w:val="04A0" w:firstRow="1" w:lastRow="0" w:firstColumn="1" w:lastColumn="0" w:noHBand="0" w:noVBand="1"/>
        </w:tblPrEx>
        <w:trPr>
          <w:gridBefore w:val="1"/>
          <w:wBefore w:w="28" w:type="dxa"/>
          <w:trHeight w:hRule="exact" w:val="399"/>
        </w:trPr>
        <w:tc>
          <w:tcPr>
            <w:tcW w:w="8233" w:type="dxa"/>
            <w:gridSpan w:val="8"/>
            <w:tcBorders>
              <w:top w:val="single" w:sz="12" w:space="0" w:color="808080"/>
              <w:left w:val="single" w:sz="12" w:space="0" w:color="808080"/>
              <w:bottom w:val="single" w:sz="6" w:space="0" w:color="808080"/>
              <w:right w:val="single" w:sz="12" w:space="0" w:color="808080"/>
            </w:tcBorders>
            <w:shd w:val="clear" w:color="auto" w:fill="E5E5E5" w:themeFill="text2" w:themeFillTint="33"/>
            <w:vAlign w:val="center"/>
          </w:tcPr>
          <w:p w14:paraId="4E2C7A0D" w14:textId="77777777" w:rsidR="00074C4C" w:rsidRPr="00D0758F" w:rsidRDefault="00074C4C" w:rsidP="004734E9">
            <w:pPr>
              <w:spacing w:before="60" w:after="60"/>
              <w:rPr>
                <w:rFonts w:ascii="Roboto Lt" w:hAnsi="Roboto Lt" w:cs="Arial"/>
                <w:b/>
                <w:szCs w:val="20"/>
              </w:rPr>
            </w:pPr>
            <w:r w:rsidRPr="00D0758F">
              <w:rPr>
                <w:rFonts w:ascii="Roboto Lt" w:hAnsi="Roboto Lt" w:cs="Arial"/>
                <w:b/>
                <w:szCs w:val="20"/>
              </w:rPr>
              <w:t>OPIS AWARII</w:t>
            </w:r>
          </w:p>
        </w:tc>
      </w:tr>
      <w:tr w:rsidR="00074C4C" w:rsidRPr="00D0758F" w14:paraId="661C0F41" w14:textId="77777777" w:rsidTr="00F94B8E">
        <w:tblPrEx>
          <w:tblLook w:val="04A0" w:firstRow="1" w:lastRow="0" w:firstColumn="1" w:lastColumn="0" w:noHBand="0" w:noVBand="1"/>
        </w:tblPrEx>
        <w:trPr>
          <w:gridBefore w:val="1"/>
          <w:wBefore w:w="28" w:type="dxa"/>
          <w:trHeight w:val="1460"/>
        </w:trPr>
        <w:tc>
          <w:tcPr>
            <w:tcW w:w="8233" w:type="dxa"/>
            <w:gridSpan w:val="8"/>
            <w:tcBorders>
              <w:bottom w:val="single" w:sz="6" w:space="0" w:color="808080"/>
            </w:tcBorders>
            <w:shd w:val="clear" w:color="auto" w:fill="auto"/>
            <w:vAlign w:val="center"/>
          </w:tcPr>
          <w:p w14:paraId="53F2A633" w14:textId="77777777" w:rsidR="00074C4C" w:rsidRPr="00D0758F" w:rsidRDefault="00074C4C" w:rsidP="004734E9">
            <w:pPr>
              <w:spacing w:before="60" w:after="60"/>
              <w:rPr>
                <w:rFonts w:ascii="Roboto Lt" w:hAnsi="Roboto Lt" w:cs="Arial"/>
                <w:szCs w:val="20"/>
              </w:rPr>
            </w:pPr>
          </w:p>
          <w:p w14:paraId="1EDED848" w14:textId="77777777" w:rsidR="00074C4C" w:rsidRPr="00D0758F" w:rsidRDefault="00074C4C" w:rsidP="004734E9">
            <w:pPr>
              <w:spacing w:before="60" w:after="60"/>
              <w:rPr>
                <w:rFonts w:ascii="Roboto Lt" w:hAnsi="Roboto Lt" w:cs="Arial"/>
                <w:szCs w:val="20"/>
              </w:rPr>
            </w:pPr>
          </w:p>
        </w:tc>
      </w:tr>
      <w:tr w:rsidR="00074C4C" w:rsidRPr="00D0758F" w14:paraId="661079AD" w14:textId="77777777" w:rsidTr="00F94B8E">
        <w:tblPrEx>
          <w:tblLook w:val="04A0" w:firstRow="1" w:lastRow="0" w:firstColumn="1" w:lastColumn="0" w:noHBand="0" w:noVBand="1"/>
        </w:tblPrEx>
        <w:trPr>
          <w:gridAfter w:val="1"/>
          <w:wAfter w:w="32" w:type="dxa"/>
          <w:trHeight w:val="428"/>
        </w:trPr>
        <w:tc>
          <w:tcPr>
            <w:tcW w:w="8229" w:type="dxa"/>
            <w:gridSpan w:val="8"/>
            <w:shd w:val="clear" w:color="auto" w:fill="E5E5E5" w:themeFill="text2" w:themeFillTint="33"/>
          </w:tcPr>
          <w:p w14:paraId="5D822D4B" w14:textId="77777777" w:rsidR="00074C4C" w:rsidRPr="00D0758F" w:rsidRDefault="00074C4C" w:rsidP="004734E9">
            <w:pPr>
              <w:pStyle w:val="Akapitzlist"/>
              <w:spacing w:before="60" w:after="0"/>
              <w:ind w:left="34"/>
              <w:rPr>
                <w:rFonts w:ascii="Roboto Lt" w:hAnsi="Roboto Lt" w:cs="Arial"/>
                <w:b/>
                <w:sz w:val="20"/>
                <w:szCs w:val="20"/>
              </w:rPr>
            </w:pPr>
            <w:r w:rsidRPr="00D0758F">
              <w:rPr>
                <w:rFonts w:ascii="Roboto Lt" w:hAnsi="Roboto Lt" w:cs="Arial"/>
                <w:b/>
                <w:sz w:val="20"/>
                <w:szCs w:val="20"/>
              </w:rPr>
              <w:t xml:space="preserve">POTWIERDZENIE ZGŁOSZENIA </w:t>
            </w:r>
          </w:p>
        </w:tc>
      </w:tr>
      <w:tr w:rsidR="00074C4C" w:rsidRPr="00D0758F" w14:paraId="4C4DEE50" w14:textId="77777777" w:rsidTr="00F94B8E">
        <w:tblPrEx>
          <w:tblLook w:val="04A0" w:firstRow="1" w:lastRow="0" w:firstColumn="1" w:lastColumn="0" w:noHBand="0" w:noVBand="1"/>
        </w:tblPrEx>
        <w:trPr>
          <w:gridAfter w:val="1"/>
          <w:wAfter w:w="33" w:type="dxa"/>
          <w:trHeight w:val="295"/>
        </w:trPr>
        <w:tc>
          <w:tcPr>
            <w:tcW w:w="1940" w:type="dxa"/>
            <w:gridSpan w:val="2"/>
            <w:shd w:val="clear" w:color="auto" w:fill="E5E5E5" w:themeFill="text2" w:themeFillTint="33"/>
            <w:vAlign w:val="center"/>
          </w:tcPr>
          <w:p w14:paraId="2118BD1D" w14:textId="77777777" w:rsidR="00074C4C" w:rsidRPr="00D0758F" w:rsidRDefault="00074C4C" w:rsidP="004734E9">
            <w:pPr>
              <w:spacing w:before="60" w:after="0"/>
              <w:jc w:val="center"/>
              <w:rPr>
                <w:rFonts w:ascii="Roboto Lt" w:hAnsi="Roboto Lt" w:cs="Arial"/>
                <w:b/>
                <w:szCs w:val="20"/>
              </w:rPr>
            </w:pPr>
          </w:p>
        </w:tc>
        <w:tc>
          <w:tcPr>
            <w:tcW w:w="1684" w:type="dxa"/>
            <w:gridSpan w:val="2"/>
            <w:tcBorders>
              <w:right w:val="single" w:sz="4" w:space="0" w:color="7F7F7F" w:themeColor="text1" w:themeTint="80"/>
            </w:tcBorders>
            <w:shd w:val="clear" w:color="auto" w:fill="E5E5E5" w:themeFill="text2" w:themeFillTint="33"/>
            <w:vAlign w:val="center"/>
          </w:tcPr>
          <w:p w14:paraId="4D1BBE27" w14:textId="77777777" w:rsidR="00074C4C" w:rsidRPr="00D0758F" w:rsidRDefault="00074C4C" w:rsidP="004734E9">
            <w:pPr>
              <w:spacing w:before="60" w:after="0"/>
              <w:jc w:val="center"/>
              <w:rPr>
                <w:rFonts w:ascii="Roboto Lt" w:hAnsi="Roboto Lt" w:cs="Arial"/>
                <w:b/>
                <w:szCs w:val="20"/>
              </w:rPr>
            </w:pPr>
            <w:r w:rsidRPr="00D0758F">
              <w:rPr>
                <w:rFonts w:ascii="Roboto Lt" w:hAnsi="Roboto Lt" w:cs="Arial"/>
                <w:b/>
                <w:szCs w:val="20"/>
              </w:rPr>
              <w:t>Stanowisko</w:t>
            </w:r>
          </w:p>
        </w:tc>
        <w:tc>
          <w:tcPr>
            <w:tcW w:w="2019" w:type="dxa"/>
            <w:tcBorders>
              <w:left w:val="single" w:sz="4" w:space="0" w:color="7F7F7F" w:themeColor="text1" w:themeTint="80"/>
              <w:bottom w:val="single" w:sz="4" w:space="0" w:color="7F7F7F" w:themeColor="text1" w:themeTint="80"/>
            </w:tcBorders>
            <w:shd w:val="clear" w:color="auto" w:fill="E5E5E5" w:themeFill="text2" w:themeFillTint="33"/>
            <w:vAlign w:val="center"/>
          </w:tcPr>
          <w:p w14:paraId="3C5AB5FC" w14:textId="77777777" w:rsidR="00074C4C" w:rsidRPr="00D0758F" w:rsidRDefault="00074C4C" w:rsidP="004734E9">
            <w:pPr>
              <w:spacing w:before="60" w:after="0"/>
              <w:jc w:val="center"/>
              <w:rPr>
                <w:rFonts w:ascii="Roboto Lt" w:hAnsi="Roboto Lt" w:cs="Arial"/>
                <w:b/>
                <w:szCs w:val="20"/>
              </w:rPr>
            </w:pPr>
            <w:r w:rsidRPr="00D0758F">
              <w:rPr>
                <w:rFonts w:ascii="Roboto Lt" w:hAnsi="Roboto Lt" w:cs="Arial"/>
                <w:b/>
                <w:szCs w:val="20"/>
              </w:rPr>
              <w:t>Imię i nazwisko</w:t>
            </w:r>
          </w:p>
        </w:tc>
        <w:tc>
          <w:tcPr>
            <w:tcW w:w="1278" w:type="dxa"/>
            <w:gridSpan w:val="2"/>
            <w:shd w:val="clear" w:color="auto" w:fill="E5E5E5" w:themeFill="text2" w:themeFillTint="33"/>
            <w:vAlign w:val="center"/>
          </w:tcPr>
          <w:p w14:paraId="7F0459E3" w14:textId="77777777" w:rsidR="00074C4C" w:rsidRPr="00D0758F" w:rsidRDefault="00074C4C" w:rsidP="004734E9">
            <w:pPr>
              <w:spacing w:before="60" w:after="0"/>
              <w:jc w:val="center"/>
              <w:rPr>
                <w:rFonts w:ascii="Roboto Lt" w:hAnsi="Roboto Lt" w:cs="Arial"/>
                <w:b/>
                <w:szCs w:val="20"/>
              </w:rPr>
            </w:pPr>
            <w:r w:rsidRPr="00D0758F">
              <w:rPr>
                <w:rFonts w:ascii="Roboto Lt" w:hAnsi="Roboto Lt" w:cs="Arial"/>
                <w:b/>
                <w:szCs w:val="20"/>
              </w:rPr>
              <w:t xml:space="preserve">Data </w:t>
            </w:r>
          </w:p>
        </w:tc>
        <w:tc>
          <w:tcPr>
            <w:tcW w:w="1307" w:type="dxa"/>
            <w:shd w:val="clear" w:color="auto" w:fill="E5E5E5" w:themeFill="text2" w:themeFillTint="33"/>
            <w:vAlign w:val="center"/>
          </w:tcPr>
          <w:p w14:paraId="64F95565" w14:textId="77777777" w:rsidR="00074C4C" w:rsidRPr="00D0758F" w:rsidRDefault="00074C4C" w:rsidP="004734E9">
            <w:pPr>
              <w:spacing w:before="60" w:after="0"/>
              <w:jc w:val="center"/>
              <w:rPr>
                <w:rFonts w:ascii="Roboto Lt" w:hAnsi="Roboto Lt" w:cs="Arial"/>
                <w:b/>
                <w:szCs w:val="20"/>
              </w:rPr>
            </w:pPr>
            <w:r w:rsidRPr="00D0758F">
              <w:rPr>
                <w:rFonts w:ascii="Roboto Lt" w:hAnsi="Roboto Lt" w:cs="Arial"/>
                <w:b/>
                <w:szCs w:val="20"/>
              </w:rPr>
              <w:t>Podpis</w:t>
            </w:r>
          </w:p>
        </w:tc>
      </w:tr>
      <w:tr w:rsidR="00074C4C" w:rsidRPr="00D0758F" w14:paraId="0D3C6422" w14:textId="77777777" w:rsidTr="00F94B8E">
        <w:tblPrEx>
          <w:tblLook w:val="04A0" w:firstRow="1" w:lastRow="0" w:firstColumn="1" w:lastColumn="0" w:noHBand="0" w:noVBand="1"/>
        </w:tblPrEx>
        <w:trPr>
          <w:gridAfter w:val="1"/>
          <w:wAfter w:w="33" w:type="dxa"/>
          <w:trHeight w:val="1009"/>
        </w:trPr>
        <w:tc>
          <w:tcPr>
            <w:tcW w:w="1940" w:type="dxa"/>
            <w:gridSpan w:val="2"/>
            <w:shd w:val="clear" w:color="auto" w:fill="E5E5E5" w:themeFill="text2" w:themeFillTint="33"/>
            <w:vAlign w:val="center"/>
          </w:tcPr>
          <w:p w14:paraId="64BC5F1B" w14:textId="77777777" w:rsidR="00074C4C" w:rsidRPr="00D0758F" w:rsidRDefault="00074C4C" w:rsidP="004734E9">
            <w:pPr>
              <w:spacing w:before="60" w:after="0"/>
              <w:rPr>
                <w:rFonts w:ascii="Roboto Lt" w:hAnsi="Roboto Lt" w:cs="Arial"/>
                <w:b/>
                <w:szCs w:val="20"/>
              </w:rPr>
            </w:pPr>
            <w:r w:rsidRPr="00D0758F">
              <w:rPr>
                <w:rFonts w:ascii="Roboto Lt" w:hAnsi="Roboto Lt" w:cs="Arial"/>
                <w:b/>
                <w:szCs w:val="20"/>
              </w:rPr>
              <w:t>Zgłaszający</w:t>
            </w:r>
            <w:r>
              <w:rPr>
                <w:rFonts w:ascii="Roboto Lt" w:hAnsi="Roboto Lt" w:cs="Arial"/>
                <w:b/>
                <w:szCs w:val="20"/>
              </w:rPr>
              <w:t>:</w:t>
            </w:r>
          </w:p>
        </w:tc>
        <w:tc>
          <w:tcPr>
            <w:tcW w:w="1684" w:type="dxa"/>
            <w:gridSpan w:val="2"/>
            <w:tcBorders>
              <w:right w:val="single" w:sz="4" w:space="0" w:color="7F7F7F" w:themeColor="text1" w:themeTint="80"/>
            </w:tcBorders>
          </w:tcPr>
          <w:p w14:paraId="29998C2A" w14:textId="6EC6899C" w:rsidR="00074C4C" w:rsidRPr="00D0758F" w:rsidRDefault="00074C4C" w:rsidP="004734E9">
            <w:pPr>
              <w:spacing w:before="60" w:after="60"/>
              <w:rPr>
                <w:rFonts w:ascii="Roboto Lt" w:hAnsi="Roboto Lt" w:cs="Arial"/>
                <w:szCs w:val="20"/>
              </w:rPr>
            </w:pPr>
          </w:p>
        </w:tc>
        <w:tc>
          <w:tcPr>
            <w:tcW w:w="2019" w:type="dxa"/>
            <w:tcBorders>
              <w:left w:val="single" w:sz="4" w:space="0" w:color="7F7F7F" w:themeColor="text1" w:themeTint="80"/>
            </w:tcBorders>
          </w:tcPr>
          <w:p w14:paraId="02A2FCAE" w14:textId="4B1E91A7" w:rsidR="00074C4C" w:rsidRPr="00D0758F" w:rsidRDefault="00074C4C" w:rsidP="004734E9">
            <w:pPr>
              <w:spacing w:before="60" w:after="60"/>
              <w:rPr>
                <w:rFonts w:ascii="Roboto Lt" w:hAnsi="Roboto Lt" w:cs="Arial"/>
                <w:szCs w:val="20"/>
              </w:rPr>
            </w:pPr>
          </w:p>
        </w:tc>
        <w:tc>
          <w:tcPr>
            <w:tcW w:w="1278" w:type="dxa"/>
            <w:gridSpan w:val="2"/>
          </w:tcPr>
          <w:p w14:paraId="41C45562" w14:textId="7BA02E56" w:rsidR="00074C4C" w:rsidRPr="00D0758F" w:rsidRDefault="00074C4C" w:rsidP="004734E9">
            <w:pPr>
              <w:spacing w:before="60" w:after="60"/>
              <w:rPr>
                <w:rFonts w:ascii="Roboto Lt" w:hAnsi="Roboto Lt" w:cs="Arial"/>
                <w:szCs w:val="20"/>
              </w:rPr>
            </w:pPr>
          </w:p>
        </w:tc>
        <w:tc>
          <w:tcPr>
            <w:tcW w:w="1307" w:type="dxa"/>
          </w:tcPr>
          <w:p w14:paraId="240C76F5" w14:textId="77777777" w:rsidR="00074C4C" w:rsidRPr="00D0758F" w:rsidRDefault="00074C4C" w:rsidP="004734E9">
            <w:pPr>
              <w:spacing w:before="60" w:after="60"/>
              <w:rPr>
                <w:rFonts w:ascii="Roboto Lt" w:hAnsi="Roboto Lt" w:cs="Arial"/>
                <w:szCs w:val="20"/>
              </w:rPr>
            </w:pPr>
          </w:p>
        </w:tc>
      </w:tr>
      <w:bookmarkEnd w:id="8"/>
    </w:tbl>
    <w:p w14:paraId="668C7C39" w14:textId="4CB0EDE9" w:rsidR="00074C4C" w:rsidRDefault="00074C4C">
      <w:pPr>
        <w:spacing w:after="160" w:line="259" w:lineRule="auto"/>
        <w:jc w:val="left"/>
        <w:rPr>
          <w:rFonts w:eastAsia="Calibri" w:cs="Tahoma"/>
          <w:color w:val="auto"/>
          <w:szCs w:val="20"/>
        </w:rPr>
      </w:pPr>
    </w:p>
    <w:p w14:paraId="4981FDB7" w14:textId="77777777" w:rsidR="008B1ECF" w:rsidRPr="004E13CD" w:rsidRDefault="008B1ECF" w:rsidP="00B5768B">
      <w:pPr>
        <w:keepLines/>
        <w:suppressLineNumbers/>
        <w:suppressAutoHyphens/>
        <w:spacing w:before="60" w:after="60" w:line="276" w:lineRule="auto"/>
        <w:rPr>
          <w:rFonts w:eastAsia="Calibri" w:cs="Tahoma"/>
          <w:color w:val="auto"/>
          <w:szCs w:val="20"/>
        </w:rPr>
      </w:pPr>
    </w:p>
    <w:p w14:paraId="33311D14" w14:textId="0D44FDF8" w:rsidR="00463274" w:rsidRPr="004E13CD" w:rsidRDefault="00463274" w:rsidP="00B5768B">
      <w:pPr>
        <w:keepLines/>
        <w:suppressLineNumbers/>
        <w:suppressAutoHyphens/>
        <w:spacing w:before="60" w:after="60" w:line="276" w:lineRule="auto"/>
      </w:pPr>
    </w:p>
    <w:tbl>
      <w:tblPr>
        <w:tblW w:w="8192" w:type="dxa"/>
        <w:tblInd w:w="30" w:type="dxa"/>
        <w:tblLayout w:type="fixed"/>
        <w:tblCellMar>
          <w:left w:w="30" w:type="dxa"/>
          <w:right w:w="30" w:type="dxa"/>
        </w:tblCellMar>
        <w:tblLook w:val="04A0" w:firstRow="1" w:lastRow="0" w:firstColumn="1" w:lastColumn="0" w:noHBand="0" w:noVBand="1"/>
      </w:tblPr>
      <w:tblGrid>
        <w:gridCol w:w="8192"/>
      </w:tblGrid>
      <w:tr w:rsidR="00100100" w:rsidRPr="00650A05" w14:paraId="036BF6A2" w14:textId="77777777" w:rsidTr="00E235CC">
        <w:trPr>
          <w:trHeight w:val="205"/>
        </w:trPr>
        <w:tc>
          <w:tcPr>
            <w:tcW w:w="8192" w:type="dxa"/>
            <w:hideMark/>
          </w:tcPr>
          <w:p w14:paraId="4B601124" w14:textId="431E29C8" w:rsidR="00E00257" w:rsidRPr="004E13CD" w:rsidRDefault="00E00257" w:rsidP="00F94B8E">
            <w:pPr>
              <w:keepLines/>
              <w:suppressLineNumbers/>
              <w:suppressAutoHyphens/>
              <w:spacing w:before="60" w:after="60" w:line="276" w:lineRule="auto"/>
              <w:rPr>
                <w:rFonts w:eastAsia="Calibri" w:cs="Tahoma"/>
                <w:bCs/>
                <w:color w:val="auto"/>
                <w:szCs w:val="20"/>
              </w:rPr>
            </w:pPr>
          </w:p>
          <w:p w14:paraId="5144853C" w14:textId="44684E4A" w:rsidR="00F82AFC" w:rsidRPr="00650A05" w:rsidRDefault="00FC586D" w:rsidP="00B5768B">
            <w:pPr>
              <w:keepLines/>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t xml:space="preserve">                 </w:t>
            </w:r>
            <w:r w:rsidR="008B1ECF" w:rsidRPr="00650A05">
              <w:rPr>
                <w:rFonts w:eastAsia="Calibri" w:cs="Tahoma"/>
                <w:bCs/>
                <w:color w:val="auto"/>
                <w:szCs w:val="20"/>
              </w:rPr>
              <w:t xml:space="preserve">Załącznik nr </w:t>
            </w:r>
            <w:r w:rsidR="00644954" w:rsidRPr="00650A05">
              <w:rPr>
                <w:rFonts w:eastAsia="Calibri" w:cs="Tahoma"/>
                <w:bCs/>
                <w:color w:val="auto"/>
                <w:szCs w:val="20"/>
              </w:rPr>
              <w:t xml:space="preserve">6 </w:t>
            </w:r>
            <w:r w:rsidR="00E61076" w:rsidRPr="00650A05">
              <w:rPr>
                <w:rFonts w:eastAsia="Calibri" w:cs="Tahoma"/>
                <w:bCs/>
                <w:color w:val="auto"/>
                <w:szCs w:val="20"/>
              </w:rPr>
              <w:t xml:space="preserve">do Umowy nr </w:t>
            </w:r>
            <w:r w:rsidR="00074C4C" w:rsidRPr="00650A05">
              <w:rPr>
                <w:rFonts w:eastAsia="Times New Roman" w:cs="Tahoma"/>
                <w:bCs/>
                <w:iCs/>
                <w:color w:val="auto"/>
                <w:szCs w:val="20"/>
              </w:rPr>
              <w:t>……………………………..</w:t>
            </w:r>
            <w:r w:rsidR="00F82AFC" w:rsidRPr="00650A05">
              <w:rPr>
                <w:rFonts w:eastAsia="Times New Roman" w:cs="Tahoma"/>
                <w:bCs/>
                <w:iCs/>
                <w:color w:val="auto"/>
                <w:szCs w:val="20"/>
              </w:rPr>
              <w:br/>
            </w:r>
            <w:sdt>
              <w:sdtPr>
                <w:rPr>
                  <w:rFonts w:eastAsia="Calibri" w:cs="Tahoma"/>
                  <w:bCs/>
                  <w:color w:val="auto"/>
                  <w:szCs w:val="20"/>
                </w:rPr>
                <w:alias w:val="Temat"/>
                <w:tag w:val=""/>
                <w:id w:val="1918050876"/>
                <w:dataBinding w:prefixMappings="xmlns:ns0='http://purl.org/dc/elements/1.1/' xmlns:ns1='http://schemas.openxmlformats.org/package/2006/metadata/core-properties' " w:xpath="/ns1:coreProperties[1]/ns0:subject[1]" w:storeItemID="{6C3C8BC8-F283-45AE-878A-BAB7291924A1}"/>
                <w:text/>
              </w:sdtPr>
              <w:sdtEndPr/>
              <w:sdtContent>
                <w:r w:rsidR="009B4C52">
                  <w:rPr>
                    <w:rFonts w:eastAsia="Calibri" w:cs="Tahoma"/>
                    <w:bCs/>
                    <w:color w:val="auto"/>
                    <w:szCs w:val="20"/>
                  </w:rPr>
                  <w:t xml:space="preserve"> „Dostawa Sterowanego elektronicznie układu goniometrycznego (część 2)”</w:t>
                </w:r>
              </w:sdtContent>
            </w:sdt>
          </w:p>
          <w:p w14:paraId="5571A24B" w14:textId="79F2D05D" w:rsidR="008B1ECF" w:rsidRPr="00650A05" w:rsidRDefault="008B1ECF" w:rsidP="00B5768B">
            <w:pPr>
              <w:keepLines/>
              <w:suppressLineNumbers/>
              <w:suppressAutoHyphens/>
              <w:spacing w:before="60" w:after="60" w:line="276" w:lineRule="auto"/>
              <w:jc w:val="right"/>
              <w:rPr>
                <w:rFonts w:eastAsia="Calibri" w:cs="Tahoma"/>
                <w:b/>
                <w:color w:val="auto"/>
                <w:szCs w:val="20"/>
              </w:rPr>
            </w:pPr>
          </w:p>
        </w:tc>
      </w:tr>
    </w:tbl>
    <w:p w14:paraId="6CD35008" w14:textId="77777777" w:rsidR="008B1ECF" w:rsidRPr="00650A05"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p>
    <w:p w14:paraId="7A1C77C7" w14:textId="77777777" w:rsidR="00B2196E" w:rsidRPr="00650A05"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650A05">
        <w:rPr>
          <w:rFonts w:eastAsia="Times New Roman" w:cs="Tahoma"/>
          <w:b/>
          <w:bCs/>
          <w:iCs/>
          <w:color w:val="auto"/>
          <w:szCs w:val="20"/>
        </w:rPr>
        <w:t xml:space="preserve">Protokół Odbioru nr ………………….. </w:t>
      </w:r>
    </w:p>
    <w:p w14:paraId="2DD9A586" w14:textId="0783EBCB" w:rsidR="008B1ECF" w:rsidRPr="00650A05" w:rsidRDefault="008B1ECF"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650A05">
        <w:rPr>
          <w:rFonts w:eastAsia="Times New Roman" w:cs="Tahoma"/>
          <w:b/>
          <w:bCs/>
          <w:iCs/>
          <w:color w:val="auto"/>
          <w:szCs w:val="20"/>
        </w:rPr>
        <w:t>dot. Umowy</w:t>
      </w:r>
      <w:r w:rsidR="00FC586D" w:rsidRPr="00650A05">
        <w:rPr>
          <w:rFonts w:eastAsia="Times New Roman" w:cs="Tahoma"/>
          <w:b/>
          <w:bCs/>
          <w:iCs/>
          <w:color w:val="auto"/>
          <w:szCs w:val="20"/>
        </w:rPr>
        <w:t xml:space="preserve"> </w:t>
      </w:r>
      <w:r w:rsidRPr="00650A05">
        <w:rPr>
          <w:rFonts w:eastAsia="Times New Roman" w:cs="Tahoma"/>
          <w:b/>
          <w:bCs/>
          <w:iCs/>
          <w:color w:val="auto"/>
          <w:szCs w:val="20"/>
        </w:rPr>
        <w:t xml:space="preserve">nr </w:t>
      </w:r>
      <w:sdt>
        <w:sdtPr>
          <w:rPr>
            <w:rFonts w:eastAsia="Times New Roman" w:cs="Tahoma"/>
            <w:b/>
            <w:bCs/>
            <w:iCs/>
            <w:color w:val="auto"/>
            <w:szCs w:val="20"/>
          </w:rPr>
          <w:alias w:val="Tytuł"/>
          <w:tag w:val=""/>
          <w:id w:val="325335271"/>
          <w:dataBinding w:prefixMappings="xmlns:ns0='http://purl.org/dc/elements/1.1/' xmlns:ns1='http://schemas.openxmlformats.org/package/2006/metadata/core-properties' " w:xpath="/ns1:coreProperties[1]/ns0:title[1]" w:storeItemID="{6C3C8BC8-F283-45AE-878A-BAB7291924A1}"/>
          <w:text/>
        </w:sdtPr>
        <w:sdtEndPr/>
        <w:sdtContent>
          <w:r w:rsidR="002F6210" w:rsidRPr="00650A05">
            <w:rPr>
              <w:rFonts w:eastAsia="Times New Roman" w:cs="Tahoma"/>
              <w:b/>
              <w:bCs/>
              <w:iCs/>
              <w:color w:val="auto"/>
              <w:szCs w:val="20"/>
            </w:rPr>
            <w:t>………………………………….</w:t>
          </w:r>
        </w:sdtContent>
      </w:sdt>
    </w:p>
    <w:p w14:paraId="33E5C768" w14:textId="00738BF5" w:rsidR="00463274" w:rsidRPr="004E13CD" w:rsidRDefault="00463274" w:rsidP="00B5768B">
      <w:pPr>
        <w:keepLines/>
        <w:suppressLineNumbers/>
        <w:suppressAutoHyphen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650A05">
        <w:rPr>
          <w:rFonts w:eastAsia="Times New Roman" w:cs="Tahoma"/>
          <w:b/>
          <w:bCs/>
          <w:iCs/>
          <w:color w:val="auto"/>
          <w:szCs w:val="20"/>
        </w:rPr>
        <w:t xml:space="preserve">zamówienie: </w:t>
      </w:r>
      <w:sdt>
        <w:sdtPr>
          <w:rPr>
            <w:rFonts w:eastAsia="Calibri" w:cs="Tahoma"/>
            <w:b/>
            <w:color w:val="auto"/>
            <w:szCs w:val="20"/>
          </w:rPr>
          <w:alias w:val="Temat"/>
          <w:tag w:val=""/>
          <w:id w:val="1671832040"/>
          <w:dataBinding w:prefixMappings="xmlns:ns0='http://purl.org/dc/elements/1.1/' xmlns:ns1='http://schemas.openxmlformats.org/package/2006/metadata/core-properties' " w:xpath="/ns1:coreProperties[1]/ns0:subject[1]" w:storeItemID="{6C3C8BC8-F283-45AE-878A-BAB7291924A1}"/>
          <w:text/>
        </w:sdtPr>
        <w:sdtEndPr/>
        <w:sdtContent>
          <w:r w:rsidR="009B4C52">
            <w:rPr>
              <w:rFonts w:eastAsia="Calibri" w:cs="Tahoma"/>
              <w:b/>
              <w:color w:val="auto"/>
              <w:szCs w:val="20"/>
            </w:rPr>
            <w:t xml:space="preserve"> „Dostawa Sterowanego elektronicznie układu goniometrycznego (część 2)”</w:t>
          </w:r>
        </w:sdtContent>
      </w:sdt>
    </w:p>
    <w:p w14:paraId="6E0A72D3" w14:textId="0DD2E290" w:rsidR="00E235CC" w:rsidRPr="004E13CD" w:rsidRDefault="00E235CC" w:rsidP="00B5768B">
      <w:pPr>
        <w:keepLines/>
        <w:suppressLineNumbers/>
        <w:suppressAutoHyphens/>
        <w:spacing w:before="60" w:after="60" w:line="276" w:lineRule="auto"/>
        <w:rPr>
          <w:rFonts w:eastAsia="Calibri" w:cs="Tahoma"/>
          <w:color w:val="auto"/>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168"/>
      </w:tblGrid>
      <w:tr w:rsidR="002A25FA" w:rsidRPr="004E13CD" w14:paraId="511812E7" w14:textId="77777777" w:rsidTr="00BA4FE7">
        <w:tc>
          <w:tcPr>
            <w:tcW w:w="1985" w:type="dxa"/>
          </w:tcPr>
          <w:p w14:paraId="2C3BA627" w14:textId="44E95561" w:rsidR="002A25FA" w:rsidRPr="004E13CD" w:rsidRDefault="002A25FA"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Zamawiający (odbiorca):</w:t>
            </w:r>
          </w:p>
        </w:tc>
        <w:tc>
          <w:tcPr>
            <w:tcW w:w="6168" w:type="dxa"/>
          </w:tcPr>
          <w:p w14:paraId="0761E197" w14:textId="272718C7" w:rsidR="002A25FA" w:rsidRPr="004E13CD" w:rsidRDefault="002A25FA"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Sieć Badawcza ŁUKASIEWICZ - PORT Polskim Ośrodkiem Rozwoju Technologii z siedzibą we Wrocławiu</w:t>
            </w:r>
          </w:p>
        </w:tc>
      </w:tr>
      <w:tr w:rsidR="002A25FA" w:rsidRPr="004E13CD" w14:paraId="43818E85" w14:textId="77777777" w:rsidTr="00BA4FE7">
        <w:tc>
          <w:tcPr>
            <w:tcW w:w="1985" w:type="dxa"/>
          </w:tcPr>
          <w:p w14:paraId="239A18D6" w14:textId="28002B09" w:rsidR="002A25FA" w:rsidRPr="004E13CD" w:rsidRDefault="002A25FA"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Wykonawca (dostawca):</w:t>
            </w:r>
          </w:p>
        </w:tc>
        <w:tc>
          <w:tcPr>
            <w:tcW w:w="6168" w:type="dxa"/>
          </w:tcPr>
          <w:p w14:paraId="69B79950" w14:textId="6F15D650" w:rsidR="002A25FA" w:rsidRPr="004E13CD" w:rsidRDefault="004D436E" w:rsidP="00B5768B">
            <w:pPr>
              <w:keepLines/>
              <w:suppressLineNumbers/>
              <w:suppressAutoHyphens/>
              <w:spacing w:before="60" w:after="60" w:line="276" w:lineRule="auto"/>
              <w:rPr>
                <w:rFonts w:eastAsia="Calibri" w:cs="Tahoma"/>
                <w:color w:val="auto"/>
                <w:szCs w:val="20"/>
              </w:rPr>
            </w:pPr>
            <w:sdt>
              <w:sdtPr>
                <w:rPr>
                  <w:rFonts w:eastAsia="Calibri" w:cs="Tahoma"/>
                  <w:bCs/>
                  <w:color w:val="auto"/>
                  <w:szCs w:val="20"/>
                </w:rPr>
                <w:alias w:val="Adres firmy"/>
                <w:tag w:val=""/>
                <w:id w:val="660973437"/>
                <w:showingPlcHdr/>
                <w:dataBinding w:prefixMappings="xmlns:ns0='http://schemas.microsoft.com/office/2006/coverPageProps' " w:xpath="/ns0:CoverPageProperties[1]/ns0:CompanyAddress[1]" w:storeItemID="{55AF091B-3C7A-41E3-B477-F2FDAA23CFDA}"/>
                <w:text/>
              </w:sdtPr>
              <w:sdtEndPr/>
              <w:sdtContent>
                <w:r w:rsidR="00A93D42" w:rsidRPr="00555428">
                  <w:rPr>
                    <w:rStyle w:val="Tekstzastpczy"/>
                  </w:rPr>
                  <w:t>[Adres firmy]</w:t>
                </w:r>
              </w:sdtContent>
            </w:sdt>
          </w:p>
        </w:tc>
      </w:tr>
      <w:tr w:rsidR="002A25FA" w:rsidRPr="004E13CD" w14:paraId="7B1E8CC9" w14:textId="77777777" w:rsidTr="00BA4FE7">
        <w:tc>
          <w:tcPr>
            <w:tcW w:w="1985" w:type="dxa"/>
          </w:tcPr>
          <w:p w14:paraId="5C4552D7" w14:textId="4279868D" w:rsidR="002A25FA" w:rsidRPr="004E13CD" w:rsidRDefault="002A25FA"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Umowa nr:</w:t>
            </w:r>
          </w:p>
        </w:tc>
        <w:tc>
          <w:tcPr>
            <w:tcW w:w="6168" w:type="dxa"/>
          </w:tcPr>
          <w:p w14:paraId="6A87E9BB" w14:textId="0D74989C" w:rsidR="002A25FA" w:rsidRPr="004E13CD" w:rsidRDefault="004D436E" w:rsidP="00B5768B">
            <w:pPr>
              <w:keepLines/>
              <w:suppressLineNumbers/>
              <w:suppressAutoHyphens/>
              <w:spacing w:before="60" w:after="60" w:line="276" w:lineRule="auto"/>
              <w:rPr>
                <w:rFonts w:eastAsia="Calibri" w:cs="Tahoma"/>
                <w:color w:val="auto"/>
                <w:szCs w:val="20"/>
              </w:rPr>
            </w:pPr>
            <w:sdt>
              <w:sdtPr>
                <w:rPr>
                  <w:rFonts w:eastAsia="Times New Roman" w:cs="Tahoma"/>
                  <w:iCs/>
                  <w:color w:val="auto"/>
                  <w:szCs w:val="20"/>
                </w:rPr>
                <w:alias w:val="Tytuł"/>
                <w:tag w:val=""/>
                <w:id w:val="-1870518369"/>
                <w:dataBinding w:prefixMappings="xmlns:ns0='http://purl.org/dc/elements/1.1/' xmlns:ns1='http://schemas.openxmlformats.org/package/2006/metadata/core-properties' " w:xpath="/ns1:coreProperties[1]/ns0:title[1]" w:storeItemID="{6C3C8BC8-F283-45AE-878A-BAB7291924A1}"/>
                <w:text/>
              </w:sdtPr>
              <w:sdtEndPr/>
              <w:sdtContent>
                <w:r w:rsidR="002F6210">
                  <w:rPr>
                    <w:rFonts w:eastAsia="Times New Roman" w:cs="Tahoma"/>
                    <w:iCs/>
                    <w:color w:val="auto"/>
                    <w:szCs w:val="20"/>
                  </w:rPr>
                  <w:t>………………………………….</w:t>
                </w:r>
              </w:sdtContent>
            </w:sdt>
          </w:p>
        </w:tc>
      </w:tr>
      <w:tr w:rsidR="002A25FA" w:rsidRPr="004E13CD" w14:paraId="2D9AE909" w14:textId="77777777" w:rsidTr="00BA4FE7">
        <w:tc>
          <w:tcPr>
            <w:tcW w:w="1985" w:type="dxa"/>
          </w:tcPr>
          <w:p w14:paraId="5E0C03C3" w14:textId="07B4B747" w:rsidR="002A25FA" w:rsidRPr="004E13CD" w:rsidRDefault="002A25FA"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Zamówienie p.n.:</w:t>
            </w:r>
          </w:p>
        </w:tc>
        <w:tc>
          <w:tcPr>
            <w:tcW w:w="6168" w:type="dxa"/>
          </w:tcPr>
          <w:p w14:paraId="0DF93CB7" w14:textId="56BCE84E" w:rsidR="002A25FA" w:rsidRPr="004E13CD" w:rsidRDefault="004D436E" w:rsidP="00B5768B">
            <w:pPr>
              <w:keepLines/>
              <w:suppressLineNumbers/>
              <w:suppressAutoHyphens/>
              <w:spacing w:before="60" w:after="60" w:line="276" w:lineRule="auto"/>
              <w:rPr>
                <w:rFonts w:eastAsia="Calibri" w:cs="Tahoma"/>
                <w:color w:val="auto"/>
                <w:szCs w:val="20"/>
              </w:rPr>
            </w:pPr>
            <w:sdt>
              <w:sdtPr>
                <w:rPr>
                  <w:rFonts w:eastAsia="Calibri" w:cs="Tahoma"/>
                  <w:bCs/>
                  <w:color w:val="auto"/>
                  <w:szCs w:val="20"/>
                </w:rPr>
                <w:alias w:val="Temat"/>
                <w:tag w:val=""/>
                <w:id w:val="2145379887"/>
                <w:dataBinding w:prefixMappings="xmlns:ns0='http://purl.org/dc/elements/1.1/' xmlns:ns1='http://schemas.openxmlformats.org/package/2006/metadata/core-properties' " w:xpath="/ns1:coreProperties[1]/ns0:subject[1]" w:storeItemID="{6C3C8BC8-F283-45AE-878A-BAB7291924A1}"/>
                <w:text/>
              </w:sdtPr>
              <w:sdtEndPr/>
              <w:sdtContent>
                <w:r w:rsidR="009B4C52">
                  <w:rPr>
                    <w:rFonts w:eastAsia="Calibri" w:cs="Tahoma"/>
                    <w:bCs/>
                    <w:color w:val="auto"/>
                    <w:szCs w:val="20"/>
                  </w:rPr>
                  <w:t xml:space="preserve"> „Dostawa Sterowanego elektronicznie układu goniometrycznego (część 2)”</w:t>
                </w:r>
              </w:sdtContent>
            </w:sdt>
          </w:p>
        </w:tc>
      </w:tr>
      <w:tr w:rsidR="002A25FA" w:rsidRPr="004E13CD" w14:paraId="67AF352E" w14:textId="77777777" w:rsidTr="00BA4FE7">
        <w:tc>
          <w:tcPr>
            <w:tcW w:w="1985" w:type="dxa"/>
          </w:tcPr>
          <w:p w14:paraId="41C12B0B" w14:textId="7416402B" w:rsidR="002A25FA" w:rsidRPr="004E13CD" w:rsidRDefault="002A25FA" w:rsidP="00375965">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Miejsce Dostawy:</w:t>
            </w:r>
          </w:p>
        </w:tc>
        <w:tc>
          <w:tcPr>
            <w:tcW w:w="6168" w:type="dxa"/>
          </w:tcPr>
          <w:p w14:paraId="2A9D1805" w14:textId="51F3B01E" w:rsidR="002A25FA" w:rsidRPr="004E13CD" w:rsidRDefault="002A25FA"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[___]</w:t>
            </w:r>
          </w:p>
        </w:tc>
      </w:tr>
      <w:tr w:rsidR="00BA4FE7" w:rsidRPr="004E13CD" w14:paraId="23919C8C" w14:textId="77777777" w:rsidTr="00BA4FE7">
        <w:tc>
          <w:tcPr>
            <w:tcW w:w="1985" w:type="dxa"/>
          </w:tcPr>
          <w:p w14:paraId="45AB6E6E" w14:textId="715541BC" w:rsidR="00BA4FE7" w:rsidRPr="004E13CD" w:rsidRDefault="00BA4FE7"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Miejsce i czas sporządzenia protokołu:</w:t>
            </w:r>
          </w:p>
        </w:tc>
        <w:tc>
          <w:tcPr>
            <w:tcW w:w="6168" w:type="dxa"/>
          </w:tcPr>
          <w:p w14:paraId="5CB8408F" w14:textId="545CA26B" w:rsidR="00BA4FE7" w:rsidRPr="004E13CD" w:rsidRDefault="00BA4FE7" w:rsidP="00B5768B">
            <w:pPr>
              <w:keepLines/>
              <w:suppressLineNumbers/>
              <w:suppressAutoHyphens/>
              <w:spacing w:before="60" w:after="60" w:line="276" w:lineRule="auto"/>
              <w:rPr>
                <w:rFonts w:eastAsia="Calibri" w:cs="Tahoma"/>
                <w:color w:val="auto"/>
                <w:szCs w:val="20"/>
              </w:rPr>
            </w:pPr>
            <w:r w:rsidRPr="004E13CD">
              <w:rPr>
                <w:rFonts w:eastAsia="Calibri" w:cs="Tahoma"/>
                <w:color w:val="auto"/>
                <w:szCs w:val="20"/>
              </w:rPr>
              <w:t>Wrocław, dnia [___]</w:t>
            </w:r>
          </w:p>
        </w:tc>
      </w:tr>
    </w:tbl>
    <w:p w14:paraId="7CB02D9D" w14:textId="4559A0F7" w:rsidR="002A25FA" w:rsidRPr="004E13CD" w:rsidRDefault="002A25FA" w:rsidP="00B5768B">
      <w:pPr>
        <w:keepLines/>
        <w:suppressLineNumbers/>
        <w:suppressAutoHyphens/>
        <w:spacing w:before="60" w:after="60" w:line="276" w:lineRule="auto"/>
        <w:jc w:val="left"/>
        <w:rPr>
          <w:rFonts w:eastAsia="Calibri" w:cs="Tahoma"/>
          <w:color w:val="auto"/>
          <w:szCs w:val="20"/>
        </w:rPr>
      </w:pPr>
    </w:p>
    <w:p w14:paraId="1A80EF1C" w14:textId="2EACAFB0" w:rsidR="002A25FA" w:rsidRPr="004E13CD" w:rsidRDefault="002A25FA" w:rsidP="00B5768B">
      <w:pPr>
        <w:keepLines/>
        <w:suppressLineNumbers/>
        <w:suppressAutoHyphens/>
        <w:spacing w:before="60" w:after="60" w:line="276" w:lineRule="auto"/>
        <w:jc w:val="left"/>
        <w:rPr>
          <w:rFonts w:eastAsia="Calibri" w:cs="Tahoma"/>
          <w:color w:val="auto"/>
          <w:szCs w:val="20"/>
        </w:rPr>
      </w:pPr>
      <w:r w:rsidRPr="004E13CD">
        <w:rPr>
          <w:rFonts w:eastAsia="Calibri" w:cs="Tahoma"/>
          <w:color w:val="auto"/>
          <w:szCs w:val="20"/>
        </w:rPr>
        <w:t>Strony zgodnie stwierdzają, że:</w:t>
      </w:r>
    </w:p>
    <w:p w14:paraId="6D36F571" w14:textId="32ED521C" w:rsidR="008B1ECF" w:rsidRPr="004E13CD" w:rsidRDefault="00BA4FE7" w:rsidP="00BA4FE7">
      <w:pPr>
        <w:keepLines/>
        <w:numPr>
          <w:ilvl w:val="0"/>
          <w:numId w:val="2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Odbiór ilościowo-rzeczowy: </w:t>
      </w:r>
      <w:r w:rsidR="008B1ECF" w:rsidRPr="004E13CD">
        <w:rPr>
          <w:rFonts w:eastAsia="Calibri" w:cs="Tahoma"/>
          <w:color w:val="auto"/>
          <w:szCs w:val="20"/>
        </w:rPr>
        <w:t xml:space="preserve">Odbioru ilościowo-rzeczowego dokonano </w:t>
      </w:r>
      <w:r w:rsidR="008B1ECF" w:rsidRPr="004E13CD">
        <w:rPr>
          <w:rFonts w:eastAsia="Calibri" w:cs="Tahoma"/>
          <w:b/>
          <w:bCs/>
          <w:color w:val="auto"/>
          <w:szCs w:val="20"/>
        </w:rPr>
        <w:t>z uwagami /</w:t>
      </w:r>
      <w:r w:rsidRPr="004E13CD">
        <w:rPr>
          <w:rFonts w:eastAsia="Calibri" w:cs="Tahoma"/>
          <w:b/>
          <w:bCs/>
          <w:color w:val="auto"/>
          <w:szCs w:val="20"/>
        </w:rPr>
        <w:t xml:space="preserve"> </w:t>
      </w:r>
      <w:r w:rsidR="008B1ECF" w:rsidRPr="004E13CD">
        <w:rPr>
          <w:rFonts w:eastAsia="Calibri" w:cs="Tahoma"/>
          <w:b/>
          <w:bCs/>
          <w:color w:val="auto"/>
          <w:szCs w:val="20"/>
        </w:rPr>
        <w:t>bez uwag</w:t>
      </w:r>
      <w:r w:rsidRPr="004E13CD">
        <w:rPr>
          <w:rStyle w:val="Odwoanieprzypisudolnego"/>
          <w:rFonts w:eastAsia="Calibri"/>
          <w:color w:val="auto"/>
          <w:szCs w:val="20"/>
        </w:rPr>
        <w:footnoteReference w:id="5"/>
      </w:r>
      <w:r w:rsidR="008B1ECF" w:rsidRPr="004E13CD">
        <w:rPr>
          <w:rFonts w:eastAsia="Calibri" w:cs="Tahoma"/>
          <w:color w:val="auto"/>
          <w:szCs w:val="20"/>
        </w:rPr>
        <w:t xml:space="preserve"> w</w:t>
      </w:r>
      <w:r w:rsidRPr="004E13CD">
        <w:rPr>
          <w:rFonts w:eastAsia="Calibri" w:cs="Tahoma"/>
          <w:color w:val="auto"/>
          <w:szCs w:val="20"/>
        </w:rPr>
        <w:t>e Wrocławiu w</w:t>
      </w:r>
      <w:r w:rsidR="008B1ECF" w:rsidRPr="004E13CD">
        <w:rPr>
          <w:rFonts w:eastAsia="Calibri" w:cs="Tahoma"/>
          <w:color w:val="auto"/>
          <w:szCs w:val="20"/>
        </w:rPr>
        <w:t xml:space="preserve"> dniu </w:t>
      </w:r>
      <w:r w:rsidRPr="004E13CD">
        <w:rPr>
          <w:rFonts w:eastAsia="Calibri" w:cs="Tahoma"/>
          <w:color w:val="auto"/>
          <w:szCs w:val="20"/>
        </w:rPr>
        <w:t>[___]</w:t>
      </w:r>
      <w:r w:rsidR="008B1ECF" w:rsidRPr="004E13CD">
        <w:rPr>
          <w:rFonts w:eastAsia="Calibri" w:cs="Tahoma"/>
          <w:color w:val="auto"/>
          <w:szCs w:val="20"/>
        </w:rPr>
        <w:t>.</w:t>
      </w:r>
    </w:p>
    <w:p w14:paraId="5573B99D" w14:textId="77777777" w:rsidR="002D1613" w:rsidRPr="004E13CD" w:rsidRDefault="002D1613" w:rsidP="002D1613">
      <w:pPr>
        <w:keepLines/>
        <w:suppressLineNumbers/>
        <w:suppressAutoHyphens/>
        <w:spacing w:before="60" w:after="60" w:line="276" w:lineRule="auto"/>
        <w:ind w:left="567"/>
        <w:rPr>
          <w:rFonts w:eastAsia="Calibri" w:cs="Tahoma"/>
          <w:color w:val="auto"/>
          <w:szCs w:val="20"/>
        </w:rPr>
      </w:pPr>
    </w:p>
    <w:p w14:paraId="7072E6CF" w14:textId="03218868" w:rsidR="008B1ECF" w:rsidRPr="004E13CD" w:rsidRDefault="008B1ECF" w:rsidP="00BA4FE7">
      <w:pPr>
        <w:keepLines/>
        <w:numPr>
          <w:ilvl w:val="0"/>
          <w:numId w:val="2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Odbiór merytoryczny</w:t>
      </w:r>
      <w:r w:rsidR="00BA4FE7" w:rsidRPr="004E13CD">
        <w:rPr>
          <w:rStyle w:val="Odwoanieprzypisudolnego"/>
          <w:rFonts w:eastAsia="Calibri"/>
          <w:color w:val="auto"/>
          <w:szCs w:val="20"/>
        </w:rPr>
        <w:footnoteReference w:id="6"/>
      </w:r>
      <w:r w:rsidRPr="004E13CD">
        <w:rPr>
          <w:rFonts w:eastAsia="Calibri" w:cs="Tahoma"/>
          <w:color w:val="auto"/>
          <w:szCs w:val="20"/>
        </w:rPr>
        <w:t>:</w:t>
      </w:r>
    </w:p>
    <w:p w14:paraId="030D8FA9" w14:textId="3FF3FA38" w:rsidR="008B1ECF" w:rsidRPr="004E13CD" w:rsidRDefault="008B1ECF" w:rsidP="00BA4FE7">
      <w:pPr>
        <w:keepLines/>
        <w:suppressLineNumbers/>
        <w:suppressAutoHyphens/>
        <w:spacing w:before="60" w:after="60" w:line="276" w:lineRule="auto"/>
        <w:ind w:left="567"/>
        <w:rPr>
          <w:rFonts w:eastAsia="Calibri" w:cs="Tahoma"/>
          <w:color w:val="auto"/>
          <w:szCs w:val="20"/>
        </w:rPr>
      </w:pPr>
      <w:r w:rsidRPr="004E13CD">
        <w:rPr>
          <w:rFonts w:eastAsia="Calibri" w:cs="Tahoma"/>
          <w:color w:val="auto"/>
          <w:szCs w:val="20"/>
        </w:rPr>
        <w:t>Specyfikacja</w:t>
      </w:r>
      <w:r w:rsidR="00BA4FE7" w:rsidRPr="004E13CD">
        <w:rPr>
          <w:rFonts w:eastAsia="Calibri" w:cs="Tahoma"/>
          <w:color w:val="auto"/>
          <w:szCs w:val="20"/>
        </w:rPr>
        <w:t xml:space="preserve"> </w:t>
      </w:r>
      <w:r w:rsidRPr="004E13CD">
        <w:rPr>
          <w:rFonts w:eastAsia="Calibri" w:cs="Tahoma"/>
          <w:color w:val="auto"/>
          <w:szCs w:val="20"/>
        </w:rPr>
        <w:t>Sprzętu:</w:t>
      </w:r>
    </w:p>
    <w:p w14:paraId="0DD3004D" w14:textId="41A59046" w:rsidR="00BA4FE7" w:rsidRPr="004E13CD" w:rsidRDefault="00BA4FE7" w:rsidP="00BA4FE7">
      <w:pPr>
        <w:keepLines/>
        <w:suppressLineNumbers/>
        <w:suppressAutoHyphens/>
        <w:spacing w:before="60" w:after="60" w:line="276" w:lineRule="auto"/>
        <w:ind w:left="567"/>
        <w:rPr>
          <w:rFonts w:eastAsia="Calibri" w:cs="Tahoma"/>
          <w:color w:val="auto"/>
          <w:szCs w:val="20"/>
        </w:rPr>
      </w:pPr>
      <w:r w:rsidRPr="004E13CD">
        <w:rPr>
          <w:rFonts w:eastAsia="Calibri" w:cs="Tahoma"/>
          <w:color w:val="auto"/>
          <w:szCs w:val="20"/>
        </w:rPr>
        <w:t>………………………………………………………………………………………………………………………………………………………………………………………………………………………………………………………………………………………………………………………………………………………………………………………………………………………………………………………………………………………………</w:t>
      </w:r>
    </w:p>
    <w:p w14:paraId="3A4CEEA2" w14:textId="236223F1" w:rsidR="008B1ECF" w:rsidRPr="004E13CD" w:rsidRDefault="008B1ECF" w:rsidP="00BA4FE7">
      <w:pPr>
        <w:keepLines/>
        <w:suppressLineNumbers/>
        <w:suppressAutoHyphens/>
        <w:spacing w:before="60" w:after="60" w:line="276" w:lineRule="auto"/>
        <w:ind w:left="567"/>
        <w:rPr>
          <w:rFonts w:eastAsia="Calibri" w:cs="Tahoma"/>
          <w:color w:val="auto"/>
          <w:szCs w:val="20"/>
        </w:rPr>
      </w:pPr>
      <w:r w:rsidRPr="004E13CD">
        <w:rPr>
          <w:rFonts w:eastAsia="Calibri" w:cs="Tahoma"/>
          <w:color w:val="auto"/>
          <w:szCs w:val="20"/>
        </w:rPr>
        <w:t>Zamawiający stwierdza, że Sprzęt dostarczony</w:t>
      </w:r>
      <w:r w:rsidR="00BA4FE7" w:rsidRPr="004E13CD">
        <w:rPr>
          <w:rFonts w:eastAsia="Calibri" w:cs="Tahoma"/>
          <w:color w:val="auto"/>
          <w:szCs w:val="20"/>
        </w:rPr>
        <w:t xml:space="preserve"> </w:t>
      </w:r>
      <w:r w:rsidRPr="004E13CD">
        <w:rPr>
          <w:rFonts w:eastAsia="Calibri" w:cs="Tahoma"/>
          <w:color w:val="auto"/>
          <w:szCs w:val="20"/>
        </w:rPr>
        <w:t>dnia</w:t>
      </w:r>
      <w:r w:rsidR="00BA4FE7" w:rsidRPr="004E13CD">
        <w:rPr>
          <w:rFonts w:eastAsia="Calibri" w:cs="Tahoma"/>
          <w:color w:val="auto"/>
          <w:szCs w:val="20"/>
        </w:rPr>
        <w:t xml:space="preserve"> [___]</w:t>
      </w:r>
      <w:r w:rsidRPr="004E13CD">
        <w:rPr>
          <w:rFonts w:eastAsia="Calibri" w:cs="Tahoma"/>
          <w:color w:val="auto"/>
          <w:szCs w:val="20"/>
        </w:rPr>
        <w:t>:</w:t>
      </w:r>
    </w:p>
    <w:p w14:paraId="346B8516" w14:textId="0DCBDC61" w:rsidR="008B1ECF" w:rsidRPr="004E13CD" w:rsidRDefault="008B1ECF" w:rsidP="00BA4FE7">
      <w:pPr>
        <w:keepLines/>
        <w:numPr>
          <w:ilvl w:val="0"/>
          <w:numId w:val="26"/>
        </w:numPr>
        <w:suppressLineNumbers/>
        <w:suppressAutoHyphens/>
        <w:spacing w:before="60" w:after="60" w:line="276" w:lineRule="auto"/>
        <w:ind w:left="1134" w:hanging="567"/>
        <w:rPr>
          <w:rFonts w:eastAsia="Calibri" w:cs="Tahoma"/>
          <w:color w:val="auto"/>
          <w:szCs w:val="20"/>
        </w:rPr>
      </w:pPr>
      <w:r w:rsidRPr="004E13CD">
        <w:rPr>
          <w:rFonts w:eastAsia="Calibri" w:cs="Tahoma"/>
          <w:b/>
          <w:bCs/>
          <w:color w:val="auto"/>
          <w:szCs w:val="20"/>
        </w:rPr>
        <w:lastRenderedPageBreak/>
        <w:t>uzyskał wymagane parametry / nie uzyskał wymaganych parametrów</w:t>
      </w:r>
      <w:r w:rsidR="00BA4FE7" w:rsidRPr="004E13CD">
        <w:rPr>
          <w:rStyle w:val="Odwoanieprzypisudolnego"/>
          <w:rFonts w:eastAsia="Calibri"/>
          <w:color w:val="auto"/>
          <w:szCs w:val="20"/>
        </w:rPr>
        <w:footnoteReference w:id="7"/>
      </w:r>
      <w:r w:rsidR="00BA4FE7" w:rsidRPr="004E13CD">
        <w:rPr>
          <w:rFonts w:eastAsia="Calibri" w:cs="Tahoma"/>
          <w:color w:val="auto"/>
          <w:szCs w:val="20"/>
        </w:rPr>
        <w:t>;</w:t>
      </w:r>
    </w:p>
    <w:p w14:paraId="1BDD6B5F" w14:textId="6251B0F4" w:rsidR="008B1ECF" w:rsidRPr="004E13CD" w:rsidRDefault="008B1ECF" w:rsidP="00BA4FE7">
      <w:pPr>
        <w:keepLines/>
        <w:numPr>
          <w:ilvl w:val="0"/>
          <w:numId w:val="26"/>
        </w:numPr>
        <w:suppressLineNumbers/>
        <w:suppressAutoHyphens/>
        <w:spacing w:before="60" w:after="60" w:line="276" w:lineRule="auto"/>
        <w:ind w:left="1134" w:hanging="567"/>
        <w:rPr>
          <w:rFonts w:eastAsia="Calibri" w:cs="Tahoma"/>
          <w:color w:val="auto"/>
          <w:szCs w:val="20"/>
        </w:rPr>
      </w:pPr>
      <w:r w:rsidRPr="004E13CD">
        <w:rPr>
          <w:rFonts w:eastAsia="Calibri" w:cs="Tahoma"/>
          <w:color w:val="auto"/>
          <w:szCs w:val="20"/>
        </w:rPr>
        <w:t xml:space="preserve">pracuje </w:t>
      </w:r>
      <w:r w:rsidRPr="004E13CD">
        <w:rPr>
          <w:rFonts w:eastAsia="Calibri" w:cs="Tahoma"/>
          <w:b/>
          <w:bCs/>
          <w:color w:val="auto"/>
          <w:szCs w:val="20"/>
        </w:rPr>
        <w:t>prawidłowo / nieprawidłowo</w:t>
      </w:r>
      <w:r w:rsidR="00BA4FE7" w:rsidRPr="004E13CD">
        <w:rPr>
          <w:rStyle w:val="Odwoanieprzypisudolnego"/>
          <w:rFonts w:eastAsia="Calibri"/>
          <w:color w:val="auto"/>
          <w:szCs w:val="20"/>
        </w:rPr>
        <w:footnoteReference w:id="8"/>
      </w:r>
      <w:r w:rsidR="00BA4FE7" w:rsidRPr="004E13CD">
        <w:rPr>
          <w:rFonts w:eastAsia="Calibri" w:cs="Tahoma"/>
          <w:color w:val="auto"/>
          <w:szCs w:val="20"/>
        </w:rPr>
        <w:t>;</w:t>
      </w:r>
    </w:p>
    <w:p w14:paraId="365333A0" w14:textId="2D636692" w:rsidR="00BA4FE7" w:rsidRPr="004E13CD" w:rsidRDefault="008B1ECF" w:rsidP="002D1613">
      <w:pPr>
        <w:keepLines/>
        <w:numPr>
          <w:ilvl w:val="0"/>
          <w:numId w:val="26"/>
        </w:numPr>
        <w:suppressLineNumbers/>
        <w:suppressAutoHyphens/>
        <w:spacing w:before="60" w:after="60" w:line="276" w:lineRule="auto"/>
        <w:ind w:left="1134" w:hanging="567"/>
        <w:rPr>
          <w:rFonts w:eastAsia="Calibri" w:cs="Tahoma"/>
          <w:color w:val="auto"/>
          <w:szCs w:val="20"/>
        </w:rPr>
      </w:pPr>
      <w:r w:rsidRPr="004E13CD">
        <w:rPr>
          <w:rFonts w:eastAsia="Calibri" w:cs="Tahoma"/>
          <w:b/>
          <w:bCs/>
          <w:color w:val="auto"/>
          <w:szCs w:val="20"/>
        </w:rPr>
        <w:t>nie wnosi / wnosi</w:t>
      </w:r>
      <w:r w:rsidR="00BA4FE7" w:rsidRPr="004E13CD">
        <w:rPr>
          <w:rStyle w:val="Odwoanieprzypisudolnego"/>
          <w:rFonts w:eastAsia="Calibri"/>
          <w:b/>
          <w:bCs/>
          <w:color w:val="auto"/>
          <w:szCs w:val="20"/>
        </w:rPr>
        <w:footnoteReference w:id="9"/>
      </w:r>
      <w:r w:rsidRPr="004E13CD">
        <w:rPr>
          <w:rFonts w:eastAsia="Calibri" w:cs="Tahoma"/>
          <w:color w:val="auto"/>
          <w:szCs w:val="20"/>
        </w:rPr>
        <w:t xml:space="preserve"> </w:t>
      </w:r>
      <w:r w:rsidR="002D1613" w:rsidRPr="004E13CD">
        <w:rPr>
          <w:rFonts w:eastAsia="Calibri" w:cs="Tahoma"/>
          <w:color w:val="auto"/>
          <w:szCs w:val="20"/>
        </w:rPr>
        <w:t>uwagi</w:t>
      </w:r>
      <w:r w:rsidR="00BA4FE7" w:rsidRPr="004E13CD">
        <w:rPr>
          <w:rFonts w:eastAsia="Calibri" w:cs="Tahoma"/>
          <w:color w:val="auto"/>
          <w:szCs w:val="20"/>
        </w:rPr>
        <w:t xml:space="preserve"> do odbioru merytorycznego.</w:t>
      </w:r>
    </w:p>
    <w:p w14:paraId="571B923B" w14:textId="219A8674" w:rsidR="002D1613" w:rsidRPr="004E13CD" w:rsidRDefault="00BA4FE7" w:rsidP="00BA4FE7">
      <w:pPr>
        <w:keepLines/>
        <w:numPr>
          <w:ilvl w:val="0"/>
          <w:numId w:val="2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 przypadku wniesienia jakichkolwiek </w:t>
      </w:r>
      <w:r w:rsidR="002D1613" w:rsidRPr="004E13CD">
        <w:rPr>
          <w:rFonts w:eastAsia="Calibri" w:cs="Tahoma"/>
          <w:color w:val="auto"/>
          <w:szCs w:val="20"/>
        </w:rPr>
        <w:t xml:space="preserve">uwag, </w:t>
      </w:r>
      <w:r w:rsidRPr="004E13CD">
        <w:rPr>
          <w:rFonts w:eastAsia="Calibri" w:cs="Tahoma"/>
          <w:color w:val="auto"/>
          <w:szCs w:val="20"/>
        </w:rPr>
        <w:t xml:space="preserve">zastrzeżeń </w:t>
      </w:r>
      <w:r w:rsidR="002D1613" w:rsidRPr="004E13CD">
        <w:rPr>
          <w:rFonts w:eastAsia="Calibri" w:cs="Tahoma"/>
          <w:color w:val="auto"/>
          <w:szCs w:val="20"/>
        </w:rPr>
        <w:t xml:space="preserve">etc. </w:t>
      </w:r>
      <w:r w:rsidRPr="004E13CD">
        <w:rPr>
          <w:rFonts w:eastAsia="Calibri" w:cs="Tahoma"/>
          <w:color w:val="auto"/>
          <w:szCs w:val="20"/>
        </w:rPr>
        <w:t xml:space="preserve">do odbioru, są one </w:t>
      </w:r>
      <w:r w:rsidR="008B1ECF" w:rsidRPr="004E13CD">
        <w:rPr>
          <w:rFonts w:eastAsia="Calibri" w:cs="Tahoma"/>
          <w:color w:val="auto"/>
          <w:szCs w:val="20"/>
        </w:rPr>
        <w:t>wyspecyfikowane w liście wad i uwag według wzoru stanowiącego Załącznik nr 2 do Umowy.</w:t>
      </w:r>
      <w:r w:rsidRPr="004E13CD">
        <w:rPr>
          <w:rFonts w:eastAsia="Calibri" w:cs="Tahoma"/>
          <w:color w:val="auto"/>
          <w:szCs w:val="20"/>
        </w:rPr>
        <w:t xml:space="preserve"> Wypełniona lista wad i uwag stanowi załącznik do niniejszego protokołu odbioru, w razie jej sporządzenia.</w:t>
      </w:r>
    </w:p>
    <w:p w14:paraId="41F14E23" w14:textId="07B56248" w:rsidR="008B1ECF" w:rsidRPr="00C5160B" w:rsidRDefault="008B1ECF" w:rsidP="002D1613">
      <w:pPr>
        <w:keepLines/>
        <w:numPr>
          <w:ilvl w:val="0"/>
          <w:numId w:val="25"/>
        </w:numPr>
        <w:suppressLineNumbers/>
        <w:suppressAutoHyphens/>
        <w:spacing w:before="60" w:after="60" w:line="276" w:lineRule="auto"/>
        <w:ind w:left="567" w:hanging="567"/>
        <w:rPr>
          <w:rFonts w:eastAsia="Calibri" w:cs="Tahoma"/>
          <w:color w:val="auto"/>
          <w:szCs w:val="20"/>
        </w:rPr>
      </w:pPr>
      <w:r w:rsidRPr="00C5160B">
        <w:rPr>
          <w:rFonts w:eastAsia="Calibri" w:cs="Tahoma"/>
          <w:color w:val="auto"/>
          <w:szCs w:val="20"/>
        </w:rPr>
        <w:t>Kompletne dokumenty gwarancyjne, w tym dokumenty zawierające zasady świadczenia usług gwarancyjnych lub inne dokumenty określające warunki gwarancji (w języku polskim) oraz instrukcje użytkowania Sprzętu w języku angielskim lub w języku polskim, zawierające wszystkie niezbędne informacje konieczne do prawidłowej obsługi i utrzymania Sprzętu w niepogorszonym stanie, odpowiednie atesty, certyfikaty CE</w:t>
      </w:r>
      <w:r w:rsidR="009B4C52">
        <w:rPr>
          <w:rFonts w:eastAsia="Calibri" w:cs="Tahoma"/>
          <w:color w:val="auto"/>
          <w:szCs w:val="20"/>
        </w:rPr>
        <w:t xml:space="preserve"> </w:t>
      </w:r>
      <w:r w:rsidR="00375965">
        <w:rPr>
          <w:rFonts w:eastAsia="Calibri" w:cs="Tahoma"/>
          <w:color w:val="auto"/>
          <w:szCs w:val="20"/>
        </w:rPr>
        <w:t xml:space="preserve">wg wymagań </w:t>
      </w:r>
      <w:r w:rsidR="009B4C52">
        <w:rPr>
          <w:rFonts w:eastAsia="Calibri" w:cs="Tahoma"/>
          <w:color w:val="auto"/>
          <w:szCs w:val="20"/>
        </w:rPr>
        <w:t>do podzespołów określonych w OPZ</w:t>
      </w:r>
      <w:r w:rsidRPr="00C5160B">
        <w:rPr>
          <w:rFonts w:eastAsia="Calibri" w:cs="Tahoma"/>
          <w:color w:val="auto"/>
          <w:szCs w:val="20"/>
        </w:rPr>
        <w:t>, które spełniają oczekiwania i wymagania lub deklaracje zgodności CE wystawione przez producenta</w:t>
      </w:r>
      <w:r w:rsidR="009B4C52">
        <w:rPr>
          <w:rFonts w:eastAsia="Calibri" w:cs="Tahoma"/>
          <w:color w:val="auto"/>
          <w:szCs w:val="20"/>
        </w:rPr>
        <w:t xml:space="preserve"> </w:t>
      </w:r>
      <w:r w:rsidR="00375965">
        <w:rPr>
          <w:rFonts w:eastAsia="Calibri" w:cs="Tahoma"/>
          <w:color w:val="auto"/>
          <w:szCs w:val="20"/>
        </w:rPr>
        <w:t xml:space="preserve">wg wymagań </w:t>
      </w:r>
      <w:r w:rsidR="009B4C52">
        <w:rPr>
          <w:rFonts w:eastAsia="Calibri" w:cs="Tahoma"/>
          <w:color w:val="auto"/>
          <w:szCs w:val="20"/>
        </w:rPr>
        <w:t>do podzespołów określonych w OPZ,</w:t>
      </w:r>
      <w:r w:rsidRPr="00C5160B">
        <w:rPr>
          <w:rFonts w:eastAsia="Calibri" w:cs="Tahoma"/>
          <w:color w:val="auto"/>
          <w:szCs w:val="20"/>
        </w:rPr>
        <w:t xml:space="preserve"> etc.</w:t>
      </w:r>
      <w:r w:rsidR="00B5218F">
        <w:rPr>
          <w:rFonts w:eastAsia="Calibri" w:cs="Tahoma"/>
          <w:color w:val="auto"/>
          <w:szCs w:val="20"/>
        </w:rPr>
        <w:t xml:space="preserve"> (jeśli są wymagane)</w:t>
      </w:r>
      <w:r w:rsidR="00FC586D" w:rsidRPr="00C5160B">
        <w:rPr>
          <w:rFonts w:eastAsia="Calibri" w:cs="Tahoma"/>
          <w:color w:val="auto"/>
          <w:szCs w:val="20"/>
        </w:rPr>
        <w:t xml:space="preserve"> </w:t>
      </w:r>
      <w:r w:rsidRPr="00C5160B">
        <w:rPr>
          <w:rFonts w:eastAsia="Calibri" w:cs="Tahoma"/>
          <w:b/>
          <w:bCs/>
          <w:color w:val="auto"/>
          <w:szCs w:val="20"/>
        </w:rPr>
        <w:t>dostarczono / nie dostarczono</w:t>
      </w:r>
      <w:r w:rsidR="00BA4FE7" w:rsidRPr="00C5160B">
        <w:rPr>
          <w:rFonts w:eastAsia="Calibri" w:cs="Tahoma"/>
          <w:color w:val="auto"/>
          <w:szCs w:val="20"/>
        </w:rPr>
        <w:t>.</w:t>
      </w:r>
      <w:r w:rsidR="00BA4FE7" w:rsidRPr="00C5160B">
        <w:rPr>
          <w:rFonts w:cs="Tahoma"/>
          <w:vertAlign w:val="superscript"/>
        </w:rPr>
        <w:footnoteReference w:id="10"/>
      </w:r>
    </w:p>
    <w:p w14:paraId="3E42DB6A" w14:textId="5C09E59F" w:rsidR="008B1ECF" w:rsidRPr="00650A05" w:rsidRDefault="008B1ECF" w:rsidP="00B5768B">
      <w:pPr>
        <w:keepLines/>
        <w:numPr>
          <w:ilvl w:val="0"/>
          <w:numId w:val="25"/>
        </w:numPr>
        <w:suppressLineNumbers/>
        <w:suppressAutoHyphens/>
        <w:spacing w:before="60" w:after="60" w:line="276" w:lineRule="auto"/>
        <w:ind w:left="567" w:hanging="567"/>
        <w:rPr>
          <w:rFonts w:eastAsia="Calibri" w:cs="Tahoma"/>
          <w:color w:val="auto"/>
          <w:szCs w:val="20"/>
        </w:rPr>
      </w:pPr>
      <w:r w:rsidRPr="004E13CD">
        <w:rPr>
          <w:rFonts w:eastAsia="Calibri" w:cs="Tahoma"/>
          <w:color w:val="auto"/>
          <w:szCs w:val="20"/>
        </w:rPr>
        <w:t xml:space="preserve">Wykonawca udziela </w:t>
      </w:r>
      <w:r w:rsidR="00BA4FE7" w:rsidRPr="004E13CD">
        <w:rPr>
          <w:rFonts w:eastAsia="Calibri" w:cs="Tahoma"/>
          <w:color w:val="auto"/>
          <w:szCs w:val="20"/>
        </w:rPr>
        <w:t xml:space="preserve">Zamawiającemu </w:t>
      </w:r>
      <w:r w:rsidRPr="004E13CD">
        <w:rPr>
          <w:rFonts w:eastAsia="Calibri" w:cs="Tahoma"/>
          <w:color w:val="auto"/>
          <w:szCs w:val="20"/>
        </w:rPr>
        <w:t xml:space="preserve">gwarancji zgodnie z warunkami </w:t>
      </w:r>
      <w:r w:rsidRPr="00650A05">
        <w:rPr>
          <w:rFonts w:eastAsia="Calibri" w:cs="Tahoma"/>
          <w:color w:val="auto"/>
          <w:szCs w:val="20"/>
        </w:rPr>
        <w:t>określonymi w Umowie</w:t>
      </w:r>
      <w:r w:rsidR="00BA4FE7" w:rsidRPr="00650A05">
        <w:rPr>
          <w:rFonts w:eastAsia="Calibri" w:cs="Tahoma"/>
          <w:color w:val="auto"/>
          <w:szCs w:val="20"/>
        </w:rPr>
        <w:t>, w tym w</w:t>
      </w:r>
      <w:r w:rsidRPr="00650A05">
        <w:rPr>
          <w:rFonts w:eastAsia="Calibri" w:cs="Tahoma"/>
          <w:color w:val="auto"/>
          <w:szCs w:val="20"/>
        </w:rPr>
        <w:t xml:space="preserve"> Załączniku nr </w:t>
      </w:r>
      <w:r w:rsidR="00644954" w:rsidRPr="00650A05">
        <w:rPr>
          <w:rFonts w:eastAsia="Calibri" w:cs="Tahoma"/>
          <w:color w:val="auto"/>
          <w:szCs w:val="20"/>
        </w:rPr>
        <w:t xml:space="preserve">4 </w:t>
      </w:r>
      <w:r w:rsidRPr="00650A05">
        <w:rPr>
          <w:rFonts w:eastAsia="Calibri" w:cs="Tahoma"/>
          <w:color w:val="auto"/>
          <w:szCs w:val="20"/>
        </w:rPr>
        <w:t>do Umowy</w:t>
      </w:r>
      <w:r w:rsidR="00BA4FE7" w:rsidRPr="00650A05">
        <w:rPr>
          <w:rFonts w:eastAsia="Calibri" w:cs="Tahoma"/>
          <w:color w:val="auto"/>
          <w:szCs w:val="20"/>
        </w:rPr>
        <w:t>.</w:t>
      </w:r>
      <w:r w:rsidRPr="00650A05">
        <w:rPr>
          <w:rFonts w:eastAsia="Calibri" w:cs="Tahoma"/>
          <w:color w:val="auto"/>
          <w:szCs w:val="20"/>
        </w:rPr>
        <w:t xml:space="preserve"> </w:t>
      </w:r>
    </w:p>
    <w:p w14:paraId="4DC2D382" w14:textId="77777777" w:rsidR="008B1ECF" w:rsidRPr="004E13CD" w:rsidRDefault="008B1ECF" w:rsidP="00B5768B">
      <w:pPr>
        <w:keepLines/>
        <w:suppressLineNumbers/>
        <w:suppressAutoHyphens/>
        <w:spacing w:before="60" w:after="60" w:line="276" w:lineRule="auto"/>
        <w:ind w:left="720"/>
        <w:rPr>
          <w:rFonts w:eastAsia="Calibri" w:cs="Tahoma"/>
          <w:color w:val="auto"/>
          <w:szCs w:val="20"/>
        </w:rPr>
      </w:pPr>
    </w:p>
    <w:p w14:paraId="452C29A4" w14:textId="0212052D" w:rsidR="008B1ECF" w:rsidRPr="004E13CD" w:rsidRDefault="008B1ECF" w:rsidP="00B5768B">
      <w:pPr>
        <w:keepLines/>
        <w:suppressLineNumbers/>
        <w:suppressAutoHyphens/>
        <w:autoSpaceDE w:val="0"/>
        <w:autoSpaceDN w:val="0"/>
        <w:adjustRightInd w:val="0"/>
        <w:spacing w:before="60" w:after="60" w:line="276" w:lineRule="auto"/>
        <w:rPr>
          <w:rFonts w:eastAsia="Calibri" w:cs="Tahoma"/>
          <w:color w:val="auto"/>
          <w:szCs w:val="20"/>
          <w:lang w:eastAsia="pl-PL"/>
        </w:rPr>
      </w:pPr>
      <w:r w:rsidRPr="004E13CD">
        <w:rPr>
          <w:rFonts w:eastAsia="Calibri" w:cs="Tahoma"/>
          <w:color w:val="auto"/>
          <w:szCs w:val="20"/>
        </w:rPr>
        <w:t xml:space="preserve">Wykonawca </w:t>
      </w:r>
      <w:r w:rsidR="002D1613" w:rsidRPr="004E13CD">
        <w:rPr>
          <w:rFonts w:eastAsia="Calibri" w:cs="Tahoma"/>
          <w:color w:val="auto"/>
          <w:szCs w:val="20"/>
        </w:rPr>
        <w:t xml:space="preserve">wprost i wyraźnie </w:t>
      </w:r>
      <w:r w:rsidRPr="004E13CD">
        <w:rPr>
          <w:rFonts w:eastAsia="Calibri" w:cs="Tahoma"/>
          <w:color w:val="auto"/>
          <w:szCs w:val="20"/>
        </w:rPr>
        <w:t xml:space="preserve">zapewnia Zamawiającego, że nie istnieją jakiekolwiek wady Sprzętu będącego przedmiotem niniejszego </w:t>
      </w:r>
      <w:r w:rsidR="002D1613" w:rsidRPr="004E13CD">
        <w:rPr>
          <w:rFonts w:eastAsia="Calibri" w:cs="Tahoma"/>
          <w:color w:val="auto"/>
          <w:szCs w:val="20"/>
        </w:rPr>
        <w:t>p</w:t>
      </w:r>
      <w:r w:rsidRPr="004E13CD">
        <w:rPr>
          <w:rFonts w:eastAsia="Calibri" w:cs="Tahoma"/>
          <w:color w:val="auto"/>
          <w:szCs w:val="20"/>
        </w:rPr>
        <w:t>rotokołu.</w:t>
      </w:r>
    </w:p>
    <w:p w14:paraId="4A465052" w14:textId="7C465B19" w:rsidR="008B1ECF" w:rsidRPr="004E13CD" w:rsidRDefault="00B2196E" w:rsidP="00B5768B">
      <w:pPr>
        <w:keepLines/>
        <w:suppressLineNumbers/>
        <w:suppressAutoHyphens/>
        <w:autoSpaceDE w:val="0"/>
        <w:autoSpaceDN w:val="0"/>
        <w:adjustRightInd w:val="0"/>
        <w:spacing w:before="60" w:after="60" w:line="276" w:lineRule="auto"/>
        <w:rPr>
          <w:rFonts w:eastAsia="Calibri" w:cs="Tahoma"/>
          <w:color w:val="auto"/>
          <w:szCs w:val="20"/>
        </w:rPr>
      </w:pPr>
      <w:r w:rsidRPr="004E13CD">
        <w:rPr>
          <w:rFonts w:cs="Tahoma"/>
          <w:color w:val="auto"/>
          <w:szCs w:val="20"/>
          <w:lang w:eastAsia="pl-PL"/>
        </w:rPr>
        <w:t xml:space="preserve">Jeśli w jakimkolwiek miejscu niniejszego protokołu wskazano na jakikolwiek brak, usterkę, </w:t>
      </w:r>
      <w:r w:rsidR="002D1613" w:rsidRPr="004E13CD">
        <w:rPr>
          <w:rFonts w:cs="Tahoma"/>
          <w:color w:val="auto"/>
          <w:szCs w:val="20"/>
          <w:lang w:eastAsia="pl-PL"/>
        </w:rPr>
        <w:t xml:space="preserve">wadę, </w:t>
      </w:r>
      <w:r w:rsidRPr="004E13CD">
        <w:rPr>
          <w:rFonts w:cs="Tahoma"/>
          <w:color w:val="auto"/>
          <w:szCs w:val="20"/>
          <w:lang w:eastAsia="pl-PL"/>
        </w:rPr>
        <w:t>niepełność przedmiotu odbioru</w:t>
      </w:r>
      <w:r w:rsidR="002D1613" w:rsidRPr="004E13CD">
        <w:rPr>
          <w:rFonts w:cs="Tahoma"/>
          <w:color w:val="auto"/>
          <w:szCs w:val="20"/>
          <w:lang w:eastAsia="pl-PL"/>
        </w:rPr>
        <w:t xml:space="preserve"> etc.</w:t>
      </w:r>
      <w:r w:rsidRPr="004E13CD">
        <w:rPr>
          <w:rFonts w:cs="Tahoma"/>
          <w:color w:val="auto"/>
          <w:szCs w:val="20"/>
          <w:lang w:eastAsia="pl-PL"/>
        </w:rPr>
        <w:t>, w przypadku jakichkolwiek wątpliwości takie stwierdzenie ma pierwszeństwo nad wskazaniem, że brak jest uwag do odbioru.</w:t>
      </w:r>
      <w:r w:rsidR="002D1613" w:rsidRPr="004E13CD">
        <w:rPr>
          <w:rFonts w:cs="Tahoma"/>
          <w:color w:val="auto"/>
          <w:szCs w:val="20"/>
          <w:lang w:eastAsia="pl-PL"/>
        </w:rPr>
        <w:t xml:space="preserve"> W szczególności w takim przypadku nawet przy braku sporządzenia listy wad i uwag według wzoru z Załącznika nr </w:t>
      </w:r>
      <w:r w:rsidR="00F94B8E">
        <w:rPr>
          <w:rFonts w:cs="Tahoma"/>
          <w:color w:val="auto"/>
          <w:szCs w:val="20"/>
          <w:lang w:eastAsia="pl-PL"/>
        </w:rPr>
        <w:t>3</w:t>
      </w:r>
      <w:r w:rsidR="002D1613" w:rsidRPr="004E13CD">
        <w:rPr>
          <w:rFonts w:cs="Tahoma"/>
          <w:color w:val="auto"/>
          <w:szCs w:val="20"/>
          <w:lang w:eastAsia="pl-PL"/>
        </w:rPr>
        <w:t xml:space="preserve"> do Umowy Wykonawca uznaje się, że wady etc. zostały podniesione.</w:t>
      </w:r>
    </w:p>
    <w:p w14:paraId="0684282B" w14:textId="75031EE0" w:rsidR="008B1ECF" w:rsidRPr="004E13CD" w:rsidRDefault="008B1ECF" w:rsidP="00B5768B">
      <w:pPr>
        <w:keepLines/>
        <w:suppressLineNumbers/>
        <w:suppressAutoHyphens/>
        <w:autoSpaceDE w:val="0"/>
        <w:autoSpaceDN w:val="0"/>
        <w:adjustRightInd w:val="0"/>
        <w:spacing w:before="60" w:after="60" w:line="276" w:lineRule="auto"/>
        <w:rPr>
          <w:rFonts w:eastAsia="Calibri" w:cs="Tahoma"/>
          <w:color w:val="auto"/>
          <w:szCs w:val="20"/>
        </w:rPr>
      </w:pPr>
      <w:r w:rsidRPr="004E13CD">
        <w:rPr>
          <w:rFonts w:eastAsia="Calibri" w:cs="Tahoma"/>
          <w:color w:val="auto"/>
          <w:szCs w:val="20"/>
        </w:rPr>
        <w:t>Niniejszy Protokół został przyjęty i zaakceptowany, co Strony reprezentowane przez swoich przedstawicieli (osoby odpowiedzialne za realizację Umowy), o których mowa w § 7 ust. 10 i 11 Umowy</w:t>
      </w:r>
      <w:r w:rsidR="002D1613" w:rsidRPr="004E13CD">
        <w:rPr>
          <w:rFonts w:eastAsia="Calibri" w:cs="Tahoma"/>
          <w:color w:val="auto"/>
          <w:szCs w:val="20"/>
        </w:rPr>
        <w:t>. Osoba podpisująca protokół za Wykonawcę oświadcza ponadto, że ma pełne upoważnienie Wykonawcy do dokonania tej czynności.</w:t>
      </w:r>
    </w:p>
    <w:p w14:paraId="2FB9EE15" w14:textId="500FE21A" w:rsidR="00476D06" w:rsidRPr="004E13CD" w:rsidRDefault="00476D06" w:rsidP="00B5768B">
      <w:pPr>
        <w:keepLines/>
        <w:suppressLineNumbers/>
        <w:suppressAutoHyphens/>
        <w:autoSpaceDE w:val="0"/>
        <w:autoSpaceDN w:val="0"/>
        <w:adjustRightInd w:val="0"/>
        <w:spacing w:before="60" w:after="60" w:line="276" w:lineRule="auto"/>
        <w:rPr>
          <w:rFonts w:eastAsia="Calibri" w:cs="Tahoma"/>
          <w:color w:val="auto"/>
          <w:szCs w:val="20"/>
        </w:rPr>
      </w:pPr>
    </w:p>
    <w:p w14:paraId="0C61EA5F" w14:textId="2368F9B5" w:rsidR="002D1613" w:rsidRPr="004E13CD" w:rsidRDefault="002D1613" w:rsidP="00B5768B">
      <w:pPr>
        <w:keepLines/>
        <w:suppressLineNumbers/>
        <w:suppressAutoHyphens/>
        <w:autoSpaceDE w:val="0"/>
        <w:autoSpaceDN w:val="0"/>
        <w:adjustRightInd w:val="0"/>
        <w:spacing w:before="60" w:after="60" w:line="276" w:lineRule="auto"/>
        <w:rPr>
          <w:rFonts w:eastAsia="Calibri" w:cs="Tahoma"/>
          <w:color w:val="auto"/>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8"/>
      </w:tblGrid>
      <w:tr w:rsidR="002D1613" w:rsidRPr="004E13CD" w14:paraId="7B7AF223" w14:textId="77777777" w:rsidTr="002575A9">
        <w:trPr>
          <w:jc w:val="center"/>
        </w:trPr>
        <w:tc>
          <w:tcPr>
            <w:tcW w:w="3969" w:type="dxa"/>
          </w:tcPr>
          <w:p w14:paraId="0C04545D" w14:textId="77777777" w:rsidR="002D1613" w:rsidRPr="004E13CD" w:rsidRDefault="002D1613" w:rsidP="002D1613">
            <w:pPr>
              <w:spacing w:after="120"/>
              <w:jc w:val="left"/>
              <w:rPr>
                <w:rFonts w:ascii="Verdana" w:hAnsi="Verdana"/>
                <w:color w:val="auto"/>
              </w:rPr>
            </w:pPr>
            <w:r w:rsidRPr="004E13CD">
              <w:rPr>
                <w:rFonts w:ascii="Verdana" w:hAnsi="Verdana"/>
                <w:color w:val="auto"/>
              </w:rPr>
              <w:lastRenderedPageBreak/>
              <w:t>Osoba podpisująca:</w:t>
            </w:r>
          </w:p>
          <w:p w14:paraId="6C6E06C6" w14:textId="77777777" w:rsidR="002D1613" w:rsidRPr="004E13CD" w:rsidRDefault="002D1613" w:rsidP="002D1613">
            <w:pPr>
              <w:spacing w:after="120"/>
              <w:jc w:val="left"/>
              <w:rPr>
                <w:rFonts w:ascii="Verdana" w:hAnsi="Verdana"/>
                <w:color w:val="auto"/>
              </w:rPr>
            </w:pPr>
            <w:r w:rsidRPr="004E13CD">
              <w:rPr>
                <w:rFonts w:ascii="Verdana" w:hAnsi="Verdana"/>
                <w:color w:val="auto"/>
              </w:rPr>
              <w:t>[___]</w:t>
            </w:r>
          </w:p>
          <w:p w14:paraId="35EFC08C" w14:textId="0836D584" w:rsidR="002D1613" w:rsidRPr="004E13CD" w:rsidRDefault="002D1613" w:rsidP="002D1613">
            <w:pPr>
              <w:spacing w:after="120"/>
              <w:jc w:val="left"/>
              <w:rPr>
                <w:rFonts w:ascii="Verdana" w:hAnsi="Verdana"/>
                <w:color w:val="auto"/>
              </w:rPr>
            </w:pPr>
          </w:p>
          <w:p w14:paraId="3AA9D922" w14:textId="77777777" w:rsidR="002D1613" w:rsidRPr="004E13CD" w:rsidRDefault="002D1613" w:rsidP="002D1613">
            <w:pPr>
              <w:spacing w:after="120"/>
              <w:jc w:val="left"/>
              <w:rPr>
                <w:rFonts w:ascii="Verdana" w:hAnsi="Verdana"/>
                <w:color w:val="auto"/>
              </w:rPr>
            </w:pPr>
          </w:p>
          <w:p w14:paraId="6073182E" w14:textId="1D252B02" w:rsidR="002D1613" w:rsidRPr="004E13CD" w:rsidRDefault="002D1613" w:rsidP="002D1613">
            <w:pPr>
              <w:spacing w:after="120"/>
              <w:jc w:val="left"/>
              <w:rPr>
                <w:rFonts w:ascii="Verdana" w:hAnsi="Verdana"/>
                <w:color w:val="auto"/>
              </w:rPr>
            </w:pPr>
          </w:p>
        </w:tc>
        <w:tc>
          <w:tcPr>
            <w:tcW w:w="3968" w:type="dxa"/>
          </w:tcPr>
          <w:p w14:paraId="13B4020D" w14:textId="77777777" w:rsidR="002D1613" w:rsidRPr="004E13CD" w:rsidRDefault="002D1613" w:rsidP="002D1613">
            <w:pPr>
              <w:spacing w:after="120"/>
              <w:jc w:val="left"/>
              <w:rPr>
                <w:rFonts w:ascii="Verdana" w:hAnsi="Verdana"/>
                <w:color w:val="auto"/>
              </w:rPr>
            </w:pPr>
            <w:r w:rsidRPr="004E13CD">
              <w:rPr>
                <w:rFonts w:ascii="Verdana" w:hAnsi="Verdana"/>
                <w:color w:val="auto"/>
              </w:rPr>
              <w:t>Osoba podpisująca:</w:t>
            </w:r>
          </w:p>
          <w:p w14:paraId="7819935A" w14:textId="39AE4F08" w:rsidR="002D1613" w:rsidRPr="004E13CD" w:rsidRDefault="002D1613" w:rsidP="002D1613">
            <w:pPr>
              <w:spacing w:after="120"/>
              <w:jc w:val="left"/>
              <w:rPr>
                <w:rFonts w:ascii="Verdana" w:hAnsi="Verdana"/>
                <w:color w:val="auto"/>
              </w:rPr>
            </w:pPr>
            <w:r w:rsidRPr="004E13CD">
              <w:rPr>
                <w:rFonts w:ascii="Verdana" w:hAnsi="Verdana"/>
                <w:color w:val="auto"/>
              </w:rPr>
              <w:t>[___]</w:t>
            </w:r>
          </w:p>
          <w:p w14:paraId="3A737C79" w14:textId="7BBF61D8" w:rsidR="002D1613" w:rsidRPr="004E13CD" w:rsidRDefault="002D1613" w:rsidP="002D1613">
            <w:pPr>
              <w:spacing w:after="120"/>
              <w:jc w:val="left"/>
              <w:rPr>
                <w:rFonts w:ascii="Verdana" w:hAnsi="Verdana"/>
                <w:color w:val="auto"/>
              </w:rPr>
            </w:pPr>
          </w:p>
        </w:tc>
      </w:tr>
      <w:tr w:rsidR="002D1613" w:rsidRPr="004E13CD" w14:paraId="21D70944" w14:textId="77777777" w:rsidTr="002575A9">
        <w:trPr>
          <w:jc w:val="center"/>
        </w:trPr>
        <w:tc>
          <w:tcPr>
            <w:tcW w:w="3969" w:type="dxa"/>
          </w:tcPr>
          <w:p w14:paraId="2DC0F3C1" w14:textId="77777777" w:rsidR="002D1613" w:rsidRPr="004E13CD" w:rsidRDefault="002D1613" w:rsidP="002575A9">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Zamawiający</w:t>
            </w:r>
          </w:p>
          <w:p w14:paraId="5E53FD71" w14:textId="77777777" w:rsidR="002D1613" w:rsidRPr="004E13CD" w:rsidRDefault="002D1613" w:rsidP="002575A9">
            <w:pPr>
              <w:spacing w:after="120"/>
              <w:jc w:val="center"/>
              <w:rPr>
                <w:rFonts w:ascii="Verdana" w:hAnsi="Verdana"/>
                <w:color w:val="auto"/>
              </w:rPr>
            </w:pPr>
            <w:r w:rsidRPr="004E13CD">
              <w:rPr>
                <w:rFonts w:ascii="Verdana" w:hAnsi="Verdana"/>
                <w:color w:val="auto"/>
              </w:rPr>
              <w:t>Sieć Badawcza Łukasiewicz – PORT Polski Ośrodek Rozwoju Technologii</w:t>
            </w:r>
          </w:p>
          <w:p w14:paraId="572EB915" w14:textId="77777777" w:rsidR="002D1613" w:rsidRPr="004E13CD" w:rsidRDefault="002D1613" w:rsidP="002575A9">
            <w:pPr>
              <w:spacing w:after="120"/>
              <w:jc w:val="center"/>
              <w:rPr>
                <w:rFonts w:ascii="Verdana" w:hAnsi="Verdana"/>
                <w:color w:val="auto"/>
              </w:rPr>
            </w:pPr>
          </w:p>
        </w:tc>
        <w:tc>
          <w:tcPr>
            <w:tcW w:w="3968" w:type="dxa"/>
          </w:tcPr>
          <w:p w14:paraId="367F3D16" w14:textId="77777777" w:rsidR="002D1613" w:rsidRPr="004E13CD" w:rsidRDefault="002D1613" w:rsidP="002575A9">
            <w:pPr>
              <w:spacing w:after="120"/>
              <w:jc w:val="center"/>
              <w:rPr>
                <w:rFonts w:ascii="Verdana" w:hAnsi="Verdana"/>
                <w:color w:val="auto"/>
              </w:rPr>
            </w:pPr>
            <w:r w:rsidRPr="004E13CD">
              <w:rPr>
                <w:rFonts w:ascii="Verdana" w:hAnsi="Verdana"/>
                <w:color w:val="auto"/>
              </w:rPr>
              <w:t>________________________</w:t>
            </w:r>
            <w:r w:rsidRPr="004E13CD">
              <w:rPr>
                <w:rFonts w:ascii="Verdana" w:hAnsi="Verdana"/>
                <w:color w:val="auto"/>
              </w:rPr>
              <w:br/>
              <w:t>Wykonawca</w:t>
            </w:r>
          </w:p>
          <w:p w14:paraId="4A574265" w14:textId="1D331AA6" w:rsidR="002D1613" w:rsidRPr="004E13CD" w:rsidRDefault="004D436E" w:rsidP="002575A9">
            <w:pPr>
              <w:spacing w:after="120"/>
              <w:rPr>
                <w:rFonts w:ascii="Verdana" w:hAnsi="Verdana"/>
                <w:color w:val="auto"/>
              </w:rPr>
            </w:pPr>
            <w:sdt>
              <w:sdtPr>
                <w:rPr>
                  <w:rFonts w:eastAsia="Calibri" w:cs="Tahoma"/>
                  <w:color w:val="auto"/>
                  <w:szCs w:val="20"/>
                </w:rPr>
                <w:alias w:val="Adres firmy"/>
                <w:tag w:val=""/>
                <w:id w:val="-966189393"/>
                <w:showingPlcHdr/>
                <w:dataBinding w:prefixMappings="xmlns:ns0='http://schemas.microsoft.com/office/2006/coverPageProps' " w:xpath="/ns0:CoverPageProperties[1]/ns0:CompanyAddress[1]" w:storeItemID="{55AF091B-3C7A-41E3-B477-F2FDAA23CFDA}"/>
                <w:text/>
              </w:sdtPr>
              <w:sdtEndPr/>
              <w:sdtContent>
                <w:r w:rsidR="00A93D42" w:rsidRPr="00555428">
                  <w:rPr>
                    <w:rStyle w:val="Tekstzastpczy"/>
                  </w:rPr>
                  <w:t>[Adres firmy]</w:t>
                </w:r>
              </w:sdtContent>
            </w:sdt>
          </w:p>
          <w:p w14:paraId="109AE886" w14:textId="77777777" w:rsidR="002D1613" w:rsidRPr="004E13CD" w:rsidRDefault="002D1613" w:rsidP="002575A9">
            <w:pPr>
              <w:spacing w:after="120"/>
              <w:jc w:val="center"/>
              <w:rPr>
                <w:rFonts w:ascii="Verdana" w:hAnsi="Verdana"/>
                <w:color w:val="auto"/>
              </w:rPr>
            </w:pPr>
            <w:r w:rsidRPr="004E13CD">
              <w:rPr>
                <w:rFonts w:ascii="Verdana" w:hAnsi="Verdana"/>
                <w:color w:val="auto"/>
                <w:sz w:val="16"/>
                <w:szCs w:val="16"/>
              </w:rPr>
              <w:t>(czytelny podpis i data)</w:t>
            </w:r>
          </w:p>
        </w:tc>
      </w:tr>
    </w:tbl>
    <w:p w14:paraId="359A9FEC" w14:textId="03BFBDDA" w:rsidR="00ED7972" w:rsidRPr="004E13CD" w:rsidRDefault="00ED7972" w:rsidP="00B5768B">
      <w:pPr>
        <w:keepLines/>
        <w:suppressLineNumbers/>
        <w:suppressAutoHyphens/>
        <w:spacing w:before="60" w:after="60" w:line="276" w:lineRule="auto"/>
        <w:rPr>
          <w:color w:val="auto"/>
          <w:szCs w:val="20"/>
        </w:rPr>
      </w:pPr>
    </w:p>
    <w:p w14:paraId="6DE2FF6D" w14:textId="386DF162" w:rsidR="002C602C" w:rsidRPr="004E13CD" w:rsidRDefault="002C602C" w:rsidP="00B5768B">
      <w:pPr>
        <w:keepLines/>
        <w:suppressLineNumbers/>
        <w:suppressAutoHyphens/>
        <w:spacing w:before="60" w:after="60" w:line="276" w:lineRule="auto"/>
        <w:jc w:val="left"/>
        <w:rPr>
          <w:color w:val="auto"/>
          <w:szCs w:val="20"/>
        </w:rPr>
      </w:pPr>
      <w:r w:rsidRPr="004E13CD">
        <w:rPr>
          <w:color w:val="auto"/>
          <w:szCs w:val="20"/>
        </w:rPr>
        <w:br w:type="page"/>
      </w:r>
    </w:p>
    <w:p w14:paraId="34F0D42F" w14:textId="77777777" w:rsidR="002C602C" w:rsidRPr="004E13CD" w:rsidRDefault="002C602C" w:rsidP="00B5768B">
      <w:pPr>
        <w:keepLines/>
        <w:suppressLineNumbers/>
        <w:suppressAutoHyphens/>
        <w:spacing w:before="60" w:after="60" w:line="276" w:lineRule="auto"/>
        <w:jc w:val="center"/>
        <w:rPr>
          <w:rFonts w:eastAsia="Calibri" w:cs="Tahoma"/>
          <w:b/>
          <w:color w:val="auto"/>
          <w:szCs w:val="20"/>
        </w:rPr>
      </w:pPr>
    </w:p>
    <w:p w14:paraId="1608E3AC" w14:textId="454F2939" w:rsidR="002C602C" w:rsidRPr="004E13CD" w:rsidRDefault="002C602C" w:rsidP="00B5768B">
      <w:pPr>
        <w:keepLines/>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t xml:space="preserve">                 Załącznik nr 7 do Umowy nr </w:t>
      </w:r>
      <w:sdt>
        <w:sdtPr>
          <w:rPr>
            <w:rFonts w:eastAsia="Times New Roman" w:cs="Tahoma"/>
            <w:bCs/>
            <w:iCs/>
            <w:color w:val="auto"/>
            <w:szCs w:val="20"/>
          </w:rPr>
          <w:alias w:val="Tytuł"/>
          <w:tag w:val=""/>
          <w:id w:val="2008708981"/>
          <w:dataBinding w:prefixMappings="xmlns:ns0='http://purl.org/dc/elements/1.1/' xmlns:ns1='http://schemas.openxmlformats.org/package/2006/metadata/core-properties' " w:xpath="/ns1:coreProperties[1]/ns0:title[1]" w:storeItemID="{6C3C8BC8-F283-45AE-878A-BAB7291924A1}"/>
          <w:text/>
        </w:sdtPr>
        <w:sdtEndPr/>
        <w:sdtContent>
          <w:r w:rsidR="002F6210">
            <w:rPr>
              <w:rFonts w:eastAsia="Times New Roman" w:cs="Tahoma"/>
              <w:bCs/>
              <w:iCs/>
              <w:color w:val="auto"/>
              <w:szCs w:val="20"/>
            </w:rPr>
            <w:t>………………………………….</w:t>
          </w:r>
        </w:sdtContent>
      </w:sdt>
      <w:r w:rsidRPr="004E13CD">
        <w:rPr>
          <w:rFonts w:eastAsia="Times New Roman" w:cs="Tahoma"/>
          <w:bCs/>
          <w:iCs/>
          <w:color w:val="auto"/>
          <w:szCs w:val="20"/>
        </w:rPr>
        <w:br/>
      </w:r>
      <w:sdt>
        <w:sdtPr>
          <w:rPr>
            <w:rFonts w:eastAsia="Calibri" w:cs="Tahoma"/>
            <w:bCs/>
            <w:color w:val="auto"/>
            <w:szCs w:val="20"/>
          </w:rPr>
          <w:alias w:val="Temat"/>
          <w:tag w:val=""/>
          <w:id w:val="639925973"/>
          <w:dataBinding w:prefixMappings="xmlns:ns0='http://purl.org/dc/elements/1.1/' xmlns:ns1='http://schemas.openxmlformats.org/package/2006/metadata/core-properties' " w:xpath="/ns1:coreProperties[1]/ns0:subject[1]" w:storeItemID="{6C3C8BC8-F283-45AE-878A-BAB7291924A1}"/>
          <w:text/>
        </w:sdtPr>
        <w:sdtEndPr/>
        <w:sdtContent>
          <w:r w:rsidR="009B4C52">
            <w:rPr>
              <w:rFonts w:eastAsia="Calibri" w:cs="Tahoma"/>
              <w:bCs/>
              <w:color w:val="auto"/>
              <w:szCs w:val="20"/>
            </w:rPr>
            <w:t xml:space="preserve"> „Dostawa Sterowanego elektronicznie układu goniometrycznego (część 2)”</w:t>
          </w:r>
        </w:sdtContent>
      </w:sdt>
    </w:p>
    <w:p w14:paraId="66EA0C0F" w14:textId="77777777" w:rsidR="002C602C" w:rsidRPr="004E13CD" w:rsidRDefault="002C602C" w:rsidP="00B5768B">
      <w:pPr>
        <w:keepLines/>
        <w:suppressLineNumbers/>
        <w:suppressAutoHyphens/>
        <w:spacing w:before="60" w:after="60" w:line="276" w:lineRule="auto"/>
        <w:rPr>
          <w:rFonts w:ascii="Verdana" w:eastAsia="Verdana" w:hAnsi="Verdana" w:cs="Times New Roman"/>
          <w:b/>
          <w:color w:val="000000"/>
        </w:rPr>
      </w:pPr>
    </w:p>
    <w:p w14:paraId="51944BA8" w14:textId="31DCAD3C" w:rsidR="002C602C" w:rsidRPr="004E13CD" w:rsidRDefault="002C602C" w:rsidP="0069691F">
      <w:pPr>
        <w:pStyle w:val="Akapitzlist"/>
        <w:keepLines/>
        <w:suppressLineNumbers/>
        <w:suppressAutoHyphens/>
        <w:spacing w:before="60" w:after="60"/>
        <w:ind w:left="0"/>
        <w:contextualSpacing w:val="0"/>
        <w:jc w:val="center"/>
        <w:rPr>
          <w:rFonts w:eastAsia="Verdana" w:cs="Times New Roman"/>
          <w:b/>
          <w:color w:val="000000"/>
          <w:sz w:val="20"/>
          <w:szCs w:val="20"/>
        </w:rPr>
      </w:pPr>
      <w:r w:rsidRPr="004E13CD">
        <w:rPr>
          <w:rFonts w:eastAsia="Verdana" w:cs="Times New Roman"/>
          <w:b/>
          <w:color w:val="000000"/>
          <w:sz w:val="20"/>
          <w:szCs w:val="20"/>
        </w:rPr>
        <w:t xml:space="preserve">KLAUZULA INFORMACYJNA </w:t>
      </w:r>
      <w:r w:rsidRPr="004E13CD">
        <w:rPr>
          <w:rFonts w:eastAsia="Verdana" w:cs="Times New Roman"/>
          <w:b/>
          <w:color w:val="000000"/>
          <w:sz w:val="20"/>
          <w:szCs w:val="20"/>
        </w:rPr>
        <w:br/>
        <w:t xml:space="preserve">DOT. PRZETWARZANIA DANYCH OSOBOWYCH </w:t>
      </w:r>
      <w:r w:rsidR="0069691F" w:rsidRPr="004E13CD">
        <w:rPr>
          <w:rFonts w:eastAsia="Verdana" w:cs="Times New Roman"/>
          <w:b/>
          <w:color w:val="000000"/>
          <w:sz w:val="20"/>
          <w:szCs w:val="20"/>
        </w:rPr>
        <w:br/>
      </w:r>
      <w:r w:rsidRPr="004E13CD">
        <w:rPr>
          <w:rFonts w:eastAsia="Verdana" w:cs="Times New Roman"/>
          <w:b/>
          <w:color w:val="000000"/>
          <w:sz w:val="20"/>
          <w:szCs w:val="20"/>
        </w:rPr>
        <w:t>PRZEZ ŁUKASIEWICZ – PORT</w:t>
      </w:r>
    </w:p>
    <w:p w14:paraId="79EE9668" w14:textId="77777777" w:rsidR="002A25FA" w:rsidRPr="004E13CD" w:rsidRDefault="002A25FA" w:rsidP="0069691F">
      <w:pPr>
        <w:pStyle w:val="Akapitzlist"/>
        <w:keepLines/>
        <w:suppressLineNumbers/>
        <w:suppressAutoHyphens/>
        <w:spacing w:before="60" w:after="60"/>
        <w:ind w:left="0"/>
        <w:contextualSpacing w:val="0"/>
        <w:jc w:val="center"/>
        <w:rPr>
          <w:rFonts w:eastAsia="Verdana" w:cs="Times New Roman"/>
          <w:b/>
          <w:color w:val="000000"/>
          <w:sz w:val="20"/>
          <w:szCs w:val="20"/>
        </w:rPr>
      </w:pPr>
    </w:p>
    <w:p w14:paraId="14CA3562" w14:textId="3BB70A54" w:rsidR="002C602C" w:rsidRPr="004E13CD" w:rsidRDefault="002C602C" w:rsidP="0069691F">
      <w:pPr>
        <w:pStyle w:val="Akapitzlist"/>
        <w:keepLines/>
        <w:suppressLineNumbers/>
        <w:suppressAutoHyphens/>
        <w:spacing w:before="60" w:after="60"/>
        <w:ind w:left="0"/>
        <w:contextualSpacing w:val="0"/>
        <w:jc w:val="both"/>
        <w:rPr>
          <w:rFonts w:eastAsia="Verdana" w:cs="Times New Roman"/>
          <w:b/>
          <w:color w:val="000000"/>
          <w:sz w:val="20"/>
          <w:szCs w:val="20"/>
        </w:rPr>
      </w:pPr>
      <w:r w:rsidRPr="004E13CD">
        <w:rPr>
          <w:rFonts w:eastAsia="Verdana" w:cs="Times New Roman"/>
          <w:b/>
          <w:color w:val="000000"/>
          <w:sz w:val="20"/>
          <w:szCs w:val="20"/>
        </w:rPr>
        <w:t>jako Zamawiającego na potrzeby postępowań prowadzonych w oparciu o przepisy ustawy Prawo zamówień publicznych i zawierania</w:t>
      </w:r>
      <w:r w:rsidR="00B44C3F">
        <w:rPr>
          <w:rFonts w:eastAsia="Verdana" w:cs="Times New Roman"/>
          <w:b/>
          <w:color w:val="000000"/>
          <w:sz w:val="20"/>
          <w:szCs w:val="20"/>
        </w:rPr>
        <w:t xml:space="preserve"> oraz wykonywania</w:t>
      </w:r>
      <w:r w:rsidRPr="004E13CD">
        <w:rPr>
          <w:rFonts w:eastAsia="Verdana" w:cs="Times New Roman"/>
          <w:b/>
          <w:color w:val="000000"/>
          <w:sz w:val="20"/>
          <w:szCs w:val="20"/>
        </w:rPr>
        <w:t xml:space="preserve"> umów o udzielenie zamówienia publicznego</w:t>
      </w:r>
    </w:p>
    <w:p w14:paraId="2B34D90E" w14:textId="77777777" w:rsidR="002C602C" w:rsidRPr="004E13CD" w:rsidRDefault="002C602C" w:rsidP="00B5768B">
      <w:pPr>
        <w:pStyle w:val="Akapitzlist"/>
        <w:keepLines/>
        <w:suppressLineNumbers/>
        <w:suppressAutoHyphens/>
        <w:spacing w:before="60" w:after="60"/>
        <w:ind w:left="567"/>
        <w:contextualSpacing w:val="0"/>
        <w:jc w:val="center"/>
        <w:rPr>
          <w:rFonts w:eastAsia="Verdana" w:cs="Times New Roman"/>
          <w:b/>
          <w:color w:val="000000"/>
          <w:sz w:val="20"/>
          <w:szCs w:val="20"/>
        </w:rPr>
      </w:pPr>
    </w:p>
    <w:p w14:paraId="2C6EA893" w14:textId="58C5E0B6" w:rsidR="002C602C" w:rsidRPr="004E13CD" w:rsidRDefault="002C602C" w:rsidP="00B5768B">
      <w:pPr>
        <w:keepLines/>
        <w:suppressLineNumbers/>
        <w:suppressAutoHyphens/>
        <w:spacing w:before="60" w:after="60" w:line="276" w:lineRule="auto"/>
        <w:rPr>
          <w:rFonts w:eastAsia="Verdana" w:cs="Times New Roman"/>
          <w:color w:val="000000"/>
          <w:szCs w:val="20"/>
        </w:rPr>
      </w:pPr>
      <w:r w:rsidRPr="004E13CD">
        <w:rPr>
          <w:rFonts w:eastAsia="Verdana" w:cs="Times New Roman"/>
          <w:color w:val="000000"/>
          <w:szCs w:val="20"/>
        </w:rPr>
        <w:t xml:space="preserve">Zgodnie z art. 13 </w:t>
      </w:r>
      <w:r w:rsidR="002D74A4">
        <w:rPr>
          <w:rFonts w:eastAsia="Verdana" w:cs="Times New Roman"/>
          <w:color w:val="000000"/>
          <w:szCs w:val="20"/>
        </w:rPr>
        <w:t xml:space="preserve">oraz 14 </w:t>
      </w:r>
      <w:r w:rsidRPr="004E13CD">
        <w:rPr>
          <w:rFonts w:eastAsia="Verdana" w:cs="Times New Roman"/>
          <w:color w:val="000000"/>
          <w:szCs w:val="20"/>
        </w:rPr>
        <w:t>rozporządzenia Parlamentu Europejskiego i Rady (UE) 2016/679 z dnia 27 kwietnia 2016 r. w sprawie ochrony osób fizycznych w związku z przetwarzaniem danych osobowych i w sprawie swobodnego przepływu takich danych oraz uchylenia dyrektywy 95/46/WE (tzw. ogólne rozporządzenie o ochronie danych) ("</w:t>
      </w:r>
      <w:r w:rsidRPr="004E13CD">
        <w:rPr>
          <w:rFonts w:eastAsia="Verdana" w:cs="Times New Roman"/>
          <w:b/>
          <w:bCs/>
          <w:color w:val="000000"/>
          <w:szCs w:val="20"/>
        </w:rPr>
        <w:t>RODO</w:t>
      </w:r>
      <w:r w:rsidRPr="004E13CD">
        <w:rPr>
          <w:rFonts w:eastAsia="Verdana" w:cs="Times New Roman"/>
          <w:color w:val="000000"/>
          <w:szCs w:val="20"/>
        </w:rPr>
        <w:t>”), oraz art. 19 ustawy Prawo zamówień publicznych Zamawiający (Administrator) informuje, że:</w:t>
      </w:r>
    </w:p>
    <w:p w14:paraId="2C45DD2E" w14:textId="77777777" w:rsidR="002C602C" w:rsidRPr="004E13CD" w:rsidRDefault="002C602C" w:rsidP="00B5768B">
      <w:pPr>
        <w:pStyle w:val="Akapitzlist"/>
        <w:keepLines/>
        <w:numPr>
          <w:ilvl w:val="0"/>
          <w:numId w:val="32"/>
        </w:numPr>
        <w:suppressLineNumbers/>
        <w:suppressAutoHyphens/>
        <w:spacing w:before="60" w:after="60"/>
        <w:ind w:left="567" w:hanging="567"/>
        <w:contextualSpacing w:val="0"/>
        <w:jc w:val="both"/>
        <w:rPr>
          <w:rFonts w:eastAsia="Verdana" w:cs="Times New Roman"/>
          <w:color w:val="000000"/>
          <w:sz w:val="20"/>
          <w:szCs w:val="20"/>
        </w:rPr>
      </w:pPr>
      <w:r w:rsidRPr="004E13CD">
        <w:rPr>
          <w:rFonts w:eastAsia="Verdana" w:cs="Times New Roman"/>
          <w:color w:val="000000"/>
          <w:sz w:val="20"/>
          <w:szCs w:val="20"/>
        </w:rPr>
        <w:t xml:space="preserve">Administratorem danych osobowych przekazywanych Zamawiającemu w ramach niniejszego postępowania jest (dane kontaktowe): </w:t>
      </w:r>
      <w:bookmarkStart w:id="9" w:name="_Hlk54079290"/>
      <w:r w:rsidRPr="004E13CD">
        <w:rPr>
          <w:rFonts w:eastAsia="Verdana" w:cs="Times New Roman"/>
          <w:color w:val="000000"/>
          <w:sz w:val="20"/>
          <w:szCs w:val="20"/>
        </w:rPr>
        <w:t>Sieć Badawcza Łukasiewicz - PORT Polski Ośrodek Rozwoju Technologii z siedzibą we Wrocławiu, ul. Stabłowicka 147, 54-066 Wrocław, KRS:</w:t>
      </w:r>
      <w:r w:rsidRPr="004E13CD">
        <w:rPr>
          <w:sz w:val="20"/>
          <w:szCs w:val="20"/>
        </w:rPr>
        <w:t xml:space="preserve"> </w:t>
      </w:r>
      <w:r w:rsidRPr="004E13CD">
        <w:rPr>
          <w:rFonts w:eastAsia="Verdana" w:cs="Times New Roman"/>
          <w:color w:val="000000"/>
          <w:sz w:val="20"/>
          <w:szCs w:val="20"/>
        </w:rPr>
        <w:t>0000850580; NIP:893140523; biuro@port.lukasiewicz.gov.pl („</w:t>
      </w:r>
      <w:r w:rsidRPr="004E13CD">
        <w:rPr>
          <w:rFonts w:eastAsia="Verdana" w:cs="Times New Roman"/>
          <w:b/>
          <w:bCs/>
          <w:color w:val="000000"/>
          <w:sz w:val="20"/>
          <w:szCs w:val="20"/>
        </w:rPr>
        <w:t>Administrator</w:t>
      </w:r>
      <w:r w:rsidRPr="004E13CD">
        <w:rPr>
          <w:rFonts w:eastAsia="Verdana" w:cs="Times New Roman"/>
          <w:color w:val="000000"/>
          <w:sz w:val="20"/>
          <w:szCs w:val="20"/>
        </w:rPr>
        <w:t xml:space="preserve">”). </w:t>
      </w:r>
    </w:p>
    <w:p w14:paraId="0F42F605" w14:textId="77777777" w:rsidR="002C602C" w:rsidRPr="004E13CD" w:rsidRDefault="002C602C" w:rsidP="00B5768B">
      <w:pPr>
        <w:pStyle w:val="Akapitzlist"/>
        <w:keepLines/>
        <w:numPr>
          <w:ilvl w:val="0"/>
          <w:numId w:val="32"/>
        </w:numPr>
        <w:suppressLineNumbers/>
        <w:suppressAutoHyphens/>
        <w:spacing w:before="60" w:after="60"/>
        <w:ind w:left="567" w:hanging="567"/>
        <w:contextualSpacing w:val="0"/>
        <w:jc w:val="both"/>
        <w:rPr>
          <w:rFonts w:eastAsia="Verdana" w:cs="Times New Roman"/>
          <w:color w:val="000000"/>
          <w:sz w:val="20"/>
          <w:szCs w:val="20"/>
        </w:rPr>
      </w:pPr>
      <w:bookmarkStart w:id="10" w:name="_Hlk54079300"/>
      <w:bookmarkEnd w:id="9"/>
      <w:r w:rsidRPr="004E13CD">
        <w:rPr>
          <w:rFonts w:eastAsia="Verdana" w:cs="Times New Roman"/>
          <w:color w:val="000000"/>
          <w:sz w:val="20"/>
          <w:szCs w:val="20"/>
        </w:rPr>
        <w:t>Administrator powołał Inspektora Ochrony Danych („</w:t>
      </w:r>
      <w:r w:rsidRPr="004E13CD">
        <w:rPr>
          <w:rFonts w:eastAsia="Verdana" w:cs="Times New Roman"/>
          <w:b/>
          <w:bCs/>
          <w:color w:val="000000"/>
          <w:sz w:val="20"/>
          <w:szCs w:val="20"/>
        </w:rPr>
        <w:t>IOD</w:t>
      </w:r>
      <w:r w:rsidRPr="004E13CD">
        <w:rPr>
          <w:rFonts w:eastAsia="Verdana" w:cs="Times New Roman"/>
          <w:color w:val="000000"/>
          <w:sz w:val="20"/>
          <w:szCs w:val="20"/>
        </w:rPr>
        <w:t>”). Kontakt z IOD: iod@port.lukasiewicz.gov.pl Zapraszamy do kontaktu we wszystkich sprawach dotyczących przetwarzania Państwa danych.</w:t>
      </w:r>
    </w:p>
    <w:bookmarkEnd w:id="10"/>
    <w:p w14:paraId="5A55EDB9" w14:textId="153E8E3C" w:rsidR="00B108EC" w:rsidRDefault="002C602C" w:rsidP="00F94B8E">
      <w:pPr>
        <w:pStyle w:val="Akapitzlist"/>
        <w:keepLines/>
        <w:numPr>
          <w:ilvl w:val="0"/>
          <w:numId w:val="32"/>
        </w:numPr>
        <w:suppressLineNumbers/>
        <w:suppressAutoHyphens/>
        <w:spacing w:before="60" w:after="60"/>
        <w:ind w:left="567" w:hanging="567"/>
        <w:contextualSpacing w:val="0"/>
        <w:jc w:val="both"/>
        <w:rPr>
          <w:rFonts w:eastAsia="Verdana" w:cs="Times New Roman"/>
          <w:color w:val="000000"/>
          <w:sz w:val="20"/>
          <w:szCs w:val="20"/>
        </w:rPr>
      </w:pPr>
      <w:r w:rsidRPr="004E13CD">
        <w:rPr>
          <w:rFonts w:eastAsia="Verdana" w:cs="Times New Roman"/>
          <w:color w:val="000000"/>
          <w:sz w:val="20"/>
          <w:szCs w:val="20"/>
        </w:rPr>
        <w:t>Informacje specyficzne dot. przetwarzania danych w Państwa przypadku:</w:t>
      </w:r>
      <w:r w:rsidR="00F94B8E">
        <w:rPr>
          <w:rFonts w:eastAsia="Verdana" w:cs="Times New Roman"/>
          <w:color w:val="000000"/>
          <w:sz w:val="20"/>
          <w:szCs w:val="20"/>
        </w:rPr>
        <w:br/>
      </w:r>
    </w:p>
    <w:p w14:paraId="6E06C849" w14:textId="58824AB4" w:rsidR="002C602C" w:rsidRPr="00B108EC" w:rsidRDefault="00B108EC" w:rsidP="00B108EC">
      <w:pPr>
        <w:spacing w:after="160" w:line="259" w:lineRule="auto"/>
        <w:jc w:val="left"/>
        <w:rPr>
          <w:rFonts w:eastAsia="Verdana" w:cs="Times New Roman"/>
          <w:color w:val="000000"/>
          <w:spacing w:val="0"/>
          <w:szCs w:val="20"/>
        </w:rPr>
      </w:pPr>
      <w:r>
        <w:rPr>
          <w:rFonts w:eastAsia="Verdana" w:cs="Times New Roman"/>
          <w:color w:val="000000"/>
          <w:szCs w:val="20"/>
        </w:rPr>
        <w:br w:type="page"/>
      </w:r>
    </w:p>
    <w:tbl>
      <w:tblPr>
        <w:tblStyle w:val="Tabela-Siatka"/>
        <w:tblW w:w="4941" w:type="pct"/>
        <w:tblLook w:val="04A0" w:firstRow="1" w:lastRow="0" w:firstColumn="1" w:lastColumn="0" w:noHBand="0" w:noVBand="1"/>
      </w:tblPr>
      <w:tblGrid>
        <w:gridCol w:w="1483"/>
        <w:gridCol w:w="1468"/>
        <w:gridCol w:w="1363"/>
        <w:gridCol w:w="1323"/>
        <w:gridCol w:w="1404"/>
        <w:gridCol w:w="1338"/>
      </w:tblGrid>
      <w:tr w:rsidR="002C602C" w:rsidRPr="004E13CD" w14:paraId="77813F2A" w14:textId="77777777" w:rsidTr="00F94B8E">
        <w:trPr>
          <w:trHeight w:val="1017"/>
        </w:trPr>
        <w:tc>
          <w:tcPr>
            <w:tcW w:w="884" w:type="pct"/>
          </w:tcPr>
          <w:p w14:paraId="51D839E8" w14:textId="77777777" w:rsidR="002C602C" w:rsidRPr="004E13CD" w:rsidRDefault="002C602C" w:rsidP="00B5768B">
            <w:pPr>
              <w:keepLines/>
              <w:suppressLineNumbers/>
              <w:suppressAutoHyphens/>
              <w:spacing w:before="60" w:after="60" w:line="276" w:lineRule="auto"/>
              <w:jc w:val="center"/>
              <w:rPr>
                <w:rFonts w:eastAsia="Verdana" w:cs="Times New Roman"/>
                <w:b/>
                <w:bCs/>
                <w:color w:val="000000"/>
                <w:sz w:val="16"/>
                <w:szCs w:val="16"/>
              </w:rPr>
            </w:pPr>
            <w:r w:rsidRPr="004E13CD">
              <w:rPr>
                <w:rFonts w:eastAsia="Verdana" w:cs="Times New Roman"/>
                <w:b/>
                <w:bCs/>
                <w:color w:val="000000"/>
                <w:sz w:val="16"/>
                <w:szCs w:val="16"/>
              </w:rPr>
              <w:lastRenderedPageBreak/>
              <w:t>Kogo dotyczy przetwarzanie</w:t>
            </w:r>
          </w:p>
        </w:tc>
        <w:tc>
          <w:tcPr>
            <w:tcW w:w="875" w:type="pct"/>
          </w:tcPr>
          <w:p w14:paraId="6F325777" w14:textId="77777777" w:rsidR="002C602C" w:rsidRPr="004E13CD" w:rsidRDefault="002C602C" w:rsidP="00B5768B">
            <w:pPr>
              <w:keepLines/>
              <w:suppressLineNumbers/>
              <w:suppressAutoHyphens/>
              <w:spacing w:before="60" w:after="60" w:line="276" w:lineRule="auto"/>
              <w:jc w:val="center"/>
              <w:rPr>
                <w:rFonts w:eastAsia="Verdana" w:cs="Times New Roman"/>
                <w:b/>
                <w:bCs/>
                <w:color w:val="000000"/>
                <w:sz w:val="16"/>
                <w:szCs w:val="16"/>
              </w:rPr>
            </w:pPr>
            <w:r w:rsidRPr="004E13CD">
              <w:rPr>
                <w:rFonts w:eastAsia="Verdana" w:cs="Times New Roman"/>
                <w:b/>
                <w:bCs/>
                <w:color w:val="000000"/>
                <w:sz w:val="16"/>
                <w:szCs w:val="16"/>
              </w:rPr>
              <w:t>Sposób pozyskania danych osobowych</w:t>
            </w:r>
          </w:p>
        </w:tc>
        <w:tc>
          <w:tcPr>
            <w:tcW w:w="814" w:type="pct"/>
          </w:tcPr>
          <w:p w14:paraId="7952566E" w14:textId="77777777" w:rsidR="002C602C" w:rsidRPr="004E13CD" w:rsidRDefault="002C602C" w:rsidP="00B5768B">
            <w:pPr>
              <w:keepLines/>
              <w:suppressLineNumbers/>
              <w:suppressAutoHyphens/>
              <w:spacing w:before="60" w:after="60" w:line="276" w:lineRule="auto"/>
              <w:jc w:val="center"/>
              <w:rPr>
                <w:rFonts w:eastAsia="Verdana" w:cs="Times New Roman"/>
                <w:b/>
                <w:bCs/>
                <w:color w:val="000000"/>
                <w:sz w:val="16"/>
                <w:szCs w:val="16"/>
              </w:rPr>
            </w:pPr>
            <w:r w:rsidRPr="004E13CD">
              <w:rPr>
                <w:rFonts w:eastAsia="Verdana" w:cs="Times New Roman"/>
                <w:b/>
                <w:bCs/>
                <w:color w:val="000000"/>
                <w:sz w:val="16"/>
                <w:szCs w:val="16"/>
              </w:rPr>
              <w:t>Podstawa prawna przetwarzania danych osobowych</w:t>
            </w:r>
          </w:p>
        </w:tc>
        <w:tc>
          <w:tcPr>
            <w:tcW w:w="790" w:type="pct"/>
          </w:tcPr>
          <w:p w14:paraId="66CAB0DF" w14:textId="77777777" w:rsidR="002C602C" w:rsidRPr="004E13CD" w:rsidRDefault="002C602C" w:rsidP="00B5768B">
            <w:pPr>
              <w:keepLines/>
              <w:suppressLineNumbers/>
              <w:suppressAutoHyphens/>
              <w:spacing w:before="60" w:after="60" w:line="276" w:lineRule="auto"/>
              <w:jc w:val="center"/>
              <w:rPr>
                <w:rFonts w:eastAsia="Verdana" w:cs="Times New Roman"/>
                <w:b/>
                <w:bCs/>
                <w:color w:val="000000"/>
                <w:sz w:val="16"/>
                <w:szCs w:val="16"/>
              </w:rPr>
            </w:pPr>
            <w:r w:rsidRPr="004E13CD">
              <w:rPr>
                <w:rFonts w:eastAsia="Verdana" w:cs="Times New Roman"/>
                <w:b/>
                <w:bCs/>
                <w:color w:val="000000"/>
                <w:sz w:val="16"/>
                <w:szCs w:val="16"/>
              </w:rPr>
              <w:t>Przetwarzane dane osobowe</w:t>
            </w:r>
          </w:p>
        </w:tc>
        <w:tc>
          <w:tcPr>
            <w:tcW w:w="838" w:type="pct"/>
          </w:tcPr>
          <w:p w14:paraId="08F03F0B" w14:textId="77777777" w:rsidR="002C602C" w:rsidRPr="004E13CD" w:rsidRDefault="002C602C" w:rsidP="00B5768B">
            <w:pPr>
              <w:keepLines/>
              <w:suppressLineNumbers/>
              <w:suppressAutoHyphens/>
              <w:spacing w:before="60" w:after="60" w:line="276" w:lineRule="auto"/>
              <w:jc w:val="center"/>
              <w:rPr>
                <w:rFonts w:eastAsia="Verdana" w:cs="Times New Roman"/>
                <w:b/>
                <w:bCs/>
                <w:color w:val="000000"/>
                <w:sz w:val="16"/>
                <w:szCs w:val="16"/>
              </w:rPr>
            </w:pPr>
            <w:r w:rsidRPr="004E13CD">
              <w:rPr>
                <w:rFonts w:eastAsia="Verdana" w:cs="Times New Roman"/>
                <w:b/>
                <w:bCs/>
                <w:color w:val="000000"/>
                <w:sz w:val="16"/>
                <w:szCs w:val="16"/>
              </w:rPr>
              <w:t>Cel przetwarzania danych osobowych</w:t>
            </w:r>
          </w:p>
        </w:tc>
        <w:tc>
          <w:tcPr>
            <w:tcW w:w="799" w:type="pct"/>
          </w:tcPr>
          <w:p w14:paraId="03AF4F48" w14:textId="77777777" w:rsidR="002C602C" w:rsidRPr="004E13CD" w:rsidRDefault="002C602C" w:rsidP="00B5768B">
            <w:pPr>
              <w:keepLines/>
              <w:suppressLineNumbers/>
              <w:suppressAutoHyphens/>
              <w:spacing w:before="60" w:after="60" w:line="276" w:lineRule="auto"/>
              <w:jc w:val="center"/>
              <w:rPr>
                <w:rFonts w:eastAsia="Verdana" w:cs="Times New Roman"/>
                <w:b/>
                <w:bCs/>
                <w:color w:val="000000"/>
                <w:sz w:val="16"/>
                <w:szCs w:val="16"/>
              </w:rPr>
            </w:pPr>
            <w:r w:rsidRPr="004E13CD">
              <w:rPr>
                <w:rFonts w:eastAsia="Verdana" w:cs="Times New Roman"/>
                <w:b/>
                <w:bCs/>
                <w:color w:val="000000"/>
                <w:sz w:val="16"/>
                <w:szCs w:val="16"/>
              </w:rPr>
              <w:t>Okres przetwarzania danych osobowych</w:t>
            </w:r>
          </w:p>
        </w:tc>
      </w:tr>
      <w:tr w:rsidR="002C602C" w:rsidRPr="004E13CD" w14:paraId="140E0F09" w14:textId="77777777" w:rsidTr="00F94B8E">
        <w:trPr>
          <w:trHeight w:val="8198"/>
        </w:trPr>
        <w:tc>
          <w:tcPr>
            <w:tcW w:w="884" w:type="pct"/>
          </w:tcPr>
          <w:p w14:paraId="34612F6F"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Wykonawcy (uczestnika postępowania), osób go reprezentujących, jego pełnomocników i reprezentantów poprzez których działa w postępowaniu, da, organów nadzoru etc. i innych osób wskazanych przez Wykonawcę (uczestnika postępowania) w ofercie i innej dokumentacji składanej Zamawiającemu</w:t>
            </w:r>
          </w:p>
        </w:tc>
        <w:tc>
          <w:tcPr>
            <w:tcW w:w="875" w:type="pct"/>
          </w:tcPr>
          <w:p w14:paraId="0F6594DC"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od Państwa (to Państwo przekazujecie Zamawiającemu swoje dane osobowe; może się zdarzyć, że otrzymujemy Państwa dane od Państwa pracodawcy lub kontrahenta w ramach jego oferty lub wniosku w postępowaniu)</w:t>
            </w:r>
          </w:p>
        </w:tc>
        <w:tc>
          <w:tcPr>
            <w:tcW w:w="814" w:type="pct"/>
          </w:tcPr>
          <w:p w14:paraId="470C861A"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art. 6 ust. 1 lit. c RODO w zw. z przepisami ustawy Prawo zamówień publicznych (w przypadku danych o wyrokach skazujących – w zw. z art. 10 RODO)</w:t>
            </w:r>
          </w:p>
          <w:p w14:paraId="4681668A"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posiłkowo: art. 6 ust. 1 lit. b RODO – dane są wymagane do wykonania Państwa żądania rozpatrzenia oferty / wniosku przez Zamawiającego, a Państwo dążycie do uzyskania pozytywnego dla Państwa rozstrzygnięcia postępowania. Niepodanie danych uniemożliwia realizację żądania.</w:t>
            </w:r>
          </w:p>
        </w:tc>
        <w:tc>
          <w:tcPr>
            <w:tcW w:w="790" w:type="pct"/>
          </w:tcPr>
          <w:p w14:paraId="6D47A6D4"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wszelkie dane osobowe jakie Państwo podacie w trakcie niniejszego postępowania o udzielenie zamówienia publicznego lub innego tego postępowania na podstawie ustawy Prawo zamówień publicznych. Mogą to być w szczególności: imię, nazwisko, PESEL, data i miejsce urodzenia, informacje o doświadczeniu i zawodzie, uprawnieniach, wyrokach ska skazujących, adresy zamieszkania, dane kontaktowe</w:t>
            </w:r>
          </w:p>
        </w:tc>
        <w:tc>
          <w:tcPr>
            <w:tcW w:w="838" w:type="pct"/>
          </w:tcPr>
          <w:p w14:paraId="70D80607"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przeprowadzenie postępowania o udzielenie zamówienia publicznego (lub innego odpowiedniego postępowania) w oparciu o przepisy ustawy Prawo zamówień publicznych, konkretnie wskazanego w dokumentacji, do której załączona jest niniejsza klauzula informacyjna</w:t>
            </w:r>
          </w:p>
        </w:tc>
        <w:tc>
          <w:tcPr>
            <w:tcW w:w="799" w:type="pct"/>
          </w:tcPr>
          <w:p w14:paraId="2A6C33DB" w14:textId="46146AD8"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co do zasady - 4 (cztery) lata od dnia zakończenia postępowania o udzielenie zamówienia, nie krócej jednak niż przez okres obowiązywania umowy zawartej w wyniku tego postępowania (art. 78 ust. ustawy Prawo zamówień publicznych)</w:t>
            </w:r>
            <w:r w:rsidR="003562E5">
              <w:rPr>
                <w:rFonts w:eastAsia="Verdana" w:cs="Times New Roman"/>
                <w:color w:val="000000"/>
                <w:sz w:val="16"/>
                <w:szCs w:val="16"/>
              </w:rPr>
              <w:t>.</w:t>
            </w:r>
          </w:p>
        </w:tc>
      </w:tr>
      <w:tr w:rsidR="002C602C" w:rsidRPr="004E13CD" w14:paraId="0B61CD97" w14:textId="77777777" w:rsidTr="00F94B8E">
        <w:trPr>
          <w:trHeight w:val="2844"/>
        </w:trPr>
        <w:tc>
          <w:tcPr>
            <w:tcW w:w="884" w:type="pct"/>
          </w:tcPr>
          <w:p w14:paraId="7A6381C4"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lastRenderedPageBreak/>
              <w:t>Osób zawierających umowę w wyniku udzielenia zamówienia publicznego i których danych zostały wskazane w takiej umowie ze strony wybranego wykonawcy</w:t>
            </w:r>
          </w:p>
        </w:tc>
        <w:tc>
          <w:tcPr>
            <w:tcW w:w="875" w:type="pct"/>
          </w:tcPr>
          <w:p w14:paraId="56763091"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proofErr w:type="spellStart"/>
            <w:r w:rsidRPr="004E13CD">
              <w:rPr>
                <w:rFonts w:eastAsia="Verdana" w:cs="Times New Roman"/>
                <w:color w:val="000000"/>
                <w:sz w:val="16"/>
                <w:szCs w:val="16"/>
              </w:rPr>
              <w:t>j.w</w:t>
            </w:r>
            <w:proofErr w:type="spellEnd"/>
            <w:r w:rsidRPr="004E13CD">
              <w:rPr>
                <w:rFonts w:eastAsia="Verdana" w:cs="Times New Roman"/>
                <w:color w:val="000000"/>
                <w:sz w:val="16"/>
                <w:szCs w:val="16"/>
              </w:rPr>
              <w:t>.</w:t>
            </w:r>
          </w:p>
        </w:tc>
        <w:tc>
          <w:tcPr>
            <w:tcW w:w="814" w:type="pct"/>
          </w:tcPr>
          <w:p w14:paraId="0F3207F7" w14:textId="7B522972" w:rsidR="002C602C" w:rsidRPr="004E13CD" w:rsidRDefault="0060588F" w:rsidP="00B5768B">
            <w:pPr>
              <w:keepLines/>
              <w:suppressLineNumbers/>
              <w:suppressAutoHyphens/>
              <w:spacing w:before="60" w:after="60" w:line="276" w:lineRule="auto"/>
              <w:rPr>
                <w:rFonts w:eastAsia="Verdana" w:cs="Times New Roman"/>
                <w:color w:val="000000"/>
                <w:sz w:val="16"/>
                <w:szCs w:val="16"/>
              </w:rPr>
            </w:pPr>
            <w:proofErr w:type="spellStart"/>
            <w:r>
              <w:rPr>
                <w:rFonts w:eastAsia="Verdana" w:cs="Times New Roman"/>
                <w:color w:val="000000"/>
                <w:sz w:val="16"/>
                <w:szCs w:val="16"/>
              </w:rPr>
              <w:t>j.w</w:t>
            </w:r>
            <w:proofErr w:type="spellEnd"/>
            <w:r>
              <w:rPr>
                <w:rFonts w:eastAsia="Verdana" w:cs="Times New Roman"/>
                <w:color w:val="000000"/>
                <w:sz w:val="16"/>
                <w:szCs w:val="16"/>
              </w:rPr>
              <w:t>.</w:t>
            </w:r>
          </w:p>
        </w:tc>
        <w:tc>
          <w:tcPr>
            <w:tcW w:w="790" w:type="pct"/>
          </w:tcPr>
          <w:p w14:paraId="0D6847AE"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imię, nazwisko, adresy kontaktowe, stanowisko, numer telefonu, adres email; możliwe także: NIP, REGON.</w:t>
            </w:r>
          </w:p>
        </w:tc>
        <w:tc>
          <w:tcPr>
            <w:tcW w:w="838" w:type="pct"/>
          </w:tcPr>
          <w:p w14:paraId="7492937B" w14:textId="77777777"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zawarcie i wykonywanie umowy w wyniku udzielenia zamówienia publicznego</w:t>
            </w:r>
          </w:p>
        </w:tc>
        <w:tc>
          <w:tcPr>
            <w:tcW w:w="799" w:type="pct"/>
          </w:tcPr>
          <w:p w14:paraId="3630DB82" w14:textId="0C47FAE1" w:rsidR="002C602C" w:rsidRPr="004E13CD" w:rsidRDefault="002C602C" w:rsidP="00B5768B">
            <w:pPr>
              <w:keepLines/>
              <w:suppressLineNumbers/>
              <w:suppressAutoHyphens/>
              <w:spacing w:before="60" w:after="60" w:line="276" w:lineRule="auto"/>
              <w:rPr>
                <w:rFonts w:eastAsia="Verdana" w:cs="Times New Roman"/>
                <w:color w:val="000000"/>
                <w:sz w:val="16"/>
                <w:szCs w:val="16"/>
              </w:rPr>
            </w:pPr>
            <w:proofErr w:type="spellStart"/>
            <w:r w:rsidRPr="004E13CD">
              <w:rPr>
                <w:rFonts w:eastAsia="Verdana" w:cs="Times New Roman"/>
                <w:color w:val="000000"/>
                <w:sz w:val="16"/>
                <w:szCs w:val="16"/>
              </w:rPr>
              <w:t>j.w</w:t>
            </w:r>
            <w:proofErr w:type="spellEnd"/>
            <w:r w:rsidRPr="004E13CD">
              <w:rPr>
                <w:rFonts w:eastAsia="Verdana" w:cs="Times New Roman"/>
                <w:color w:val="000000"/>
                <w:sz w:val="16"/>
                <w:szCs w:val="16"/>
              </w:rPr>
              <w:t>.</w:t>
            </w:r>
            <w:r w:rsidR="003562E5">
              <w:rPr>
                <w:rFonts w:eastAsia="Verdana" w:cs="Times New Roman"/>
                <w:color w:val="000000"/>
                <w:sz w:val="16"/>
                <w:szCs w:val="16"/>
              </w:rPr>
              <w:t xml:space="preserve"> jednak nie krócej niż do czasu przedawnienia wszelkich roszczeń z tytułu danej umowy i rozstrzygnięcia roszczeń dochodzonych</w:t>
            </w:r>
          </w:p>
        </w:tc>
      </w:tr>
      <w:tr w:rsidR="00246806" w:rsidRPr="004E13CD" w14:paraId="01917880" w14:textId="77777777" w:rsidTr="00F94B8E">
        <w:trPr>
          <w:trHeight w:val="4848"/>
        </w:trPr>
        <w:tc>
          <w:tcPr>
            <w:tcW w:w="884" w:type="pct"/>
          </w:tcPr>
          <w:p w14:paraId="7669A14F" w14:textId="053241A7" w:rsidR="00246806" w:rsidRPr="004E13CD" w:rsidRDefault="00246806" w:rsidP="00B5768B">
            <w:pPr>
              <w:keepLines/>
              <w:suppressLineNumbers/>
              <w:suppressAutoHyphens/>
              <w:spacing w:before="60" w:after="60" w:line="276" w:lineRule="auto"/>
              <w:rPr>
                <w:rFonts w:eastAsia="Verdana" w:cs="Times New Roman"/>
                <w:color w:val="000000"/>
                <w:sz w:val="16"/>
                <w:szCs w:val="16"/>
              </w:rPr>
            </w:pPr>
            <w:r>
              <w:rPr>
                <w:rFonts w:eastAsia="Verdana" w:cs="Times New Roman"/>
                <w:color w:val="000000"/>
                <w:sz w:val="16"/>
                <w:szCs w:val="16"/>
              </w:rPr>
              <w:t>Osób niewskazanyc</w:t>
            </w:r>
            <w:r w:rsidR="006B444F">
              <w:rPr>
                <w:rFonts w:eastAsia="Verdana" w:cs="Times New Roman"/>
                <w:color w:val="000000"/>
                <w:sz w:val="16"/>
                <w:szCs w:val="16"/>
              </w:rPr>
              <w:t xml:space="preserve">h wyraźnie w Umowie, ale wykonujących Umowę w imieniu </w:t>
            </w:r>
            <w:r w:rsidR="003562E5">
              <w:rPr>
                <w:rFonts w:eastAsia="Verdana" w:cs="Times New Roman"/>
                <w:color w:val="000000"/>
                <w:sz w:val="16"/>
                <w:szCs w:val="16"/>
              </w:rPr>
              <w:t>Wykonawcy (np. osoby faktycznie dokonujące prac instalacji zakupionego sprzętu na terenie Administratora)</w:t>
            </w:r>
          </w:p>
        </w:tc>
        <w:tc>
          <w:tcPr>
            <w:tcW w:w="875" w:type="pct"/>
          </w:tcPr>
          <w:p w14:paraId="4D5E37F4" w14:textId="69B089E7" w:rsidR="00246806" w:rsidRPr="004E13CD" w:rsidRDefault="003562E5" w:rsidP="00B5768B">
            <w:pPr>
              <w:keepLines/>
              <w:suppressLineNumbers/>
              <w:suppressAutoHyphens/>
              <w:spacing w:before="60" w:after="60" w:line="276" w:lineRule="auto"/>
              <w:rPr>
                <w:rFonts w:eastAsia="Verdana" w:cs="Times New Roman"/>
                <w:color w:val="000000"/>
                <w:sz w:val="16"/>
                <w:szCs w:val="16"/>
              </w:rPr>
            </w:pPr>
            <w:r>
              <w:rPr>
                <w:rFonts w:eastAsia="Verdana" w:cs="Times New Roman"/>
                <w:color w:val="000000"/>
                <w:sz w:val="16"/>
                <w:szCs w:val="16"/>
              </w:rPr>
              <w:t>od Państwa bezpośrednio albo od Państwa pracodawcy (zatrudniającego)</w:t>
            </w:r>
          </w:p>
        </w:tc>
        <w:tc>
          <w:tcPr>
            <w:tcW w:w="814" w:type="pct"/>
          </w:tcPr>
          <w:p w14:paraId="329566FB" w14:textId="124A36D9" w:rsidR="00246806" w:rsidRDefault="003562E5" w:rsidP="00B5768B">
            <w:pPr>
              <w:keepLines/>
              <w:suppressLineNumbers/>
              <w:suppressAutoHyphens/>
              <w:spacing w:before="60" w:after="60" w:line="276" w:lineRule="auto"/>
              <w:rPr>
                <w:rFonts w:eastAsia="Verdana" w:cs="Times New Roman"/>
                <w:color w:val="000000"/>
                <w:sz w:val="16"/>
                <w:szCs w:val="16"/>
              </w:rPr>
            </w:pPr>
            <w:r>
              <w:rPr>
                <w:rFonts w:eastAsia="Verdana" w:cs="Times New Roman"/>
                <w:color w:val="000000"/>
                <w:sz w:val="16"/>
                <w:szCs w:val="16"/>
              </w:rPr>
              <w:t>Art. 6 ust. 1 lit. f) RODO – Administrator ma uzasadniony interes, żeby wiedzieć z kim w relacji umownej się kontaktuje, kto wchodzi na jego teren, w jakiej roli działa ta druga osoba etc.</w:t>
            </w:r>
          </w:p>
        </w:tc>
        <w:tc>
          <w:tcPr>
            <w:tcW w:w="790" w:type="pct"/>
          </w:tcPr>
          <w:p w14:paraId="289C6EC5" w14:textId="7D1A1BF8" w:rsidR="00246806" w:rsidRPr="004E13CD" w:rsidRDefault="003562E5"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imię, nazwisko, adresy kontaktowe, stanowisko, numer telefonu, adres email;</w:t>
            </w:r>
            <w:r>
              <w:rPr>
                <w:rFonts w:eastAsia="Verdana" w:cs="Times New Roman"/>
                <w:color w:val="000000"/>
                <w:sz w:val="16"/>
                <w:szCs w:val="16"/>
              </w:rPr>
              <w:t xml:space="preserve"> jeśli wykonujecie Państwo prace na terenie Administratora: wizerunek (w ramach monitoringu, o którym jesteście Państwo informowani w razie jego zastosowania na miejscu)</w:t>
            </w:r>
          </w:p>
        </w:tc>
        <w:tc>
          <w:tcPr>
            <w:tcW w:w="838" w:type="pct"/>
          </w:tcPr>
          <w:p w14:paraId="14524F44" w14:textId="59E2F019" w:rsidR="00246806" w:rsidRPr="004E13CD" w:rsidRDefault="003562E5" w:rsidP="00B5768B">
            <w:pPr>
              <w:keepLines/>
              <w:suppressLineNumbers/>
              <w:suppressAutoHyphens/>
              <w:spacing w:before="60" w:after="60" w:line="276" w:lineRule="auto"/>
              <w:rPr>
                <w:rFonts w:eastAsia="Verdana" w:cs="Times New Roman"/>
                <w:color w:val="000000"/>
                <w:sz w:val="16"/>
                <w:szCs w:val="16"/>
              </w:rPr>
            </w:pPr>
            <w:r w:rsidRPr="004E13CD">
              <w:rPr>
                <w:rFonts w:eastAsia="Verdana" w:cs="Times New Roman"/>
                <w:color w:val="000000"/>
                <w:sz w:val="16"/>
                <w:szCs w:val="16"/>
              </w:rPr>
              <w:t>wykonywanie umowy w wyniku udzielenia zamówienia publicznego</w:t>
            </w:r>
          </w:p>
        </w:tc>
        <w:tc>
          <w:tcPr>
            <w:tcW w:w="799" w:type="pct"/>
          </w:tcPr>
          <w:p w14:paraId="34B7930F" w14:textId="32D793DA" w:rsidR="00246806" w:rsidRPr="004E13CD" w:rsidRDefault="003562E5" w:rsidP="00B5768B">
            <w:pPr>
              <w:keepLines/>
              <w:suppressLineNumbers/>
              <w:suppressAutoHyphens/>
              <w:spacing w:before="60" w:after="60" w:line="276" w:lineRule="auto"/>
              <w:rPr>
                <w:rFonts w:eastAsia="Verdana" w:cs="Times New Roman"/>
                <w:color w:val="000000"/>
                <w:sz w:val="16"/>
                <w:szCs w:val="16"/>
              </w:rPr>
            </w:pPr>
            <w:proofErr w:type="spellStart"/>
            <w:r>
              <w:rPr>
                <w:rFonts w:eastAsia="Verdana" w:cs="Times New Roman"/>
                <w:color w:val="000000"/>
                <w:sz w:val="16"/>
                <w:szCs w:val="16"/>
              </w:rPr>
              <w:t>j.w</w:t>
            </w:r>
            <w:proofErr w:type="spellEnd"/>
            <w:r>
              <w:rPr>
                <w:rFonts w:eastAsia="Verdana" w:cs="Times New Roman"/>
                <w:color w:val="000000"/>
                <w:sz w:val="16"/>
                <w:szCs w:val="16"/>
              </w:rPr>
              <w:t>. jednak nie krócej niż do czasu przedawnienia wszelkich roszczeń z tytułu danej umowy i rozstrzygnięcia roszczeń dochodzonych</w:t>
            </w:r>
          </w:p>
        </w:tc>
      </w:tr>
    </w:tbl>
    <w:p w14:paraId="4218D8A5" w14:textId="77777777" w:rsidR="002C602C" w:rsidRPr="004E13CD" w:rsidRDefault="002C602C" w:rsidP="00B5768B">
      <w:pPr>
        <w:pStyle w:val="Akapitzlist"/>
        <w:keepLines/>
        <w:suppressLineNumbers/>
        <w:suppressAutoHyphens/>
        <w:spacing w:before="60" w:after="60"/>
        <w:ind w:left="567"/>
        <w:contextualSpacing w:val="0"/>
        <w:rPr>
          <w:rFonts w:eastAsia="Verdana" w:cs="Times New Roman"/>
          <w:color w:val="000000"/>
          <w:sz w:val="20"/>
          <w:szCs w:val="20"/>
        </w:rPr>
      </w:pPr>
    </w:p>
    <w:p w14:paraId="4E3C1406" w14:textId="0680FF04" w:rsidR="002C602C" w:rsidRPr="004E13CD" w:rsidRDefault="002D74A4" w:rsidP="00B5768B">
      <w:pPr>
        <w:pStyle w:val="Akapitzlist"/>
        <w:keepLines/>
        <w:numPr>
          <w:ilvl w:val="0"/>
          <w:numId w:val="32"/>
        </w:numPr>
        <w:suppressLineNumbers/>
        <w:suppressAutoHyphens/>
        <w:spacing w:before="60" w:after="60"/>
        <w:ind w:left="567" w:hanging="567"/>
        <w:contextualSpacing w:val="0"/>
        <w:jc w:val="both"/>
        <w:rPr>
          <w:rFonts w:eastAsia="Verdana" w:cs="Times New Roman"/>
          <w:color w:val="000000"/>
          <w:sz w:val="20"/>
          <w:szCs w:val="20"/>
        </w:rPr>
      </w:pPr>
      <w:r w:rsidRPr="002D74A4">
        <w:rPr>
          <w:rFonts w:eastAsia="Verdana" w:cs="Times New Roman"/>
          <w:color w:val="000000"/>
          <w:sz w:val="20"/>
          <w:szCs w:val="20"/>
        </w:rPr>
        <w:lastRenderedPageBreak/>
        <w:t>Państwa dane osobowe mogą być przetwarzane również – na podstawie uzasadnionego interesu Administratora (art. 6 ust. 1 lit f) RODO) dla celów rozliczeń podatkowych, finansowych etc. oraz dla postępowań związanych z roszczeniami Administratora lub wobec Administratora.</w:t>
      </w:r>
      <w:r>
        <w:rPr>
          <w:rFonts w:eastAsia="Verdana" w:cs="Times New Roman"/>
          <w:color w:val="000000"/>
          <w:szCs w:val="20"/>
        </w:rPr>
        <w:t xml:space="preserve"> </w:t>
      </w:r>
      <w:r w:rsidR="002C602C" w:rsidRPr="004E13CD">
        <w:rPr>
          <w:rFonts w:eastAsia="Verdana" w:cs="Times New Roman"/>
          <w:color w:val="000000"/>
          <w:sz w:val="20"/>
          <w:szCs w:val="20"/>
        </w:rPr>
        <w:t xml:space="preserve">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dalsze </w:t>
      </w:r>
      <w:r>
        <w:rPr>
          <w:rFonts w:eastAsia="Verdana" w:cs="Times New Roman"/>
          <w:color w:val="000000"/>
          <w:sz w:val="20"/>
          <w:szCs w:val="20"/>
        </w:rPr>
        <w:t>5</w:t>
      </w:r>
      <w:r w:rsidR="002C602C" w:rsidRPr="004E13CD">
        <w:rPr>
          <w:rFonts w:eastAsia="Verdana" w:cs="Times New Roman"/>
          <w:color w:val="000000"/>
          <w:sz w:val="20"/>
          <w:szCs w:val="20"/>
        </w:rPr>
        <w:t xml:space="preserve"> lat.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71D8FB19" w14:textId="77777777" w:rsidR="002C602C" w:rsidRPr="004E13CD" w:rsidRDefault="002C602C" w:rsidP="00B5768B">
      <w:pPr>
        <w:pStyle w:val="Akapitzlist"/>
        <w:keepLines/>
        <w:numPr>
          <w:ilvl w:val="0"/>
          <w:numId w:val="32"/>
        </w:numPr>
        <w:suppressLineNumbers/>
        <w:suppressAutoHyphens/>
        <w:spacing w:before="60" w:after="60"/>
        <w:ind w:left="567" w:hanging="567"/>
        <w:contextualSpacing w:val="0"/>
        <w:jc w:val="both"/>
        <w:rPr>
          <w:rFonts w:eastAsia="Verdana" w:cs="Times New Roman"/>
          <w:color w:val="000000"/>
          <w:sz w:val="20"/>
          <w:szCs w:val="20"/>
        </w:rPr>
      </w:pPr>
      <w:r w:rsidRPr="004E13CD">
        <w:rPr>
          <w:rFonts w:eastAsia="Verdana" w:cs="Times New Roman"/>
          <w:color w:val="000000"/>
          <w:sz w:val="20"/>
          <w:szCs w:val="20"/>
        </w:rPr>
        <w:t>Jeśli przepisy prawa w jakimkolwiek zakresie przewidują dłuższy okres przetwarzania danych, stosuje się ten dłuższy okres.</w:t>
      </w:r>
    </w:p>
    <w:p w14:paraId="37FEF04A" w14:textId="314A463A" w:rsidR="003562E5" w:rsidRPr="003562E5" w:rsidRDefault="003562E5" w:rsidP="003562E5">
      <w:pPr>
        <w:pStyle w:val="Akapitzlist"/>
        <w:numPr>
          <w:ilvl w:val="0"/>
          <w:numId w:val="32"/>
        </w:numPr>
        <w:spacing w:after="120"/>
        <w:ind w:left="567" w:hanging="567"/>
        <w:contextualSpacing w:val="0"/>
        <w:jc w:val="both"/>
        <w:rPr>
          <w:rFonts w:eastAsia="Verdana" w:cs="Times New Roman"/>
          <w:color w:val="000000"/>
          <w:sz w:val="20"/>
          <w:szCs w:val="20"/>
        </w:rPr>
      </w:pPr>
      <w:r w:rsidRPr="003562E5">
        <w:rPr>
          <w:rFonts w:eastAsia="Verdana" w:cs="Times New Roman"/>
          <w:color w:val="000000"/>
          <w:sz w:val="20"/>
          <w:szCs w:val="20"/>
        </w:rPr>
        <w:t>Administrator może zgodnie z przepisami prawa przekazywać Państwa dane dalej, do innych odbiorców. Jest to możliwość. Odbiorcami Państwa danych osobowych mogą być</w:t>
      </w:r>
      <w:r w:rsidR="002D74A4">
        <w:rPr>
          <w:rFonts w:eastAsia="Verdana" w:cs="Times New Roman"/>
          <w:color w:val="000000"/>
          <w:sz w:val="20"/>
          <w:szCs w:val="20"/>
        </w:rPr>
        <w:t xml:space="preserve"> </w:t>
      </w:r>
      <w:bookmarkStart w:id="11" w:name="_Hlk64633513"/>
      <w:r w:rsidR="002D74A4">
        <w:rPr>
          <w:rFonts w:eastAsia="Verdana" w:cs="Times New Roman"/>
          <w:color w:val="000000"/>
          <w:sz w:val="20"/>
          <w:szCs w:val="20"/>
        </w:rPr>
        <w:t>w szczególności</w:t>
      </w:r>
      <w:bookmarkEnd w:id="11"/>
      <w:r w:rsidRPr="003562E5">
        <w:rPr>
          <w:rFonts w:eastAsia="Verdana" w:cs="Times New Roman"/>
          <w:color w:val="000000"/>
          <w:sz w:val="20"/>
          <w:szCs w:val="20"/>
        </w:rPr>
        <w:t xml:space="preserve">: </w:t>
      </w:r>
    </w:p>
    <w:p w14:paraId="4A5516FB" w14:textId="4BA202EF" w:rsidR="003562E5" w:rsidRPr="003562E5" w:rsidRDefault="003562E5" w:rsidP="003562E5">
      <w:pPr>
        <w:pStyle w:val="Akapitzlist"/>
        <w:numPr>
          <w:ilvl w:val="0"/>
          <w:numId w:val="33"/>
        </w:numPr>
        <w:spacing w:after="120"/>
        <w:ind w:left="1134" w:hanging="567"/>
        <w:contextualSpacing w:val="0"/>
        <w:jc w:val="both"/>
        <w:rPr>
          <w:rFonts w:eastAsia="Verdana" w:cs="Times New Roman"/>
          <w:color w:val="000000"/>
          <w:sz w:val="20"/>
          <w:szCs w:val="20"/>
        </w:rPr>
      </w:pPr>
      <w:r w:rsidRPr="003562E5">
        <w:rPr>
          <w:rFonts w:eastAsia="Verdana" w:cs="Times New Roman"/>
          <w:color w:val="000000"/>
          <w:sz w:val="20"/>
          <w:szCs w:val="20"/>
        </w:rPr>
        <w:t>należycie upoważnieni współpracownicy Administratora lub jego usługodawcy, w zakresie w jakim to niezbędne i uzasadnione, w tym np. dostawcy usług informatycznych, software’owych</w:t>
      </w:r>
      <w:r w:rsidR="002D74A4">
        <w:rPr>
          <w:rFonts w:eastAsia="Verdana" w:cs="Times New Roman"/>
          <w:color w:val="000000"/>
          <w:sz w:val="20"/>
          <w:szCs w:val="20"/>
        </w:rPr>
        <w:t xml:space="preserve">, </w:t>
      </w:r>
      <w:bookmarkStart w:id="12" w:name="_Hlk64633462"/>
      <w:r w:rsidR="002D74A4">
        <w:rPr>
          <w:rFonts w:eastAsia="Verdana" w:cs="Times New Roman"/>
          <w:color w:val="000000"/>
          <w:sz w:val="20"/>
          <w:szCs w:val="20"/>
        </w:rPr>
        <w:t>prawnych, księgowych, podatkowych, hostingowych, ubezpieczeniowych</w:t>
      </w:r>
      <w:bookmarkEnd w:id="12"/>
      <w:r w:rsidRPr="003562E5">
        <w:rPr>
          <w:rFonts w:eastAsia="Verdana" w:cs="Times New Roman"/>
          <w:color w:val="000000"/>
          <w:sz w:val="20"/>
          <w:szCs w:val="20"/>
        </w:rPr>
        <w:t>;</w:t>
      </w:r>
    </w:p>
    <w:p w14:paraId="3D5F7BB1" w14:textId="77777777" w:rsidR="003562E5" w:rsidRPr="003562E5" w:rsidRDefault="003562E5" w:rsidP="003562E5">
      <w:pPr>
        <w:pStyle w:val="Akapitzlist"/>
        <w:numPr>
          <w:ilvl w:val="0"/>
          <w:numId w:val="33"/>
        </w:numPr>
        <w:spacing w:after="120"/>
        <w:ind w:left="1134" w:hanging="567"/>
        <w:contextualSpacing w:val="0"/>
        <w:jc w:val="both"/>
        <w:rPr>
          <w:rFonts w:eastAsia="Verdana" w:cs="Times New Roman"/>
          <w:color w:val="000000"/>
          <w:sz w:val="20"/>
          <w:szCs w:val="20"/>
        </w:rPr>
      </w:pPr>
      <w:r w:rsidRPr="003562E5">
        <w:rPr>
          <w:rFonts w:eastAsia="Verdana" w:cs="Times New Roman"/>
          <w:color w:val="000000"/>
          <w:sz w:val="20"/>
          <w:szCs w:val="20"/>
        </w:rPr>
        <w:t>podmioty uprawnione do ustawowej lub umownej kontroli lub nadzoru nad Administratorem, w szczególności Centrum Łukasiewicz i Prezes Centrum Łukasiewicz, także właściwy minister;</w:t>
      </w:r>
    </w:p>
    <w:p w14:paraId="13190D58" w14:textId="77777777" w:rsidR="003562E5" w:rsidRPr="003562E5" w:rsidRDefault="003562E5" w:rsidP="003562E5">
      <w:pPr>
        <w:pStyle w:val="Akapitzlist"/>
        <w:numPr>
          <w:ilvl w:val="0"/>
          <w:numId w:val="33"/>
        </w:numPr>
        <w:spacing w:after="120"/>
        <w:ind w:left="1134" w:hanging="567"/>
        <w:contextualSpacing w:val="0"/>
        <w:jc w:val="both"/>
        <w:rPr>
          <w:rFonts w:eastAsia="Verdana" w:cs="Times New Roman"/>
          <w:color w:val="000000"/>
          <w:sz w:val="20"/>
          <w:szCs w:val="20"/>
        </w:rPr>
      </w:pPr>
      <w:r w:rsidRPr="003562E5">
        <w:rPr>
          <w:rFonts w:eastAsia="Verdana" w:cs="Times New Roman"/>
          <w:color w:val="000000"/>
          <w:sz w:val="20"/>
          <w:szCs w:val="20"/>
        </w:rPr>
        <w:t>inne podmioty uprawnione ustawowo do nadzoru i kontroli oraz inne podmioty uprawnione przepisami prawa;</w:t>
      </w:r>
    </w:p>
    <w:p w14:paraId="4321ACDB" w14:textId="77777777" w:rsidR="003562E5" w:rsidRPr="003562E5" w:rsidRDefault="003562E5" w:rsidP="003562E5">
      <w:pPr>
        <w:pStyle w:val="Akapitzlist"/>
        <w:numPr>
          <w:ilvl w:val="0"/>
          <w:numId w:val="33"/>
        </w:numPr>
        <w:spacing w:after="120"/>
        <w:ind w:left="1134" w:hanging="567"/>
        <w:contextualSpacing w:val="0"/>
        <w:jc w:val="both"/>
        <w:rPr>
          <w:rFonts w:eastAsia="Verdana" w:cs="Times New Roman"/>
          <w:color w:val="000000"/>
          <w:sz w:val="20"/>
          <w:szCs w:val="20"/>
        </w:rPr>
      </w:pPr>
      <w:r w:rsidRPr="003562E5">
        <w:rPr>
          <w:rFonts w:eastAsia="Verdana" w:cs="Times New Roman"/>
          <w:color w:val="000000"/>
          <w:sz w:val="20"/>
          <w:szCs w:val="20"/>
        </w:rPr>
        <w:t>w przypadku powiązania Państwa relacji z Administratorem dla celów dotowanych projektów naukowych lub komercjalizacji – instytucji dotującej, pośredniczącej, fundujące etc., w szczególności NCBiR lub NCN;</w:t>
      </w:r>
    </w:p>
    <w:p w14:paraId="7DF116C3" w14:textId="77777777" w:rsidR="003562E5" w:rsidRPr="003562E5" w:rsidRDefault="003562E5" w:rsidP="003562E5">
      <w:pPr>
        <w:pStyle w:val="Akapitzlist"/>
        <w:numPr>
          <w:ilvl w:val="0"/>
          <w:numId w:val="33"/>
        </w:numPr>
        <w:spacing w:after="120"/>
        <w:ind w:left="1134" w:hanging="567"/>
        <w:contextualSpacing w:val="0"/>
        <w:jc w:val="both"/>
        <w:rPr>
          <w:rFonts w:eastAsia="Verdana" w:cs="Times New Roman"/>
          <w:color w:val="000000"/>
          <w:sz w:val="20"/>
          <w:szCs w:val="20"/>
        </w:rPr>
      </w:pPr>
      <w:r w:rsidRPr="003562E5">
        <w:rPr>
          <w:rFonts w:eastAsia="Verdana" w:cs="Times New Roman"/>
          <w:color w:val="000000"/>
          <w:sz w:val="20"/>
          <w:szCs w:val="20"/>
        </w:rPr>
        <w:t>podmioty zapewniające utrzymanie lub wsparcie systemów informatycznych używanych przez Administratora, podmiotu świadczące usługi hostingowe etc.;</w:t>
      </w:r>
    </w:p>
    <w:p w14:paraId="25032270" w14:textId="454706EB" w:rsidR="003562E5" w:rsidRPr="003562E5" w:rsidRDefault="003562E5" w:rsidP="003562E5">
      <w:pPr>
        <w:pStyle w:val="Akapitzlist"/>
        <w:numPr>
          <w:ilvl w:val="0"/>
          <w:numId w:val="33"/>
        </w:numPr>
        <w:spacing w:after="120"/>
        <w:ind w:left="1134" w:hanging="567"/>
        <w:contextualSpacing w:val="0"/>
        <w:jc w:val="both"/>
        <w:rPr>
          <w:rFonts w:eastAsia="Verdana" w:cs="Times New Roman"/>
          <w:color w:val="000000"/>
          <w:sz w:val="20"/>
          <w:szCs w:val="20"/>
        </w:rPr>
      </w:pPr>
      <w:r w:rsidRPr="003562E5">
        <w:rPr>
          <w:rFonts w:eastAsia="Verdana" w:cs="Times New Roman"/>
          <w:color w:val="000000"/>
          <w:sz w:val="20"/>
          <w:szCs w:val="20"/>
        </w:rPr>
        <w:t>firmy kurierskie, pocztowe etc.</w:t>
      </w:r>
    </w:p>
    <w:p w14:paraId="044CF63D" w14:textId="77777777" w:rsidR="003562E5" w:rsidRPr="003562E5" w:rsidRDefault="003562E5" w:rsidP="003562E5">
      <w:pPr>
        <w:pStyle w:val="Akapitzlist"/>
        <w:numPr>
          <w:ilvl w:val="0"/>
          <w:numId w:val="32"/>
        </w:numPr>
        <w:spacing w:after="120"/>
        <w:ind w:left="567" w:hanging="567"/>
        <w:contextualSpacing w:val="0"/>
        <w:jc w:val="both"/>
        <w:rPr>
          <w:rFonts w:eastAsia="Verdana" w:cs="Times New Roman"/>
          <w:color w:val="000000"/>
          <w:sz w:val="20"/>
          <w:szCs w:val="20"/>
        </w:rPr>
      </w:pPr>
      <w:r w:rsidRPr="003562E5">
        <w:rPr>
          <w:rFonts w:eastAsia="Verdana" w:cs="Times New Roman"/>
          <w:color w:val="000000"/>
          <w:sz w:val="20"/>
          <w:szCs w:val="20"/>
        </w:rPr>
        <w:t>Państwa dane osobowe mogą być też potencjalnie ujawniane w trybie dostępu do informacji publicznej.</w:t>
      </w:r>
    </w:p>
    <w:p w14:paraId="7FDD01B8" w14:textId="77777777" w:rsidR="002C602C" w:rsidRPr="004E13CD" w:rsidRDefault="002C602C" w:rsidP="00B5768B">
      <w:pPr>
        <w:pStyle w:val="Akapitzlist"/>
        <w:keepLines/>
        <w:numPr>
          <w:ilvl w:val="0"/>
          <w:numId w:val="32"/>
        </w:numPr>
        <w:suppressLineNumbers/>
        <w:suppressAutoHyphens/>
        <w:spacing w:before="60" w:after="60"/>
        <w:ind w:left="567" w:hanging="567"/>
        <w:contextualSpacing w:val="0"/>
        <w:jc w:val="both"/>
        <w:rPr>
          <w:rFonts w:eastAsia="Verdana" w:cs="Times New Roman"/>
          <w:color w:val="000000"/>
          <w:sz w:val="20"/>
          <w:szCs w:val="20"/>
        </w:rPr>
      </w:pPr>
      <w:r w:rsidRPr="004E13CD">
        <w:rPr>
          <w:rFonts w:eastAsia="Verdana" w:cs="Times New Roman"/>
          <w:color w:val="000000"/>
          <w:sz w:val="20"/>
          <w:szCs w:val="20"/>
        </w:rPr>
        <w:lastRenderedPageBreak/>
        <w:t>Państwa dane osobowe nie będą przekazywane do krajów trzecich lub organizacji międzynarodowych. Jeśli tak miałoby się stać – poinformujemy Państwa o tym oddzielnie.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5C97EDF2" w14:textId="77777777" w:rsidR="002C602C" w:rsidRPr="004E13CD" w:rsidRDefault="002C602C" w:rsidP="00B5768B">
      <w:pPr>
        <w:pStyle w:val="Akapitzlist"/>
        <w:keepLines/>
        <w:numPr>
          <w:ilvl w:val="0"/>
          <w:numId w:val="32"/>
        </w:numPr>
        <w:suppressLineNumbers/>
        <w:suppressAutoHyphens/>
        <w:spacing w:before="60" w:after="60"/>
        <w:ind w:left="567" w:hanging="567"/>
        <w:contextualSpacing w:val="0"/>
        <w:jc w:val="both"/>
        <w:rPr>
          <w:rFonts w:eastAsia="Verdana" w:cs="Times New Roman"/>
          <w:color w:val="000000"/>
          <w:sz w:val="20"/>
          <w:szCs w:val="20"/>
        </w:rPr>
      </w:pPr>
      <w:r w:rsidRPr="004E13CD">
        <w:rPr>
          <w:rFonts w:eastAsia="Verdana" w:cs="Times New Roman"/>
          <w:color w:val="000000"/>
          <w:sz w:val="20"/>
          <w:szCs w:val="20"/>
        </w:rPr>
        <w:t>W odniesieniu do Państwa danych osobowych decyzje nie będą podejmowane w sposób zautomatyzowany. Nie będzie też mieć miejsce profilowanie na ich podstawie.</w:t>
      </w:r>
    </w:p>
    <w:p w14:paraId="4B9051BA" w14:textId="77777777" w:rsidR="002C602C" w:rsidRPr="004E13CD" w:rsidRDefault="002C602C" w:rsidP="00B5768B">
      <w:pPr>
        <w:pStyle w:val="Akapitzlist"/>
        <w:keepLines/>
        <w:numPr>
          <w:ilvl w:val="0"/>
          <w:numId w:val="32"/>
        </w:numPr>
        <w:suppressLineNumbers/>
        <w:suppressAutoHyphens/>
        <w:spacing w:before="60" w:after="60"/>
        <w:ind w:left="567" w:hanging="567"/>
        <w:contextualSpacing w:val="0"/>
        <w:jc w:val="both"/>
        <w:rPr>
          <w:rFonts w:eastAsia="Verdana" w:cs="Times New Roman"/>
          <w:color w:val="000000"/>
          <w:sz w:val="20"/>
          <w:szCs w:val="20"/>
        </w:rPr>
      </w:pPr>
      <w:r w:rsidRPr="004E13CD">
        <w:rPr>
          <w:rFonts w:eastAsia="Verdana" w:cs="Times New Roman"/>
          <w:color w:val="000000"/>
          <w:sz w:val="20"/>
          <w:szCs w:val="20"/>
        </w:rPr>
        <w:t>Dla realizacja Państwa praw prosimy o kontakt mailowy z Administratorem na ww. dane kontaktowe Inspektora Ochrony Danych. Posiadają Państwo prawo do:</w:t>
      </w:r>
    </w:p>
    <w:p w14:paraId="7A9C2D39" w14:textId="77777777" w:rsidR="002C602C" w:rsidRPr="004E13CD" w:rsidRDefault="002C602C" w:rsidP="00B5768B">
      <w:pPr>
        <w:pStyle w:val="Akapitzlist"/>
        <w:keepLines/>
        <w:numPr>
          <w:ilvl w:val="0"/>
          <w:numId w:val="34"/>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t>dostępu do przekazanych danych osobowych;</w:t>
      </w:r>
    </w:p>
    <w:p w14:paraId="547FF00C" w14:textId="77777777" w:rsidR="002C602C" w:rsidRPr="004E13CD" w:rsidRDefault="002C602C" w:rsidP="00B5768B">
      <w:pPr>
        <w:pStyle w:val="Akapitzlist"/>
        <w:keepLines/>
        <w:numPr>
          <w:ilvl w:val="0"/>
          <w:numId w:val="34"/>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t>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w:t>
      </w:r>
    </w:p>
    <w:p w14:paraId="4B28DE71" w14:textId="77777777" w:rsidR="002C602C" w:rsidRPr="004E13CD" w:rsidRDefault="002C602C" w:rsidP="00B5768B">
      <w:pPr>
        <w:pStyle w:val="Akapitzlist"/>
        <w:keepLines/>
        <w:numPr>
          <w:ilvl w:val="0"/>
          <w:numId w:val="34"/>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t>co do zasady - żądania ograniczenia przetwarzania danych osobowych. Informujemy dodatkowo, że: w postępowaniu o udzielenie zamówienia zgłoszenie żądania ograniczenia przetwarzania nie ogranicza przetwarzania danych osobowych do czasu zakończenia tego postępowania (art. 19 ust. 3 ustawy Prawo zamówień publicznych);</w:t>
      </w:r>
    </w:p>
    <w:p w14:paraId="79EA65F8" w14:textId="77777777" w:rsidR="002C602C" w:rsidRPr="004E13CD" w:rsidRDefault="002C602C" w:rsidP="00B5768B">
      <w:pPr>
        <w:pStyle w:val="Akapitzlist"/>
        <w:keepLines/>
        <w:numPr>
          <w:ilvl w:val="0"/>
          <w:numId w:val="34"/>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t>wniesienia skargi do Prezesa Urzędu Ochrony Danych Osobowych na przetwarzanie danych przez Administratora;</w:t>
      </w:r>
    </w:p>
    <w:p w14:paraId="3056E1E4" w14:textId="77777777" w:rsidR="002C602C" w:rsidRPr="004E13CD" w:rsidRDefault="002C602C" w:rsidP="00B5768B">
      <w:pPr>
        <w:pStyle w:val="Akapitzlist"/>
        <w:keepLines/>
        <w:numPr>
          <w:ilvl w:val="0"/>
          <w:numId w:val="34"/>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 (jest ograniczone z tego względu, że jest to przetwarzanie dla celów wynikających z przepisów prawa – Zamawiający musi przetwarzać te dane zgodnie z prawem);</w:t>
      </w:r>
    </w:p>
    <w:p w14:paraId="1024B8FB" w14:textId="77777777" w:rsidR="002C602C" w:rsidRPr="004E13CD" w:rsidRDefault="002C602C" w:rsidP="00B5768B">
      <w:pPr>
        <w:pStyle w:val="Akapitzlist"/>
        <w:keepLines/>
        <w:numPr>
          <w:ilvl w:val="0"/>
          <w:numId w:val="34"/>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lastRenderedPageBreak/>
        <w:t>co do zasady - przenoszenia danych osobowych. Informujemy jednak, że: prawo to nie ma zastosowania do przetwarzania, które jest niezbędne do wykonania zadania realizowanego w interesie publicznym i doznaje ograniczenia w tym postępowaniu (art. 20 ust. 3 RODO);</w:t>
      </w:r>
    </w:p>
    <w:p w14:paraId="6BD91DCB" w14:textId="77777777" w:rsidR="002C602C" w:rsidRPr="004E13CD" w:rsidRDefault="002C602C" w:rsidP="00B5768B">
      <w:pPr>
        <w:pStyle w:val="Akapitzlist"/>
        <w:keepLines/>
        <w:numPr>
          <w:ilvl w:val="0"/>
          <w:numId w:val="34"/>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0358DFD3" w14:textId="77777777" w:rsidR="002C602C" w:rsidRPr="004E13CD" w:rsidRDefault="002C602C" w:rsidP="00B5768B">
      <w:pPr>
        <w:pStyle w:val="Akapitzlist"/>
        <w:keepLines/>
        <w:numPr>
          <w:ilvl w:val="0"/>
          <w:numId w:val="34"/>
        </w:numPr>
        <w:suppressLineNumbers/>
        <w:suppressAutoHyphens/>
        <w:spacing w:before="60" w:after="60"/>
        <w:ind w:left="1134" w:hanging="567"/>
        <w:contextualSpacing w:val="0"/>
        <w:jc w:val="both"/>
        <w:rPr>
          <w:rFonts w:eastAsia="Verdana" w:cs="Times New Roman"/>
          <w:color w:val="000000"/>
          <w:sz w:val="20"/>
          <w:szCs w:val="20"/>
        </w:rPr>
      </w:pPr>
      <w:r w:rsidRPr="004E13CD">
        <w:rPr>
          <w:rFonts w:eastAsia="Verdana" w:cs="Times New Roman"/>
          <w:color w:val="000000"/>
          <w:sz w:val="20"/>
          <w:szCs w:val="20"/>
        </w:rPr>
        <w:t>cofnięcia swojej dobrowolnie wyrażonej zgody na przetwarzanie w każdym czasie – jeśli przetwarzanie odbywa się na podstawie zgody. Cofnięcie tej zgody nie wpływa na dotychczasowe przetwarzanie na tej podstawie, przed jej cofnięciem. Co do zasady w niniejszym postępowaniu Państwa dane nie będą przetwarzane na podstawie zgody, więc prawo to co do zasady nie ma zastosowania.</w:t>
      </w:r>
    </w:p>
    <w:p w14:paraId="6CD20EF2" w14:textId="6256E207" w:rsidR="002C602C" w:rsidRDefault="002C602C" w:rsidP="00B5768B">
      <w:pPr>
        <w:keepLines/>
        <w:suppressLineNumbers/>
        <w:suppressAutoHyphens/>
        <w:spacing w:before="60" w:after="60" w:line="276" w:lineRule="auto"/>
        <w:ind w:left="567"/>
        <w:rPr>
          <w:rFonts w:eastAsia="Verdana" w:cs="Times New Roman"/>
          <w:color w:val="000000"/>
          <w:szCs w:val="20"/>
        </w:rPr>
      </w:pPr>
      <w:r w:rsidRPr="004E13CD">
        <w:rPr>
          <w:rFonts w:eastAsia="Verdana" w:cs="Times New Roman"/>
          <w:color w:val="000000"/>
          <w:szCs w:val="20"/>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3A2A1B0F" w14:textId="7C5CD33B" w:rsidR="004E13CD" w:rsidRDefault="004E13CD" w:rsidP="00B5768B">
      <w:pPr>
        <w:keepLines/>
        <w:suppressLineNumbers/>
        <w:suppressAutoHyphens/>
        <w:spacing w:before="60" w:after="60" w:line="276" w:lineRule="auto"/>
        <w:ind w:left="567"/>
        <w:rPr>
          <w:rFonts w:eastAsia="Verdana" w:cs="Times New Roman"/>
          <w:color w:val="000000"/>
          <w:szCs w:val="20"/>
        </w:rPr>
      </w:pPr>
    </w:p>
    <w:p w14:paraId="102074E6" w14:textId="483155C6" w:rsidR="004E13CD" w:rsidRDefault="004E13CD">
      <w:pPr>
        <w:spacing w:after="160" w:line="259" w:lineRule="auto"/>
        <w:jc w:val="left"/>
        <w:rPr>
          <w:rFonts w:eastAsia="Verdana" w:cs="Times New Roman"/>
          <w:color w:val="000000"/>
          <w:szCs w:val="20"/>
        </w:rPr>
      </w:pPr>
      <w:r>
        <w:rPr>
          <w:rFonts w:eastAsia="Verdana" w:cs="Times New Roman"/>
          <w:color w:val="000000"/>
          <w:szCs w:val="20"/>
        </w:rPr>
        <w:br w:type="page"/>
      </w:r>
    </w:p>
    <w:p w14:paraId="72B6B00D" w14:textId="7CB89F1A" w:rsidR="004E13CD" w:rsidRPr="004E13CD" w:rsidRDefault="004E13CD" w:rsidP="004E13CD">
      <w:pPr>
        <w:keepLines/>
        <w:suppressLineNumbers/>
        <w:suppressAutoHyphens/>
        <w:spacing w:before="60" w:after="60" w:line="276" w:lineRule="auto"/>
        <w:jc w:val="right"/>
        <w:rPr>
          <w:rFonts w:eastAsia="Calibri" w:cs="Tahoma"/>
          <w:bCs/>
          <w:color w:val="auto"/>
          <w:szCs w:val="20"/>
        </w:rPr>
      </w:pPr>
      <w:r w:rsidRPr="004E13CD">
        <w:rPr>
          <w:rFonts w:eastAsia="Calibri" w:cs="Tahoma"/>
          <w:bCs/>
          <w:color w:val="auto"/>
          <w:szCs w:val="20"/>
        </w:rPr>
        <w:lastRenderedPageBreak/>
        <w:t xml:space="preserve">                 Załącznik nr </w:t>
      </w:r>
      <w:r>
        <w:rPr>
          <w:rFonts w:eastAsia="Calibri" w:cs="Tahoma"/>
          <w:bCs/>
          <w:color w:val="auto"/>
          <w:szCs w:val="20"/>
        </w:rPr>
        <w:t>8</w:t>
      </w:r>
      <w:r w:rsidRPr="004E13CD">
        <w:rPr>
          <w:rFonts w:eastAsia="Calibri" w:cs="Tahoma"/>
          <w:bCs/>
          <w:color w:val="auto"/>
          <w:szCs w:val="20"/>
        </w:rPr>
        <w:t xml:space="preserve"> do Umowy nr </w:t>
      </w:r>
      <w:sdt>
        <w:sdtPr>
          <w:rPr>
            <w:rFonts w:eastAsia="Times New Roman" w:cs="Tahoma"/>
            <w:bCs/>
            <w:iCs/>
            <w:color w:val="auto"/>
            <w:szCs w:val="20"/>
          </w:rPr>
          <w:alias w:val="Tytuł"/>
          <w:tag w:val=""/>
          <w:id w:val="900950614"/>
          <w:dataBinding w:prefixMappings="xmlns:ns0='http://purl.org/dc/elements/1.1/' xmlns:ns1='http://schemas.openxmlformats.org/package/2006/metadata/core-properties' " w:xpath="/ns1:coreProperties[1]/ns0:title[1]" w:storeItemID="{6C3C8BC8-F283-45AE-878A-BAB7291924A1}"/>
          <w:text/>
        </w:sdtPr>
        <w:sdtEndPr/>
        <w:sdtContent>
          <w:r w:rsidR="002F6210">
            <w:rPr>
              <w:rFonts w:eastAsia="Times New Roman" w:cs="Tahoma"/>
              <w:bCs/>
              <w:iCs/>
              <w:color w:val="auto"/>
              <w:szCs w:val="20"/>
            </w:rPr>
            <w:t>………………………………….</w:t>
          </w:r>
        </w:sdtContent>
      </w:sdt>
      <w:r w:rsidRPr="004E13CD">
        <w:rPr>
          <w:rFonts w:eastAsia="Times New Roman" w:cs="Tahoma"/>
          <w:bCs/>
          <w:iCs/>
          <w:color w:val="auto"/>
          <w:szCs w:val="20"/>
        </w:rPr>
        <w:br/>
      </w:r>
      <w:sdt>
        <w:sdtPr>
          <w:rPr>
            <w:rFonts w:eastAsia="Calibri" w:cs="Tahoma"/>
            <w:bCs/>
            <w:color w:val="auto"/>
            <w:szCs w:val="20"/>
          </w:rPr>
          <w:alias w:val="Temat"/>
          <w:tag w:val=""/>
          <w:id w:val="-1413464676"/>
          <w:dataBinding w:prefixMappings="xmlns:ns0='http://purl.org/dc/elements/1.1/' xmlns:ns1='http://schemas.openxmlformats.org/package/2006/metadata/core-properties' " w:xpath="/ns1:coreProperties[1]/ns0:subject[1]" w:storeItemID="{6C3C8BC8-F283-45AE-878A-BAB7291924A1}"/>
          <w:text/>
        </w:sdtPr>
        <w:sdtEndPr/>
        <w:sdtContent>
          <w:r w:rsidR="009B4C52">
            <w:rPr>
              <w:rFonts w:eastAsia="Calibri" w:cs="Tahoma"/>
              <w:bCs/>
              <w:color w:val="auto"/>
              <w:szCs w:val="20"/>
            </w:rPr>
            <w:t xml:space="preserve"> „Dostawa Sterowanego elektronicznie układu goniometrycznego (część 2)”</w:t>
          </w:r>
        </w:sdtContent>
      </w:sdt>
    </w:p>
    <w:p w14:paraId="714E3901" w14:textId="77777777" w:rsidR="004E13CD" w:rsidRPr="009830CF" w:rsidRDefault="004E13CD" w:rsidP="004E13CD">
      <w:pPr>
        <w:spacing w:after="0" w:line="276" w:lineRule="auto"/>
        <w:jc w:val="left"/>
        <w:rPr>
          <w:rFonts w:ascii="Verdana" w:eastAsia="Calibri" w:hAnsi="Verdana" w:cs="Roboto Lt"/>
          <w:color w:val="000000"/>
          <w:spacing w:val="0"/>
          <w:sz w:val="18"/>
          <w:szCs w:val="18"/>
          <w:lang w:eastAsia="pl-PL"/>
        </w:rPr>
      </w:pPr>
    </w:p>
    <w:p w14:paraId="5540B6E5" w14:textId="763BCE5E" w:rsidR="002575A9" w:rsidRPr="002575A9" w:rsidRDefault="004E13CD" w:rsidP="002575A9">
      <w:pPr>
        <w:suppressAutoHyphens/>
        <w:spacing w:before="60" w:after="60" w:line="276" w:lineRule="auto"/>
        <w:jc w:val="center"/>
        <w:rPr>
          <w:rFonts w:cs="Tahoma"/>
          <w:b/>
          <w:bCs/>
          <w:szCs w:val="20"/>
        </w:rPr>
      </w:pPr>
      <w:r w:rsidRPr="002575A9">
        <w:rPr>
          <w:rFonts w:eastAsia="ヒラギノ角ゴ Pro W3" w:cs="Times New Roman"/>
          <w:b/>
          <w:bCs/>
          <w:color w:val="auto"/>
          <w:szCs w:val="20"/>
        </w:rPr>
        <w:br/>
      </w:r>
      <w:r w:rsidR="002575A9" w:rsidRPr="002575A9">
        <w:rPr>
          <w:rFonts w:cs="Tahoma"/>
          <w:b/>
          <w:bCs/>
          <w:szCs w:val="20"/>
        </w:rPr>
        <w:t xml:space="preserve">WARUNKI PROWADZENIA PRAC PRZEZ FIRMY ZEWNĘTRZNE </w:t>
      </w:r>
      <w:r w:rsidR="002575A9" w:rsidRPr="002575A9">
        <w:rPr>
          <w:rFonts w:cs="Tahoma"/>
          <w:b/>
          <w:bCs/>
          <w:szCs w:val="20"/>
        </w:rPr>
        <w:br/>
        <w:t>NA TERENIE SIECI BADAWCZEJ ŁUKASIEWICZ – PORT POLSKIEGO OŚRODKA ROZWOJU TECHNOLOGII</w:t>
      </w:r>
    </w:p>
    <w:p w14:paraId="28DE4E6B" w14:textId="77777777" w:rsidR="002575A9" w:rsidRPr="002575A9" w:rsidRDefault="002575A9" w:rsidP="002575A9">
      <w:pPr>
        <w:suppressAutoHyphens/>
        <w:spacing w:before="60" w:after="60" w:line="276" w:lineRule="auto"/>
        <w:rPr>
          <w:rFonts w:eastAsia="Calibri" w:cs="Roboto Lt"/>
          <w:color w:val="000000"/>
          <w:spacing w:val="0"/>
          <w:szCs w:val="20"/>
          <w:lang w:eastAsia="pl-PL"/>
        </w:rPr>
      </w:pPr>
    </w:p>
    <w:p w14:paraId="73731FFB" w14:textId="77777777" w:rsidR="002575A9" w:rsidRPr="002575A9" w:rsidRDefault="002575A9" w:rsidP="002575A9">
      <w:pPr>
        <w:numPr>
          <w:ilvl w:val="0"/>
          <w:numId w:val="43"/>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Wszelkie zgłoszenia, ustalenia, zatwierdzenia etc., o których mowa w niniejszym dokumencie pod groźbą nieważności powinny być sporządzone w formie pisemnej, lub dokonane poprzez pocztę email poprzez adres </w:t>
      </w:r>
      <w:hyperlink r:id="rId17" w:history="1">
        <w:r w:rsidRPr="002575A9">
          <w:rPr>
            <w:rStyle w:val="Hipercze"/>
            <w:rFonts w:eastAsia="Calibri" w:cs="Roboto Lt"/>
            <w:color w:val="auto"/>
            <w:spacing w:val="0"/>
            <w:szCs w:val="20"/>
          </w:rPr>
          <w:t>infrastruktura@port.lukasiewicz.gov.pl</w:t>
        </w:r>
      </w:hyperlink>
      <w:r w:rsidRPr="002575A9">
        <w:rPr>
          <w:rFonts w:eastAsia="Calibri" w:cs="Roboto Lt"/>
          <w:color w:val="auto"/>
          <w:spacing w:val="0"/>
          <w:szCs w:val="20"/>
          <w:lang w:eastAsia="pl-PL"/>
        </w:rPr>
        <w:t>.</w:t>
      </w:r>
    </w:p>
    <w:p w14:paraId="229EDA78" w14:textId="2BDFDBCF" w:rsidR="002575A9" w:rsidRPr="002575A9" w:rsidRDefault="002575A9" w:rsidP="002575A9">
      <w:pPr>
        <w:numPr>
          <w:ilvl w:val="0"/>
          <w:numId w:val="43"/>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Wszelkie prace prowadzone przez firmy zewnętrzne na terenie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zgłaszane są do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do godziny 15:00 dnia poprzedzającego rozpoczęcie prac. Zgłoszenie musi być zatwierdzone przez pracownika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Brak reakcji nie oznacza zatwierdzenia.</w:t>
      </w:r>
    </w:p>
    <w:p w14:paraId="432FF1DB" w14:textId="1822F779" w:rsidR="002575A9" w:rsidRPr="002575A9" w:rsidRDefault="002575A9" w:rsidP="002575A9">
      <w:pPr>
        <w:numPr>
          <w:ilvl w:val="0"/>
          <w:numId w:val="43"/>
        </w:numPr>
        <w:suppressAutoHyphens/>
        <w:spacing w:before="60" w:after="60" w:line="276" w:lineRule="auto"/>
        <w:ind w:left="567" w:hanging="567"/>
        <w:rPr>
          <w:rFonts w:eastAsia="Calibri" w:cs="Roboto Lt"/>
          <w:color w:val="auto"/>
          <w:spacing w:val="0"/>
          <w:szCs w:val="20"/>
          <w:lang w:eastAsia="pl-PL"/>
        </w:rPr>
      </w:pPr>
      <w:r w:rsidRPr="002575A9">
        <w:rPr>
          <w:rFonts w:eastAsia="Calibri" w:cs="Roboto Lt"/>
          <w:color w:val="000000"/>
          <w:spacing w:val="0"/>
          <w:szCs w:val="20"/>
          <w:lang w:eastAsia="pl-PL"/>
        </w:rPr>
        <w:t xml:space="preserve">Wszelkie prace odbywają się w godzinach 8:00-16:00, od poniedziałku do piątku z wyłączeniem dni ustawowo wolnych od pracy. Wyjątek stanowią prace prowadzące do usunięcia awarii zagrażającej życiu, zdrowiu lub bezpieczeństwu osób, albo powodującej konieczność zamknięcia (wyłączenia lub częściowego wyłączenia) budynków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dla których strony ustalą indywidualne godziny prac.</w:t>
      </w:r>
    </w:p>
    <w:p w14:paraId="215E243E" w14:textId="77777777" w:rsidR="002575A9" w:rsidRPr="002575A9" w:rsidRDefault="002575A9" w:rsidP="002575A9">
      <w:pPr>
        <w:numPr>
          <w:ilvl w:val="0"/>
          <w:numId w:val="43"/>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W czasie wykonywania prac pracownicy każdorazowej firmy zewnętrznej zobowiązani są do: </w:t>
      </w:r>
    </w:p>
    <w:p w14:paraId="33A13584" w14:textId="77777777" w:rsidR="002575A9" w:rsidRPr="002575A9" w:rsidRDefault="002575A9" w:rsidP="002575A9">
      <w:pPr>
        <w:numPr>
          <w:ilvl w:val="0"/>
          <w:numId w:val="4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przestrzegania całkowitego zakazu spożywania alkoholu, narkotyków i palenia, w tym papierosów elektronicznych i podobnych;</w:t>
      </w:r>
    </w:p>
    <w:p w14:paraId="4A8EDE5F" w14:textId="28BCA0B0" w:rsidR="002575A9" w:rsidRPr="002575A9" w:rsidRDefault="002575A9" w:rsidP="002575A9">
      <w:pPr>
        <w:numPr>
          <w:ilvl w:val="0"/>
          <w:numId w:val="4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poddania się weryfikacji tożsamości wraz z wejściem na teren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służy prawo niewpuszczenia na swój teren dowolnej osoby (a także niedopuszczenia do wykonywania prac) bez podania przyczyny, zwłaszcza zaś w braku możliwości rzetelnej weryfikacji tożsamości. Wykonawca przyjmuje do wiadomości, że ze względu na szczególny charakter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oraz przedmiotu jego działalności bezpieczeństwo osób, budynków, informacji i danych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jest wartością nadrzędną, z czym Wykonawca wprost się godzi podejmując zlecenie prac. Obowiązkiem Wykonawcy jest zapewnić możliwość rzetelnej weryfikacji tożsamości osób, którymi się posługuje</w:t>
      </w:r>
      <w:r w:rsidR="003562E5">
        <w:rPr>
          <w:rFonts w:eastAsia="Calibri" w:cs="Roboto Lt"/>
          <w:color w:val="000000"/>
          <w:spacing w:val="0"/>
          <w:szCs w:val="20"/>
          <w:lang w:eastAsia="pl-PL"/>
        </w:rPr>
        <w:t>;</w:t>
      </w:r>
    </w:p>
    <w:p w14:paraId="65F5BF0C" w14:textId="77777777" w:rsidR="002575A9" w:rsidRPr="002575A9" w:rsidRDefault="002575A9" w:rsidP="002575A9">
      <w:pPr>
        <w:numPr>
          <w:ilvl w:val="0"/>
          <w:numId w:val="4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przestrzegania przepisów BHP i przeciwpożarowych;</w:t>
      </w:r>
    </w:p>
    <w:p w14:paraId="1FAF15B7" w14:textId="52EB4239" w:rsidR="002575A9" w:rsidRPr="002575A9" w:rsidRDefault="002575A9" w:rsidP="002575A9">
      <w:pPr>
        <w:numPr>
          <w:ilvl w:val="0"/>
          <w:numId w:val="4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terenu prac, zgodnie z wymaganiami przepisów BHP</w:t>
      </w:r>
      <w:r w:rsidR="003562E5">
        <w:rPr>
          <w:rFonts w:eastAsia="Calibri" w:cs="Roboto Lt"/>
          <w:color w:val="000000"/>
          <w:spacing w:val="0"/>
          <w:szCs w:val="20"/>
          <w:lang w:eastAsia="pl-PL"/>
        </w:rPr>
        <w:t>;</w:t>
      </w:r>
    </w:p>
    <w:p w14:paraId="1AE0C59B" w14:textId="149FFE6A" w:rsidR="002575A9" w:rsidRPr="002575A9" w:rsidRDefault="002575A9" w:rsidP="002575A9">
      <w:pPr>
        <w:numPr>
          <w:ilvl w:val="0"/>
          <w:numId w:val="45"/>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lastRenderedPageBreak/>
        <w:t xml:space="preserve">stosowania się do wszelkich zarządzeń, regulaminów, procedur i zasad obowiązujących w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w zakresie ich dotyczącym.</w:t>
      </w:r>
    </w:p>
    <w:p w14:paraId="3C0980A8" w14:textId="7446DBAB" w:rsidR="002575A9" w:rsidRPr="002575A9" w:rsidRDefault="002575A9" w:rsidP="002575A9">
      <w:pPr>
        <w:numPr>
          <w:ilvl w:val="0"/>
          <w:numId w:val="43"/>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Firma zewnętrzna jest zobowiązana do dostarczenia wszelkich narzędzi, materiałów i części niezbędnych do wykonywania prac. Wszelki ich trans</w:t>
      </w:r>
      <w:r>
        <w:rPr>
          <w:rFonts w:eastAsia="Calibri" w:cs="Roboto Lt"/>
          <w:color w:val="000000"/>
          <w:spacing w:val="0"/>
          <w:szCs w:val="20"/>
          <w:lang w:eastAsia="pl-PL"/>
        </w:rPr>
        <w:t xml:space="preserve">port </w:t>
      </w:r>
      <w:r w:rsidRPr="002575A9">
        <w:rPr>
          <w:rFonts w:eastAsia="Calibri" w:cs="Roboto Lt"/>
          <w:color w:val="000000"/>
          <w:spacing w:val="0"/>
          <w:szCs w:val="20"/>
          <w:lang w:eastAsia="pl-PL"/>
        </w:rPr>
        <w:t xml:space="preserve">jest na koszt takiej firmy zewnętrznej. Wszelkie prace wykonywane są na koszt, ryzyko i staraniem firmy zewnętrznej. </w:t>
      </w:r>
    </w:p>
    <w:p w14:paraId="53999375" w14:textId="77777777" w:rsidR="002575A9" w:rsidRPr="002575A9" w:rsidRDefault="002575A9" w:rsidP="002575A9">
      <w:pPr>
        <w:numPr>
          <w:ilvl w:val="0"/>
          <w:numId w:val="43"/>
        </w:numPr>
        <w:suppressAutoHyphens/>
        <w:autoSpaceDE w:val="0"/>
        <w:autoSpaceDN w:val="0"/>
        <w:adjustRightInd w:val="0"/>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Podczas wykonywania prac firma zewnętrzna przejmuje całkowitą odpowiedzialność za stan urządzeń będących przedmiotem wykonywanych prac. Firma zewnętrzna ponosi pełną odpowiedzialność za szkody powstałe w wyniku niewłaściwego wykonania prac, pokrywa wszelkie koszty ich usunięcia i przywrócenia obiektów/instalacji/urządzeń do prawidłowego funkcjonowania.</w:t>
      </w:r>
    </w:p>
    <w:p w14:paraId="45BAD4F5" w14:textId="12E4AB65" w:rsidR="002575A9" w:rsidRPr="002575A9" w:rsidRDefault="002575A9" w:rsidP="002575A9">
      <w:pPr>
        <w:numPr>
          <w:ilvl w:val="0"/>
          <w:numId w:val="43"/>
        </w:numPr>
        <w:suppressAutoHyphens/>
        <w:autoSpaceDE w:val="0"/>
        <w:autoSpaceDN w:val="0"/>
        <w:adjustRightInd w:val="0"/>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Firma zewnętrzna zobowiązana jest do zachowania w poufności wszelkich informacji technicznych, finansowych handlowych, prawnych i</w:t>
      </w:r>
      <w:r w:rsidR="003562E5">
        <w:rPr>
          <w:rFonts w:eastAsia="Calibri" w:cs="Roboto Lt"/>
          <w:color w:val="000000"/>
          <w:spacing w:val="0"/>
          <w:szCs w:val="20"/>
          <w:lang w:eastAsia="pl-PL"/>
        </w:rPr>
        <w:t xml:space="preserve"> </w:t>
      </w:r>
      <w:r w:rsidRPr="002575A9">
        <w:rPr>
          <w:rFonts w:eastAsia="Calibri" w:cs="Roboto Lt"/>
          <w:color w:val="000000"/>
          <w:spacing w:val="0"/>
          <w:szCs w:val="20"/>
          <w:lang w:eastAsia="pl-PL"/>
        </w:rPr>
        <w:t>organizacyjnych uzyskanych w związku z realizacją prac, niezależnie od formy uzyskania tych informacji oraz ich źródła.</w:t>
      </w:r>
    </w:p>
    <w:p w14:paraId="5494F1AB" w14:textId="2B889299" w:rsidR="004E13CD" w:rsidRPr="002575A9" w:rsidRDefault="004E13CD" w:rsidP="002575A9">
      <w:pPr>
        <w:suppressAutoHyphens/>
        <w:spacing w:before="60" w:after="60" w:line="276" w:lineRule="auto"/>
        <w:jc w:val="center"/>
        <w:rPr>
          <w:rFonts w:eastAsia="Verdana" w:cs="Times New Roman"/>
          <w:color w:val="000000"/>
          <w:szCs w:val="20"/>
        </w:rPr>
      </w:pPr>
    </w:p>
    <w:p w14:paraId="27B46BF1" w14:textId="77777777" w:rsidR="004E13CD" w:rsidRPr="004E13CD" w:rsidRDefault="004E13CD" w:rsidP="00B5768B">
      <w:pPr>
        <w:keepLines/>
        <w:suppressLineNumbers/>
        <w:suppressAutoHyphens/>
        <w:spacing w:before="60" w:after="60" w:line="276" w:lineRule="auto"/>
        <w:ind w:left="567"/>
        <w:rPr>
          <w:rFonts w:eastAsia="Verdana" w:cs="Times New Roman"/>
          <w:color w:val="000000"/>
          <w:szCs w:val="20"/>
        </w:rPr>
      </w:pPr>
    </w:p>
    <w:sectPr w:rsidR="004E13CD" w:rsidRPr="004E13CD" w:rsidSect="00B5768B">
      <w:pgSz w:w="11906" w:h="16838" w:code="9"/>
      <w:pgMar w:top="1276"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7470A" w14:textId="77777777" w:rsidR="00F463A1" w:rsidRDefault="00F463A1" w:rsidP="006747BD">
      <w:pPr>
        <w:spacing w:after="0" w:line="240" w:lineRule="auto"/>
      </w:pPr>
      <w:r>
        <w:separator/>
      </w:r>
    </w:p>
  </w:endnote>
  <w:endnote w:type="continuationSeparator" w:id="0">
    <w:p w14:paraId="419E5BA9" w14:textId="77777777" w:rsidR="00F463A1" w:rsidRDefault="00F463A1"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Italic">
    <w:altName w:val="Verdan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5127" w14:textId="77777777" w:rsidR="00F71948" w:rsidRDefault="00F7194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rPr>
      <w:id w:val="424994362"/>
      <w:docPartObj>
        <w:docPartGallery w:val="Page Numbers (Bottom of Page)"/>
        <w:docPartUnique/>
      </w:docPartObj>
    </w:sdtPr>
    <w:sdtEndPr/>
    <w:sdtContent>
      <w:sdt>
        <w:sdtPr>
          <w:rPr>
            <w:b w:val="0"/>
            <w:bCs/>
          </w:rPr>
          <w:id w:val="-1216044555"/>
          <w:docPartObj>
            <w:docPartGallery w:val="Page Numbers (Top of Page)"/>
            <w:docPartUnique/>
          </w:docPartObj>
        </w:sdtPr>
        <w:sdtEndPr/>
        <w:sdtContent>
          <w:p w14:paraId="3175BBAA" w14:textId="77777777" w:rsidR="00F71948" w:rsidRPr="00B26802" w:rsidRDefault="00F71948">
            <w:pPr>
              <w:pStyle w:val="Stopka"/>
              <w:rPr>
                <w:b w:val="0"/>
                <w:bCs/>
              </w:rPr>
            </w:pPr>
          </w:p>
          <w:p w14:paraId="5F46CA60" w14:textId="4A228E74" w:rsidR="00F71948" w:rsidRDefault="00F71948">
            <w:pPr>
              <w:pStyle w:val="Stopka"/>
              <w:rPr>
                <w:b w:val="0"/>
                <w:bCs/>
              </w:rPr>
            </w:pPr>
            <w:r>
              <w:rPr>
                <w:noProof/>
                <w:lang w:eastAsia="pl-PL"/>
              </w:rPr>
              <w:drawing>
                <wp:inline distT="0" distB="0" distL="0" distR="0" wp14:anchorId="2ABFDFC5" wp14:editId="1DF84410">
                  <wp:extent cx="5174615" cy="581660"/>
                  <wp:effectExtent l="0" t="0" r="6985" b="889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4615" cy="581660"/>
                          </a:xfrm>
                          <a:prstGeom prst="rect">
                            <a:avLst/>
                          </a:prstGeom>
                          <a:noFill/>
                          <a:ln>
                            <a:noFill/>
                          </a:ln>
                        </pic:spPr>
                      </pic:pic>
                    </a:graphicData>
                  </a:graphic>
                </wp:inline>
              </w:drawing>
            </w:r>
          </w:p>
          <w:p w14:paraId="177FF617" w14:textId="5D173B32" w:rsidR="00F71948" w:rsidRPr="00B26802" w:rsidRDefault="00F71948">
            <w:pPr>
              <w:pStyle w:val="Stopka"/>
              <w:rPr>
                <w:b w:val="0"/>
                <w:bCs/>
              </w:rPr>
            </w:pPr>
            <w:r w:rsidRPr="00B26802">
              <w:rPr>
                <w:b w:val="0"/>
                <w:bCs/>
              </w:rPr>
              <w:t xml:space="preserve">Strona </w:t>
            </w:r>
            <w:r w:rsidRPr="00B26802">
              <w:rPr>
                <w:b w:val="0"/>
                <w:bCs/>
                <w:sz w:val="24"/>
                <w:szCs w:val="24"/>
              </w:rPr>
              <w:fldChar w:fldCharType="begin"/>
            </w:r>
            <w:r w:rsidRPr="00B26802">
              <w:rPr>
                <w:b w:val="0"/>
                <w:bCs/>
              </w:rPr>
              <w:instrText>PAGE</w:instrText>
            </w:r>
            <w:r w:rsidRPr="00B26802">
              <w:rPr>
                <w:b w:val="0"/>
                <w:bCs/>
                <w:sz w:val="24"/>
                <w:szCs w:val="24"/>
              </w:rPr>
              <w:fldChar w:fldCharType="separate"/>
            </w:r>
            <w:r w:rsidR="000C7DF0">
              <w:rPr>
                <w:b w:val="0"/>
                <w:bCs/>
                <w:noProof/>
              </w:rPr>
              <w:t>28</w:t>
            </w:r>
            <w:r w:rsidRPr="00B26802">
              <w:rPr>
                <w:b w:val="0"/>
                <w:bCs/>
                <w:sz w:val="24"/>
                <w:szCs w:val="24"/>
              </w:rPr>
              <w:fldChar w:fldCharType="end"/>
            </w:r>
            <w:r w:rsidRPr="00B26802">
              <w:rPr>
                <w:b w:val="0"/>
                <w:bCs/>
              </w:rPr>
              <w:t xml:space="preserve"> z </w:t>
            </w:r>
            <w:r w:rsidRPr="00B26802">
              <w:rPr>
                <w:b w:val="0"/>
                <w:bCs/>
                <w:sz w:val="24"/>
                <w:szCs w:val="24"/>
              </w:rPr>
              <w:fldChar w:fldCharType="begin"/>
            </w:r>
            <w:r w:rsidRPr="00B26802">
              <w:rPr>
                <w:b w:val="0"/>
                <w:bCs/>
              </w:rPr>
              <w:instrText>NUMPAGES</w:instrText>
            </w:r>
            <w:r w:rsidRPr="00B26802">
              <w:rPr>
                <w:b w:val="0"/>
                <w:bCs/>
                <w:sz w:val="24"/>
                <w:szCs w:val="24"/>
              </w:rPr>
              <w:fldChar w:fldCharType="separate"/>
            </w:r>
            <w:r w:rsidR="000C7DF0">
              <w:rPr>
                <w:b w:val="0"/>
                <w:bCs/>
                <w:noProof/>
              </w:rPr>
              <w:t>38</w:t>
            </w:r>
            <w:r w:rsidRPr="00B26802">
              <w:rPr>
                <w:b w:val="0"/>
                <w:bCs/>
                <w:sz w:val="24"/>
                <w:szCs w:val="24"/>
              </w:rPr>
              <w:fldChar w:fldCharType="end"/>
            </w:r>
          </w:p>
        </w:sdtContent>
      </w:sdt>
    </w:sdtContent>
  </w:sdt>
  <w:p w14:paraId="23109032" w14:textId="77777777" w:rsidR="00F71948" w:rsidRDefault="00F71948">
    <w:pPr>
      <w:pStyle w:val="Stopka"/>
    </w:pPr>
    <w:r w:rsidRPr="00DA52A1">
      <w:rPr>
        <w:noProof/>
        <w:lang w:eastAsia="pl-PL"/>
      </w:rPr>
      <w:drawing>
        <wp:anchor distT="0" distB="0" distL="114300" distR="114300" simplePos="0" relativeHeight="251660288" behindDoc="1" locked="1" layoutInCell="1" allowOverlap="1" wp14:anchorId="3E968206" wp14:editId="2F06F620">
          <wp:simplePos x="0" y="0"/>
          <wp:positionH relativeFrom="column">
            <wp:posOffset>4589780</wp:posOffset>
          </wp:positionH>
          <wp:positionV relativeFrom="page">
            <wp:posOffset>9825990</wp:posOffset>
          </wp:positionV>
          <wp:extent cx="1231200" cy="849600"/>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5408" behindDoc="1" locked="1" layoutInCell="1" allowOverlap="1" wp14:anchorId="391CEA37" wp14:editId="2552097D">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5F4AD878" w14:textId="77777777" w:rsidR="00F71948" w:rsidRDefault="00F71948" w:rsidP="00A4666C">
                          <w:pPr>
                            <w:pStyle w:val="LukStopka-adres"/>
                          </w:pPr>
                          <w:r>
                            <w:t>Sieć Badawcza Łukasiewicz – PORT Polski Ośrodek Rozwoju Technologii</w:t>
                          </w:r>
                        </w:p>
                        <w:p w14:paraId="555F6183" w14:textId="77777777" w:rsidR="00F71948" w:rsidRDefault="00F71948" w:rsidP="00A4666C">
                          <w:pPr>
                            <w:pStyle w:val="LukStopka-adres"/>
                          </w:pPr>
                          <w:r>
                            <w:t>54-066 Wrocław, ul. Stabłowicka 147, Tel: +48 71 734 77 77, Fax: +48 71 720 16 00</w:t>
                          </w:r>
                        </w:p>
                        <w:p w14:paraId="1C5B26BA" w14:textId="14A2B2B4" w:rsidR="00F71948" w:rsidRDefault="00F71948"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6FE96D1B" w14:textId="12E24352" w:rsidR="00F71948" w:rsidRPr="00ED7972" w:rsidRDefault="00F71948" w:rsidP="006F645A">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91CEA37"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5F4AD878" w14:textId="77777777" w:rsidR="00F71948" w:rsidRDefault="00F71948" w:rsidP="00A4666C">
                    <w:pPr>
                      <w:pStyle w:val="LukStopka-adres"/>
                    </w:pPr>
                    <w:r>
                      <w:t>Sieć Badawcza Łukasiewicz – PORT Polski Ośrodek Rozwoju Technologii</w:t>
                    </w:r>
                  </w:p>
                  <w:p w14:paraId="555F6183" w14:textId="77777777" w:rsidR="00F71948" w:rsidRDefault="00F71948" w:rsidP="00A4666C">
                    <w:pPr>
                      <w:pStyle w:val="LukStopka-adres"/>
                    </w:pPr>
                    <w:r>
                      <w:t>54-066 Wrocław, ul. Stabłowicka 147, Tel: +48 71 734 77 77, Fax: +48 71 720 16 00</w:t>
                    </w:r>
                  </w:p>
                  <w:p w14:paraId="1C5B26BA" w14:textId="14A2B2B4" w:rsidR="00F71948" w:rsidRDefault="00F71948" w:rsidP="00ED7972">
                    <w:pPr>
                      <w:pStyle w:val="LukStopka-adres"/>
                    </w:pPr>
                    <w:r w:rsidRPr="00995B16">
                      <w:t xml:space="preserve">E-mail: biuro@port.lukasiewicz.gov.pl | NIP: 894 314 05 23, REGON: </w:t>
                    </w:r>
                    <w:r w:rsidRPr="00274A7A">
                      <w:t>386585168</w:t>
                    </w:r>
                    <w:r>
                      <w:br/>
                      <w:t xml:space="preserve">Sąd Rejonowy dla Wrocławia – Fabrycznej we Wrocławiu, VI Wydział Gospodarczy KRS, </w:t>
                    </w:r>
                  </w:p>
                  <w:p w14:paraId="6FE96D1B" w14:textId="12E24352" w:rsidR="00F71948" w:rsidRPr="00ED7972" w:rsidRDefault="00F71948" w:rsidP="006F645A">
                    <w:pPr>
                      <w:pStyle w:val="LukStopka-adres"/>
                    </w:pPr>
                    <w:r>
                      <w:t>Nr KRS: 0000850580</w:t>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991398"/>
      <w:docPartObj>
        <w:docPartGallery w:val="Page Numbers (Bottom of Page)"/>
        <w:docPartUnique/>
      </w:docPartObj>
    </w:sdtPr>
    <w:sdtEndPr/>
    <w:sdtContent>
      <w:sdt>
        <w:sdtPr>
          <w:id w:val="-81922662"/>
          <w:docPartObj>
            <w:docPartGallery w:val="Page Numbers (Top of Page)"/>
            <w:docPartUnique/>
          </w:docPartObj>
        </w:sdtPr>
        <w:sdtEndPr/>
        <w:sdtContent>
          <w:p w14:paraId="6360C6B8" w14:textId="77777777" w:rsidR="00F71948" w:rsidRPr="00D40690" w:rsidRDefault="00F71948" w:rsidP="00D40690">
            <w:pPr>
              <w:pStyle w:val="Stopka"/>
            </w:pP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376"/>
            </w:tblGrid>
            <w:tr w:rsidR="00F71948" w14:paraId="3F3944A3" w14:textId="77777777" w:rsidTr="004734E9">
              <w:tc>
                <w:tcPr>
                  <w:tcW w:w="3964" w:type="dxa"/>
                </w:tcPr>
                <w:p w14:paraId="12B477E8" w14:textId="688D7760" w:rsidR="00F71948" w:rsidRDefault="00F71948" w:rsidP="00526F57">
                  <w:pPr>
                    <w:pStyle w:val="Stopka"/>
                  </w:pPr>
                  <w:r>
                    <w:rPr>
                      <w:noProof/>
                      <w:lang w:eastAsia="pl-PL"/>
                    </w:rPr>
                    <w:drawing>
                      <wp:inline distT="0" distB="0" distL="0" distR="0" wp14:anchorId="1629892D" wp14:editId="52803B05">
                        <wp:extent cx="5174615" cy="581660"/>
                        <wp:effectExtent l="0" t="0" r="6985" b="889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4615" cy="581660"/>
                                </a:xfrm>
                                <a:prstGeom prst="rect">
                                  <a:avLst/>
                                </a:prstGeom>
                                <a:noFill/>
                                <a:ln>
                                  <a:noFill/>
                                </a:ln>
                              </pic:spPr>
                            </pic:pic>
                          </a:graphicData>
                        </a:graphic>
                      </wp:inline>
                    </w:drawing>
                  </w:r>
                </w:p>
              </w:tc>
            </w:tr>
          </w:tbl>
          <w:p w14:paraId="08A5727B" w14:textId="5B519227" w:rsidR="00F71948" w:rsidRPr="00D40690" w:rsidRDefault="00F71948" w:rsidP="00D40690">
            <w:pPr>
              <w:pStyle w:val="Stopka"/>
            </w:pPr>
            <w:r w:rsidRPr="00D40690">
              <w:t xml:space="preserve">Strona </w:t>
            </w:r>
            <w:r w:rsidRPr="00D40690">
              <w:fldChar w:fldCharType="begin"/>
            </w:r>
            <w:r w:rsidRPr="00D40690">
              <w:instrText>PAGE</w:instrText>
            </w:r>
            <w:r w:rsidRPr="00D40690">
              <w:fldChar w:fldCharType="separate"/>
            </w:r>
            <w:r w:rsidR="000C7DF0">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0C7DF0">
              <w:rPr>
                <w:noProof/>
              </w:rPr>
              <w:t>38</w:t>
            </w:r>
            <w:r w:rsidRPr="00D40690">
              <w:fldChar w:fldCharType="end"/>
            </w:r>
          </w:p>
        </w:sdtContent>
      </w:sdt>
    </w:sdtContent>
  </w:sdt>
  <w:p w14:paraId="4E258CC2" w14:textId="77777777" w:rsidR="00F71948" w:rsidRPr="00D06D36" w:rsidRDefault="00F71948" w:rsidP="00D06D36">
    <w:pPr>
      <w:pStyle w:val="LukStopka-adres"/>
      <w:rPr>
        <w:spacing w:val="2"/>
      </w:rPr>
    </w:pPr>
    <w:r>
      <w:rPr>
        <w:spacing w:val="2"/>
        <w:lang w:eastAsia="pl-PL"/>
      </w:rPr>
      <w:drawing>
        <wp:anchor distT="0" distB="0" distL="114300" distR="114300" simplePos="0" relativeHeight="251652096" behindDoc="1" locked="1" layoutInCell="1" allowOverlap="1" wp14:anchorId="060D8081" wp14:editId="4F077AB4">
          <wp:simplePos x="0" y="0"/>
          <wp:positionH relativeFrom="column">
            <wp:posOffset>4594627</wp:posOffset>
          </wp:positionH>
          <wp:positionV relativeFrom="page">
            <wp:posOffset>9846945</wp:posOffset>
          </wp:positionV>
          <wp:extent cx="1231200" cy="84960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55168" behindDoc="1" locked="1" layoutInCell="1" allowOverlap="1" wp14:anchorId="6CFB1AD0" wp14:editId="78408C14">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57BEB7A9" w14:textId="77777777" w:rsidR="00F71948" w:rsidRPr="009C4B1C" w:rsidRDefault="00F71948"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4A98B6EB" w14:textId="77777777" w:rsidR="00F71948" w:rsidRPr="009C4B1C" w:rsidRDefault="00F71948"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 Fax: +48 71 720 16 00</w:t>
                          </w:r>
                        </w:p>
                        <w:p w14:paraId="5FAE3E1F" w14:textId="77777777" w:rsidR="00F71948" w:rsidRPr="009C4B1C" w:rsidRDefault="00F71948" w:rsidP="00B5768B">
                          <w:pPr>
                            <w:spacing w:after="0" w:line="170" w:lineRule="exac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3A92028E" w14:textId="77777777" w:rsidR="00F71948" w:rsidRPr="009C4B1C" w:rsidRDefault="00F71948"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0E78CC85" w14:textId="77777777" w:rsidR="00F71948" w:rsidRPr="009C4B1C" w:rsidRDefault="00F71948"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7EF0A64D" w14:textId="1BB88B13" w:rsidR="00F71948" w:rsidRPr="00ED7972" w:rsidRDefault="00F71948" w:rsidP="00ED7972">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CFB1AD0" id="_x0000_t202" coordsize="21600,21600" o:spt="202" path="m,l,21600r21600,l21600,xe">
              <v:stroke joinstyle="miter"/>
              <v:path gradientshapeok="t" o:connecttype="rect"/>
            </v:shapetype>
            <v:shape id="_x0000_s1027" type="#_x0000_t202" style="position:absolute;margin-left:0;margin-top:774.9pt;width:336.15pt;height:17.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57BEB7A9" w14:textId="77777777" w:rsidR="00F71948" w:rsidRPr="009C4B1C" w:rsidRDefault="00F71948"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4A98B6EB" w14:textId="77777777" w:rsidR="00F71948" w:rsidRPr="009C4B1C" w:rsidRDefault="00F71948"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 Fax: +48 71 720 16 00</w:t>
                    </w:r>
                  </w:p>
                  <w:p w14:paraId="5FAE3E1F" w14:textId="77777777" w:rsidR="00F71948" w:rsidRPr="009C4B1C" w:rsidRDefault="00F71948" w:rsidP="00B5768B">
                    <w:pPr>
                      <w:spacing w:after="0" w:line="170" w:lineRule="exac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3A92028E" w14:textId="77777777" w:rsidR="00F71948" w:rsidRPr="009C4B1C" w:rsidRDefault="00F71948"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0E78CC85" w14:textId="77777777" w:rsidR="00F71948" w:rsidRPr="009C4B1C" w:rsidRDefault="00F71948" w:rsidP="00B5768B">
                    <w:pPr>
                      <w:spacing w:after="0" w:line="170" w:lineRule="exac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7EF0A64D" w14:textId="1BB88B13" w:rsidR="00F71948" w:rsidRPr="00ED7972" w:rsidRDefault="00F71948" w:rsidP="00ED7972">
                    <w:pPr>
                      <w:pStyle w:val="LukStopka-adres"/>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3F667" w14:textId="77777777" w:rsidR="00F463A1" w:rsidRDefault="00F463A1" w:rsidP="006747BD">
      <w:pPr>
        <w:spacing w:after="0" w:line="240" w:lineRule="auto"/>
      </w:pPr>
      <w:r>
        <w:separator/>
      </w:r>
    </w:p>
  </w:footnote>
  <w:footnote w:type="continuationSeparator" w:id="0">
    <w:p w14:paraId="317B3D79" w14:textId="77777777" w:rsidR="00F463A1" w:rsidRDefault="00F463A1" w:rsidP="006747BD">
      <w:pPr>
        <w:spacing w:after="0" w:line="240" w:lineRule="auto"/>
      </w:pPr>
      <w:r>
        <w:continuationSeparator/>
      </w:r>
    </w:p>
  </w:footnote>
  <w:footnote w:id="1">
    <w:p w14:paraId="7CDF0806" w14:textId="77777777" w:rsidR="00F71948" w:rsidRPr="00BA4FE7" w:rsidRDefault="00F71948" w:rsidP="00BA4FE7">
      <w:pPr>
        <w:pStyle w:val="Tekstprzypisudolnego"/>
        <w:jc w:val="both"/>
        <w:rPr>
          <w:sz w:val="16"/>
          <w:szCs w:val="16"/>
        </w:rPr>
      </w:pPr>
      <w:r w:rsidRPr="00BA4FE7">
        <w:rPr>
          <w:rStyle w:val="Odwoanieprzypisudolnego"/>
          <w:rFonts w:asciiTheme="minorHAnsi" w:eastAsia="TTE19B2978t00" w:hAnsiTheme="minorHAnsi"/>
          <w:sz w:val="16"/>
          <w:szCs w:val="16"/>
        </w:rPr>
        <w:footnoteRef/>
      </w:r>
      <w:r w:rsidRPr="00BA4FE7">
        <w:rPr>
          <w:sz w:val="16"/>
          <w:szCs w:val="16"/>
        </w:rPr>
        <w:t xml:space="preserve"> Niepotrzebne skreślić.</w:t>
      </w:r>
    </w:p>
  </w:footnote>
  <w:footnote w:id="2">
    <w:p w14:paraId="1343C1CC" w14:textId="4D438E91" w:rsidR="00F71948" w:rsidRPr="00BA4FE7" w:rsidRDefault="00F71948" w:rsidP="00BA4FE7">
      <w:pPr>
        <w:pStyle w:val="Tekstprzypisudolnego"/>
        <w:jc w:val="both"/>
        <w:rPr>
          <w:sz w:val="16"/>
          <w:szCs w:val="16"/>
        </w:rPr>
      </w:pPr>
      <w:r w:rsidRPr="00BA4FE7">
        <w:rPr>
          <w:rStyle w:val="Odwoanieprzypisudolnego"/>
          <w:rFonts w:asciiTheme="minorHAnsi" w:eastAsia="TTE19B2978t00" w:hAnsiTheme="minorHAnsi"/>
          <w:sz w:val="16"/>
          <w:szCs w:val="16"/>
        </w:rPr>
        <w:footnoteRef/>
      </w:r>
      <w:r w:rsidRPr="00BA4FE7">
        <w:rPr>
          <w:sz w:val="16"/>
          <w:szCs w:val="16"/>
        </w:rPr>
        <w:t xml:space="preserve"> Niepotrzebne skreślić</w:t>
      </w:r>
      <w:r>
        <w:rPr>
          <w:sz w:val="16"/>
          <w:szCs w:val="16"/>
        </w:rPr>
        <w:t>.</w:t>
      </w:r>
    </w:p>
  </w:footnote>
  <w:footnote w:id="3">
    <w:p w14:paraId="79FF0496" w14:textId="7B420705" w:rsidR="00F71948" w:rsidRPr="00BA4FE7" w:rsidRDefault="00F71948" w:rsidP="00BA4FE7">
      <w:pPr>
        <w:pStyle w:val="Tekstprzypisudolnego"/>
        <w:jc w:val="both"/>
        <w:rPr>
          <w:sz w:val="16"/>
          <w:szCs w:val="16"/>
        </w:rPr>
      </w:pPr>
      <w:r w:rsidRPr="00BA4FE7">
        <w:rPr>
          <w:rStyle w:val="Odwoanieprzypisudolnego"/>
          <w:rFonts w:asciiTheme="minorHAnsi" w:hAnsiTheme="minorHAnsi"/>
          <w:sz w:val="16"/>
          <w:szCs w:val="16"/>
        </w:rPr>
        <w:footnoteRef/>
      </w:r>
      <w:r w:rsidRPr="00BA4FE7">
        <w:rPr>
          <w:sz w:val="16"/>
          <w:szCs w:val="16"/>
        </w:rPr>
        <w:t xml:space="preserve"> Niepotrzebne skreślić.</w:t>
      </w:r>
    </w:p>
  </w:footnote>
  <w:footnote w:id="4">
    <w:p w14:paraId="33B58154" w14:textId="436F2C2A" w:rsidR="00F71948" w:rsidRDefault="00F71948">
      <w:pPr>
        <w:pStyle w:val="Tekstprzypisudolnego"/>
      </w:pPr>
      <w:r>
        <w:rPr>
          <w:rStyle w:val="Odwoanieprzypisudolnego"/>
        </w:rPr>
        <w:footnoteRef/>
      </w:r>
      <w:r>
        <w:t xml:space="preserve"> niepotrzebne skreślić</w:t>
      </w:r>
    </w:p>
  </w:footnote>
  <w:footnote w:id="5">
    <w:p w14:paraId="2691DEAB" w14:textId="0AFF4F43" w:rsidR="00F71948" w:rsidRPr="00BA4FE7" w:rsidRDefault="00F71948" w:rsidP="00BA4FE7">
      <w:pPr>
        <w:pStyle w:val="Tekstprzypisudolnego"/>
        <w:jc w:val="both"/>
        <w:rPr>
          <w:sz w:val="16"/>
          <w:szCs w:val="16"/>
        </w:rPr>
      </w:pPr>
      <w:r w:rsidRPr="00BA4FE7">
        <w:rPr>
          <w:rStyle w:val="Odwoanieprzypisudolnego"/>
          <w:rFonts w:asciiTheme="minorHAnsi" w:hAnsiTheme="minorHAnsi"/>
          <w:sz w:val="16"/>
          <w:szCs w:val="16"/>
        </w:rPr>
        <w:footnoteRef/>
      </w:r>
      <w:r w:rsidRPr="00BA4FE7">
        <w:rPr>
          <w:sz w:val="16"/>
          <w:szCs w:val="16"/>
        </w:rPr>
        <w:t xml:space="preserve"> Niepotrzebne skreślić.</w:t>
      </w:r>
    </w:p>
  </w:footnote>
  <w:footnote w:id="6">
    <w:p w14:paraId="0B590A67" w14:textId="68EDEAF8" w:rsidR="00F71948" w:rsidRDefault="00F71948">
      <w:pPr>
        <w:pStyle w:val="Tekstprzypisudolnego"/>
      </w:pPr>
      <w:r>
        <w:rPr>
          <w:rStyle w:val="Odwoanieprzypisudolnego"/>
        </w:rPr>
        <w:footnoteRef/>
      </w:r>
      <w:r>
        <w:t xml:space="preserve"> </w:t>
      </w:r>
      <w:r w:rsidRPr="00BA4FE7">
        <w:rPr>
          <w:sz w:val="16"/>
          <w:szCs w:val="16"/>
        </w:rPr>
        <w:t>Tj. jakościowy dotyczący między innymi wymaganych parametrów zawartych w specyfikacji Zamówienia</w:t>
      </w:r>
    </w:p>
  </w:footnote>
  <w:footnote w:id="7">
    <w:p w14:paraId="037C47D3" w14:textId="4063E4AB" w:rsidR="00F71948" w:rsidRDefault="00F71948">
      <w:pPr>
        <w:pStyle w:val="Tekstprzypisudolnego"/>
      </w:pPr>
      <w:r>
        <w:rPr>
          <w:rStyle w:val="Odwoanieprzypisudolnego"/>
        </w:rPr>
        <w:footnoteRef/>
      </w:r>
      <w:r>
        <w:t xml:space="preserve"> </w:t>
      </w:r>
      <w:r w:rsidRPr="00BA4FE7">
        <w:rPr>
          <w:sz w:val="16"/>
          <w:szCs w:val="16"/>
        </w:rPr>
        <w:t>Niepotrzebne skreślić.</w:t>
      </w:r>
    </w:p>
  </w:footnote>
  <w:footnote w:id="8">
    <w:p w14:paraId="590E2659" w14:textId="05E771D6" w:rsidR="00F71948" w:rsidRDefault="00F71948">
      <w:pPr>
        <w:pStyle w:val="Tekstprzypisudolnego"/>
      </w:pPr>
      <w:r>
        <w:rPr>
          <w:rStyle w:val="Odwoanieprzypisudolnego"/>
        </w:rPr>
        <w:footnoteRef/>
      </w:r>
      <w:r>
        <w:t xml:space="preserve"> </w:t>
      </w:r>
      <w:r w:rsidRPr="00BA4FE7">
        <w:rPr>
          <w:sz w:val="16"/>
          <w:szCs w:val="16"/>
        </w:rPr>
        <w:t>Niepotrzebne skreślić.</w:t>
      </w:r>
    </w:p>
  </w:footnote>
  <w:footnote w:id="9">
    <w:p w14:paraId="02753F58" w14:textId="444B2FFB" w:rsidR="00F71948" w:rsidRDefault="00F71948">
      <w:pPr>
        <w:pStyle w:val="Tekstprzypisudolnego"/>
      </w:pPr>
      <w:r>
        <w:rPr>
          <w:rStyle w:val="Odwoanieprzypisudolnego"/>
        </w:rPr>
        <w:footnoteRef/>
      </w:r>
      <w:r>
        <w:t xml:space="preserve"> </w:t>
      </w:r>
      <w:r w:rsidRPr="00BA4FE7">
        <w:rPr>
          <w:sz w:val="16"/>
          <w:szCs w:val="16"/>
        </w:rPr>
        <w:t>Niepotrzebne skreślić.</w:t>
      </w:r>
    </w:p>
  </w:footnote>
  <w:footnote w:id="10">
    <w:p w14:paraId="14E4965F" w14:textId="6DE89CB4" w:rsidR="00F71948" w:rsidRDefault="00F71948">
      <w:pPr>
        <w:pStyle w:val="Tekstprzypisudolnego"/>
      </w:pPr>
      <w:r>
        <w:rPr>
          <w:rStyle w:val="Odwoanieprzypisudolnego"/>
        </w:rPr>
        <w:footnoteRef/>
      </w:r>
      <w:r>
        <w:t xml:space="preserve"> </w:t>
      </w:r>
      <w:r w:rsidRPr="00BA4FE7">
        <w:rPr>
          <w:sz w:val="16"/>
          <w:szCs w:val="16"/>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7AED" w14:textId="77777777" w:rsidR="00F71948" w:rsidRDefault="00F7194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BD8B" w14:textId="77777777" w:rsidR="00F71948" w:rsidRDefault="00F7194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9013" w14:textId="77777777" w:rsidR="00F71948" w:rsidRPr="00DA52A1" w:rsidRDefault="00F71948">
    <w:pPr>
      <w:pStyle w:val="Nagwek"/>
    </w:pPr>
    <w:r w:rsidRPr="005D102F">
      <w:rPr>
        <w:noProof/>
        <w:lang w:eastAsia="pl-PL"/>
      </w:rPr>
      <w:drawing>
        <wp:anchor distT="0" distB="0" distL="114300" distR="114300" simplePos="0" relativeHeight="251663872" behindDoc="1" locked="0" layoutInCell="1" allowOverlap="1" wp14:anchorId="5742BB27" wp14:editId="3612B098">
          <wp:simplePos x="0" y="0"/>
          <wp:positionH relativeFrom="column">
            <wp:posOffset>-1080770</wp:posOffset>
          </wp:positionH>
          <wp:positionV relativeFrom="paragraph">
            <wp:posOffset>83185</wp:posOffset>
          </wp:positionV>
          <wp:extent cx="791625" cy="1609725"/>
          <wp:effectExtent l="0" t="0" r="889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7935411"/>
    <w:multiLevelType w:val="hybridMultilevel"/>
    <w:tmpl w:val="B7968F3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E0F7DBB"/>
    <w:multiLevelType w:val="hybridMultilevel"/>
    <w:tmpl w:val="7A322C0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15273CC0"/>
    <w:multiLevelType w:val="multilevel"/>
    <w:tmpl w:val="D662F948"/>
    <w:lvl w:ilvl="0">
      <w:start w:val="1"/>
      <w:numFmt w:val="decimal"/>
      <w:lvlText w:val="%1."/>
      <w:lvlJc w:val="left"/>
      <w:pPr>
        <w:ind w:left="283" w:hanging="283"/>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4" w15:restartNumberingAfterBreak="0">
    <w:nsid w:val="158F3E83"/>
    <w:multiLevelType w:val="singleLevel"/>
    <w:tmpl w:val="04150011"/>
    <w:lvl w:ilvl="0">
      <w:start w:val="1"/>
      <w:numFmt w:val="decimal"/>
      <w:lvlText w:val="%1)"/>
      <w:lvlJc w:val="left"/>
      <w:pPr>
        <w:ind w:left="360" w:hanging="360"/>
      </w:pPr>
    </w:lvl>
  </w:abstractNum>
  <w:abstractNum w:abstractNumId="5"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C3B3087"/>
    <w:multiLevelType w:val="hybridMultilevel"/>
    <w:tmpl w:val="F31076A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 w15:restartNumberingAfterBreak="0">
    <w:nsid w:val="1D027E3A"/>
    <w:multiLevelType w:val="hybridMultilevel"/>
    <w:tmpl w:val="7882954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 w15:restartNumberingAfterBreak="0">
    <w:nsid w:val="22251B97"/>
    <w:multiLevelType w:val="hybridMultilevel"/>
    <w:tmpl w:val="6E1C8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AB2F70"/>
    <w:multiLevelType w:val="hybridMultilevel"/>
    <w:tmpl w:val="1CA69592"/>
    <w:lvl w:ilvl="0" w:tplc="F7AAC4C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421373"/>
    <w:multiLevelType w:val="hybridMultilevel"/>
    <w:tmpl w:val="8EA4AB42"/>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1" w15:restartNumberingAfterBreak="0">
    <w:nsid w:val="268F6552"/>
    <w:multiLevelType w:val="hybridMultilevel"/>
    <w:tmpl w:val="6DDE7D3C"/>
    <w:lvl w:ilvl="0" w:tplc="04150017">
      <w:start w:val="1"/>
      <w:numFmt w:val="lowerLetter"/>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BB457C4"/>
    <w:multiLevelType w:val="singleLevel"/>
    <w:tmpl w:val="9C46C184"/>
    <w:lvl w:ilvl="0">
      <w:start w:val="1"/>
      <w:numFmt w:val="decimal"/>
      <w:lvlText w:val="%1."/>
      <w:legacy w:legacy="1" w:legacySpace="0" w:legacyIndent="283"/>
      <w:lvlJc w:val="left"/>
      <w:pPr>
        <w:ind w:left="567" w:hanging="283"/>
      </w:pPr>
      <w:rPr>
        <w:rFonts w:cs="Times New Roman"/>
        <w:b w:val="0"/>
      </w:rPr>
    </w:lvl>
  </w:abstractNum>
  <w:abstractNum w:abstractNumId="13" w15:restartNumberingAfterBreak="0">
    <w:nsid w:val="2D58485E"/>
    <w:multiLevelType w:val="hybridMultilevel"/>
    <w:tmpl w:val="05283E62"/>
    <w:lvl w:ilvl="0" w:tplc="04150017">
      <w:start w:val="1"/>
      <w:numFmt w:val="lowerLetter"/>
      <w:lvlText w:val="%1)"/>
      <w:lvlJc w:val="left"/>
      <w:pPr>
        <w:ind w:left="283" w:hanging="283"/>
      </w:pPr>
      <w:rPr>
        <w:strike w:val="0"/>
        <w:dstrike w:val="0"/>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2DC50BAE"/>
    <w:multiLevelType w:val="hybridMultilevel"/>
    <w:tmpl w:val="143CC3DE"/>
    <w:lvl w:ilvl="0" w:tplc="04150011">
      <w:start w:val="1"/>
      <w:numFmt w:val="decimal"/>
      <w:lvlText w:val="%1)"/>
      <w:lvlJc w:val="left"/>
      <w:pPr>
        <w:ind w:left="502"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15:restartNumberingAfterBreak="0">
    <w:nsid w:val="32691B3C"/>
    <w:multiLevelType w:val="hybridMultilevel"/>
    <w:tmpl w:val="61DA63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82D49AA"/>
    <w:multiLevelType w:val="hybridMultilevel"/>
    <w:tmpl w:val="8EBEBC6A"/>
    <w:lvl w:ilvl="0" w:tplc="04150011">
      <w:start w:val="1"/>
      <w:numFmt w:val="decimal"/>
      <w:lvlText w:val="%1)"/>
      <w:lvlJc w:val="left"/>
      <w:pPr>
        <w:ind w:left="720" w:hanging="360"/>
      </w:pPr>
    </w:lvl>
    <w:lvl w:ilvl="1" w:tplc="1E8ADB30">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38BD702F"/>
    <w:multiLevelType w:val="hybridMultilevel"/>
    <w:tmpl w:val="5D865270"/>
    <w:lvl w:ilvl="0" w:tplc="04150011">
      <w:start w:val="1"/>
      <w:numFmt w:val="decimal"/>
      <w:lvlText w:val="%1)"/>
      <w:lvlJc w:val="left"/>
      <w:pPr>
        <w:ind w:left="720" w:hanging="360"/>
      </w:pPr>
    </w:lvl>
    <w:lvl w:ilvl="1" w:tplc="CD06E0DE">
      <w:start w:val="1"/>
      <w:numFmt w:val="lowerLetter"/>
      <w:lvlText w:val="%2."/>
      <w:lvlJc w:val="left"/>
      <w:pPr>
        <w:ind w:left="1440" w:hanging="360"/>
      </w:pPr>
      <w:rPr>
        <w:rFonts w:cs="Times New Roman"/>
      </w:rPr>
    </w:lvl>
    <w:lvl w:ilvl="2" w:tplc="5BBE077E">
      <w:start w:val="1"/>
      <w:numFmt w:val="lowerRoman"/>
      <w:lvlText w:val="%3."/>
      <w:lvlJc w:val="right"/>
      <w:pPr>
        <w:ind w:left="2160" w:hanging="180"/>
      </w:pPr>
      <w:rPr>
        <w:rFonts w:cs="Times New Roman"/>
      </w:rPr>
    </w:lvl>
    <w:lvl w:ilvl="3" w:tplc="EA1E1226">
      <w:start w:val="1"/>
      <w:numFmt w:val="decimal"/>
      <w:lvlText w:val="%4."/>
      <w:lvlJc w:val="left"/>
      <w:pPr>
        <w:ind w:left="2880" w:hanging="360"/>
      </w:pPr>
      <w:rPr>
        <w:rFonts w:cs="Times New Roman"/>
      </w:rPr>
    </w:lvl>
    <w:lvl w:ilvl="4" w:tplc="B20CE4AE">
      <w:start w:val="1"/>
      <w:numFmt w:val="lowerLetter"/>
      <w:lvlText w:val="%5."/>
      <w:lvlJc w:val="left"/>
      <w:pPr>
        <w:ind w:left="3600" w:hanging="360"/>
      </w:pPr>
      <w:rPr>
        <w:rFonts w:cs="Times New Roman"/>
      </w:rPr>
    </w:lvl>
    <w:lvl w:ilvl="5" w:tplc="7792ADD2">
      <w:start w:val="1"/>
      <w:numFmt w:val="lowerRoman"/>
      <w:lvlText w:val="%6."/>
      <w:lvlJc w:val="right"/>
      <w:pPr>
        <w:ind w:left="4320" w:hanging="180"/>
      </w:pPr>
      <w:rPr>
        <w:rFonts w:cs="Times New Roman"/>
      </w:rPr>
    </w:lvl>
    <w:lvl w:ilvl="6" w:tplc="DDD4BFE0">
      <w:start w:val="1"/>
      <w:numFmt w:val="decimal"/>
      <w:lvlText w:val="%7."/>
      <w:lvlJc w:val="left"/>
      <w:pPr>
        <w:ind w:left="5040" w:hanging="360"/>
      </w:pPr>
      <w:rPr>
        <w:rFonts w:cs="Times New Roman"/>
      </w:rPr>
    </w:lvl>
    <w:lvl w:ilvl="7" w:tplc="A0BE05A8">
      <w:start w:val="1"/>
      <w:numFmt w:val="lowerLetter"/>
      <w:lvlText w:val="%8."/>
      <w:lvlJc w:val="left"/>
      <w:pPr>
        <w:ind w:left="5760" w:hanging="360"/>
      </w:pPr>
      <w:rPr>
        <w:rFonts w:cs="Times New Roman"/>
      </w:rPr>
    </w:lvl>
    <w:lvl w:ilvl="8" w:tplc="824E5C6E">
      <w:start w:val="1"/>
      <w:numFmt w:val="lowerRoman"/>
      <w:lvlText w:val="%9."/>
      <w:lvlJc w:val="right"/>
      <w:pPr>
        <w:ind w:left="6480" w:hanging="180"/>
      </w:pPr>
      <w:rPr>
        <w:rFonts w:cs="Times New Roman"/>
      </w:rPr>
    </w:lvl>
  </w:abstractNum>
  <w:abstractNum w:abstractNumId="18" w15:restartNumberingAfterBreak="0">
    <w:nsid w:val="3E5C1F03"/>
    <w:multiLevelType w:val="hybridMultilevel"/>
    <w:tmpl w:val="2BFAA2E4"/>
    <w:lvl w:ilvl="0" w:tplc="04150011">
      <w:start w:val="1"/>
      <w:numFmt w:val="decimal"/>
      <w:lvlText w:val="%1)"/>
      <w:lvlJc w:val="left"/>
      <w:pPr>
        <w:ind w:left="1070"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15:restartNumberingAfterBreak="0">
    <w:nsid w:val="41FE7F32"/>
    <w:multiLevelType w:val="hybridMultilevel"/>
    <w:tmpl w:val="F6E208B8"/>
    <w:lvl w:ilvl="0" w:tplc="833AEA7A">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22F5637"/>
    <w:multiLevelType w:val="hybridMultilevel"/>
    <w:tmpl w:val="8B387C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095771"/>
    <w:multiLevelType w:val="hybridMultilevel"/>
    <w:tmpl w:val="7A322C04"/>
    <w:lvl w:ilvl="0" w:tplc="04150017">
      <w:start w:val="1"/>
      <w:numFmt w:val="lowerLetter"/>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2" w15:restartNumberingAfterBreak="0">
    <w:nsid w:val="45DC5380"/>
    <w:multiLevelType w:val="hybridMultilevel"/>
    <w:tmpl w:val="C14027FE"/>
    <w:lvl w:ilvl="0" w:tplc="C85C1EAA">
      <w:start w:val="1"/>
      <w:numFmt w:val="decimal"/>
      <w:lvlText w:val="%1)"/>
      <w:lvlJc w:val="left"/>
      <w:pPr>
        <w:ind w:left="360" w:hanging="360"/>
      </w:pPr>
      <w:rPr>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45DD68E4"/>
    <w:multiLevelType w:val="multilevel"/>
    <w:tmpl w:val="D6483174"/>
    <w:lvl w:ilvl="0">
      <w:start w:val="1"/>
      <w:numFmt w:val="decimal"/>
      <w:lvlText w:val="%1."/>
      <w:lvlJc w:val="left"/>
      <w:pPr>
        <w:tabs>
          <w:tab w:val="num" w:pos="360"/>
        </w:tabs>
        <w:ind w:left="360" w:hanging="360"/>
      </w:pPr>
      <w:rPr>
        <w:rFonts w:asciiTheme="minorHAnsi" w:eastAsia="Times New Roman" w:hAnsiTheme="minorHAnsi" w:cs="Tahoma" w:hint="default"/>
        <w:sz w:val="20"/>
        <w:szCs w:val="20"/>
      </w:rPr>
    </w:lvl>
    <w:lvl w:ilvl="1">
      <w:start w:val="1"/>
      <w:numFmt w:val="lowerLetter"/>
      <w:lvlText w:val="%2."/>
      <w:lvlJc w:val="left"/>
      <w:pPr>
        <w:tabs>
          <w:tab w:val="num" w:pos="1080"/>
        </w:tabs>
        <w:ind w:left="1080" w:hanging="360"/>
      </w:pPr>
      <w:rPr>
        <w:rFonts w:cs="Times New Roman"/>
      </w:rPr>
    </w:lvl>
    <w:lvl w:ilvl="2">
      <w:start w:val="1"/>
      <w:numFmt w:val="upperRoman"/>
      <w:lvlText w:val="%3."/>
      <w:lvlJc w:val="left"/>
      <w:pPr>
        <w:ind w:left="2340" w:hanging="72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2"/>
      <w:numFmt w:val="decimal"/>
      <w:lvlText w:val="%6"/>
      <w:lvlJc w:val="left"/>
      <w:pPr>
        <w:ind w:left="414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46654934"/>
    <w:multiLevelType w:val="singleLevel"/>
    <w:tmpl w:val="18364240"/>
    <w:lvl w:ilvl="0">
      <w:start w:val="1"/>
      <w:numFmt w:val="decimal"/>
      <w:lvlText w:val="%1."/>
      <w:legacy w:legacy="1" w:legacySpace="0" w:legacyIndent="283"/>
      <w:lvlJc w:val="left"/>
      <w:pPr>
        <w:ind w:left="283" w:hanging="283"/>
      </w:pPr>
      <w:rPr>
        <w:rFonts w:cs="Times New Roman"/>
      </w:rPr>
    </w:lvl>
  </w:abstractNum>
  <w:abstractNum w:abstractNumId="25" w15:restartNumberingAfterBreak="0">
    <w:nsid w:val="4B124171"/>
    <w:multiLevelType w:val="hybridMultilevel"/>
    <w:tmpl w:val="8D800640"/>
    <w:lvl w:ilvl="0" w:tplc="04150001">
      <w:start w:val="1"/>
      <w:numFmt w:val="bullet"/>
      <w:lvlText w:val=""/>
      <w:lvlJc w:val="left"/>
      <w:pPr>
        <w:ind w:left="178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15:restartNumberingAfterBreak="0">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F5C05D2"/>
    <w:multiLevelType w:val="hybridMultilevel"/>
    <w:tmpl w:val="FEEA015E"/>
    <w:lvl w:ilvl="0" w:tplc="04150011">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28" w15:restartNumberingAfterBreak="0">
    <w:nsid w:val="5FA03AC3"/>
    <w:multiLevelType w:val="hybridMultilevel"/>
    <w:tmpl w:val="07F8F0FA"/>
    <w:lvl w:ilvl="0" w:tplc="2D661552">
      <w:start w:val="1"/>
      <w:numFmt w:val="decimal"/>
      <w:lvlText w:val="%1."/>
      <w:lvlJc w:val="left"/>
      <w:pPr>
        <w:ind w:left="720" w:hanging="360"/>
      </w:pPr>
      <w:rPr>
        <w:rFonts w:ascii="Tahoma" w:eastAsia="Times New Roman" w:hAnsi="Tahoma" w:cs="Tahoma" w:hint="default"/>
        <w:color w:val="auto"/>
      </w:rPr>
    </w:lvl>
    <w:lvl w:ilvl="1" w:tplc="880CD578">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9" w15:restartNumberingAfterBreak="0">
    <w:nsid w:val="60EB50D2"/>
    <w:multiLevelType w:val="hybridMultilevel"/>
    <w:tmpl w:val="936C3148"/>
    <w:lvl w:ilvl="0" w:tplc="04150011">
      <w:start w:val="1"/>
      <w:numFmt w:val="lowerLetter"/>
      <w:lvlText w:val="%1)"/>
      <w:lvlJc w:val="left"/>
      <w:pPr>
        <w:tabs>
          <w:tab w:val="num" w:pos="786"/>
        </w:tabs>
        <w:ind w:left="786" w:hanging="360"/>
      </w:pPr>
      <w:rPr>
        <w:rFonts w:ascii="Tahoma" w:eastAsia="Times New Roman" w:hAnsi="Tahoma" w:cs="Tahoma" w:hint="default"/>
        <w:position w:val="0"/>
      </w:rPr>
    </w:lvl>
    <w:lvl w:ilvl="1" w:tplc="04150019">
      <w:start w:val="1"/>
      <w:numFmt w:val="decimal"/>
      <w:lvlText w:val="%2)"/>
      <w:lvlJc w:val="left"/>
      <w:pPr>
        <w:tabs>
          <w:tab w:val="num" w:pos="1506"/>
        </w:tabs>
        <w:ind w:left="1506" w:hanging="360"/>
      </w:pPr>
      <w:rPr>
        <w:rFonts w:cs="Times New Roman"/>
      </w:r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rPr>
        <w:rFonts w:cs="Times New Roman"/>
      </w:rPr>
    </w:lvl>
    <w:lvl w:ilvl="4" w:tplc="04150019">
      <w:start w:val="1"/>
      <w:numFmt w:val="decimal"/>
      <w:lvlText w:val="%5."/>
      <w:lvlJc w:val="left"/>
      <w:pPr>
        <w:tabs>
          <w:tab w:val="num" w:pos="4026"/>
        </w:tabs>
        <w:ind w:left="4026" w:hanging="360"/>
      </w:pPr>
      <w:rPr>
        <w:rFonts w:cs="Times New Roman"/>
      </w:rPr>
    </w:lvl>
    <w:lvl w:ilvl="5" w:tplc="0415001B">
      <w:start w:val="1"/>
      <w:numFmt w:val="decimal"/>
      <w:lvlText w:val="%6."/>
      <w:lvlJc w:val="left"/>
      <w:pPr>
        <w:tabs>
          <w:tab w:val="num" w:pos="4746"/>
        </w:tabs>
        <w:ind w:left="4746" w:hanging="36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decimal"/>
      <w:lvlText w:val="%8."/>
      <w:lvlJc w:val="left"/>
      <w:pPr>
        <w:tabs>
          <w:tab w:val="num" w:pos="6186"/>
        </w:tabs>
        <w:ind w:left="6186" w:hanging="360"/>
      </w:pPr>
      <w:rPr>
        <w:rFonts w:cs="Times New Roman"/>
      </w:rPr>
    </w:lvl>
    <w:lvl w:ilvl="8" w:tplc="0415001B">
      <w:start w:val="1"/>
      <w:numFmt w:val="decimal"/>
      <w:lvlText w:val="%9."/>
      <w:lvlJc w:val="left"/>
      <w:pPr>
        <w:tabs>
          <w:tab w:val="num" w:pos="6906"/>
        </w:tabs>
        <w:ind w:left="6906" w:hanging="360"/>
      </w:pPr>
      <w:rPr>
        <w:rFonts w:cs="Times New Roman"/>
      </w:rPr>
    </w:lvl>
  </w:abstractNum>
  <w:abstractNum w:abstractNumId="30" w15:restartNumberingAfterBreak="0">
    <w:nsid w:val="61A4251B"/>
    <w:multiLevelType w:val="hybridMultilevel"/>
    <w:tmpl w:val="B7968F32"/>
    <w:lvl w:ilvl="0" w:tplc="349839DA">
      <w:start w:val="1"/>
      <w:numFmt w:val="decimal"/>
      <w:lvlText w:val="%1."/>
      <w:lvlJc w:val="left"/>
      <w:pPr>
        <w:ind w:left="720" w:hanging="360"/>
      </w:pPr>
      <w:rPr>
        <w:rFonts w:cs="Times New Roman"/>
      </w:rPr>
    </w:lvl>
    <w:lvl w:ilvl="1" w:tplc="1E8ADB30">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66227512"/>
    <w:multiLevelType w:val="hybridMultilevel"/>
    <w:tmpl w:val="5308DA22"/>
    <w:lvl w:ilvl="0" w:tplc="04150011">
      <w:start w:val="1"/>
      <w:numFmt w:val="decimal"/>
      <w:lvlText w:val="%1)"/>
      <w:lvlJc w:val="left"/>
      <w:pPr>
        <w:ind w:left="567" w:hanging="283"/>
      </w:pPr>
      <w:rPr>
        <w:strike w:val="0"/>
        <w:dstrike w:val="0"/>
        <w:u w:val="none"/>
        <w:effect w:val="none"/>
      </w:rPr>
    </w:lvl>
    <w:lvl w:ilvl="1" w:tplc="04150019">
      <w:start w:val="1"/>
      <w:numFmt w:val="decimal"/>
      <w:lvlText w:val="%2."/>
      <w:lvlJc w:val="left"/>
      <w:pPr>
        <w:tabs>
          <w:tab w:val="num" w:pos="1724"/>
        </w:tabs>
        <w:ind w:left="1724" w:hanging="360"/>
      </w:pPr>
      <w:rPr>
        <w:rFonts w:cs="Times New Roman"/>
      </w:rPr>
    </w:lvl>
    <w:lvl w:ilvl="2" w:tplc="0415001B">
      <w:start w:val="1"/>
      <w:numFmt w:val="decimal"/>
      <w:lvlText w:val="%3."/>
      <w:lvlJc w:val="left"/>
      <w:pPr>
        <w:tabs>
          <w:tab w:val="num" w:pos="2444"/>
        </w:tabs>
        <w:ind w:left="2444" w:hanging="360"/>
      </w:pPr>
      <w:rPr>
        <w:rFonts w:cs="Times New Roman"/>
      </w:rPr>
    </w:lvl>
    <w:lvl w:ilvl="3" w:tplc="0415000F">
      <w:start w:val="1"/>
      <w:numFmt w:val="decimal"/>
      <w:lvlText w:val="%4."/>
      <w:lvlJc w:val="left"/>
      <w:pPr>
        <w:tabs>
          <w:tab w:val="num" w:pos="3164"/>
        </w:tabs>
        <w:ind w:left="3164" w:hanging="360"/>
      </w:pPr>
      <w:rPr>
        <w:rFonts w:cs="Times New Roman"/>
      </w:rPr>
    </w:lvl>
    <w:lvl w:ilvl="4" w:tplc="04150019">
      <w:start w:val="1"/>
      <w:numFmt w:val="decimal"/>
      <w:lvlText w:val="%5."/>
      <w:lvlJc w:val="left"/>
      <w:pPr>
        <w:tabs>
          <w:tab w:val="num" w:pos="3884"/>
        </w:tabs>
        <w:ind w:left="3884" w:hanging="360"/>
      </w:pPr>
      <w:rPr>
        <w:rFonts w:cs="Times New Roman"/>
      </w:rPr>
    </w:lvl>
    <w:lvl w:ilvl="5" w:tplc="0415001B">
      <w:start w:val="1"/>
      <w:numFmt w:val="decimal"/>
      <w:lvlText w:val="%6."/>
      <w:lvlJc w:val="left"/>
      <w:pPr>
        <w:tabs>
          <w:tab w:val="num" w:pos="4604"/>
        </w:tabs>
        <w:ind w:left="4604" w:hanging="36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decimal"/>
      <w:lvlText w:val="%8."/>
      <w:lvlJc w:val="left"/>
      <w:pPr>
        <w:tabs>
          <w:tab w:val="num" w:pos="6044"/>
        </w:tabs>
        <w:ind w:left="6044" w:hanging="360"/>
      </w:pPr>
      <w:rPr>
        <w:rFonts w:cs="Times New Roman"/>
      </w:rPr>
    </w:lvl>
    <w:lvl w:ilvl="8" w:tplc="0415001B">
      <w:start w:val="1"/>
      <w:numFmt w:val="decimal"/>
      <w:lvlText w:val="%9."/>
      <w:lvlJc w:val="left"/>
      <w:pPr>
        <w:tabs>
          <w:tab w:val="num" w:pos="6764"/>
        </w:tabs>
        <w:ind w:left="6764" w:hanging="360"/>
      </w:pPr>
      <w:rPr>
        <w:rFonts w:cs="Times New Roman"/>
      </w:rPr>
    </w:lvl>
  </w:abstractNum>
  <w:abstractNum w:abstractNumId="32"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9B35537"/>
    <w:multiLevelType w:val="singleLevel"/>
    <w:tmpl w:val="988CCAAC"/>
    <w:lvl w:ilvl="0">
      <w:start w:val="1"/>
      <w:numFmt w:val="decimal"/>
      <w:lvlText w:val="%1."/>
      <w:lvlJc w:val="left"/>
      <w:pPr>
        <w:tabs>
          <w:tab w:val="num" w:pos="360"/>
        </w:tabs>
        <w:ind w:left="360" w:hanging="360"/>
      </w:pPr>
      <w:rPr>
        <w:rFonts w:cs="Times New Roman"/>
      </w:rPr>
    </w:lvl>
  </w:abstractNum>
  <w:abstractNum w:abstractNumId="34" w15:restartNumberingAfterBreak="0">
    <w:nsid w:val="6A3A05DD"/>
    <w:multiLevelType w:val="singleLevel"/>
    <w:tmpl w:val="7EA4E4B8"/>
    <w:lvl w:ilvl="0">
      <w:start w:val="1"/>
      <w:numFmt w:val="decimal"/>
      <w:lvlText w:val="%1."/>
      <w:legacy w:legacy="1" w:legacySpace="0" w:legacyIndent="283"/>
      <w:lvlJc w:val="left"/>
      <w:pPr>
        <w:ind w:left="283" w:hanging="283"/>
      </w:pPr>
      <w:rPr>
        <w:rFonts w:cs="Times New Roman"/>
        <w:b w:val="0"/>
      </w:rPr>
    </w:lvl>
  </w:abstractNum>
  <w:abstractNum w:abstractNumId="35" w15:restartNumberingAfterBreak="0">
    <w:nsid w:val="6AC00301"/>
    <w:multiLevelType w:val="hybridMultilevel"/>
    <w:tmpl w:val="CCB268AC"/>
    <w:lvl w:ilvl="0" w:tplc="06B0F016">
      <w:start w:val="1"/>
      <w:numFmt w:val="decimal"/>
      <w:lvlText w:val="%1."/>
      <w:lvlJc w:val="left"/>
      <w:pPr>
        <w:ind w:left="720" w:hanging="360"/>
      </w:pPr>
      <w:rPr>
        <w:rFonts w:cs="Times New Roman"/>
      </w:rPr>
    </w:lvl>
    <w:lvl w:ilvl="1" w:tplc="2A52FB2A">
      <w:start w:val="1"/>
      <w:numFmt w:val="decimal"/>
      <w:lvlText w:val="%2."/>
      <w:lvlJc w:val="left"/>
      <w:pPr>
        <w:tabs>
          <w:tab w:val="num" w:pos="1440"/>
        </w:tabs>
        <w:ind w:left="1440" w:hanging="360"/>
      </w:pPr>
      <w:rPr>
        <w:rFonts w:cs="Times New Roman"/>
      </w:rPr>
    </w:lvl>
    <w:lvl w:ilvl="2" w:tplc="2BB8B9BA">
      <w:start w:val="1"/>
      <w:numFmt w:val="decimal"/>
      <w:lvlText w:val="%3."/>
      <w:lvlJc w:val="left"/>
      <w:pPr>
        <w:tabs>
          <w:tab w:val="num" w:pos="2160"/>
        </w:tabs>
        <w:ind w:left="2160" w:hanging="360"/>
      </w:pPr>
      <w:rPr>
        <w:rFonts w:cs="Times New Roman"/>
      </w:rPr>
    </w:lvl>
    <w:lvl w:ilvl="3" w:tplc="B8925C32">
      <w:start w:val="1"/>
      <w:numFmt w:val="decimal"/>
      <w:lvlText w:val="%4."/>
      <w:lvlJc w:val="left"/>
      <w:pPr>
        <w:tabs>
          <w:tab w:val="num" w:pos="2880"/>
        </w:tabs>
        <w:ind w:left="2880" w:hanging="360"/>
      </w:pPr>
      <w:rPr>
        <w:rFonts w:cs="Times New Roman"/>
      </w:rPr>
    </w:lvl>
    <w:lvl w:ilvl="4" w:tplc="7CF8C140">
      <w:start w:val="1"/>
      <w:numFmt w:val="decimal"/>
      <w:lvlText w:val="%5."/>
      <w:lvlJc w:val="left"/>
      <w:pPr>
        <w:tabs>
          <w:tab w:val="num" w:pos="3600"/>
        </w:tabs>
        <w:ind w:left="3600" w:hanging="360"/>
      </w:pPr>
      <w:rPr>
        <w:rFonts w:cs="Times New Roman"/>
      </w:rPr>
    </w:lvl>
    <w:lvl w:ilvl="5" w:tplc="56D4738A">
      <w:start w:val="1"/>
      <w:numFmt w:val="decimal"/>
      <w:lvlText w:val="%6."/>
      <w:lvlJc w:val="left"/>
      <w:pPr>
        <w:tabs>
          <w:tab w:val="num" w:pos="4320"/>
        </w:tabs>
        <w:ind w:left="4320" w:hanging="360"/>
      </w:pPr>
      <w:rPr>
        <w:rFonts w:cs="Times New Roman"/>
      </w:rPr>
    </w:lvl>
    <w:lvl w:ilvl="6" w:tplc="F64E9F0A">
      <w:start w:val="1"/>
      <w:numFmt w:val="decimal"/>
      <w:lvlText w:val="%7."/>
      <w:lvlJc w:val="left"/>
      <w:pPr>
        <w:tabs>
          <w:tab w:val="num" w:pos="5040"/>
        </w:tabs>
        <w:ind w:left="5040" w:hanging="360"/>
      </w:pPr>
      <w:rPr>
        <w:rFonts w:cs="Times New Roman"/>
      </w:rPr>
    </w:lvl>
    <w:lvl w:ilvl="7" w:tplc="E11EB6D4">
      <w:start w:val="1"/>
      <w:numFmt w:val="decimal"/>
      <w:lvlText w:val="%8."/>
      <w:lvlJc w:val="left"/>
      <w:pPr>
        <w:tabs>
          <w:tab w:val="num" w:pos="5760"/>
        </w:tabs>
        <w:ind w:left="5760" w:hanging="360"/>
      </w:pPr>
      <w:rPr>
        <w:rFonts w:cs="Times New Roman"/>
      </w:rPr>
    </w:lvl>
    <w:lvl w:ilvl="8" w:tplc="8F565DAE">
      <w:start w:val="1"/>
      <w:numFmt w:val="decimal"/>
      <w:lvlText w:val="%9."/>
      <w:lvlJc w:val="left"/>
      <w:pPr>
        <w:tabs>
          <w:tab w:val="num" w:pos="6480"/>
        </w:tabs>
        <w:ind w:left="6480" w:hanging="360"/>
      </w:pPr>
      <w:rPr>
        <w:rFonts w:cs="Times New Roman"/>
      </w:rPr>
    </w:lvl>
  </w:abstractNum>
  <w:abstractNum w:abstractNumId="36"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26D113A"/>
    <w:multiLevelType w:val="hybridMultilevel"/>
    <w:tmpl w:val="28245F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3D32D57"/>
    <w:multiLevelType w:val="hybridMultilevel"/>
    <w:tmpl w:val="5034618C"/>
    <w:lvl w:ilvl="0" w:tplc="FFFFFFFF">
      <w:start w:val="1"/>
      <w:numFmt w:val="decimal"/>
      <w:lvlText w:val="%1)"/>
      <w:lvlJc w:val="left"/>
      <w:pPr>
        <w:ind w:left="1429" w:hanging="360"/>
      </w:pPr>
      <w:rPr>
        <w:rFonts w:cs="Times New Roman"/>
      </w:rPr>
    </w:lvl>
    <w:lvl w:ilvl="1" w:tplc="FFFFFFFF">
      <w:start w:val="1"/>
      <w:numFmt w:val="decimal"/>
      <w:lvlText w:val="%2)"/>
      <w:lvlJc w:val="left"/>
      <w:pPr>
        <w:ind w:left="2149" w:hanging="360"/>
      </w:pPr>
      <w:rPr>
        <w:rFonts w:cs="Times New Roman"/>
      </w:r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9" w15:restartNumberingAfterBreak="0">
    <w:nsid w:val="7AD33125"/>
    <w:multiLevelType w:val="hybridMultilevel"/>
    <w:tmpl w:val="48D8DF1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0" w15:restartNumberingAfterBreak="0">
    <w:nsid w:val="7BFB1F2B"/>
    <w:multiLevelType w:val="hybridMultilevel"/>
    <w:tmpl w:val="B7968F3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7CBB5FE3"/>
    <w:multiLevelType w:val="hybridMultilevel"/>
    <w:tmpl w:val="5C408D0A"/>
    <w:lvl w:ilvl="0" w:tplc="3F46E82A">
      <w:start w:val="1"/>
      <w:numFmt w:val="decimal"/>
      <w:lvlText w:val="%1."/>
      <w:lvlJc w:val="left"/>
      <w:pPr>
        <w:tabs>
          <w:tab w:val="num" w:pos="927"/>
        </w:tabs>
        <w:ind w:left="927" w:hanging="360"/>
      </w:pPr>
      <w:rPr>
        <w:rFonts w:cs="Times New Roman"/>
        <w:i w:val="0"/>
        <w:iCs/>
      </w:rPr>
    </w:lvl>
    <w:lvl w:ilvl="1" w:tplc="04150019">
      <w:start w:val="2"/>
      <w:numFmt w:val="lowerLetter"/>
      <w:lvlText w:val="%2)"/>
      <w:lvlJc w:val="left"/>
      <w:pPr>
        <w:tabs>
          <w:tab w:val="num" w:pos="1647"/>
        </w:tabs>
        <w:ind w:left="1647" w:hanging="360"/>
      </w:pPr>
      <w:rPr>
        <w:rFonts w:cs="Times New Roman"/>
      </w:rPr>
    </w:lvl>
    <w:lvl w:ilvl="2" w:tplc="0415001B">
      <w:start w:val="1"/>
      <w:numFmt w:val="decimal"/>
      <w:lvlText w:val="%3."/>
      <w:lvlJc w:val="left"/>
      <w:pPr>
        <w:tabs>
          <w:tab w:val="num" w:pos="2367"/>
        </w:tabs>
        <w:ind w:left="2367" w:hanging="36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decimal"/>
      <w:lvlText w:val="%5."/>
      <w:lvlJc w:val="left"/>
      <w:pPr>
        <w:tabs>
          <w:tab w:val="num" w:pos="3807"/>
        </w:tabs>
        <w:ind w:left="3807" w:hanging="360"/>
      </w:pPr>
      <w:rPr>
        <w:rFonts w:cs="Times New Roman"/>
      </w:rPr>
    </w:lvl>
    <w:lvl w:ilvl="5" w:tplc="0415001B">
      <w:start w:val="1"/>
      <w:numFmt w:val="decimal"/>
      <w:lvlText w:val="%6."/>
      <w:lvlJc w:val="left"/>
      <w:pPr>
        <w:tabs>
          <w:tab w:val="num" w:pos="4527"/>
        </w:tabs>
        <w:ind w:left="4527" w:hanging="36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decimal"/>
      <w:lvlText w:val="%8."/>
      <w:lvlJc w:val="left"/>
      <w:pPr>
        <w:tabs>
          <w:tab w:val="num" w:pos="5967"/>
        </w:tabs>
        <w:ind w:left="5967" w:hanging="360"/>
      </w:pPr>
      <w:rPr>
        <w:rFonts w:cs="Times New Roman"/>
      </w:rPr>
    </w:lvl>
    <w:lvl w:ilvl="8" w:tplc="0415001B">
      <w:start w:val="1"/>
      <w:numFmt w:val="decimal"/>
      <w:lvlText w:val="%9."/>
      <w:lvlJc w:val="left"/>
      <w:pPr>
        <w:tabs>
          <w:tab w:val="num" w:pos="6687"/>
        </w:tabs>
        <w:ind w:left="6687" w:hanging="360"/>
      </w:pPr>
      <w:rPr>
        <w:rFonts w:cs="Times New Roman"/>
      </w:rPr>
    </w:lvl>
  </w:abstractNum>
  <w:num w:numId="1">
    <w:abstractNumId w:val="0"/>
  </w:num>
  <w:num w:numId="2">
    <w:abstractNumId w:val="12"/>
    <w:lvlOverride w:ilvl="0">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lvlOverride w:ilvl="0">
      <w:startOverride w:val="1"/>
    </w:lvlOverride>
  </w:num>
  <w:num w:numId="8">
    <w:abstractNumId w:val="34"/>
    <w:lvlOverride w:ilvl="0">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0">
    <w:abstractNumId w:val="1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 w:ilvl="0">
        <w:start w:val="1"/>
        <w:numFmt w:val="decimal"/>
        <w:lvlText w:val="%1."/>
        <w:legacy w:legacy="1" w:legacySpace="0" w:legacyIndent="283"/>
        <w:lvlJc w:val="left"/>
        <w:pPr>
          <w:ind w:left="283" w:hanging="283"/>
        </w:pPr>
        <w:rPr>
          <w:rFonts w:cs="Times New Roman"/>
        </w:rPr>
      </w:lvl>
    </w:lvlOverride>
  </w:num>
  <w:num w:numId="17">
    <w:abstractNumId w:val="33"/>
    <w:lvlOverride w:ilvl="0">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31"/>
  </w:num>
  <w:num w:numId="31">
    <w:abstractNumId w:val="8"/>
  </w:num>
  <w:num w:numId="32">
    <w:abstractNumId w:val="32"/>
  </w:num>
  <w:num w:numId="33">
    <w:abstractNumId w:val="36"/>
  </w:num>
  <w:num w:numId="34">
    <w:abstractNumId w:val="5"/>
  </w:num>
  <w:num w:numId="35">
    <w:abstractNumId w:val="28"/>
  </w:num>
  <w:num w:numId="36">
    <w:abstractNumId w:val="1"/>
  </w:num>
  <w:num w:numId="37">
    <w:abstractNumId w:val="6"/>
  </w:num>
  <w:num w:numId="38">
    <w:abstractNumId w:val="20"/>
  </w:num>
  <w:num w:numId="39">
    <w:abstractNumId w:val="30"/>
  </w:num>
  <w:num w:numId="40">
    <w:abstractNumId w:val="16"/>
  </w:num>
  <w:num w:numId="41">
    <w:abstractNumId w:val="2"/>
  </w:num>
  <w:num w:numId="42">
    <w:abstractNumId w:val="21"/>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02F"/>
    <w:rsid w:val="000001FC"/>
    <w:rsid w:val="00000404"/>
    <w:rsid w:val="00004FA8"/>
    <w:rsid w:val="00010237"/>
    <w:rsid w:val="00010A27"/>
    <w:rsid w:val="000117A6"/>
    <w:rsid w:val="00013AF9"/>
    <w:rsid w:val="000158D3"/>
    <w:rsid w:val="0001666F"/>
    <w:rsid w:val="00024425"/>
    <w:rsid w:val="0002690A"/>
    <w:rsid w:val="00027399"/>
    <w:rsid w:val="00030A15"/>
    <w:rsid w:val="0003714E"/>
    <w:rsid w:val="000434C9"/>
    <w:rsid w:val="000463D9"/>
    <w:rsid w:val="0005308E"/>
    <w:rsid w:val="00054D79"/>
    <w:rsid w:val="00055905"/>
    <w:rsid w:val="0006385A"/>
    <w:rsid w:val="00065585"/>
    <w:rsid w:val="000658F5"/>
    <w:rsid w:val="00070438"/>
    <w:rsid w:val="00070ED8"/>
    <w:rsid w:val="00074C4C"/>
    <w:rsid w:val="000751C2"/>
    <w:rsid w:val="000758E6"/>
    <w:rsid w:val="00077647"/>
    <w:rsid w:val="00077C41"/>
    <w:rsid w:val="00084265"/>
    <w:rsid w:val="00085DAB"/>
    <w:rsid w:val="00087CFC"/>
    <w:rsid w:val="00091329"/>
    <w:rsid w:val="000942C8"/>
    <w:rsid w:val="000A094E"/>
    <w:rsid w:val="000A564C"/>
    <w:rsid w:val="000A5843"/>
    <w:rsid w:val="000B29BD"/>
    <w:rsid w:val="000B4D49"/>
    <w:rsid w:val="000B6DB2"/>
    <w:rsid w:val="000B6E08"/>
    <w:rsid w:val="000B74B5"/>
    <w:rsid w:val="000C0619"/>
    <w:rsid w:val="000C1FA4"/>
    <w:rsid w:val="000C2497"/>
    <w:rsid w:val="000C54C5"/>
    <w:rsid w:val="000C6A2A"/>
    <w:rsid w:val="000C7DF0"/>
    <w:rsid w:val="000D1CD3"/>
    <w:rsid w:val="000D3091"/>
    <w:rsid w:val="000D4331"/>
    <w:rsid w:val="000E02F9"/>
    <w:rsid w:val="000E0911"/>
    <w:rsid w:val="000E5230"/>
    <w:rsid w:val="000E5DF3"/>
    <w:rsid w:val="000F0390"/>
    <w:rsid w:val="000F055C"/>
    <w:rsid w:val="000F363E"/>
    <w:rsid w:val="000F47D3"/>
    <w:rsid w:val="000F5C57"/>
    <w:rsid w:val="000F6047"/>
    <w:rsid w:val="000F72CE"/>
    <w:rsid w:val="000F73E7"/>
    <w:rsid w:val="00100100"/>
    <w:rsid w:val="00100660"/>
    <w:rsid w:val="0010359C"/>
    <w:rsid w:val="00110B12"/>
    <w:rsid w:val="001120B2"/>
    <w:rsid w:val="00115219"/>
    <w:rsid w:val="00115D26"/>
    <w:rsid w:val="00116A98"/>
    <w:rsid w:val="001220D2"/>
    <w:rsid w:val="00123742"/>
    <w:rsid w:val="00124AE2"/>
    <w:rsid w:val="00126422"/>
    <w:rsid w:val="00130343"/>
    <w:rsid w:val="001316D4"/>
    <w:rsid w:val="00133D25"/>
    <w:rsid w:val="00134929"/>
    <w:rsid w:val="00135099"/>
    <w:rsid w:val="00136B70"/>
    <w:rsid w:val="0013790A"/>
    <w:rsid w:val="00143D16"/>
    <w:rsid w:val="00144445"/>
    <w:rsid w:val="00145E1E"/>
    <w:rsid w:val="001471A1"/>
    <w:rsid w:val="00160E3E"/>
    <w:rsid w:val="00164CCE"/>
    <w:rsid w:val="00165130"/>
    <w:rsid w:val="0016707C"/>
    <w:rsid w:val="001727BA"/>
    <w:rsid w:val="00176830"/>
    <w:rsid w:val="00176EDE"/>
    <w:rsid w:val="00177310"/>
    <w:rsid w:val="001811C2"/>
    <w:rsid w:val="001A0BD2"/>
    <w:rsid w:val="001A0C63"/>
    <w:rsid w:val="001A3604"/>
    <w:rsid w:val="001A51CC"/>
    <w:rsid w:val="001A6126"/>
    <w:rsid w:val="001B104C"/>
    <w:rsid w:val="001C1433"/>
    <w:rsid w:val="001C51AC"/>
    <w:rsid w:val="001C7272"/>
    <w:rsid w:val="001D3F38"/>
    <w:rsid w:val="001E0AB1"/>
    <w:rsid w:val="001E0DCE"/>
    <w:rsid w:val="001E42FA"/>
    <w:rsid w:val="001E594D"/>
    <w:rsid w:val="001F0ABA"/>
    <w:rsid w:val="001F5771"/>
    <w:rsid w:val="002008EA"/>
    <w:rsid w:val="0020150D"/>
    <w:rsid w:val="00201D44"/>
    <w:rsid w:val="002142D3"/>
    <w:rsid w:val="0021563F"/>
    <w:rsid w:val="0022326C"/>
    <w:rsid w:val="00223DAD"/>
    <w:rsid w:val="0022655C"/>
    <w:rsid w:val="00227666"/>
    <w:rsid w:val="00230B59"/>
    <w:rsid w:val="00231146"/>
    <w:rsid w:val="00231524"/>
    <w:rsid w:val="00236172"/>
    <w:rsid w:val="002364CD"/>
    <w:rsid w:val="00236E98"/>
    <w:rsid w:val="00243E74"/>
    <w:rsid w:val="00245F2A"/>
    <w:rsid w:val="00246806"/>
    <w:rsid w:val="00246CB9"/>
    <w:rsid w:val="002521DE"/>
    <w:rsid w:val="00255DC3"/>
    <w:rsid w:val="002575A9"/>
    <w:rsid w:val="00260A27"/>
    <w:rsid w:val="00264558"/>
    <w:rsid w:val="002676DD"/>
    <w:rsid w:val="00273952"/>
    <w:rsid w:val="00284589"/>
    <w:rsid w:val="0028542A"/>
    <w:rsid w:val="00291EC3"/>
    <w:rsid w:val="002938E4"/>
    <w:rsid w:val="00296B31"/>
    <w:rsid w:val="002A0EEF"/>
    <w:rsid w:val="002A22C9"/>
    <w:rsid w:val="002A25FA"/>
    <w:rsid w:val="002A2CFD"/>
    <w:rsid w:val="002A63BD"/>
    <w:rsid w:val="002A72D5"/>
    <w:rsid w:val="002A7BF3"/>
    <w:rsid w:val="002B0633"/>
    <w:rsid w:val="002B0EAC"/>
    <w:rsid w:val="002B1E25"/>
    <w:rsid w:val="002B258B"/>
    <w:rsid w:val="002B6F43"/>
    <w:rsid w:val="002C529F"/>
    <w:rsid w:val="002C602C"/>
    <w:rsid w:val="002D06E1"/>
    <w:rsid w:val="002D10AB"/>
    <w:rsid w:val="002D12D1"/>
    <w:rsid w:val="002D1613"/>
    <w:rsid w:val="002D24FD"/>
    <w:rsid w:val="002D48BE"/>
    <w:rsid w:val="002D4DE6"/>
    <w:rsid w:val="002D74A4"/>
    <w:rsid w:val="002D77FA"/>
    <w:rsid w:val="002E37F8"/>
    <w:rsid w:val="002E44CE"/>
    <w:rsid w:val="002E723A"/>
    <w:rsid w:val="002E73E9"/>
    <w:rsid w:val="002F262F"/>
    <w:rsid w:val="002F4540"/>
    <w:rsid w:val="002F6210"/>
    <w:rsid w:val="00304507"/>
    <w:rsid w:val="00306096"/>
    <w:rsid w:val="003078AF"/>
    <w:rsid w:val="003149A9"/>
    <w:rsid w:val="00316558"/>
    <w:rsid w:val="00316F3D"/>
    <w:rsid w:val="003206E5"/>
    <w:rsid w:val="003224B6"/>
    <w:rsid w:val="00327B89"/>
    <w:rsid w:val="0033046A"/>
    <w:rsid w:val="00330E6D"/>
    <w:rsid w:val="00331F35"/>
    <w:rsid w:val="0033282C"/>
    <w:rsid w:val="00334F85"/>
    <w:rsid w:val="00335F9F"/>
    <w:rsid w:val="003374E4"/>
    <w:rsid w:val="0034075C"/>
    <w:rsid w:val="00342D24"/>
    <w:rsid w:val="00343293"/>
    <w:rsid w:val="0034407E"/>
    <w:rsid w:val="00346C00"/>
    <w:rsid w:val="00347D2A"/>
    <w:rsid w:val="00350067"/>
    <w:rsid w:val="003512DE"/>
    <w:rsid w:val="00351430"/>
    <w:rsid w:val="00354A18"/>
    <w:rsid w:val="00355977"/>
    <w:rsid w:val="003562E5"/>
    <w:rsid w:val="00362201"/>
    <w:rsid w:val="00366862"/>
    <w:rsid w:val="00367AF4"/>
    <w:rsid w:val="00370758"/>
    <w:rsid w:val="003707B3"/>
    <w:rsid w:val="003732D9"/>
    <w:rsid w:val="003752D0"/>
    <w:rsid w:val="00375965"/>
    <w:rsid w:val="00382CC1"/>
    <w:rsid w:val="0038554A"/>
    <w:rsid w:val="003870FD"/>
    <w:rsid w:val="0039051A"/>
    <w:rsid w:val="00393F2D"/>
    <w:rsid w:val="003951BE"/>
    <w:rsid w:val="003A2F27"/>
    <w:rsid w:val="003A3ED1"/>
    <w:rsid w:val="003A72FD"/>
    <w:rsid w:val="003B2DF5"/>
    <w:rsid w:val="003B437C"/>
    <w:rsid w:val="003B5E21"/>
    <w:rsid w:val="003C104C"/>
    <w:rsid w:val="003C4497"/>
    <w:rsid w:val="003C5D01"/>
    <w:rsid w:val="003C6688"/>
    <w:rsid w:val="003C6D40"/>
    <w:rsid w:val="003E34BF"/>
    <w:rsid w:val="003E50D0"/>
    <w:rsid w:val="003E5D0F"/>
    <w:rsid w:val="003F4BA3"/>
    <w:rsid w:val="00404467"/>
    <w:rsid w:val="00405108"/>
    <w:rsid w:val="004058BE"/>
    <w:rsid w:val="00421799"/>
    <w:rsid w:val="00432AA6"/>
    <w:rsid w:val="00434624"/>
    <w:rsid w:val="00442979"/>
    <w:rsid w:val="0044764F"/>
    <w:rsid w:val="004525C8"/>
    <w:rsid w:val="00455C7A"/>
    <w:rsid w:val="00463274"/>
    <w:rsid w:val="004655C4"/>
    <w:rsid w:val="00466AFF"/>
    <w:rsid w:val="00471C69"/>
    <w:rsid w:val="004734E9"/>
    <w:rsid w:val="00476D06"/>
    <w:rsid w:val="0048505D"/>
    <w:rsid w:val="00486C53"/>
    <w:rsid w:val="0049071B"/>
    <w:rsid w:val="004A20EF"/>
    <w:rsid w:val="004A5C69"/>
    <w:rsid w:val="004B0798"/>
    <w:rsid w:val="004B5D51"/>
    <w:rsid w:val="004B68DE"/>
    <w:rsid w:val="004B68FA"/>
    <w:rsid w:val="004B6C1B"/>
    <w:rsid w:val="004C0233"/>
    <w:rsid w:val="004C04F3"/>
    <w:rsid w:val="004C253B"/>
    <w:rsid w:val="004C44C6"/>
    <w:rsid w:val="004C597E"/>
    <w:rsid w:val="004C6E8D"/>
    <w:rsid w:val="004C7A28"/>
    <w:rsid w:val="004D2EFC"/>
    <w:rsid w:val="004D436E"/>
    <w:rsid w:val="004D7222"/>
    <w:rsid w:val="004E13CD"/>
    <w:rsid w:val="004E19AB"/>
    <w:rsid w:val="004E1F3F"/>
    <w:rsid w:val="004E1F60"/>
    <w:rsid w:val="004F3F90"/>
    <w:rsid w:val="004F5805"/>
    <w:rsid w:val="00506E5A"/>
    <w:rsid w:val="0051164E"/>
    <w:rsid w:val="00512CDB"/>
    <w:rsid w:val="00516EDC"/>
    <w:rsid w:val="00523D2E"/>
    <w:rsid w:val="00525383"/>
    <w:rsid w:val="0052597C"/>
    <w:rsid w:val="0052669F"/>
    <w:rsid w:val="00526CDD"/>
    <w:rsid w:val="00526F57"/>
    <w:rsid w:val="00527149"/>
    <w:rsid w:val="00533F3C"/>
    <w:rsid w:val="00543B57"/>
    <w:rsid w:val="00550D9F"/>
    <w:rsid w:val="005511E8"/>
    <w:rsid w:val="00555242"/>
    <w:rsid w:val="00561CB9"/>
    <w:rsid w:val="0056270A"/>
    <w:rsid w:val="00562E0B"/>
    <w:rsid w:val="005713EF"/>
    <w:rsid w:val="00571606"/>
    <w:rsid w:val="005722D8"/>
    <w:rsid w:val="00576200"/>
    <w:rsid w:val="00577E90"/>
    <w:rsid w:val="00580393"/>
    <w:rsid w:val="005838EC"/>
    <w:rsid w:val="00583918"/>
    <w:rsid w:val="00583986"/>
    <w:rsid w:val="00584F87"/>
    <w:rsid w:val="00585BF4"/>
    <w:rsid w:val="00586DF0"/>
    <w:rsid w:val="00587B5C"/>
    <w:rsid w:val="00591F8A"/>
    <w:rsid w:val="00592F4B"/>
    <w:rsid w:val="00593B19"/>
    <w:rsid w:val="0059447C"/>
    <w:rsid w:val="005A0D5D"/>
    <w:rsid w:val="005A1DC2"/>
    <w:rsid w:val="005A35A9"/>
    <w:rsid w:val="005A7477"/>
    <w:rsid w:val="005A74D5"/>
    <w:rsid w:val="005A74DA"/>
    <w:rsid w:val="005A7CFF"/>
    <w:rsid w:val="005A7DFF"/>
    <w:rsid w:val="005B1D6D"/>
    <w:rsid w:val="005B5112"/>
    <w:rsid w:val="005B57C7"/>
    <w:rsid w:val="005B6236"/>
    <w:rsid w:val="005C215D"/>
    <w:rsid w:val="005C3217"/>
    <w:rsid w:val="005C53EB"/>
    <w:rsid w:val="005D102F"/>
    <w:rsid w:val="005D1495"/>
    <w:rsid w:val="005D2DBC"/>
    <w:rsid w:val="005D3023"/>
    <w:rsid w:val="005E0F1E"/>
    <w:rsid w:val="005E120E"/>
    <w:rsid w:val="005E207E"/>
    <w:rsid w:val="005E4066"/>
    <w:rsid w:val="005E7A0B"/>
    <w:rsid w:val="005F244E"/>
    <w:rsid w:val="0060133D"/>
    <w:rsid w:val="00601F94"/>
    <w:rsid w:val="006033E4"/>
    <w:rsid w:val="0060588F"/>
    <w:rsid w:val="00607787"/>
    <w:rsid w:val="00610CD5"/>
    <w:rsid w:val="0061240E"/>
    <w:rsid w:val="006125D3"/>
    <w:rsid w:val="00613B86"/>
    <w:rsid w:val="00614B03"/>
    <w:rsid w:val="00621AD9"/>
    <w:rsid w:val="00626EC3"/>
    <w:rsid w:val="00630013"/>
    <w:rsid w:val="00630F33"/>
    <w:rsid w:val="00632BA2"/>
    <w:rsid w:val="00633B0B"/>
    <w:rsid w:val="00637F2F"/>
    <w:rsid w:val="00637F6A"/>
    <w:rsid w:val="0064001A"/>
    <w:rsid w:val="00643D31"/>
    <w:rsid w:val="006445C1"/>
    <w:rsid w:val="00644954"/>
    <w:rsid w:val="00650A05"/>
    <w:rsid w:val="006533A1"/>
    <w:rsid w:val="0065404D"/>
    <w:rsid w:val="00660B0F"/>
    <w:rsid w:val="00661381"/>
    <w:rsid w:val="006649D0"/>
    <w:rsid w:val="0066641D"/>
    <w:rsid w:val="00666BFB"/>
    <w:rsid w:val="00670FB4"/>
    <w:rsid w:val="006720E5"/>
    <w:rsid w:val="00672639"/>
    <w:rsid w:val="006733BA"/>
    <w:rsid w:val="006747BD"/>
    <w:rsid w:val="006908E0"/>
    <w:rsid w:val="006919BD"/>
    <w:rsid w:val="006968E7"/>
    <w:rsid w:val="0069691F"/>
    <w:rsid w:val="006A009A"/>
    <w:rsid w:val="006A28C0"/>
    <w:rsid w:val="006A5A3C"/>
    <w:rsid w:val="006A7B3B"/>
    <w:rsid w:val="006B33EF"/>
    <w:rsid w:val="006B444F"/>
    <w:rsid w:val="006B660D"/>
    <w:rsid w:val="006C1DC0"/>
    <w:rsid w:val="006C2320"/>
    <w:rsid w:val="006C2972"/>
    <w:rsid w:val="006C3ED2"/>
    <w:rsid w:val="006C43CA"/>
    <w:rsid w:val="006C48C1"/>
    <w:rsid w:val="006C59B7"/>
    <w:rsid w:val="006C5F8B"/>
    <w:rsid w:val="006C72DF"/>
    <w:rsid w:val="006D6DE5"/>
    <w:rsid w:val="006E06AE"/>
    <w:rsid w:val="006E1DA8"/>
    <w:rsid w:val="006E49AB"/>
    <w:rsid w:val="006E4DF0"/>
    <w:rsid w:val="006E523C"/>
    <w:rsid w:val="006E5990"/>
    <w:rsid w:val="006E647C"/>
    <w:rsid w:val="006F0949"/>
    <w:rsid w:val="006F0DAF"/>
    <w:rsid w:val="006F2015"/>
    <w:rsid w:val="006F645A"/>
    <w:rsid w:val="00700A0E"/>
    <w:rsid w:val="0070170E"/>
    <w:rsid w:val="00702414"/>
    <w:rsid w:val="0070518E"/>
    <w:rsid w:val="00705534"/>
    <w:rsid w:val="00716C50"/>
    <w:rsid w:val="007216FE"/>
    <w:rsid w:val="0072268D"/>
    <w:rsid w:val="0072592B"/>
    <w:rsid w:val="00726680"/>
    <w:rsid w:val="00731D7A"/>
    <w:rsid w:val="007326B4"/>
    <w:rsid w:val="007343E3"/>
    <w:rsid w:val="007559B0"/>
    <w:rsid w:val="00763815"/>
    <w:rsid w:val="007662E6"/>
    <w:rsid w:val="0076740A"/>
    <w:rsid w:val="00780387"/>
    <w:rsid w:val="00780B96"/>
    <w:rsid w:val="00780FCE"/>
    <w:rsid w:val="00786AE5"/>
    <w:rsid w:val="00786C9B"/>
    <w:rsid w:val="00793C45"/>
    <w:rsid w:val="007A0FA7"/>
    <w:rsid w:val="007A2631"/>
    <w:rsid w:val="007A264B"/>
    <w:rsid w:val="007A2A92"/>
    <w:rsid w:val="007B1C8C"/>
    <w:rsid w:val="007B3DF1"/>
    <w:rsid w:val="007B610C"/>
    <w:rsid w:val="007C3104"/>
    <w:rsid w:val="007C318C"/>
    <w:rsid w:val="007C42CE"/>
    <w:rsid w:val="007C7178"/>
    <w:rsid w:val="007D0D80"/>
    <w:rsid w:val="007D2EE3"/>
    <w:rsid w:val="007D5F38"/>
    <w:rsid w:val="007D6C44"/>
    <w:rsid w:val="007D6C65"/>
    <w:rsid w:val="007D796D"/>
    <w:rsid w:val="007E157A"/>
    <w:rsid w:val="007E169B"/>
    <w:rsid w:val="007E3C34"/>
    <w:rsid w:val="007E3D4B"/>
    <w:rsid w:val="007F00BC"/>
    <w:rsid w:val="007F39FC"/>
    <w:rsid w:val="007F4CFD"/>
    <w:rsid w:val="007F6BEB"/>
    <w:rsid w:val="008047DA"/>
    <w:rsid w:val="00804A57"/>
    <w:rsid w:val="00805DF6"/>
    <w:rsid w:val="00806458"/>
    <w:rsid w:val="00810528"/>
    <w:rsid w:val="0081154B"/>
    <w:rsid w:val="00812869"/>
    <w:rsid w:val="0081698D"/>
    <w:rsid w:val="00821F16"/>
    <w:rsid w:val="008243E9"/>
    <w:rsid w:val="008274CE"/>
    <w:rsid w:val="00832206"/>
    <w:rsid w:val="008368C0"/>
    <w:rsid w:val="0084396A"/>
    <w:rsid w:val="0084658B"/>
    <w:rsid w:val="00846A97"/>
    <w:rsid w:val="00850C2A"/>
    <w:rsid w:val="00854B7B"/>
    <w:rsid w:val="00857B3E"/>
    <w:rsid w:val="008619F8"/>
    <w:rsid w:val="0086228D"/>
    <w:rsid w:val="008648D7"/>
    <w:rsid w:val="00870472"/>
    <w:rsid w:val="00870AFD"/>
    <w:rsid w:val="00871794"/>
    <w:rsid w:val="00871C40"/>
    <w:rsid w:val="00871F44"/>
    <w:rsid w:val="00873113"/>
    <w:rsid w:val="00876CAE"/>
    <w:rsid w:val="00876DE4"/>
    <w:rsid w:val="008778F9"/>
    <w:rsid w:val="00886F21"/>
    <w:rsid w:val="00890BEC"/>
    <w:rsid w:val="00897162"/>
    <w:rsid w:val="008A2EFE"/>
    <w:rsid w:val="008A488A"/>
    <w:rsid w:val="008A55AE"/>
    <w:rsid w:val="008A7CB0"/>
    <w:rsid w:val="008B0BFD"/>
    <w:rsid w:val="008B1ECF"/>
    <w:rsid w:val="008B2753"/>
    <w:rsid w:val="008B3940"/>
    <w:rsid w:val="008B45BD"/>
    <w:rsid w:val="008C1729"/>
    <w:rsid w:val="008C1DD7"/>
    <w:rsid w:val="008C2BB1"/>
    <w:rsid w:val="008C3301"/>
    <w:rsid w:val="008C40D8"/>
    <w:rsid w:val="008C59A1"/>
    <w:rsid w:val="008C75DD"/>
    <w:rsid w:val="008D24D0"/>
    <w:rsid w:val="008D302C"/>
    <w:rsid w:val="008D4959"/>
    <w:rsid w:val="008E0638"/>
    <w:rsid w:val="008E1D45"/>
    <w:rsid w:val="008E5751"/>
    <w:rsid w:val="008E73C7"/>
    <w:rsid w:val="008F027B"/>
    <w:rsid w:val="008F209D"/>
    <w:rsid w:val="008F655A"/>
    <w:rsid w:val="00900661"/>
    <w:rsid w:val="00901704"/>
    <w:rsid w:val="009032DF"/>
    <w:rsid w:val="00903F34"/>
    <w:rsid w:val="0090590D"/>
    <w:rsid w:val="0091033A"/>
    <w:rsid w:val="0091407C"/>
    <w:rsid w:val="00914F41"/>
    <w:rsid w:val="00921311"/>
    <w:rsid w:val="00923A5B"/>
    <w:rsid w:val="00927BBB"/>
    <w:rsid w:val="009324C5"/>
    <w:rsid w:val="009373CB"/>
    <w:rsid w:val="00940064"/>
    <w:rsid w:val="0095036C"/>
    <w:rsid w:val="00954F50"/>
    <w:rsid w:val="00955B2C"/>
    <w:rsid w:val="0096705B"/>
    <w:rsid w:val="009720C7"/>
    <w:rsid w:val="009736FA"/>
    <w:rsid w:val="00980276"/>
    <w:rsid w:val="00980932"/>
    <w:rsid w:val="009914DD"/>
    <w:rsid w:val="009942E4"/>
    <w:rsid w:val="00995B16"/>
    <w:rsid w:val="009976DC"/>
    <w:rsid w:val="009A3AA2"/>
    <w:rsid w:val="009A727D"/>
    <w:rsid w:val="009A77DB"/>
    <w:rsid w:val="009A787C"/>
    <w:rsid w:val="009B4C52"/>
    <w:rsid w:val="009B5AC7"/>
    <w:rsid w:val="009B5BA8"/>
    <w:rsid w:val="009C1431"/>
    <w:rsid w:val="009C35D5"/>
    <w:rsid w:val="009C3630"/>
    <w:rsid w:val="009C4B1C"/>
    <w:rsid w:val="009C4BA8"/>
    <w:rsid w:val="009C6AA4"/>
    <w:rsid w:val="009C750E"/>
    <w:rsid w:val="009C765F"/>
    <w:rsid w:val="009D4C4D"/>
    <w:rsid w:val="009E25B4"/>
    <w:rsid w:val="009E4FB1"/>
    <w:rsid w:val="009F6E07"/>
    <w:rsid w:val="00A06A68"/>
    <w:rsid w:val="00A0772C"/>
    <w:rsid w:val="00A111EF"/>
    <w:rsid w:val="00A112B2"/>
    <w:rsid w:val="00A13BD7"/>
    <w:rsid w:val="00A142C0"/>
    <w:rsid w:val="00A20317"/>
    <w:rsid w:val="00A250FB"/>
    <w:rsid w:val="00A271C0"/>
    <w:rsid w:val="00A30304"/>
    <w:rsid w:val="00A36F46"/>
    <w:rsid w:val="00A41D6D"/>
    <w:rsid w:val="00A4666C"/>
    <w:rsid w:val="00A47FFD"/>
    <w:rsid w:val="00A509F1"/>
    <w:rsid w:val="00A52C29"/>
    <w:rsid w:val="00A53863"/>
    <w:rsid w:val="00A538D1"/>
    <w:rsid w:val="00A543D9"/>
    <w:rsid w:val="00A55E44"/>
    <w:rsid w:val="00A657E7"/>
    <w:rsid w:val="00A65A2D"/>
    <w:rsid w:val="00A65FDB"/>
    <w:rsid w:val="00A72248"/>
    <w:rsid w:val="00A727FC"/>
    <w:rsid w:val="00A7777D"/>
    <w:rsid w:val="00A86142"/>
    <w:rsid w:val="00A87599"/>
    <w:rsid w:val="00A8776B"/>
    <w:rsid w:val="00A90135"/>
    <w:rsid w:val="00A90BB3"/>
    <w:rsid w:val="00A9151E"/>
    <w:rsid w:val="00A91B9C"/>
    <w:rsid w:val="00A91E05"/>
    <w:rsid w:val="00A934FC"/>
    <w:rsid w:val="00A93D42"/>
    <w:rsid w:val="00A95C3A"/>
    <w:rsid w:val="00A97255"/>
    <w:rsid w:val="00A979B2"/>
    <w:rsid w:val="00A97F23"/>
    <w:rsid w:val="00AA0E19"/>
    <w:rsid w:val="00AA14D9"/>
    <w:rsid w:val="00AA1E3B"/>
    <w:rsid w:val="00AA543F"/>
    <w:rsid w:val="00AA563D"/>
    <w:rsid w:val="00AA770D"/>
    <w:rsid w:val="00AA7EA2"/>
    <w:rsid w:val="00AB279A"/>
    <w:rsid w:val="00AB454C"/>
    <w:rsid w:val="00AB4A9B"/>
    <w:rsid w:val="00AB538D"/>
    <w:rsid w:val="00AB7A48"/>
    <w:rsid w:val="00AB7AAB"/>
    <w:rsid w:val="00AC2185"/>
    <w:rsid w:val="00AD0D98"/>
    <w:rsid w:val="00AD1C5F"/>
    <w:rsid w:val="00AD1D95"/>
    <w:rsid w:val="00AD307F"/>
    <w:rsid w:val="00AD31DD"/>
    <w:rsid w:val="00AE2B55"/>
    <w:rsid w:val="00AE5E76"/>
    <w:rsid w:val="00AE62DB"/>
    <w:rsid w:val="00AF0616"/>
    <w:rsid w:val="00AF1CFA"/>
    <w:rsid w:val="00AF549A"/>
    <w:rsid w:val="00AF5F53"/>
    <w:rsid w:val="00AF79F8"/>
    <w:rsid w:val="00B0201C"/>
    <w:rsid w:val="00B03D8C"/>
    <w:rsid w:val="00B05AB7"/>
    <w:rsid w:val="00B06DB0"/>
    <w:rsid w:val="00B10108"/>
    <w:rsid w:val="00B108EC"/>
    <w:rsid w:val="00B13C44"/>
    <w:rsid w:val="00B17B52"/>
    <w:rsid w:val="00B203C9"/>
    <w:rsid w:val="00B21248"/>
    <w:rsid w:val="00B2196E"/>
    <w:rsid w:val="00B219B0"/>
    <w:rsid w:val="00B233B1"/>
    <w:rsid w:val="00B23622"/>
    <w:rsid w:val="00B24922"/>
    <w:rsid w:val="00B257A9"/>
    <w:rsid w:val="00B26075"/>
    <w:rsid w:val="00B26802"/>
    <w:rsid w:val="00B339FF"/>
    <w:rsid w:val="00B407E7"/>
    <w:rsid w:val="00B40C68"/>
    <w:rsid w:val="00B44C3F"/>
    <w:rsid w:val="00B47A3D"/>
    <w:rsid w:val="00B502B7"/>
    <w:rsid w:val="00B5218F"/>
    <w:rsid w:val="00B568FC"/>
    <w:rsid w:val="00B56C8A"/>
    <w:rsid w:val="00B5768B"/>
    <w:rsid w:val="00B61F8A"/>
    <w:rsid w:val="00B64534"/>
    <w:rsid w:val="00B7151C"/>
    <w:rsid w:val="00B7186D"/>
    <w:rsid w:val="00B71E97"/>
    <w:rsid w:val="00B7238D"/>
    <w:rsid w:val="00B7740E"/>
    <w:rsid w:val="00B80990"/>
    <w:rsid w:val="00B819F9"/>
    <w:rsid w:val="00B84D46"/>
    <w:rsid w:val="00B87797"/>
    <w:rsid w:val="00B91E74"/>
    <w:rsid w:val="00B96F30"/>
    <w:rsid w:val="00B9773A"/>
    <w:rsid w:val="00BA1B97"/>
    <w:rsid w:val="00BA3CE9"/>
    <w:rsid w:val="00BA4FE7"/>
    <w:rsid w:val="00BA6080"/>
    <w:rsid w:val="00BB2DF1"/>
    <w:rsid w:val="00BB478C"/>
    <w:rsid w:val="00BB56E3"/>
    <w:rsid w:val="00BB7F3E"/>
    <w:rsid w:val="00BC1B7F"/>
    <w:rsid w:val="00BC1DDD"/>
    <w:rsid w:val="00BC29AE"/>
    <w:rsid w:val="00BD1D9A"/>
    <w:rsid w:val="00BD5CE7"/>
    <w:rsid w:val="00BD6C91"/>
    <w:rsid w:val="00BE15CD"/>
    <w:rsid w:val="00BE16AE"/>
    <w:rsid w:val="00BE1A7F"/>
    <w:rsid w:val="00BE36BF"/>
    <w:rsid w:val="00BE3C08"/>
    <w:rsid w:val="00BE4D54"/>
    <w:rsid w:val="00BE4E60"/>
    <w:rsid w:val="00BE5153"/>
    <w:rsid w:val="00BE6F5C"/>
    <w:rsid w:val="00BE736C"/>
    <w:rsid w:val="00BF4DFE"/>
    <w:rsid w:val="00BF67A7"/>
    <w:rsid w:val="00C00D4F"/>
    <w:rsid w:val="00C01A94"/>
    <w:rsid w:val="00C02F24"/>
    <w:rsid w:val="00C03C78"/>
    <w:rsid w:val="00C06A66"/>
    <w:rsid w:val="00C126B7"/>
    <w:rsid w:val="00C13541"/>
    <w:rsid w:val="00C151F7"/>
    <w:rsid w:val="00C15C33"/>
    <w:rsid w:val="00C15DBC"/>
    <w:rsid w:val="00C163ED"/>
    <w:rsid w:val="00C1647B"/>
    <w:rsid w:val="00C3101E"/>
    <w:rsid w:val="00C31147"/>
    <w:rsid w:val="00C32190"/>
    <w:rsid w:val="00C4532E"/>
    <w:rsid w:val="00C5160B"/>
    <w:rsid w:val="00C56328"/>
    <w:rsid w:val="00C615C2"/>
    <w:rsid w:val="00C6260A"/>
    <w:rsid w:val="00C64404"/>
    <w:rsid w:val="00C72B74"/>
    <w:rsid w:val="00C736D5"/>
    <w:rsid w:val="00C75690"/>
    <w:rsid w:val="00C765E1"/>
    <w:rsid w:val="00C807D0"/>
    <w:rsid w:val="00C83C60"/>
    <w:rsid w:val="00C84733"/>
    <w:rsid w:val="00C86612"/>
    <w:rsid w:val="00C87411"/>
    <w:rsid w:val="00C91FBC"/>
    <w:rsid w:val="00C939ED"/>
    <w:rsid w:val="00C93BC1"/>
    <w:rsid w:val="00C9514E"/>
    <w:rsid w:val="00C96944"/>
    <w:rsid w:val="00C96D98"/>
    <w:rsid w:val="00CA0419"/>
    <w:rsid w:val="00CA1EEE"/>
    <w:rsid w:val="00CA5B2F"/>
    <w:rsid w:val="00CB6159"/>
    <w:rsid w:val="00CC1F82"/>
    <w:rsid w:val="00CC2A80"/>
    <w:rsid w:val="00CC5E73"/>
    <w:rsid w:val="00CC7A5E"/>
    <w:rsid w:val="00CD18A3"/>
    <w:rsid w:val="00CE0CA7"/>
    <w:rsid w:val="00CE3918"/>
    <w:rsid w:val="00CE3925"/>
    <w:rsid w:val="00CE4E9F"/>
    <w:rsid w:val="00CE686D"/>
    <w:rsid w:val="00CF03A6"/>
    <w:rsid w:val="00CF0B12"/>
    <w:rsid w:val="00CF22ED"/>
    <w:rsid w:val="00CF4D86"/>
    <w:rsid w:val="00CF7643"/>
    <w:rsid w:val="00D005B3"/>
    <w:rsid w:val="00D03184"/>
    <w:rsid w:val="00D0425D"/>
    <w:rsid w:val="00D0457C"/>
    <w:rsid w:val="00D06D36"/>
    <w:rsid w:val="00D144DD"/>
    <w:rsid w:val="00D2055F"/>
    <w:rsid w:val="00D2662B"/>
    <w:rsid w:val="00D26660"/>
    <w:rsid w:val="00D32689"/>
    <w:rsid w:val="00D3365D"/>
    <w:rsid w:val="00D35ABF"/>
    <w:rsid w:val="00D40690"/>
    <w:rsid w:val="00D414E6"/>
    <w:rsid w:val="00D43C64"/>
    <w:rsid w:val="00D4691A"/>
    <w:rsid w:val="00D507F2"/>
    <w:rsid w:val="00D50B38"/>
    <w:rsid w:val="00D638A5"/>
    <w:rsid w:val="00D65AD5"/>
    <w:rsid w:val="00D718F4"/>
    <w:rsid w:val="00D74FC0"/>
    <w:rsid w:val="00D75F92"/>
    <w:rsid w:val="00D7603A"/>
    <w:rsid w:val="00D814AA"/>
    <w:rsid w:val="00D8156D"/>
    <w:rsid w:val="00D822C5"/>
    <w:rsid w:val="00D8517B"/>
    <w:rsid w:val="00D8554D"/>
    <w:rsid w:val="00D86588"/>
    <w:rsid w:val="00D86C78"/>
    <w:rsid w:val="00D917DD"/>
    <w:rsid w:val="00DA070A"/>
    <w:rsid w:val="00DA2DDD"/>
    <w:rsid w:val="00DA4937"/>
    <w:rsid w:val="00DA498B"/>
    <w:rsid w:val="00DA52A1"/>
    <w:rsid w:val="00DA74DE"/>
    <w:rsid w:val="00DB3959"/>
    <w:rsid w:val="00DB66CA"/>
    <w:rsid w:val="00DC0363"/>
    <w:rsid w:val="00DC72C4"/>
    <w:rsid w:val="00DD5543"/>
    <w:rsid w:val="00DE2355"/>
    <w:rsid w:val="00DE46F8"/>
    <w:rsid w:val="00DF0B39"/>
    <w:rsid w:val="00E00257"/>
    <w:rsid w:val="00E011CC"/>
    <w:rsid w:val="00E01A9D"/>
    <w:rsid w:val="00E0467B"/>
    <w:rsid w:val="00E06AC8"/>
    <w:rsid w:val="00E06BDB"/>
    <w:rsid w:val="00E13BBE"/>
    <w:rsid w:val="00E15528"/>
    <w:rsid w:val="00E16E57"/>
    <w:rsid w:val="00E20F03"/>
    <w:rsid w:val="00E22890"/>
    <w:rsid w:val="00E235CC"/>
    <w:rsid w:val="00E30152"/>
    <w:rsid w:val="00E32831"/>
    <w:rsid w:val="00E32C58"/>
    <w:rsid w:val="00E32FBA"/>
    <w:rsid w:val="00E33EA0"/>
    <w:rsid w:val="00E367A2"/>
    <w:rsid w:val="00E3784C"/>
    <w:rsid w:val="00E4228E"/>
    <w:rsid w:val="00E47640"/>
    <w:rsid w:val="00E54068"/>
    <w:rsid w:val="00E552D1"/>
    <w:rsid w:val="00E557C4"/>
    <w:rsid w:val="00E61076"/>
    <w:rsid w:val="00E62AE3"/>
    <w:rsid w:val="00E639E4"/>
    <w:rsid w:val="00E6495B"/>
    <w:rsid w:val="00E64D1A"/>
    <w:rsid w:val="00E66334"/>
    <w:rsid w:val="00E6733C"/>
    <w:rsid w:val="00E73BDE"/>
    <w:rsid w:val="00E754EB"/>
    <w:rsid w:val="00E779BB"/>
    <w:rsid w:val="00E77A25"/>
    <w:rsid w:val="00E77A36"/>
    <w:rsid w:val="00E80333"/>
    <w:rsid w:val="00E81950"/>
    <w:rsid w:val="00E91B66"/>
    <w:rsid w:val="00E922D7"/>
    <w:rsid w:val="00E959C6"/>
    <w:rsid w:val="00EA1E16"/>
    <w:rsid w:val="00EA4230"/>
    <w:rsid w:val="00EB284C"/>
    <w:rsid w:val="00EB562A"/>
    <w:rsid w:val="00EB6589"/>
    <w:rsid w:val="00EB79D8"/>
    <w:rsid w:val="00ED20F2"/>
    <w:rsid w:val="00ED7972"/>
    <w:rsid w:val="00EE493C"/>
    <w:rsid w:val="00EE52FB"/>
    <w:rsid w:val="00EE7D3B"/>
    <w:rsid w:val="00EF12BA"/>
    <w:rsid w:val="00EF24BC"/>
    <w:rsid w:val="00EF31A2"/>
    <w:rsid w:val="00EF5D86"/>
    <w:rsid w:val="00F00AD6"/>
    <w:rsid w:val="00F0237F"/>
    <w:rsid w:val="00F04DAF"/>
    <w:rsid w:val="00F05E98"/>
    <w:rsid w:val="00F078F4"/>
    <w:rsid w:val="00F07C27"/>
    <w:rsid w:val="00F1071A"/>
    <w:rsid w:val="00F12A94"/>
    <w:rsid w:val="00F15EBA"/>
    <w:rsid w:val="00F23176"/>
    <w:rsid w:val="00F24CB8"/>
    <w:rsid w:val="00F318AE"/>
    <w:rsid w:val="00F36376"/>
    <w:rsid w:val="00F4117A"/>
    <w:rsid w:val="00F44450"/>
    <w:rsid w:val="00F46354"/>
    <w:rsid w:val="00F463A1"/>
    <w:rsid w:val="00F46A01"/>
    <w:rsid w:val="00F47604"/>
    <w:rsid w:val="00F47CD0"/>
    <w:rsid w:val="00F51749"/>
    <w:rsid w:val="00F5379A"/>
    <w:rsid w:val="00F5458A"/>
    <w:rsid w:val="00F550CC"/>
    <w:rsid w:val="00F6211E"/>
    <w:rsid w:val="00F65E0C"/>
    <w:rsid w:val="00F71948"/>
    <w:rsid w:val="00F72CAF"/>
    <w:rsid w:val="00F737F7"/>
    <w:rsid w:val="00F77E10"/>
    <w:rsid w:val="00F82391"/>
    <w:rsid w:val="00F82AFC"/>
    <w:rsid w:val="00F850CF"/>
    <w:rsid w:val="00F85155"/>
    <w:rsid w:val="00F865B7"/>
    <w:rsid w:val="00F94B8E"/>
    <w:rsid w:val="00F962B2"/>
    <w:rsid w:val="00F96F7F"/>
    <w:rsid w:val="00FA28F4"/>
    <w:rsid w:val="00FA6F76"/>
    <w:rsid w:val="00FA7C9E"/>
    <w:rsid w:val="00FC037B"/>
    <w:rsid w:val="00FC38D8"/>
    <w:rsid w:val="00FC38F4"/>
    <w:rsid w:val="00FC586D"/>
    <w:rsid w:val="00FC5D22"/>
    <w:rsid w:val="00FC7D54"/>
    <w:rsid w:val="00FD04E6"/>
    <w:rsid w:val="00FE4FD1"/>
    <w:rsid w:val="00FF13C0"/>
    <w:rsid w:val="00FF2FE0"/>
    <w:rsid w:val="00FF3D1D"/>
    <w:rsid w:val="00FF7BD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1B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przypisudolnego">
    <w:name w:val="footnote text"/>
    <w:basedOn w:val="Normalny"/>
    <w:link w:val="TekstprzypisudolnegoZnak"/>
    <w:uiPriority w:val="99"/>
    <w:semiHidden/>
    <w:unhideWhenUsed/>
    <w:rsid w:val="008B1ECF"/>
    <w:pPr>
      <w:spacing w:after="0" w:line="240" w:lineRule="auto"/>
      <w:jc w:val="left"/>
    </w:pPr>
    <w:rPr>
      <w:rFonts w:eastAsiaTheme="minorEastAsia"/>
      <w:color w:val="auto"/>
      <w:spacing w:val="0"/>
      <w:szCs w:val="20"/>
      <w:lang w:eastAsia="pl-PL"/>
    </w:rPr>
  </w:style>
  <w:style w:type="character" w:customStyle="1" w:styleId="TekstprzypisudolnegoZnak">
    <w:name w:val="Tekst przypisu dolnego Znak"/>
    <w:basedOn w:val="Domylnaczcionkaakapitu"/>
    <w:link w:val="Tekstprzypisudolnego"/>
    <w:uiPriority w:val="99"/>
    <w:semiHidden/>
    <w:rsid w:val="008B1ECF"/>
    <w:rPr>
      <w:rFonts w:eastAsiaTheme="minorEastAsia"/>
      <w:sz w:val="20"/>
      <w:szCs w:val="20"/>
      <w:lang w:eastAsia="pl-PL"/>
    </w:rPr>
  </w:style>
  <w:style w:type="character" w:customStyle="1" w:styleId="AkapitzlistZnak">
    <w:name w:val="Akapit z listą Znak"/>
    <w:basedOn w:val="Domylnaczcionkaakapitu"/>
    <w:link w:val="Akapitzlist"/>
    <w:uiPriority w:val="34"/>
    <w:locked/>
    <w:rsid w:val="008B1ECF"/>
  </w:style>
  <w:style w:type="paragraph" w:styleId="Akapitzlist">
    <w:name w:val="List Paragraph"/>
    <w:basedOn w:val="Normalny"/>
    <w:link w:val="AkapitzlistZnak"/>
    <w:uiPriority w:val="34"/>
    <w:qFormat/>
    <w:rsid w:val="008B1ECF"/>
    <w:pPr>
      <w:spacing w:after="200" w:line="276" w:lineRule="auto"/>
      <w:ind w:left="720"/>
      <w:contextualSpacing/>
      <w:jc w:val="left"/>
    </w:pPr>
    <w:rPr>
      <w:color w:val="auto"/>
      <w:spacing w:val="0"/>
      <w:sz w:val="22"/>
    </w:rPr>
  </w:style>
  <w:style w:type="character" w:styleId="Odwoanieprzypisudolnego">
    <w:name w:val="footnote reference"/>
    <w:uiPriority w:val="99"/>
    <w:semiHidden/>
    <w:unhideWhenUsed/>
    <w:rsid w:val="008B1ECF"/>
    <w:rPr>
      <w:rFonts w:ascii="Times New Roman" w:hAnsi="Times New Roman" w:cs="Times New Roman" w:hint="default"/>
      <w:vertAlign w:val="superscript"/>
    </w:rPr>
  </w:style>
  <w:style w:type="character" w:styleId="Odwoaniedokomentarza">
    <w:name w:val="annotation reference"/>
    <w:basedOn w:val="Domylnaczcionkaakapitu"/>
    <w:uiPriority w:val="99"/>
    <w:semiHidden/>
    <w:unhideWhenUsed/>
    <w:rsid w:val="00583986"/>
    <w:rPr>
      <w:sz w:val="16"/>
      <w:szCs w:val="16"/>
    </w:rPr>
  </w:style>
  <w:style w:type="paragraph" w:styleId="Tekstkomentarza">
    <w:name w:val="annotation text"/>
    <w:basedOn w:val="Normalny"/>
    <w:link w:val="TekstkomentarzaZnak"/>
    <w:uiPriority w:val="99"/>
    <w:semiHidden/>
    <w:unhideWhenUsed/>
    <w:rsid w:val="00583986"/>
    <w:pPr>
      <w:spacing w:line="240" w:lineRule="auto"/>
    </w:pPr>
    <w:rPr>
      <w:szCs w:val="20"/>
    </w:rPr>
  </w:style>
  <w:style w:type="character" w:customStyle="1" w:styleId="TekstkomentarzaZnak">
    <w:name w:val="Tekst komentarza Znak"/>
    <w:basedOn w:val="Domylnaczcionkaakapitu"/>
    <w:link w:val="Tekstkomentarza"/>
    <w:uiPriority w:val="99"/>
    <w:semiHidden/>
    <w:rsid w:val="00583986"/>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583986"/>
    <w:rPr>
      <w:b/>
      <w:bCs/>
    </w:rPr>
  </w:style>
  <w:style w:type="character" w:customStyle="1" w:styleId="TematkomentarzaZnak">
    <w:name w:val="Temat komentarza Znak"/>
    <w:basedOn w:val="TekstkomentarzaZnak"/>
    <w:link w:val="Tematkomentarza"/>
    <w:uiPriority w:val="99"/>
    <w:semiHidden/>
    <w:rsid w:val="00583986"/>
    <w:rPr>
      <w:b/>
      <w:bCs/>
      <w:color w:val="000000" w:themeColor="background1"/>
      <w:spacing w:val="4"/>
      <w:sz w:val="20"/>
      <w:szCs w:val="20"/>
    </w:rPr>
  </w:style>
  <w:style w:type="paragraph" w:styleId="Tekstdymka">
    <w:name w:val="Balloon Text"/>
    <w:basedOn w:val="Normalny"/>
    <w:link w:val="TekstdymkaZnak"/>
    <w:uiPriority w:val="99"/>
    <w:semiHidden/>
    <w:unhideWhenUsed/>
    <w:rsid w:val="005839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3986"/>
    <w:rPr>
      <w:rFonts w:ascii="Segoe UI" w:hAnsi="Segoe UI" w:cs="Segoe UI"/>
      <w:color w:val="000000" w:themeColor="background1"/>
      <w:spacing w:val="4"/>
      <w:sz w:val="18"/>
      <w:szCs w:val="18"/>
    </w:rPr>
  </w:style>
  <w:style w:type="character" w:styleId="Pogrubienie">
    <w:name w:val="Strong"/>
    <w:basedOn w:val="Domylnaczcionkaakapitu"/>
    <w:uiPriority w:val="22"/>
    <w:qFormat/>
    <w:rsid w:val="00D75F92"/>
    <w:rPr>
      <w:b/>
      <w:bCs/>
    </w:rPr>
  </w:style>
  <w:style w:type="character" w:styleId="Hipercze">
    <w:name w:val="Hyperlink"/>
    <w:basedOn w:val="Domylnaczcionkaakapitu"/>
    <w:uiPriority w:val="99"/>
    <w:unhideWhenUsed/>
    <w:rsid w:val="00DA498B"/>
    <w:rPr>
      <w:color w:val="0000FF" w:themeColor="hyperlink"/>
      <w:u w:val="single"/>
    </w:rPr>
  </w:style>
  <w:style w:type="character" w:customStyle="1" w:styleId="Nierozpoznanawzmianka1">
    <w:name w:val="Nierozpoznana wzmianka1"/>
    <w:basedOn w:val="Domylnaczcionkaakapitu"/>
    <w:uiPriority w:val="99"/>
    <w:semiHidden/>
    <w:unhideWhenUsed/>
    <w:rsid w:val="00306096"/>
    <w:rPr>
      <w:color w:val="605E5C"/>
      <w:shd w:val="clear" w:color="auto" w:fill="E1DFDD"/>
    </w:rPr>
  </w:style>
  <w:style w:type="character" w:styleId="Tekstzastpczy">
    <w:name w:val="Placeholder Text"/>
    <w:basedOn w:val="Domylnaczcionkaakapitu"/>
    <w:uiPriority w:val="99"/>
    <w:semiHidden/>
    <w:rsid w:val="001E0AB1"/>
    <w:rPr>
      <w:color w:val="808080"/>
    </w:rPr>
  </w:style>
  <w:style w:type="character" w:customStyle="1" w:styleId="fontstyle01">
    <w:name w:val="fontstyle01"/>
    <w:basedOn w:val="Domylnaczcionkaakapitu"/>
    <w:rsid w:val="00B0201C"/>
    <w:rPr>
      <w:rFonts w:ascii="Verdana" w:hAnsi="Verdana" w:hint="default"/>
      <w:b w:val="0"/>
      <w:bCs w:val="0"/>
      <w:i w:val="0"/>
      <w:iCs w:val="0"/>
      <w:color w:val="000000"/>
      <w:sz w:val="20"/>
      <w:szCs w:val="20"/>
    </w:rPr>
  </w:style>
  <w:style w:type="character" w:customStyle="1" w:styleId="fontstyle21">
    <w:name w:val="fontstyle21"/>
    <w:basedOn w:val="Domylnaczcionkaakapitu"/>
    <w:rsid w:val="00B0201C"/>
    <w:rPr>
      <w:rFonts w:ascii="Verdana-Italic" w:hAnsi="Verdana-Italic" w:hint="default"/>
      <w:b w:val="0"/>
      <w:bCs w:val="0"/>
      <w:i/>
      <w:iCs/>
      <w:color w:val="000000"/>
      <w:sz w:val="20"/>
      <w:szCs w:val="20"/>
    </w:rPr>
  </w:style>
  <w:style w:type="paragraph" w:styleId="Poprawka">
    <w:name w:val="Revision"/>
    <w:hidden/>
    <w:uiPriority w:val="99"/>
    <w:semiHidden/>
    <w:rsid w:val="00F46A01"/>
    <w:pPr>
      <w:spacing w:after="0" w:line="240" w:lineRule="auto"/>
    </w:pPr>
    <w:rPr>
      <w:color w:val="000000" w:themeColor="background1"/>
      <w:spacing w:val="4"/>
      <w:sz w:val="20"/>
    </w:rPr>
  </w:style>
  <w:style w:type="paragraph" w:customStyle="1" w:styleId="Default">
    <w:name w:val="Default"/>
    <w:rsid w:val="00EB562A"/>
    <w:pPr>
      <w:autoSpaceDE w:val="0"/>
      <w:autoSpaceDN w:val="0"/>
      <w:adjustRightInd w:val="0"/>
      <w:spacing w:after="0" w:line="240" w:lineRule="auto"/>
    </w:pPr>
    <w:rPr>
      <w:rFonts w:ascii="Verdana" w:hAnsi="Verdana" w:cs="Verdana"/>
      <w:color w:val="000000"/>
      <w:sz w:val="24"/>
      <w:szCs w:val="24"/>
    </w:rPr>
  </w:style>
  <w:style w:type="character" w:customStyle="1" w:styleId="Nierozpoznanawzmianka2">
    <w:name w:val="Nierozpoznana wzmianka2"/>
    <w:basedOn w:val="Domylnaczcionkaakapitu"/>
    <w:uiPriority w:val="99"/>
    <w:semiHidden/>
    <w:unhideWhenUsed/>
    <w:rsid w:val="00571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301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81077705">
          <w:marLeft w:val="0"/>
          <w:marRight w:val="0"/>
          <w:marTop w:val="0"/>
          <w:marBottom w:val="0"/>
          <w:divBdr>
            <w:top w:val="none" w:sz="0" w:space="0" w:color="auto"/>
            <w:left w:val="none" w:sz="0" w:space="0" w:color="auto"/>
            <w:bottom w:val="single" w:sz="6" w:space="9" w:color="C8C8C8"/>
            <w:right w:val="none" w:sz="0" w:space="0" w:color="auto"/>
          </w:divBdr>
          <w:divsChild>
            <w:div w:id="21126553">
              <w:marLeft w:val="567"/>
              <w:marRight w:val="0"/>
              <w:marTop w:val="60"/>
              <w:marBottom w:val="60"/>
              <w:divBdr>
                <w:top w:val="none" w:sz="0" w:space="0" w:color="auto"/>
                <w:left w:val="none" w:sz="0" w:space="0" w:color="auto"/>
                <w:bottom w:val="none" w:sz="0" w:space="0" w:color="auto"/>
                <w:right w:val="none" w:sz="0" w:space="0" w:color="auto"/>
              </w:divBdr>
            </w:div>
          </w:divsChild>
        </w:div>
      </w:divsChild>
    </w:div>
    <w:div w:id="294651474">
      <w:bodyDiv w:val="1"/>
      <w:marLeft w:val="0"/>
      <w:marRight w:val="0"/>
      <w:marTop w:val="0"/>
      <w:marBottom w:val="0"/>
      <w:divBdr>
        <w:top w:val="none" w:sz="0" w:space="0" w:color="auto"/>
        <w:left w:val="none" w:sz="0" w:space="0" w:color="auto"/>
        <w:bottom w:val="none" w:sz="0" w:space="0" w:color="auto"/>
        <w:right w:val="none" w:sz="0" w:space="0" w:color="auto"/>
      </w:divBdr>
    </w:div>
    <w:div w:id="330254447">
      <w:bodyDiv w:val="1"/>
      <w:marLeft w:val="0"/>
      <w:marRight w:val="0"/>
      <w:marTop w:val="0"/>
      <w:marBottom w:val="0"/>
      <w:divBdr>
        <w:top w:val="none" w:sz="0" w:space="0" w:color="auto"/>
        <w:left w:val="none" w:sz="0" w:space="0" w:color="auto"/>
        <w:bottom w:val="none" w:sz="0" w:space="0" w:color="auto"/>
        <w:right w:val="none" w:sz="0" w:space="0" w:color="auto"/>
      </w:divBdr>
    </w:div>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549194673">
      <w:bodyDiv w:val="1"/>
      <w:marLeft w:val="0"/>
      <w:marRight w:val="0"/>
      <w:marTop w:val="0"/>
      <w:marBottom w:val="0"/>
      <w:divBdr>
        <w:top w:val="none" w:sz="0" w:space="0" w:color="auto"/>
        <w:left w:val="none" w:sz="0" w:space="0" w:color="auto"/>
        <w:bottom w:val="none" w:sz="0" w:space="0" w:color="auto"/>
        <w:right w:val="none" w:sz="0" w:space="0" w:color="auto"/>
      </w:divBdr>
    </w:div>
    <w:div w:id="553272696">
      <w:bodyDiv w:val="1"/>
      <w:marLeft w:val="0"/>
      <w:marRight w:val="0"/>
      <w:marTop w:val="0"/>
      <w:marBottom w:val="0"/>
      <w:divBdr>
        <w:top w:val="none" w:sz="0" w:space="0" w:color="auto"/>
        <w:left w:val="none" w:sz="0" w:space="0" w:color="auto"/>
        <w:bottom w:val="none" w:sz="0" w:space="0" w:color="auto"/>
        <w:right w:val="none" w:sz="0" w:space="0" w:color="auto"/>
      </w:divBdr>
    </w:div>
    <w:div w:id="835192907">
      <w:bodyDiv w:val="1"/>
      <w:marLeft w:val="0"/>
      <w:marRight w:val="0"/>
      <w:marTop w:val="0"/>
      <w:marBottom w:val="0"/>
      <w:divBdr>
        <w:top w:val="none" w:sz="0" w:space="0" w:color="auto"/>
        <w:left w:val="none" w:sz="0" w:space="0" w:color="auto"/>
        <w:bottom w:val="none" w:sz="0" w:space="0" w:color="auto"/>
        <w:right w:val="none" w:sz="0" w:space="0" w:color="auto"/>
      </w:divBdr>
    </w:div>
    <w:div w:id="92202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infrastruktura@port.lukasiewicz.gov.pl"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krakow@immuniq.p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6CE16009234BB68BFFE3EBFE138838"/>
        <w:category>
          <w:name w:val="Ogólne"/>
          <w:gallery w:val="placeholder"/>
        </w:category>
        <w:types>
          <w:type w:val="bbPlcHdr"/>
        </w:types>
        <w:behaviors>
          <w:behavior w:val="content"/>
        </w:behaviors>
        <w:guid w:val="{732FAA8F-158B-43F7-B3CD-6B9C78EC48AA}"/>
      </w:docPartPr>
      <w:docPartBody>
        <w:p w:rsidR="00AE2EF2" w:rsidRDefault="00AE2EF2" w:rsidP="00AE2EF2">
          <w:pPr>
            <w:pStyle w:val="726CE16009234BB68BFFE3EBFE138838"/>
          </w:pPr>
          <w:r w:rsidRPr="00555428">
            <w:rPr>
              <w:rStyle w:val="Tekstzastpczy"/>
            </w:rPr>
            <w:t>[Temat]</w:t>
          </w:r>
        </w:p>
      </w:docPartBody>
    </w:docPart>
    <w:docPart>
      <w:docPartPr>
        <w:name w:val="A60E2BDD9FBF484394A834CC3F876123"/>
        <w:category>
          <w:name w:val="Ogólne"/>
          <w:gallery w:val="placeholder"/>
        </w:category>
        <w:types>
          <w:type w:val="bbPlcHdr"/>
        </w:types>
        <w:behaviors>
          <w:behavior w:val="content"/>
        </w:behaviors>
        <w:guid w:val="{1782A1A8-41C4-49E9-9D69-6A219CD8C512}"/>
      </w:docPartPr>
      <w:docPartBody>
        <w:p w:rsidR="00AE2EF2" w:rsidRDefault="00AE2EF2" w:rsidP="00AE2EF2">
          <w:pPr>
            <w:pStyle w:val="A60E2BDD9FBF484394A834CC3F876123"/>
          </w:pPr>
          <w:r w:rsidRPr="00555428">
            <w:rPr>
              <w:rStyle w:val="Tekstzastpczy"/>
            </w:rPr>
            <w:t>[Temat]</w:t>
          </w:r>
        </w:p>
      </w:docPartBody>
    </w:docPart>
    <w:docPart>
      <w:docPartPr>
        <w:name w:val="915B57256C9141438CE028C496AE2427"/>
        <w:category>
          <w:name w:val="Ogólne"/>
          <w:gallery w:val="placeholder"/>
        </w:category>
        <w:types>
          <w:type w:val="bbPlcHdr"/>
        </w:types>
        <w:behaviors>
          <w:behavior w:val="content"/>
        </w:behaviors>
        <w:guid w:val="{1DB7A0AB-FD83-4974-BE9F-BFAB8EB1905D}"/>
      </w:docPartPr>
      <w:docPartBody>
        <w:p w:rsidR="00AE2EF2" w:rsidRDefault="00AE2EF2" w:rsidP="00AE2EF2">
          <w:pPr>
            <w:pStyle w:val="915B57256C9141438CE028C496AE2427"/>
          </w:pPr>
          <w:r w:rsidRPr="00555428">
            <w:rPr>
              <w:rStyle w:val="Tekstzastpczy"/>
            </w:rPr>
            <w:t>[Temat]</w:t>
          </w:r>
        </w:p>
      </w:docPartBody>
    </w:docPart>
    <w:docPart>
      <w:docPartPr>
        <w:name w:val="D6440AED192A4DABBA0512D9090BCF7A"/>
        <w:category>
          <w:name w:val="Ogólne"/>
          <w:gallery w:val="placeholder"/>
        </w:category>
        <w:types>
          <w:type w:val="bbPlcHdr"/>
        </w:types>
        <w:behaviors>
          <w:behavior w:val="content"/>
        </w:behaviors>
        <w:guid w:val="{74B70DAB-4A38-4AFB-84B1-4E2336298251}"/>
      </w:docPartPr>
      <w:docPartBody>
        <w:p w:rsidR="00AE2EF2" w:rsidRDefault="00AE2EF2" w:rsidP="00AE2EF2">
          <w:pPr>
            <w:pStyle w:val="D6440AED192A4DABBA0512D9090BCF7A"/>
          </w:pPr>
          <w:r w:rsidRPr="00555428">
            <w:rPr>
              <w:rStyle w:val="Tekstzastpczy"/>
            </w:rPr>
            <w:t>[Temat]</w:t>
          </w:r>
        </w:p>
      </w:docPartBody>
    </w:docPart>
    <w:docPart>
      <w:docPartPr>
        <w:name w:val="37FCC51BFACF4B6C9743B20EEF7E864A"/>
        <w:category>
          <w:name w:val="Ogólne"/>
          <w:gallery w:val="placeholder"/>
        </w:category>
        <w:types>
          <w:type w:val="bbPlcHdr"/>
        </w:types>
        <w:behaviors>
          <w:behavior w:val="content"/>
        </w:behaviors>
        <w:guid w:val="{9E895B34-F91A-4B3A-8CD1-F1AEE58AAACE}"/>
      </w:docPartPr>
      <w:docPartBody>
        <w:p w:rsidR="00AE2EF2" w:rsidRDefault="00AE2EF2" w:rsidP="00AE2EF2">
          <w:pPr>
            <w:pStyle w:val="18425070351F4CCF856766096C9587E8"/>
          </w:pPr>
          <w:r w:rsidRPr="00555428">
            <w:rPr>
              <w:rStyle w:val="Tekstzastpczy"/>
            </w:rPr>
            <w:t>[Tytuł]</w:t>
          </w:r>
        </w:p>
      </w:docPartBody>
    </w:docPart>
    <w:docPart>
      <w:docPartPr>
        <w:name w:val="025BBD9C500A4952863A9CB2F4C43199"/>
        <w:category>
          <w:name w:val="Ogólne"/>
          <w:gallery w:val="placeholder"/>
        </w:category>
        <w:types>
          <w:type w:val="bbPlcHdr"/>
        </w:types>
        <w:behaviors>
          <w:behavior w:val="content"/>
        </w:behaviors>
        <w:guid w:val="{AAC39E92-9F53-4214-A298-ECF72E742A22}"/>
      </w:docPartPr>
      <w:docPartBody>
        <w:p w:rsidR="00AE2EF2" w:rsidRDefault="00AE2EF2" w:rsidP="00AE2EF2">
          <w:pPr>
            <w:pStyle w:val="0566ABB10DF84B109E3C3062457FFAC2"/>
          </w:pPr>
          <w:r w:rsidRPr="00555428">
            <w:rPr>
              <w:rStyle w:val="Tekstzastpczy"/>
            </w:rPr>
            <w:t>[Adres firmy]</w:t>
          </w:r>
        </w:p>
      </w:docPartBody>
    </w:docPart>
    <w:docPart>
      <w:docPartPr>
        <w:name w:val="18425070351F4CCF856766096C9587E8"/>
        <w:category>
          <w:name w:val="Ogólne"/>
          <w:gallery w:val="placeholder"/>
        </w:category>
        <w:types>
          <w:type w:val="bbPlcHdr"/>
        </w:types>
        <w:behaviors>
          <w:behavior w:val="content"/>
        </w:behaviors>
        <w:guid w:val="{499A1A2B-5616-4D2B-B333-9F37DAD41E80}"/>
      </w:docPartPr>
      <w:docPartBody>
        <w:p w:rsidR="00AE2EF2" w:rsidRDefault="00AE2EF2" w:rsidP="00AE2EF2">
          <w:pPr>
            <w:pStyle w:val="6D3F2F1C9A9E449A8AB8B52D4FD60836"/>
          </w:pPr>
          <w:r w:rsidRPr="00555428">
            <w:rPr>
              <w:rStyle w:val="Tekstzastpczy"/>
            </w:rPr>
            <w:t>[Adres firmy]</w:t>
          </w:r>
        </w:p>
      </w:docPartBody>
    </w:docPart>
    <w:docPart>
      <w:docPartPr>
        <w:name w:val="0566ABB10DF84B109E3C3062457FFAC2"/>
        <w:category>
          <w:name w:val="Ogólne"/>
          <w:gallery w:val="placeholder"/>
        </w:category>
        <w:types>
          <w:type w:val="bbPlcHdr"/>
        </w:types>
        <w:behaviors>
          <w:behavior w:val="content"/>
        </w:behaviors>
        <w:guid w:val="{6E1F3B43-F993-4704-A558-9288B69AB0E2}"/>
      </w:docPartPr>
      <w:docPartBody>
        <w:p w:rsidR="00AE2EF2" w:rsidRDefault="00AE2EF2" w:rsidP="00AE2EF2">
          <w:r w:rsidRPr="00555428">
            <w:rPr>
              <w:rStyle w:val="Tekstzastpczy"/>
            </w:rPr>
            <w:t>[Tytuł]</w:t>
          </w:r>
        </w:p>
      </w:docPartBody>
    </w:docPart>
    <w:docPart>
      <w:docPartPr>
        <w:name w:val="6D3F2F1C9A9E449A8AB8B52D4FD60836"/>
        <w:category>
          <w:name w:val="Ogólne"/>
          <w:gallery w:val="placeholder"/>
        </w:category>
        <w:types>
          <w:type w:val="bbPlcHdr"/>
        </w:types>
        <w:behaviors>
          <w:behavior w:val="content"/>
        </w:behaviors>
        <w:guid w:val="{9C3A9FB3-F5AF-47CC-836B-85DCE3B56761}"/>
      </w:docPartPr>
      <w:docPartBody>
        <w:p w:rsidR="00230A8E" w:rsidRDefault="000A6E65" w:rsidP="000A6E65">
          <w:r w:rsidRPr="00555428">
            <w:rPr>
              <w:rStyle w:val="Tekstzastpczy"/>
            </w:rPr>
            <w:t>[Adres firmy]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Italic">
    <w:altName w:val="Verdan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Roboto Lt">
    <w:panose1 w:val="00000000000000000000"/>
    <w:charset w:val="EE"/>
    <w:family w:val="auto"/>
    <w:pitch w:val="variable"/>
    <w:sig w:usb0="E00002EF" w:usb1="5000205B" w:usb2="0000002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EF2"/>
    <w:rsid w:val="00001149"/>
    <w:rsid w:val="000A6E65"/>
    <w:rsid w:val="000B3658"/>
    <w:rsid w:val="000B3985"/>
    <w:rsid w:val="000E63A3"/>
    <w:rsid w:val="000F5E47"/>
    <w:rsid w:val="001405BD"/>
    <w:rsid w:val="001B0DA4"/>
    <w:rsid w:val="001D5D51"/>
    <w:rsid w:val="00230A8E"/>
    <w:rsid w:val="00246B7D"/>
    <w:rsid w:val="00254CA2"/>
    <w:rsid w:val="002565D1"/>
    <w:rsid w:val="002568A5"/>
    <w:rsid w:val="00270C70"/>
    <w:rsid w:val="002B0DAD"/>
    <w:rsid w:val="00346B52"/>
    <w:rsid w:val="003C7329"/>
    <w:rsid w:val="003F6675"/>
    <w:rsid w:val="00410CDB"/>
    <w:rsid w:val="004425E4"/>
    <w:rsid w:val="00442B10"/>
    <w:rsid w:val="0046227E"/>
    <w:rsid w:val="005957BE"/>
    <w:rsid w:val="005D78F0"/>
    <w:rsid w:val="0062421A"/>
    <w:rsid w:val="00632B52"/>
    <w:rsid w:val="00647D25"/>
    <w:rsid w:val="00656699"/>
    <w:rsid w:val="00691940"/>
    <w:rsid w:val="00713521"/>
    <w:rsid w:val="007235DE"/>
    <w:rsid w:val="007254AB"/>
    <w:rsid w:val="00726A6C"/>
    <w:rsid w:val="00773419"/>
    <w:rsid w:val="007A3B04"/>
    <w:rsid w:val="007B1952"/>
    <w:rsid w:val="007D463E"/>
    <w:rsid w:val="008566AE"/>
    <w:rsid w:val="00867122"/>
    <w:rsid w:val="00896CB0"/>
    <w:rsid w:val="008D12EA"/>
    <w:rsid w:val="00931253"/>
    <w:rsid w:val="009D7002"/>
    <w:rsid w:val="009F3C1F"/>
    <w:rsid w:val="00A05D0B"/>
    <w:rsid w:val="00A307F2"/>
    <w:rsid w:val="00A9362D"/>
    <w:rsid w:val="00AE2EF2"/>
    <w:rsid w:val="00B209E0"/>
    <w:rsid w:val="00B22991"/>
    <w:rsid w:val="00BD7BB4"/>
    <w:rsid w:val="00C177DE"/>
    <w:rsid w:val="00C4301B"/>
    <w:rsid w:val="00C81604"/>
    <w:rsid w:val="00C93420"/>
    <w:rsid w:val="00CA52CC"/>
    <w:rsid w:val="00CE4844"/>
    <w:rsid w:val="00D12418"/>
    <w:rsid w:val="00D800A5"/>
    <w:rsid w:val="00D841F9"/>
    <w:rsid w:val="00DD495D"/>
    <w:rsid w:val="00DF5B50"/>
    <w:rsid w:val="00DF5F39"/>
    <w:rsid w:val="00E417CD"/>
    <w:rsid w:val="00E60212"/>
    <w:rsid w:val="00E642A9"/>
    <w:rsid w:val="00E802BA"/>
    <w:rsid w:val="00EA524E"/>
    <w:rsid w:val="00EC2B98"/>
    <w:rsid w:val="00ED587C"/>
    <w:rsid w:val="00EE3E31"/>
    <w:rsid w:val="00EE44CB"/>
    <w:rsid w:val="00F962AA"/>
    <w:rsid w:val="00FC56DF"/>
    <w:rsid w:val="00FE2D15"/>
    <w:rsid w:val="00FF554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A6E65"/>
    <w:rPr>
      <w:color w:val="808080"/>
    </w:rPr>
  </w:style>
  <w:style w:type="paragraph" w:customStyle="1" w:styleId="726CE16009234BB68BFFE3EBFE138838">
    <w:name w:val="726CE16009234BB68BFFE3EBFE138838"/>
    <w:rsid w:val="00AE2EF2"/>
  </w:style>
  <w:style w:type="paragraph" w:customStyle="1" w:styleId="A60E2BDD9FBF484394A834CC3F876123">
    <w:name w:val="A60E2BDD9FBF484394A834CC3F876123"/>
    <w:rsid w:val="00AE2EF2"/>
  </w:style>
  <w:style w:type="paragraph" w:customStyle="1" w:styleId="915B57256C9141438CE028C496AE2427">
    <w:name w:val="915B57256C9141438CE028C496AE2427"/>
    <w:rsid w:val="00AE2EF2"/>
  </w:style>
  <w:style w:type="paragraph" w:customStyle="1" w:styleId="D6440AED192A4DABBA0512D9090BCF7A">
    <w:name w:val="D6440AED192A4DABBA0512D9090BCF7A"/>
    <w:rsid w:val="00AE2EF2"/>
  </w:style>
  <w:style w:type="paragraph" w:customStyle="1" w:styleId="18425070351F4CCF856766096C9587E8">
    <w:name w:val="18425070351F4CCF856766096C9587E8"/>
    <w:rsid w:val="00AE2EF2"/>
  </w:style>
  <w:style w:type="paragraph" w:customStyle="1" w:styleId="0566ABB10DF84B109E3C3062457FFAC2">
    <w:name w:val="0566ABB10DF84B109E3C3062457FFAC2"/>
    <w:rsid w:val="00AE2EF2"/>
  </w:style>
  <w:style w:type="paragraph" w:customStyle="1" w:styleId="6D3F2F1C9A9E449A8AB8B52D4FD60836">
    <w:name w:val="6D3F2F1C9A9E449A8AB8B52D4FD60836"/>
    <w:rsid w:val="000A6E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E6DAA7-DD55-413B-A1BE-DC60C58F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9807</Words>
  <Characters>58843</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vt:lpstr>
    </vt:vector>
  </TitlesOfParts>
  <LinksUpToDate>false</LinksUpToDate>
  <CharactersWithSpaces>68513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„Dostawa Sterowanego elektronicznie układu goniometrycznego (część 2)”</dc:subject>
  <dc:creator/>
  <cp:lastModifiedBy/>
  <cp:revision>1</cp:revision>
  <dcterms:created xsi:type="dcterms:W3CDTF">2022-07-15T08:47:00Z</dcterms:created>
  <dcterms:modified xsi:type="dcterms:W3CDTF">2022-09-06T07:31:00Z</dcterms:modified>
</cp:coreProperties>
</file>