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1D2F67DB" w14:textId="132AF4F9" w:rsidR="00773D17" w:rsidRPr="009127BA" w:rsidRDefault="00773D17" w:rsidP="00773D17">
      <w:pPr>
        <w:rPr>
          <w:rFonts w:asciiTheme="majorHAnsi" w:eastAsiaTheme="majorEastAsia" w:hAnsiTheme="majorHAnsi" w:cs="Arial"/>
          <w:b/>
          <w:lang w:eastAsia="en-US"/>
        </w:rPr>
      </w:pPr>
      <w:r w:rsidRPr="009127BA">
        <w:rPr>
          <w:rFonts w:asciiTheme="majorHAnsi" w:eastAsiaTheme="majorEastAsia" w:hAnsiTheme="majorHAnsi" w:cs="Arial"/>
          <w:b/>
          <w:lang w:eastAsia="en-US"/>
        </w:rPr>
        <w:t>Z</w:t>
      </w:r>
      <w:r w:rsidR="008A0C60" w:rsidRPr="009127BA">
        <w:rPr>
          <w:rFonts w:asciiTheme="majorHAnsi" w:eastAsiaTheme="majorEastAsia" w:hAnsiTheme="majorHAnsi" w:cs="Arial"/>
          <w:b/>
          <w:lang w:eastAsia="en-US"/>
        </w:rPr>
        <w:t>amawiający</w:t>
      </w:r>
      <w:r w:rsidR="001F1B9F" w:rsidRPr="009127BA">
        <w:rPr>
          <w:rFonts w:asciiTheme="majorHAnsi" w:eastAsiaTheme="majorEastAsia" w:hAnsiTheme="majorHAnsi" w:cs="Arial"/>
          <w:b/>
          <w:lang w:eastAsia="en-US"/>
        </w:rPr>
        <w:t>:</w:t>
      </w:r>
    </w:p>
    <w:p w14:paraId="428B5428" w14:textId="445E69AA" w:rsidR="005B355E" w:rsidRPr="009127BA" w:rsidRDefault="005B355E" w:rsidP="004B0C99">
      <w:pPr>
        <w:tabs>
          <w:tab w:val="center" w:pos="4536"/>
        </w:tabs>
        <w:autoSpaceDE w:val="0"/>
        <w:autoSpaceDN w:val="0"/>
        <w:adjustRightInd w:val="0"/>
        <w:rPr>
          <w:rFonts w:asciiTheme="majorHAnsi" w:hAnsiTheme="majorHAnsi"/>
          <w:bCs/>
          <w:lang w:eastAsia="x-none"/>
        </w:rPr>
      </w:pPr>
      <w:r w:rsidRPr="009127BA">
        <w:rPr>
          <w:rFonts w:asciiTheme="majorHAnsi" w:hAnsiTheme="majorHAnsi"/>
          <w:bCs/>
          <w:lang w:eastAsia="x-none"/>
        </w:rPr>
        <w:t>Zarząd Dróg Powiatowych</w:t>
      </w:r>
      <w:r w:rsidR="004B0C99" w:rsidRPr="009127BA">
        <w:rPr>
          <w:rFonts w:asciiTheme="majorHAnsi" w:hAnsiTheme="majorHAnsi"/>
          <w:bCs/>
          <w:lang w:eastAsia="x-none"/>
        </w:rPr>
        <w:tab/>
      </w:r>
    </w:p>
    <w:p w14:paraId="7628589F" w14:textId="77777777" w:rsidR="005B355E" w:rsidRPr="009127BA" w:rsidRDefault="005B355E" w:rsidP="005B355E">
      <w:pPr>
        <w:autoSpaceDE w:val="0"/>
        <w:autoSpaceDN w:val="0"/>
        <w:adjustRightInd w:val="0"/>
        <w:rPr>
          <w:rFonts w:asciiTheme="majorHAnsi" w:hAnsiTheme="majorHAnsi"/>
          <w:bCs/>
          <w:lang w:eastAsia="x-none"/>
        </w:rPr>
      </w:pPr>
      <w:r w:rsidRPr="009127BA">
        <w:rPr>
          <w:rFonts w:asciiTheme="majorHAnsi" w:hAnsiTheme="majorHAnsi"/>
          <w:bCs/>
          <w:lang w:eastAsia="x-none"/>
        </w:rPr>
        <w:t>64-100 Leszno, Plac Kościuszki 4</w:t>
      </w:r>
    </w:p>
    <w:p w14:paraId="23D787EF" w14:textId="77777777" w:rsidR="005B355E" w:rsidRPr="009127BA" w:rsidRDefault="005B355E" w:rsidP="005B355E">
      <w:pPr>
        <w:rPr>
          <w:rFonts w:asciiTheme="majorHAnsi" w:hAnsiTheme="majorHAnsi"/>
          <w:bCs/>
          <w:lang w:val="en-US" w:eastAsia="x-none"/>
        </w:rPr>
      </w:pPr>
      <w:r w:rsidRPr="009127BA">
        <w:rPr>
          <w:rFonts w:asciiTheme="majorHAnsi" w:hAnsiTheme="majorHAnsi"/>
          <w:bCs/>
          <w:lang w:val="en-US" w:eastAsia="x-none"/>
        </w:rPr>
        <w:t>telefon: (65) 525 69 80,  (65) 525 69 83</w:t>
      </w:r>
    </w:p>
    <w:p w14:paraId="7255067F" w14:textId="3D314C0B" w:rsidR="00773D17" w:rsidRPr="009127BA" w:rsidRDefault="00773D17" w:rsidP="005B355E">
      <w:pPr>
        <w:rPr>
          <w:rFonts w:asciiTheme="majorHAnsi" w:eastAsiaTheme="majorEastAsia" w:hAnsiTheme="majorHAnsi" w:cs="Arial"/>
          <w:lang w:eastAsia="en-US"/>
        </w:rPr>
      </w:pPr>
      <w:r w:rsidRPr="009127BA">
        <w:rPr>
          <w:rFonts w:asciiTheme="majorHAnsi" w:eastAsiaTheme="majorEastAsia" w:hAnsiTheme="majorHAnsi" w:cs="Arial"/>
          <w:lang w:eastAsia="en-US"/>
        </w:rPr>
        <w:t>R</w:t>
      </w:r>
      <w:r w:rsidR="00295E81" w:rsidRPr="009127BA">
        <w:rPr>
          <w:rFonts w:asciiTheme="majorHAnsi" w:eastAsiaTheme="majorEastAsia" w:hAnsiTheme="majorHAnsi" w:cs="Arial"/>
          <w:lang w:eastAsia="en-US"/>
        </w:rPr>
        <w:t>EGON</w:t>
      </w:r>
      <w:r w:rsidRPr="009127BA">
        <w:rPr>
          <w:rFonts w:asciiTheme="majorHAnsi" w:eastAsiaTheme="majorEastAsia" w:hAnsiTheme="majorHAnsi" w:cs="Arial"/>
          <w:lang w:eastAsia="en-US"/>
        </w:rPr>
        <w:t xml:space="preserve">: </w:t>
      </w:r>
      <w:r w:rsidR="005B355E" w:rsidRPr="009127BA">
        <w:rPr>
          <w:rFonts w:asciiTheme="majorHAnsi" w:eastAsiaTheme="majorEastAsia" w:hAnsiTheme="majorHAnsi" w:cs="Arial"/>
          <w:lang w:eastAsia="en-US"/>
        </w:rPr>
        <w:t>411103510</w:t>
      </w:r>
      <w:r w:rsidRPr="009127BA">
        <w:rPr>
          <w:rFonts w:asciiTheme="majorHAnsi" w:eastAsiaTheme="majorEastAsia" w:hAnsiTheme="majorHAnsi" w:cs="Arial"/>
          <w:lang w:eastAsia="en-US"/>
        </w:rPr>
        <w:t xml:space="preserve"> NIP: </w:t>
      </w:r>
      <w:r w:rsidR="005B355E" w:rsidRPr="009127BA">
        <w:rPr>
          <w:rFonts w:asciiTheme="majorHAnsi" w:eastAsiaTheme="majorEastAsia" w:hAnsiTheme="majorHAnsi" w:cs="Arial"/>
          <w:lang w:eastAsia="en-US"/>
        </w:rPr>
        <w:t>697-19-52-700</w:t>
      </w:r>
    </w:p>
    <w:p w14:paraId="48DFB279" w14:textId="77777777" w:rsidR="00260B12" w:rsidRPr="00AD4F05" w:rsidRDefault="00260B12" w:rsidP="00260B12">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9127BA" w:rsidRDefault="00773D17" w:rsidP="001F1B9F">
      <w:pPr>
        <w:jc w:val="both"/>
        <w:rPr>
          <w:rFonts w:asciiTheme="majorHAnsi" w:eastAsiaTheme="majorEastAsia" w:hAnsiTheme="majorHAnsi" w:cs="Arial"/>
          <w:lang w:eastAsia="en-US"/>
        </w:rPr>
      </w:pPr>
      <w:r w:rsidRPr="009127BA">
        <w:rPr>
          <w:rFonts w:asciiTheme="majorHAnsi" w:eastAsiaTheme="majorEastAsia" w:hAnsiTheme="majorHAnsi" w:cs="Arial"/>
          <w:b/>
          <w:lang w:eastAsia="en-US"/>
        </w:rPr>
        <w:t xml:space="preserve">Godziny pracy: </w:t>
      </w:r>
      <w:r w:rsidR="001F1B9F" w:rsidRPr="009127BA">
        <w:rPr>
          <w:rFonts w:asciiTheme="majorHAnsi" w:eastAsiaTheme="majorEastAsia" w:hAnsiTheme="majorHAnsi" w:cs="Arial"/>
          <w:lang w:eastAsia="en-US"/>
        </w:rPr>
        <w:t>od poniedziałku do piątku w</w:t>
      </w:r>
      <w:r w:rsidR="005B355E" w:rsidRPr="009127BA">
        <w:rPr>
          <w:rFonts w:asciiTheme="majorHAnsi" w:eastAsiaTheme="majorEastAsia" w:hAnsiTheme="majorHAnsi" w:cs="Arial"/>
          <w:lang w:eastAsia="en-US"/>
        </w:rPr>
        <w:t xml:space="preserve"> godz. </w:t>
      </w:r>
      <w:r w:rsidR="00165D6A" w:rsidRPr="009127BA">
        <w:rPr>
          <w:rFonts w:asciiTheme="majorHAnsi" w:eastAsiaTheme="majorEastAsia" w:hAnsiTheme="majorHAnsi" w:cs="Arial"/>
          <w:lang w:eastAsia="en-US"/>
        </w:rPr>
        <w:t xml:space="preserve">od </w:t>
      </w:r>
      <w:r w:rsidR="005B355E" w:rsidRPr="009127BA">
        <w:rPr>
          <w:rFonts w:asciiTheme="majorHAnsi" w:eastAsiaTheme="majorEastAsia" w:hAnsiTheme="majorHAnsi" w:cs="Arial"/>
          <w:lang w:eastAsia="en-US"/>
        </w:rPr>
        <w:t>7:00</w:t>
      </w:r>
      <w:r w:rsidR="00165D6A" w:rsidRPr="009127BA">
        <w:rPr>
          <w:rFonts w:asciiTheme="majorHAnsi" w:eastAsiaTheme="majorEastAsia" w:hAnsiTheme="majorHAnsi" w:cs="Arial"/>
          <w:lang w:eastAsia="en-US"/>
        </w:rPr>
        <w:t xml:space="preserve"> do</w:t>
      </w:r>
      <w:r w:rsidR="005B355E" w:rsidRPr="009127BA">
        <w:rPr>
          <w:rFonts w:asciiTheme="majorHAnsi" w:eastAsiaTheme="majorEastAsia" w:hAnsiTheme="majorHAnsi" w:cs="Arial"/>
          <w:lang w:eastAsia="en-US"/>
        </w:rPr>
        <w:t xml:space="preserve"> 15:00</w:t>
      </w:r>
    </w:p>
    <w:p w14:paraId="0E837850" w14:textId="77777777" w:rsidR="00260B12" w:rsidRDefault="00260B12" w:rsidP="00260B12">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346F2BC1" w14:textId="77777777" w:rsidR="00260B12" w:rsidRDefault="00260B12" w:rsidP="001F1B9F">
      <w:pPr>
        <w:jc w:val="both"/>
        <w:rPr>
          <w:rFonts w:asciiTheme="majorHAnsi" w:eastAsiaTheme="majorEastAsia" w:hAnsiTheme="majorHAnsi" w:cs="Arial"/>
          <w:b/>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27EE4E2D" w14:textId="77777777" w:rsidR="00260B12" w:rsidRDefault="00260B12" w:rsidP="00AA4F20">
      <w:pPr>
        <w:rPr>
          <w:rFonts w:asciiTheme="majorHAnsi" w:eastAsiaTheme="majorEastAsia" w:hAnsiTheme="majorHAnsi" w:cs="Arial"/>
          <w:b/>
          <w:lang w:eastAsia="en-US"/>
        </w:rPr>
      </w:pPr>
    </w:p>
    <w:p w14:paraId="4C057503" w14:textId="26D3ED82" w:rsidR="005C1A20" w:rsidRPr="00773D17" w:rsidRDefault="00773D17" w:rsidP="00AA4F20">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E47A23">
          <w:rPr>
            <w:rStyle w:val="Hipercze"/>
            <w:lang w:val="en-US" w:eastAsia="x-none"/>
          </w:rPr>
          <w:t>zamowienia@zdp.leszno.pl</w:t>
        </w:r>
      </w:hyperlink>
    </w:p>
    <w:p w14:paraId="7C39DDA0" w14:textId="77777777" w:rsidR="00260B12" w:rsidRDefault="00260B12" w:rsidP="00DD2E9D">
      <w:pPr>
        <w:jc w:val="both"/>
        <w:rPr>
          <w:rFonts w:asciiTheme="majorHAnsi" w:eastAsiaTheme="majorEastAsia" w:hAnsiTheme="majorHAnsi" w:cs="Arial"/>
          <w:b/>
          <w:lang w:eastAsia="en-US"/>
        </w:rPr>
      </w:pPr>
    </w:p>
    <w:p w14:paraId="12D66064" w14:textId="6ECE1AC7" w:rsidR="00B847EE" w:rsidRDefault="005C1A20" w:rsidP="00E5094F">
      <w:pPr>
        <w:jc w:val="both"/>
        <w:rPr>
          <w:rFonts w:asciiTheme="majorHAnsi" w:hAnsiTheme="majorHAnsi"/>
        </w:rPr>
      </w:pPr>
      <w:r w:rsidRPr="009127BA">
        <w:rPr>
          <w:rFonts w:asciiTheme="majorHAnsi" w:eastAsiaTheme="majorEastAsia" w:hAnsiTheme="majorHAnsi" w:cs="Arial"/>
          <w:b/>
          <w:lang w:eastAsia="en-US"/>
        </w:rPr>
        <w:t>Nazwa zamówienia:</w:t>
      </w:r>
      <w:r w:rsidR="00165D6A" w:rsidRPr="009127BA">
        <w:rPr>
          <w:rFonts w:asciiTheme="majorHAnsi" w:eastAsiaTheme="majorEastAsia" w:hAnsiTheme="majorHAnsi" w:cs="Arial"/>
          <w:b/>
          <w:lang w:eastAsia="en-US"/>
        </w:rPr>
        <w:t xml:space="preserve"> </w:t>
      </w:r>
      <w:r w:rsidR="00B847EE">
        <w:rPr>
          <w:rFonts w:asciiTheme="majorHAnsi" w:hAnsiTheme="majorHAnsi"/>
        </w:rPr>
        <w:t>Opracowanie</w:t>
      </w:r>
      <w:r w:rsidR="00B847EE" w:rsidRPr="00B847EE">
        <w:rPr>
          <w:rFonts w:asciiTheme="majorHAnsi" w:hAnsiTheme="majorHAnsi"/>
        </w:rPr>
        <w:t xml:space="preserve"> projekt</w:t>
      </w:r>
      <w:r w:rsidR="000A1527">
        <w:rPr>
          <w:rFonts w:asciiTheme="majorHAnsi" w:hAnsiTheme="majorHAnsi"/>
        </w:rPr>
        <w:t>u</w:t>
      </w:r>
      <w:r w:rsidR="00B847EE" w:rsidRPr="00B847EE">
        <w:rPr>
          <w:rFonts w:asciiTheme="majorHAnsi" w:hAnsiTheme="majorHAnsi"/>
        </w:rPr>
        <w:t xml:space="preserve"> budowlano-wykonawcz</w:t>
      </w:r>
      <w:r w:rsidR="000A1527">
        <w:rPr>
          <w:rFonts w:asciiTheme="majorHAnsi" w:hAnsiTheme="majorHAnsi"/>
        </w:rPr>
        <w:t xml:space="preserve">ego </w:t>
      </w:r>
      <w:r w:rsidR="00B322AC">
        <w:rPr>
          <w:rFonts w:asciiTheme="majorHAnsi" w:hAnsiTheme="majorHAnsi"/>
        </w:rPr>
        <w:t xml:space="preserve">dla zadania pn.: </w:t>
      </w:r>
      <w:r w:rsidR="000A1527">
        <w:rPr>
          <w:rFonts w:asciiTheme="majorHAnsi" w:hAnsiTheme="majorHAnsi"/>
        </w:rPr>
        <w:t>„</w:t>
      </w:r>
      <w:r w:rsidR="000F3B25" w:rsidRPr="000F3B25">
        <w:rPr>
          <w:rFonts w:asciiTheme="majorHAnsi" w:hAnsiTheme="majorHAnsi"/>
        </w:rPr>
        <w:t>Przebudowa drogi  powiatowej nr 4759P odcinek Bukówiec Górny - Krzycko Wielkie</w:t>
      </w:r>
      <w:r w:rsidR="00B847EE">
        <w:rPr>
          <w:rFonts w:asciiTheme="majorHAnsi" w:hAnsiTheme="majorHAnsi"/>
        </w:rPr>
        <w:t>”</w:t>
      </w:r>
    </w:p>
    <w:p w14:paraId="1EF6CE11" w14:textId="274930A4" w:rsidR="00773D17" w:rsidRPr="009127BA" w:rsidRDefault="00773D17" w:rsidP="00B322AC">
      <w:pPr>
        <w:jc w:val="both"/>
        <w:rPr>
          <w:rFonts w:asciiTheme="majorHAnsi" w:eastAsiaTheme="majorEastAsia" w:hAnsiTheme="majorHAnsi" w:cs="Arial"/>
          <w:b/>
          <w:color w:val="002060"/>
          <w:lang w:eastAsia="en-US"/>
        </w:rPr>
      </w:pPr>
    </w:p>
    <w:p w14:paraId="6666D035" w14:textId="17F83851" w:rsidR="00F31BD0" w:rsidRPr="00A2733F" w:rsidRDefault="001F1B9F" w:rsidP="005F6694">
      <w:pPr>
        <w:rPr>
          <w:rFonts w:ascii="Cambria" w:hAnsi="Cambria"/>
        </w:rPr>
      </w:pPr>
      <w:r w:rsidRPr="009127BA">
        <w:rPr>
          <w:rFonts w:asciiTheme="majorHAnsi" w:hAnsiTheme="majorHAnsi"/>
          <w:b/>
          <w:sz w:val="28"/>
          <w:szCs w:val="28"/>
        </w:rPr>
        <w:t>CPV</w:t>
      </w:r>
      <w:r w:rsidR="00234D56" w:rsidRPr="009127BA">
        <w:rPr>
          <w:rFonts w:asciiTheme="majorHAnsi" w:hAnsiTheme="majorHAnsi"/>
          <w:b/>
          <w:sz w:val="28"/>
          <w:szCs w:val="28"/>
        </w:rPr>
        <w:t xml:space="preserve">: </w:t>
      </w:r>
      <w:r w:rsidR="00163416">
        <w:rPr>
          <w:rFonts w:asciiTheme="majorHAnsi" w:hAnsiTheme="majorHAnsi"/>
          <w:b/>
          <w:sz w:val="28"/>
          <w:szCs w:val="28"/>
        </w:rPr>
        <w:t xml:space="preserve">  </w:t>
      </w:r>
      <w:r w:rsidR="005F6694" w:rsidRPr="005F6694">
        <w:rPr>
          <w:rFonts w:asciiTheme="majorHAnsi" w:hAnsiTheme="majorHAnsi"/>
        </w:rPr>
        <w:t>71320000-7</w:t>
      </w:r>
      <w:r w:rsidR="009127BA" w:rsidRPr="00A2733F">
        <w:rPr>
          <w:rFonts w:asciiTheme="majorHAnsi" w:hAnsiTheme="majorHAnsi"/>
        </w:rPr>
        <w:t xml:space="preserve">- </w:t>
      </w:r>
      <w:r w:rsidR="005F6694">
        <w:rPr>
          <w:rFonts w:asciiTheme="majorHAnsi" w:hAnsiTheme="majorHAnsi"/>
        </w:rPr>
        <w:t>Usługi inżynieryjne w zakresie projektowania</w:t>
      </w:r>
    </w:p>
    <w:p w14:paraId="01EEF2EB" w14:textId="77777777" w:rsidR="00A87D8B" w:rsidRDefault="00A87D8B" w:rsidP="00A87D8B">
      <w:pPr>
        <w:ind w:left="2127"/>
        <w:jc w:val="both"/>
        <w:rPr>
          <w:rFonts w:ascii="Cambria" w:hAnsi="Cambria"/>
        </w:rPr>
      </w:pPr>
    </w:p>
    <w:p w14:paraId="447C7AE1" w14:textId="575E035F" w:rsidR="0004415C" w:rsidRPr="00773D17" w:rsidRDefault="005C1A20" w:rsidP="00AA4F20">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 xml:space="preserve">Dz.U. poz. </w:t>
      </w:r>
      <w:r w:rsidR="00E821D1">
        <w:rPr>
          <w:rFonts w:asciiTheme="majorHAnsi" w:eastAsiaTheme="majorEastAsia" w:hAnsiTheme="majorHAnsi" w:cs="Arial"/>
          <w:lang w:eastAsia="en-US"/>
        </w:rPr>
        <w:t>112</w:t>
      </w:r>
      <w:r w:rsidR="00F04544" w:rsidRPr="00773D17">
        <w:rPr>
          <w:rFonts w:asciiTheme="majorHAnsi" w:eastAsiaTheme="majorEastAsia" w:hAnsiTheme="majorHAnsi" w:cs="Arial"/>
          <w:lang w:eastAsia="en-US"/>
        </w:rPr>
        <w:t>9)</w:t>
      </w:r>
      <w:r w:rsidR="00773D17" w:rsidRPr="00773D17">
        <w:rPr>
          <w:rFonts w:asciiTheme="majorHAnsi" w:eastAsiaTheme="majorEastAsia" w:hAnsiTheme="majorHAnsi" w:cs="Arial"/>
          <w:lang w:eastAsia="en-US"/>
        </w:rPr>
        <w:t>.</w:t>
      </w:r>
    </w:p>
    <w:p w14:paraId="4CB4451A" w14:textId="77777777" w:rsidR="002862D4" w:rsidRDefault="00260B12" w:rsidP="00260B12">
      <w:pPr>
        <w:suppressAutoHyphens/>
        <w:spacing w:after="200" w:line="276" w:lineRule="auto"/>
        <w:jc w:val="right"/>
        <w:rPr>
          <w:rFonts w:asciiTheme="majorHAnsi" w:hAnsiTheme="majorHAnsi"/>
          <w:b/>
          <w:sz w:val="28"/>
          <w:lang w:eastAsia="ar-SA"/>
        </w:rPr>
      </w:pPr>
      <w:r w:rsidRPr="00260B12">
        <w:rPr>
          <w:rFonts w:asciiTheme="majorHAnsi" w:hAnsiTheme="majorHAnsi"/>
          <w:b/>
          <w:sz w:val="28"/>
          <w:lang w:eastAsia="ar-SA"/>
        </w:rPr>
        <w:t xml:space="preserve">                        </w:t>
      </w:r>
      <w:r w:rsidR="008A0C60" w:rsidRPr="00260B12">
        <w:rPr>
          <w:rFonts w:asciiTheme="majorHAnsi" w:hAnsiTheme="majorHAnsi"/>
          <w:b/>
          <w:sz w:val="28"/>
          <w:lang w:eastAsia="ar-SA"/>
        </w:rPr>
        <w:t xml:space="preserve">                                                                    </w:t>
      </w:r>
    </w:p>
    <w:p w14:paraId="2DC5098A" w14:textId="3ACBDE5F" w:rsidR="008A0C60" w:rsidRPr="00260B12" w:rsidRDefault="008A0C60" w:rsidP="00260B12">
      <w:pPr>
        <w:suppressAutoHyphens/>
        <w:spacing w:after="200" w:line="276" w:lineRule="auto"/>
        <w:jc w:val="right"/>
        <w:rPr>
          <w:rFonts w:asciiTheme="majorHAnsi" w:hAnsiTheme="majorHAnsi"/>
          <w:b/>
          <w:sz w:val="28"/>
          <w:lang w:eastAsia="ar-SA"/>
        </w:rPr>
      </w:pPr>
      <w:r w:rsidRPr="00260B12">
        <w:rPr>
          <w:rFonts w:asciiTheme="majorHAnsi" w:hAnsiTheme="majorHAnsi"/>
          <w:b/>
          <w:sz w:val="28"/>
          <w:lang w:eastAsia="ar-SA"/>
        </w:rPr>
        <w:t>Z a t w i e r d z o n o:</w:t>
      </w:r>
    </w:p>
    <w:p w14:paraId="7B0BC660" w14:textId="4A2E598A" w:rsidR="008A0C60" w:rsidRPr="00260B12" w:rsidRDefault="008A0C60" w:rsidP="00260B12">
      <w:pPr>
        <w:suppressAutoHyphens/>
        <w:autoSpaceDE w:val="0"/>
        <w:autoSpaceDN w:val="0"/>
        <w:adjustRightInd w:val="0"/>
        <w:jc w:val="right"/>
        <w:rPr>
          <w:rFonts w:asciiTheme="majorHAnsi" w:hAnsiTheme="majorHAnsi"/>
          <w:lang w:eastAsia="ar-SA"/>
        </w:rPr>
      </w:pPr>
      <w:r w:rsidRPr="00260B12">
        <w:rPr>
          <w:rFonts w:asciiTheme="majorHAnsi" w:hAnsiTheme="majorHAnsi"/>
          <w:b/>
          <w:lang w:eastAsia="ar-SA"/>
        </w:rPr>
        <w:t xml:space="preserve">                                                                            </w:t>
      </w:r>
      <w:r w:rsidRPr="00260B12">
        <w:rPr>
          <w:rFonts w:asciiTheme="majorHAnsi" w:hAnsiTheme="majorHAnsi"/>
          <w:lang w:eastAsia="ar-SA"/>
        </w:rPr>
        <w:t>Kierownik Zarządu Dróg Powiatowych:</w:t>
      </w:r>
    </w:p>
    <w:p w14:paraId="3CD4C251" w14:textId="173096CD" w:rsidR="00A87D8B" w:rsidRDefault="008A0C60" w:rsidP="00260B12">
      <w:pPr>
        <w:suppressAutoHyphens/>
        <w:autoSpaceDE w:val="0"/>
        <w:autoSpaceDN w:val="0"/>
        <w:adjustRightInd w:val="0"/>
        <w:jc w:val="right"/>
        <w:rPr>
          <w:rFonts w:asciiTheme="majorHAnsi" w:hAnsiTheme="majorHAnsi"/>
          <w:lang w:eastAsia="ar-SA"/>
        </w:rPr>
      </w:pPr>
      <w:r w:rsidRPr="00260B12">
        <w:rPr>
          <w:rFonts w:asciiTheme="majorHAnsi" w:hAnsiTheme="majorHAnsi"/>
          <w:lang w:eastAsia="ar-SA"/>
        </w:rPr>
        <w:t xml:space="preserve">                                                                             /-/ Marian Kaczmarek</w:t>
      </w:r>
    </w:p>
    <w:p w14:paraId="41445252" w14:textId="77777777" w:rsidR="00E821D1" w:rsidRPr="00260B12" w:rsidRDefault="00E821D1" w:rsidP="00260B12">
      <w:pPr>
        <w:suppressAutoHyphens/>
        <w:autoSpaceDE w:val="0"/>
        <w:autoSpaceDN w:val="0"/>
        <w:adjustRightInd w:val="0"/>
        <w:jc w:val="right"/>
        <w:rPr>
          <w:rFonts w:asciiTheme="majorHAnsi" w:hAnsiTheme="majorHAnsi"/>
          <w:lang w:eastAsia="ar-SA"/>
        </w:rPr>
      </w:pPr>
    </w:p>
    <w:p w14:paraId="1E603B79" w14:textId="77777777" w:rsidR="007771D1" w:rsidRDefault="007771D1" w:rsidP="00E821D1">
      <w:pPr>
        <w:spacing w:line="252" w:lineRule="auto"/>
        <w:jc w:val="center"/>
        <w:rPr>
          <w:rFonts w:asciiTheme="majorHAnsi" w:eastAsiaTheme="majorEastAsia" w:hAnsiTheme="majorHAnsi" w:cs="Arial"/>
          <w:bCs/>
          <w:lang w:eastAsia="en-US"/>
        </w:rPr>
      </w:pPr>
    </w:p>
    <w:p w14:paraId="6CD6433B" w14:textId="77777777" w:rsidR="007771D1" w:rsidRDefault="007771D1" w:rsidP="00E821D1">
      <w:pPr>
        <w:spacing w:line="252" w:lineRule="auto"/>
        <w:jc w:val="center"/>
        <w:rPr>
          <w:rFonts w:asciiTheme="majorHAnsi" w:eastAsiaTheme="majorEastAsia" w:hAnsiTheme="majorHAnsi" w:cs="Arial"/>
          <w:bCs/>
          <w:lang w:eastAsia="en-US"/>
        </w:rPr>
      </w:pPr>
    </w:p>
    <w:p w14:paraId="73E64731" w14:textId="77777777" w:rsidR="000F3B25" w:rsidRDefault="000F3B25" w:rsidP="00E821D1">
      <w:pPr>
        <w:spacing w:line="252" w:lineRule="auto"/>
        <w:jc w:val="center"/>
        <w:rPr>
          <w:rFonts w:asciiTheme="majorHAnsi" w:eastAsiaTheme="majorEastAsia" w:hAnsiTheme="majorHAnsi" w:cs="Arial"/>
          <w:bCs/>
          <w:lang w:eastAsia="en-US"/>
        </w:rPr>
      </w:pPr>
    </w:p>
    <w:p w14:paraId="72DE2A10" w14:textId="77777777" w:rsidR="007771D1" w:rsidRDefault="007771D1" w:rsidP="00E821D1">
      <w:pPr>
        <w:spacing w:line="252" w:lineRule="auto"/>
        <w:jc w:val="center"/>
        <w:rPr>
          <w:rFonts w:asciiTheme="majorHAnsi" w:eastAsiaTheme="majorEastAsia" w:hAnsiTheme="majorHAnsi" w:cs="Arial"/>
          <w:bCs/>
          <w:lang w:eastAsia="en-US"/>
        </w:rPr>
      </w:pPr>
    </w:p>
    <w:p w14:paraId="50009CED" w14:textId="77777777" w:rsidR="007771D1" w:rsidRDefault="007771D1" w:rsidP="00E821D1">
      <w:pPr>
        <w:spacing w:line="252" w:lineRule="auto"/>
        <w:jc w:val="center"/>
        <w:rPr>
          <w:rFonts w:asciiTheme="majorHAnsi" w:eastAsiaTheme="majorEastAsia" w:hAnsiTheme="majorHAnsi" w:cs="Arial"/>
          <w:bCs/>
          <w:lang w:eastAsia="en-US"/>
        </w:rPr>
      </w:pPr>
    </w:p>
    <w:p w14:paraId="08C2A60E" w14:textId="77777777" w:rsidR="00E821D1" w:rsidRPr="00F31BD0" w:rsidRDefault="00E821D1" w:rsidP="00E821D1">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Styczeń 2022</w:t>
      </w:r>
      <w:r w:rsidRPr="00260B12">
        <w:rPr>
          <w:rFonts w:asciiTheme="majorHAnsi" w:eastAsiaTheme="majorEastAsia" w:hAnsiTheme="majorHAnsi" w:cs="Arial"/>
          <w:bCs/>
          <w:lang w:eastAsia="en-US"/>
        </w:rPr>
        <w:t xml:space="preserve"> r.</w:t>
      </w:r>
    </w:p>
    <w:p w14:paraId="219999E9" w14:textId="13B403F2" w:rsidR="00D03518" w:rsidRPr="00773D17" w:rsidRDefault="00D03518" w:rsidP="00E821D1">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5060F4">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Opis kryteriów oceny ofert wraz z podaniem wag tych kryteriów i sposobu oceny ofert</w:t>
      </w:r>
    </w:p>
    <w:p w14:paraId="64B03C0B" w14:textId="7139A50B" w:rsidR="007B6AA5" w:rsidRPr="00773D17" w:rsidRDefault="00E06E93"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5060F4">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5368F607" w:rsidR="00C37169" w:rsidRPr="00E37C11" w:rsidRDefault="001C365A" w:rsidP="005060F4">
      <w:pPr>
        <w:pStyle w:val="Akapitzlist"/>
        <w:numPr>
          <w:ilvl w:val="0"/>
          <w:numId w:val="30"/>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poz. </w:t>
      </w:r>
      <w:r w:rsidR="00EE507E">
        <w:rPr>
          <w:rFonts w:ascii="Cambria" w:eastAsiaTheme="majorEastAsia" w:hAnsi="Cambria" w:cs="Arial"/>
          <w:lang w:eastAsia="en-US"/>
        </w:rPr>
        <w:t>112</w:t>
      </w:r>
      <w:r w:rsidRPr="00E37C11">
        <w:rPr>
          <w:rFonts w:ascii="Cambria" w:eastAsiaTheme="majorEastAsia" w:hAnsi="Cambria" w:cs="Arial"/>
          <w:lang w:eastAsia="en-US"/>
        </w:rPr>
        <w:t>9 ze zm.) – dalej: ustawa Pzp.</w:t>
      </w:r>
    </w:p>
    <w:p w14:paraId="31274B64" w14:textId="77CB5D41" w:rsidR="00C37169" w:rsidRPr="001641F2" w:rsidRDefault="00C37169" w:rsidP="005060F4">
      <w:pPr>
        <w:pStyle w:val="Akapitzlist"/>
        <w:numPr>
          <w:ilvl w:val="0"/>
          <w:numId w:val="30"/>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4015D8">
      <w:pPr>
        <w:pStyle w:val="Akapitzlist"/>
        <w:numPr>
          <w:ilvl w:val="0"/>
          <w:numId w:val="62"/>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4015D8">
      <w:pPr>
        <w:pStyle w:val="Akapitzlist"/>
        <w:numPr>
          <w:ilvl w:val="0"/>
          <w:numId w:val="62"/>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4015D8">
      <w:pPr>
        <w:pStyle w:val="Akapitzlist"/>
        <w:numPr>
          <w:ilvl w:val="0"/>
          <w:numId w:val="62"/>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3ECC9F4D" w14:textId="3A523039" w:rsidR="00451C13" w:rsidRPr="00266DB4" w:rsidRDefault="00C37169" w:rsidP="004015D8">
      <w:pPr>
        <w:pStyle w:val="Akapitzlist"/>
        <w:numPr>
          <w:ilvl w:val="0"/>
          <w:numId w:val="62"/>
        </w:numPr>
        <w:ind w:left="284"/>
        <w:jc w:val="both"/>
        <w:rPr>
          <w:rFonts w:ascii="Cambria" w:eastAsiaTheme="majorEastAsia" w:hAnsi="Cambria" w:cs="Arial"/>
          <w:lang w:eastAsia="en-US"/>
        </w:rPr>
      </w:pPr>
      <w:r w:rsidRPr="001641F2">
        <w:rPr>
          <w:rFonts w:ascii="Cambria" w:hAnsi="Cambria"/>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w:t>
      </w:r>
      <w:r w:rsidR="0013297E">
        <w:rPr>
          <w:rFonts w:ascii="Cambria" w:hAnsi="Cambria"/>
        </w:rPr>
        <w:t xml:space="preserve">- </w:t>
      </w:r>
      <w:r w:rsidR="00266DB4" w:rsidRPr="00266DB4">
        <w:rPr>
          <w:rFonts w:asciiTheme="majorHAnsi" w:eastAsiaTheme="minorHAnsi" w:hAnsiTheme="majorHAnsi"/>
          <w:lang w:eastAsia="en-US"/>
        </w:rPr>
        <w:t>osoby</w:t>
      </w:r>
      <w:r w:rsidR="00C91B57" w:rsidRPr="00266DB4">
        <w:rPr>
          <w:rFonts w:asciiTheme="majorHAnsi" w:eastAsiaTheme="minorHAnsi" w:hAnsiTheme="majorHAnsi"/>
          <w:lang w:eastAsia="en-US"/>
        </w:rPr>
        <w:t xml:space="preserve"> odpowiedzialne za kierow</w:t>
      </w:r>
      <w:r w:rsidR="00266DB4" w:rsidRPr="00266DB4">
        <w:rPr>
          <w:rFonts w:asciiTheme="majorHAnsi" w:eastAsiaTheme="minorHAnsi" w:hAnsiTheme="majorHAnsi"/>
          <w:lang w:eastAsia="en-US"/>
        </w:rPr>
        <w:t>anie pracami projektowymi</w:t>
      </w:r>
    </w:p>
    <w:p w14:paraId="10BC3379" w14:textId="1D8E90A6" w:rsidR="00C37169" w:rsidRPr="00AD4FF1" w:rsidRDefault="00E37C11" w:rsidP="005E0054">
      <w:pPr>
        <w:pStyle w:val="pkt"/>
        <w:spacing w:before="0" w:after="0" w:line="240" w:lineRule="auto"/>
        <w:ind w:left="284" w:hanging="426"/>
        <w:rPr>
          <w:rFonts w:ascii="Cambria" w:hAnsi="Cambria"/>
        </w:rPr>
      </w:pPr>
      <w:r>
        <w:rPr>
          <w:rFonts w:ascii="Cambria" w:hAnsi="Cambria"/>
        </w:rPr>
        <w:t>10. </w:t>
      </w:r>
      <w:r w:rsidR="00C37169" w:rsidRPr="00E37C11">
        <w:rPr>
          <w:rFonts w:ascii="Cambria" w:hAnsi="Cambria"/>
        </w:rPr>
        <w:t xml:space="preserve">Szczegółowe wymagania dotyczące realizacji oraz egzekwowania wymogu zatrudnienia na podstawie stosunku pracy zostały określone </w:t>
      </w:r>
      <w:r w:rsidR="00C37169"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00C37169" w:rsidRPr="00C25570">
        <w:rPr>
          <w:rFonts w:ascii="Cambria" w:hAnsi="Cambria"/>
        </w:rPr>
        <w:t xml:space="preserve">, stanowiącymi odpowiednio </w:t>
      </w:r>
      <w:r w:rsidR="00C37169" w:rsidRPr="00AD4FF1">
        <w:rPr>
          <w:rFonts w:ascii="Cambria" w:hAnsi="Cambria"/>
          <w:b/>
        </w:rPr>
        <w:t>Załącznik nr 6 do SWZ</w:t>
      </w:r>
      <w:r w:rsidR="00C37169" w:rsidRPr="00AD4FF1">
        <w:rPr>
          <w:rFonts w:ascii="Cambria" w:hAnsi="Cambria"/>
        </w:rPr>
        <w:t xml:space="preserve">. </w:t>
      </w:r>
    </w:p>
    <w:p w14:paraId="356D0459" w14:textId="139AFDFF" w:rsidR="00C37169" w:rsidRPr="00297ADD" w:rsidRDefault="00C37169" w:rsidP="005E0054">
      <w:pPr>
        <w:pStyle w:val="pkt"/>
        <w:spacing w:before="0" w:after="0" w:line="276" w:lineRule="auto"/>
        <w:ind w:left="284" w:hanging="426"/>
        <w:rPr>
          <w:rFonts w:ascii="Cambria" w:hAnsi="Cambria"/>
        </w:rPr>
      </w:pPr>
      <w:r w:rsidRPr="00E37C11">
        <w:rPr>
          <w:rFonts w:ascii="Cambria" w:hAnsi="Cambria"/>
        </w:rPr>
        <w:t xml:space="preserve">11. </w:t>
      </w: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5060F4">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 xml:space="preserve">budowlanych lub obiektu budowlanego, dostawę produktów lub świadczenie usług </w:t>
      </w:r>
      <w:r w:rsidR="00412BC8" w:rsidRPr="00773D17">
        <w:rPr>
          <w:rFonts w:asciiTheme="majorHAnsi" w:eastAsiaTheme="majorEastAsia" w:hAnsiTheme="majorHAnsi" w:cstheme="majorBidi"/>
          <w:lang w:eastAsia="en-US"/>
        </w:rPr>
        <w:lastRenderedPageBreak/>
        <w:t>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5060F4">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5060F4">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5060F4">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5060F4">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5060F4">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5060F4">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5060F4">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5060F4">
      <w:pPr>
        <w:pStyle w:val="Akapitzlist"/>
        <w:numPr>
          <w:ilvl w:val="0"/>
          <w:numId w:val="29"/>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5060F4">
      <w:pPr>
        <w:numPr>
          <w:ilvl w:val="0"/>
          <w:numId w:val="27"/>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Pr="0032776C">
        <w:rPr>
          <w:rFonts w:asciiTheme="majorHAnsi" w:eastAsia="Calibri" w:hAnsiTheme="majorHAnsi" w:cs="Calibri"/>
        </w:rPr>
        <w:lastRenderedPageBreak/>
        <w:t>platformie,  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5060F4">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5060F4">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5060F4">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w:t>
      </w:r>
      <w:r w:rsidRPr="0032776C">
        <w:rPr>
          <w:rFonts w:asciiTheme="majorHAnsi" w:eastAsia="Calibri" w:hAnsiTheme="majorHAnsi" w:cs="Calibri"/>
        </w:rPr>
        <w:lastRenderedPageBreak/>
        <w:t>stosowne wyjaśnienia, iż zastrzeżone informacje stanowią tajemnicę przedsiębiorstwa. Na platformie w formularzu składania oferty znajduje się miejsce wyznaczone do dołączenia części oferty stanowiącej tajemnicę przedsiębiorstwa.</w:t>
      </w:r>
    </w:p>
    <w:p w14:paraId="2CF5A364" w14:textId="3BAE939E" w:rsidR="0032776C" w:rsidRPr="00827BA0"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5060F4">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5060F4">
      <w:pPr>
        <w:numPr>
          <w:ilvl w:val="0"/>
          <w:numId w:val="28"/>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42531E68"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CD49A8" w:rsidRPr="00E37C11">
        <w:rPr>
          <w:rFonts w:asciiTheme="majorHAnsi" w:eastAsia="Calibri" w:hAnsiTheme="majorHAnsi" w:cs="Calibri"/>
        </w:rPr>
        <w:t xml:space="preserve">Tomasz Knop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0D07ACD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lastRenderedPageBreak/>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w:t>
      </w:r>
      <w:r w:rsidR="006218E3">
        <w:rPr>
          <w:rFonts w:ascii="Cambria" w:hAnsi="Cambria"/>
        </w:rPr>
        <w:t>leszno.</w:t>
      </w:r>
      <w:r w:rsidRPr="000A59B8">
        <w:rPr>
          <w:rFonts w:ascii="Cambria" w:hAnsi="Cambria"/>
        </w:rPr>
        <w:t xml:space="preserve">pl </w:t>
      </w:r>
      <w:r w:rsidR="006218E3">
        <w:rPr>
          <w:rFonts w:ascii="Cambria" w:hAnsi="Cambria"/>
        </w:rPr>
        <w:t xml:space="preserve"> </w:t>
      </w:r>
      <w:r w:rsidRPr="000A59B8">
        <w:rPr>
          <w:rFonts w:ascii="Cambria" w:hAnsi="Cambria"/>
        </w:rPr>
        <w:t>(nie dotyczy składania ofert)</w:t>
      </w:r>
    </w:p>
    <w:p w14:paraId="7B61FC7E"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5060F4">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5060F4">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lastRenderedPageBreak/>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5060F4">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5060F4">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5060F4">
      <w:pPr>
        <w:numPr>
          <w:ilvl w:val="0"/>
          <w:numId w:val="26"/>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Zamawiający zaleca, aby Wykonawca z odpowiednim wyprzedzeniem przetestował możliwość prawidłowego wykorzystania wybranej metody podpisania plików oferty.</w:t>
      </w:r>
    </w:p>
    <w:p w14:paraId="077D8FA6"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5060F4">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5F593C1B" w:rsidR="00282787" w:rsidRPr="00053AB9" w:rsidRDefault="00FD1B6C" w:rsidP="00282787">
      <w:pPr>
        <w:spacing w:after="200" w:line="252" w:lineRule="auto"/>
        <w:contextualSpacing/>
        <w:jc w:val="both"/>
        <w:rPr>
          <w:rFonts w:asciiTheme="majorHAnsi" w:eastAsiaTheme="majorEastAsia" w:hAnsiTheme="majorHAnsi" w:cstheme="majorBidi"/>
          <w:lang w:eastAsia="en-US"/>
        </w:rPr>
      </w:pPr>
      <w:r w:rsidRPr="00053AB9">
        <w:rPr>
          <w:rFonts w:asciiTheme="majorHAnsi" w:hAnsiTheme="majorHAnsi"/>
        </w:rPr>
        <w:t>Jednakże, gdy wykonawca</w:t>
      </w:r>
      <w:r w:rsidR="00C25570" w:rsidRPr="00053AB9">
        <w:rPr>
          <w:rFonts w:asciiTheme="majorHAnsi" w:eastAsiaTheme="majorEastAsia" w:hAnsiTheme="majorHAnsi" w:cstheme="majorBidi"/>
          <w:lang w:eastAsia="en-US"/>
        </w:rPr>
        <w:t xml:space="preserve"> </w:t>
      </w:r>
      <w:r w:rsidRPr="00053AB9">
        <w:rPr>
          <w:rFonts w:asciiTheme="majorHAnsi" w:eastAsiaTheme="majorEastAsia" w:hAnsiTheme="majorHAnsi" w:cstheme="majorBidi"/>
          <w:lang w:eastAsia="en-US"/>
        </w:rPr>
        <w:t xml:space="preserve">chciałby </w:t>
      </w:r>
      <w:r w:rsidR="003521A7" w:rsidRPr="00053AB9">
        <w:rPr>
          <w:rFonts w:asciiTheme="majorHAnsi" w:hAnsiTheme="majorHAnsi"/>
        </w:rPr>
        <w:t>odbyć wizję lokalną, lub</w:t>
      </w:r>
      <w:r w:rsidR="003521A7" w:rsidRPr="00053AB9">
        <w:rPr>
          <w:rFonts w:asciiTheme="majorHAnsi" w:eastAsiaTheme="majorEastAsia" w:hAnsiTheme="majorHAnsi" w:cstheme="majorBidi"/>
          <w:lang w:eastAsia="en-US"/>
        </w:rPr>
        <w:t xml:space="preserve"> </w:t>
      </w:r>
      <w:r w:rsidR="00C25570" w:rsidRPr="00053AB9">
        <w:rPr>
          <w:rFonts w:asciiTheme="majorHAnsi" w:eastAsiaTheme="majorEastAsia" w:hAnsiTheme="majorHAnsi" w:cstheme="majorBidi"/>
          <w:lang w:eastAsia="en-US"/>
        </w:rPr>
        <w:t>zapozna</w:t>
      </w:r>
      <w:r w:rsidRPr="00053AB9">
        <w:rPr>
          <w:rFonts w:asciiTheme="majorHAnsi" w:eastAsiaTheme="majorEastAsia" w:hAnsiTheme="majorHAnsi" w:cstheme="majorBidi"/>
          <w:lang w:eastAsia="en-US"/>
        </w:rPr>
        <w:t>ć</w:t>
      </w:r>
      <w:r w:rsidR="00C25570" w:rsidRPr="00053AB9">
        <w:rPr>
          <w:rFonts w:asciiTheme="majorHAnsi" w:eastAsiaTheme="majorEastAsia" w:hAnsiTheme="majorHAnsi" w:cstheme="majorBidi"/>
          <w:lang w:eastAsia="en-US"/>
        </w:rPr>
        <w:t xml:space="preserve"> się z dokumentacją znajdującą się na miejscu u Zamawiającego</w:t>
      </w:r>
      <w:r w:rsidRPr="00053AB9">
        <w:rPr>
          <w:rFonts w:asciiTheme="majorHAnsi" w:eastAsiaTheme="majorEastAsia" w:hAnsiTheme="majorHAnsi" w:cstheme="majorBidi"/>
          <w:lang w:eastAsia="en-US"/>
        </w:rPr>
        <w:t>,</w:t>
      </w:r>
      <w:r w:rsidR="00C25570" w:rsidRPr="00053AB9">
        <w:rPr>
          <w:rFonts w:asciiTheme="majorHAnsi" w:eastAsiaTheme="majorEastAsia" w:hAnsiTheme="majorHAnsi" w:cstheme="majorBidi"/>
          <w:lang w:eastAsia="en-US"/>
        </w:rPr>
        <w:t xml:space="preserve"> należy</w:t>
      </w:r>
      <w:r w:rsidRPr="00053AB9">
        <w:rPr>
          <w:rFonts w:asciiTheme="majorHAnsi" w:eastAsiaTheme="majorEastAsia" w:hAnsiTheme="majorHAnsi" w:cstheme="majorBidi"/>
          <w:lang w:eastAsia="en-US"/>
        </w:rPr>
        <w:t xml:space="preserve"> w tym celu, s</w:t>
      </w:r>
      <w:r w:rsidR="00C25570" w:rsidRPr="00053AB9">
        <w:rPr>
          <w:rFonts w:asciiTheme="majorHAnsi" w:eastAsiaTheme="majorEastAsia" w:hAnsiTheme="majorHAnsi" w:cstheme="majorBidi"/>
          <w:lang w:eastAsia="en-US"/>
        </w:rPr>
        <w:t>kontaktować się z osobami wyznaczonymi do komunikowania się z wykonawcami.</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1BC2D9CA" w14:textId="77777777" w:rsidR="00883A9D" w:rsidRPr="00883A9D" w:rsidRDefault="00883A9D" w:rsidP="00883A9D">
      <w:pPr>
        <w:spacing w:after="200" w:line="252" w:lineRule="auto"/>
        <w:contextualSpacing/>
        <w:jc w:val="both"/>
        <w:rPr>
          <w:rFonts w:asciiTheme="majorHAnsi" w:eastAsiaTheme="majorEastAsia" w:hAnsiTheme="majorHAnsi" w:cstheme="majorBidi"/>
          <w:lang w:eastAsia="en-US"/>
        </w:rPr>
      </w:pPr>
      <w:r w:rsidRPr="00883A9D">
        <w:rPr>
          <w:rFonts w:asciiTheme="majorHAnsi" w:eastAsiaTheme="majorEastAsia" w:hAnsiTheme="majorHAnsi" w:cstheme="majorBidi"/>
          <w:lang w:eastAsia="en-US"/>
        </w:rPr>
        <w:t>Zamawiający nie dokonuje podziału zamówienia na części. Tym samym zamawiający nie dopuszcza składania ofert częściowych, o których mowa w art. 7 pkt 15 ustawy Pzp.</w:t>
      </w:r>
    </w:p>
    <w:p w14:paraId="1D29C89E" w14:textId="77777777" w:rsidR="00883A9D" w:rsidRPr="00883A9D" w:rsidRDefault="00883A9D" w:rsidP="00883A9D">
      <w:pPr>
        <w:spacing w:after="200" w:line="252" w:lineRule="auto"/>
        <w:contextualSpacing/>
        <w:jc w:val="both"/>
        <w:rPr>
          <w:rFonts w:asciiTheme="majorHAnsi" w:eastAsiaTheme="majorEastAsia" w:hAnsiTheme="majorHAnsi" w:cstheme="majorBidi"/>
          <w:lang w:eastAsia="en-US"/>
        </w:rPr>
      </w:pPr>
    </w:p>
    <w:p w14:paraId="67020BA5" w14:textId="77777777" w:rsidR="00883A9D" w:rsidRPr="00883A9D" w:rsidRDefault="00883A9D" w:rsidP="00883A9D">
      <w:pPr>
        <w:spacing w:after="200" w:line="252" w:lineRule="auto"/>
        <w:contextualSpacing/>
        <w:jc w:val="both"/>
        <w:rPr>
          <w:rFonts w:asciiTheme="majorHAnsi" w:eastAsiaTheme="majorEastAsia" w:hAnsiTheme="majorHAnsi" w:cstheme="majorBidi"/>
          <w:b/>
          <w:lang w:eastAsia="en-US"/>
        </w:rPr>
      </w:pPr>
      <w:r w:rsidRPr="00883A9D">
        <w:rPr>
          <w:rFonts w:asciiTheme="majorHAnsi" w:eastAsiaTheme="majorEastAsia" w:hAnsiTheme="majorHAnsi" w:cstheme="majorBidi"/>
          <w:b/>
          <w:lang w:eastAsia="en-US"/>
        </w:rPr>
        <w:lastRenderedPageBreak/>
        <w:t>Powody niedokonania podziału:</w:t>
      </w:r>
    </w:p>
    <w:p w14:paraId="1BA42E47" w14:textId="489BABD6" w:rsidR="00F31BD0" w:rsidRDefault="00883A9D" w:rsidP="00883A9D">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Usługa</w:t>
      </w:r>
      <w:r w:rsidRPr="00883A9D">
        <w:rPr>
          <w:rFonts w:asciiTheme="majorHAnsi" w:eastAsiaTheme="majorEastAsia" w:hAnsiTheme="majorHAnsi" w:cstheme="majorBidi"/>
          <w:lang w:eastAsia="en-US"/>
        </w:rPr>
        <w:t xml:space="preserve"> będąca przedmiotem zamówienia jest do wykonania w jednym ciągu drogi, w jednej technologii,  co do której maja zastosowanie te same przepisy i podział na części byłby bezzasadny.</w:t>
      </w:r>
    </w:p>
    <w:p w14:paraId="171C05F0" w14:textId="77777777" w:rsidR="00883A9D" w:rsidRPr="00F31BD0" w:rsidRDefault="00883A9D" w:rsidP="00883A9D">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5060F4">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452D5E47" w14:textId="41BF318E" w:rsidR="00DC0582"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291C8FD2" w14:textId="77777777" w:rsidR="00883A9D" w:rsidRPr="008A5969" w:rsidRDefault="00883A9D"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5999FDD4"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przewiduje</w:t>
      </w:r>
      <w:r w:rsidR="000F731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134BE34C" w14:textId="76AD1E39" w:rsidR="00403114" w:rsidRPr="00644C8C" w:rsidRDefault="00DE2041" w:rsidP="00DE2041">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188ED4AF" w14:textId="47C637A4" w:rsidR="009C4529" w:rsidRPr="00773D17" w:rsidRDefault="00581F72" w:rsidP="005D0AA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72D77F11" w14:textId="23ADDBC7" w:rsidR="00587F52" w:rsidRPr="00773D17" w:rsidRDefault="0068680A" w:rsidP="005060F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5060F4">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5060F4">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68351F54" w:rsidR="00587F52" w:rsidRPr="00F33254" w:rsidRDefault="00587F52" w:rsidP="005060F4">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w:t>
      </w:r>
      <w:r w:rsidR="00814EB5" w:rsidRPr="00F33254">
        <w:rPr>
          <w:rFonts w:asciiTheme="majorHAnsi" w:eastAsiaTheme="majorEastAsia" w:hAnsiTheme="majorHAnsi" w:cstheme="majorBidi"/>
          <w:b/>
          <w:lang w:eastAsia="en-US"/>
        </w:rPr>
        <w:t xml:space="preserve">załączniku nr </w:t>
      </w:r>
      <w:r w:rsidR="0013297E">
        <w:rPr>
          <w:rFonts w:asciiTheme="majorHAnsi" w:eastAsiaTheme="majorEastAsia" w:hAnsiTheme="majorHAnsi" w:cstheme="majorBidi"/>
          <w:b/>
          <w:lang w:eastAsia="en-US"/>
        </w:rPr>
        <w:t>7</w:t>
      </w:r>
      <w:r w:rsidR="009303A8" w:rsidRPr="00F33254">
        <w:rPr>
          <w:rFonts w:asciiTheme="majorHAnsi" w:eastAsiaTheme="majorEastAsia" w:hAnsiTheme="majorHAnsi" w:cstheme="majorBidi"/>
          <w:b/>
          <w:lang w:eastAsia="en-US"/>
        </w:rPr>
        <w:t xml:space="preserve"> do SWZ</w:t>
      </w:r>
      <w:r w:rsidR="00962CBB" w:rsidRPr="00F33254">
        <w:rPr>
          <w:rFonts w:asciiTheme="majorHAnsi" w:eastAsiaTheme="majorEastAsia" w:hAnsiTheme="majorHAnsi" w:cstheme="majorBidi"/>
          <w:b/>
          <w:lang w:eastAsia="en-US"/>
        </w:rPr>
        <w:t>.</w:t>
      </w:r>
    </w:p>
    <w:p w14:paraId="318AA5DA" w14:textId="48DA30F8" w:rsidR="00587F52" w:rsidRPr="00773D17"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w:t>
      </w:r>
      <w:r w:rsidRPr="00773D17">
        <w:rPr>
          <w:rFonts w:asciiTheme="majorHAnsi" w:eastAsiaTheme="majorEastAsia" w:hAnsiTheme="majorHAnsi" w:cstheme="majorBidi"/>
          <w:lang w:eastAsia="en-US"/>
        </w:rPr>
        <w:lastRenderedPageBreak/>
        <w:t>osobę, której dane dotyczą, o tym innym celu oraz udzieli jej wszelkich innych stosownych informacji, o których mowa w art. 13 ust. 2 RODO.</w:t>
      </w:r>
    </w:p>
    <w:p w14:paraId="2F095CC9" w14:textId="77777777" w:rsidR="00587F52" w:rsidRPr="00773D17" w:rsidRDefault="00587F52"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689B4D2C" w:rsidR="00814EB5" w:rsidRPr="0010205B" w:rsidRDefault="00587F52" w:rsidP="005060F4">
      <w:pPr>
        <w:numPr>
          <w:ilvl w:val="0"/>
          <w:numId w:val="16"/>
        </w:numPr>
        <w:spacing w:after="200" w:line="252" w:lineRule="auto"/>
        <w:contextualSpacing/>
        <w:jc w:val="both"/>
        <w:rPr>
          <w:rFonts w:asciiTheme="majorHAnsi" w:eastAsiaTheme="majorEastAsia" w:hAnsiTheme="majorHAnsi" w:cstheme="majorBidi"/>
          <w:b/>
          <w:color w:val="FF0000"/>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CB479E">
        <w:rPr>
          <w:rFonts w:asciiTheme="majorHAnsi" w:eastAsiaTheme="majorEastAsia" w:hAnsiTheme="majorHAnsi" w:cstheme="majorBidi"/>
          <w:b/>
          <w:lang w:eastAsia="en-US"/>
        </w:rPr>
        <w:t xml:space="preserve">w </w:t>
      </w:r>
      <w:r w:rsidR="00352806" w:rsidRPr="00F33254">
        <w:rPr>
          <w:rFonts w:asciiTheme="majorHAnsi" w:eastAsiaTheme="majorEastAsia" w:hAnsiTheme="majorHAnsi" w:cstheme="majorBidi"/>
          <w:b/>
          <w:lang w:eastAsia="en-US"/>
        </w:rPr>
        <w:t xml:space="preserve">załączniku nr </w:t>
      </w:r>
      <w:r w:rsidR="0013297E">
        <w:rPr>
          <w:rFonts w:asciiTheme="majorHAnsi" w:eastAsiaTheme="majorEastAsia" w:hAnsiTheme="majorHAnsi" w:cstheme="majorBidi"/>
          <w:b/>
          <w:lang w:eastAsia="en-US"/>
        </w:rPr>
        <w:t>8</w:t>
      </w:r>
      <w:r w:rsidR="00962CBB" w:rsidRPr="00F33254">
        <w:rPr>
          <w:rFonts w:asciiTheme="majorHAnsi" w:eastAsiaTheme="majorEastAsia" w:hAnsiTheme="majorHAnsi" w:cstheme="majorBidi"/>
          <w:b/>
          <w:lang w:eastAsia="en-US"/>
        </w:rPr>
        <w:t xml:space="preserve"> </w:t>
      </w:r>
      <w:r w:rsidR="009303A8" w:rsidRPr="00F33254">
        <w:rPr>
          <w:rFonts w:asciiTheme="majorHAnsi" w:eastAsiaTheme="majorEastAsia" w:hAnsiTheme="majorHAnsi" w:cstheme="majorBidi"/>
          <w:b/>
          <w:lang w:eastAsia="en-US"/>
        </w:rPr>
        <w:t>do S</w:t>
      </w:r>
      <w:r w:rsidR="00814EB5" w:rsidRPr="00F33254">
        <w:rPr>
          <w:rFonts w:asciiTheme="majorHAnsi" w:eastAsiaTheme="majorEastAsia" w:hAnsiTheme="majorHAnsi" w:cstheme="majorBidi"/>
          <w:b/>
          <w:lang w:eastAsia="en-US"/>
        </w:rPr>
        <w:t xml:space="preserve">WZ </w:t>
      </w:r>
    </w:p>
    <w:p w14:paraId="396FC7B2" w14:textId="45D8541D" w:rsidR="00587F52" w:rsidRPr="00773D17" w:rsidRDefault="009303A8" w:rsidP="005060F4">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w:t>
      </w:r>
      <w:r w:rsidRPr="00773D17">
        <w:rPr>
          <w:rFonts w:asciiTheme="majorHAnsi" w:eastAsiaTheme="majorEastAsia" w:hAnsiTheme="majorHAnsi" w:cstheme="majorBidi"/>
          <w:lang w:eastAsia="en-US"/>
        </w:rPr>
        <w:lastRenderedPageBreak/>
        <w:t xml:space="preserve">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1CA6C7E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 xml:space="preserve">Prawo zamówień publicznych (Dz.U. poz. </w:t>
      </w:r>
      <w:r w:rsidR="00266DB4">
        <w:rPr>
          <w:rFonts w:asciiTheme="majorHAnsi" w:hAnsiTheme="majorHAnsi" w:cstheme="majorBidi"/>
          <w:b/>
          <w:highlight w:val="lightGray"/>
          <w:lang w:eastAsia="en-US"/>
        </w:rPr>
        <w:t>1129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5060F4">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EEFDA70" w14:textId="1041C4A8" w:rsidR="00883A9D" w:rsidRPr="000F3B25" w:rsidRDefault="00AA4F20" w:rsidP="000F3B25">
      <w:pPr>
        <w:pStyle w:val="Nagwek"/>
        <w:numPr>
          <w:ilvl w:val="0"/>
          <w:numId w:val="38"/>
        </w:numPr>
        <w:jc w:val="both"/>
        <w:rPr>
          <w:rFonts w:asciiTheme="majorHAnsi" w:hAnsiTheme="majorHAnsi" w:cs="Verdana"/>
          <w:color w:val="00B0F0"/>
          <w:u w:val="single"/>
          <w:lang w:val="pl-PL"/>
        </w:rPr>
      </w:pPr>
      <w:r w:rsidRPr="009326E6">
        <w:rPr>
          <w:rFonts w:ascii="Cambria" w:eastAsiaTheme="majorEastAsia" w:hAnsi="Cambria" w:cstheme="majorBidi"/>
          <w:b/>
          <w:lang w:eastAsia="en-US"/>
        </w:rPr>
        <w:t>Przedmiot zamówienia stanowi</w:t>
      </w:r>
      <w:r w:rsidR="001C6A9E" w:rsidRPr="009326E6">
        <w:rPr>
          <w:rFonts w:ascii="Cambria" w:eastAsiaTheme="majorEastAsia" w:hAnsi="Cambria" w:cstheme="majorBidi"/>
          <w:b/>
          <w:lang w:eastAsia="en-US"/>
        </w:rPr>
        <w:t xml:space="preserve">: </w:t>
      </w:r>
      <w:r w:rsidR="00883A9D" w:rsidRPr="00883A9D">
        <w:rPr>
          <w:rFonts w:ascii="Cambria" w:hAnsi="Cambria"/>
          <w:lang w:val="pl-PL"/>
        </w:rPr>
        <w:t>Opracowanie projektu budowlano-wykonawczego dla zadania pn.: „</w:t>
      </w:r>
      <w:r w:rsidR="000F3B25" w:rsidRPr="000F3B25">
        <w:rPr>
          <w:rFonts w:ascii="Cambria" w:hAnsi="Cambria"/>
          <w:lang w:val="pl-PL"/>
        </w:rPr>
        <w:t>Przebudowa drogi  powiatowej nr 4759P odcinek Bukówiec Górny - Krzycko Wielkie</w:t>
      </w:r>
      <w:r w:rsidR="00883A9D" w:rsidRPr="00883A9D">
        <w:rPr>
          <w:rFonts w:ascii="Cambria" w:hAnsi="Cambria"/>
          <w:lang w:val="pl-PL"/>
        </w:rPr>
        <w:t>”</w:t>
      </w:r>
    </w:p>
    <w:p w14:paraId="5B3D549E" w14:textId="77777777" w:rsidR="000F3B25" w:rsidRPr="00883A9D" w:rsidRDefault="000F3B25" w:rsidP="000F3B25">
      <w:pPr>
        <w:pStyle w:val="Nagwek"/>
        <w:ind w:left="360"/>
        <w:jc w:val="both"/>
        <w:rPr>
          <w:rFonts w:asciiTheme="majorHAnsi" w:hAnsiTheme="majorHAnsi" w:cs="Verdana"/>
          <w:color w:val="00B0F0"/>
          <w:u w:val="single"/>
          <w:lang w:val="pl-PL"/>
        </w:rPr>
      </w:pPr>
    </w:p>
    <w:p w14:paraId="5B50490E" w14:textId="77777777" w:rsidR="000F3B25" w:rsidRPr="000F3B25" w:rsidRDefault="000F3B25" w:rsidP="000F3B25">
      <w:pPr>
        <w:numPr>
          <w:ilvl w:val="0"/>
          <w:numId w:val="82"/>
        </w:numPr>
        <w:suppressAutoHyphens/>
        <w:spacing w:after="160" w:line="259" w:lineRule="auto"/>
        <w:jc w:val="both"/>
        <w:rPr>
          <w:rFonts w:ascii="Cambria" w:hAnsi="Cambria"/>
          <w:lang w:eastAsia="ar-SA"/>
        </w:rPr>
      </w:pPr>
      <w:r w:rsidRPr="000F3B25">
        <w:rPr>
          <w:rFonts w:ascii="Cambria" w:hAnsi="Cambria"/>
          <w:lang w:eastAsia="ar-SA"/>
        </w:rPr>
        <w:t>Przedmiot zamówienia musi obejmować</w:t>
      </w:r>
      <w:r w:rsidRPr="000F3B25">
        <w:rPr>
          <w:rFonts w:ascii="Cambria" w:hAnsi="Cambria"/>
          <w:i/>
          <w:lang w:eastAsia="ar-SA"/>
        </w:rPr>
        <w:t>:</w:t>
      </w:r>
    </w:p>
    <w:p w14:paraId="320F7C0C" w14:textId="77777777" w:rsidR="000F3B25" w:rsidRPr="000F3B25" w:rsidRDefault="000F3B25" w:rsidP="000F3B25">
      <w:pPr>
        <w:numPr>
          <w:ilvl w:val="0"/>
          <w:numId w:val="83"/>
        </w:numPr>
        <w:suppressAutoHyphens/>
        <w:spacing w:after="160" w:line="259" w:lineRule="auto"/>
        <w:jc w:val="both"/>
        <w:rPr>
          <w:rFonts w:ascii="Cambria" w:hAnsi="Cambria"/>
          <w:lang w:eastAsia="ar-SA"/>
        </w:rPr>
      </w:pPr>
      <w:r w:rsidRPr="000F3B25">
        <w:rPr>
          <w:rFonts w:ascii="Cambria" w:hAnsi="Cambria"/>
          <w:lang w:eastAsia="ar-SA"/>
        </w:rPr>
        <w:t>badania geotechniczne - 2 egz.,</w:t>
      </w:r>
    </w:p>
    <w:p w14:paraId="1716A9A9" w14:textId="77777777" w:rsidR="000F3B25" w:rsidRPr="000F3B25" w:rsidRDefault="000F3B25" w:rsidP="000F3B25">
      <w:pPr>
        <w:numPr>
          <w:ilvl w:val="0"/>
          <w:numId w:val="83"/>
        </w:numPr>
        <w:suppressAutoHyphens/>
        <w:spacing w:after="160" w:line="259" w:lineRule="auto"/>
        <w:jc w:val="both"/>
        <w:rPr>
          <w:rFonts w:ascii="Cambria" w:hAnsi="Cambria"/>
          <w:lang w:eastAsia="ar-SA"/>
        </w:rPr>
      </w:pPr>
      <w:r w:rsidRPr="000F3B25">
        <w:rPr>
          <w:rFonts w:ascii="Cambria" w:hAnsi="Cambria"/>
          <w:lang w:eastAsia="ar-SA"/>
        </w:rPr>
        <w:t>wykonanie karty informacyjnej przedsięwzięcia (2 egz.) wraz z uzyskaniem decyzji środowiskowej,</w:t>
      </w:r>
    </w:p>
    <w:p w14:paraId="5B776EF1" w14:textId="77777777" w:rsidR="000F3B25" w:rsidRPr="000F3B25" w:rsidRDefault="000F3B25" w:rsidP="000F3B25">
      <w:pPr>
        <w:numPr>
          <w:ilvl w:val="0"/>
          <w:numId w:val="83"/>
        </w:numPr>
        <w:suppressAutoHyphens/>
        <w:spacing w:after="160" w:line="259" w:lineRule="auto"/>
        <w:jc w:val="both"/>
        <w:rPr>
          <w:rFonts w:ascii="Cambria" w:hAnsi="Cambria"/>
          <w:lang w:eastAsia="ar-SA"/>
        </w:rPr>
      </w:pPr>
      <w:r w:rsidRPr="000F3B25">
        <w:rPr>
          <w:rFonts w:ascii="Cambria" w:hAnsi="Cambria"/>
          <w:lang w:eastAsia="ar-SA"/>
        </w:rPr>
        <w:t>projekt koncepcyjny - 1 egz.,</w:t>
      </w:r>
    </w:p>
    <w:p w14:paraId="0FE7F662" w14:textId="77777777" w:rsidR="000F3B25" w:rsidRPr="000F3B25" w:rsidRDefault="000F3B25" w:rsidP="000F3B25">
      <w:pPr>
        <w:numPr>
          <w:ilvl w:val="0"/>
          <w:numId w:val="83"/>
        </w:numPr>
        <w:suppressAutoHyphens/>
        <w:spacing w:after="160" w:line="259" w:lineRule="auto"/>
        <w:jc w:val="both"/>
        <w:rPr>
          <w:rFonts w:ascii="Cambria" w:hAnsi="Cambria"/>
          <w:lang w:eastAsia="ar-SA"/>
        </w:rPr>
      </w:pPr>
      <w:r w:rsidRPr="000F3B25">
        <w:rPr>
          <w:rFonts w:ascii="Cambria" w:hAnsi="Cambria"/>
          <w:lang w:eastAsia="ar-SA"/>
        </w:rPr>
        <w:t>projekt budowlano - wykonawczy branży drogowej - 5 egz.,</w:t>
      </w:r>
    </w:p>
    <w:p w14:paraId="50E3D77B" w14:textId="77777777" w:rsidR="000F3B25" w:rsidRPr="000F3B25" w:rsidRDefault="000F3B25" w:rsidP="000F3B25">
      <w:pPr>
        <w:numPr>
          <w:ilvl w:val="0"/>
          <w:numId w:val="83"/>
        </w:numPr>
        <w:suppressAutoHyphens/>
        <w:spacing w:after="160" w:line="259" w:lineRule="auto"/>
        <w:jc w:val="both"/>
        <w:rPr>
          <w:rFonts w:ascii="Cambria" w:hAnsi="Cambria"/>
          <w:lang w:eastAsia="ar-SA"/>
        </w:rPr>
      </w:pPr>
      <w:r w:rsidRPr="000F3B25">
        <w:rPr>
          <w:rFonts w:ascii="Cambria" w:hAnsi="Cambria"/>
          <w:lang w:eastAsia="ar-SA"/>
        </w:rPr>
        <w:t>projekt stałej organizacji ruchu drogowego – 4 egz.,</w:t>
      </w:r>
    </w:p>
    <w:p w14:paraId="4FCE6745" w14:textId="77777777" w:rsidR="000F3B25" w:rsidRPr="000F3B25" w:rsidRDefault="000F3B25" w:rsidP="000F3B25">
      <w:pPr>
        <w:numPr>
          <w:ilvl w:val="0"/>
          <w:numId w:val="83"/>
        </w:numPr>
        <w:suppressAutoHyphens/>
        <w:spacing w:after="160" w:line="259" w:lineRule="auto"/>
        <w:jc w:val="both"/>
        <w:rPr>
          <w:rFonts w:ascii="Cambria" w:hAnsi="Cambria"/>
          <w:lang w:eastAsia="ar-SA"/>
        </w:rPr>
      </w:pPr>
      <w:r w:rsidRPr="000F3B25">
        <w:rPr>
          <w:rFonts w:ascii="Cambria" w:hAnsi="Cambria"/>
          <w:lang w:eastAsia="ar-SA"/>
        </w:rPr>
        <w:t>ewentualne projekty branżowe usunięcia kolizji (zakres usunięć ewentualnych kolizji przedstawić na roboczo do akceptacji w ZDP) – 3 egz.,</w:t>
      </w:r>
    </w:p>
    <w:p w14:paraId="3C5C96E3" w14:textId="77777777" w:rsidR="000F3B25" w:rsidRPr="000F3B25" w:rsidRDefault="000F3B25" w:rsidP="000F3B25">
      <w:pPr>
        <w:numPr>
          <w:ilvl w:val="0"/>
          <w:numId w:val="83"/>
        </w:numPr>
        <w:suppressAutoHyphens/>
        <w:spacing w:after="160" w:line="259" w:lineRule="auto"/>
        <w:jc w:val="both"/>
        <w:rPr>
          <w:rFonts w:ascii="Cambria" w:hAnsi="Cambria"/>
          <w:lang w:eastAsia="ar-SA"/>
        </w:rPr>
      </w:pPr>
      <w:r w:rsidRPr="000F3B25">
        <w:rPr>
          <w:rFonts w:ascii="Cambria" w:hAnsi="Cambria"/>
          <w:lang w:eastAsia="ar-SA"/>
        </w:rPr>
        <w:t>plan wyrębu – 2 egz.,</w:t>
      </w:r>
    </w:p>
    <w:p w14:paraId="47154D9E" w14:textId="77777777" w:rsidR="000F3B25" w:rsidRPr="000F3B25" w:rsidRDefault="000F3B25" w:rsidP="000F3B25">
      <w:pPr>
        <w:numPr>
          <w:ilvl w:val="0"/>
          <w:numId w:val="83"/>
        </w:numPr>
        <w:suppressAutoHyphens/>
        <w:spacing w:after="160" w:line="259" w:lineRule="auto"/>
        <w:jc w:val="both"/>
        <w:rPr>
          <w:rFonts w:ascii="Cambria" w:hAnsi="Cambria"/>
          <w:lang w:eastAsia="ar-SA"/>
        </w:rPr>
      </w:pPr>
      <w:r w:rsidRPr="000F3B25">
        <w:rPr>
          <w:rFonts w:ascii="Cambria" w:hAnsi="Cambria"/>
          <w:lang w:eastAsia="ar-SA"/>
        </w:rPr>
        <w:t>część przetargową – 1 egz.,</w:t>
      </w:r>
    </w:p>
    <w:p w14:paraId="174F875C" w14:textId="77777777" w:rsidR="000F3B25" w:rsidRPr="000F3B25" w:rsidRDefault="000F3B25" w:rsidP="000F3B25">
      <w:pPr>
        <w:numPr>
          <w:ilvl w:val="0"/>
          <w:numId w:val="83"/>
        </w:numPr>
        <w:suppressAutoHyphens/>
        <w:spacing w:after="160" w:line="259" w:lineRule="auto"/>
        <w:jc w:val="both"/>
        <w:rPr>
          <w:rFonts w:ascii="Cambria" w:hAnsi="Cambria"/>
          <w:lang w:eastAsia="ar-SA"/>
        </w:rPr>
      </w:pPr>
      <w:r w:rsidRPr="000F3B25">
        <w:rPr>
          <w:rFonts w:ascii="Cambria" w:hAnsi="Cambria"/>
          <w:lang w:eastAsia="ar-SA"/>
        </w:rPr>
        <w:t xml:space="preserve">kopie map do celów projektowych dla zakresu przedsięwzięcia, </w:t>
      </w:r>
    </w:p>
    <w:p w14:paraId="6108898B" w14:textId="77777777" w:rsidR="000F3B25" w:rsidRPr="000F3B25" w:rsidRDefault="000F3B25" w:rsidP="000F3B25">
      <w:pPr>
        <w:suppressAutoHyphens/>
        <w:ind w:left="1080"/>
        <w:jc w:val="both"/>
        <w:rPr>
          <w:rFonts w:ascii="Cambria" w:hAnsi="Cambria"/>
          <w:lang w:eastAsia="ar-SA"/>
        </w:rPr>
      </w:pPr>
    </w:p>
    <w:p w14:paraId="1F919162" w14:textId="77777777" w:rsidR="000F3B25" w:rsidRPr="000F3B25" w:rsidRDefault="000F3B25" w:rsidP="000F3B25">
      <w:pPr>
        <w:suppressAutoHyphens/>
        <w:ind w:left="567"/>
        <w:jc w:val="both"/>
        <w:rPr>
          <w:rFonts w:ascii="Cambria" w:hAnsi="Cambria"/>
          <w:b/>
          <w:i/>
          <w:lang w:eastAsia="ar-SA"/>
        </w:rPr>
      </w:pPr>
      <w:r w:rsidRPr="000F3B25">
        <w:rPr>
          <w:rFonts w:ascii="Cambria" w:hAnsi="Cambria"/>
          <w:b/>
          <w:i/>
          <w:lang w:eastAsia="ar-SA"/>
        </w:rPr>
        <w:t>Ad. a) Badania geotechniczne muszą zawierać w szczególności:</w:t>
      </w:r>
    </w:p>
    <w:p w14:paraId="2E83280E" w14:textId="77777777" w:rsidR="000F3B25" w:rsidRPr="000F3B25" w:rsidRDefault="000F3B25" w:rsidP="000F3B25">
      <w:pPr>
        <w:suppressAutoHyphens/>
        <w:ind w:left="1416"/>
        <w:jc w:val="both"/>
        <w:rPr>
          <w:rFonts w:ascii="Cambria" w:hAnsi="Cambria"/>
          <w:lang w:eastAsia="ar-SA"/>
        </w:rPr>
      </w:pPr>
      <w:r w:rsidRPr="000F3B25">
        <w:rPr>
          <w:rFonts w:ascii="Cambria" w:hAnsi="Cambria"/>
          <w:lang w:eastAsia="ar-SA"/>
        </w:rPr>
        <w:t xml:space="preserve">- dokumentację i opinie geotechniczne (min. 2 odwierty w nawierzchni oraz </w:t>
      </w:r>
      <w:r w:rsidRPr="000F3B25">
        <w:rPr>
          <w:rFonts w:ascii="Cambria" w:hAnsi="Cambria"/>
          <w:lang w:eastAsia="ar-SA"/>
        </w:rPr>
        <w:br/>
        <w:t xml:space="preserve">min. 2 odwiertów w poboczu na </w:t>
      </w:r>
      <w:smartTag w:uri="urn:schemas-microsoft-com:office:smarttags" w:element="metricconverter">
        <w:smartTagPr>
          <w:attr w:name="ProductID" w:val="1 km"/>
        </w:smartTagPr>
        <w:r w:rsidRPr="000F3B25">
          <w:rPr>
            <w:rFonts w:ascii="Cambria" w:hAnsi="Cambria"/>
            <w:lang w:eastAsia="ar-SA"/>
          </w:rPr>
          <w:t>1 km</w:t>
        </w:r>
      </w:smartTag>
      <w:r w:rsidRPr="000F3B25">
        <w:rPr>
          <w:rFonts w:ascii="Cambria" w:hAnsi="Cambria"/>
          <w:lang w:eastAsia="ar-SA"/>
        </w:rPr>
        <w:t xml:space="preserve"> drogi),</w:t>
      </w:r>
    </w:p>
    <w:p w14:paraId="78A4778D" w14:textId="77777777" w:rsidR="000F3B25" w:rsidRPr="000F3B25" w:rsidRDefault="000F3B25" w:rsidP="000F3B25">
      <w:pPr>
        <w:suppressAutoHyphens/>
        <w:ind w:left="1416"/>
        <w:jc w:val="both"/>
        <w:rPr>
          <w:rFonts w:ascii="Cambria" w:hAnsi="Cambria"/>
          <w:lang w:eastAsia="ar-SA"/>
        </w:rPr>
      </w:pPr>
    </w:p>
    <w:p w14:paraId="588B4D97" w14:textId="77777777" w:rsidR="000F3B25" w:rsidRPr="000F3B25" w:rsidRDefault="000F3B25" w:rsidP="000F3B25">
      <w:pPr>
        <w:ind w:left="1418" w:hanging="851"/>
        <w:contextualSpacing/>
        <w:jc w:val="both"/>
        <w:rPr>
          <w:rFonts w:ascii="Cambria" w:hAnsi="Cambria"/>
          <w:b/>
          <w:i/>
          <w:lang w:eastAsia="ar-SA"/>
        </w:rPr>
      </w:pPr>
      <w:r w:rsidRPr="000F3B25">
        <w:rPr>
          <w:rFonts w:ascii="Cambria" w:hAnsi="Cambria"/>
          <w:b/>
          <w:i/>
          <w:lang w:eastAsia="ar-SA"/>
        </w:rPr>
        <w:t>Ad. b) Wykonanie karty informacyjnej przedsięwzięcia wraz z uzyskaniem decyzji środowiskowej musi zawierać w szczególności:</w:t>
      </w:r>
    </w:p>
    <w:p w14:paraId="732C6CF3" w14:textId="77777777" w:rsidR="000F3B25" w:rsidRPr="000F3B25" w:rsidRDefault="000F3B25" w:rsidP="000F3B25">
      <w:pPr>
        <w:suppressAutoHyphens/>
        <w:ind w:left="567" w:hanging="387"/>
        <w:jc w:val="both"/>
        <w:rPr>
          <w:rFonts w:ascii="Cambria" w:hAnsi="Cambria"/>
          <w:lang w:eastAsia="ar-SA"/>
        </w:rPr>
      </w:pPr>
      <w:r w:rsidRPr="000F3B25">
        <w:rPr>
          <w:rFonts w:ascii="Cambria" w:hAnsi="Cambria"/>
          <w:lang w:eastAsia="ar-SA"/>
        </w:rPr>
        <w:tab/>
      </w:r>
      <w:r w:rsidRPr="000F3B25">
        <w:rPr>
          <w:rFonts w:ascii="Cambria" w:hAnsi="Cambria"/>
          <w:lang w:eastAsia="ar-SA"/>
        </w:rPr>
        <w:tab/>
      </w:r>
      <w:r w:rsidRPr="000F3B25">
        <w:rPr>
          <w:rFonts w:ascii="Cambria" w:hAnsi="Cambria"/>
          <w:lang w:eastAsia="ar-SA"/>
        </w:rPr>
        <w:tab/>
        <w:t>- wizję przyrodnika,</w:t>
      </w:r>
    </w:p>
    <w:p w14:paraId="0A5C90FB" w14:textId="77777777" w:rsidR="000F3B25" w:rsidRPr="000F3B25" w:rsidRDefault="000F3B25" w:rsidP="000F3B25">
      <w:pPr>
        <w:suppressAutoHyphens/>
        <w:ind w:left="1275" w:firstLine="141"/>
        <w:jc w:val="both"/>
        <w:rPr>
          <w:rFonts w:ascii="Cambria" w:hAnsi="Cambria"/>
          <w:lang w:eastAsia="ar-SA"/>
        </w:rPr>
      </w:pPr>
      <w:r w:rsidRPr="000F3B25">
        <w:rPr>
          <w:rFonts w:ascii="Cambria" w:hAnsi="Cambria"/>
          <w:lang w:eastAsia="ar-SA"/>
        </w:rPr>
        <w:t>- obliczenia powierzchni i analizę akustyczną,</w:t>
      </w:r>
    </w:p>
    <w:p w14:paraId="1C329379" w14:textId="77777777" w:rsidR="000F3B25" w:rsidRPr="000F3B25" w:rsidRDefault="000F3B25" w:rsidP="000F3B25">
      <w:pPr>
        <w:suppressAutoHyphens/>
        <w:ind w:left="1275" w:firstLine="141"/>
        <w:jc w:val="both"/>
        <w:rPr>
          <w:rFonts w:ascii="Cambria" w:hAnsi="Cambria"/>
          <w:lang w:eastAsia="ar-SA"/>
        </w:rPr>
      </w:pPr>
      <w:r w:rsidRPr="000F3B25">
        <w:rPr>
          <w:rFonts w:ascii="Cambria" w:hAnsi="Cambria"/>
          <w:lang w:eastAsia="ar-SA"/>
        </w:rPr>
        <w:t>- rodzaj, skalę oraz usytuowanie przedsięwzięcia,</w:t>
      </w:r>
    </w:p>
    <w:p w14:paraId="5B505BD4" w14:textId="77777777" w:rsidR="000F3B25" w:rsidRPr="000F3B25" w:rsidRDefault="000F3B25" w:rsidP="000F3B25">
      <w:pPr>
        <w:suppressAutoHyphens/>
        <w:ind w:left="1275" w:firstLine="141"/>
        <w:jc w:val="both"/>
        <w:rPr>
          <w:rFonts w:ascii="Cambria" w:hAnsi="Cambria"/>
          <w:lang w:eastAsia="ar-SA"/>
        </w:rPr>
      </w:pPr>
      <w:r w:rsidRPr="000F3B25">
        <w:rPr>
          <w:rFonts w:ascii="Cambria" w:hAnsi="Cambria"/>
          <w:lang w:eastAsia="ar-SA"/>
        </w:rPr>
        <w:t>- opis rozwiązań chroniących środowisko,</w:t>
      </w:r>
    </w:p>
    <w:p w14:paraId="34DFA9CF" w14:textId="77777777" w:rsidR="000F3B25" w:rsidRPr="000F3B25" w:rsidRDefault="000F3B25" w:rsidP="000F3B25">
      <w:pPr>
        <w:suppressAutoHyphens/>
        <w:ind w:left="1275" w:firstLine="141"/>
        <w:jc w:val="both"/>
        <w:rPr>
          <w:rFonts w:ascii="Cambria" w:hAnsi="Cambria"/>
          <w:lang w:eastAsia="ar-SA"/>
        </w:rPr>
      </w:pPr>
      <w:r w:rsidRPr="000F3B25">
        <w:rPr>
          <w:rFonts w:ascii="Cambria" w:hAnsi="Cambria"/>
          <w:lang w:eastAsia="ar-SA"/>
        </w:rPr>
        <w:t>- informację o chronionych obszarach w zasięgu oddziaływania obiektu.</w:t>
      </w:r>
    </w:p>
    <w:p w14:paraId="03824338" w14:textId="77777777" w:rsidR="000F3B25" w:rsidRPr="000F3B25" w:rsidRDefault="000F3B25" w:rsidP="000F3B25">
      <w:pPr>
        <w:suppressAutoHyphens/>
        <w:ind w:left="567" w:hanging="387"/>
        <w:jc w:val="both"/>
        <w:rPr>
          <w:rFonts w:ascii="Cambria" w:hAnsi="Cambria"/>
          <w:lang w:eastAsia="ar-SA"/>
        </w:rPr>
      </w:pPr>
    </w:p>
    <w:p w14:paraId="375966BA" w14:textId="77777777" w:rsidR="000F3B25" w:rsidRPr="000F3B25" w:rsidRDefault="000F3B25" w:rsidP="000F3B25">
      <w:pPr>
        <w:suppressAutoHyphens/>
        <w:ind w:left="708" w:hanging="141"/>
        <w:jc w:val="both"/>
        <w:rPr>
          <w:rFonts w:ascii="Cambria" w:hAnsi="Cambria"/>
          <w:b/>
          <w:i/>
          <w:lang w:eastAsia="ar-SA"/>
        </w:rPr>
      </w:pPr>
      <w:r w:rsidRPr="000F3B25">
        <w:rPr>
          <w:rFonts w:ascii="Cambria" w:hAnsi="Cambria"/>
          <w:b/>
          <w:i/>
          <w:lang w:eastAsia="ar-SA"/>
        </w:rPr>
        <w:t>Ad. c) Projekt koncepcyjny musi zawierać w szczególności:</w:t>
      </w:r>
    </w:p>
    <w:p w14:paraId="7BC6CDED" w14:textId="77777777" w:rsidR="000F3B25" w:rsidRPr="000F3B25" w:rsidRDefault="000F3B25" w:rsidP="000F3B25">
      <w:pPr>
        <w:suppressAutoHyphens/>
        <w:ind w:left="708" w:firstLine="708"/>
        <w:jc w:val="both"/>
        <w:rPr>
          <w:rFonts w:ascii="Cambria" w:hAnsi="Cambria"/>
          <w:lang w:eastAsia="ar-SA"/>
        </w:rPr>
      </w:pPr>
      <w:r w:rsidRPr="000F3B25">
        <w:rPr>
          <w:rFonts w:ascii="Cambria" w:hAnsi="Cambria"/>
          <w:lang w:eastAsia="ar-SA"/>
        </w:rPr>
        <w:t>- usytuowanie drogi w planie sytuacyjnym,</w:t>
      </w:r>
    </w:p>
    <w:p w14:paraId="14D6ED91" w14:textId="77777777" w:rsidR="000F3B25" w:rsidRPr="000F3B25" w:rsidRDefault="000F3B25" w:rsidP="000F3B25">
      <w:pPr>
        <w:suppressAutoHyphens/>
        <w:ind w:left="708" w:firstLine="708"/>
        <w:jc w:val="both"/>
        <w:rPr>
          <w:rFonts w:ascii="Cambria" w:hAnsi="Cambria"/>
          <w:lang w:eastAsia="ar-SA"/>
        </w:rPr>
      </w:pPr>
      <w:r w:rsidRPr="000F3B25">
        <w:rPr>
          <w:rFonts w:ascii="Cambria" w:hAnsi="Cambria"/>
          <w:lang w:eastAsia="ar-SA"/>
        </w:rPr>
        <w:t>- przekroje poprzeczne, przekroje normalne,</w:t>
      </w:r>
    </w:p>
    <w:p w14:paraId="14649FE1" w14:textId="77777777" w:rsidR="000F3B25" w:rsidRPr="000F3B25" w:rsidRDefault="000F3B25" w:rsidP="000F3B25">
      <w:pPr>
        <w:suppressAutoHyphens/>
        <w:ind w:left="708" w:firstLine="708"/>
        <w:jc w:val="both"/>
        <w:rPr>
          <w:rFonts w:ascii="Cambria" w:hAnsi="Cambria"/>
          <w:lang w:eastAsia="ar-SA"/>
        </w:rPr>
      </w:pPr>
      <w:r w:rsidRPr="000F3B25">
        <w:rPr>
          <w:rFonts w:ascii="Cambria" w:hAnsi="Cambria"/>
          <w:lang w:eastAsia="ar-SA"/>
        </w:rPr>
        <w:t>- rysunki szczegółów konstrukcyjnych.</w:t>
      </w:r>
    </w:p>
    <w:p w14:paraId="73564A29" w14:textId="77777777" w:rsidR="000F3B25" w:rsidRPr="000F3B25" w:rsidRDefault="000F3B25" w:rsidP="000F3B25">
      <w:pPr>
        <w:suppressAutoHyphens/>
        <w:ind w:left="567" w:hanging="387"/>
        <w:jc w:val="both"/>
        <w:rPr>
          <w:rFonts w:ascii="Cambria" w:hAnsi="Cambria"/>
          <w:b/>
          <w:i/>
          <w:lang w:eastAsia="ar-SA"/>
        </w:rPr>
      </w:pPr>
    </w:p>
    <w:p w14:paraId="5067F56A" w14:textId="77777777" w:rsidR="000F3B25" w:rsidRPr="000F3B25" w:rsidRDefault="000F3B25" w:rsidP="000F3B25">
      <w:pPr>
        <w:suppressAutoHyphens/>
        <w:ind w:left="1418" w:hanging="851"/>
        <w:jc w:val="both"/>
        <w:rPr>
          <w:rFonts w:ascii="Cambria" w:hAnsi="Cambria"/>
          <w:b/>
          <w:i/>
          <w:lang w:eastAsia="ar-SA"/>
        </w:rPr>
      </w:pPr>
      <w:r w:rsidRPr="000F3B25">
        <w:rPr>
          <w:rFonts w:ascii="Cambria" w:hAnsi="Cambria"/>
          <w:b/>
          <w:i/>
          <w:lang w:eastAsia="ar-SA"/>
        </w:rPr>
        <w:t xml:space="preserve">Ad. d) Projekt budowlano - wykonawczy branży drogowej musi zawierać </w:t>
      </w:r>
      <w:r w:rsidRPr="000F3B25">
        <w:rPr>
          <w:rFonts w:ascii="Cambria" w:hAnsi="Cambria"/>
          <w:b/>
          <w:i/>
          <w:lang w:eastAsia="ar-SA"/>
        </w:rPr>
        <w:br/>
        <w:t xml:space="preserve">w szczególności: </w:t>
      </w:r>
    </w:p>
    <w:p w14:paraId="3F3EBA5A" w14:textId="77777777" w:rsidR="000F3B25" w:rsidRPr="000F3B25" w:rsidRDefault="000F3B25" w:rsidP="000F3B25">
      <w:pPr>
        <w:suppressAutoHyphens/>
        <w:ind w:left="708" w:firstLine="708"/>
        <w:jc w:val="both"/>
        <w:rPr>
          <w:rFonts w:ascii="Cambria" w:hAnsi="Cambria"/>
          <w:lang w:eastAsia="ar-SA"/>
        </w:rPr>
      </w:pPr>
      <w:r w:rsidRPr="000F3B25">
        <w:rPr>
          <w:rFonts w:ascii="Cambria" w:hAnsi="Cambria"/>
          <w:lang w:eastAsia="ar-SA"/>
        </w:rPr>
        <w:t>- wykonanie projektu budowlano-wykonawczego,</w:t>
      </w:r>
    </w:p>
    <w:p w14:paraId="647FD62D" w14:textId="77777777" w:rsidR="000F3B25" w:rsidRPr="000F3B25" w:rsidRDefault="000F3B25" w:rsidP="000F3B25">
      <w:pPr>
        <w:suppressAutoHyphens/>
        <w:ind w:left="1416"/>
        <w:jc w:val="both"/>
        <w:rPr>
          <w:rFonts w:ascii="Cambria" w:hAnsi="Cambria"/>
          <w:lang w:eastAsia="ar-SA"/>
        </w:rPr>
      </w:pPr>
      <w:r w:rsidRPr="000F3B25">
        <w:rPr>
          <w:rFonts w:ascii="Cambria" w:hAnsi="Cambria"/>
          <w:lang w:eastAsia="ar-SA"/>
        </w:rPr>
        <w:t>- uzyskanie niezbędnych opinii, uzgodnień oraz decyzji (ZUD, ENEA, WOD-</w:t>
      </w:r>
      <w:r w:rsidRPr="000F3B25">
        <w:rPr>
          <w:rFonts w:ascii="Cambria" w:hAnsi="Cambria"/>
          <w:lang w:eastAsia="ar-SA"/>
        </w:rPr>
        <w:br/>
        <w:t>KAN, GAZ, TP, itp.),</w:t>
      </w:r>
    </w:p>
    <w:p w14:paraId="17486121" w14:textId="77777777" w:rsidR="000F3B25" w:rsidRPr="000F3B25" w:rsidRDefault="000F3B25" w:rsidP="000F3B25">
      <w:pPr>
        <w:suppressAutoHyphens/>
        <w:ind w:left="1275" w:firstLine="141"/>
        <w:jc w:val="both"/>
        <w:rPr>
          <w:rFonts w:ascii="Cambria" w:hAnsi="Cambria"/>
          <w:lang w:eastAsia="ar-SA"/>
        </w:rPr>
      </w:pPr>
      <w:r w:rsidRPr="000F3B25">
        <w:rPr>
          <w:rFonts w:ascii="Cambria" w:hAnsi="Cambria"/>
          <w:lang w:eastAsia="ar-SA"/>
        </w:rPr>
        <w:t>- wypisy z rejestru gruntu.</w:t>
      </w:r>
    </w:p>
    <w:p w14:paraId="4EC2EE3A" w14:textId="77777777" w:rsidR="000F3B25" w:rsidRPr="000F3B25" w:rsidRDefault="000F3B25" w:rsidP="000F3B25">
      <w:pPr>
        <w:suppressAutoHyphens/>
        <w:ind w:left="567"/>
        <w:jc w:val="both"/>
        <w:rPr>
          <w:rFonts w:ascii="Cambria" w:hAnsi="Cambria"/>
          <w:lang w:eastAsia="ar-SA"/>
        </w:rPr>
      </w:pPr>
    </w:p>
    <w:p w14:paraId="273A0C9A" w14:textId="77777777" w:rsidR="000F3B25" w:rsidRPr="000F3B25" w:rsidRDefault="000F3B25" w:rsidP="000F3B25">
      <w:pPr>
        <w:ind w:left="1418" w:hanging="851"/>
        <w:contextualSpacing/>
        <w:jc w:val="both"/>
        <w:rPr>
          <w:rFonts w:ascii="Cambria" w:hAnsi="Cambria"/>
          <w:i/>
          <w:lang w:eastAsia="ar-SA"/>
        </w:rPr>
      </w:pPr>
      <w:r w:rsidRPr="000F3B25">
        <w:rPr>
          <w:rFonts w:ascii="Cambria" w:hAnsi="Cambria"/>
          <w:b/>
          <w:i/>
          <w:lang w:eastAsia="ar-SA"/>
        </w:rPr>
        <w:t>Ad. e) Projekt stałej organizacji ruchu drogowego musi zawierać w szczególności:</w:t>
      </w:r>
    </w:p>
    <w:p w14:paraId="79022823" w14:textId="77777777" w:rsidR="000F3B25" w:rsidRPr="000F3B25" w:rsidRDefault="000F3B25" w:rsidP="000F3B25">
      <w:pPr>
        <w:suppressAutoHyphens/>
        <w:ind w:left="1275" w:firstLine="141"/>
        <w:jc w:val="both"/>
        <w:rPr>
          <w:rFonts w:ascii="Cambria" w:hAnsi="Cambria"/>
          <w:lang w:eastAsia="ar-SA"/>
        </w:rPr>
      </w:pPr>
      <w:r w:rsidRPr="000F3B25">
        <w:rPr>
          <w:rFonts w:ascii="Cambria" w:hAnsi="Cambria"/>
          <w:lang w:eastAsia="ar-SA"/>
        </w:rPr>
        <w:t>- wykonanie projektu stałej organizacji ruchu drogowego,</w:t>
      </w:r>
    </w:p>
    <w:p w14:paraId="62CACFC2" w14:textId="77777777" w:rsidR="000F3B25" w:rsidRPr="000F3B25" w:rsidRDefault="000F3B25" w:rsidP="000F3B25">
      <w:pPr>
        <w:suppressAutoHyphens/>
        <w:ind w:left="1134" w:firstLine="282"/>
        <w:jc w:val="both"/>
        <w:rPr>
          <w:rFonts w:ascii="Cambria" w:hAnsi="Cambria"/>
          <w:lang w:eastAsia="ar-SA"/>
        </w:rPr>
      </w:pPr>
      <w:r w:rsidRPr="000F3B25">
        <w:rPr>
          <w:rFonts w:ascii="Cambria" w:hAnsi="Cambria"/>
          <w:lang w:eastAsia="ar-SA"/>
        </w:rPr>
        <w:t xml:space="preserve">- uzyskanie niezbędnych opinii dla projektu, łącznie z jego zatwierdzeniem.  </w:t>
      </w:r>
    </w:p>
    <w:p w14:paraId="199127DC" w14:textId="77777777" w:rsidR="000F3B25" w:rsidRPr="000F3B25" w:rsidRDefault="000F3B25" w:rsidP="000F3B25">
      <w:pPr>
        <w:suppressAutoHyphens/>
        <w:ind w:left="567"/>
        <w:jc w:val="both"/>
        <w:rPr>
          <w:rFonts w:ascii="Cambria" w:hAnsi="Cambria"/>
          <w:lang w:eastAsia="ar-SA"/>
        </w:rPr>
      </w:pPr>
    </w:p>
    <w:p w14:paraId="70B2E95A" w14:textId="77777777" w:rsidR="000F3B25" w:rsidRPr="000F3B25" w:rsidRDefault="000F3B25" w:rsidP="000F3B25">
      <w:pPr>
        <w:suppressAutoHyphens/>
        <w:ind w:firstLine="567"/>
        <w:jc w:val="both"/>
        <w:rPr>
          <w:rFonts w:ascii="Cambria" w:hAnsi="Cambria"/>
          <w:b/>
          <w:i/>
          <w:lang w:eastAsia="ar-SA"/>
        </w:rPr>
      </w:pPr>
      <w:r w:rsidRPr="000F3B25">
        <w:rPr>
          <w:rFonts w:ascii="Cambria" w:hAnsi="Cambria"/>
          <w:b/>
          <w:i/>
          <w:lang w:eastAsia="ar-SA"/>
        </w:rPr>
        <w:t>Ad. f)    Część przetargowa musi zawierać w szczególności:</w:t>
      </w:r>
    </w:p>
    <w:p w14:paraId="1AAF1802" w14:textId="77777777" w:rsidR="000F3B25" w:rsidRPr="000F3B25" w:rsidRDefault="000F3B25" w:rsidP="000F3B25">
      <w:pPr>
        <w:suppressAutoHyphens/>
        <w:ind w:left="1560" w:hanging="144"/>
        <w:jc w:val="both"/>
        <w:rPr>
          <w:rFonts w:ascii="Cambria" w:hAnsi="Cambria"/>
          <w:lang w:eastAsia="ar-SA"/>
        </w:rPr>
      </w:pPr>
      <w:r w:rsidRPr="000F3B25">
        <w:rPr>
          <w:rFonts w:ascii="Cambria" w:hAnsi="Cambria"/>
          <w:lang w:eastAsia="ar-SA"/>
        </w:rPr>
        <w:t>- wykonanie specyfikacji technicznych wykonania i odbioru robót dla branży drogowej oraz sanitarnej,</w:t>
      </w:r>
    </w:p>
    <w:p w14:paraId="4A38D75F" w14:textId="77777777" w:rsidR="000F3B25" w:rsidRPr="000F3B25" w:rsidRDefault="000F3B25" w:rsidP="000F3B25">
      <w:pPr>
        <w:suppressAutoHyphens/>
        <w:ind w:left="1276" w:firstLine="140"/>
        <w:jc w:val="both"/>
        <w:rPr>
          <w:rFonts w:ascii="Cambria" w:hAnsi="Cambria"/>
          <w:b/>
          <w:i/>
          <w:lang w:eastAsia="ar-SA"/>
        </w:rPr>
      </w:pPr>
      <w:r w:rsidRPr="000F3B25">
        <w:rPr>
          <w:rFonts w:ascii="Cambria" w:hAnsi="Cambria"/>
          <w:lang w:eastAsia="ar-SA"/>
        </w:rPr>
        <w:t xml:space="preserve">- wykonanie przedmiaru robót, kosztorysu inwestorskiego oraz kosztorysu </w:t>
      </w:r>
      <w:r w:rsidRPr="000F3B25">
        <w:rPr>
          <w:rFonts w:ascii="Cambria" w:hAnsi="Cambria"/>
          <w:lang w:eastAsia="ar-SA"/>
        </w:rPr>
        <w:br/>
      </w:r>
      <w:r w:rsidRPr="000F3B25">
        <w:rPr>
          <w:rFonts w:ascii="Cambria" w:hAnsi="Cambria"/>
          <w:lang w:eastAsia="ar-SA"/>
        </w:rPr>
        <w:tab/>
        <w:t xml:space="preserve">   ofertowego dla branży drogowej oraz sanitarnej.</w:t>
      </w:r>
    </w:p>
    <w:p w14:paraId="01AB3EC4" w14:textId="77777777" w:rsidR="000F3B25" w:rsidRPr="000F3B25" w:rsidRDefault="000F3B25" w:rsidP="000F3B25">
      <w:pPr>
        <w:suppressAutoHyphens/>
        <w:ind w:left="708" w:hanging="387"/>
        <w:jc w:val="both"/>
        <w:rPr>
          <w:rFonts w:ascii="Cambria" w:hAnsi="Cambria"/>
          <w:lang w:eastAsia="ar-SA"/>
        </w:rPr>
      </w:pPr>
    </w:p>
    <w:p w14:paraId="2193A438" w14:textId="77777777" w:rsidR="000F3B25" w:rsidRPr="000F3B25" w:rsidRDefault="000F3B25" w:rsidP="000F3B25">
      <w:pPr>
        <w:numPr>
          <w:ilvl w:val="0"/>
          <w:numId w:val="82"/>
        </w:numPr>
        <w:suppressAutoHyphens/>
        <w:spacing w:after="160" w:line="259" w:lineRule="auto"/>
        <w:jc w:val="both"/>
        <w:rPr>
          <w:rFonts w:ascii="Cambria" w:hAnsi="Cambria"/>
          <w:lang w:eastAsia="ar-SA"/>
        </w:rPr>
      </w:pPr>
      <w:r w:rsidRPr="000F3B25">
        <w:rPr>
          <w:rFonts w:ascii="Cambria" w:hAnsi="Cambria"/>
          <w:lang w:eastAsia="ar-SA"/>
        </w:rPr>
        <w:t>Przedmiot zamówienia należy opracować</w:t>
      </w:r>
      <w:r w:rsidRPr="000F3B25">
        <w:rPr>
          <w:rFonts w:ascii="Cambria" w:hAnsi="Cambria"/>
          <w:i/>
          <w:lang w:eastAsia="ar-SA"/>
        </w:rPr>
        <w:t>:</w:t>
      </w:r>
    </w:p>
    <w:p w14:paraId="380FC8F8" w14:textId="77777777" w:rsidR="000F3B25" w:rsidRPr="000F3B25" w:rsidRDefault="000F3B25" w:rsidP="000F3B25">
      <w:pPr>
        <w:numPr>
          <w:ilvl w:val="1"/>
          <w:numId w:val="82"/>
        </w:numPr>
        <w:spacing w:after="160" w:line="259" w:lineRule="auto"/>
        <w:ind w:left="993" w:hanging="284"/>
        <w:jc w:val="both"/>
        <w:rPr>
          <w:rFonts w:ascii="Cambria" w:eastAsia="Calibri" w:hAnsi="Cambria"/>
          <w:lang w:eastAsia="en-US"/>
        </w:rPr>
      </w:pPr>
      <w:r w:rsidRPr="000F3B25">
        <w:rPr>
          <w:rFonts w:ascii="Cambria" w:eastAsia="Calibri" w:hAnsi="Cambria"/>
          <w:lang w:eastAsia="en-US"/>
        </w:rPr>
        <w:t>Projekt budowlany należy opracować w szczególności zgodnie z:</w:t>
      </w:r>
    </w:p>
    <w:p w14:paraId="509DADA8" w14:textId="77777777" w:rsidR="000F3B25" w:rsidRPr="000F3B25" w:rsidRDefault="000F3B25" w:rsidP="000F3B25">
      <w:pPr>
        <w:numPr>
          <w:ilvl w:val="2"/>
          <w:numId w:val="82"/>
        </w:numPr>
        <w:spacing w:after="160" w:line="259" w:lineRule="auto"/>
        <w:ind w:left="1418"/>
        <w:jc w:val="both"/>
        <w:rPr>
          <w:rFonts w:ascii="Cambria" w:eastAsia="Calibri" w:hAnsi="Cambria"/>
          <w:lang w:eastAsia="en-US"/>
        </w:rPr>
      </w:pPr>
      <w:r w:rsidRPr="000F3B25">
        <w:rPr>
          <w:rFonts w:ascii="Cambria" w:eastAsia="Calibri" w:hAnsi="Cambria"/>
          <w:lang w:eastAsia="en-US"/>
        </w:rPr>
        <w:t>Rozporządzeniem Ministra Rozwoju z dnia 11 września 2020 r. w sprawie szczegółowego zakresu i formy projektu budowlanego /Dz. U. z 2020 r. poz. 1609 z późn. zm./,</w:t>
      </w:r>
    </w:p>
    <w:p w14:paraId="4C1BDE85" w14:textId="77777777" w:rsidR="000F3B25" w:rsidRPr="000F3B25" w:rsidRDefault="000F3B25" w:rsidP="000F3B25">
      <w:pPr>
        <w:numPr>
          <w:ilvl w:val="2"/>
          <w:numId w:val="82"/>
        </w:numPr>
        <w:spacing w:after="160" w:line="259" w:lineRule="auto"/>
        <w:ind w:left="1418" w:hanging="142"/>
        <w:jc w:val="both"/>
        <w:rPr>
          <w:rFonts w:ascii="Cambria" w:eastAsia="Calibri" w:hAnsi="Cambria"/>
          <w:lang w:eastAsia="en-US"/>
        </w:rPr>
      </w:pPr>
      <w:r w:rsidRPr="000F3B25">
        <w:rPr>
          <w:rFonts w:ascii="Cambria" w:eastAsia="Calibri" w:hAnsi="Cambria"/>
          <w:lang w:eastAsia="en-US"/>
        </w:rPr>
        <w:t xml:space="preserve">Rozporządzeniem Ministra Transportu i Gospodarki Morskiej z dnia </w:t>
      </w:r>
      <w:r w:rsidRPr="000F3B25">
        <w:rPr>
          <w:rFonts w:ascii="Cambria" w:eastAsia="Calibri" w:hAnsi="Cambria"/>
          <w:lang w:eastAsia="en-US"/>
        </w:rPr>
        <w:br/>
        <w:t xml:space="preserve">2 marca 1999 r. w sprawie warunków technicznych, jakim powinny odpowiadać drogi publiczne i ich usytuowanie /Dz. U. z 2016 r. poz. 124 </w:t>
      </w:r>
      <w:r w:rsidRPr="000F3B25">
        <w:rPr>
          <w:rFonts w:ascii="Cambria" w:eastAsia="Calibri" w:hAnsi="Cambria"/>
          <w:lang w:eastAsia="en-US"/>
        </w:rPr>
        <w:br/>
        <w:t>z późn. zm./,</w:t>
      </w:r>
    </w:p>
    <w:p w14:paraId="64348202" w14:textId="77777777" w:rsidR="000F3B25" w:rsidRPr="000F3B25" w:rsidRDefault="000F3B25" w:rsidP="000F3B25">
      <w:pPr>
        <w:numPr>
          <w:ilvl w:val="2"/>
          <w:numId w:val="82"/>
        </w:numPr>
        <w:spacing w:after="160" w:line="259" w:lineRule="auto"/>
        <w:ind w:left="1418" w:hanging="142"/>
        <w:jc w:val="both"/>
        <w:rPr>
          <w:rFonts w:ascii="Cambria" w:eastAsia="Calibri" w:hAnsi="Cambria"/>
          <w:lang w:eastAsia="en-US"/>
        </w:rPr>
      </w:pPr>
      <w:r w:rsidRPr="000F3B25">
        <w:rPr>
          <w:rFonts w:ascii="Cambria" w:eastAsia="Calibri" w:hAnsi="Cambria"/>
          <w:lang w:eastAsia="en-US"/>
        </w:rPr>
        <w:t xml:space="preserve">Rozporządzeniem Ministra Infrastruktury z dnia 2 września 2004 r. w sprawie szczegółowego zakresu i formy dokumentacji projektowej, </w:t>
      </w:r>
      <w:r w:rsidRPr="000F3B25">
        <w:rPr>
          <w:rFonts w:ascii="Cambria" w:eastAsia="Calibri" w:hAnsi="Cambria"/>
          <w:lang w:eastAsia="en-US"/>
        </w:rPr>
        <w:lastRenderedPageBreak/>
        <w:t xml:space="preserve">specyfikacji technicznych wykonania i odbioru robót budowlanych oraz programu funkcjonalno-użytkowego /Dz. U. z 2013 r poz. 1129 z </w:t>
      </w:r>
      <w:proofErr w:type="spellStart"/>
      <w:r w:rsidRPr="000F3B25">
        <w:rPr>
          <w:rFonts w:ascii="Cambria" w:eastAsia="Calibri" w:hAnsi="Cambria"/>
          <w:lang w:eastAsia="en-US"/>
        </w:rPr>
        <w:t>póżn</w:t>
      </w:r>
      <w:proofErr w:type="spellEnd"/>
      <w:r w:rsidRPr="000F3B25">
        <w:rPr>
          <w:rFonts w:ascii="Cambria" w:eastAsia="Calibri" w:hAnsi="Cambria"/>
          <w:lang w:eastAsia="en-US"/>
        </w:rPr>
        <w:t>. zm./,</w:t>
      </w:r>
    </w:p>
    <w:p w14:paraId="4D6C83EE" w14:textId="77777777" w:rsidR="000F3B25" w:rsidRPr="000F3B25" w:rsidRDefault="000F3B25" w:rsidP="000F3B25">
      <w:pPr>
        <w:numPr>
          <w:ilvl w:val="2"/>
          <w:numId w:val="82"/>
        </w:numPr>
        <w:spacing w:after="160" w:line="259" w:lineRule="auto"/>
        <w:ind w:left="1418" w:hanging="142"/>
        <w:jc w:val="both"/>
        <w:rPr>
          <w:rFonts w:ascii="Cambria" w:hAnsi="Cambria"/>
        </w:rPr>
      </w:pPr>
      <w:r w:rsidRPr="000F3B25">
        <w:rPr>
          <w:rFonts w:ascii="Cambria" w:eastAsia="Calibri" w:hAnsi="Cambria"/>
          <w:lang w:eastAsia="en-US"/>
        </w:rPr>
        <w:t>Ustawą z dnia 7 lipca 1994 r. Prawo budowlane /</w:t>
      </w:r>
      <w:r w:rsidRPr="000F3B25">
        <w:rPr>
          <w:rFonts w:ascii="Open Sans" w:hAnsi="Open Sans"/>
          <w:color w:val="333333"/>
          <w:sz w:val="18"/>
          <w:szCs w:val="18"/>
          <w:shd w:val="clear" w:color="auto" w:fill="FFFFFF"/>
        </w:rPr>
        <w:t xml:space="preserve"> </w:t>
      </w:r>
      <w:r w:rsidRPr="000F3B25">
        <w:rPr>
          <w:rFonts w:ascii="Cambria" w:eastAsia="Calibri" w:hAnsi="Cambria"/>
          <w:lang w:eastAsia="en-US"/>
        </w:rPr>
        <w:t xml:space="preserve">Dz.U.2021.2351 t.j. /,  </w:t>
      </w:r>
    </w:p>
    <w:p w14:paraId="570E2F4E" w14:textId="77777777" w:rsidR="000F3B25" w:rsidRPr="000F3B25" w:rsidRDefault="000F3B25" w:rsidP="000F3B25">
      <w:pPr>
        <w:numPr>
          <w:ilvl w:val="2"/>
          <w:numId w:val="82"/>
        </w:numPr>
        <w:spacing w:after="160" w:line="259" w:lineRule="auto"/>
        <w:ind w:left="1418" w:hanging="142"/>
        <w:jc w:val="both"/>
        <w:rPr>
          <w:rFonts w:ascii="Cambria" w:eastAsia="Calibri" w:hAnsi="Cambria"/>
          <w:lang w:eastAsia="en-US"/>
        </w:rPr>
      </w:pPr>
      <w:r w:rsidRPr="000F3B25">
        <w:rPr>
          <w:rFonts w:ascii="Cambria" w:eastAsia="Calibri" w:hAnsi="Cambria"/>
          <w:lang w:eastAsia="en-US"/>
        </w:rPr>
        <w:t>Ustawą z dnia 21 marca 1985 r. o drogach publicznych /Dz. U. z 2021 r. poz. 1376 z późn. zm./</w:t>
      </w:r>
    </w:p>
    <w:p w14:paraId="5639A81D" w14:textId="77777777" w:rsidR="000F3B25" w:rsidRPr="000F3B25" w:rsidRDefault="000F3B25" w:rsidP="000F3B25">
      <w:pPr>
        <w:numPr>
          <w:ilvl w:val="2"/>
          <w:numId w:val="82"/>
        </w:numPr>
        <w:spacing w:after="160" w:line="259" w:lineRule="auto"/>
        <w:ind w:left="1418" w:hanging="175"/>
        <w:jc w:val="both"/>
        <w:rPr>
          <w:rFonts w:ascii="Cambria" w:eastAsia="Calibri" w:hAnsi="Cambria"/>
          <w:lang w:eastAsia="en-US"/>
        </w:rPr>
      </w:pPr>
      <w:r w:rsidRPr="000F3B25">
        <w:rPr>
          <w:rFonts w:ascii="Cambria" w:eastAsia="Calibri" w:hAnsi="Cambria"/>
          <w:lang w:eastAsia="en-US"/>
        </w:rPr>
        <w:t>Obowiązującymi przepisami oraz zasadami wiedzy technicznej.</w:t>
      </w:r>
    </w:p>
    <w:p w14:paraId="7CF34622" w14:textId="77777777" w:rsidR="000F3B25" w:rsidRPr="000F3B25" w:rsidRDefault="000F3B25" w:rsidP="000F3B25">
      <w:pPr>
        <w:spacing w:line="259" w:lineRule="auto"/>
        <w:ind w:left="1418"/>
        <w:jc w:val="both"/>
        <w:rPr>
          <w:rFonts w:ascii="Cambria" w:eastAsia="Calibri" w:hAnsi="Cambria"/>
          <w:lang w:eastAsia="en-US"/>
        </w:rPr>
      </w:pPr>
    </w:p>
    <w:p w14:paraId="1BD6923F" w14:textId="77777777" w:rsidR="000F3B25" w:rsidRPr="000F3B25" w:rsidRDefault="000F3B25" w:rsidP="000F3B25">
      <w:pPr>
        <w:numPr>
          <w:ilvl w:val="1"/>
          <w:numId w:val="82"/>
        </w:numPr>
        <w:spacing w:after="160" w:line="259" w:lineRule="auto"/>
        <w:ind w:left="993" w:hanging="284"/>
        <w:jc w:val="both"/>
        <w:rPr>
          <w:rFonts w:ascii="Cambria" w:eastAsia="Calibri" w:hAnsi="Cambria"/>
          <w:lang w:eastAsia="en-US"/>
        </w:rPr>
      </w:pPr>
      <w:r w:rsidRPr="000F3B25">
        <w:rPr>
          <w:rFonts w:ascii="Cambria" w:eastAsia="Calibri" w:hAnsi="Cambria"/>
          <w:lang w:eastAsia="en-US"/>
        </w:rPr>
        <w:t xml:space="preserve">Projekt stałej </w:t>
      </w:r>
      <w:r w:rsidRPr="000F3B25">
        <w:rPr>
          <w:rFonts w:ascii="Cambria" w:hAnsi="Cambria"/>
          <w:lang w:eastAsia="ar-SA"/>
        </w:rPr>
        <w:t xml:space="preserve">organizacji ruchu drogowego </w:t>
      </w:r>
      <w:r w:rsidRPr="000F3B25">
        <w:rPr>
          <w:rFonts w:ascii="Cambria" w:eastAsia="Calibri" w:hAnsi="Cambria"/>
          <w:lang w:eastAsia="en-US"/>
        </w:rPr>
        <w:t>należy opracować w szczególności zgodnie z</w:t>
      </w:r>
      <w:r w:rsidRPr="000F3B25">
        <w:rPr>
          <w:rFonts w:ascii="Cambria" w:hAnsi="Cambria"/>
          <w:lang w:eastAsia="ar-SA"/>
        </w:rPr>
        <w:t>:</w:t>
      </w:r>
    </w:p>
    <w:p w14:paraId="11B53329" w14:textId="77777777" w:rsidR="000F3B25" w:rsidRPr="000F3B25" w:rsidRDefault="000F3B25" w:rsidP="000F3B25">
      <w:pPr>
        <w:numPr>
          <w:ilvl w:val="2"/>
          <w:numId w:val="82"/>
        </w:numPr>
        <w:spacing w:after="160" w:line="259" w:lineRule="auto"/>
        <w:ind w:left="1418" w:hanging="142"/>
        <w:jc w:val="both"/>
        <w:rPr>
          <w:rFonts w:ascii="Cambria" w:eastAsia="Calibri" w:hAnsi="Cambria"/>
          <w:lang w:eastAsia="en-US"/>
        </w:rPr>
      </w:pPr>
      <w:r w:rsidRPr="000F3B25">
        <w:rPr>
          <w:rFonts w:ascii="Cambria" w:eastAsia="Calibri" w:hAnsi="Cambria"/>
          <w:lang w:eastAsia="en-US"/>
        </w:rPr>
        <w:t>Ustawą z dnia 20 czerwca 1997 r. Prawo o ruchu drogowym /Dz. U. z 2021 r. poz. 450 z późn. zm./,</w:t>
      </w:r>
    </w:p>
    <w:p w14:paraId="6F786F2D" w14:textId="77777777" w:rsidR="000F3B25" w:rsidRPr="000F3B25" w:rsidRDefault="000F3B25" w:rsidP="000F3B25">
      <w:pPr>
        <w:numPr>
          <w:ilvl w:val="2"/>
          <w:numId w:val="82"/>
        </w:numPr>
        <w:spacing w:after="160" w:line="259" w:lineRule="auto"/>
        <w:ind w:left="1418" w:hanging="142"/>
        <w:jc w:val="both"/>
        <w:rPr>
          <w:rFonts w:ascii="Cambria" w:eastAsia="Calibri" w:hAnsi="Cambria"/>
          <w:lang w:eastAsia="en-US"/>
        </w:rPr>
      </w:pPr>
      <w:r w:rsidRPr="000F3B25">
        <w:rPr>
          <w:rFonts w:ascii="Cambria" w:eastAsia="Calibri" w:hAnsi="Cambria"/>
          <w:lang w:eastAsia="en-US"/>
        </w:rPr>
        <w:t>Rozporządzeniem Ministra Infrastruktury z dnia 23 września 2003 r. w sprawie szczegółowych warunków zarzadzania ruchem na drogach oraz wykonywanie nadzoru nad tym zarządzeniem /Dz. U. z 2017 r. poz. 784 z późn. zm./</w:t>
      </w:r>
    </w:p>
    <w:p w14:paraId="7A4E15E4" w14:textId="77777777" w:rsidR="000F3B25" w:rsidRPr="000F3B25" w:rsidRDefault="000F3B25" w:rsidP="000F3B25">
      <w:pPr>
        <w:numPr>
          <w:ilvl w:val="2"/>
          <w:numId w:val="82"/>
        </w:numPr>
        <w:spacing w:after="160" w:line="259" w:lineRule="auto"/>
        <w:ind w:left="1418" w:hanging="142"/>
        <w:jc w:val="both"/>
        <w:rPr>
          <w:rFonts w:ascii="Cambria" w:eastAsia="Calibri" w:hAnsi="Cambria"/>
          <w:lang w:eastAsia="en-US"/>
        </w:rPr>
      </w:pPr>
      <w:r w:rsidRPr="000F3B25">
        <w:rPr>
          <w:rFonts w:ascii="Cambria" w:eastAsia="Calibri" w:hAnsi="Cambria"/>
          <w:lang w:eastAsia="en-US"/>
        </w:rPr>
        <w:t xml:space="preserve">Rozporządzeniem Ministrów Infrastruktury oraz Spraw Wewnętrznych </w:t>
      </w:r>
      <w:r w:rsidRPr="000F3B25">
        <w:rPr>
          <w:rFonts w:ascii="Cambria" w:eastAsia="Calibri" w:hAnsi="Cambria"/>
          <w:lang w:eastAsia="en-US"/>
        </w:rPr>
        <w:br/>
        <w:t>i Administracji z dnia 31 lipca 2002 r. w sprawie znaków i sygnałów drogowych /Dz. U z 2019 r. poz. 2310 z późn. zm./,</w:t>
      </w:r>
    </w:p>
    <w:p w14:paraId="20AAD879" w14:textId="77777777" w:rsidR="000F3B25" w:rsidRPr="000F3B25" w:rsidRDefault="000F3B25" w:rsidP="000F3B25">
      <w:pPr>
        <w:numPr>
          <w:ilvl w:val="2"/>
          <w:numId w:val="82"/>
        </w:numPr>
        <w:spacing w:after="160" w:line="259" w:lineRule="auto"/>
        <w:ind w:left="1418" w:hanging="142"/>
        <w:jc w:val="both"/>
        <w:rPr>
          <w:rFonts w:ascii="Cambria" w:eastAsia="Calibri" w:hAnsi="Cambria"/>
          <w:lang w:eastAsia="en-US"/>
        </w:rPr>
      </w:pPr>
      <w:r w:rsidRPr="000F3B25">
        <w:rPr>
          <w:rFonts w:ascii="Cambria" w:eastAsia="Calibri" w:hAnsi="Cambria"/>
          <w:lang w:eastAsia="en-US"/>
        </w:rPr>
        <w:t>Rozporządzeniem Ministra Infrastruktury z dnia 3 lipca 2003 r. w sprawie szczegółowych warunków technicznych dla znaków i sygnałów drogowych oraz urządzeń bezpieczeństwa ruchu drogowego i warunków ich umieszczenia na drogach /Dz. U. z 2019 r. poz. 2311  z późn. zm./,</w:t>
      </w:r>
    </w:p>
    <w:p w14:paraId="553F4B2F" w14:textId="77777777" w:rsidR="000F3B25" w:rsidRPr="000F3B25" w:rsidRDefault="000F3B25" w:rsidP="000F3B25">
      <w:pPr>
        <w:numPr>
          <w:ilvl w:val="2"/>
          <w:numId w:val="82"/>
        </w:numPr>
        <w:spacing w:after="160" w:line="259" w:lineRule="auto"/>
        <w:ind w:left="1418" w:hanging="142"/>
        <w:jc w:val="both"/>
        <w:rPr>
          <w:rFonts w:ascii="Cambria" w:eastAsia="Calibri" w:hAnsi="Cambria"/>
          <w:lang w:eastAsia="en-US"/>
        </w:rPr>
      </w:pPr>
      <w:r w:rsidRPr="000F3B25">
        <w:rPr>
          <w:rFonts w:ascii="Cambria" w:eastAsia="Calibri" w:hAnsi="Cambria"/>
          <w:lang w:eastAsia="en-US"/>
        </w:rPr>
        <w:t>Obowiązującymi przepisami oraz zasadami wiedzy technicznej.</w:t>
      </w:r>
    </w:p>
    <w:p w14:paraId="783430DF" w14:textId="77777777" w:rsidR="000F3B25" w:rsidRPr="000F3B25" w:rsidRDefault="000F3B25" w:rsidP="000F3B25">
      <w:pPr>
        <w:spacing w:line="259" w:lineRule="auto"/>
        <w:ind w:left="1418"/>
        <w:jc w:val="both"/>
        <w:rPr>
          <w:rFonts w:ascii="Cambria" w:eastAsia="Calibri" w:hAnsi="Cambria"/>
          <w:lang w:eastAsia="en-US"/>
        </w:rPr>
      </w:pPr>
    </w:p>
    <w:p w14:paraId="0543E34F" w14:textId="77777777" w:rsidR="000F3B25" w:rsidRPr="000F3B25" w:rsidRDefault="000F3B25" w:rsidP="000F3B25">
      <w:pPr>
        <w:numPr>
          <w:ilvl w:val="1"/>
          <w:numId w:val="82"/>
        </w:numPr>
        <w:spacing w:after="160" w:line="259" w:lineRule="auto"/>
        <w:ind w:left="993" w:hanging="284"/>
        <w:jc w:val="both"/>
        <w:rPr>
          <w:rFonts w:ascii="Cambria" w:eastAsia="Calibri" w:hAnsi="Cambria"/>
          <w:lang w:eastAsia="en-US"/>
        </w:rPr>
      </w:pPr>
      <w:r w:rsidRPr="000F3B25">
        <w:rPr>
          <w:rFonts w:ascii="Cambria" w:eastAsia="Calibri" w:hAnsi="Cambria"/>
          <w:lang w:eastAsia="en-US"/>
        </w:rPr>
        <w:t>Szczegółowe specyfikacje techniczne należy wykonać w formacie umożliwiającym dalsze ich powielanie oraz opracować w szczególności zgodnie z</w:t>
      </w:r>
      <w:r w:rsidRPr="000F3B25">
        <w:rPr>
          <w:rFonts w:ascii="Cambria" w:hAnsi="Cambria"/>
          <w:lang w:eastAsia="ar-SA"/>
        </w:rPr>
        <w:t>:</w:t>
      </w:r>
    </w:p>
    <w:p w14:paraId="187410C3" w14:textId="77777777" w:rsidR="000F3B25" w:rsidRPr="000F3B25" w:rsidRDefault="000F3B25" w:rsidP="000F3B25">
      <w:pPr>
        <w:numPr>
          <w:ilvl w:val="2"/>
          <w:numId w:val="82"/>
        </w:numPr>
        <w:spacing w:after="160" w:line="259" w:lineRule="auto"/>
        <w:ind w:left="1418" w:hanging="142"/>
        <w:jc w:val="both"/>
        <w:rPr>
          <w:rFonts w:ascii="Cambria" w:eastAsia="Calibri" w:hAnsi="Cambria"/>
          <w:lang w:eastAsia="en-US"/>
        </w:rPr>
      </w:pPr>
      <w:r w:rsidRPr="000F3B25">
        <w:rPr>
          <w:rFonts w:ascii="Cambria" w:eastAsia="Calibri" w:hAnsi="Cambria"/>
          <w:lang w:eastAsia="en-US"/>
        </w:rPr>
        <w:t>Formatem i na podstawie OST przygotowanych przez Branżowy Zakład Doświadczalny Budownictwa Drogowego i Mostowego Sp. z o.o.</w:t>
      </w:r>
    </w:p>
    <w:p w14:paraId="37B3D21F" w14:textId="77777777" w:rsidR="000F3B25" w:rsidRPr="000F3B25" w:rsidRDefault="000F3B25" w:rsidP="000F3B25">
      <w:pPr>
        <w:numPr>
          <w:ilvl w:val="2"/>
          <w:numId w:val="82"/>
        </w:numPr>
        <w:spacing w:after="160" w:line="259" w:lineRule="auto"/>
        <w:ind w:left="1418" w:hanging="142"/>
        <w:jc w:val="both"/>
        <w:rPr>
          <w:rFonts w:ascii="Cambria" w:eastAsia="Calibri" w:hAnsi="Cambria"/>
          <w:lang w:eastAsia="en-US"/>
        </w:rPr>
      </w:pPr>
      <w:r w:rsidRPr="000F3B25">
        <w:rPr>
          <w:rFonts w:ascii="Cambria" w:eastAsia="Calibri" w:hAnsi="Cambria"/>
          <w:lang w:eastAsia="en-US"/>
        </w:rPr>
        <w:t>Rozporządzeniem Ministra Infrastruktury z dnia 02 września 2004 r w sprawie szczegółowego zakresu i formy dokumentacji projektowej, specyfikacji technicznych wykonania i odbioru robót budowlanych oraz programu funkcjonalno-użytkowego /Dz. U. z 2013 r. poz. 1129 z późn. zm./,</w:t>
      </w:r>
    </w:p>
    <w:p w14:paraId="0890BB78" w14:textId="77777777" w:rsidR="000F3B25" w:rsidRPr="000F3B25" w:rsidRDefault="000F3B25" w:rsidP="000F3B25">
      <w:pPr>
        <w:numPr>
          <w:ilvl w:val="2"/>
          <w:numId w:val="82"/>
        </w:numPr>
        <w:spacing w:after="160" w:line="259" w:lineRule="auto"/>
        <w:ind w:left="1418" w:hanging="175"/>
        <w:jc w:val="both"/>
        <w:rPr>
          <w:rFonts w:ascii="Cambria" w:eastAsia="Calibri" w:hAnsi="Cambria"/>
          <w:lang w:eastAsia="en-US"/>
        </w:rPr>
      </w:pPr>
      <w:r w:rsidRPr="000F3B25">
        <w:rPr>
          <w:rFonts w:ascii="Cambria" w:eastAsia="Calibri" w:hAnsi="Cambria"/>
          <w:lang w:eastAsia="en-US"/>
        </w:rPr>
        <w:t>Obowiązującymi przepisami oraz zasadami wiedzy technicznej.</w:t>
      </w:r>
    </w:p>
    <w:p w14:paraId="337493A8" w14:textId="77777777" w:rsidR="000F3B25" w:rsidRPr="000F3B25" w:rsidRDefault="000F3B25" w:rsidP="000F3B25">
      <w:pPr>
        <w:spacing w:line="259" w:lineRule="auto"/>
        <w:ind w:left="1418"/>
        <w:jc w:val="both"/>
        <w:rPr>
          <w:rFonts w:ascii="Cambria" w:eastAsia="Calibri" w:hAnsi="Cambria"/>
          <w:lang w:eastAsia="en-US"/>
        </w:rPr>
      </w:pPr>
    </w:p>
    <w:p w14:paraId="1A515C31" w14:textId="77777777" w:rsidR="000F3B25" w:rsidRPr="000F3B25" w:rsidRDefault="000F3B25" w:rsidP="000F3B25">
      <w:pPr>
        <w:suppressAutoHyphens/>
        <w:jc w:val="both"/>
        <w:rPr>
          <w:rFonts w:ascii="Cambria" w:hAnsi="Cambria"/>
          <w:i/>
          <w:lang w:eastAsia="ar-SA"/>
        </w:rPr>
      </w:pPr>
      <w:r w:rsidRPr="000F3B25">
        <w:rPr>
          <w:rFonts w:ascii="Cambria" w:hAnsi="Cambria"/>
          <w:b/>
          <w:i/>
          <w:lang w:eastAsia="ar-SA"/>
        </w:rPr>
        <w:t>Uwaga:</w:t>
      </w:r>
      <w:r w:rsidRPr="000F3B25">
        <w:rPr>
          <w:rFonts w:ascii="Cambria" w:hAnsi="Cambria"/>
          <w:i/>
          <w:lang w:eastAsia="ar-SA"/>
        </w:rPr>
        <w:t xml:space="preserve"> wszystkie zapisy dotyczące warunków kontraktu z przyszłym wykonawcą robót umieszczone w szczegółowych specyfikacjach technicznych muszą uzyskać akceptację Zamawiającego.</w:t>
      </w:r>
    </w:p>
    <w:p w14:paraId="3E4A7434" w14:textId="77777777" w:rsidR="000F3B25" w:rsidRPr="000F3B25" w:rsidRDefault="000F3B25" w:rsidP="000F3B25">
      <w:pPr>
        <w:suppressAutoHyphens/>
        <w:ind w:left="284"/>
        <w:jc w:val="both"/>
        <w:rPr>
          <w:rFonts w:ascii="Cambria" w:hAnsi="Cambria"/>
          <w:lang w:eastAsia="ar-SA"/>
        </w:rPr>
      </w:pPr>
    </w:p>
    <w:p w14:paraId="4958D5C4" w14:textId="77777777" w:rsidR="000F3B25" w:rsidRPr="000F3B25" w:rsidRDefault="000F3B25" w:rsidP="000F3B25">
      <w:pPr>
        <w:numPr>
          <w:ilvl w:val="1"/>
          <w:numId w:val="82"/>
        </w:numPr>
        <w:spacing w:after="160" w:line="259" w:lineRule="auto"/>
        <w:ind w:left="993"/>
        <w:jc w:val="both"/>
        <w:rPr>
          <w:rFonts w:ascii="Cambria" w:eastAsia="Calibri" w:hAnsi="Cambria"/>
          <w:lang w:eastAsia="en-US"/>
        </w:rPr>
      </w:pPr>
      <w:r w:rsidRPr="000F3B25">
        <w:rPr>
          <w:rFonts w:ascii="Cambria" w:eastAsia="Calibri" w:hAnsi="Cambria"/>
          <w:lang w:eastAsia="en-US"/>
        </w:rPr>
        <w:t xml:space="preserve">Kosztorys Inwestorski należy wykonać na podstawie opracowanych SST </w:t>
      </w:r>
      <w:r w:rsidRPr="000F3B25">
        <w:rPr>
          <w:rFonts w:ascii="Cambria" w:eastAsia="Calibri" w:hAnsi="Cambria"/>
          <w:lang w:eastAsia="en-US"/>
        </w:rPr>
        <w:br/>
        <w:t>oraz opracować w szczególności zgodnie z</w:t>
      </w:r>
      <w:r w:rsidRPr="000F3B25">
        <w:rPr>
          <w:rFonts w:ascii="Cambria" w:hAnsi="Cambria"/>
          <w:lang w:eastAsia="ar-SA"/>
        </w:rPr>
        <w:t>:</w:t>
      </w:r>
    </w:p>
    <w:p w14:paraId="700DA91A" w14:textId="77777777" w:rsidR="000F3B25" w:rsidRPr="000F3B25" w:rsidRDefault="000F3B25" w:rsidP="000F3B25">
      <w:pPr>
        <w:numPr>
          <w:ilvl w:val="0"/>
          <w:numId w:val="75"/>
        </w:numPr>
        <w:spacing w:after="160" w:line="259" w:lineRule="auto"/>
        <w:ind w:left="1418"/>
        <w:jc w:val="both"/>
        <w:rPr>
          <w:rFonts w:ascii="Cambria" w:eastAsia="Calibri" w:hAnsi="Cambria"/>
          <w:lang w:eastAsia="en-US"/>
        </w:rPr>
      </w:pPr>
      <w:r w:rsidRPr="000F3B25">
        <w:rPr>
          <w:rFonts w:ascii="Cambria" w:eastAsia="Calibri" w:hAnsi="Cambria"/>
          <w:lang w:eastAsia="en-US"/>
        </w:rPr>
        <w:t>Rozporządzeniem Ministra Infrastruktury z 18 maja 2004 r w sprawie określania metod i podstaw sporządzania kosztorysu inwestorskiego, obliczania planowanych kosztów prac projektowych oraz planowanych kosztów robót budowlanych określonych w programie funkcjonalno-użytkowym /Dz. U. z 2004 r. nr 130 poz. 1389/,</w:t>
      </w:r>
    </w:p>
    <w:p w14:paraId="571D2FAC" w14:textId="77777777" w:rsidR="000F3B25" w:rsidRPr="000F3B25" w:rsidRDefault="000F3B25" w:rsidP="000F3B25">
      <w:pPr>
        <w:numPr>
          <w:ilvl w:val="0"/>
          <w:numId w:val="75"/>
        </w:numPr>
        <w:spacing w:after="160" w:line="259" w:lineRule="auto"/>
        <w:ind w:left="1418"/>
        <w:jc w:val="both"/>
        <w:rPr>
          <w:rFonts w:ascii="Cambria" w:eastAsia="Calibri" w:hAnsi="Cambria"/>
          <w:lang w:eastAsia="en-US"/>
        </w:rPr>
      </w:pPr>
      <w:r w:rsidRPr="000F3B25">
        <w:rPr>
          <w:rFonts w:ascii="Cambria" w:eastAsia="Calibri" w:hAnsi="Cambria"/>
          <w:lang w:eastAsia="en-US"/>
        </w:rPr>
        <w:t>Obowiązującymi przepisami oraz zasadami wiedzy technicznej.</w:t>
      </w:r>
    </w:p>
    <w:p w14:paraId="15BAC29D" w14:textId="77777777" w:rsidR="000F3B25" w:rsidRPr="000F3B25" w:rsidRDefault="000F3B25" w:rsidP="000F3B25">
      <w:pPr>
        <w:spacing w:line="259" w:lineRule="auto"/>
        <w:jc w:val="both"/>
        <w:rPr>
          <w:rFonts w:ascii="Cambria" w:hAnsi="Cambria"/>
          <w:i/>
          <w:lang w:eastAsia="ar-SA"/>
        </w:rPr>
      </w:pPr>
      <w:r w:rsidRPr="000F3B25">
        <w:rPr>
          <w:rFonts w:ascii="Cambria" w:eastAsia="Calibri" w:hAnsi="Cambria"/>
          <w:lang w:eastAsia="en-US"/>
        </w:rPr>
        <w:br/>
      </w:r>
      <w:r w:rsidRPr="000F3B25">
        <w:rPr>
          <w:rFonts w:ascii="Cambria" w:hAnsi="Cambria"/>
          <w:b/>
          <w:i/>
          <w:lang w:eastAsia="ar-SA"/>
        </w:rPr>
        <w:t>Uwaga:</w:t>
      </w:r>
      <w:r w:rsidRPr="000F3B25">
        <w:rPr>
          <w:rFonts w:ascii="Cambria" w:hAnsi="Cambria"/>
          <w:i/>
          <w:lang w:eastAsia="ar-SA"/>
        </w:rPr>
        <w:t xml:space="preserve"> Kosztorys Inwestorski musi być sporządzony w oparciu o szczegółowe specyfikacje techniczne. Pozycje kosztorysu Inwestorskiego muszą być zgodne z pozycjami w Kosztorysie ofertowym i Przedmiarze robót.</w:t>
      </w:r>
    </w:p>
    <w:p w14:paraId="38C8AE71" w14:textId="77777777" w:rsidR="000F3B25" w:rsidRPr="000F3B25" w:rsidRDefault="000F3B25" w:rsidP="000F3B25">
      <w:pPr>
        <w:suppressAutoHyphens/>
        <w:ind w:left="284"/>
        <w:jc w:val="both"/>
        <w:rPr>
          <w:rFonts w:ascii="Cambria" w:hAnsi="Cambria"/>
          <w:lang w:eastAsia="ar-SA"/>
        </w:rPr>
      </w:pPr>
    </w:p>
    <w:p w14:paraId="05D901BE" w14:textId="77777777" w:rsidR="000F3B25" w:rsidRPr="000F3B25" w:rsidRDefault="000F3B25" w:rsidP="000F3B25">
      <w:pPr>
        <w:numPr>
          <w:ilvl w:val="1"/>
          <w:numId w:val="82"/>
        </w:numPr>
        <w:spacing w:after="160" w:line="259" w:lineRule="auto"/>
        <w:ind w:left="993" w:hanging="284"/>
        <w:jc w:val="both"/>
        <w:rPr>
          <w:rFonts w:ascii="Cambria" w:eastAsia="Calibri" w:hAnsi="Cambria"/>
          <w:lang w:eastAsia="en-US"/>
        </w:rPr>
      </w:pPr>
      <w:r w:rsidRPr="000F3B25">
        <w:rPr>
          <w:rFonts w:ascii="Cambria" w:eastAsia="Calibri" w:hAnsi="Cambria"/>
          <w:lang w:eastAsia="en-US"/>
        </w:rPr>
        <w:t xml:space="preserve">Kosztorys ofertowy należy wykonać na podstawie opracowanych SST, a </w:t>
      </w:r>
      <w:r w:rsidRPr="000F3B25">
        <w:rPr>
          <w:rFonts w:ascii="Cambria" w:hAnsi="Cambria"/>
          <w:lang w:eastAsia="ar-SA"/>
        </w:rPr>
        <w:t>pozycje Kosztorysu Ofertowego muszą być zgodne z pozycjami w Kosztorysie Inwestorskim i Przedmiarze Robót</w:t>
      </w:r>
      <w:r w:rsidRPr="000F3B25">
        <w:rPr>
          <w:rFonts w:ascii="Cambria" w:hAnsi="Cambria"/>
          <w:i/>
          <w:lang w:eastAsia="ar-SA"/>
        </w:rPr>
        <w:t>.</w:t>
      </w:r>
      <w:r w:rsidRPr="000F3B25">
        <w:rPr>
          <w:rFonts w:ascii="Cambria" w:eastAsia="Calibri" w:hAnsi="Cambria"/>
          <w:lang w:eastAsia="en-US"/>
        </w:rPr>
        <w:t xml:space="preserve"> </w:t>
      </w:r>
    </w:p>
    <w:p w14:paraId="71247D95" w14:textId="77777777" w:rsidR="000F3B25" w:rsidRPr="000F3B25" w:rsidRDefault="000F3B25" w:rsidP="000F3B25">
      <w:pPr>
        <w:ind w:left="993"/>
        <w:jc w:val="both"/>
        <w:rPr>
          <w:rFonts w:ascii="Cambria" w:eastAsia="Calibri" w:hAnsi="Cambria"/>
          <w:lang w:eastAsia="en-US"/>
        </w:rPr>
      </w:pPr>
    </w:p>
    <w:p w14:paraId="1FF2B9BD" w14:textId="77777777" w:rsidR="000F3B25" w:rsidRPr="000F3B25" w:rsidRDefault="000F3B25" w:rsidP="000F3B25">
      <w:pPr>
        <w:numPr>
          <w:ilvl w:val="1"/>
          <w:numId w:val="82"/>
        </w:numPr>
        <w:shd w:val="clear" w:color="auto" w:fill="FFFFFF"/>
        <w:spacing w:after="160" w:line="259" w:lineRule="auto"/>
        <w:ind w:left="993" w:hanging="284"/>
        <w:jc w:val="both"/>
        <w:rPr>
          <w:rFonts w:ascii="Cambria" w:hAnsi="Cambria"/>
          <w:bCs/>
        </w:rPr>
      </w:pPr>
      <w:r w:rsidRPr="000F3B25">
        <w:rPr>
          <w:rFonts w:ascii="Cambria" w:hAnsi="Cambria"/>
          <w:lang w:eastAsia="ar-SA"/>
        </w:rPr>
        <w:t xml:space="preserve">Badania geotechniczne </w:t>
      </w:r>
      <w:r w:rsidRPr="000F3B25">
        <w:rPr>
          <w:rFonts w:ascii="Cambria" w:eastAsia="Calibri" w:hAnsi="Cambria"/>
          <w:lang w:eastAsia="en-US"/>
        </w:rPr>
        <w:t>należy opracować w szczególności zgodnie z</w:t>
      </w:r>
      <w:r w:rsidRPr="000F3B25">
        <w:rPr>
          <w:rFonts w:ascii="Cambria" w:hAnsi="Cambria"/>
          <w:lang w:eastAsia="ar-SA"/>
        </w:rPr>
        <w:t xml:space="preserve">: </w:t>
      </w:r>
    </w:p>
    <w:p w14:paraId="3DCC3DD5" w14:textId="77777777" w:rsidR="000F3B25" w:rsidRPr="000F3B25" w:rsidRDefault="000F3B25" w:rsidP="000F3B25">
      <w:pPr>
        <w:numPr>
          <w:ilvl w:val="0"/>
          <w:numId w:val="76"/>
        </w:numPr>
        <w:shd w:val="clear" w:color="auto" w:fill="FFFFFF"/>
        <w:spacing w:after="160" w:line="259" w:lineRule="auto"/>
        <w:ind w:left="1418"/>
        <w:jc w:val="both"/>
        <w:rPr>
          <w:rFonts w:ascii="Cambria" w:eastAsia="Calibri" w:hAnsi="Cambria"/>
          <w:lang w:eastAsia="en-US"/>
        </w:rPr>
      </w:pPr>
      <w:r w:rsidRPr="000F3B25">
        <w:rPr>
          <w:rFonts w:ascii="Cambria" w:hAnsi="Cambria"/>
          <w:bCs/>
        </w:rPr>
        <w:t>Rozporządzeniem Ministra Transportu, Budownictwa i Gospodarki Morskiej</w:t>
      </w:r>
      <w:r w:rsidRPr="000F3B25">
        <w:rPr>
          <w:rFonts w:ascii="Cambria" w:hAnsi="Cambria"/>
        </w:rPr>
        <w:t xml:space="preserve"> z dnia 25 kwietnia 2012 r. </w:t>
      </w:r>
      <w:r w:rsidRPr="000F3B25">
        <w:rPr>
          <w:rFonts w:ascii="Cambria" w:hAnsi="Cambria"/>
          <w:bCs/>
        </w:rPr>
        <w:t>w sprawie ustalania geotechnicznych warunków posadawiania obiektów budowlanych /Dz. U. z 2012 poz. 463 z późn. zm./,</w:t>
      </w:r>
    </w:p>
    <w:p w14:paraId="5F6CFABB" w14:textId="77777777" w:rsidR="000F3B25" w:rsidRPr="000F3B25" w:rsidRDefault="000F3B25" w:rsidP="000F3B25">
      <w:pPr>
        <w:numPr>
          <w:ilvl w:val="0"/>
          <w:numId w:val="76"/>
        </w:numPr>
        <w:shd w:val="clear" w:color="auto" w:fill="FFFFFF"/>
        <w:spacing w:after="160" w:line="259" w:lineRule="auto"/>
        <w:ind w:left="1418"/>
        <w:jc w:val="both"/>
        <w:rPr>
          <w:rFonts w:ascii="Cambria" w:eastAsia="Calibri" w:hAnsi="Cambria"/>
          <w:lang w:eastAsia="en-US"/>
        </w:rPr>
      </w:pPr>
      <w:r w:rsidRPr="000F3B25">
        <w:rPr>
          <w:rFonts w:ascii="Cambria" w:eastAsia="Calibri" w:hAnsi="Cambria"/>
          <w:lang w:eastAsia="en-US"/>
        </w:rPr>
        <w:t>Obowiązującymi przepisami oraz zasadami wiedzy technicznej.</w:t>
      </w:r>
    </w:p>
    <w:p w14:paraId="72DBB66A" w14:textId="77777777" w:rsidR="000F3B25" w:rsidRPr="000F3B25" w:rsidRDefault="000F3B25" w:rsidP="000F3B25">
      <w:pPr>
        <w:spacing w:before="100" w:beforeAutospacing="1" w:after="79"/>
        <w:ind w:left="284" w:hanging="284"/>
        <w:jc w:val="both"/>
        <w:rPr>
          <w:rFonts w:ascii="Cambria" w:hAnsi="Cambria"/>
          <w:lang w:eastAsia="ar-SA"/>
        </w:rPr>
      </w:pPr>
      <w:r w:rsidRPr="000F3B25">
        <w:rPr>
          <w:rFonts w:ascii="Cambria" w:hAnsi="Cambria"/>
          <w:b/>
          <w:lang w:eastAsia="ar-SA"/>
        </w:rPr>
        <w:t>3)</w:t>
      </w:r>
      <w:r w:rsidRPr="000F3B25">
        <w:rPr>
          <w:rFonts w:ascii="Cambria" w:hAnsi="Cambria"/>
          <w:lang w:eastAsia="ar-SA"/>
        </w:rPr>
        <w:t xml:space="preserve"> Projekt budowlano-wykonawczy powinien zawierać wszystkie niezbędne elementy, opinie, uzgodnienia, pozwolenia, decyzje (</w:t>
      </w:r>
      <w:r w:rsidRPr="000F3B25">
        <w:rPr>
          <w:rFonts w:ascii="Cambria" w:hAnsi="Cambria"/>
        </w:rPr>
        <w:t xml:space="preserve">decyzja celu publicznego, decyzja środowiskowa, pozwolenie wodnoprawne itp.) </w:t>
      </w:r>
      <w:r w:rsidRPr="000F3B25">
        <w:rPr>
          <w:rFonts w:ascii="Cambria" w:hAnsi="Cambria"/>
          <w:lang w:eastAsia="ar-SA"/>
        </w:rPr>
        <w:t xml:space="preserve">a także </w:t>
      </w:r>
      <w:r w:rsidRPr="000F3B25">
        <w:rPr>
          <w:rFonts w:ascii="Cambria" w:hAnsi="Cambria"/>
        </w:rPr>
        <w:t xml:space="preserve">wszystkie konieczne branże wraz z niezbędnymi opiniami i uzgodnieniami oraz przygotowane materiały wymagane do złożenia wniosku w celu uzyskania decyzji o pozwolenie na budowę przez Zamawiającego oraz uzyskanie innych decyzji administracyjnych niezbędnych do zrealizowania zadania. </w:t>
      </w:r>
    </w:p>
    <w:p w14:paraId="71F20295" w14:textId="77777777" w:rsidR="000F3B25" w:rsidRPr="000F3B25" w:rsidRDefault="000F3B25" w:rsidP="000F3B25">
      <w:pPr>
        <w:suppressAutoHyphens/>
        <w:ind w:left="-39"/>
        <w:jc w:val="both"/>
        <w:rPr>
          <w:rFonts w:ascii="Cambria" w:hAnsi="Cambria"/>
          <w:lang w:eastAsia="ar-SA"/>
        </w:rPr>
      </w:pPr>
    </w:p>
    <w:p w14:paraId="6C59F48E" w14:textId="77777777" w:rsidR="000F3B25" w:rsidRPr="000F3B25" w:rsidRDefault="000F3B25" w:rsidP="000F3B25">
      <w:pPr>
        <w:numPr>
          <w:ilvl w:val="0"/>
          <w:numId w:val="88"/>
        </w:numPr>
        <w:suppressAutoHyphens/>
        <w:spacing w:after="160" w:line="259" w:lineRule="auto"/>
        <w:ind w:left="284"/>
        <w:jc w:val="both"/>
        <w:rPr>
          <w:rFonts w:ascii="Cambria" w:hAnsi="Cambria"/>
          <w:lang w:eastAsia="ar-SA"/>
        </w:rPr>
      </w:pPr>
      <w:r w:rsidRPr="000F3B25">
        <w:rPr>
          <w:rFonts w:ascii="Cambria" w:hAnsi="Cambria"/>
          <w:lang w:eastAsia="ar-SA"/>
        </w:rPr>
        <w:t xml:space="preserve">Projekt budowlano-wykonawczy, Kosztorys Inwestorski oraz SST należy przygotować </w:t>
      </w:r>
      <w:r w:rsidRPr="000F3B25">
        <w:rPr>
          <w:rFonts w:ascii="Cambria" w:hAnsi="Cambria"/>
          <w:lang w:eastAsia="ar-SA"/>
        </w:rPr>
        <w:br/>
        <w:t xml:space="preserve">w formie elektronicznej umożliwiającej dokonywanie zmian (wymagane pliki typu: DWG, MS OFFICE – Word i Excel). Dokumentację projektową i szczegółowe </w:t>
      </w:r>
      <w:r w:rsidRPr="000F3B25">
        <w:rPr>
          <w:rFonts w:ascii="Cambria" w:hAnsi="Cambria"/>
          <w:lang w:eastAsia="ar-SA"/>
        </w:rPr>
        <w:lastRenderedPageBreak/>
        <w:t>specyfikacje techniczne należy opracować dodatkowo w formie elektronicznej – w plikach, które uniemożliwiają dokonanie jakichkolwiek zmian (np. pliki typu PDF).</w:t>
      </w:r>
    </w:p>
    <w:p w14:paraId="5207D11D" w14:textId="77777777" w:rsidR="000F3B25" w:rsidRPr="000F3B25" w:rsidRDefault="000F3B25" w:rsidP="000F3B25">
      <w:pPr>
        <w:numPr>
          <w:ilvl w:val="0"/>
          <w:numId w:val="88"/>
        </w:numPr>
        <w:suppressAutoHyphens/>
        <w:spacing w:after="160" w:line="259" w:lineRule="auto"/>
        <w:ind w:left="284" w:hanging="284"/>
        <w:jc w:val="both"/>
        <w:rPr>
          <w:rFonts w:ascii="Cambria" w:hAnsi="Cambria"/>
          <w:lang w:eastAsia="ar-SA"/>
        </w:rPr>
      </w:pPr>
      <w:r w:rsidRPr="000F3B25">
        <w:rPr>
          <w:rFonts w:ascii="Cambria" w:hAnsi="Cambria"/>
          <w:lang w:eastAsia="ar-SA"/>
        </w:rPr>
        <w:t>Cały przedmiot zamówienia należy zapisać na płycie CD oraz przekazać Zamawiającemu.</w:t>
      </w:r>
    </w:p>
    <w:p w14:paraId="10EE242C" w14:textId="77777777" w:rsidR="000F3B25" w:rsidRPr="000F3B25" w:rsidRDefault="000F3B25" w:rsidP="000F3B25">
      <w:pPr>
        <w:suppressAutoHyphens/>
        <w:ind w:left="708" w:hanging="387"/>
        <w:jc w:val="both"/>
        <w:rPr>
          <w:rFonts w:ascii="Cambria" w:hAnsi="Cambria"/>
          <w:i/>
          <w:u w:val="single"/>
          <w:lang w:eastAsia="ar-SA"/>
        </w:rPr>
      </w:pPr>
    </w:p>
    <w:p w14:paraId="1AEE6F46" w14:textId="77777777" w:rsidR="000F3B25" w:rsidRPr="000F3B25" w:rsidRDefault="000F3B25" w:rsidP="000F3B25">
      <w:pPr>
        <w:suppressAutoHyphens/>
        <w:spacing w:after="160" w:line="259" w:lineRule="auto"/>
        <w:jc w:val="both"/>
        <w:rPr>
          <w:rFonts w:ascii="Cambria" w:hAnsi="Cambria"/>
          <w:u w:val="single"/>
          <w:lang w:eastAsia="ar-SA"/>
        </w:rPr>
      </w:pPr>
      <w:r w:rsidRPr="000F3B25">
        <w:rPr>
          <w:rFonts w:ascii="Cambria" w:hAnsi="Cambria"/>
          <w:u w:val="single"/>
          <w:lang w:eastAsia="ar-SA"/>
        </w:rPr>
        <w:t>Opis stanu istniejącego</w:t>
      </w:r>
    </w:p>
    <w:p w14:paraId="482F8840" w14:textId="77777777" w:rsidR="000F3B25" w:rsidRPr="000F3B25" w:rsidRDefault="000F3B25" w:rsidP="000F3B25">
      <w:pPr>
        <w:suppressAutoHyphens/>
        <w:ind w:left="142" w:firstLine="38"/>
        <w:jc w:val="both"/>
        <w:rPr>
          <w:rFonts w:ascii="Cambria" w:hAnsi="Cambria"/>
          <w:lang w:eastAsia="ar-SA"/>
        </w:rPr>
      </w:pPr>
    </w:p>
    <w:p w14:paraId="628AE573" w14:textId="77777777" w:rsidR="000F3B25" w:rsidRPr="000F3B25" w:rsidRDefault="000F3B25" w:rsidP="000F3B25">
      <w:pPr>
        <w:suppressAutoHyphens/>
        <w:ind w:left="284"/>
        <w:jc w:val="both"/>
        <w:rPr>
          <w:rFonts w:ascii="Cambria" w:hAnsi="Cambria"/>
          <w:lang w:eastAsia="ar-SA"/>
        </w:rPr>
      </w:pPr>
      <w:r w:rsidRPr="000F3B25">
        <w:rPr>
          <w:rFonts w:ascii="Cambria" w:hAnsi="Cambria"/>
          <w:lang w:eastAsia="ar-SA"/>
        </w:rPr>
        <w:t xml:space="preserve">- Przebudowa drogi powiatowej nr 4759P na odcinku od skrzyżowania z drogą powiatową nr 3903P w m. Bukówiec Górny (istniejące rondo) do skrzyżowania z drogą powiatową nr 4768P w m. Krzycko Wielkie. Początek opracowania dokumentacji znajduje się na obszarze zabudowanym od istniejącego ronda w m. Bukówiec Górny             i dalej przez m. Sądzia, a koniec również w obszarze zabudowanym na skrzyżowaniu dróg powiatowych (4759P z 4768P Krzycko W. - Boguszyn) w m. Krzycku Wielkim. </w:t>
      </w:r>
    </w:p>
    <w:p w14:paraId="059163B1" w14:textId="77777777" w:rsidR="000F3B25" w:rsidRPr="000F3B25" w:rsidRDefault="000F3B25" w:rsidP="000F3B25">
      <w:pPr>
        <w:suppressAutoHyphens/>
        <w:ind w:left="284"/>
        <w:jc w:val="both"/>
        <w:rPr>
          <w:rFonts w:ascii="Cambria" w:hAnsi="Cambria"/>
          <w:lang w:eastAsia="ar-SA"/>
        </w:rPr>
      </w:pPr>
      <w:r w:rsidRPr="000F3B25">
        <w:rPr>
          <w:rFonts w:ascii="Cambria" w:hAnsi="Cambria"/>
          <w:lang w:eastAsia="ar-SA"/>
        </w:rPr>
        <w:t>-    Długość trasy objętej projektem ok. 3,5 km.</w:t>
      </w:r>
    </w:p>
    <w:p w14:paraId="35AA3AE5" w14:textId="77777777" w:rsidR="000F3B25" w:rsidRPr="000F3B25" w:rsidRDefault="000F3B25" w:rsidP="000F3B25">
      <w:pPr>
        <w:suppressAutoHyphens/>
        <w:ind w:left="567" w:hanging="283"/>
        <w:jc w:val="both"/>
        <w:rPr>
          <w:rFonts w:ascii="Cambria" w:hAnsi="Cambria"/>
          <w:lang w:eastAsia="ar-SA"/>
        </w:rPr>
      </w:pPr>
      <w:r w:rsidRPr="000F3B25">
        <w:rPr>
          <w:rFonts w:ascii="Cambria" w:hAnsi="Cambria"/>
          <w:lang w:eastAsia="ar-SA"/>
        </w:rPr>
        <w:t xml:space="preserve">-   Na całym odcinku występuje nawierzchnia bitumiczna. Średnia szerokość jezdni  wynosi ok. 5,5 m. </w:t>
      </w:r>
    </w:p>
    <w:p w14:paraId="5EA22281" w14:textId="77777777" w:rsidR="000F3B25" w:rsidRPr="000F3B25" w:rsidRDefault="000F3B25" w:rsidP="000F3B25">
      <w:pPr>
        <w:suppressAutoHyphens/>
        <w:ind w:left="284"/>
        <w:jc w:val="both"/>
        <w:rPr>
          <w:rFonts w:ascii="Cambria" w:hAnsi="Cambria"/>
          <w:lang w:eastAsia="ar-SA"/>
        </w:rPr>
      </w:pPr>
      <w:r w:rsidRPr="000F3B25">
        <w:rPr>
          <w:rFonts w:ascii="Cambria" w:hAnsi="Cambria"/>
          <w:lang w:eastAsia="ar-SA"/>
        </w:rPr>
        <w:t xml:space="preserve">-     Droga posiada przekrój uliczny, półuliczny oraz drogowy. </w:t>
      </w:r>
    </w:p>
    <w:p w14:paraId="0D129B5D" w14:textId="77777777" w:rsidR="000F3B25" w:rsidRPr="000F3B25" w:rsidRDefault="000F3B25" w:rsidP="000F3B25">
      <w:pPr>
        <w:suppressAutoHyphens/>
        <w:ind w:left="567" w:hanging="283"/>
        <w:jc w:val="both"/>
        <w:rPr>
          <w:rFonts w:ascii="Cambria" w:hAnsi="Cambria"/>
          <w:lang w:eastAsia="ar-SA"/>
        </w:rPr>
      </w:pPr>
      <w:r w:rsidRPr="000F3B25">
        <w:rPr>
          <w:rFonts w:ascii="Cambria" w:hAnsi="Cambria"/>
          <w:lang w:eastAsia="ar-SA"/>
        </w:rPr>
        <w:t>-  Odwodnienie istniejące odbywa się powierzchniowo do rowów przydrożnych poprzez pobocze drogi.</w:t>
      </w:r>
    </w:p>
    <w:p w14:paraId="1DDEF2DD" w14:textId="77777777" w:rsidR="000F3B25" w:rsidRPr="000F3B25" w:rsidRDefault="000F3B25" w:rsidP="000F3B25">
      <w:pPr>
        <w:suppressAutoHyphens/>
        <w:ind w:left="567" w:hanging="283"/>
        <w:jc w:val="both"/>
        <w:rPr>
          <w:rFonts w:ascii="Cambria" w:hAnsi="Cambria"/>
          <w:lang w:eastAsia="ar-SA"/>
        </w:rPr>
      </w:pPr>
      <w:r w:rsidRPr="000F3B25">
        <w:rPr>
          <w:rFonts w:ascii="Cambria" w:hAnsi="Cambria"/>
          <w:lang w:eastAsia="ar-SA"/>
        </w:rPr>
        <w:t>-   Infrastruktura niezwiązana z drogą znajdująca się w obrębie opracowania: sieci: telekomunikacyjne, wodociągowe, kanalizacyjne, gazowe oraz  linie energetyczne.</w:t>
      </w:r>
    </w:p>
    <w:p w14:paraId="0D17C4FB" w14:textId="77777777" w:rsidR="000F3B25" w:rsidRPr="000F3B25" w:rsidRDefault="000F3B25" w:rsidP="000F3B25">
      <w:pPr>
        <w:suppressAutoHyphens/>
        <w:ind w:left="284"/>
        <w:jc w:val="both"/>
        <w:rPr>
          <w:rFonts w:ascii="Cambria" w:hAnsi="Cambria"/>
          <w:lang w:eastAsia="ar-SA"/>
        </w:rPr>
      </w:pPr>
    </w:p>
    <w:p w14:paraId="63EC899A" w14:textId="77777777" w:rsidR="000F3B25" w:rsidRPr="000F3B25" w:rsidRDefault="000F3B25" w:rsidP="000F3B25">
      <w:pPr>
        <w:numPr>
          <w:ilvl w:val="0"/>
          <w:numId w:val="78"/>
        </w:numPr>
        <w:suppressAutoHyphens/>
        <w:spacing w:after="160" w:line="259" w:lineRule="auto"/>
        <w:jc w:val="both"/>
        <w:rPr>
          <w:rFonts w:ascii="Cambria" w:hAnsi="Cambria"/>
          <w:i/>
          <w:lang w:eastAsia="ar-SA"/>
        </w:rPr>
      </w:pPr>
      <w:r w:rsidRPr="000F3B25">
        <w:rPr>
          <w:rFonts w:ascii="Cambria" w:hAnsi="Cambria"/>
          <w:lang w:eastAsia="ar-SA"/>
        </w:rPr>
        <w:t>Dane wyjściowe do projektowania</w:t>
      </w:r>
    </w:p>
    <w:p w14:paraId="0467D089" w14:textId="77777777" w:rsidR="000F3B25" w:rsidRPr="000F3B25" w:rsidRDefault="000F3B25" w:rsidP="000F3B25">
      <w:pPr>
        <w:suppressAutoHyphens/>
        <w:ind w:left="142" w:firstLine="38"/>
        <w:jc w:val="both"/>
        <w:rPr>
          <w:rFonts w:ascii="Cambria" w:hAnsi="Cambria"/>
          <w:i/>
          <w:lang w:eastAsia="ar-SA"/>
        </w:rPr>
      </w:pPr>
    </w:p>
    <w:p w14:paraId="1DB7C75A" w14:textId="77777777" w:rsidR="000F3B25" w:rsidRPr="000F3B25" w:rsidRDefault="000F3B25" w:rsidP="000F3B25">
      <w:pPr>
        <w:suppressAutoHyphens/>
        <w:ind w:left="426" w:hanging="142"/>
        <w:jc w:val="both"/>
        <w:rPr>
          <w:rFonts w:ascii="Cambria" w:hAnsi="Cambria"/>
          <w:lang w:eastAsia="ar-SA"/>
        </w:rPr>
      </w:pPr>
      <w:r w:rsidRPr="000F3B25">
        <w:rPr>
          <w:rFonts w:ascii="Cambria" w:hAnsi="Cambria"/>
          <w:lang w:eastAsia="ar-SA"/>
        </w:rPr>
        <w:t>Długość trasy objętej projektem  - ok. 3,5 km.</w:t>
      </w:r>
    </w:p>
    <w:p w14:paraId="2E678849" w14:textId="77777777" w:rsidR="000F3B25" w:rsidRPr="000F3B25" w:rsidRDefault="000F3B25" w:rsidP="000F3B25">
      <w:pPr>
        <w:suppressAutoHyphens/>
        <w:ind w:left="426" w:hanging="142"/>
        <w:jc w:val="both"/>
        <w:rPr>
          <w:rFonts w:ascii="Cambria" w:hAnsi="Cambria"/>
          <w:lang w:eastAsia="ar-SA"/>
        </w:rPr>
      </w:pPr>
    </w:p>
    <w:p w14:paraId="54E42206" w14:textId="77777777" w:rsidR="000F3B25" w:rsidRPr="000F3B25" w:rsidRDefault="000F3B25" w:rsidP="000F3B25">
      <w:pPr>
        <w:suppressAutoHyphens/>
        <w:spacing w:line="360" w:lineRule="auto"/>
        <w:ind w:left="426" w:hanging="142"/>
        <w:jc w:val="both"/>
        <w:rPr>
          <w:rFonts w:ascii="Cambria" w:hAnsi="Cambria"/>
          <w:lang w:eastAsia="ar-SA"/>
        </w:rPr>
      </w:pPr>
      <w:r w:rsidRPr="000F3B25">
        <w:rPr>
          <w:rFonts w:ascii="Cambria" w:hAnsi="Cambria"/>
          <w:lang w:eastAsia="ar-SA"/>
        </w:rPr>
        <w:t xml:space="preserve">Projekt musi być sporządzony w oparciu o następujące założenia: </w:t>
      </w:r>
    </w:p>
    <w:p w14:paraId="4EFA2149" w14:textId="77777777" w:rsidR="000F3B25" w:rsidRPr="000F3B25" w:rsidRDefault="000F3B25" w:rsidP="000F3B25">
      <w:pPr>
        <w:numPr>
          <w:ilvl w:val="0"/>
          <w:numId w:val="73"/>
        </w:numPr>
        <w:tabs>
          <w:tab w:val="num" w:pos="426"/>
        </w:tabs>
        <w:suppressAutoHyphens/>
        <w:spacing w:after="160" w:line="360" w:lineRule="auto"/>
        <w:ind w:left="426" w:hanging="142"/>
        <w:jc w:val="both"/>
        <w:rPr>
          <w:rFonts w:ascii="Cambria" w:hAnsi="Cambria"/>
          <w:lang w:eastAsia="ar-SA"/>
        </w:rPr>
      </w:pPr>
      <w:r w:rsidRPr="000F3B25">
        <w:rPr>
          <w:rFonts w:ascii="Cambria" w:hAnsi="Cambria"/>
          <w:lang w:eastAsia="ar-SA"/>
        </w:rPr>
        <w:t>kategoria ruchu – KR3,</w:t>
      </w:r>
    </w:p>
    <w:p w14:paraId="6CDBD6F1" w14:textId="77777777" w:rsidR="000F3B25" w:rsidRPr="000F3B25" w:rsidRDefault="000F3B25" w:rsidP="000F3B25">
      <w:pPr>
        <w:numPr>
          <w:ilvl w:val="0"/>
          <w:numId w:val="73"/>
        </w:numPr>
        <w:tabs>
          <w:tab w:val="num" w:pos="426"/>
        </w:tabs>
        <w:suppressAutoHyphens/>
        <w:spacing w:after="160" w:line="259" w:lineRule="auto"/>
        <w:ind w:left="426" w:hanging="142"/>
        <w:jc w:val="both"/>
        <w:rPr>
          <w:rFonts w:ascii="Cambria" w:hAnsi="Cambria"/>
          <w:lang w:eastAsia="ar-SA"/>
        </w:rPr>
      </w:pPr>
      <w:r w:rsidRPr="000F3B25">
        <w:rPr>
          <w:rFonts w:ascii="Cambria" w:hAnsi="Cambria"/>
          <w:lang w:eastAsia="ar-SA"/>
        </w:rPr>
        <w:t xml:space="preserve">szerokość jezdni min </w:t>
      </w:r>
      <w:smartTag w:uri="urn:schemas-microsoft-com:office:smarttags" w:element="metricconverter">
        <w:smartTagPr>
          <w:attr w:name="ProductID" w:val="6,0 m"/>
        </w:smartTagPr>
        <w:r w:rsidRPr="000F3B25">
          <w:rPr>
            <w:rFonts w:ascii="Cambria" w:hAnsi="Cambria"/>
            <w:lang w:eastAsia="ar-SA"/>
          </w:rPr>
          <w:t>6,0 m</w:t>
        </w:r>
      </w:smartTag>
      <w:r w:rsidRPr="000F3B25">
        <w:rPr>
          <w:rFonts w:ascii="Cambria" w:hAnsi="Cambria"/>
          <w:lang w:eastAsia="ar-SA"/>
        </w:rPr>
        <w:t>,</w:t>
      </w:r>
    </w:p>
    <w:p w14:paraId="48D1CB32" w14:textId="77777777" w:rsidR="000F3B25" w:rsidRPr="000F3B25" w:rsidRDefault="000F3B25" w:rsidP="000F3B25">
      <w:pPr>
        <w:numPr>
          <w:ilvl w:val="0"/>
          <w:numId w:val="73"/>
        </w:numPr>
        <w:tabs>
          <w:tab w:val="num" w:pos="426"/>
        </w:tabs>
        <w:suppressAutoHyphens/>
        <w:spacing w:after="160" w:line="259" w:lineRule="auto"/>
        <w:ind w:left="426" w:hanging="142"/>
        <w:jc w:val="both"/>
        <w:rPr>
          <w:rFonts w:ascii="Cambria" w:hAnsi="Cambria"/>
          <w:lang w:eastAsia="ar-SA"/>
        </w:rPr>
      </w:pPr>
      <w:r w:rsidRPr="000F3B25">
        <w:rPr>
          <w:rFonts w:ascii="Cambria" w:hAnsi="Cambria"/>
          <w:lang w:eastAsia="ar-SA"/>
        </w:rPr>
        <w:t xml:space="preserve">obustronne lub jednostronne pobocze szerokości </w:t>
      </w:r>
      <w:smartTag w:uri="urn:schemas-microsoft-com:office:smarttags" w:element="metricconverter">
        <w:smartTagPr>
          <w:attr w:name="ProductID" w:val="1,0 m"/>
        </w:smartTagPr>
        <w:r w:rsidRPr="000F3B25">
          <w:rPr>
            <w:rFonts w:ascii="Cambria" w:hAnsi="Cambria"/>
            <w:lang w:eastAsia="ar-SA"/>
          </w:rPr>
          <w:t>1,0 m</w:t>
        </w:r>
      </w:smartTag>
      <w:r w:rsidRPr="000F3B25">
        <w:rPr>
          <w:rFonts w:ascii="Cambria" w:hAnsi="Cambria"/>
          <w:lang w:eastAsia="ar-SA"/>
        </w:rPr>
        <w:t xml:space="preserve"> z destruktu na przekroju drogowym,</w:t>
      </w:r>
    </w:p>
    <w:p w14:paraId="336D0984" w14:textId="77777777" w:rsidR="000F3B25" w:rsidRPr="000F3B25" w:rsidRDefault="000F3B25" w:rsidP="000F3B25">
      <w:pPr>
        <w:numPr>
          <w:ilvl w:val="0"/>
          <w:numId w:val="73"/>
        </w:numPr>
        <w:tabs>
          <w:tab w:val="num" w:pos="426"/>
        </w:tabs>
        <w:suppressAutoHyphens/>
        <w:spacing w:after="160" w:line="259" w:lineRule="auto"/>
        <w:ind w:left="426" w:hanging="142"/>
        <w:jc w:val="both"/>
        <w:rPr>
          <w:rFonts w:ascii="Cambria" w:hAnsi="Cambria"/>
          <w:lang w:eastAsia="ar-SA"/>
        </w:rPr>
      </w:pPr>
      <w:r w:rsidRPr="000F3B25">
        <w:rPr>
          <w:rFonts w:ascii="Cambria" w:hAnsi="Cambria"/>
          <w:lang w:eastAsia="ar-SA"/>
        </w:rPr>
        <w:t xml:space="preserve"> uwzględnić wszystkie zjazdy na nieruchomości,</w:t>
      </w:r>
    </w:p>
    <w:p w14:paraId="7912EA50" w14:textId="77777777" w:rsidR="000F3B25" w:rsidRPr="000F3B25" w:rsidRDefault="000F3B25" w:rsidP="000F3B25">
      <w:pPr>
        <w:numPr>
          <w:ilvl w:val="0"/>
          <w:numId w:val="73"/>
        </w:numPr>
        <w:tabs>
          <w:tab w:val="num" w:pos="426"/>
          <w:tab w:val="num" w:pos="1701"/>
        </w:tabs>
        <w:suppressAutoHyphens/>
        <w:spacing w:after="160" w:line="259" w:lineRule="auto"/>
        <w:ind w:left="426" w:hanging="142"/>
        <w:jc w:val="both"/>
        <w:rPr>
          <w:rFonts w:ascii="Cambria" w:hAnsi="Cambria"/>
          <w:lang w:eastAsia="ar-SA"/>
        </w:rPr>
      </w:pPr>
      <w:r w:rsidRPr="000F3B25">
        <w:rPr>
          <w:rFonts w:ascii="Cambria" w:hAnsi="Cambria"/>
          <w:lang w:eastAsia="ar-SA"/>
        </w:rPr>
        <w:t xml:space="preserve">chodnik, ciągi piesze, </w:t>
      </w:r>
    </w:p>
    <w:p w14:paraId="65B3E556" w14:textId="77777777" w:rsidR="000F3B25" w:rsidRPr="000F3B25" w:rsidRDefault="000F3B25" w:rsidP="000F3B25">
      <w:pPr>
        <w:numPr>
          <w:ilvl w:val="0"/>
          <w:numId w:val="73"/>
        </w:numPr>
        <w:tabs>
          <w:tab w:val="num" w:pos="426"/>
        </w:tabs>
        <w:suppressAutoHyphens/>
        <w:spacing w:after="160" w:line="259" w:lineRule="auto"/>
        <w:ind w:left="426" w:hanging="142"/>
        <w:jc w:val="both"/>
        <w:rPr>
          <w:rFonts w:ascii="Cambria" w:hAnsi="Cambria"/>
          <w:lang w:eastAsia="ar-SA"/>
        </w:rPr>
      </w:pPr>
      <w:r w:rsidRPr="000F3B25">
        <w:rPr>
          <w:rFonts w:ascii="Cambria" w:hAnsi="Cambria"/>
          <w:lang w:eastAsia="ar-SA"/>
        </w:rPr>
        <w:t>budowę sieci kanalizacji deszczowej,</w:t>
      </w:r>
    </w:p>
    <w:p w14:paraId="41721232" w14:textId="77777777" w:rsidR="000F3B25" w:rsidRPr="000F3B25" w:rsidRDefault="000F3B25" w:rsidP="000F3B25">
      <w:pPr>
        <w:suppressAutoHyphens/>
        <w:ind w:left="284"/>
        <w:jc w:val="both"/>
        <w:rPr>
          <w:rFonts w:ascii="Cambria" w:hAnsi="Cambria"/>
          <w:lang w:eastAsia="ar-SA"/>
        </w:rPr>
      </w:pPr>
      <w:r w:rsidRPr="000F3B25">
        <w:rPr>
          <w:rFonts w:ascii="Cambria" w:hAnsi="Cambria"/>
          <w:lang w:eastAsia="ar-SA"/>
        </w:rPr>
        <w:t>- odwodnienie w granicach pasa drogowego – rowy przydrożne.</w:t>
      </w:r>
    </w:p>
    <w:p w14:paraId="5030EEF7" w14:textId="77777777" w:rsidR="000F3B25" w:rsidRPr="000F3B25" w:rsidRDefault="000F3B25" w:rsidP="000F3B25">
      <w:pPr>
        <w:suppressAutoHyphens/>
        <w:ind w:left="426"/>
        <w:jc w:val="both"/>
        <w:rPr>
          <w:rFonts w:ascii="Cambria" w:hAnsi="Cambria"/>
          <w:lang w:eastAsia="ar-SA"/>
        </w:rPr>
      </w:pPr>
    </w:p>
    <w:p w14:paraId="004C5BAA" w14:textId="77777777" w:rsidR="000F3B25" w:rsidRPr="000F3B25" w:rsidRDefault="000F3B25" w:rsidP="000F3B25">
      <w:pPr>
        <w:suppressAutoHyphens/>
        <w:jc w:val="both"/>
        <w:rPr>
          <w:rFonts w:ascii="Cambria" w:hAnsi="Cambria"/>
          <w:b/>
          <w:i/>
          <w:lang w:eastAsia="ar-SA"/>
        </w:rPr>
      </w:pPr>
      <w:r w:rsidRPr="000F3B25">
        <w:rPr>
          <w:rFonts w:ascii="Cambria" w:hAnsi="Cambria"/>
          <w:b/>
          <w:i/>
          <w:lang w:eastAsia="ar-SA"/>
        </w:rPr>
        <w:t>Uwaga:</w:t>
      </w:r>
    </w:p>
    <w:p w14:paraId="0C654BBF" w14:textId="77777777" w:rsidR="000F3B25" w:rsidRPr="000F3B25" w:rsidRDefault="000F3B25" w:rsidP="000F3B25">
      <w:pPr>
        <w:suppressAutoHyphens/>
        <w:jc w:val="both"/>
        <w:rPr>
          <w:rFonts w:ascii="Cambria" w:eastAsia="Calibri" w:hAnsi="Cambria"/>
          <w:i/>
          <w:lang w:eastAsia="en-US"/>
        </w:rPr>
      </w:pPr>
      <w:r w:rsidRPr="000F3B25">
        <w:rPr>
          <w:rFonts w:ascii="Cambria" w:hAnsi="Cambria"/>
          <w:i/>
          <w:lang w:eastAsia="ar-SA"/>
        </w:rPr>
        <w:lastRenderedPageBreak/>
        <w:t xml:space="preserve">Zamawiający zastrzega sobie prawo do systematycznego wglądu do prac projektowych. Wykonawca zobowiązany jest do regularnego tj., co 4 tygodnie konsultowania </w:t>
      </w:r>
      <w:r w:rsidRPr="000F3B25">
        <w:rPr>
          <w:rFonts w:ascii="Cambria" w:hAnsi="Cambria"/>
          <w:i/>
          <w:lang w:eastAsia="ar-SA"/>
        </w:rPr>
        <w:br/>
        <w:t xml:space="preserve">z Zamawiającym wszystkich istotnych rozwiązań projektowych. Należy uzyskać akceptację Zamawiającego dla przyjętych rozwiązań konstrukcyjnych. </w:t>
      </w:r>
      <w:r w:rsidRPr="000F3B25">
        <w:rPr>
          <w:rFonts w:ascii="Cambria" w:eastAsia="Calibri" w:hAnsi="Cambria"/>
          <w:i/>
          <w:lang w:eastAsia="en-US"/>
        </w:rPr>
        <w:t>Zaleca się, aby Wykonawcy dokonali wizji lokalnej na terenie realizacji projektu i w jego okolicy w celu dokonania oceny dokumentów i informacji przekazywanych.</w:t>
      </w:r>
    </w:p>
    <w:p w14:paraId="2517A0B4" w14:textId="77777777" w:rsidR="000F3B25" w:rsidRPr="000F3B25" w:rsidRDefault="000F3B25" w:rsidP="000F3B25">
      <w:pPr>
        <w:suppressAutoHyphens/>
        <w:ind w:left="142" w:firstLine="38"/>
        <w:jc w:val="both"/>
        <w:rPr>
          <w:rFonts w:ascii="Cambria" w:hAnsi="Cambria"/>
          <w:lang w:eastAsia="ar-SA"/>
        </w:rPr>
      </w:pPr>
    </w:p>
    <w:p w14:paraId="167CD1BB" w14:textId="77777777" w:rsidR="000F3B25" w:rsidRPr="000F3B25" w:rsidRDefault="000F3B25" w:rsidP="000F3B25">
      <w:pPr>
        <w:suppressAutoHyphens/>
        <w:spacing w:after="160" w:line="259" w:lineRule="auto"/>
        <w:ind w:left="360"/>
        <w:jc w:val="both"/>
        <w:rPr>
          <w:rFonts w:ascii="Cambria" w:hAnsi="Cambria"/>
          <w:u w:val="single"/>
          <w:lang w:eastAsia="ar-SA"/>
        </w:rPr>
      </w:pPr>
      <w:r w:rsidRPr="000F3B25">
        <w:rPr>
          <w:rFonts w:ascii="Cambria" w:hAnsi="Cambria"/>
          <w:u w:val="single"/>
          <w:lang w:eastAsia="ar-SA"/>
        </w:rPr>
        <w:t>Przy projektowaniu należy kierować się o</w:t>
      </w:r>
      <w:r w:rsidRPr="000F3B25">
        <w:rPr>
          <w:rFonts w:ascii="Cambria" w:eastAsia="Calibri" w:hAnsi="Cambria"/>
          <w:u w:val="single"/>
          <w:lang w:eastAsia="en-US"/>
        </w:rPr>
        <w:t xml:space="preserve">bowiązującymi przepisami oraz zasadami wiedzy technicznej, a także </w:t>
      </w:r>
      <w:r w:rsidRPr="000F3B25">
        <w:rPr>
          <w:rFonts w:ascii="Cambria" w:hAnsi="Cambria"/>
          <w:u w:val="single"/>
          <w:lang w:eastAsia="ar-SA"/>
        </w:rPr>
        <w:t>zasadami podanymi w:</w:t>
      </w:r>
    </w:p>
    <w:p w14:paraId="4D86ADF0" w14:textId="77777777" w:rsidR="000F3B25" w:rsidRPr="000F3B25" w:rsidRDefault="000F3B25" w:rsidP="000F3B25">
      <w:pPr>
        <w:suppressAutoHyphens/>
        <w:ind w:left="142" w:firstLine="38"/>
        <w:jc w:val="both"/>
        <w:rPr>
          <w:rFonts w:ascii="Cambria" w:hAnsi="Cambria"/>
          <w:lang w:eastAsia="ar-SA"/>
        </w:rPr>
      </w:pPr>
    </w:p>
    <w:p w14:paraId="42CBBED2" w14:textId="77777777" w:rsidR="000F3B25" w:rsidRPr="000F3B25" w:rsidRDefault="000F3B25" w:rsidP="000F3B25">
      <w:pPr>
        <w:numPr>
          <w:ilvl w:val="0"/>
          <w:numId w:val="77"/>
        </w:numPr>
        <w:spacing w:after="160" w:line="259" w:lineRule="auto"/>
        <w:jc w:val="both"/>
        <w:rPr>
          <w:rFonts w:ascii="Cambria" w:eastAsia="Calibri" w:hAnsi="Cambria"/>
          <w:lang w:eastAsia="en-US"/>
        </w:rPr>
      </w:pPr>
      <w:r w:rsidRPr="000F3B25">
        <w:rPr>
          <w:rFonts w:ascii="Cambria" w:eastAsia="Calibri" w:hAnsi="Cambria"/>
          <w:lang w:eastAsia="en-US"/>
        </w:rPr>
        <w:t>Rozporządzeniem Ministra Rozwoju z dnia 11 września 2020 r. w sprawie szczegółowego zakresu i formy projektu budowlanego /Dz. U. z 2020 r. poz. 1609 z późn. zm./,</w:t>
      </w:r>
    </w:p>
    <w:p w14:paraId="1D644C5E" w14:textId="77777777" w:rsidR="000F3B25" w:rsidRPr="000F3B25" w:rsidRDefault="000F3B25" w:rsidP="000F3B25">
      <w:pPr>
        <w:numPr>
          <w:ilvl w:val="0"/>
          <w:numId w:val="77"/>
        </w:numPr>
        <w:spacing w:after="160" w:line="259" w:lineRule="auto"/>
        <w:jc w:val="both"/>
        <w:rPr>
          <w:rFonts w:ascii="Cambria" w:eastAsia="Calibri" w:hAnsi="Cambria"/>
          <w:lang w:eastAsia="en-US"/>
        </w:rPr>
      </w:pPr>
      <w:r w:rsidRPr="000F3B25">
        <w:rPr>
          <w:rFonts w:ascii="Cambria" w:eastAsia="Calibri" w:hAnsi="Cambria"/>
          <w:lang w:eastAsia="en-US"/>
        </w:rPr>
        <w:t>Rozporządzeniem Ministra Transportu i Gospodarki Morskiej z dnia 2 marca 1999 r. w sprawie warunków technicznych, jakim powinny odpowiadać drogi publiczne i ich usytuowanie /Dz. U. z 2016 r. poz. 124 z późn. zm./,</w:t>
      </w:r>
    </w:p>
    <w:p w14:paraId="2BD26FF7" w14:textId="77777777" w:rsidR="000F3B25" w:rsidRPr="000F3B25" w:rsidRDefault="000F3B25" w:rsidP="000F3B25">
      <w:pPr>
        <w:numPr>
          <w:ilvl w:val="0"/>
          <w:numId w:val="77"/>
        </w:numPr>
        <w:spacing w:after="160" w:line="259" w:lineRule="auto"/>
        <w:jc w:val="both"/>
        <w:rPr>
          <w:rFonts w:ascii="Cambria" w:eastAsia="Calibri" w:hAnsi="Cambria"/>
          <w:lang w:eastAsia="en-US"/>
        </w:rPr>
      </w:pPr>
      <w:r w:rsidRPr="000F3B25">
        <w:rPr>
          <w:rFonts w:ascii="Cambria" w:eastAsia="Calibri" w:hAnsi="Cambria"/>
          <w:lang w:eastAsia="en-US"/>
        </w:rPr>
        <w:t xml:space="preserve">Rozporządzeniem Ministra Infrastruktury z dnia 2 września 2004 r. w sprawie szczegółowego zakresu i formy dokumentacji projektowej, specyfikacji technicznych wykonania i odbioru robót budowlanych oraz programu funkcjonalno-użytkowego /Dz. U. z 2013 r poz. 1129 z </w:t>
      </w:r>
      <w:proofErr w:type="spellStart"/>
      <w:r w:rsidRPr="000F3B25">
        <w:rPr>
          <w:rFonts w:ascii="Cambria" w:eastAsia="Calibri" w:hAnsi="Cambria"/>
          <w:lang w:eastAsia="en-US"/>
        </w:rPr>
        <w:t>póżn</w:t>
      </w:r>
      <w:proofErr w:type="spellEnd"/>
      <w:r w:rsidRPr="000F3B25">
        <w:rPr>
          <w:rFonts w:ascii="Cambria" w:eastAsia="Calibri" w:hAnsi="Cambria"/>
          <w:lang w:eastAsia="en-US"/>
        </w:rPr>
        <w:t>. zm./,</w:t>
      </w:r>
    </w:p>
    <w:p w14:paraId="431E2AF3" w14:textId="77777777" w:rsidR="000F3B25" w:rsidRPr="000F3B25" w:rsidRDefault="000F3B25" w:rsidP="000F3B25">
      <w:pPr>
        <w:numPr>
          <w:ilvl w:val="0"/>
          <w:numId w:val="77"/>
        </w:numPr>
        <w:spacing w:after="160" w:line="259" w:lineRule="auto"/>
        <w:jc w:val="both"/>
        <w:rPr>
          <w:rFonts w:ascii="Cambria" w:eastAsia="Calibri" w:hAnsi="Cambria"/>
          <w:lang w:eastAsia="en-US"/>
        </w:rPr>
      </w:pPr>
      <w:r w:rsidRPr="000F3B25">
        <w:rPr>
          <w:rFonts w:ascii="Cambria" w:eastAsia="Calibri" w:hAnsi="Cambria"/>
          <w:lang w:eastAsia="en-US"/>
        </w:rPr>
        <w:t>Ustawą z dnia 7 lipca 1994 r. Prawo budowlane /</w:t>
      </w:r>
      <w:r w:rsidRPr="000F3B25">
        <w:t xml:space="preserve"> </w:t>
      </w:r>
      <w:r w:rsidRPr="000F3B25">
        <w:rPr>
          <w:rFonts w:ascii="Cambria" w:eastAsia="Calibri" w:hAnsi="Cambria"/>
          <w:lang w:eastAsia="en-US"/>
        </w:rPr>
        <w:t>Dz.U.2021.2351 t.j. /,</w:t>
      </w:r>
    </w:p>
    <w:p w14:paraId="77628C68" w14:textId="7DC7E9AA" w:rsidR="000F3B25" w:rsidRPr="000F3B25" w:rsidRDefault="000F3B25" w:rsidP="000F3B25">
      <w:pPr>
        <w:numPr>
          <w:ilvl w:val="0"/>
          <w:numId w:val="77"/>
        </w:numPr>
        <w:spacing w:after="160" w:line="259" w:lineRule="auto"/>
        <w:jc w:val="both"/>
        <w:rPr>
          <w:rFonts w:ascii="Cambria" w:eastAsia="Calibri" w:hAnsi="Cambria"/>
          <w:lang w:eastAsia="en-US"/>
        </w:rPr>
      </w:pPr>
      <w:r w:rsidRPr="000F3B25">
        <w:rPr>
          <w:rFonts w:ascii="Cambria" w:eastAsia="Calibri" w:hAnsi="Cambria"/>
          <w:lang w:eastAsia="en-US"/>
        </w:rPr>
        <w:t xml:space="preserve">Ustawą z dnia 21 marca 1985 r. o drogach publicznych / Dz. U. </w:t>
      </w:r>
      <w:r w:rsidR="0028463C">
        <w:rPr>
          <w:rFonts w:ascii="Cambria" w:eastAsia="Calibri" w:hAnsi="Cambria"/>
          <w:lang w:eastAsia="en-US"/>
        </w:rPr>
        <w:t>z 2021 r. poz. 1376 z późn. zm.</w:t>
      </w:r>
      <w:r w:rsidRPr="000F3B25">
        <w:rPr>
          <w:rFonts w:ascii="Cambria" w:eastAsia="Calibri" w:hAnsi="Cambria"/>
          <w:lang w:eastAsia="en-US"/>
        </w:rPr>
        <w:t>/</w:t>
      </w:r>
    </w:p>
    <w:p w14:paraId="1AB173B6" w14:textId="77777777" w:rsidR="000F3B25" w:rsidRPr="000F3B25" w:rsidRDefault="000F3B25" w:rsidP="000F3B25">
      <w:pPr>
        <w:numPr>
          <w:ilvl w:val="0"/>
          <w:numId w:val="77"/>
        </w:numPr>
        <w:spacing w:after="160" w:line="259" w:lineRule="auto"/>
        <w:jc w:val="both"/>
        <w:rPr>
          <w:rFonts w:ascii="Cambria" w:eastAsia="Calibri" w:hAnsi="Cambria"/>
          <w:lang w:eastAsia="en-US"/>
        </w:rPr>
      </w:pPr>
      <w:r w:rsidRPr="000F3B25">
        <w:rPr>
          <w:rFonts w:ascii="Cambria" w:eastAsia="Calibri" w:hAnsi="Cambria"/>
          <w:lang w:eastAsia="en-US"/>
        </w:rPr>
        <w:t>Ustawą z dnia 20 czerwca 1997 r. Prawo o ruchu drogowym /Dz. U. z 2021 r. poz. 450 z późn. zm./,</w:t>
      </w:r>
    </w:p>
    <w:p w14:paraId="24B0BF65" w14:textId="77777777" w:rsidR="000F3B25" w:rsidRPr="000F3B25" w:rsidRDefault="000F3B25" w:rsidP="000F3B25">
      <w:pPr>
        <w:numPr>
          <w:ilvl w:val="0"/>
          <w:numId w:val="77"/>
        </w:numPr>
        <w:spacing w:after="160" w:line="259" w:lineRule="auto"/>
        <w:jc w:val="both"/>
        <w:rPr>
          <w:rFonts w:ascii="Cambria" w:eastAsia="Calibri" w:hAnsi="Cambria"/>
          <w:lang w:eastAsia="en-US"/>
        </w:rPr>
      </w:pPr>
      <w:r w:rsidRPr="000F3B25">
        <w:rPr>
          <w:rFonts w:ascii="Cambria" w:eastAsia="Calibri" w:hAnsi="Cambria"/>
          <w:lang w:eastAsia="en-US"/>
        </w:rPr>
        <w:t>Rozporządzeniem Ministra Infrastruktury z dnia 23 września 2003 r. w sprawie szczegółowych warunków zarzadzania ruchem na drogach oraz wykonywanie nadzoru nad tym zarządzeniem /Dz. U. z 2017 r. poz. 784 z późn. zm./,</w:t>
      </w:r>
    </w:p>
    <w:p w14:paraId="2BAB5AF6" w14:textId="77777777" w:rsidR="000F3B25" w:rsidRPr="000F3B25" w:rsidRDefault="000F3B25" w:rsidP="000F3B25">
      <w:pPr>
        <w:numPr>
          <w:ilvl w:val="0"/>
          <w:numId w:val="77"/>
        </w:numPr>
        <w:spacing w:after="160" w:line="259" w:lineRule="auto"/>
        <w:jc w:val="both"/>
        <w:rPr>
          <w:rFonts w:ascii="Cambria" w:eastAsia="Calibri" w:hAnsi="Cambria"/>
          <w:lang w:eastAsia="en-US"/>
        </w:rPr>
      </w:pPr>
      <w:r w:rsidRPr="000F3B25">
        <w:rPr>
          <w:rFonts w:ascii="Cambria" w:eastAsia="Calibri" w:hAnsi="Cambria"/>
          <w:lang w:eastAsia="en-US"/>
        </w:rPr>
        <w:t>Rozporządzeniem Ministrów Infrastruktury oraz Spraw Wewnętrznych i Administracji z dnia 31 lipca 2002 r. w sprawie znaków i sygnałów drogowych /Dz. U z 2019 r. poz. 2310 z późn. zm./,</w:t>
      </w:r>
    </w:p>
    <w:p w14:paraId="67CD5DF7" w14:textId="77777777" w:rsidR="000F3B25" w:rsidRPr="000F3B25" w:rsidRDefault="000F3B25" w:rsidP="000F3B25">
      <w:pPr>
        <w:numPr>
          <w:ilvl w:val="0"/>
          <w:numId w:val="77"/>
        </w:numPr>
        <w:spacing w:after="160" w:line="259" w:lineRule="auto"/>
        <w:jc w:val="both"/>
        <w:rPr>
          <w:rFonts w:ascii="Cambria" w:eastAsia="Calibri" w:hAnsi="Cambria"/>
          <w:lang w:eastAsia="en-US"/>
        </w:rPr>
      </w:pPr>
      <w:r w:rsidRPr="000F3B25">
        <w:rPr>
          <w:rFonts w:ascii="Cambria" w:eastAsia="Calibri" w:hAnsi="Cambria"/>
          <w:lang w:eastAsia="en-US"/>
        </w:rPr>
        <w:t>Rozporządzeniem Ministra Infrastruktury z dnia 3 lipca 2003 r. w sprawie szczegółowych warunków technicznych dla znaków i sygnałów drogowych oraz urządzeń bezpieczeństwa ruchu drogowego i warunków ich umieszczenia na drogach /Dz. U. z 2019 r. poz. 2311 z późn. zm./,</w:t>
      </w:r>
    </w:p>
    <w:p w14:paraId="4C9ABB53" w14:textId="77777777" w:rsidR="000F3B25" w:rsidRPr="000F3B25" w:rsidRDefault="000F3B25" w:rsidP="000F3B25">
      <w:pPr>
        <w:numPr>
          <w:ilvl w:val="0"/>
          <w:numId w:val="77"/>
        </w:numPr>
        <w:shd w:val="clear" w:color="auto" w:fill="FFFFFF"/>
        <w:spacing w:after="160" w:line="259" w:lineRule="auto"/>
        <w:jc w:val="both"/>
        <w:rPr>
          <w:rFonts w:ascii="Cambria" w:eastAsia="Calibri" w:hAnsi="Cambria"/>
          <w:lang w:eastAsia="en-US"/>
        </w:rPr>
      </w:pPr>
      <w:r w:rsidRPr="000F3B25">
        <w:rPr>
          <w:rFonts w:ascii="Cambria" w:hAnsi="Cambria"/>
          <w:bCs/>
        </w:rPr>
        <w:lastRenderedPageBreak/>
        <w:t>Rozporządzeniem Ministra Transportu, Budownictwa i Gospodarki Morskiej</w:t>
      </w:r>
      <w:r w:rsidRPr="000F3B25">
        <w:rPr>
          <w:rFonts w:ascii="Cambria" w:hAnsi="Cambria"/>
        </w:rPr>
        <w:t xml:space="preserve"> z dnia 25 kwietnia 2012 r. </w:t>
      </w:r>
      <w:r w:rsidRPr="000F3B25">
        <w:rPr>
          <w:rFonts w:ascii="Cambria" w:hAnsi="Cambria"/>
          <w:bCs/>
        </w:rPr>
        <w:t>w sprawie ustalania geotechnicznych warunków posadawiania obiektów budowlanych /Dz. U. z 2012 poz. 463 z późn. zm./,</w:t>
      </w:r>
    </w:p>
    <w:p w14:paraId="67113CE3" w14:textId="77777777" w:rsidR="000F3B25" w:rsidRPr="000F3B25" w:rsidRDefault="000F3B25" w:rsidP="000F3B25">
      <w:pPr>
        <w:numPr>
          <w:ilvl w:val="0"/>
          <w:numId w:val="77"/>
        </w:numPr>
        <w:spacing w:after="160" w:line="259" w:lineRule="auto"/>
        <w:jc w:val="both"/>
        <w:rPr>
          <w:rFonts w:ascii="Cambria" w:eastAsia="Calibri" w:hAnsi="Cambria"/>
          <w:lang w:eastAsia="en-US"/>
        </w:rPr>
      </w:pPr>
      <w:r w:rsidRPr="000F3B25">
        <w:rPr>
          <w:rFonts w:ascii="Cambria" w:eastAsia="Calibri" w:hAnsi="Cambria"/>
          <w:lang w:eastAsia="en-US"/>
        </w:rPr>
        <w:t>Rozporządzeniem Ministra Infrastruktury z 18 maja 2004 r w sprawie określania metod i podstaw sporządzania kosztorysu inwestorskiego, obliczania planowanych kosztów prac projektowych oraz planowanych kosztów robót budowlanych określonych w programie funkcjonalno-użytkowym /Dz. U. z 2004 r. nr 130 poz. 1389 z późn. zm./,</w:t>
      </w:r>
    </w:p>
    <w:p w14:paraId="1B59B339" w14:textId="77777777" w:rsidR="000F3B25" w:rsidRPr="000F3B25" w:rsidRDefault="000F3B25" w:rsidP="000F3B25">
      <w:pPr>
        <w:numPr>
          <w:ilvl w:val="0"/>
          <w:numId w:val="77"/>
        </w:numPr>
        <w:spacing w:after="160" w:line="259" w:lineRule="auto"/>
        <w:jc w:val="both"/>
        <w:rPr>
          <w:rFonts w:ascii="Cambria" w:eastAsia="Calibri" w:hAnsi="Cambria"/>
          <w:lang w:eastAsia="en-US"/>
        </w:rPr>
      </w:pPr>
      <w:r w:rsidRPr="000F3B25">
        <w:rPr>
          <w:rFonts w:ascii="Cambria" w:eastAsia="Calibri" w:hAnsi="Cambria"/>
          <w:lang w:eastAsia="en-US"/>
        </w:rPr>
        <w:t>Rozporządzeniem Ministra Infrastruktury z dnia 02 września 2004 r w sprawie szczegółowego zakresu i formy dokumentacji projektowej, specyfikacji technicznych wykonania i odbioru robót budowlanych oraz programu funkcjonalno-użytkowego /Dz. U. z 2013 r. poz. 1129 z późn. zm./.</w:t>
      </w:r>
    </w:p>
    <w:p w14:paraId="50B1DAA9" w14:textId="77777777" w:rsidR="009B1138" w:rsidRDefault="009B1138" w:rsidP="00576689">
      <w:pPr>
        <w:spacing w:after="200" w:line="252" w:lineRule="auto"/>
        <w:contextualSpacing/>
        <w:jc w:val="both"/>
        <w:rPr>
          <w:rFonts w:asciiTheme="majorHAnsi" w:hAnsiTheme="majorHAnsi" w:cs="Verdana"/>
          <w:u w:val="single"/>
          <w:lang w:eastAsia="x-none"/>
        </w:rPr>
      </w:pPr>
    </w:p>
    <w:p w14:paraId="0F2774EE" w14:textId="4329BB0D" w:rsidR="00AA4F20" w:rsidRPr="006E6CCD" w:rsidRDefault="00AA4F20" w:rsidP="00576689">
      <w:pPr>
        <w:spacing w:after="200" w:line="252" w:lineRule="auto"/>
        <w:contextualSpacing/>
        <w:jc w:val="both"/>
        <w:rPr>
          <w:rFonts w:asciiTheme="majorHAnsi" w:eastAsiaTheme="majorEastAsia" w:hAnsiTheme="majorHAnsi" w:cstheme="majorBidi"/>
          <w:lang w:eastAsia="en-US"/>
        </w:rPr>
      </w:pPr>
      <w:r w:rsidRPr="006F714A">
        <w:rPr>
          <w:rFonts w:asciiTheme="majorHAnsi" w:eastAsiaTheme="majorEastAsia" w:hAnsiTheme="majorHAnsi" w:cstheme="majorBidi"/>
          <w:lang w:eastAsia="en-US"/>
        </w:rPr>
        <w:t>Wszystkie</w:t>
      </w:r>
      <w:r w:rsidR="006E6CCD">
        <w:rPr>
          <w:rFonts w:asciiTheme="majorHAnsi" w:eastAsiaTheme="majorEastAsia" w:hAnsiTheme="majorHAnsi" w:cstheme="majorBidi"/>
          <w:lang w:eastAsia="en-US"/>
        </w:rPr>
        <w:t xml:space="preserve"> te ww. wymagania </w:t>
      </w:r>
      <w:r w:rsidRPr="006F714A">
        <w:rPr>
          <w:rFonts w:asciiTheme="majorHAnsi" w:eastAsiaTheme="majorEastAsia" w:hAnsiTheme="majorHAnsi" w:cstheme="majorBidi"/>
          <w:lang w:eastAsia="en-US"/>
        </w:rPr>
        <w:t xml:space="preserve">stanowią wymagania minimalne, a ich spełnienie jest obligatoryjne. Niespełnienie ww. wymagań minimalnych </w:t>
      </w:r>
      <w:r w:rsidR="001C6A9E" w:rsidRPr="006F714A">
        <w:rPr>
          <w:rFonts w:asciiTheme="majorHAnsi" w:eastAsiaTheme="majorEastAsia" w:hAnsiTheme="majorHAnsi" w:cstheme="majorBidi"/>
          <w:lang w:eastAsia="en-US"/>
        </w:rPr>
        <w:t xml:space="preserve">będzie </w:t>
      </w:r>
      <w:r w:rsidRPr="006F714A">
        <w:rPr>
          <w:rFonts w:asciiTheme="majorHAnsi" w:eastAsiaTheme="majorEastAsia" w:hAnsiTheme="majorHAnsi" w:cstheme="majorBidi"/>
          <w:lang w:eastAsia="en-US"/>
        </w:rPr>
        <w:t xml:space="preserve">skutkować </w:t>
      </w:r>
      <w:r w:rsidRPr="006F714A">
        <w:rPr>
          <w:rFonts w:asciiTheme="majorHAnsi" w:eastAsiaTheme="majorEastAsia" w:hAnsiTheme="majorHAnsi" w:cstheme="majorBidi"/>
          <w:b/>
          <w:lang w:eastAsia="en-US"/>
        </w:rPr>
        <w:t>odrzuce</w:t>
      </w:r>
      <w:r w:rsidR="00A87478" w:rsidRPr="006F714A">
        <w:rPr>
          <w:rFonts w:asciiTheme="majorHAnsi" w:eastAsiaTheme="majorEastAsia" w:hAnsiTheme="majorHAnsi" w:cstheme="majorBidi"/>
          <w:b/>
          <w:lang w:eastAsia="en-US"/>
        </w:rPr>
        <w:t>niem oferty</w:t>
      </w:r>
      <w:r w:rsidR="00A87478" w:rsidRPr="006F714A">
        <w:rPr>
          <w:rFonts w:asciiTheme="majorHAnsi" w:eastAsiaTheme="majorEastAsia" w:hAnsiTheme="majorHAnsi" w:cstheme="majorBidi"/>
          <w:lang w:eastAsia="en-US"/>
        </w:rPr>
        <w:t xml:space="preserve"> jako niezgodnej z warunkami zamówienia</w:t>
      </w:r>
      <w:r w:rsidRPr="006F714A">
        <w:rPr>
          <w:rFonts w:asciiTheme="majorHAnsi" w:eastAsiaTheme="majorEastAsia" w:hAnsiTheme="majorHAnsi" w:cstheme="majorBidi"/>
          <w:lang w:eastAsia="en-US"/>
        </w:rPr>
        <w:t xml:space="preserve"> na podstawie art. </w:t>
      </w:r>
      <w:r w:rsidR="00A87478" w:rsidRPr="006F714A">
        <w:rPr>
          <w:rFonts w:asciiTheme="majorHAnsi" w:eastAsiaTheme="majorEastAsia" w:hAnsiTheme="majorHAnsi" w:cstheme="majorBidi"/>
          <w:lang w:eastAsia="en-US"/>
        </w:rPr>
        <w:t>226 ust. 1 pkt 5</w:t>
      </w:r>
      <w:r w:rsidRPr="006F714A">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33AE3D31" w:rsidR="00AA4F20" w:rsidRPr="0049696A" w:rsidRDefault="006E6CCD" w:rsidP="005060F4">
      <w:pPr>
        <w:pStyle w:val="Akapitzlist"/>
        <w:numPr>
          <w:ilvl w:val="0"/>
          <w:numId w:val="38"/>
        </w:numPr>
        <w:spacing w:after="200" w:line="252" w:lineRule="auto"/>
        <w:contextualSpacing/>
        <w:jc w:val="both"/>
        <w:rPr>
          <w:rFonts w:asciiTheme="majorHAnsi" w:eastAsiaTheme="majorEastAsia" w:hAnsiTheme="majorHAnsi" w:cstheme="majorBidi"/>
          <w:b/>
          <w:lang w:eastAsia="en-US"/>
        </w:rPr>
      </w:pPr>
      <w:r>
        <w:rPr>
          <w:rFonts w:asciiTheme="majorHAnsi" w:eastAsiaTheme="majorEastAsia" w:hAnsiTheme="majorHAnsi" w:cstheme="majorBidi"/>
          <w:b/>
          <w:lang w:eastAsia="en-US"/>
        </w:rPr>
        <w:t>R</w:t>
      </w:r>
      <w:r w:rsidR="00EC45FB" w:rsidRPr="0049696A">
        <w:rPr>
          <w:rFonts w:asciiTheme="majorHAnsi" w:eastAsiaTheme="majorEastAsia" w:hAnsiTheme="majorHAnsi" w:cstheme="majorBidi"/>
          <w:b/>
          <w:lang w:eastAsia="en-US"/>
        </w:rPr>
        <w:t>ękojmia</w:t>
      </w:r>
    </w:p>
    <w:p w14:paraId="162AA33E" w14:textId="3609DD87"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60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5060F4">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5060F4">
      <w:pPr>
        <w:pStyle w:val="Akapitzlist"/>
        <w:numPr>
          <w:ilvl w:val="0"/>
          <w:numId w:val="39"/>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5060F4">
      <w:pPr>
        <w:pStyle w:val="Akapitzlist"/>
        <w:numPr>
          <w:ilvl w:val="0"/>
          <w:numId w:val="39"/>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5060F4">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5060F4">
      <w:pPr>
        <w:pStyle w:val="Akapitzlist"/>
        <w:numPr>
          <w:ilvl w:val="0"/>
          <w:numId w:val="36"/>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5060F4">
      <w:pPr>
        <w:pStyle w:val="Akapitzlist"/>
        <w:numPr>
          <w:ilvl w:val="0"/>
          <w:numId w:val="36"/>
        </w:numPr>
        <w:jc w:val="both"/>
        <w:rPr>
          <w:rFonts w:asciiTheme="majorHAnsi" w:hAnsiTheme="majorHAnsi"/>
          <w:b/>
        </w:rPr>
      </w:pPr>
      <w:r w:rsidRPr="0099534A">
        <w:rPr>
          <w:rFonts w:asciiTheme="majorHAnsi" w:hAnsiTheme="majorHAnsi"/>
        </w:rPr>
        <w:lastRenderedPageBreak/>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440F117B"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wskazane w §1 ust. 3 umowy</w:t>
      </w:r>
      <w:r w:rsidR="00A233EA" w:rsidRPr="00DF74A8">
        <w:rPr>
          <w:rFonts w:ascii="Cambria" w:hAnsi="Cambria"/>
        </w:rPr>
        <w:t xml:space="preserve"> </w:t>
      </w:r>
      <w:r w:rsidR="00A233EA" w:rsidRPr="002B2893">
        <w:rPr>
          <w:rFonts w:ascii="Cambria" w:hAnsi="Cambria"/>
        </w:rPr>
        <w:t>(</w:t>
      </w:r>
      <w:r w:rsidR="00A233EA" w:rsidRPr="0013297E">
        <w:rPr>
          <w:rFonts w:ascii="Cambria" w:hAnsi="Cambria"/>
          <w:b/>
        </w:rPr>
        <w:t xml:space="preserve">załącznik nr </w:t>
      </w:r>
      <w:r w:rsidR="00AD4FF1" w:rsidRPr="0013297E">
        <w:rPr>
          <w:rFonts w:ascii="Cambria" w:hAnsi="Cambria"/>
          <w:b/>
        </w:rPr>
        <w:t>6 do SWZ</w:t>
      </w:r>
      <w:r w:rsidR="00A233EA" w:rsidRPr="002B2893">
        <w:rPr>
          <w:rFonts w:ascii="Cambria" w:hAnsi="Cambria"/>
        </w:rPr>
        <w:t>)</w:t>
      </w:r>
      <w:r w:rsidRPr="002B2893">
        <w:rPr>
          <w:rFonts w:ascii="Cambria" w:hAnsi="Cambria"/>
        </w:rPr>
        <w:t xml:space="preserve">. </w:t>
      </w:r>
      <w:r w:rsidRPr="00A233EA">
        <w:rPr>
          <w:rFonts w:ascii="Cambria" w:hAnsi="Cambria"/>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76F9977E" w14:textId="77777777"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7AB39B5" w14:textId="77777777"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5060F4">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lastRenderedPageBreak/>
        <w:t>W uzasadnionych przypadkach, z przyczyn niezależnych od Wykonawcy lub Podwykonawcy, możliwe jest zastąpienie osoby lub osób wskazanych w oświadczeniu, o którym mowa w ust. 2, inną/</w:t>
      </w:r>
      <w:proofErr w:type="spellStart"/>
      <w:r w:rsidRPr="000A1AC4">
        <w:rPr>
          <w:rFonts w:ascii="Cambria" w:hAnsi="Cambria"/>
        </w:rPr>
        <w:t>ymi</w:t>
      </w:r>
      <w:proofErr w:type="spellEnd"/>
      <w:r w:rsidRPr="000A1AC4">
        <w:rPr>
          <w:rFonts w:ascii="Cambria" w:hAnsi="Cambria"/>
        </w:rPr>
        <w:t xml:space="preserve">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5060F4">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5060F4">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5060F4">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13E5DF04" w:rsidR="00020159" w:rsidRPr="006A417C" w:rsidRDefault="00AA4F20" w:rsidP="005060F4">
      <w:pPr>
        <w:pStyle w:val="Akapitzlist"/>
        <w:numPr>
          <w:ilvl w:val="0"/>
          <w:numId w:val="42"/>
        </w:numPr>
        <w:ind w:left="284" w:hanging="284"/>
        <w:jc w:val="both"/>
        <w:rPr>
          <w:rFonts w:asciiTheme="majorHAnsi" w:eastAsiaTheme="majorEastAsia" w:hAnsiTheme="majorHAnsi" w:cstheme="majorBidi"/>
          <w:b/>
          <w:bCs/>
          <w:lang w:eastAsia="en-US"/>
        </w:rPr>
      </w:pPr>
      <w:r w:rsidRPr="006A417C">
        <w:rPr>
          <w:rFonts w:asciiTheme="majorHAnsi" w:eastAsiaTheme="majorEastAsia" w:hAnsiTheme="majorHAnsi" w:cstheme="majorBidi"/>
          <w:lang w:eastAsia="en-US"/>
        </w:rPr>
        <w:t>Zamawiający wymaga</w:t>
      </w:r>
      <w:r w:rsidR="000F0283" w:rsidRPr="006A417C">
        <w:rPr>
          <w:rFonts w:asciiTheme="majorHAnsi" w:eastAsiaTheme="majorEastAsia" w:hAnsiTheme="majorHAnsi" w:cstheme="majorBidi"/>
          <w:lang w:eastAsia="en-US"/>
        </w:rPr>
        <w:t>,</w:t>
      </w:r>
      <w:r w:rsidRPr="006A417C">
        <w:rPr>
          <w:rFonts w:asciiTheme="majorHAnsi" w:eastAsiaTheme="majorEastAsia" w:hAnsiTheme="majorHAnsi" w:cstheme="majorBidi"/>
          <w:lang w:eastAsia="en-US"/>
        </w:rPr>
        <w:t xml:space="preserve"> aby zamówienie zostało wykonane </w:t>
      </w:r>
      <w:r w:rsidR="00F04C1F" w:rsidRPr="006A417C">
        <w:rPr>
          <w:rFonts w:asciiTheme="majorHAnsi" w:eastAsiaTheme="majorEastAsia" w:hAnsiTheme="majorHAnsi" w:cstheme="majorBidi"/>
          <w:lang w:eastAsia="en-US"/>
        </w:rPr>
        <w:t>w terminie</w:t>
      </w:r>
      <w:r w:rsidR="000F0283" w:rsidRPr="006A417C">
        <w:rPr>
          <w:rFonts w:asciiTheme="majorHAnsi" w:eastAsiaTheme="majorEastAsia" w:hAnsiTheme="majorHAnsi" w:cstheme="majorBidi"/>
          <w:b/>
          <w:lang w:eastAsia="en-US"/>
        </w:rPr>
        <w:t xml:space="preserve"> </w:t>
      </w:r>
      <w:r w:rsidR="00020159" w:rsidRPr="006A417C">
        <w:rPr>
          <w:rFonts w:asciiTheme="majorHAnsi" w:eastAsiaTheme="majorEastAsia" w:hAnsiTheme="majorHAnsi" w:cstheme="majorBidi"/>
          <w:b/>
          <w:bCs/>
          <w:lang w:eastAsia="en-US"/>
        </w:rPr>
        <w:t xml:space="preserve">do dnia </w:t>
      </w:r>
      <w:r w:rsidR="005748A0">
        <w:rPr>
          <w:rFonts w:asciiTheme="majorHAnsi" w:eastAsiaTheme="majorEastAsia" w:hAnsiTheme="majorHAnsi" w:cstheme="majorBidi"/>
          <w:b/>
          <w:bCs/>
          <w:lang w:eastAsia="en-US"/>
        </w:rPr>
        <w:t>15.12</w:t>
      </w:r>
      <w:r w:rsidR="006F2D26">
        <w:rPr>
          <w:rFonts w:asciiTheme="majorHAnsi" w:eastAsiaTheme="majorEastAsia" w:hAnsiTheme="majorHAnsi" w:cstheme="majorBidi"/>
          <w:b/>
          <w:bCs/>
          <w:lang w:eastAsia="en-US"/>
        </w:rPr>
        <w:t>.2022</w:t>
      </w:r>
      <w:r w:rsidR="00020159" w:rsidRPr="006A417C">
        <w:rPr>
          <w:rFonts w:asciiTheme="majorHAnsi" w:eastAsiaTheme="majorEastAsia" w:hAnsiTheme="majorHAnsi" w:cstheme="majorBidi"/>
          <w:b/>
          <w:bCs/>
          <w:lang w:eastAsia="en-US"/>
        </w:rPr>
        <w:t xml:space="preserve"> r.</w:t>
      </w:r>
    </w:p>
    <w:p w14:paraId="25F3EA1C" w14:textId="77777777" w:rsidR="00020159" w:rsidRPr="002B2893" w:rsidRDefault="00020159" w:rsidP="005060F4">
      <w:pPr>
        <w:pStyle w:val="Akapitzlist"/>
        <w:numPr>
          <w:ilvl w:val="0"/>
          <w:numId w:val="42"/>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stanowiącym </w:t>
      </w:r>
      <w:r w:rsidRPr="002B2893">
        <w:rPr>
          <w:rFonts w:asciiTheme="majorHAnsi" w:eastAsiaTheme="majorEastAsia" w:hAnsiTheme="majorHAnsi" w:cstheme="majorBidi"/>
          <w:b/>
          <w:bCs/>
          <w:lang w:eastAsia="en-US"/>
        </w:rPr>
        <w:t>załącznik nr 6 do SWZ</w:t>
      </w:r>
      <w:r w:rsidRPr="002B2893">
        <w:rPr>
          <w:rFonts w:asciiTheme="majorHAnsi" w:eastAsiaTheme="majorEastAsia" w:hAnsiTheme="majorHAnsi" w:cstheme="majorBidi"/>
          <w:b/>
          <w:lang w:eastAsia="en-US"/>
        </w:rPr>
        <w:t>.</w:t>
      </w:r>
    </w:p>
    <w:p w14:paraId="3037F29E" w14:textId="4B7E256D" w:rsidR="00EC45FB" w:rsidRPr="007D3490"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5060F4">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5060F4">
      <w:pPr>
        <w:pStyle w:val="Akapitzlist"/>
        <w:numPr>
          <w:ilvl w:val="0"/>
          <w:numId w:val="43"/>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5060F4">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5060F4">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5060F4">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447CF0" w:rsidRDefault="002E2F67" w:rsidP="005060F4">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484329">
        <w:rPr>
          <w:rFonts w:asciiTheme="majorHAnsi" w:hAnsiTheme="majorHAnsi"/>
          <w:szCs w:val="20"/>
        </w:rPr>
        <w:t>Wykonawca spełni warunek, jeżeli wykaże że:</w:t>
      </w:r>
    </w:p>
    <w:p w14:paraId="566ED0E3" w14:textId="77777777" w:rsidR="00447CF0" w:rsidRPr="00484329" w:rsidRDefault="00447CF0" w:rsidP="00447CF0">
      <w:pPr>
        <w:jc w:val="both"/>
        <w:rPr>
          <w:rFonts w:asciiTheme="majorHAnsi" w:eastAsiaTheme="majorEastAsia" w:hAnsiTheme="majorHAnsi" w:cstheme="majorBidi"/>
          <w:b/>
          <w:u w:val="single"/>
          <w:lang w:eastAsia="en-US"/>
        </w:rPr>
      </w:pPr>
    </w:p>
    <w:p w14:paraId="6FFC843A" w14:textId="2BAF3309" w:rsidR="00447CF0" w:rsidRPr="00447CF0" w:rsidRDefault="00C33307" w:rsidP="00447CF0">
      <w:pPr>
        <w:pStyle w:val="Akapitzlist"/>
        <w:numPr>
          <w:ilvl w:val="0"/>
          <w:numId w:val="44"/>
        </w:numPr>
        <w:ind w:left="993" w:hanging="219"/>
        <w:jc w:val="both"/>
        <w:rPr>
          <w:rFonts w:ascii="Cambria" w:hAnsi="Cambria"/>
          <w:szCs w:val="20"/>
        </w:rPr>
      </w:pPr>
      <w:r w:rsidRPr="00484329">
        <w:rPr>
          <w:rFonts w:asciiTheme="majorHAnsi" w:hAnsiTheme="majorHAnsi"/>
          <w:szCs w:val="20"/>
        </w:rPr>
        <w:lastRenderedPageBreak/>
        <w:t xml:space="preserve">w okresie </w:t>
      </w:r>
      <w:r w:rsidRPr="0080092E">
        <w:rPr>
          <w:rFonts w:ascii="Cambria" w:hAnsi="Cambria"/>
          <w:szCs w:val="20"/>
        </w:rPr>
        <w:t>ostatnich 5 lat przed upływem terminu składania ofert, a jeżeli okres prowad</w:t>
      </w:r>
      <w:r w:rsidR="00BD2056">
        <w:rPr>
          <w:rFonts w:ascii="Cambria" w:hAnsi="Cambria"/>
          <w:szCs w:val="20"/>
        </w:rPr>
        <w:t>zenia działalności jest krótszy</w:t>
      </w:r>
      <w:r w:rsidR="00447CF0" w:rsidRPr="00447CF0">
        <w:t xml:space="preserve"> </w:t>
      </w:r>
      <w:r w:rsidR="00447CF0" w:rsidRPr="00447CF0">
        <w:rPr>
          <w:rFonts w:ascii="Cambria" w:hAnsi="Cambria"/>
          <w:szCs w:val="20"/>
        </w:rPr>
        <w:t>w tym okresie, na drogach kategorii: gminnej, powiatowej, wojewódzkiej lub krajowej co najmniej:</w:t>
      </w:r>
    </w:p>
    <w:p w14:paraId="5A834869" w14:textId="3AC4B06E" w:rsidR="003A6420" w:rsidRPr="00447CF0" w:rsidRDefault="00447CF0" w:rsidP="00447CF0">
      <w:pPr>
        <w:pStyle w:val="Akapitzlist"/>
        <w:ind w:left="993"/>
        <w:jc w:val="both"/>
        <w:rPr>
          <w:rFonts w:ascii="Cambria" w:hAnsi="Cambria"/>
          <w:szCs w:val="20"/>
        </w:rPr>
      </w:pPr>
      <w:r w:rsidRPr="00447CF0">
        <w:rPr>
          <w:rFonts w:ascii="Cambria" w:hAnsi="Cambria"/>
          <w:szCs w:val="20"/>
        </w:rPr>
        <w:t xml:space="preserve">- dwa opracowania dotyczące projektu budowlanego w zakresie budowy, rozbudowy lub przebudowy dróg publicznych klasy min. Z, o długości co najmniej </w:t>
      </w:r>
      <w:r w:rsidR="002B5A23">
        <w:rPr>
          <w:rFonts w:ascii="Cambria" w:hAnsi="Cambria"/>
          <w:szCs w:val="20"/>
        </w:rPr>
        <w:t>3,0</w:t>
      </w:r>
      <w:r w:rsidRPr="00447CF0">
        <w:rPr>
          <w:rFonts w:ascii="Cambria" w:hAnsi="Cambria"/>
          <w:szCs w:val="20"/>
        </w:rPr>
        <w:t xml:space="preserve"> km</w:t>
      </w:r>
      <w:r>
        <w:rPr>
          <w:rFonts w:ascii="Cambria" w:hAnsi="Cambria"/>
          <w:szCs w:val="20"/>
        </w:rPr>
        <w:t xml:space="preserve"> </w:t>
      </w:r>
      <w:r w:rsidR="00484329" w:rsidRPr="00447CF0">
        <w:rPr>
          <w:rFonts w:ascii="Cambria" w:eastAsiaTheme="minorHAnsi" w:hAnsi="Cambria"/>
          <w:lang w:eastAsia="en-US"/>
        </w:rPr>
        <w:t>(</w:t>
      </w:r>
      <w:r w:rsidR="0080092E" w:rsidRPr="00447CF0">
        <w:rPr>
          <w:rFonts w:ascii="Cambria" w:eastAsiaTheme="minorHAnsi" w:hAnsi="Cambria"/>
          <w:b/>
          <w:bCs/>
          <w:lang w:eastAsia="en-US"/>
        </w:rPr>
        <w:t xml:space="preserve">Załącznik nr </w:t>
      </w:r>
      <w:r w:rsidR="0008796B" w:rsidRPr="00447CF0">
        <w:rPr>
          <w:rFonts w:ascii="Cambria" w:eastAsiaTheme="minorHAnsi" w:hAnsi="Cambria"/>
          <w:b/>
          <w:bCs/>
          <w:lang w:eastAsia="en-US"/>
        </w:rPr>
        <w:t>4</w:t>
      </w:r>
      <w:r w:rsidR="0080092E" w:rsidRPr="00447CF0">
        <w:rPr>
          <w:rFonts w:ascii="Cambria" w:eastAsiaTheme="minorHAnsi" w:hAnsi="Cambria"/>
          <w:b/>
          <w:bCs/>
          <w:lang w:eastAsia="en-US"/>
        </w:rPr>
        <w:t xml:space="preserve"> do S</w:t>
      </w:r>
      <w:r w:rsidR="00484329" w:rsidRPr="00447CF0">
        <w:rPr>
          <w:rFonts w:ascii="Cambria" w:eastAsiaTheme="minorHAnsi" w:hAnsi="Cambria"/>
          <w:b/>
          <w:bCs/>
          <w:lang w:eastAsia="en-US"/>
        </w:rPr>
        <w:t>WZ</w:t>
      </w:r>
      <w:r w:rsidR="00484329" w:rsidRPr="00447CF0">
        <w:rPr>
          <w:rFonts w:ascii="Cambria" w:eastAsiaTheme="minorHAnsi" w:hAnsi="Cambria"/>
          <w:lang w:eastAsia="en-US"/>
        </w:rPr>
        <w:t xml:space="preserve">). </w:t>
      </w:r>
    </w:p>
    <w:p w14:paraId="0407CDBB" w14:textId="77777777" w:rsidR="003A6420" w:rsidRDefault="003A6420" w:rsidP="003A6420">
      <w:pPr>
        <w:pStyle w:val="Akapitzlist"/>
        <w:ind w:left="993"/>
        <w:jc w:val="both"/>
        <w:rPr>
          <w:rFonts w:ascii="Cambria" w:eastAsiaTheme="minorHAnsi" w:hAnsi="Cambria"/>
          <w:lang w:eastAsia="en-US"/>
        </w:rPr>
      </w:pPr>
    </w:p>
    <w:p w14:paraId="46420760" w14:textId="77777777" w:rsidR="00447CF0" w:rsidRPr="00447CF0" w:rsidRDefault="00447CF0" w:rsidP="00447CF0">
      <w:pPr>
        <w:pStyle w:val="Akapitzlist"/>
        <w:ind w:left="993"/>
        <w:jc w:val="both"/>
        <w:rPr>
          <w:rFonts w:ascii="Cambria" w:eastAsiaTheme="minorHAnsi" w:hAnsi="Cambria"/>
          <w:lang w:eastAsia="en-US"/>
        </w:rPr>
      </w:pPr>
      <w:r w:rsidRPr="00447CF0">
        <w:rPr>
          <w:rFonts w:ascii="Cambria" w:eastAsiaTheme="minorHAnsi" w:hAnsi="Cambria"/>
          <w:lang w:eastAsia="en-US"/>
        </w:rPr>
        <w:t>Zamawiający dopuszcza, że mogą to być niezależne opracowania lub występujące łącznie w jednym opracowaniu.</w:t>
      </w:r>
    </w:p>
    <w:p w14:paraId="4646B568" w14:textId="5DD09E86" w:rsidR="00D140BC" w:rsidRPr="0085755E" w:rsidRDefault="00447CF0" w:rsidP="00447CF0">
      <w:pPr>
        <w:pStyle w:val="Akapitzlist"/>
        <w:ind w:left="993"/>
        <w:jc w:val="both"/>
        <w:rPr>
          <w:rFonts w:ascii="Cambria" w:eastAsiaTheme="minorHAnsi" w:hAnsi="Cambria"/>
          <w:b/>
          <w:bCs/>
          <w:lang w:eastAsia="en-US"/>
        </w:rPr>
      </w:pPr>
      <w:r w:rsidRPr="00447CF0">
        <w:rPr>
          <w:rFonts w:ascii="Cambria" w:eastAsiaTheme="minorHAnsi" w:hAnsi="Cambria"/>
          <w:lang w:eastAsia="en-US"/>
        </w:rPr>
        <w:t>Zamawiający uzna warunek za spełniony tylko w przypadku, gdy dla w/w opracowań uzyskane zostały odpowiednie dokumenty uprawniając</w:t>
      </w:r>
      <w:r>
        <w:rPr>
          <w:rFonts w:ascii="Cambria" w:eastAsiaTheme="minorHAnsi" w:hAnsi="Cambria"/>
          <w:lang w:eastAsia="en-US"/>
        </w:rPr>
        <w:t xml:space="preserve">e do realizacji inwestycji tj.: </w:t>
      </w:r>
      <w:r w:rsidRPr="00447CF0">
        <w:rPr>
          <w:rFonts w:ascii="Cambria" w:eastAsiaTheme="minorHAnsi" w:hAnsi="Cambria"/>
          <w:lang w:eastAsia="en-US"/>
        </w:rPr>
        <w:t>zgłoszenie wykonania robót budowlanych lub pozwolenie na budowę, lub zezwolenie na realizację inwestycji drogowej.</w:t>
      </w:r>
    </w:p>
    <w:p w14:paraId="2219DC18" w14:textId="77777777" w:rsidR="00447CF0" w:rsidRDefault="00447CF0" w:rsidP="00D140BC">
      <w:pPr>
        <w:pStyle w:val="Akapitzlist"/>
        <w:ind w:left="993"/>
        <w:jc w:val="both"/>
        <w:rPr>
          <w:rFonts w:ascii="Cambria" w:eastAsiaTheme="minorHAnsi" w:hAnsi="Cambria"/>
          <w:bCs/>
          <w:u w:val="single"/>
          <w:lang w:eastAsia="en-US"/>
        </w:rPr>
      </w:pPr>
    </w:p>
    <w:p w14:paraId="14361C6E" w14:textId="77777777" w:rsidR="00D140BC" w:rsidRPr="0085755E" w:rsidRDefault="00D140BC" w:rsidP="00D140BC">
      <w:pPr>
        <w:pStyle w:val="Akapitzlist"/>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11D5E45F" w14:textId="77777777" w:rsidR="0085755E" w:rsidRPr="0085755E" w:rsidRDefault="00D140BC" w:rsidP="005060F4">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Jeżeli Wykonawca wykazuje doświadc</w:t>
      </w:r>
      <w:r w:rsidR="0085755E" w:rsidRPr="0085755E">
        <w:rPr>
          <w:rFonts w:ascii="Cambria" w:eastAsiaTheme="minorHAnsi" w:hAnsi="Cambria"/>
          <w:lang w:eastAsia="en-US"/>
        </w:rPr>
        <w:t xml:space="preserve">zenie nabyte w ramach kontraktu </w:t>
      </w:r>
      <w:r w:rsidRPr="0085755E">
        <w:rPr>
          <w:rFonts w:ascii="Cambria" w:eastAsiaTheme="minorHAnsi" w:hAnsi="Cambria"/>
          <w:lang w:eastAsia="en-US"/>
        </w:rPr>
        <w:t>(zamówienia/umowy) realizowanego przez wykonawców wspólnie ubiegających się o</w:t>
      </w:r>
      <w:r w:rsidR="0085755E" w:rsidRPr="0085755E">
        <w:rPr>
          <w:rFonts w:ascii="Cambria" w:eastAsiaTheme="minorHAnsi" w:hAnsi="Cambria"/>
          <w:lang w:eastAsia="en-US"/>
        </w:rPr>
        <w:t xml:space="preserve"> </w:t>
      </w:r>
      <w:r w:rsidRPr="0085755E">
        <w:rPr>
          <w:rFonts w:ascii="Cambria" w:eastAsiaTheme="minorHAnsi" w:hAnsi="Cambria"/>
          <w:lang w:eastAsia="en-US"/>
        </w:rPr>
        <w:t>udzielenie zamówienia (konsorcjum), Zamawiający nie dopuszcza by Wykonawca polegał</w:t>
      </w:r>
      <w:r w:rsidR="0085755E" w:rsidRPr="0085755E">
        <w:rPr>
          <w:rFonts w:ascii="Cambria" w:eastAsiaTheme="minorHAnsi" w:hAnsi="Cambria"/>
          <w:lang w:eastAsia="en-US"/>
        </w:rPr>
        <w:t xml:space="preserve"> </w:t>
      </w:r>
      <w:r w:rsidRPr="0085755E">
        <w:rPr>
          <w:rFonts w:ascii="Cambria" w:eastAsiaTheme="minorHAnsi" w:hAnsi="Cambria"/>
          <w:lang w:eastAsia="en-US"/>
        </w:rPr>
        <w:t>na doświadczeniu grupy wykonawców, której był członkiem, jeżeli faktycznie i konkretnie</w:t>
      </w:r>
      <w:r w:rsidR="0085755E" w:rsidRPr="0085755E">
        <w:rPr>
          <w:rFonts w:ascii="Cambria" w:eastAsiaTheme="minorHAnsi" w:hAnsi="Cambria"/>
          <w:lang w:eastAsia="en-US"/>
        </w:rPr>
        <w:t xml:space="preserve"> </w:t>
      </w:r>
      <w:r w:rsidRPr="0085755E">
        <w:rPr>
          <w:rFonts w:ascii="Cambria" w:eastAsiaTheme="minorHAnsi" w:hAnsi="Cambria"/>
          <w:lang w:eastAsia="en-US"/>
        </w:rPr>
        <w:t>nie wykonywał wykazywanego zakresu prac. Zamawiający zastrzega możliwość zwrócenia</w:t>
      </w:r>
      <w:r w:rsidR="0085755E" w:rsidRPr="0085755E">
        <w:rPr>
          <w:rFonts w:ascii="Cambria" w:eastAsiaTheme="minorHAnsi" w:hAnsi="Cambria"/>
          <w:lang w:eastAsia="en-US"/>
        </w:rPr>
        <w:t xml:space="preserve"> </w:t>
      </w:r>
      <w:r w:rsidRPr="0085755E">
        <w:rPr>
          <w:rFonts w:ascii="Cambria" w:eastAsiaTheme="minorHAnsi" w:hAnsi="Cambria"/>
          <w:lang w:eastAsia="en-US"/>
        </w:rPr>
        <w:t>się do wykonawcy o wyjaśnienia w zakresie faktycznie konkretnie wykonywanego zakresu</w:t>
      </w:r>
      <w:r w:rsidR="0085755E" w:rsidRPr="0085755E">
        <w:rPr>
          <w:rFonts w:ascii="Cambria" w:eastAsiaTheme="minorHAnsi" w:hAnsi="Cambria"/>
          <w:lang w:eastAsia="en-US"/>
        </w:rPr>
        <w:t xml:space="preserve"> </w:t>
      </w:r>
      <w:r w:rsidRPr="0085755E">
        <w:rPr>
          <w:rFonts w:ascii="Cambria" w:eastAsiaTheme="minorHAnsi" w:hAnsi="Cambria"/>
          <w:lang w:eastAsia="en-US"/>
        </w:rPr>
        <w:t>prac oraz przedstawienia stosownych dowodów np. umowy konsorcjum, z której wynika</w:t>
      </w:r>
      <w:r w:rsidR="0085755E" w:rsidRPr="0085755E">
        <w:rPr>
          <w:rFonts w:ascii="Cambria" w:eastAsiaTheme="minorHAnsi" w:hAnsi="Cambria"/>
          <w:lang w:eastAsia="en-US"/>
        </w:rPr>
        <w:t xml:space="preserve"> </w:t>
      </w:r>
      <w:r w:rsidRPr="0085755E">
        <w:rPr>
          <w:rFonts w:ascii="Cambria" w:eastAsiaTheme="minorHAnsi" w:hAnsi="Cambria"/>
          <w:lang w:eastAsia="en-US"/>
        </w:rPr>
        <w:t>zakres obowiązków czy wystawionych przez wykonawcę faktur.</w:t>
      </w:r>
    </w:p>
    <w:p w14:paraId="5C45410E" w14:textId="4C0B8871" w:rsidR="00D140BC" w:rsidRPr="0085755E" w:rsidRDefault="00D140BC" w:rsidP="005060F4">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W przypadku złożenia przez Wykonawców dokumentów zawierających kwoty wyrażone</w:t>
      </w:r>
      <w:r w:rsidR="0085755E" w:rsidRPr="0085755E">
        <w:rPr>
          <w:rFonts w:ascii="Cambria" w:eastAsiaTheme="minorHAnsi" w:hAnsi="Cambria"/>
          <w:lang w:eastAsia="en-US"/>
        </w:rPr>
        <w:t xml:space="preserve"> </w:t>
      </w:r>
      <w:r w:rsidRPr="0085755E">
        <w:rPr>
          <w:rFonts w:ascii="Cambria" w:eastAsiaTheme="minorHAnsi" w:hAnsi="Cambria"/>
          <w:lang w:eastAsia="en-US"/>
        </w:rPr>
        <w:t>w innych walutach niż PLN, dla potrzeb oceny spełniania warunku określonego powyżej,</w:t>
      </w:r>
      <w:r w:rsidR="0085755E" w:rsidRPr="0085755E">
        <w:rPr>
          <w:rFonts w:ascii="Cambria" w:eastAsiaTheme="minorHAnsi" w:hAnsi="Cambria"/>
          <w:lang w:eastAsia="en-US"/>
        </w:rPr>
        <w:t xml:space="preserve"> </w:t>
      </w:r>
      <w:r w:rsidRPr="0085755E">
        <w:rPr>
          <w:rFonts w:ascii="Cambria" w:eastAsiaTheme="minorHAnsi" w:hAnsi="Cambria"/>
          <w:lang w:eastAsia="en-US"/>
        </w:rPr>
        <w:t>Zamawiający jako kurs przeliczeniowy waluty przyjmie średni kurs danej waluty</w:t>
      </w:r>
      <w:r w:rsidR="0085755E" w:rsidRPr="0085755E">
        <w:rPr>
          <w:rFonts w:ascii="Cambria" w:eastAsiaTheme="minorHAnsi" w:hAnsi="Cambria"/>
          <w:lang w:eastAsia="en-US"/>
        </w:rPr>
        <w:t xml:space="preserve"> </w:t>
      </w:r>
      <w:r w:rsidRPr="0085755E">
        <w:rPr>
          <w:rFonts w:ascii="Cambria" w:eastAsiaTheme="minorHAnsi" w:hAnsi="Cambria"/>
          <w:lang w:eastAsia="en-US"/>
        </w:rPr>
        <w:t>publikowany przez Narodowy Bank Polski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Jeżeli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Narodowy Bank Polski nie publikuje średniego kursu</w:t>
      </w:r>
      <w:r w:rsidR="0085755E" w:rsidRPr="0085755E">
        <w:rPr>
          <w:rFonts w:ascii="Cambria" w:eastAsiaTheme="minorHAnsi" w:hAnsi="Cambria"/>
          <w:lang w:eastAsia="en-US"/>
        </w:rPr>
        <w:t xml:space="preserve"> </w:t>
      </w:r>
      <w:r w:rsidRPr="0085755E">
        <w:rPr>
          <w:rFonts w:ascii="Cambria" w:eastAsiaTheme="minorHAnsi" w:hAnsi="Cambria"/>
          <w:lang w:eastAsia="en-US"/>
        </w:rPr>
        <w:t>danej waluty, za podstawę przeliczenia przyjmuje się średni kurs waluty publikowany</w:t>
      </w:r>
      <w:r w:rsidR="0085755E" w:rsidRPr="0085755E">
        <w:rPr>
          <w:rFonts w:ascii="Cambria" w:eastAsiaTheme="minorHAnsi" w:hAnsi="Cambria"/>
          <w:lang w:eastAsia="en-US"/>
        </w:rPr>
        <w:t xml:space="preserve"> </w:t>
      </w:r>
      <w:r w:rsidRPr="0085755E">
        <w:rPr>
          <w:rFonts w:ascii="Cambria" w:eastAsiaTheme="minorHAnsi" w:hAnsi="Cambria"/>
          <w:lang w:eastAsia="en-US"/>
        </w:rPr>
        <w:t>pierwszego dnia, po dniu publikacji ogłoszenia o zamówieniu w Biuletynie Zamówień</w:t>
      </w:r>
      <w:r w:rsidR="0085755E" w:rsidRPr="0085755E">
        <w:rPr>
          <w:rFonts w:ascii="Cambria" w:eastAsiaTheme="minorHAnsi" w:hAnsi="Cambria"/>
          <w:lang w:eastAsia="en-US"/>
        </w:rPr>
        <w:t xml:space="preserve"> </w:t>
      </w:r>
      <w:r w:rsidRPr="0085755E">
        <w:rPr>
          <w:rFonts w:ascii="Cambria" w:eastAsiaTheme="minorHAnsi" w:hAnsi="Cambria"/>
          <w:lang w:eastAsia="en-US"/>
        </w:rPr>
        <w:t>Publicznych, w którym zostanie on opublikowany.</w:t>
      </w:r>
    </w:p>
    <w:p w14:paraId="3A6C3F5F" w14:textId="77777777" w:rsidR="003A6420" w:rsidRPr="0085755E" w:rsidRDefault="003A6420" w:rsidP="003A6420">
      <w:pPr>
        <w:pStyle w:val="Akapitzlist"/>
        <w:ind w:left="993"/>
        <w:jc w:val="both"/>
        <w:rPr>
          <w:rFonts w:ascii="Cambria" w:eastAsiaTheme="minorHAnsi" w:hAnsi="Cambria"/>
          <w:lang w:eastAsia="en-US"/>
        </w:rPr>
      </w:pPr>
    </w:p>
    <w:p w14:paraId="1E564D22" w14:textId="7AE17155" w:rsidR="00447CF0" w:rsidRPr="00447CF0" w:rsidRDefault="00447CF0" w:rsidP="004015D8">
      <w:pPr>
        <w:pStyle w:val="Akapitzlist"/>
        <w:numPr>
          <w:ilvl w:val="0"/>
          <w:numId w:val="90"/>
        </w:numPr>
        <w:ind w:left="993"/>
        <w:jc w:val="both"/>
        <w:rPr>
          <w:rFonts w:ascii="Cambria" w:hAnsi="Cambria"/>
          <w:szCs w:val="20"/>
        </w:rPr>
      </w:pPr>
      <w:r w:rsidRPr="00447CF0">
        <w:rPr>
          <w:rFonts w:ascii="Cambria" w:hAnsi="Cambria"/>
          <w:szCs w:val="20"/>
        </w:rPr>
        <w:t>dysponowania odpowiednim potencjałem technicznym oraz osobami zd</w:t>
      </w:r>
      <w:r w:rsidR="006F7593">
        <w:rPr>
          <w:rFonts w:ascii="Cambria" w:hAnsi="Cambria"/>
          <w:szCs w:val="20"/>
        </w:rPr>
        <w:t>olnymi do wykonania zamówienia</w:t>
      </w:r>
      <w:r w:rsidRPr="00447CF0">
        <w:rPr>
          <w:rFonts w:ascii="Cambria" w:hAnsi="Cambria"/>
          <w:szCs w:val="20"/>
        </w:rPr>
        <w:t>. Zamawiający uzna powyższy warunek za spełniony, jeżeli Wykonawca będzie dysponował zespołem składającym się z:</w:t>
      </w:r>
    </w:p>
    <w:p w14:paraId="6FD9CC9E" w14:textId="77777777" w:rsidR="00447CF0" w:rsidRPr="00447CF0" w:rsidRDefault="00447CF0" w:rsidP="00447CF0">
      <w:pPr>
        <w:ind w:left="993"/>
        <w:jc w:val="both"/>
        <w:rPr>
          <w:rFonts w:ascii="Cambria" w:hAnsi="Cambria"/>
          <w:szCs w:val="20"/>
        </w:rPr>
      </w:pPr>
      <w:r w:rsidRPr="00447CF0">
        <w:rPr>
          <w:rFonts w:ascii="Cambria" w:hAnsi="Cambria"/>
          <w:szCs w:val="20"/>
        </w:rPr>
        <w:t>a) minimum 1 osoby posiadającej:</w:t>
      </w:r>
    </w:p>
    <w:p w14:paraId="118BBD3E" w14:textId="77777777" w:rsidR="00447CF0" w:rsidRPr="00447CF0" w:rsidRDefault="00447CF0" w:rsidP="00447CF0">
      <w:pPr>
        <w:ind w:left="993"/>
        <w:jc w:val="both"/>
        <w:rPr>
          <w:rFonts w:ascii="Cambria" w:hAnsi="Cambria"/>
          <w:szCs w:val="20"/>
        </w:rPr>
      </w:pPr>
      <w:r w:rsidRPr="00447CF0">
        <w:rPr>
          <w:rFonts w:ascii="Cambria" w:hAnsi="Cambria"/>
          <w:szCs w:val="20"/>
        </w:rPr>
        <w:t>- uprawnienia projektowe w zakresie drogowym bez ograniczeń,</w:t>
      </w:r>
    </w:p>
    <w:p w14:paraId="74AAAFFB" w14:textId="72FB7A03" w:rsidR="0085755E" w:rsidRPr="00262993" w:rsidRDefault="00447CF0" w:rsidP="00262993">
      <w:pPr>
        <w:ind w:left="993"/>
        <w:jc w:val="both"/>
        <w:rPr>
          <w:rFonts w:ascii="Cambria" w:hAnsi="Cambria"/>
          <w:szCs w:val="20"/>
        </w:rPr>
      </w:pPr>
      <w:r w:rsidRPr="00447CF0">
        <w:rPr>
          <w:rFonts w:ascii="Cambria" w:hAnsi="Cambria"/>
          <w:szCs w:val="20"/>
        </w:rPr>
        <w:t xml:space="preserve">- doświadczenie zawodowe, tj. w ciągu ostatnich 3 lat przed upływem terminu składania ofert wykonała co najmniej dwie dokumentacje projektowe, których przedmiotem było wykonanie projektów budowlano-wykonawczych z zakresu </w:t>
      </w:r>
      <w:r w:rsidRPr="00447CF0">
        <w:rPr>
          <w:rFonts w:ascii="Cambria" w:hAnsi="Cambria"/>
          <w:szCs w:val="20"/>
        </w:rPr>
        <w:lastRenderedPageBreak/>
        <w:t>budowy, rozbudowy lub przebudowy drogi klasy min. Z.</w:t>
      </w:r>
      <w:r w:rsidR="00262993">
        <w:rPr>
          <w:rFonts w:ascii="Cambria" w:hAnsi="Cambria"/>
          <w:szCs w:val="20"/>
        </w:rPr>
        <w:t xml:space="preserve"> </w:t>
      </w:r>
      <w:r w:rsidRPr="00447CF0">
        <w:rPr>
          <w:rFonts w:ascii="Cambria" w:hAnsi="Cambria"/>
          <w:szCs w:val="20"/>
        </w:rPr>
        <w:t xml:space="preserve">Osoba ta będzie pełniła funkcję Głównego Projektanta </w:t>
      </w:r>
      <w:r w:rsidR="00D140BC" w:rsidRPr="002B2893">
        <w:rPr>
          <w:rFonts w:ascii="Cambria" w:eastAsiaTheme="minorHAnsi" w:hAnsi="Cambria"/>
          <w:lang w:eastAsia="en-US"/>
        </w:rPr>
        <w:t>(</w:t>
      </w:r>
      <w:r w:rsidR="00D140BC" w:rsidRPr="002B2893">
        <w:rPr>
          <w:rFonts w:ascii="Cambria" w:eastAsiaTheme="minorHAnsi" w:hAnsi="Cambria"/>
          <w:b/>
          <w:bCs/>
          <w:lang w:eastAsia="en-US"/>
        </w:rPr>
        <w:t xml:space="preserve">Załącznik nr </w:t>
      </w:r>
      <w:r w:rsidR="0008796B" w:rsidRPr="002B2893">
        <w:rPr>
          <w:rFonts w:ascii="Cambria" w:eastAsiaTheme="minorHAnsi" w:hAnsi="Cambria"/>
          <w:b/>
          <w:bCs/>
          <w:lang w:eastAsia="en-US"/>
        </w:rPr>
        <w:t>5</w:t>
      </w:r>
      <w:r w:rsidR="006F7593">
        <w:rPr>
          <w:rFonts w:ascii="Cambria" w:eastAsiaTheme="minorHAnsi" w:hAnsi="Cambria"/>
          <w:b/>
          <w:bCs/>
          <w:lang w:eastAsia="en-US"/>
        </w:rPr>
        <w:t xml:space="preserve"> do S</w:t>
      </w:r>
      <w:r w:rsidR="00D140BC" w:rsidRPr="002B2893">
        <w:rPr>
          <w:rFonts w:ascii="Cambria" w:eastAsiaTheme="minorHAnsi" w:hAnsi="Cambria"/>
          <w:b/>
          <w:bCs/>
          <w:lang w:eastAsia="en-US"/>
        </w:rPr>
        <w:t>WZ</w:t>
      </w:r>
      <w:r w:rsidR="00D140BC" w:rsidRPr="002B2893">
        <w:rPr>
          <w:rFonts w:ascii="Cambria" w:eastAsiaTheme="minorHAnsi" w:hAnsi="Cambria"/>
          <w:lang w:eastAsia="en-US"/>
        </w:rPr>
        <w:t>).</w:t>
      </w:r>
    </w:p>
    <w:p w14:paraId="732D55E5" w14:textId="77777777" w:rsidR="006F7593" w:rsidRDefault="006F7593" w:rsidP="00447CF0">
      <w:pPr>
        <w:ind w:left="993"/>
        <w:jc w:val="both"/>
        <w:rPr>
          <w:rFonts w:ascii="Cambria" w:eastAsiaTheme="minorHAnsi" w:hAnsi="Cambria"/>
          <w:lang w:eastAsia="en-US"/>
        </w:rPr>
      </w:pPr>
    </w:p>
    <w:p w14:paraId="2D4516D2" w14:textId="70B4724E" w:rsidR="006F7593" w:rsidRPr="006F7593" w:rsidRDefault="006F7593" w:rsidP="006F7593">
      <w:pPr>
        <w:ind w:left="993"/>
        <w:rPr>
          <w:rFonts w:ascii="Cambria" w:eastAsiaTheme="minorHAnsi" w:hAnsi="Cambria"/>
          <w:u w:val="single"/>
          <w:lang w:eastAsia="en-US"/>
        </w:rPr>
      </w:pPr>
      <w:r w:rsidRPr="006F7593">
        <w:rPr>
          <w:rFonts w:ascii="Cambria" w:eastAsiaTheme="minorHAnsi" w:hAnsi="Cambria"/>
          <w:u w:val="single"/>
          <w:lang w:eastAsia="en-US"/>
        </w:rPr>
        <w:t>Uwagi:</w:t>
      </w:r>
    </w:p>
    <w:p w14:paraId="578B226B" w14:textId="08F07E0B" w:rsidR="006F7593" w:rsidRPr="006F7593" w:rsidRDefault="006F7593" w:rsidP="00E32F1D">
      <w:pPr>
        <w:ind w:left="993"/>
        <w:jc w:val="both"/>
        <w:rPr>
          <w:rFonts w:ascii="Cambria" w:eastAsiaTheme="minorHAnsi" w:hAnsi="Cambria"/>
          <w:lang w:eastAsia="en-US"/>
        </w:rPr>
      </w:pPr>
      <w:r w:rsidRPr="006F7593">
        <w:rPr>
          <w:rFonts w:ascii="Cambria" w:eastAsiaTheme="minorHAnsi" w:hAnsi="Cambria"/>
          <w:lang w:eastAsia="en-US"/>
        </w:rPr>
        <w:t>Wykonawca zapewni, że zadanie będą wykonywały osoby posiadające aktualne zaświadczenia o przynależności do właściwej izby samorządu zawodowego oraz uprawnienia budowlane wymagane zgodnie z ustawą z dnia 7 lipca 1994 r. Prawo budowlane /</w:t>
      </w:r>
      <w:r w:rsidR="00E32F1D">
        <w:rPr>
          <w:rFonts w:ascii="Cambria" w:eastAsiaTheme="minorHAnsi" w:hAnsi="Cambria"/>
          <w:lang w:eastAsia="en-US"/>
        </w:rPr>
        <w:t>Dz.U.2021.2351 t.j.</w:t>
      </w:r>
      <w:r w:rsidRPr="006F7593">
        <w:rPr>
          <w:rFonts w:ascii="Cambria" w:eastAsiaTheme="minorHAnsi" w:hAnsi="Cambria"/>
          <w:lang w:eastAsia="en-US"/>
        </w:rPr>
        <w:t>/, lub równoważne uprawnienia uzyskane na terenie Europejskiego Obszaru Gospodarczego, dla</w:t>
      </w:r>
      <w:r w:rsidR="00E32F1D">
        <w:rPr>
          <w:rFonts w:ascii="Cambria" w:eastAsiaTheme="minorHAnsi" w:hAnsi="Cambria"/>
          <w:lang w:eastAsia="en-US"/>
        </w:rPr>
        <w:t xml:space="preserve"> </w:t>
      </w:r>
      <w:r w:rsidRPr="006F7593">
        <w:rPr>
          <w:rFonts w:ascii="Cambria" w:eastAsiaTheme="minorHAnsi" w:hAnsi="Cambria"/>
          <w:lang w:eastAsia="en-US"/>
        </w:rPr>
        <w:t>poszczególnych br</w:t>
      </w:r>
      <w:r w:rsidR="00262993">
        <w:rPr>
          <w:rFonts w:ascii="Cambria" w:eastAsiaTheme="minorHAnsi" w:hAnsi="Cambria"/>
          <w:lang w:eastAsia="en-US"/>
        </w:rPr>
        <w:t>anż i– jeżeli jest to wymagane</w:t>
      </w:r>
      <w:r w:rsidRPr="006F7593">
        <w:rPr>
          <w:rFonts w:ascii="Cambria" w:eastAsiaTheme="minorHAnsi" w:hAnsi="Cambria"/>
          <w:lang w:eastAsia="en-US"/>
        </w:rPr>
        <w:t>– ubezpieczenia od odpowiedzialności cywilnej.</w:t>
      </w:r>
    </w:p>
    <w:p w14:paraId="0FB43B37" w14:textId="77777777" w:rsidR="006F7593" w:rsidRPr="006F7593" w:rsidRDefault="006F7593" w:rsidP="006F7593">
      <w:pPr>
        <w:ind w:left="993"/>
        <w:jc w:val="both"/>
        <w:rPr>
          <w:rFonts w:ascii="Cambria" w:eastAsiaTheme="minorHAnsi" w:hAnsi="Cambria"/>
          <w:lang w:eastAsia="en-US"/>
        </w:rPr>
      </w:pPr>
      <w:r w:rsidRPr="006F7593">
        <w:rPr>
          <w:rFonts w:ascii="Cambria" w:eastAsiaTheme="minorHAnsi" w:hAnsi="Cambria"/>
          <w:lang w:eastAsia="en-US"/>
        </w:rPr>
        <w:t>Zamawiający zastrzega, iż przez jedno opracowanie dotyczące projektu budowlanego, rozumie jeden wykonany projekt budowlany w ramach jednej umowy/kontraktu/zlecenia. Do wykazu prac należy załączyć dokumenty potwierdzające, że projekty zostały wykonane w sposób należyty zgodnie z zasadami sztuki budowlanej i prawidłowo ukończone.</w:t>
      </w:r>
    </w:p>
    <w:p w14:paraId="2ABC2175" w14:textId="77777777" w:rsidR="009F75C5" w:rsidRPr="0085755E" w:rsidRDefault="009F75C5" w:rsidP="009F75C5">
      <w:pPr>
        <w:ind w:left="993"/>
        <w:jc w:val="both"/>
        <w:rPr>
          <w:rFonts w:ascii="Cambria" w:eastAsiaTheme="minorHAnsi" w:hAnsi="Cambria"/>
          <w:lang w:eastAsia="en-US"/>
        </w:rPr>
      </w:pPr>
    </w:p>
    <w:p w14:paraId="0FD0272B" w14:textId="77777777" w:rsidR="009F75C5" w:rsidRPr="009F75C5" w:rsidRDefault="0085755E" w:rsidP="004015D8">
      <w:pPr>
        <w:pStyle w:val="Akapitzlist"/>
        <w:numPr>
          <w:ilvl w:val="0"/>
          <w:numId w:val="91"/>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4015D8">
      <w:pPr>
        <w:pStyle w:val="Akapitzlist"/>
        <w:numPr>
          <w:ilvl w:val="0"/>
          <w:numId w:val="91"/>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6AD892E2" w14:textId="31133FC5" w:rsidR="009F75C5" w:rsidRPr="009F75C5" w:rsidRDefault="00C33307" w:rsidP="004015D8">
      <w:pPr>
        <w:pStyle w:val="Akapitzlist"/>
        <w:numPr>
          <w:ilvl w:val="0"/>
          <w:numId w:val="91"/>
        </w:numPr>
        <w:jc w:val="both"/>
        <w:rPr>
          <w:rFonts w:ascii="Cambria" w:eastAsiaTheme="minorHAnsi" w:hAnsi="Cambria"/>
          <w:lang w:eastAsia="en-US"/>
        </w:rPr>
      </w:pPr>
      <w:r w:rsidRPr="009F75C5">
        <w:rPr>
          <w:rFonts w:asciiTheme="majorHAnsi" w:hAnsiTheme="majorHAnsi"/>
          <w:bCs/>
        </w:rPr>
        <w:t>Zamawiający, w stosunku do Wykonawców wspólnie ubiegających się o udzielenie zamówienia, w odniesieniu do warunku dotyczącego zdolności technicznej lub zawodowej dopuszcza łączne spełnianie warunku przez Wykonawców</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4015D8">
      <w:pPr>
        <w:numPr>
          <w:ilvl w:val="0"/>
          <w:numId w:val="46"/>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4015D8">
      <w:pPr>
        <w:pStyle w:val="Akapitzlist"/>
        <w:numPr>
          <w:ilvl w:val="0"/>
          <w:numId w:val="50"/>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4015D8">
      <w:pPr>
        <w:pStyle w:val="Akapitzlist"/>
        <w:numPr>
          <w:ilvl w:val="0"/>
          <w:numId w:val="48"/>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4015D8">
      <w:pPr>
        <w:pStyle w:val="Akapitzlist"/>
        <w:numPr>
          <w:ilvl w:val="0"/>
          <w:numId w:val="48"/>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4015D8">
      <w:pPr>
        <w:pStyle w:val="pkt"/>
        <w:numPr>
          <w:ilvl w:val="0"/>
          <w:numId w:val="49"/>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4015D8">
      <w:pPr>
        <w:pStyle w:val="pkt"/>
        <w:numPr>
          <w:ilvl w:val="0"/>
          <w:numId w:val="49"/>
        </w:numPr>
        <w:spacing w:before="0" w:after="0" w:line="240" w:lineRule="auto"/>
        <w:ind w:left="993"/>
        <w:rPr>
          <w:rFonts w:asciiTheme="majorHAnsi" w:hAnsiTheme="majorHAnsi"/>
          <w:b/>
          <w:bCs/>
          <w:kern w:val="32"/>
        </w:rPr>
      </w:pPr>
      <w:r w:rsidRPr="00927F3A">
        <w:rPr>
          <w:rFonts w:asciiTheme="majorHAnsi" w:hAnsiTheme="majorHAnsi"/>
          <w:bCs/>
          <w:kern w:val="32"/>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4015D8">
      <w:pPr>
        <w:pStyle w:val="pkt"/>
        <w:numPr>
          <w:ilvl w:val="0"/>
          <w:numId w:val="50"/>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4015D8">
      <w:pPr>
        <w:pStyle w:val="pkt"/>
        <w:numPr>
          <w:ilvl w:val="0"/>
          <w:numId w:val="50"/>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4015D8">
      <w:pPr>
        <w:pStyle w:val="pkt"/>
        <w:numPr>
          <w:ilvl w:val="0"/>
          <w:numId w:val="50"/>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4015D8">
      <w:pPr>
        <w:numPr>
          <w:ilvl w:val="0"/>
          <w:numId w:val="4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5060F4">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5060F4">
      <w:pPr>
        <w:numPr>
          <w:ilvl w:val="0"/>
          <w:numId w:val="23"/>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AA0EB9" w:rsidRDefault="008B58DE" w:rsidP="005060F4">
      <w:pPr>
        <w:numPr>
          <w:ilvl w:val="0"/>
          <w:numId w:val="23"/>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5060F4">
      <w:pPr>
        <w:numPr>
          <w:ilvl w:val="0"/>
          <w:numId w:val="23"/>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5060F4">
      <w:pPr>
        <w:numPr>
          <w:ilvl w:val="0"/>
          <w:numId w:val="23"/>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5060F4">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5060F4">
      <w:pPr>
        <w:pStyle w:val="Tekstpodstawowy"/>
        <w:numPr>
          <w:ilvl w:val="0"/>
          <w:numId w:val="10"/>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lastRenderedPageBreak/>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5060F4">
      <w:pPr>
        <w:pStyle w:val="Tekstpodstawowy"/>
        <w:numPr>
          <w:ilvl w:val="0"/>
          <w:numId w:val="33"/>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5060F4">
      <w:pPr>
        <w:pStyle w:val="Tekstpodstawowy"/>
        <w:numPr>
          <w:ilvl w:val="0"/>
          <w:numId w:val="33"/>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5060F4">
      <w:pPr>
        <w:pStyle w:val="Tekstpodstawowy"/>
        <w:numPr>
          <w:ilvl w:val="0"/>
          <w:numId w:val="33"/>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 xml:space="preserve">podmiotów udostępniających zasoby, jeżeli na etapie składania </w:t>
      </w:r>
      <w:r w:rsidRPr="000D5D50">
        <w:rPr>
          <w:rFonts w:ascii="Cambria" w:hAnsi="Cambria"/>
        </w:rPr>
        <w:lastRenderedPageBreak/>
        <w:t>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5060F4">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5060F4">
      <w:pPr>
        <w:numPr>
          <w:ilvl w:val="0"/>
          <w:numId w:val="23"/>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4015D8">
      <w:pPr>
        <w:pStyle w:val="Tekstpodstawowy"/>
        <w:numPr>
          <w:ilvl w:val="1"/>
          <w:numId w:val="51"/>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4015D8">
      <w:pPr>
        <w:pStyle w:val="Tekstpodstawowy"/>
        <w:numPr>
          <w:ilvl w:val="1"/>
          <w:numId w:val="51"/>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4015D8">
      <w:pPr>
        <w:pStyle w:val="Tekstpodstawowy"/>
        <w:numPr>
          <w:ilvl w:val="1"/>
          <w:numId w:val="51"/>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4015D8">
      <w:pPr>
        <w:pStyle w:val="Tekstpodstawowy"/>
        <w:numPr>
          <w:ilvl w:val="0"/>
          <w:numId w:val="52"/>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4015D8">
      <w:pPr>
        <w:pStyle w:val="Tekstpodstawowy"/>
        <w:numPr>
          <w:ilvl w:val="0"/>
          <w:numId w:val="52"/>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4015D8">
      <w:pPr>
        <w:pStyle w:val="Tekstpodstawowy"/>
        <w:numPr>
          <w:ilvl w:val="0"/>
          <w:numId w:val="52"/>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4015D8">
      <w:pPr>
        <w:pStyle w:val="Tekstpodstawowy"/>
        <w:numPr>
          <w:ilvl w:val="0"/>
          <w:numId w:val="52"/>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4015D8">
      <w:pPr>
        <w:pStyle w:val="Tekstpodstawowy"/>
        <w:numPr>
          <w:ilvl w:val="0"/>
          <w:numId w:val="52"/>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5060F4">
      <w:pPr>
        <w:numPr>
          <w:ilvl w:val="0"/>
          <w:numId w:val="23"/>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5060F4">
      <w:pPr>
        <w:numPr>
          <w:ilvl w:val="0"/>
          <w:numId w:val="24"/>
        </w:numPr>
        <w:spacing w:before="240"/>
        <w:ind w:right="-108"/>
        <w:jc w:val="both"/>
        <w:rPr>
          <w:rFonts w:ascii="Cambria" w:hAnsi="Cambria"/>
          <w:b/>
        </w:rPr>
      </w:pPr>
      <w:r w:rsidRPr="005F74F8">
        <w:rPr>
          <w:rFonts w:ascii="Cambria" w:hAnsi="Cambria"/>
          <w:b/>
        </w:rPr>
        <w:lastRenderedPageBreak/>
        <w:t xml:space="preserve">Pełnomocnictwo  </w:t>
      </w:r>
    </w:p>
    <w:p w14:paraId="6668CDDE" w14:textId="1A7D32D9" w:rsidR="0078519A" w:rsidRPr="00773D17" w:rsidRDefault="0078519A" w:rsidP="005060F4">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5060F4">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5060F4">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5060F4">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5060F4">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5060F4">
      <w:pPr>
        <w:numPr>
          <w:ilvl w:val="0"/>
          <w:numId w:val="24"/>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5060F4">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5060F4">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5060F4">
      <w:pPr>
        <w:numPr>
          <w:ilvl w:val="0"/>
          <w:numId w:val="24"/>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 xml:space="preserve">w formie elektronicznej lub w postaci elektronicznej opatrzonej podpisem zaufanym, lub podpisem osobistym osoby upoważnionej do </w:t>
      </w:r>
      <w:r w:rsidR="00887365" w:rsidRPr="00773D17">
        <w:rPr>
          <w:rFonts w:ascii="Cambria" w:hAnsi="Cambria"/>
        </w:rPr>
        <w:lastRenderedPageBreak/>
        <w:t>reprezentowania wykonawców zgodnie z formą reprezentacji określoną w dokumencie rejestrowym właściwym dla formy organizacyjnej lub innym dokumencie.</w:t>
      </w:r>
    </w:p>
    <w:p w14:paraId="345AE3A7" w14:textId="038E89DC" w:rsidR="0078519A" w:rsidRPr="009F01BF" w:rsidRDefault="0078519A" w:rsidP="005060F4">
      <w:pPr>
        <w:numPr>
          <w:ilvl w:val="0"/>
          <w:numId w:val="24"/>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5060F4">
      <w:pPr>
        <w:pStyle w:val="Tekstpodstawowy"/>
        <w:numPr>
          <w:ilvl w:val="0"/>
          <w:numId w:val="13"/>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5060F4">
      <w:pPr>
        <w:pStyle w:val="Tekstpodstawowy"/>
        <w:numPr>
          <w:ilvl w:val="0"/>
          <w:numId w:val="17"/>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5060F4">
      <w:pPr>
        <w:pStyle w:val="Tekstpodstawowy"/>
        <w:numPr>
          <w:ilvl w:val="0"/>
          <w:numId w:val="17"/>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5060F4">
      <w:pPr>
        <w:pStyle w:val="Tekstpodstawowy"/>
        <w:numPr>
          <w:ilvl w:val="0"/>
          <w:numId w:val="17"/>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62761D89" w14:textId="29E7F77C" w:rsidR="00887365" w:rsidRPr="006F2D26"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581FA8" w:rsidRDefault="004835A1" w:rsidP="005060F4">
      <w:pPr>
        <w:numPr>
          <w:ilvl w:val="0"/>
          <w:numId w:val="24"/>
        </w:numPr>
        <w:spacing w:before="240"/>
        <w:ind w:right="-108"/>
        <w:jc w:val="both"/>
        <w:rPr>
          <w:rFonts w:ascii="Cambria" w:hAnsi="Cambria"/>
          <w:b/>
        </w:rPr>
      </w:pPr>
      <w:r w:rsidRPr="00581FA8">
        <w:rPr>
          <w:rFonts w:ascii="Cambria" w:hAnsi="Cambria"/>
          <w:b/>
        </w:rPr>
        <w:t xml:space="preserve">Wykaz rozwiązań równoważnych </w:t>
      </w:r>
      <w:r w:rsidR="009F01BF" w:rsidRPr="00581FA8">
        <w:rPr>
          <w:rFonts w:ascii="Cambria" w:hAnsi="Cambria"/>
          <w:b/>
        </w:rPr>
        <w:t>–</w:t>
      </w:r>
      <w:r w:rsidRPr="00581FA8">
        <w:rPr>
          <w:rFonts w:ascii="Cambria" w:hAnsi="Cambria"/>
          <w:b/>
        </w:rPr>
        <w:t xml:space="preserve"> </w:t>
      </w:r>
      <w:r w:rsidRPr="00581FA8">
        <w:rPr>
          <w:rFonts w:ascii="Cambria" w:hAnsi="Cambria"/>
        </w:rPr>
        <w:t xml:space="preserve">wykonawca, który powołuje się na rozwiązania równoważne, jest </w:t>
      </w:r>
      <w:r w:rsidR="009F01BF" w:rsidRPr="00581FA8">
        <w:rPr>
          <w:rFonts w:ascii="Cambria" w:hAnsi="Cambria"/>
        </w:rPr>
        <w:t>z</w:t>
      </w:r>
      <w:r w:rsidRPr="00581FA8">
        <w:rPr>
          <w:rFonts w:ascii="Cambria" w:hAnsi="Cambria"/>
        </w:rPr>
        <w:t>obowiązany wykazać, że oferowane przez niego rozwiązanie spełnia wymagania określone przez zamawiającego. W takim przypadku</w:t>
      </w:r>
      <w:r w:rsidR="009F01BF" w:rsidRPr="00581FA8">
        <w:rPr>
          <w:rFonts w:ascii="Cambria" w:hAnsi="Cambria"/>
        </w:rPr>
        <w:t xml:space="preserve"> </w:t>
      </w:r>
      <w:r w:rsidRPr="00581FA8">
        <w:rPr>
          <w:rFonts w:ascii="Cambria" w:hAnsi="Cambria"/>
        </w:rPr>
        <w:t>wykonawca załącza do oferty wykaz rozwiązań równoważnych</w:t>
      </w:r>
      <w:r w:rsidR="009F01BF" w:rsidRPr="00581FA8">
        <w:rPr>
          <w:rFonts w:ascii="Cambria" w:hAnsi="Cambria"/>
        </w:rPr>
        <w:t xml:space="preserve"> </w:t>
      </w:r>
      <w:r w:rsidRPr="00581FA8">
        <w:rPr>
          <w:rFonts w:ascii="Cambria" w:hAnsi="Cambria"/>
        </w:rPr>
        <w:t>z jego opisem lub normami.</w:t>
      </w:r>
    </w:p>
    <w:p w14:paraId="1682641B" w14:textId="77777777" w:rsidR="00DC6E39" w:rsidRPr="00773D17" w:rsidRDefault="00DC6E39" w:rsidP="00DC6E39">
      <w:pPr>
        <w:pStyle w:val="Tekstpodstawowy"/>
        <w:spacing w:after="0"/>
        <w:ind w:right="20"/>
        <w:jc w:val="both"/>
        <w:rPr>
          <w:rFonts w:ascii="Cambria" w:hAnsi="Cambria"/>
          <w:b/>
        </w:rPr>
      </w:pPr>
    </w:p>
    <w:p w14:paraId="7685A755"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4CCBBFC3" w14:textId="4D815A66" w:rsidR="00DC6E39" w:rsidRPr="00773D17" w:rsidRDefault="00DC6E39" w:rsidP="00DC6E39">
      <w:pPr>
        <w:pStyle w:val="Tekstpodstawowy"/>
        <w:spacing w:after="0"/>
        <w:ind w:right="20"/>
        <w:jc w:val="both"/>
        <w:rPr>
          <w:rFonts w:ascii="Cambria" w:hAnsi="Cambria"/>
        </w:rPr>
      </w:pPr>
      <w:r w:rsidRPr="00773D17">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B943043" w14:textId="7EC4B7F1" w:rsidR="00DC6E39" w:rsidRPr="00F87739" w:rsidRDefault="00887365" w:rsidP="00F87739">
      <w:pPr>
        <w:numPr>
          <w:ilvl w:val="0"/>
          <w:numId w:val="24"/>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DE4F38C" w14:textId="26DF1DB4" w:rsidR="0008796B" w:rsidRDefault="0078519A" w:rsidP="005060F4">
      <w:pPr>
        <w:numPr>
          <w:ilvl w:val="0"/>
          <w:numId w:val="24"/>
        </w:numPr>
        <w:spacing w:before="240"/>
        <w:ind w:right="20"/>
        <w:jc w:val="both"/>
        <w:rPr>
          <w:rFonts w:ascii="Cambria" w:hAnsi="Cambria"/>
          <w:b/>
        </w:rPr>
      </w:pPr>
      <w:r w:rsidRPr="0008796B">
        <w:rPr>
          <w:rFonts w:ascii="Cambria" w:hAnsi="Cambria"/>
          <w:b/>
        </w:rPr>
        <w:lastRenderedPageBreak/>
        <w:t xml:space="preserve">Informacje dotyczące wykonawcy (załącznik nr </w:t>
      </w:r>
      <w:r w:rsidR="00F33254">
        <w:rPr>
          <w:rFonts w:ascii="Cambria" w:hAnsi="Cambria"/>
          <w:b/>
        </w:rPr>
        <w:t>11</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5451CC06" w14:textId="77777777" w:rsidR="00624EB6" w:rsidRDefault="00624EB6" w:rsidP="00AB7DAF">
      <w:pPr>
        <w:pStyle w:val="Tekstpodstawowy"/>
        <w:spacing w:after="0"/>
        <w:ind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D1696D2" w14:textId="77777777" w:rsidR="006C4217" w:rsidRPr="00773D17" w:rsidRDefault="006C4217" w:rsidP="00AB7DAF">
      <w:pPr>
        <w:pStyle w:val="Tekstpodstawowy"/>
        <w:spacing w:after="0"/>
        <w:ind w:right="20"/>
        <w:jc w:val="both"/>
        <w:rPr>
          <w:rFonts w:ascii="Cambria" w:hAnsi="Cambria"/>
        </w:rPr>
      </w:pPr>
    </w:p>
    <w:p w14:paraId="725E88EE" w14:textId="77777777" w:rsidR="009F01BF" w:rsidRDefault="009F01BF" w:rsidP="005060F4">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4015D8">
      <w:pPr>
        <w:pStyle w:val="Akapitzlist"/>
        <w:numPr>
          <w:ilvl w:val="0"/>
          <w:numId w:val="53"/>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4015D8">
      <w:pPr>
        <w:pStyle w:val="Akapitzlist"/>
        <w:numPr>
          <w:ilvl w:val="0"/>
          <w:numId w:val="54"/>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4015D8">
      <w:pPr>
        <w:pStyle w:val="Akapitzlist"/>
        <w:numPr>
          <w:ilvl w:val="0"/>
          <w:numId w:val="54"/>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4015D8">
      <w:pPr>
        <w:pStyle w:val="Akapitzlist"/>
        <w:numPr>
          <w:ilvl w:val="0"/>
          <w:numId w:val="53"/>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4015D8">
      <w:pPr>
        <w:pStyle w:val="Akapitzlist"/>
        <w:numPr>
          <w:ilvl w:val="0"/>
          <w:numId w:val="55"/>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4015D8">
      <w:pPr>
        <w:pStyle w:val="Akapitzlist"/>
        <w:numPr>
          <w:ilvl w:val="0"/>
          <w:numId w:val="55"/>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4015D8">
      <w:pPr>
        <w:pStyle w:val="Akapitzlist"/>
        <w:numPr>
          <w:ilvl w:val="0"/>
          <w:numId w:val="56"/>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lastRenderedPageBreak/>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4015D8">
      <w:pPr>
        <w:pStyle w:val="Akapitzlist"/>
        <w:numPr>
          <w:ilvl w:val="0"/>
          <w:numId w:val="56"/>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4015D8">
      <w:pPr>
        <w:pStyle w:val="Akapitzlist"/>
        <w:numPr>
          <w:ilvl w:val="0"/>
          <w:numId w:val="56"/>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4015D8">
      <w:pPr>
        <w:pStyle w:val="Akapitzlist"/>
        <w:numPr>
          <w:ilvl w:val="0"/>
          <w:numId w:val="57"/>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6BE0754" w14:textId="2141B93C" w:rsidR="0008794F" w:rsidRDefault="007A1264" w:rsidP="004015D8">
      <w:pPr>
        <w:pStyle w:val="Akapitzlist"/>
        <w:numPr>
          <w:ilvl w:val="0"/>
          <w:numId w:val="58"/>
        </w:numPr>
        <w:autoSpaceDE w:val="0"/>
        <w:autoSpaceDN w:val="0"/>
        <w:spacing w:before="120" w:after="120"/>
        <w:jc w:val="both"/>
        <w:rPr>
          <w:rFonts w:asciiTheme="majorHAnsi" w:hAnsiTheme="majorHAnsi"/>
          <w:bCs/>
        </w:rPr>
      </w:pPr>
      <w:r w:rsidRPr="008E366F">
        <w:rPr>
          <w:rFonts w:asciiTheme="majorHAnsi" w:hAnsiTheme="majorHAnsi"/>
          <w:bCs/>
        </w:rPr>
        <w:t xml:space="preserve">Wykazu robót budowlanych, zgodnego ze wzorem stanowiącym </w:t>
      </w:r>
      <w:r w:rsidRPr="0008796B">
        <w:rPr>
          <w:rFonts w:asciiTheme="majorHAnsi" w:hAnsiTheme="majorHAnsi"/>
          <w:b/>
          <w:bCs/>
        </w:rPr>
        <w:t>załącznik nr 4</w:t>
      </w:r>
      <w:r w:rsidRPr="0008796B">
        <w:rPr>
          <w:rFonts w:asciiTheme="majorHAnsi" w:hAnsiTheme="majorHAnsi"/>
          <w:bCs/>
        </w:rPr>
        <w:t xml:space="preserve"> </w:t>
      </w:r>
      <w:r w:rsidRPr="0008796B">
        <w:rPr>
          <w:rFonts w:asciiTheme="majorHAnsi" w:hAnsiTheme="majorHAnsi"/>
          <w:b/>
          <w:bCs/>
        </w:rPr>
        <w:t>do SWZ</w:t>
      </w:r>
      <w:r w:rsidRPr="008E366F">
        <w:rPr>
          <w:rFonts w:asciiTheme="majorHAnsi" w:hAnsiTheme="majorHAnsi"/>
          <w:bCs/>
        </w:rPr>
        <w:t>,</w:t>
      </w:r>
      <w:r w:rsidR="008E366F">
        <w:rPr>
          <w:rFonts w:asciiTheme="majorHAnsi" w:hAnsiTheme="majorHAnsi"/>
          <w:bCs/>
        </w:rPr>
        <w:t xml:space="preserve"> </w:t>
      </w:r>
      <w:r w:rsidRPr="008E366F">
        <w:rPr>
          <w:rFonts w:asciiTheme="majorHAnsi" w:hAnsiTheme="majorHAnsi"/>
          <w:bCs/>
        </w:rPr>
        <w:t xml:space="preserve">spełniających wymagania określone w </w:t>
      </w:r>
      <w:r w:rsidR="0008794F">
        <w:rPr>
          <w:rFonts w:asciiTheme="majorHAnsi" w:hAnsiTheme="majorHAnsi"/>
          <w:bCs/>
        </w:rPr>
        <w:t>r</w:t>
      </w:r>
      <w:r w:rsidR="008E366F">
        <w:rPr>
          <w:rFonts w:asciiTheme="majorHAnsi" w:hAnsiTheme="majorHAnsi"/>
          <w:bCs/>
        </w:rPr>
        <w:t xml:space="preserve">ozdziale II pkt </w:t>
      </w:r>
      <w:r w:rsidR="003D623F">
        <w:rPr>
          <w:rFonts w:asciiTheme="majorHAnsi" w:hAnsiTheme="majorHAnsi"/>
          <w:bCs/>
        </w:rPr>
        <w:t xml:space="preserve">7 ust. 1 ppkt. </w:t>
      </w:r>
      <w:r w:rsidR="0008794F" w:rsidRPr="003D623F">
        <w:rPr>
          <w:rFonts w:asciiTheme="majorHAnsi" w:hAnsiTheme="majorHAnsi"/>
          <w:bCs/>
        </w:rPr>
        <w:t>4</w:t>
      </w:r>
      <w:r w:rsidR="003D623F">
        <w:rPr>
          <w:rFonts w:asciiTheme="majorHAnsi" w:hAnsiTheme="majorHAnsi"/>
          <w:bCs/>
        </w:rPr>
        <w:t xml:space="preserve">) lit. </w:t>
      </w:r>
      <w:r w:rsidR="0008794F" w:rsidRPr="003D623F">
        <w:rPr>
          <w:rFonts w:asciiTheme="majorHAnsi" w:hAnsiTheme="majorHAnsi"/>
          <w:bCs/>
        </w:rPr>
        <w:t>a</w:t>
      </w:r>
      <w:r w:rsidR="008E366F" w:rsidRPr="003D623F">
        <w:rPr>
          <w:rFonts w:asciiTheme="majorHAnsi" w:hAnsiTheme="majorHAnsi"/>
          <w:bCs/>
        </w:rPr>
        <w:t>)</w:t>
      </w:r>
      <w:r w:rsidRPr="003D623F">
        <w:rPr>
          <w:rFonts w:asciiTheme="majorHAnsi" w:hAnsiTheme="majorHAnsi"/>
          <w:bCs/>
        </w:rPr>
        <w:t xml:space="preserve"> </w:t>
      </w:r>
      <w:r w:rsidRPr="008E366F">
        <w:rPr>
          <w:rFonts w:asciiTheme="majorHAnsi" w:hAnsiTheme="majorHAnsi"/>
          <w:bCs/>
        </w:rPr>
        <w:t>SWZ wykonanych nie wcześniej niż</w:t>
      </w:r>
      <w:r w:rsidR="0008794F">
        <w:rPr>
          <w:rFonts w:asciiTheme="majorHAnsi" w:hAnsiTheme="majorHAnsi"/>
          <w:bCs/>
        </w:rPr>
        <w:t xml:space="preserve"> </w:t>
      </w:r>
      <w:r w:rsidRPr="0008794F">
        <w:rPr>
          <w:rFonts w:asciiTheme="majorHAnsi" w:hAnsiTheme="majorHAnsi"/>
          <w:bCs/>
        </w:rPr>
        <w:t>w okresie ostatnich 5 lat przed upływem terminu składania ofert, a jeżeli okres prowadzenia</w:t>
      </w:r>
      <w:r w:rsidR="0008794F">
        <w:rPr>
          <w:rFonts w:asciiTheme="majorHAnsi" w:hAnsiTheme="majorHAnsi"/>
          <w:bCs/>
        </w:rPr>
        <w:t xml:space="preserve"> </w:t>
      </w:r>
      <w:r w:rsidRPr="0008794F">
        <w:rPr>
          <w:rFonts w:asciiTheme="majorHAnsi" w:hAnsiTheme="majorHAnsi"/>
          <w:bCs/>
        </w:rPr>
        <w:t>działalności jest krótszy – w tym okresie, wraz z podaniem ich rodzaju, wartości, daty i miejsca</w:t>
      </w:r>
      <w:r w:rsidR="0008794F">
        <w:rPr>
          <w:rFonts w:asciiTheme="majorHAnsi" w:hAnsiTheme="majorHAnsi"/>
          <w:bCs/>
        </w:rPr>
        <w:t xml:space="preserve"> </w:t>
      </w:r>
      <w:r w:rsidRPr="0008794F">
        <w:rPr>
          <w:rFonts w:asciiTheme="majorHAnsi" w:hAnsiTheme="majorHAnsi"/>
          <w:bCs/>
        </w:rPr>
        <w:t>wykonania oraz podmiotów, na rzecz których roboty te zostały wykonane, oraz załączeniem</w:t>
      </w:r>
      <w:r w:rsidR="0008794F">
        <w:rPr>
          <w:rFonts w:asciiTheme="majorHAnsi" w:hAnsiTheme="majorHAnsi"/>
          <w:bCs/>
        </w:rPr>
        <w:t xml:space="preserve"> </w:t>
      </w:r>
      <w:r w:rsidRPr="0008794F">
        <w:rPr>
          <w:rFonts w:asciiTheme="majorHAnsi" w:hAnsiTheme="majorHAnsi"/>
          <w:bCs/>
        </w:rPr>
        <w:t>dowodów określających, czy te roboty budowlane zostały wykonane należycie, przy czym</w:t>
      </w:r>
      <w:r w:rsidR="0008794F">
        <w:rPr>
          <w:rFonts w:asciiTheme="majorHAnsi" w:hAnsiTheme="majorHAnsi"/>
          <w:bCs/>
        </w:rPr>
        <w:t xml:space="preserve"> </w:t>
      </w:r>
      <w:r w:rsidRPr="0008794F">
        <w:rPr>
          <w:rFonts w:asciiTheme="majorHAnsi" w:hAnsiTheme="majorHAnsi"/>
          <w:bCs/>
        </w:rPr>
        <w:t>dowodami, o których mowa, są referencje bądź inne dokumenty sporządzone przez podmiot, na</w:t>
      </w:r>
      <w:r w:rsidR="0008794F">
        <w:rPr>
          <w:rFonts w:asciiTheme="majorHAnsi" w:hAnsiTheme="majorHAnsi"/>
          <w:bCs/>
        </w:rPr>
        <w:t xml:space="preserve"> </w:t>
      </w:r>
      <w:r w:rsidRPr="0008794F">
        <w:rPr>
          <w:rFonts w:asciiTheme="majorHAnsi" w:hAnsiTheme="majorHAnsi"/>
          <w:bCs/>
        </w:rPr>
        <w:t>rzecz którego roboty budowlane zostały wykonane, a jeżeli wykonawca z przyczyn niezależnych</w:t>
      </w:r>
      <w:r w:rsidR="0008794F">
        <w:rPr>
          <w:rFonts w:asciiTheme="majorHAnsi" w:hAnsiTheme="majorHAnsi"/>
          <w:bCs/>
        </w:rPr>
        <w:t xml:space="preserve"> </w:t>
      </w:r>
      <w:r w:rsidRPr="0008794F">
        <w:rPr>
          <w:rFonts w:asciiTheme="majorHAnsi" w:hAnsiTheme="majorHAnsi"/>
          <w:bCs/>
        </w:rPr>
        <w:t>od niego nie jest w stanie uzyskać tych dokumentów - inne odpowiednie dokumenty;</w:t>
      </w:r>
    </w:p>
    <w:p w14:paraId="650B6A6E" w14:textId="3A153174" w:rsidR="007A1264" w:rsidRPr="0008794F" w:rsidRDefault="007A1264" w:rsidP="004015D8">
      <w:pPr>
        <w:pStyle w:val="Akapitzlist"/>
        <w:numPr>
          <w:ilvl w:val="0"/>
          <w:numId w:val="58"/>
        </w:numPr>
        <w:autoSpaceDE w:val="0"/>
        <w:autoSpaceDN w:val="0"/>
        <w:spacing w:before="120" w:after="120"/>
        <w:jc w:val="both"/>
        <w:rPr>
          <w:rFonts w:asciiTheme="majorHAnsi" w:hAnsiTheme="majorHAnsi"/>
          <w:bCs/>
        </w:rPr>
      </w:pPr>
      <w:r w:rsidRPr="0008794F">
        <w:rPr>
          <w:rFonts w:asciiTheme="majorHAnsi" w:hAnsiTheme="majorHAnsi"/>
          <w:bCs/>
        </w:rPr>
        <w:t xml:space="preserve">Wykazu osób, zgodnego ze wzorem stanowiącym </w:t>
      </w:r>
      <w:r w:rsidRPr="0008796B">
        <w:rPr>
          <w:rFonts w:asciiTheme="majorHAnsi" w:hAnsiTheme="majorHAnsi"/>
          <w:b/>
          <w:bCs/>
        </w:rPr>
        <w:t>załącznik nr 5</w:t>
      </w:r>
      <w:r w:rsidRPr="0008794F">
        <w:rPr>
          <w:rFonts w:asciiTheme="majorHAnsi" w:hAnsiTheme="majorHAnsi"/>
          <w:bCs/>
        </w:rPr>
        <w:t xml:space="preserve"> </w:t>
      </w:r>
      <w:r w:rsidRPr="0008796B">
        <w:rPr>
          <w:rFonts w:asciiTheme="majorHAnsi" w:hAnsiTheme="majorHAnsi"/>
          <w:b/>
          <w:bCs/>
        </w:rPr>
        <w:t>do SWZ</w:t>
      </w:r>
      <w:r w:rsidRPr="0008794F">
        <w:rPr>
          <w:rFonts w:asciiTheme="majorHAnsi" w:hAnsiTheme="majorHAnsi"/>
          <w:bCs/>
        </w:rPr>
        <w:t>, skierowanych przez</w:t>
      </w:r>
      <w:r w:rsidR="0008794F">
        <w:rPr>
          <w:rFonts w:asciiTheme="majorHAnsi" w:hAnsiTheme="majorHAnsi"/>
          <w:bCs/>
        </w:rPr>
        <w:t xml:space="preserve"> </w:t>
      </w:r>
      <w:r w:rsidRPr="0008794F">
        <w:rPr>
          <w:rFonts w:asciiTheme="majorHAnsi" w:hAnsiTheme="majorHAnsi"/>
          <w:bCs/>
        </w:rPr>
        <w:t>wykonawcę do realizacji zamówienia publicznego, spełniający</w:t>
      </w:r>
      <w:r w:rsidR="0008794F">
        <w:rPr>
          <w:rFonts w:asciiTheme="majorHAnsi" w:hAnsiTheme="majorHAnsi"/>
          <w:bCs/>
        </w:rPr>
        <w:t xml:space="preserve">ch wymagania określone </w:t>
      </w:r>
      <w:r w:rsidR="0008794F" w:rsidRPr="0008794F">
        <w:rPr>
          <w:rFonts w:asciiTheme="majorHAnsi" w:hAnsiTheme="majorHAnsi"/>
          <w:bCs/>
        </w:rPr>
        <w:t xml:space="preserve">w rozdziale II pkt </w:t>
      </w:r>
      <w:r w:rsidR="003D623F">
        <w:rPr>
          <w:rFonts w:asciiTheme="majorHAnsi" w:hAnsiTheme="majorHAnsi"/>
          <w:bCs/>
        </w:rPr>
        <w:t xml:space="preserve">II pkt 7 ust. 1 ppkt. </w:t>
      </w:r>
      <w:r w:rsidR="003D623F" w:rsidRPr="003D623F">
        <w:rPr>
          <w:rFonts w:asciiTheme="majorHAnsi" w:hAnsiTheme="majorHAnsi"/>
          <w:bCs/>
        </w:rPr>
        <w:t>4</w:t>
      </w:r>
      <w:r w:rsidR="003D623F">
        <w:rPr>
          <w:rFonts w:asciiTheme="majorHAnsi" w:hAnsiTheme="majorHAnsi"/>
          <w:bCs/>
        </w:rPr>
        <w:t>) lit. b</w:t>
      </w:r>
      <w:r w:rsidR="003D623F" w:rsidRPr="003D623F">
        <w:rPr>
          <w:rFonts w:asciiTheme="majorHAnsi" w:hAnsiTheme="majorHAnsi"/>
          <w:bCs/>
        </w:rPr>
        <w:t xml:space="preserve">) </w:t>
      </w:r>
      <w:r w:rsidRPr="0008794F">
        <w:rPr>
          <w:rFonts w:asciiTheme="majorHAnsi" w:hAnsiTheme="majorHAnsi"/>
          <w:bCs/>
        </w:rPr>
        <w:t>SWZ wraz z informacjami na temat ich kwalifikacji zawodowych, uprawnień,</w:t>
      </w:r>
      <w:r w:rsidR="0008794F">
        <w:rPr>
          <w:rFonts w:asciiTheme="majorHAnsi" w:hAnsiTheme="majorHAnsi"/>
          <w:bCs/>
        </w:rPr>
        <w:t xml:space="preserve"> </w:t>
      </w:r>
      <w:r w:rsidRPr="0008794F">
        <w:rPr>
          <w:rFonts w:asciiTheme="majorHAnsi" w:hAnsiTheme="majorHAnsi"/>
          <w:bCs/>
        </w:rPr>
        <w:t>doświadczenia i wykształcenia niezbędnych do wykonania zamówienia publicznego, a także</w:t>
      </w:r>
      <w:r w:rsidR="0008794F">
        <w:rPr>
          <w:rFonts w:asciiTheme="majorHAnsi" w:hAnsiTheme="majorHAnsi"/>
          <w:bCs/>
        </w:rPr>
        <w:t xml:space="preserve"> </w:t>
      </w:r>
      <w:r w:rsidRPr="0008794F">
        <w:rPr>
          <w:rFonts w:asciiTheme="majorHAnsi" w:hAnsiTheme="majorHAnsi"/>
          <w:bCs/>
        </w:rPr>
        <w:t>zakresu wykonywanych przez nie czynności oraz informacją o podstawie do dysponowania tymi</w:t>
      </w:r>
      <w:r w:rsidR="0008794F">
        <w:rPr>
          <w:rFonts w:asciiTheme="majorHAnsi" w:hAnsiTheme="majorHAnsi"/>
          <w:bCs/>
        </w:rPr>
        <w:t xml:space="preserve"> </w:t>
      </w:r>
      <w:r w:rsidRPr="0008794F">
        <w:rPr>
          <w:rFonts w:asciiTheme="majorHAnsi" w:hAnsiTheme="majorHAnsi"/>
          <w:bCs/>
        </w:rPr>
        <w:t>osobami.</w:t>
      </w:r>
    </w:p>
    <w:p w14:paraId="27C97B1C" w14:textId="77777777" w:rsidR="0008794F"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 xml:space="preserve">nie są już aktualne, zamawiający może w każdym czasie wezwać </w:t>
      </w:r>
      <w:r w:rsidRPr="0008794F">
        <w:rPr>
          <w:rFonts w:asciiTheme="majorHAnsi" w:hAnsiTheme="majorHAnsi"/>
        </w:rPr>
        <w:lastRenderedPageBreak/>
        <w:t>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5060F4">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487EB656" w14:textId="77777777" w:rsidR="00587F52" w:rsidRPr="00773D17" w:rsidRDefault="00587F52" w:rsidP="004015D8">
      <w:pPr>
        <w:numPr>
          <w:ilvl w:val="0"/>
          <w:numId w:val="4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BD185A5" w14:textId="77777777" w:rsidR="00F87739" w:rsidRDefault="00F87739" w:rsidP="009E0B1C">
      <w:pPr>
        <w:autoSpaceDE w:val="0"/>
        <w:autoSpaceDN w:val="0"/>
        <w:spacing w:before="120" w:after="120"/>
        <w:ind w:left="360"/>
        <w:jc w:val="both"/>
        <w:rPr>
          <w:rFonts w:ascii="Cambria" w:hAnsi="Cambria" w:cs="Arial"/>
          <w:bCs/>
        </w:rPr>
      </w:pPr>
    </w:p>
    <w:p w14:paraId="0BB23180" w14:textId="51C3C1DD" w:rsidR="006929D6" w:rsidRPr="009E0B1C" w:rsidRDefault="009E0B1C" w:rsidP="009E0B1C">
      <w:pPr>
        <w:autoSpaceDE w:val="0"/>
        <w:autoSpaceDN w:val="0"/>
        <w:spacing w:before="120" w:after="120"/>
        <w:ind w:left="360"/>
        <w:jc w:val="both"/>
        <w:rPr>
          <w:rFonts w:ascii="Cambria" w:hAnsi="Cambria"/>
        </w:rPr>
      </w:pPr>
      <w:r w:rsidRPr="009E0B1C">
        <w:rPr>
          <w:rFonts w:ascii="Cambria" w:hAnsi="Cambria" w:cs="Arial"/>
          <w:bCs/>
        </w:rPr>
        <w:t>Zamawiający nie wymaga wpłaty wadium</w:t>
      </w:r>
    </w:p>
    <w:p w14:paraId="6AD02389" w14:textId="77777777" w:rsidR="007B72CA" w:rsidRPr="00174D01" w:rsidRDefault="007B72CA" w:rsidP="007B72CA">
      <w:pPr>
        <w:ind w:left="-142"/>
        <w:jc w:val="both"/>
        <w:rPr>
          <w:rFonts w:asciiTheme="majorHAnsi" w:eastAsiaTheme="majorEastAsia" w:hAnsiTheme="majorHAnsi" w:cstheme="majorBidi"/>
          <w:b/>
          <w:i/>
          <w:color w:val="FF0000"/>
          <w:lang w:eastAsia="en-US"/>
        </w:rPr>
      </w:pPr>
    </w:p>
    <w:p w14:paraId="177D7ABA" w14:textId="2F1B0154" w:rsidR="00884A69" w:rsidRPr="00FC21C8" w:rsidRDefault="00DA5BE2" w:rsidP="004015D8">
      <w:pPr>
        <w:numPr>
          <w:ilvl w:val="0"/>
          <w:numId w:val="47"/>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02581A91" w:rsidR="005044EC" w:rsidRPr="00C06CA6" w:rsidRDefault="00DA5BE2" w:rsidP="00F87739">
      <w:pPr>
        <w:pStyle w:val="Akapitzlist"/>
        <w:numPr>
          <w:ilvl w:val="0"/>
          <w:numId w:val="59"/>
        </w:numPr>
        <w:autoSpaceDE w:val="0"/>
        <w:autoSpaceDN w:val="0"/>
        <w:adjustRightInd w:val="0"/>
        <w:ind w:left="426"/>
        <w:rPr>
          <w:rFonts w:ascii="Cambria" w:hAnsi="Cambria" w:cs="Calibri,Bold"/>
          <w:b/>
          <w:bCs/>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F87739">
        <w:rPr>
          <w:rFonts w:ascii="Cambria" w:hAnsi="Cambria"/>
        </w:rPr>
        <w:t xml:space="preserve"> </w:t>
      </w:r>
      <w:hyperlink r:id="rId26"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w:t>
      </w:r>
      <w:r w:rsidR="005044EC" w:rsidRPr="00C06CA6">
        <w:rPr>
          <w:rFonts w:ascii="Cambria" w:hAnsi="Cambria" w:cs="Calibri"/>
        </w:rPr>
        <w:t xml:space="preserve">dnia </w:t>
      </w:r>
      <w:r w:rsidR="00F87739">
        <w:rPr>
          <w:rFonts w:ascii="Cambria" w:hAnsi="Cambria" w:cs="Calibri,Bold"/>
          <w:b/>
          <w:bCs/>
        </w:rPr>
        <w:t>2</w:t>
      </w:r>
      <w:r w:rsidR="00644C8C">
        <w:rPr>
          <w:rFonts w:ascii="Cambria" w:hAnsi="Cambria" w:cs="Calibri,Bold"/>
          <w:b/>
          <w:bCs/>
        </w:rPr>
        <w:t>5</w:t>
      </w:r>
      <w:r w:rsidR="00F87739">
        <w:rPr>
          <w:rFonts w:ascii="Cambria" w:hAnsi="Cambria" w:cs="Calibri,Bold"/>
          <w:b/>
          <w:bCs/>
        </w:rPr>
        <w:t>.</w:t>
      </w:r>
      <w:r w:rsidR="002E660F">
        <w:rPr>
          <w:rFonts w:ascii="Cambria" w:hAnsi="Cambria" w:cs="Calibri,Bold"/>
          <w:b/>
          <w:bCs/>
        </w:rPr>
        <w:t>01.2022</w:t>
      </w:r>
      <w:r w:rsidR="005044EC" w:rsidRPr="00C06CA6">
        <w:rPr>
          <w:rFonts w:ascii="Cambria" w:hAnsi="Cambria" w:cs="Calibri,Bold"/>
          <w:b/>
          <w:bCs/>
        </w:rPr>
        <w:t xml:space="preserve"> r. do godz. 1</w:t>
      </w:r>
      <w:r w:rsidR="0028463C">
        <w:rPr>
          <w:rFonts w:ascii="Cambria" w:hAnsi="Cambria" w:cs="Calibri,Bold"/>
          <w:b/>
          <w:bCs/>
        </w:rPr>
        <w:t>2</w:t>
      </w:r>
      <w:r w:rsidR="005044EC" w:rsidRPr="00C06CA6">
        <w:rPr>
          <w:rFonts w:ascii="Cambria" w:hAnsi="Cambria" w:cs="Calibri,Bold"/>
          <w:b/>
          <w:bCs/>
        </w:rPr>
        <w:t>.00.</w:t>
      </w:r>
    </w:p>
    <w:p w14:paraId="1DD9F146" w14:textId="77777777" w:rsidR="005044EC" w:rsidRPr="005044EC" w:rsidRDefault="005044EC" w:rsidP="004015D8">
      <w:pPr>
        <w:pStyle w:val="Akapitzlist"/>
        <w:numPr>
          <w:ilvl w:val="0"/>
          <w:numId w:val="59"/>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4015D8">
      <w:pPr>
        <w:pStyle w:val="Akapitzlist"/>
        <w:numPr>
          <w:ilvl w:val="0"/>
          <w:numId w:val="59"/>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4015D8">
      <w:pPr>
        <w:pStyle w:val="Akapitzlist"/>
        <w:numPr>
          <w:ilvl w:val="0"/>
          <w:numId w:val="59"/>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 xml:space="preserve">o którym mowa w art. 125 ust. 1 </w:t>
      </w:r>
      <w:r w:rsidRPr="00663A43">
        <w:rPr>
          <w:rFonts w:ascii="Cambria" w:hAnsi="Cambria" w:cs="Calibri"/>
          <w:color w:val="000000"/>
        </w:rPr>
        <w:lastRenderedPageBreak/>
        <w:t>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4015D8">
      <w:pPr>
        <w:pStyle w:val="Akapitzlist"/>
        <w:numPr>
          <w:ilvl w:val="0"/>
          <w:numId w:val="59"/>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4015D8">
      <w:pPr>
        <w:pStyle w:val="Akapitzlist"/>
        <w:numPr>
          <w:ilvl w:val="0"/>
          <w:numId w:val="59"/>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7" w:history="1">
        <w:r w:rsidRPr="00663A43">
          <w:rPr>
            <w:rStyle w:val="Hipercze"/>
            <w:rFonts w:ascii="Cambria" w:hAnsi="Cambria" w:cs="Calibri"/>
          </w:rPr>
          <w:t>https://platformazakupowa.pl/strona/45-instrukcje</w:t>
        </w:r>
      </w:hyperlink>
    </w:p>
    <w:p w14:paraId="716E75DF" w14:textId="618921DC" w:rsidR="002D1955" w:rsidRPr="002D1955" w:rsidRDefault="009F3A1D" w:rsidP="004015D8">
      <w:pPr>
        <w:pStyle w:val="Akapitzlist"/>
        <w:numPr>
          <w:ilvl w:val="0"/>
          <w:numId w:val="59"/>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4015D8">
      <w:pPr>
        <w:pStyle w:val="Akapitzlist"/>
        <w:numPr>
          <w:ilvl w:val="0"/>
          <w:numId w:val="59"/>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4015D8">
      <w:pPr>
        <w:pStyle w:val="Akapitzlist"/>
        <w:numPr>
          <w:ilvl w:val="0"/>
          <w:numId w:val="59"/>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4015D8">
      <w:pPr>
        <w:pStyle w:val="Akapitzlist"/>
        <w:numPr>
          <w:ilvl w:val="0"/>
          <w:numId w:val="59"/>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Pr="006B26CF" w:rsidRDefault="00F00FBB" w:rsidP="004015D8">
      <w:pPr>
        <w:pStyle w:val="Akapitzlist"/>
        <w:numPr>
          <w:ilvl w:val="0"/>
          <w:numId w:val="60"/>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14:paraId="5DDF25E8" w14:textId="5F4ACD5E" w:rsidR="00F00FBB" w:rsidRPr="00CC55BD" w:rsidRDefault="009F3A1D" w:rsidP="004015D8">
      <w:pPr>
        <w:pStyle w:val="Akapitzlist"/>
        <w:numPr>
          <w:ilvl w:val="0"/>
          <w:numId w:val="60"/>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4015D8">
      <w:pPr>
        <w:pStyle w:val="Akapitzlist"/>
        <w:numPr>
          <w:ilvl w:val="0"/>
          <w:numId w:val="60"/>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4015D8">
      <w:pPr>
        <w:pStyle w:val="Akapitzlist"/>
        <w:numPr>
          <w:ilvl w:val="0"/>
          <w:numId w:val="65"/>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4015D8">
      <w:pPr>
        <w:pStyle w:val="Akapitzlist"/>
        <w:numPr>
          <w:ilvl w:val="0"/>
          <w:numId w:val="65"/>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4015D8">
      <w:pPr>
        <w:pStyle w:val="Akapitzlist"/>
        <w:numPr>
          <w:ilvl w:val="0"/>
          <w:numId w:val="65"/>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 xml:space="preserve">się o udzielenie zamówienia polegając na zdolnościach tych </w:t>
      </w:r>
      <w:r w:rsidRPr="00C95C4F">
        <w:rPr>
          <w:rFonts w:ascii="Cambria" w:hAnsi="Cambria"/>
        </w:rPr>
        <w:lastRenderedPageBreak/>
        <w:t>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4015D8">
      <w:pPr>
        <w:pStyle w:val="Akapitzlist"/>
        <w:numPr>
          <w:ilvl w:val="0"/>
          <w:numId w:val="65"/>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4015D8">
      <w:pPr>
        <w:pStyle w:val="Akapitzlist"/>
        <w:numPr>
          <w:ilvl w:val="0"/>
          <w:numId w:val="66"/>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6B26CF" w:rsidRDefault="006B26CF" w:rsidP="006B26CF">
      <w:pPr>
        <w:pStyle w:val="Akapitzlist"/>
        <w:spacing w:before="120"/>
        <w:ind w:left="360" w:right="-108"/>
        <w:jc w:val="both"/>
        <w:rPr>
          <w:rFonts w:ascii="Cambria" w:hAnsi="Cambria"/>
        </w:rPr>
      </w:pPr>
    </w:p>
    <w:p w14:paraId="37619615" w14:textId="56AB89D4" w:rsidR="00884A69" w:rsidRPr="00C8760F" w:rsidRDefault="00884A69" w:rsidP="004015D8">
      <w:pPr>
        <w:numPr>
          <w:ilvl w:val="0"/>
          <w:numId w:val="47"/>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5B9C8075" w:rsidR="00F307FF" w:rsidRPr="00F307FF" w:rsidRDefault="00B00FE9"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p>
    <w:p w14:paraId="3B425CE3" w14:textId="77777777" w:rsidR="00F307FF" w:rsidRPr="00F307FF" w:rsidRDefault="00B00FE9"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lastRenderedPageBreak/>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4015D8">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2E660F" w:rsidRDefault="00EB7EB9" w:rsidP="005060F4">
      <w:pPr>
        <w:numPr>
          <w:ilvl w:val="1"/>
          <w:numId w:val="11"/>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2E660F">
        <w:rPr>
          <w:rStyle w:val="Hipercze"/>
          <w:rFonts w:ascii="Cambria" w:hAnsi="Cambria"/>
          <w:lang w:eastAsia="x-none"/>
        </w:rPr>
        <w:t>https://platformazakupowa.pl/pn/zdp_leszno</w:t>
      </w:r>
    </w:p>
    <w:p w14:paraId="693A2194" w14:textId="0DA44A95" w:rsidR="00E547B9" w:rsidRPr="00773D17" w:rsidRDefault="00E547B9" w:rsidP="005060F4">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4015D8">
      <w:pPr>
        <w:pStyle w:val="Akapitzlist"/>
        <w:numPr>
          <w:ilvl w:val="0"/>
          <w:numId w:val="63"/>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4015D8">
      <w:pPr>
        <w:pStyle w:val="Akapitzlist"/>
        <w:numPr>
          <w:ilvl w:val="0"/>
          <w:numId w:val="63"/>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4015D8">
      <w:pPr>
        <w:pStyle w:val="Akapitzlist"/>
        <w:numPr>
          <w:ilvl w:val="0"/>
          <w:numId w:val="72"/>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4015D8">
      <w:pPr>
        <w:pStyle w:val="Akapitzlist"/>
        <w:numPr>
          <w:ilvl w:val="0"/>
          <w:numId w:val="72"/>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4015D8">
      <w:pPr>
        <w:pStyle w:val="Akapitzlist"/>
        <w:numPr>
          <w:ilvl w:val="0"/>
          <w:numId w:val="72"/>
        </w:numPr>
        <w:spacing w:before="120"/>
        <w:ind w:left="426" w:right="-108" w:hanging="426"/>
        <w:jc w:val="both"/>
        <w:rPr>
          <w:rFonts w:ascii="Cambria" w:hAnsi="Cambria"/>
        </w:rPr>
      </w:pPr>
      <w:r w:rsidRPr="00692C83">
        <w:rPr>
          <w:rFonts w:ascii="Cambria" w:hAnsi="Cambria"/>
        </w:rPr>
        <w:lastRenderedPageBreak/>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8"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4015D8">
      <w:pPr>
        <w:pStyle w:val="Akapitzlist"/>
        <w:numPr>
          <w:ilvl w:val="0"/>
          <w:numId w:val="72"/>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4015D8">
      <w:pPr>
        <w:pStyle w:val="Akapitzlist"/>
        <w:numPr>
          <w:ilvl w:val="0"/>
          <w:numId w:val="72"/>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4015D8">
      <w:pPr>
        <w:pStyle w:val="Akapitzlist"/>
        <w:numPr>
          <w:ilvl w:val="0"/>
          <w:numId w:val="72"/>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4015D8">
      <w:pPr>
        <w:pStyle w:val="Akapitzlist"/>
        <w:numPr>
          <w:ilvl w:val="0"/>
          <w:numId w:val="72"/>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4015D8">
      <w:pPr>
        <w:pStyle w:val="Akapitzlist"/>
        <w:numPr>
          <w:ilvl w:val="0"/>
          <w:numId w:val="72"/>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4015D8">
      <w:pPr>
        <w:pStyle w:val="Akapitzlist"/>
        <w:numPr>
          <w:ilvl w:val="0"/>
          <w:numId w:val="64"/>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4015D8">
      <w:pPr>
        <w:pStyle w:val="Akapitzlist"/>
        <w:numPr>
          <w:ilvl w:val="0"/>
          <w:numId w:val="64"/>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4015D8">
      <w:pPr>
        <w:pStyle w:val="Akapitzlist"/>
        <w:numPr>
          <w:ilvl w:val="0"/>
          <w:numId w:val="64"/>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4015D8">
      <w:pPr>
        <w:pStyle w:val="Akapitzlist"/>
        <w:numPr>
          <w:ilvl w:val="0"/>
          <w:numId w:val="64"/>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4015D8">
      <w:pPr>
        <w:pStyle w:val="Akapitzlist"/>
        <w:numPr>
          <w:ilvl w:val="0"/>
          <w:numId w:val="64"/>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4015D8">
      <w:pPr>
        <w:pStyle w:val="Akapitzlist"/>
        <w:numPr>
          <w:ilvl w:val="0"/>
          <w:numId w:val="64"/>
        </w:numPr>
        <w:spacing w:before="120"/>
        <w:ind w:left="851" w:right="-108"/>
        <w:jc w:val="both"/>
        <w:rPr>
          <w:rFonts w:ascii="Cambria" w:hAnsi="Cambria"/>
        </w:rPr>
      </w:pPr>
      <w:r w:rsidRPr="00692C83">
        <w:rPr>
          <w:rFonts w:ascii="Cambria" w:hAnsi="Cambria"/>
        </w:rPr>
        <w:lastRenderedPageBreak/>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4015D8">
      <w:pPr>
        <w:pStyle w:val="Akapitzlist"/>
        <w:numPr>
          <w:ilvl w:val="0"/>
          <w:numId w:val="64"/>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4015D8">
      <w:pPr>
        <w:pStyle w:val="Akapitzlist"/>
        <w:numPr>
          <w:ilvl w:val="0"/>
          <w:numId w:val="64"/>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4015D8">
      <w:pPr>
        <w:pStyle w:val="Akapitzlist"/>
        <w:numPr>
          <w:ilvl w:val="0"/>
          <w:numId w:val="64"/>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4015D8">
      <w:pPr>
        <w:pStyle w:val="Akapitzlist"/>
        <w:numPr>
          <w:ilvl w:val="0"/>
          <w:numId w:val="64"/>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4015D8">
      <w:pPr>
        <w:pStyle w:val="Akapitzlist"/>
        <w:numPr>
          <w:ilvl w:val="0"/>
          <w:numId w:val="64"/>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4015D8">
      <w:pPr>
        <w:pStyle w:val="Akapitzlist"/>
        <w:numPr>
          <w:ilvl w:val="0"/>
          <w:numId w:val="64"/>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4015D8">
      <w:pPr>
        <w:pStyle w:val="Akapitzlist"/>
        <w:numPr>
          <w:ilvl w:val="0"/>
          <w:numId w:val="64"/>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4015D8">
      <w:pPr>
        <w:pStyle w:val="Akapitzlist"/>
        <w:numPr>
          <w:ilvl w:val="0"/>
          <w:numId w:val="64"/>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4015D8">
      <w:pPr>
        <w:pStyle w:val="Akapitzlist"/>
        <w:numPr>
          <w:ilvl w:val="0"/>
          <w:numId w:val="64"/>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4015D8">
      <w:pPr>
        <w:pStyle w:val="Akapitzlist"/>
        <w:numPr>
          <w:ilvl w:val="0"/>
          <w:numId w:val="64"/>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4015D8">
      <w:pPr>
        <w:numPr>
          <w:ilvl w:val="1"/>
          <w:numId w:val="71"/>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5BA025D5" w:rsidR="006929D6" w:rsidRPr="0071073D" w:rsidRDefault="00135E48" w:rsidP="005060F4">
      <w:pPr>
        <w:numPr>
          <w:ilvl w:val="1"/>
          <w:numId w:val="14"/>
        </w:numPr>
        <w:ind w:left="431" w:right="-108"/>
        <w:jc w:val="both"/>
        <w:rPr>
          <w:rFonts w:asciiTheme="majorHAnsi" w:hAnsiTheme="majorHAnsi"/>
          <w:b/>
        </w:rPr>
      </w:pPr>
      <w:r w:rsidRPr="00773D17">
        <w:rPr>
          <w:rFonts w:ascii="Cambria" w:hAnsi="Cambria"/>
        </w:rPr>
        <w:t xml:space="preserve">Ofertę należy złożyć w terminie do dnia </w:t>
      </w:r>
      <w:r w:rsidR="002E660F">
        <w:rPr>
          <w:rFonts w:asciiTheme="majorHAnsi" w:hAnsiTheme="majorHAnsi"/>
          <w:b/>
        </w:rPr>
        <w:t>2</w:t>
      </w:r>
      <w:r w:rsidR="00644C8C">
        <w:rPr>
          <w:rFonts w:asciiTheme="majorHAnsi" w:hAnsiTheme="majorHAnsi"/>
          <w:b/>
        </w:rPr>
        <w:t>5</w:t>
      </w:r>
      <w:r w:rsidR="002E660F">
        <w:rPr>
          <w:rFonts w:asciiTheme="majorHAnsi" w:hAnsiTheme="majorHAnsi"/>
          <w:b/>
        </w:rPr>
        <w:t>.01.2022</w:t>
      </w:r>
      <w:r w:rsidRPr="0071073D">
        <w:rPr>
          <w:rFonts w:asciiTheme="majorHAnsi" w:hAnsiTheme="majorHAnsi"/>
        </w:rPr>
        <w:t xml:space="preserve"> </w:t>
      </w:r>
      <w:r w:rsidR="00C97B0C" w:rsidRPr="0071073D">
        <w:rPr>
          <w:rFonts w:asciiTheme="majorHAnsi" w:hAnsiTheme="majorHAnsi"/>
          <w:b/>
        </w:rPr>
        <w:t>r.</w:t>
      </w:r>
      <w:r w:rsidR="00C97B0C" w:rsidRPr="0071073D">
        <w:rPr>
          <w:rFonts w:asciiTheme="majorHAnsi" w:hAnsiTheme="majorHAnsi"/>
        </w:rPr>
        <w:t xml:space="preserve"> </w:t>
      </w:r>
      <w:r w:rsidRPr="0071073D">
        <w:rPr>
          <w:rFonts w:asciiTheme="majorHAnsi" w:hAnsiTheme="majorHAnsi"/>
        </w:rPr>
        <w:t xml:space="preserve">do godz. </w:t>
      </w:r>
      <w:r w:rsidR="00C97B0C" w:rsidRPr="0071073D">
        <w:rPr>
          <w:rFonts w:asciiTheme="majorHAnsi" w:hAnsiTheme="majorHAnsi"/>
          <w:b/>
        </w:rPr>
        <w:t>1</w:t>
      </w:r>
      <w:r w:rsidR="0028463C">
        <w:rPr>
          <w:rFonts w:asciiTheme="majorHAnsi" w:hAnsiTheme="majorHAnsi"/>
          <w:b/>
        </w:rPr>
        <w:t>2</w:t>
      </w:r>
      <w:r w:rsidR="00C97B0C" w:rsidRPr="0071073D">
        <w:rPr>
          <w:rFonts w:asciiTheme="majorHAnsi" w:hAnsiTheme="majorHAnsi"/>
          <w:b/>
        </w:rPr>
        <w:t>:00</w:t>
      </w:r>
    </w:p>
    <w:p w14:paraId="23A08AAD" w14:textId="59C92209" w:rsidR="00545239" w:rsidRPr="0071073D" w:rsidRDefault="00C97B0C" w:rsidP="005060F4">
      <w:pPr>
        <w:numPr>
          <w:ilvl w:val="1"/>
          <w:numId w:val="14"/>
        </w:numPr>
        <w:ind w:left="431" w:right="-108"/>
        <w:jc w:val="both"/>
        <w:rPr>
          <w:rFonts w:asciiTheme="majorHAnsi" w:eastAsiaTheme="majorEastAsia" w:hAnsiTheme="majorHAnsi" w:cstheme="majorBidi"/>
          <w:i/>
          <w:lang w:eastAsia="en-US"/>
        </w:rPr>
      </w:pPr>
      <w:r w:rsidRPr="0071073D">
        <w:rPr>
          <w:rFonts w:asciiTheme="majorHAnsi" w:hAnsiTheme="majorHAnsi"/>
        </w:rPr>
        <w:t xml:space="preserve">Sposób składania ofert </w:t>
      </w:r>
      <w:r w:rsidR="003247A5" w:rsidRPr="0071073D">
        <w:rPr>
          <w:rFonts w:asciiTheme="majorHAnsi" w:hAnsiTheme="majorHAnsi"/>
        </w:rPr>
        <w:t>z</w:t>
      </w:r>
      <w:r w:rsidR="00545239" w:rsidRPr="0071073D">
        <w:rPr>
          <w:rFonts w:asciiTheme="majorHAnsi" w:hAnsiTheme="majorHAnsi"/>
        </w:rPr>
        <w:t>a pośrednictwem Platformy</w:t>
      </w:r>
      <w:r w:rsidRPr="0071073D">
        <w:rPr>
          <w:rStyle w:val="Hipercze"/>
          <w:rFonts w:asciiTheme="majorHAnsi" w:hAnsiTheme="majorHAnsi"/>
          <w:color w:val="auto"/>
          <w:u w:val="none"/>
          <w:lang w:eastAsia="x-none"/>
        </w:rPr>
        <w:t xml:space="preserve">, na stronie internetowej Zamawiającego: </w:t>
      </w:r>
      <w:r w:rsidRPr="0071073D">
        <w:rPr>
          <w:rStyle w:val="Hipercze"/>
          <w:rFonts w:asciiTheme="majorHAnsi" w:hAnsiTheme="majorHAnsi"/>
          <w:color w:val="auto"/>
          <w:lang w:eastAsia="x-none"/>
        </w:rPr>
        <w:t>https://platformazakupowa.pl/pn/zdp_leszno</w:t>
      </w:r>
    </w:p>
    <w:p w14:paraId="00F21949" w14:textId="681FE6EE" w:rsidR="00135E48" w:rsidRPr="0071073D" w:rsidRDefault="00135E48" w:rsidP="005060F4">
      <w:pPr>
        <w:numPr>
          <w:ilvl w:val="1"/>
          <w:numId w:val="14"/>
        </w:numPr>
        <w:ind w:left="431" w:right="-108"/>
        <w:jc w:val="both"/>
        <w:rPr>
          <w:rFonts w:asciiTheme="majorHAnsi" w:hAnsiTheme="majorHAnsi"/>
        </w:rPr>
      </w:pPr>
      <w:r w:rsidRPr="0071073D">
        <w:rPr>
          <w:rFonts w:asciiTheme="majorHAnsi" w:hAnsiTheme="majorHAnsi"/>
        </w:rPr>
        <w:t xml:space="preserve">Otwarcie ofert nastąpi w dniu </w:t>
      </w:r>
      <w:r w:rsidR="002E660F">
        <w:rPr>
          <w:rFonts w:asciiTheme="majorHAnsi" w:hAnsiTheme="majorHAnsi"/>
          <w:b/>
        </w:rPr>
        <w:t>2</w:t>
      </w:r>
      <w:r w:rsidR="00644C8C">
        <w:rPr>
          <w:rFonts w:asciiTheme="majorHAnsi" w:hAnsiTheme="majorHAnsi"/>
          <w:b/>
        </w:rPr>
        <w:t>5</w:t>
      </w:r>
      <w:r w:rsidR="002E660F">
        <w:rPr>
          <w:rFonts w:asciiTheme="majorHAnsi" w:hAnsiTheme="majorHAnsi"/>
          <w:b/>
        </w:rPr>
        <w:t>.01.2022</w:t>
      </w:r>
      <w:r w:rsidR="00C97B0C" w:rsidRPr="0071073D">
        <w:rPr>
          <w:rFonts w:asciiTheme="majorHAnsi" w:hAnsiTheme="majorHAnsi"/>
          <w:b/>
        </w:rPr>
        <w:t xml:space="preserve"> r.</w:t>
      </w:r>
      <w:r w:rsidRPr="0071073D">
        <w:rPr>
          <w:rFonts w:asciiTheme="majorHAnsi" w:hAnsiTheme="majorHAnsi"/>
          <w:b/>
        </w:rPr>
        <w:t xml:space="preserve"> o godz. </w:t>
      </w:r>
      <w:r w:rsidR="00C97B0C" w:rsidRPr="0071073D">
        <w:rPr>
          <w:rFonts w:asciiTheme="majorHAnsi" w:hAnsiTheme="majorHAnsi"/>
          <w:b/>
        </w:rPr>
        <w:t>1</w:t>
      </w:r>
      <w:r w:rsidR="0028463C">
        <w:rPr>
          <w:rFonts w:asciiTheme="majorHAnsi" w:hAnsiTheme="majorHAnsi"/>
          <w:b/>
        </w:rPr>
        <w:t>2</w:t>
      </w:r>
      <w:r w:rsidR="00C97B0C" w:rsidRPr="0071073D">
        <w:rPr>
          <w:rFonts w:asciiTheme="majorHAnsi" w:hAnsiTheme="majorHAnsi"/>
          <w:b/>
        </w:rPr>
        <w:t>:10</w:t>
      </w:r>
      <w:r w:rsidRPr="0071073D">
        <w:rPr>
          <w:rFonts w:asciiTheme="majorHAnsi" w:hAnsiTheme="majorHAnsi"/>
        </w:rPr>
        <w:t xml:space="preserve"> poprzez odszyfrowanie wczytanych na Platformie ofert.</w:t>
      </w:r>
    </w:p>
    <w:p w14:paraId="7C153B29" w14:textId="68263ACD" w:rsidR="000778FB" w:rsidRPr="00773D17" w:rsidRDefault="000778FB" w:rsidP="005060F4">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5060F4">
      <w:pPr>
        <w:numPr>
          <w:ilvl w:val="1"/>
          <w:numId w:val="14"/>
        </w:numPr>
        <w:ind w:right="-108"/>
        <w:jc w:val="both"/>
        <w:rPr>
          <w:rFonts w:ascii="Cambria" w:hAnsi="Cambria"/>
        </w:rPr>
      </w:pPr>
      <w:r w:rsidRPr="00773D17">
        <w:rPr>
          <w:rFonts w:ascii="Cambria" w:hAnsi="Cambria"/>
        </w:rPr>
        <w:t>Zamawiający, niezwłocznie po otwarciu ofert, ud</w:t>
      </w:r>
      <w:bookmarkStart w:id="2" w:name="_GoBack"/>
      <w:bookmarkEnd w:id="2"/>
      <w:r w:rsidRPr="00773D17">
        <w:rPr>
          <w:rFonts w:ascii="Cambria" w:hAnsi="Cambria"/>
        </w:rPr>
        <w:t>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1B7F73BA" w:rsidR="00DB1A25" w:rsidRPr="0071073D"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6B26CF">
        <w:rPr>
          <w:rFonts w:ascii="Cambria" w:hAnsi="Cambria"/>
          <w:b/>
          <w:bCs/>
        </w:rPr>
        <w:t xml:space="preserve">do </w:t>
      </w:r>
      <w:r w:rsidR="00B142B3" w:rsidRPr="0071073D">
        <w:rPr>
          <w:rFonts w:ascii="Cambria" w:hAnsi="Cambria"/>
          <w:b/>
          <w:bCs/>
        </w:rPr>
        <w:t>dnia</w:t>
      </w:r>
      <w:r w:rsidR="00024AF6" w:rsidRPr="0071073D">
        <w:rPr>
          <w:rFonts w:ascii="Cambria" w:hAnsi="Cambria"/>
          <w:b/>
          <w:bCs/>
        </w:rPr>
        <w:t xml:space="preserve"> </w:t>
      </w:r>
      <w:r w:rsidR="00262993">
        <w:rPr>
          <w:rFonts w:ascii="Cambria" w:hAnsi="Cambria"/>
          <w:b/>
          <w:bCs/>
        </w:rPr>
        <w:t>2</w:t>
      </w:r>
      <w:r w:rsidR="00644C8C">
        <w:rPr>
          <w:rFonts w:ascii="Cambria" w:hAnsi="Cambria"/>
          <w:b/>
          <w:bCs/>
        </w:rPr>
        <w:t>3</w:t>
      </w:r>
      <w:r w:rsidR="002E660F">
        <w:rPr>
          <w:rFonts w:ascii="Cambria" w:hAnsi="Cambria"/>
          <w:b/>
          <w:bCs/>
        </w:rPr>
        <w:t>.0</w:t>
      </w:r>
      <w:r w:rsidR="001E7F31">
        <w:rPr>
          <w:rFonts w:ascii="Cambria" w:hAnsi="Cambria"/>
          <w:b/>
          <w:bCs/>
        </w:rPr>
        <w:t>2</w:t>
      </w:r>
      <w:r w:rsidR="002E660F">
        <w:rPr>
          <w:rFonts w:ascii="Cambria" w:hAnsi="Cambria"/>
          <w:b/>
          <w:bCs/>
        </w:rPr>
        <w:t>.2022</w:t>
      </w:r>
      <w:r w:rsidR="00064CF2" w:rsidRPr="0071073D">
        <w:rPr>
          <w:rFonts w:ascii="Cambria" w:hAnsi="Cambria"/>
          <w:b/>
          <w:bCs/>
        </w:rPr>
        <w:t xml:space="preserve">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0379CBEC" w14:textId="23EA2109" w:rsidR="0089479B" w:rsidRDefault="003C7B82" w:rsidP="004015D8">
      <w:pPr>
        <w:pStyle w:val="Akapitzlist"/>
        <w:numPr>
          <w:ilvl w:val="0"/>
          <w:numId w:val="69"/>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p w14:paraId="68021A27" w14:textId="77777777" w:rsidR="0089479B" w:rsidRPr="0089479B" w:rsidRDefault="0089479B" w:rsidP="0089479B">
      <w:pPr>
        <w:pStyle w:val="Akapitzlist"/>
        <w:spacing w:before="240"/>
        <w:ind w:left="284" w:right="-108"/>
        <w:jc w:val="both"/>
        <w:rPr>
          <w:rFonts w:ascii="Cambria" w:hAnsi="Cambria"/>
        </w:rPr>
      </w:pP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6B0D1BDE" w:rsidR="003C7B82" w:rsidRPr="00773D17" w:rsidRDefault="009C73F2" w:rsidP="00F20EB6">
            <w:pPr>
              <w:jc w:val="both"/>
              <w:rPr>
                <w:rFonts w:asciiTheme="majorHAnsi" w:hAnsiTheme="majorHAnsi"/>
              </w:rPr>
            </w:pPr>
            <w:r>
              <w:rPr>
                <w:rFonts w:asciiTheme="majorHAnsi" w:hAnsiTheme="majorHAnsi"/>
              </w:rPr>
              <w:t>R</w:t>
            </w:r>
            <w:r w:rsidR="00064CF2">
              <w:rPr>
                <w:rFonts w:asciiTheme="majorHAnsi" w:hAnsiTheme="majorHAnsi"/>
              </w:rPr>
              <w:t>ękojmi</w:t>
            </w:r>
            <w:r>
              <w:rPr>
                <w:rFonts w:asciiTheme="majorHAnsi" w:hAnsiTheme="majorHAnsi"/>
              </w:rPr>
              <w:t>a</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4015D8">
      <w:pPr>
        <w:pStyle w:val="Akapitzlist"/>
        <w:numPr>
          <w:ilvl w:val="0"/>
          <w:numId w:val="67"/>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37925192" w14:textId="575DCCE5" w:rsidR="00064CF2" w:rsidRPr="00EC208B" w:rsidRDefault="00064CF2" w:rsidP="004015D8">
      <w:pPr>
        <w:pStyle w:val="Akapitzlist"/>
        <w:numPr>
          <w:ilvl w:val="0"/>
          <w:numId w:val="67"/>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rękojmia</w:t>
      </w:r>
      <w:r w:rsidRPr="00EC208B">
        <w:rPr>
          <w:rFonts w:ascii="Cambria" w:hAnsi="Cambria"/>
          <w:lang w:eastAsia="en-US"/>
        </w:rPr>
        <w:t xml:space="preserve">” – wskaźnik </w:t>
      </w:r>
      <w:r w:rsidR="0089479B">
        <w:rPr>
          <w:rFonts w:ascii="Cambria" w:hAnsi="Cambria"/>
          <w:lang w:eastAsia="en-US"/>
        </w:rPr>
        <w:t>R</w:t>
      </w:r>
      <w:r w:rsidRPr="00EC208B">
        <w:rPr>
          <w:rFonts w:ascii="Cambria" w:hAnsi="Cambria"/>
          <w:lang w:eastAsia="en-US"/>
        </w:rPr>
        <w:t>, ranga – 40%.</w:t>
      </w:r>
    </w:p>
    <w:p w14:paraId="0350269C" w14:textId="0AEC8DBA" w:rsidR="00064CF2" w:rsidRPr="00EC208B" w:rsidRDefault="00064CF2" w:rsidP="004015D8">
      <w:pPr>
        <w:pStyle w:val="Akapitzlist"/>
        <w:numPr>
          <w:ilvl w:val="0"/>
          <w:numId w:val="68"/>
        </w:numPr>
        <w:spacing w:after="200" w:line="252" w:lineRule="auto"/>
        <w:ind w:left="567" w:hanging="284"/>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rękojmi na wykonane roboty oraz użyte/dostarczone materiały na okres </w:t>
      </w:r>
      <w:r w:rsidR="0031118B">
        <w:rPr>
          <w:rFonts w:ascii="Cambria" w:hAnsi="Cambria"/>
          <w:lang w:eastAsia="en-US"/>
        </w:rPr>
        <w:t>36</w:t>
      </w:r>
      <w:r w:rsidR="0089479B">
        <w:rPr>
          <w:rFonts w:ascii="Cambria" w:hAnsi="Cambria"/>
          <w:lang w:eastAsia="en-US"/>
        </w:rPr>
        <w:t xml:space="preserve"> miesięcy</w:t>
      </w:r>
      <w:r w:rsidRPr="00EC208B">
        <w:rPr>
          <w:rFonts w:ascii="Cambria" w:hAnsi="Cambria"/>
          <w:lang w:eastAsia="en-US"/>
        </w:rPr>
        <w:t xml:space="preserve">. Wykonawca może przedłużyć termin rękojmi na wykonane roboty oraz użyte/dostarczone materiały na okres maksymalnie 60 miesięcy. Jeżeli Wykonawca </w:t>
      </w:r>
      <w:r w:rsidRPr="00EC208B">
        <w:rPr>
          <w:rFonts w:ascii="Cambria" w:hAnsi="Cambria"/>
          <w:lang w:eastAsia="en-US"/>
        </w:rPr>
        <w:lastRenderedPageBreak/>
        <w:t xml:space="preserve">udzieli </w:t>
      </w:r>
      <w:r w:rsidR="0089479B">
        <w:rPr>
          <w:rFonts w:ascii="Cambria" w:hAnsi="Cambria"/>
          <w:lang w:eastAsia="en-US"/>
        </w:rPr>
        <w:t>rękojmi</w:t>
      </w:r>
      <w:r w:rsidRPr="00EC208B">
        <w:rPr>
          <w:rFonts w:ascii="Cambria" w:hAnsi="Cambria"/>
          <w:lang w:eastAsia="en-US"/>
        </w:rPr>
        <w:t xml:space="preserve"> na okres dłuższy niż 60 miesięcy, Zamawiający obliczając ilość punktów w kryterium „rękojmia”, będzie traktował taki zapis tak, jak gdyby Wykonawca udzielił rękojmi na okres 60 miesięcy. Do umowy również zostanie wprowadzony termin rękojmi na wykonane roboty oraz użyte/dostarczone materiały na okres 60 miesięcy (pomimo proponowanego w ofercie przez Wykonawcę dłuższego okresu gwarancji).</w:t>
      </w:r>
    </w:p>
    <w:p w14:paraId="34E5D69C" w14:textId="12684891" w:rsidR="00064CF2" w:rsidRPr="00EC208B" w:rsidRDefault="00064CF2" w:rsidP="004015D8">
      <w:pPr>
        <w:pStyle w:val="Akapitzlist"/>
        <w:numPr>
          <w:ilvl w:val="0"/>
          <w:numId w:val="68"/>
        </w:numPr>
        <w:spacing w:after="200" w:line="252" w:lineRule="auto"/>
        <w:ind w:left="567" w:hanging="425"/>
        <w:contextualSpacing/>
        <w:jc w:val="both"/>
        <w:rPr>
          <w:rFonts w:ascii="Cambria" w:hAnsi="Cambria"/>
          <w:lang w:eastAsia="en-US"/>
        </w:rPr>
      </w:pPr>
      <w:r w:rsidRPr="00EC208B">
        <w:rPr>
          <w:rFonts w:ascii="Cambria" w:hAnsi="Cambria"/>
          <w:lang w:eastAsia="en-US"/>
        </w:rPr>
        <w:t xml:space="preserve">W przypadku, gdy Wykonawca nie poda żadnego okresu </w:t>
      </w:r>
      <w:r w:rsidR="0089479B">
        <w:rPr>
          <w:rFonts w:ascii="Cambria" w:hAnsi="Cambria"/>
          <w:lang w:eastAsia="en-US"/>
        </w:rPr>
        <w:t>rękojmi</w:t>
      </w:r>
      <w:r w:rsidRPr="00EC208B">
        <w:rPr>
          <w:rFonts w:ascii="Cambria" w:hAnsi="Cambria"/>
          <w:lang w:eastAsia="en-US"/>
        </w:rPr>
        <w:t xml:space="preserve"> w Formularzu oferty Zamawiający przyjmie, że Wykonawca udziela </w:t>
      </w:r>
      <w:r w:rsidR="0089479B">
        <w:rPr>
          <w:rFonts w:ascii="Cambria" w:hAnsi="Cambria"/>
          <w:lang w:eastAsia="en-US"/>
        </w:rPr>
        <w:t>rękojmi</w:t>
      </w:r>
      <w:r w:rsidRPr="00EC208B">
        <w:rPr>
          <w:rFonts w:ascii="Cambria" w:hAnsi="Cambria"/>
          <w:lang w:eastAsia="en-US"/>
        </w:rPr>
        <w:t xml:space="preserve"> na okres 36 miesięcy.</w:t>
      </w:r>
    </w:p>
    <w:p w14:paraId="7066F164" w14:textId="0B139563" w:rsidR="00064CF2" w:rsidRPr="00EC208B" w:rsidRDefault="00064CF2" w:rsidP="004015D8">
      <w:pPr>
        <w:pStyle w:val="Akapitzlist"/>
        <w:numPr>
          <w:ilvl w:val="0"/>
          <w:numId w:val="68"/>
        </w:numPr>
        <w:spacing w:after="200" w:line="252" w:lineRule="auto"/>
        <w:ind w:left="567" w:hanging="425"/>
        <w:contextualSpacing/>
        <w:jc w:val="both"/>
        <w:rPr>
          <w:rFonts w:ascii="Cambria" w:hAnsi="Cambria"/>
          <w:lang w:eastAsia="en-US"/>
        </w:rPr>
      </w:pPr>
      <w:r w:rsidRPr="00EC208B">
        <w:rPr>
          <w:rFonts w:ascii="Cambria" w:hAnsi="Cambria"/>
          <w:lang w:eastAsia="en-US"/>
        </w:rPr>
        <w:t xml:space="preserve">Jeżeli Wykonawca w Formularzu oferty zaoferuje okres </w:t>
      </w:r>
      <w:r w:rsidR="0089479B">
        <w:rPr>
          <w:rFonts w:ascii="Cambria" w:hAnsi="Cambria"/>
          <w:lang w:eastAsia="en-US"/>
        </w:rPr>
        <w:t>rękojmi</w:t>
      </w:r>
      <w:r w:rsidRPr="00EC208B">
        <w:rPr>
          <w:rFonts w:ascii="Cambria" w:hAnsi="Cambria"/>
          <w:lang w:eastAsia="en-US"/>
        </w:rPr>
        <w:t xml:space="preserve"> krótszy, niż wymagane 36 miesięcy, Zamawiający odrzuci jego ofertę na podstawie art. 226 ust. 1 pkt 5 Ustawy.</w:t>
      </w:r>
    </w:p>
    <w:p w14:paraId="38478E8D" w14:textId="38B607B3"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 xml:space="preserve">Wskaźnik </w:t>
      </w:r>
      <w:r w:rsidR="0013297E">
        <w:rPr>
          <w:rFonts w:ascii="Cambria" w:hAnsi="Cambria"/>
        </w:rPr>
        <w:t>R</w:t>
      </w:r>
      <w:r w:rsidRPr="00EC208B">
        <w:rPr>
          <w:rFonts w:ascii="Cambria" w:hAnsi="Cambria"/>
        </w:rPr>
        <w:t xml:space="preserve"> obliczany jest wg wzoru:</w:t>
      </w:r>
    </w:p>
    <w:p w14:paraId="2C348F91" w14:textId="3C830866" w:rsidR="00064CF2" w:rsidRPr="00EC208B" w:rsidRDefault="0013297E" w:rsidP="00064CF2">
      <w:pPr>
        <w:spacing w:after="200" w:line="252" w:lineRule="auto"/>
        <w:ind w:left="284"/>
        <w:contextualSpacing/>
        <w:jc w:val="both"/>
        <w:rPr>
          <w:rFonts w:ascii="Cambria" w:hAnsi="Cambria"/>
        </w:rPr>
      </w:pPr>
      <w:r>
        <w:rPr>
          <w:rFonts w:ascii="Cambria" w:hAnsi="Cambria"/>
        </w:rPr>
        <w:t>R</w:t>
      </w:r>
      <w:r w:rsidR="00064CF2" w:rsidRPr="00EC208B">
        <w:rPr>
          <w:rFonts w:ascii="Cambria" w:hAnsi="Cambria"/>
        </w:rPr>
        <w:t xml:space="preserve"> = (</w:t>
      </w:r>
      <w:r>
        <w:rPr>
          <w:rFonts w:ascii="Cambria" w:hAnsi="Cambria"/>
        </w:rPr>
        <w:t>R</w:t>
      </w:r>
      <w:r w:rsidR="00064CF2" w:rsidRPr="00EC208B">
        <w:rPr>
          <w:rFonts w:ascii="Cambria" w:hAnsi="Cambria"/>
        </w:rPr>
        <w:t xml:space="preserve"> b / </w:t>
      </w:r>
      <w:r>
        <w:rPr>
          <w:rFonts w:ascii="Cambria" w:hAnsi="Cambria"/>
        </w:rPr>
        <w:t>R</w:t>
      </w:r>
      <w:r w:rsidR="00064CF2" w:rsidRPr="00EC208B">
        <w:rPr>
          <w:rFonts w:ascii="Cambria" w:hAnsi="Cambria"/>
        </w:rPr>
        <w:t xml:space="preserve">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5626486D" w:rsidR="00064CF2" w:rsidRPr="00EC208B" w:rsidRDefault="0013297E" w:rsidP="00064CF2">
      <w:pPr>
        <w:spacing w:after="200" w:line="252" w:lineRule="auto"/>
        <w:ind w:left="284"/>
        <w:contextualSpacing/>
        <w:jc w:val="both"/>
        <w:rPr>
          <w:rFonts w:ascii="Cambria" w:hAnsi="Cambria"/>
        </w:rPr>
      </w:pPr>
      <w:r>
        <w:rPr>
          <w:rFonts w:ascii="Cambria" w:hAnsi="Cambria"/>
        </w:rPr>
        <w:t>R</w:t>
      </w:r>
      <w:r w:rsidR="00064CF2" w:rsidRPr="00EC208B">
        <w:rPr>
          <w:rFonts w:ascii="Cambria" w:hAnsi="Cambria"/>
        </w:rPr>
        <w:t xml:space="preserve"> b – ilość miesięcy udzielonej rękojmi w ofercie badanej,</w:t>
      </w:r>
    </w:p>
    <w:p w14:paraId="52C24CEE" w14:textId="6BF3324F" w:rsidR="00064CF2" w:rsidRPr="00EC208B" w:rsidRDefault="0013297E" w:rsidP="00064CF2">
      <w:pPr>
        <w:spacing w:after="200" w:line="252" w:lineRule="auto"/>
        <w:ind w:left="284"/>
        <w:contextualSpacing/>
        <w:jc w:val="both"/>
        <w:rPr>
          <w:rFonts w:ascii="Cambria" w:hAnsi="Cambria"/>
        </w:rPr>
      </w:pPr>
      <w:r>
        <w:rPr>
          <w:rFonts w:ascii="Cambria" w:hAnsi="Cambria"/>
        </w:rPr>
        <w:t>R</w:t>
      </w:r>
      <w:r w:rsidR="00064CF2" w:rsidRPr="00EC208B">
        <w:rPr>
          <w:rFonts w:ascii="Cambria" w:hAnsi="Cambria"/>
        </w:rPr>
        <w:t xml:space="preserve"> m – największa ilość miesięcy udzielonej rękojmi w złożonych ofertach</w:t>
      </w:r>
    </w:p>
    <w:p w14:paraId="030E3941" w14:textId="396CAF4B"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 xml:space="preserve">Wymagane jest podanie w ofercie okresu </w:t>
      </w:r>
      <w:r w:rsidR="0089479B">
        <w:rPr>
          <w:rFonts w:ascii="Cambria" w:hAnsi="Cambria"/>
        </w:rPr>
        <w:t>rękojmi</w:t>
      </w:r>
      <w:r w:rsidRPr="00EC208B">
        <w:rPr>
          <w:rFonts w:ascii="Cambria" w:hAnsi="Cambria"/>
        </w:rPr>
        <w:t xml:space="preserve"> w miesiącach.</w:t>
      </w:r>
    </w:p>
    <w:p w14:paraId="53B73094" w14:textId="77777777" w:rsidR="00064CF2" w:rsidRPr="00EC208B" w:rsidRDefault="00064CF2" w:rsidP="004015D8">
      <w:pPr>
        <w:pStyle w:val="Akapitzlist"/>
        <w:numPr>
          <w:ilvl w:val="0"/>
          <w:numId w:val="69"/>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3E2057BD"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 xml:space="preserve">Lp = C + </w:t>
      </w:r>
      <w:r w:rsidR="0013297E">
        <w:rPr>
          <w:rFonts w:ascii="Cambria" w:hAnsi="Cambria"/>
        </w:rPr>
        <w:t>R</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24D7DB36" w:rsidR="00F20EB6" w:rsidRDefault="0013297E" w:rsidP="00CC55BD">
      <w:pPr>
        <w:spacing w:after="200" w:line="252" w:lineRule="auto"/>
        <w:ind w:left="284"/>
        <w:contextualSpacing/>
        <w:jc w:val="both"/>
        <w:rPr>
          <w:rFonts w:ascii="Cambria" w:hAnsi="Cambria"/>
        </w:rPr>
      </w:pPr>
      <w:r>
        <w:rPr>
          <w:rFonts w:ascii="Cambria" w:hAnsi="Cambria"/>
        </w:rPr>
        <w:t>R</w:t>
      </w:r>
      <w:r w:rsidR="00064CF2" w:rsidRPr="00EC208B">
        <w:rPr>
          <w:rFonts w:ascii="Cambria" w:hAnsi="Cambria"/>
        </w:rPr>
        <w:t xml:space="preserve"> – liczba punktów uzyskanych w kryterium „rękojmia”.</w:t>
      </w:r>
    </w:p>
    <w:p w14:paraId="761D366F" w14:textId="77777777" w:rsidR="00064CF2" w:rsidRPr="00F20EB6" w:rsidRDefault="00064CF2" w:rsidP="004015D8">
      <w:pPr>
        <w:pStyle w:val="Akapitzlist"/>
        <w:numPr>
          <w:ilvl w:val="0"/>
          <w:numId w:val="69"/>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3940E4A9" w:rsidR="009615B1" w:rsidRPr="00773D17" w:rsidRDefault="006F1EA5"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35351419" w:rsidR="00660A68" w:rsidRPr="00BF5C18" w:rsidRDefault="009C7BF7" w:rsidP="00660A68">
      <w:pPr>
        <w:ind w:right="-108"/>
        <w:jc w:val="both"/>
        <w:rPr>
          <w:rFonts w:ascii="Cambria" w:hAnsi="Cambria"/>
        </w:rPr>
      </w:pPr>
      <w:r>
        <w:rPr>
          <w:rFonts w:ascii="Cambria" w:hAnsi="Cambria"/>
        </w:rPr>
        <w:br/>
      </w:r>
      <w:r w:rsidR="0008796B">
        <w:rPr>
          <w:rFonts w:ascii="Cambria" w:hAnsi="Cambria"/>
        </w:rPr>
        <w:t xml:space="preserve">Wzór umowy </w:t>
      </w:r>
      <w:r w:rsidR="0008796B" w:rsidRPr="00BF5C18">
        <w:rPr>
          <w:rFonts w:ascii="Cambria" w:hAnsi="Cambria"/>
        </w:rPr>
        <w:t>stanowi</w:t>
      </w:r>
      <w:r w:rsidR="00545239" w:rsidRPr="00BF5C18">
        <w:rPr>
          <w:rFonts w:ascii="Cambria" w:hAnsi="Cambria"/>
        </w:rPr>
        <w:t xml:space="preserve"> </w:t>
      </w:r>
      <w:r w:rsidR="00545239" w:rsidRPr="00BF5C18">
        <w:rPr>
          <w:rFonts w:ascii="Cambria" w:hAnsi="Cambria"/>
          <w:b/>
        </w:rPr>
        <w:t>załącznik</w:t>
      </w:r>
      <w:r w:rsidR="00660A68" w:rsidRPr="00BF5C18">
        <w:rPr>
          <w:rFonts w:ascii="Cambria" w:hAnsi="Cambria"/>
          <w:b/>
        </w:rPr>
        <w:t xml:space="preserve"> nr </w:t>
      </w:r>
      <w:r w:rsidR="0008796B" w:rsidRPr="00BF5C18">
        <w:rPr>
          <w:rFonts w:ascii="Cambria" w:hAnsi="Cambria"/>
          <w:b/>
        </w:rPr>
        <w:t xml:space="preserve">6 </w:t>
      </w:r>
      <w:r w:rsidR="00545239" w:rsidRPr="00BF5C18">
        <w:rPr>
          <w:rFonts w:ascii="Cambria" w:hAnsi="Cambria"/>
          <w:b/>
        </w:rPr>
        <w:t>do S</w:t>
      </w:r>
      <w:r w:rsidR="00660A68" w:rsidRPr="00BF5C18">
        <w:rPr>
          <w:rFonts w:ascii="Cambria" w:hAnsi="Cambria"/>
          <w:b/>
        </w:rPr>
        <w:t>WZ.</w:t>
      </w:r>
      <w:r w:rsidR="00660A68" w:rsidRPr="00BF5C18">
        <w:rPr>
          <w:rFonts w:ascii="Cambria" w:hAnsi="Cambria"/>
        </w:rPr>
        <w:t xml:space="preserve"> </w:t>
      </w:r>
    </w:p>
    <w:p w14:paraId="581528AA" w14:textId="153B5898"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 xml:space="preserve">projektowanych postanowień </w:t>
      </w:r>
      <w:r w:rsidR="002B2893">
        <w:rPr>
          <w:rFonts w:ascii="Cambria" w:hAnsi="Cambria"/>
          <w:b/>
        </w:rPr>
        <w:t xml:space="preserve">we wzorze </w:t>
      </w:r>
      <w:r w:rsidR="00F03965" w:rsidRPr="00773D17">
        <w:rPr>
          <w:rFonts w:ascii="Cambria" w:hAnsi="Cambria"/>
          <w:b/>
        </w:rPr>
        <w:t>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729511A8" w14:textId="77777777" w:rsidR="00502381" w:rsidRDefault="00502381" w:rsidP="00DB1923">
      <w:pPr>
        <w:ind w:right="-108"/>
        <w:jc w:val="both"/>
        <w:rPr>
          <w:rFonts w:ascii="Cambria" w:hAnsi="Cambria"/>
        </w:rPr>
      </w:pPr>
    </w:p>
    <w:p w14:paraId="28FA0B71" w14:textId="28276D76" w:rsidR="00805A04" w:rsidRDefault="00502381" w:rsidP="00DB1923">
      <w:pPr>
        <w:ind w:right="-108"/>
        <w:jc w:val="both"/>
        <w:rPr>
          <w:rFonts w:ascii="Cambria" w:hAnsi="Cambria"/>
        </w:rPr>
      </w:pPr>
      <w:r>
        <w:rPr>
          <w:rFonts w:ascii="Cambria" w:hAnsi="Cambria"/>
        </w:rPr>
        <w:t>Zamawiający nie żąda wniesienia zabezpieczenia należytego wykonania umowy</w:t>
      </w:r>
    </w:p>
    <w:p w14:paraId="0B9F1FD6" w14:textId="77777777" w:rsidR="00502381" w:rsidRPr="00773D17" w:rsidRDefault="00502381" w:rsidP="00DB1923">
      <w:pPr>
        <w:ind w:right="-108"/>
        <w:jc w:val="both"/>
        <w:rPr>
          <w:rFonts w:ascii="Cambria" w:hAnsi="Cambria"/>
        </w:rPr>
      </w:pPr>
    </w:p>
    <w:p w14:paraId="0B45D72B" w14:textId="1E12874B" w:rsidR="009615B1" w:rsidRPr="00773D17" w:rsidRDefault="002C37E6" w:rsidP="005060F4">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lastRenderedPageBreak/>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70EB79C9" w:rsidR="00C9260D" w:rsidRDefault="009E42E0" w:rsidP="005060F4">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5060F4">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5060F4">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5060F4">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5060F4">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5060F4">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5060F4">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5060F4">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5060F4">
      <w:pPr>
        <w:pStyle w:val="Akapitzlist"/>
        <w:numPr>
          <w:ilvl w:val="0"/>
          <w:numId w:val="32"/>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5060F4">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5060F4">
      <w:pPr>
        <w:pStyle w:val="Akapitzlist"/>
        <w:numPr>
          <w:ilvl w:val="0"/>
          <w:numId w:val="32"/>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5060F4">
      <w:pPr>
        <w:numPr>
          <w:ilvl w:val="1"/>
          <w:numId w:val="15"/>
        </w:numPr>
        <w:ind w:left="567" w:right="-108" w:hanging="148"/>
        <w:jc w:val="both"/>
        <w:rPr>
          <w:rFonts w:ascii="Cambria" w:hAnsi="Cambria"/>
        </w:rPr>
      </w:pPr>
      <w:r w:rsidRPr="00773D17">
        <w:rPr>
          <w:rFonts w:ascii="Cambria" w:hAnsi="Cambria"/>
        </w:rPr>
        <w:lastRenderedPageBreak/>
        <w:t>poda wszelkie informacje niezbędne do wypełnienia treści umowy na wezwanie zamawiającego</w:t>
      </w:r>
      <w:r>
        <w:rPr>
          <w:rFonts w:ascii="Cambria" w:hAnsi="Cambria"/>
        </w:rPr>
        <w:t>,</w:t>
      </w:r>
    </w:p>
    <w:p w14:paraId="175452E8" w14:textId="77777777" w:rsidR="004C0DA4" w:rsidRDefault="00CB7654" w:rsidP="004015D8">
      <w:pPr>
        <w:pStyle w:val="Akapitzlist"/>
        <w:numPr>
          <w:ilvl w:val="0"/>
          <w:numId w:val="70"/>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29231C88" w14:textId="725EC55B" w:rsidR="00CB7654" w:rsidRPr="004C0DA4" w:rsidRDefault="00CB7654" w:rsidP="004015D8">
      <w:pPr>
        <w:pStyle w:val="Akapitzlist"/>
        <w:numPr>
          <w:ilvl w:val="0"/>
          <w:numId w:val="70"/>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1-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Formularz oferty</w:t>
      </w:r>
    </w:p>
    <w:p w14:paraId="1BF83747" w14:textId="02563539" w:rsidR="00683D0E" w:rsidRPr="002B2893" w:rsidRDefault="003447E2" w:rsidP="00CC55BD">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2- </w:t>
      </w:r>
      <w:r w:rsidR="00CC55BD" w:rsidRPr="002B2893">
        <w:rPr>
          <w:rFonts w:asciiTheme="majorHAnsi" w:hAnsiTheme="majorHAnsi" w:cs="Arial"/>
          <w:snapToGrid w:val="0"/>
        </w:rPr>
        <w:t xml:space="preserve">  </w:t>
      </w:r>
      <w:r w:rsidR="00683D0E" w:rsidRPr="002B2893">
        <w:rPr>
          <w:rFonts w:asciiTheme="majorHAnsi" w:hAnsiTheme="majorHAnsi" w:cs="Arial"/>
          <w:snapToGrid w:val="0"/>
        </w:rPr>
        <w:t>Oświadczenie Wykonawcy o niepodleganiu wykluczeniu, spełnianiu warunków udziału w postępowaniu</w:t>
      </w:r>
    </w:p>
    <w:p w14:paraId="7F4C5452" w14:textId="116CEB31" w:rsidR="003447E2" w:rsidRPr="002B2893" w:rsidRDefault="003447E2" w:rsidP="00CC55BD">
      <w:pPr>
        <w:pStyle w:val="Akapitzlist"/>
        <w:spacing w:line="276" w:lineRule="auto"/>
        <w:ind w:left="1701" w:hanging="1701"/>
        <w:rPr>
          <w:rFonts w:asciiTheme="majorHAnsi" w:hAnsiTheme="majorHAnsi" w:cs="Arial"/>
          <w:snapToGrid w:val="0"/>
        </w:rPr>
      </w:pPr>
      <w:r w:rsidRPr="002B2893">
        <w:rPr>
          <w:rFonts w:asciiTheme="majorHAnsi" w:hAnsiTheme="majorHAnsi" w:cs="Arial"/>
          <w:snapToGrid w:val="0"/>
        </w:rPr>
        <w:t xml:space="preserve">Załącznik nr 3-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 xml:space="preserve">Oświadczenie </w:t>
      </w:r>
      <w:r w:rsidR="004C0083" w:rsidRPr="002B2893">
        <w:rPr>
          <w:rFonts w:asciiTheme="majorHAnsi" w:hAnsiTheme="majorHAnsi" w:cs="Arial"/>
          <w:snapToGrid w:val="0"/>
        </w:rPr>
        <w:t>o braku przynależności bądź przynależności do tej samej grupy kapitałowej</w:t>
      </w:r>
    </w:p>
    <w:p w14:paraId="60FD9579" w14:textId="6D868CCF"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4-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 xml:space="preserve">Wykaz robót </w:t>
      </w:r>
    </w:p>
    <w:p w14:paraId="42E8664A" w14:textId="4AA36A3E" w:rsidR="004C0083"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5-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osób</w:t>
      </w:r>
    </w:p>
    <w:p w14:paraId="325B3CD5" w14:textId="6AA75D59"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6-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Wzór umowy</w:t>
      </w:r>
    </w:p>
    <w:p w14:paraId="6AD68DAD" w14:textId="6BC6A241" w:rsidR="00470255" w:rsidRPr="002B2893" w:rsidRDefault="00470255" w:rsidP="00DD12A8">
      <w:pPr>
        <w:autoSpaceDE w:val="0"/>
        <w:autoSpaceDN w:val="0"/>
        <w:adjustRightInd w:val="0"/>
        <w:ind w:left="1701" w:hanging="1701"/>
        <w:rPr>
          <w:rFonts w:asciiTheme="majorHAnsi" w:hAnsiTheme="majorHAnsi"/>
        </w:rPr>
      </w:pPr>
      <w:r w:rsidRPr="002B2893">
        <w:rPr>
          <w:rFonts w:asciiTheme="majorHAnsi" w:hAnsiTheme="majorHAnsi" w:cs="Arial"/>
          <w:snapToGrid w:val="0"/>
        </w:rPr>
        <w:t xml:space="preserve">Załącznik nr </w:t>
      </w:r>
      <w:r w:rsidR="00DD12A8">
        <w:rPr>
          <w:rFonts w:asciiTheme="majorHAnsi" w:hAnsiTheme="majorHAnsi" w:cs="Arial"/>
          <w:snapToGrid w:val="0"/>
        </w:rPr>
        <w:t>7</w:t>
      </w:r>
      <w:r w:rsidRPr="002B2893">
        <w:rPr>
          <w:rFonts w:asciiTheme="majorHAnsi" w:hAnsiTheme="majorHAnsi" w:cs="Arial"/>
          <w:snapToGrid w:val="0"/>
        </w:rPr>
        <w:t xml:space="preserve">- </w:t>
      </w:r>
      <w:r w:rsidR="00262993">
        <w:rPr>
          <w:rFonts w:asciiTheme="majorHAnsi" w:hAnsiTheme="majorHAnsi" w:cs="Arial"/>
          <w:snapToGrid w:val="0"/>
        </w:rPr>
        <w:t xml:space="preserve">  </w:t>
      </w:r>
      <w:r w:rsidR="00141EF7" w:rsidRPr="002B2893">
        <w:rPr>
          <w:rFonts w:asciiTheme="majorHAnsi" w:hAnsiTheme="majorHAnsi"/>
        </w:rPr>
        <w:t>K</w:t>
      </w:r>
      <w:r w:rsidRPr="002B2893">
        <w:rPr>
          <w:rFonts w:asciiTheme="majorHAnsi" w:hAnsiTheme="majorHAnsi"/>
        </w:rPr>
        <w:t>lauzula informacyjna z art. 13 RODO do zastosowania przez  Zamawiającego w celu związanym z postępowaniem o udzielenie zamówienia publicznego,</w:t>
      </w:r>
    </w:p>
    <w:p w14:paraId="3D7F1E33" w14:textId="3E4B98B7" w:rsidR="00AD4FF1" w:rsidRPr="002B2893" w:rsidRDefault="00470255" w:rsidP="00DD12A8">
      <w:pPr>
        <w:autoSpaceDE w:val="0"/>
        <w:autoSpaceDN w:val="0"/>
        <w:adjustRightInd w:val="0"/>
        <w:ind w:left="1701" w:hanging="1701"/>
        <w:jc w:val="both"/>
        <w:rPr>
          <w:rFonts w:asciiTheme="majorHAnsi" w:hAnsiTheme="majorHAnsi"/>
        </w:rPr>
      </w:pPr>
      <w:r w:rsidRPr="002B2893">
        <w:rPr>
          <w:rFonts w:asciiTheme="majorHAnsi" w:hAnsiTheme="majorHAnsi" w:cs="Arial"/>
          <w:snapToGrid w:val="0"/>
        </w:rPr>
        <w:t xml:space="preserve">Załącznik nr </w:t>
      </w:r>
      <w:r w:rsidR="00DD12A8">
        <w:rPr>
          <w:rFonts w:asciiTheme="majorHAnsi" w:hAnsiTheme="majorHAnsi" w:cs="Arial"/>
          <w:snapToGrid w:val="0"/>
        </w:rPr>
        <w:t>8</w:t>
      </w:r>
      <w:r w:rsidRPr="002B2893">
        <w:rPr>
          <w:rFonts w:asciiTheme="majorHAnsi" w:hAnsiTheme="majorHAnsi" w:cs="Arial"/>
          <w:snapToGrid w:val="0"/>
        </w:rPr>
        <w:t xml:space="preserve">- </w:t>
      </w:r>
      <w:r w:rsidR="00262993">
        <w:rPr>
          <w:rFonts w:asciiTheme="majorHAnsi" w:hAnsiTheme="majorHAnsi" w:cs="Arial"/>
          <w:snapToGrid w:val="0"/>
        </w:rPr>
        <w:t xml:space="preserve">   </w:t>
      </w:r>
      <w:r w:rsidR="00141EF7" w:rsidRPr="002B2893">
        <w:rPr>
          <w:rFonts w:asciiTheme="majorHAnsi" w:hAnsiTheme="majorHAnsi"/>
        </w:rPr>
        <w:t>W</w:t>
      </w:r>
      <w:r w:rsidRPr="002B2893">
        <w:rPr>
          <w:rFonts w:asciiTheme="majorHAnsi" w:hAnsiTheme="majorHAnsi"/>
        </w:rPr>
        <w:t>zór oświadczenia wymaganego od wykonawcy w zakresie wypełnienia obowiązków informacyjnych przewidzianych w art. 13 lub art. 14 RODO</w:t>
      </w:r>
    </w:p>
    <w:sectPr w:rsidR="00AD4FF1" w:rsidRPr="002B2893" w:rsidSect="00AF53BA">
      <w:head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77319" w14:textId="77777777" w:rsidR="00F30147" w:rsidRDefault="00F30147" w:rsidP="000F1DCF">
      <w:r>
        <w:separator/>
      </w:r>
    </w:p>
  </w:endnote>
  <w:endnote w:type="continuationSeparator" w:id="0">
    <w:p w14:paraId="6900E51A" w14:textId="77777777" w:rsidR="00F30147" w:rsidRDefault="00F30147" w:rsidP="000F1DCF">
      <w:r>
        <w:continuationSeparator/>
      </w:r>
    </w:p>
  </w:endnote>
  <w:endnote w:type="continuationNotice" w:id="1">
    <w:p w14:paraId="62DBABB9" w14:textId="77777777" w:rsidR="00F30147" w:rsidRDefault="00F301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60D04" w14:textId="77777777" w:rsidR="00F30147" w:rsidRDefault="00F30147" w:rsidP="000F1DCF">
      <w:r>
        <w:separator/>
      </w:r>
    </w:p>
  </w:footnote>
  <w:footnote w:type="continuationSeparator" w:id="0">
    <w:p w14:paraId="65F76632" w14:textId="77777777" w:rsidR="00F30147" w:rsidRDefault="00F30147" w:rsidP="000F1DCF">
      <w:r>
        <w:continuationSeparator/>
      </w:r>
    </w:p>
  </w:footnote>
  <w:footnote w:type="continuationNotice" w:id="1">
    <w:p w14:paraId="48CB667B" w14:textId="77777777" w:rsidR="00F30147" w:rsidRDefault="00F30147"/>
  </w:footnote>
  <w:footnote w:id="2">
    <w:p w14:paraId="4C2783A3" w14:textId="77777777" w:rsidR="003A70D3" w:rsidRDefault="003A70D3"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7A562662" w:rsidR="003A70D3" w:rsidRPr="0004415C" w:rsidRDefault="000F3B25" w:rsidP="0004415C">
    <w:pPr>
      <w:pStyle w:val="Nagwek"/>
      <w:jc w:val="both"/>
      <w:rPr>
        <w:rFonts w:asciiTheme="majorHAnsi" w:hAnsiTheme="majorHAnsi"/>
        <w:lang w:val="pl-PL"/>
      </w:rPr>
    </w:pPr>
    <w:r>
      <w:rPr>
        <w:rFonts w:ascii="Cambria" w:hAnsi="Cambria"/>
        <w:lang w:val="pl-PL"/>
      </w:rPr>
      <w:t>4</w:t>
    </w:r>
    <w:r w:rsidR="003A70D3">
      <w:rPr>
        <w:rFonts w:ascii="Cambria" w:hAnsi="Cambria"/>
        <w:lang w:val="pl-PL"/>
      </w:rPr>
      <w:t xml:space="preserve">/p.n/22- </w:t>
    </w:r>
    <w:r w:rsidR="003A70D3" w:rsidRPr="00304FB0">
      <w:rPr>
        <w:rFonts w:ascii="Cambria" w:hAnsi="Cambria"/>
        <w:lang w:val="pl-PL"/>
      </w:rPr>
      <w:t xml:space="preserve">postępowanie o udzielenie zamówienia w trybie podstawowym </w:t>
    </w:r>
    <w:r w:rsidR="003A70D3">
      <w:rPr>
        <w:rFonts w:ascii="Cambria" w:hAnsi="Cambria"/>
        <w:lang w:val="pl-PL"/>
      </w:rPr>
      <w:t>z</w:t>
    </w:r>
    <w:r w:rsidR="003A70D3" w:rsidRPr="00304FB0">
      <w:rPr>
        <w:rFonts w:ascii="Cambria" w:hAnsi="Cambria"/>
        <w:lang w:val="pl-PL"/>
      </w:rPr>
      <w:t xml:space="preserve"> możliwością przepr</w:t>
    </w:r>
    <w:r w:rsidR="003A70D3">
      <w:rPr>
        <w:rFonts w:ascii="Cambria" w:hAnsi="Cambria"/>
        <w:lang w:val="pl-PL"/>
      </w:rPr>
      <w:t xml:space="preserve">owadzenia negocjacji pod nazwą: </w:t>
    </w:r>
    <w:r w:rsidR="003A70D3" w:rsidRPr="00FE6FA5">
      <w:rPr>
        <w:rFonts w:asciiTheme="majorHAnsi" w:hAnsiTheme="majorHAnsi"/>
      </w:rPr>
      <w:t>Opracowanie projektu budowlano-wykonawczego dla zadania pn.: „</w:t>
    </w:r>
    <w:r w:rsidRPr="000F3B25">
      <w:rPr>
        <w:rFonts w:asciiTheme="majorHAnsi" w:hAnsiTheme="majorHAnsi"/>
      </w:rPr>
      <w:t>Przebudowa drogi  powiatowej nr 4759P odcinek Bukówiec Górny - Krzycko Wielkie</w:t>
    </w:r>
    <w:r w:rsidR="003A70D3" w:rsidRPr="00FE6FA5">
      <w:rPr>
        <w:rFonts w:asciiTheme="majorHAnsi" w:hAnsiTheme="majorHAnsi"/>
      </w:rPr>
      <w:t>”</w:t>
    </w:r>
  </w:p>
  <w:p w14:paraId="41BCACD6" w14:textId="77777777" w:rsidR="003A70D3" w:rsidRPr="00C41B20" w:rsidRDefault="003A70D3" w:rsidP="00C41B20">
    <w:pPr>
      <w:pStyle w:val="Nagwek"/>
      <w:jc w:val="both"/>
      <w:rPr>
        <w:lang w:val="pl-PL"/>
      </w:rPr>
    </w:pPr>
  </w:p>
  <w:p w14:paraId="76AE831B" w14:textId="77777777" w:rsidR="006E190B" w:rsidRDefault="006E19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0571D8E"/>
    <w:multiLevelType w:val="hybridMultilevel"/>
    <w:tmpl w:val="CB24D884"/>
    <w:lvl w:ilvl="0" w:tplc="04150001">
      <w:start w:val="1"/>
      <w:numFmt w:val="bullet"/>
      <w:lvlText w:val=""/>
      <w:lvlJc w:val="left"/>
      <w:pPr>
        <w:ind w:left="2160" w:hanging="18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5B903CE"/>
    <w:multiLevelType w:val="hybridMultilevel"/>
    <w:tmpl w:val="4D9A87BA"/>
    <w:lvl w:ilvl="0" w:tplc="816A1D9C">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A5472F"/>
    <w:multiLevelType w:val="hybridMultilevel"/>
    <w:tmpl w:val="A8D8169A"/>
    <w:lvl w:ilvl="0" w:tplc="627A62F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8B875F6"/>
    <w:multiLevelType w:val="hybridMultilevel"/>
    <w:tmpl w:val="DECCB60A"/>
    <w:lvl w:ilvl="0" w:tplc="04150001">
      <w:start w:val="1"/>
      <w:numFmt w:val="bullet"/>
      <w:lvlText w:val=""/>
      <w:lvlJc w:val="left"/>
      <w:pPr>
        <w:ind w:left="2160" w:hanging="18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6D5191"/>
    <w:multiLevelType w:val="hybridMultilevel"/>
    <w:tmpl w:val="EB6ABE42"/>
    <w:lvl w:ilvl="0" w:tplc="7A187704">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0B508EE"/>
    <w:multiLevelType w:val="hybridMultilevel"/>
    <w:tmpl w:val="6CD239AC"/>
    <w:lvl w:ilvl="0" w:tplc="04150011">
      <w:start w:val="1"/>
      <w:numFmt w:val="decimal"/>
      <w:lvlText w:val="%1)"/>
      <w:lvlJc w:val="left"/>
      <w:pPr>
        <w:ind w:left="720" w:hanging="360"/>
      </w:pPr>
      <w:rPr>
        <w:rFonts w:hint="default"/>
        <w:b/>
      </w:rPr>
    </w:lvl>
    <w:lvl w:ilvl="1" w:tplc="55BEC922">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b/>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271F1BB1"/>
    <w:multiLevelType w:val="hybridMultilevel"/>
    <w:tmpl w:val="A52AA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2AA12E0F"/>
    <w:multiLevelType w:val="hybridMultilevel"/>
    <w:tmpl w:val="67F465D2"/>
    <w:lvl w:ilvl="0" w:tplc="D6D2E1CE">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757544"/>
    <w:multiLevelType w:val="hybridMultilevel"/>
    <w:tmpl w:val="12A227BC"/>
    <w:lvl w:ilvl="0" w:tplc="35FE99C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532F7E"/>
    <w:multiLevelType w:val="hybridMultilevel"/>
    <w:tmpl w:val="97B2F8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0B42395"/>
    <w:multiLevelType w:val="hybridMultilevel"/>
    <w:tmpl w:val="A55085BA"/>
    <w:lvl w:ilvl="0" w:tplc="BD225C34">
      <w:start w:val="1"/>
      <w:numFmt w:val="lowerLetter"/>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9"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503A54"/>
    <w:multiLevelType w:val="singleLevel"/>
    <w:tmpl w:val="7D0843BC"/>
    <w:lvl w:ilvl="0">
      <w:start w:val="4"/>
      <w:numFmt w:val="bullet"/>
      <w:lvlText w:val="-"/>
      <w:lvlJc w:val="left"/>
      <w:pPr>
        <w:tabs>
          <w:tab w:val="num" w:pos="1635"/>
        </w:tabs>
        <w:ind w:left="1635" w:hanging="360"/>
      </w:pPr>
      <w:rPr>
        <w:rFonts w:hint="default"/>
        <w:color w:val="auto"/>
      </w:rPr>
    </w:lvl>
  </w:abstractNum>
  <w:abstractNum w:abstractNumId="4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2"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45"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9"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464579E8"/>
    <w:multiLevelType w:val="hybridMultilevel"/>
    <w:tmpl w:val="FE0C9F16"/>
    <w:lvl w:ilvl="0" w:tplc="442A7D4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49E760CA"/>
    <w:multiLevelType w:val="hybridMultilevel"/>
    <w:tmpl w:val="97B2F8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C4A663C"/>
    <w:multiLevelType w:val="hybridMultilevel"/>
    <w:tmpl w:val="C0062A06"/>
    <w:lvl w:ilvl="0" w:tplc="2C6C7D02">
      <w:start w:val="1"/>
      <w:numFmt w:val="upperRoman"/>
      <w:lvlText w:val="%1."/>
      <w:lvlJc w:val="left"/>
      <w:pPr>
        <w:ind w:left="360" w:hanging="360"/>
      </w:pPr>
      <w:rPr>
        <w:rFonts w:eastAsiaTheme="minorHAnsi" w:cs="Arial" w:hint="default"/>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7"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821D9A"/>
    <w:multiLevelType w:val="hybridMultilevel"/>
    <w:tmpl w:val="6CD239AC"/>
    <w:lvl w:ilvl="0" w:tplc="04150011">
      <w:start w:val="1"/>
      <w:numFmt w:val="decimal"/>
      <w:lvlText w:val="%1)"/>
      <w:lvlJc w:val="left"/>
      <w:pPr>
        <w:ind w:left="720" w:hanging="360"/>
      </w:pPr>
      <w:rPr>
        <w:rFonts w:hint="default"/>
        <w:b/>
      </w:rPr>
    </w:lvl>
    <w:lvl w:ilvl="1" w:tplc="55BEC922">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b/>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55CC3A4F"/>
    <w:multiLevelType w:val="hybridMultilevel"/>
    <w:tmpl w:val="702EF5B0"/>
    <w:lvl w:ilvl="0" w:tplc="8EDCF82E">
      <w:start w:val="4"/>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8E501AE"/>
    <w:multiLevelType w:val="hybridMultilevel"/>
    <w:tmpl w:val="6CD239AC"/>
    <w:lvl w:ilvl="0" w:tplc="04150011">
      <w:start w:val="1"/>
      <w:numFmt w:val="decimal"/>
      <w:lvlText w:val="%1)"/>
      <w:lvlJc w:val="left"/>
      <w:pPr>
        <w:ind w:left="360" w:hanging="360"/>
      </w:pPr>
      <w:rPr>
        <w:rFonts w:hint="default"/>
        <w:b/>
      </w:rPr>
    </w:lvl>
    <w:lvl w:ilvl="1" w:tplc="55BEC922">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b/>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8FB4C2C"/>
    <w:multiLevelType w:val="hybridMultilevel"/>
    <w:tmpl w:val="97B2F8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3"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9754806"/>
    <w:multiLevelType w:val="hybridMultilevel"/>
    <w:tmpl w:val="97B2F8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7AD924EB"/>
    <w:multiLevelType w:val="hybridMultilevel"/>
    <w:tmpl w:val="17A0A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B513285"/>
    <w:multiLevelType w:val="hybridMultilevel"/>
    <w:tmpl w:val="C2C46B6E"/>
    <w:lvl w:ilvl="0" w:tplc="E1AC3D32">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0"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65"/>
  </w:num>
  <w:num w:numId="3">
    <w:abstractNumId w:val="83"/>
  </w:num>
  <w:num w:numId="4">
    <w:abstractNumId w:val="89"/>
  </w:num>
  <w:num w:numId="5">
    <w:abstractNumId w:val="84"/>
  </w:num>
  <w:num w:numId="6">
    <w:abstractNumId w:val="11"/>
  </w:num>
  <w:num w:numId="7">
    <w:abstractNumId w:val="41"/>
  </w:num>
  <w:num w:numId="8">
    <w:abstractNumId w:val="55"/>
  </w:num>
  <w:num w:numId="9">
    <w:abstractNumId w:val="31"/>
  </w:num>
  <w:num w:numId="10">
    <w:abstractNumId w:val="73"/>
  </w:num>
  <w:num w:numId="11">
    <w:abstractNumId w:val="15"/>
  </w:num>
  <w:num w:numId="12">
    <w:abstractNumId w:val="47"/>
  </w:num>
  <w:num w:numId="13">
    <w:abstractNumId w:val="80"/>
  </w:num>
  <w:num w:numId="14">
    <w:abstractNumId w:val="74"/>
  </w:num>
  <w:num w:numId="15">
    <w:abstractNumId w:val="46"/>
  </w:num>
  <w:num w:numId="16">
    <w:abstractNumId w:val="23"/>
  </w:num>
  <w:num w:numId="17">
    <w:abstractNumId w:val="78"/>
  </w:num>
  <w:num w:numId="18">
    <w:abstractNumId w:val="45"/>
  </w:num>
  <w:num w:numId="19">
    <w:abstractNumId w:val="19"/>
  </w:num>
  <w:num w:numId="20">
    <w:abstractNumId w:val="21"/>
  </w:num>
  <w:num w:numId="21">
    <w:abstractNumId w:val="51"/>
  </w:num>
  <w:num w:numId="22">
    <w:abstractNumId w:val="77"/>
  </w:num>
  <w:num w:numId="23">
    <w:abstractNumId w:val="29"/>
  </w:num>
  <w:num w:numId="24">
    <w:abstractNumId w:val="50"/>
  </w:num>
  <w:num w:numId="25">
    <w:abstractNumId w:val="48"/>
  </w:num>
  <w:num w:numId="26">
    <w:abstractNumId w:val="81"/>
  </w:num>
  <w:num w:numId="27">
    <w:abstractNumId w:val="38"/>
  </w:num>
  <w:num w:numId="28">
    <w:abstractNumId w:val="43"/>
  </w:num>
  <w:num w:numId="29">
    <w:abstractNumId w:val="5"/>
  </w:num>
  <w:num w:numId="30">
    <w:abstractNumId w:val="52"/>
  </w:num>
  <w:num w:numId="31">
    <w:abstractNumId w:val="67"/>
  </w:num>
  <w:num w:numId="32">
    <w:abstractNumId w:val="17"/>
  </w:num>
  <w:num w:numId="33">
    <w:abstractNumId w:val="13"/>
  </w:num>
  <w:num w:numId="34">
    <w:abstractNumId w:val="62"/>
  </w:num>
  <w:num w:numId="35">
    <w:abstractNumId w:val="22"/>
  </w:num>
  <w:num w:numId="36">
    <w:abstractNumId w:val="49"/>
  </w:num>
  <w:num w:numId="37">
    <w:abstractNumId w:val="79"/>
  </w:num>
  <w:num w:numId="38">
    <w:abstractNumId w:val="63"/>
  </w:num>
  <w:num w:numId="39">
    <w:abstractNumId w:val="7"/>
  </w:num>
  <w:num w:numId="40">
    <w:abstractNumId w:val="58"/>
  </w:num>
  <w:num w:numId="41">
    <w:abstractNumId w:val="57"/>
  </w:num>
  <w:num w:numId="42">
    <w:abstractNumId w:val="53"/>
  </w:num>
  <w:num w:numId="43">
    <w:abstractNumId w:val="59"/>
  </w:num>
  <w:num w:numId="44">
    <w:abstractNumId w:val="37"/>
  </w:num>
  <w:num w:numId="45">
    <w:abstractNumId w:val="66"/>
  </w:num>
  <w:num w:numId="46">
    <w:abstractNumId w:val="90"/>
  </w:num>
  <w:num w:numId="47">
    <w:abstractNumId w:val="75"/>
  </w:num>
  <w:num w:numId="48">
    <w:abstractNumId w:val="32"/>
  </w:num>
  <w:num w:numId="49">
    <w:abstractNumId w:val="82"/>
  </w:num>
  <w:num w:numId="50">
    <w:abstractNumId w:val="69"/>
  </w:num>
  <w:num w:numId="51">
    <w:abstractNumId w:val="36"/>
  </w:num>
  <w:num w:numId="52">
    <w:abstractNumId w:val="6"/>
  </w:num>
  <w:num w:numId="53">
    <w:abstractNumId w:val="27"/>
  </w:num>
  <w:num w:numId="54">
    <w:abstractNumId w:val="44"/>
  </w:num>
  <w:num w:numId="55">
    <w:abstractNumId w:val="60"/>
  </w:num>
  <w:num w:numId="56">
    <w:abstractNumId w:val="26"/>
  </w:num>
  <w:num w:numId="57">
    <w:abstractNumId w:val="0"/>
  </w:num>
  <w:num w:numId="58">
    <w:abstractNumId w:val="42"/>
  </w:num>
  <w:num w:numId="59">
    <w:abstractNumId w:val="54"/>
  </w:num>
  <w:num w:numId="60">
    <w:abstractNumId w:val="76"/>
  </w:num>
  <w:num w:numId="61">
    <w:abstractNumId w:val="9"/>
  </w:num>
  <w:num w:numId="62">
    <w:abstractNumId w:val="1"/>
  </w:num>
  <w:num w:numId="63">
    <w:abstractNumId w:val="25"/>
  </w:num>
  <w:num w:numId="64">
    <w:abstractNumId w:val="2"/>
  </w:num>
  <w:num w:numId="65">
    <w:abstractNumId w:val="3"/>
  </w:num>
  <w:num w:numId="66">
    <w:abstractNumId w:val="30"/>
  </w:num>
  <w:num w:numId="67">
    <w:abstractNumId w:val="64"/>
  </w:num>
  <w:num w:numId="68">
    <w:abstractNumId w:val="16"/>
  </w:num>
  <w:num w:numId="69">
    <w:abstractNumId w:val="4"/>
  </w:num>
  <w:num w:numId="70">
    <w:abstractNumId w:val="85"/>
  </w:num>
  <w:num w:numId="71">
    <w:abstractNumId w:val="8"/>
  </w:num>
  <w:num w:numId="72">
    <w:abstractNumId w:val="34"/>
  </w:num>
  <w:num w:numId="73">
    <w:abstractNumId w:val="40"/>
  </w:num>
  <w:num w:numId="74">
    <w:abstractNumId w:val="71"/>
  </w:num>
  <w:num w:numId="75">
    <w:abstractNumId w:val="14"/>
  </w:num>
  <w:num w:numId="76">
    <w:abstractNumId w:val="10"/>
  </w:num>
  <w:num w:numId="77">
    <w:abstractNumId w:val="24"/>
  </w:num>
  <w:num w:numId="78">
    <w:abstractNumId w:val="87"/>
  </w:num>
  <w:num w:numId="79">
    <w:abstractNumId w:val="86"/>
  </w:num>
  <w:num w:numId="80">
    <w:abstractNumId w:val="56"/>
  </w:num>
  <w:num w:numId="81">
    <w:abstractNumId w:val="35"/>
  </w:num>
  <w:num w:numId="82">
    <w:abstractNumId w:val="68"/>
  </w:num>
  <w:num w:numId="83">
    <w:abstractNumId w:val="72"/>
  </w:num>
  <w:num w:numId="84">
    <w:abstractNumId w:val="20"/>
  </w:num>
  <w:num w:numId="85">
    <w:abstractNumId w:val="61"/>
  </w:num>
  <w:num w:numId="86">
    <w:abstractNumId w:val="70"/>
  </w:num>
  <w:num w:numId="87">
    <w:abstractNumId w:val="18"/>
  </w:num>
  <w:num w:numId="88">
    <w:abstractNumId w:val="33"/>
  </w:num>
  <w:num w:numId="89">
    <w:abstractNumId w:val="88"/>
  </w:num>
  <w:num w:numId="90">
    <w:abstractNumId w:val="28"/>
  </w:num>
  <w:num w:numId="91">
    <w:abstractNumId w:val="1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49BB"/>
    <w:rsid w:val="00035C62"/>
    <w:rsid w:val="00036A89"/>
    <w:rsid w:val="000436EE"/>
    <w:rsid w:val="0004373B"/>
    <w:rsid w:val="00043BCE"/>
    <w:rsid w:val="0004415C"/>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9D3"/>
    <w:rsid w:val="00097C94"/>
    <w:rsid w:val="000A12A1"/>
    <w:rsid w:val="000A1527"/>
    <w:rsid w:val="000A1AC4"/>
    <w:rsid w:val="000A1E59"/>
    <w:rsid w:val="000A2873"/>
    <w:rsid w:val="000A3677"/>
    <w:rsid w:val="000A43B7"/>
    <w:rsid w:val="000A4BC7"/>
    <w:rsid w:val="000A59B8"/>
    <w:rsid w:val="000A5A04"/>
    <w:rsid w:val="000B003C"/>
    <w:rsid w:val="000B1CE6"/>
    <w:rsid w:val="000B391F"/>
    <w:rsid w:val="000B3AD8"/>
    <w:rsid w:val="000B4297"/>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B25"/>
    <w:rsid w:val="000F3CDB"/>
    <w:rsid w:val="000F42FF"/>
    <w:rsid w:val="000F4D96"/>
    <w:rsid w:val="000F51AC"/>
    <w:rsid w:val="000F55BF"/>
    <w:rsid w:val="000F6671"/>
    <w:rsid w:val="000F6750"/>
    <w:rsid w:val="000F7318"/>
    <w:rsid w:val="000F78A0"/>
    <w:rsid w:val="001016C6"/>
    <w:rsid w:val="0010205B"/>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25E6A"/>
    <w:rsid w:val="00131911"/>
    <w:rsid w:val="00131B26"/>
    <w:rsid w:val="00131E3A"/>
    <w:rsid w:val="001323B3"/>
    <w:rsid w:val="0013297E"/>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416"/>
    <w:rsid w:val="001637DD"/>
    <w:rsid w:val="001641F2"/>
    <w:rsid w:val="0016477E"/>
    <w:rsid w:val="001648A5"/>
    <w:rsid w:val="00164971"/>
    <w:rsid w:val="00165D6A"/>
    <w:rsid w:val="00170449"/>
    <w:rsid w:val="0017194A"/>
    <w:rsid w:val="001722C4"/>
    <w:rsid w:val="00173278"/>
    <w:rsid w:val="001734FC"/>
    <w:rsid w:val="00174D01"/>
    <w:rsid w:val="0017556E"/>
    <w:rsid w:val="00176A52"/>
    <w:rsid w:val="00177054"/>
    <w:rsid w:val="00177863"/>
    <w:rsid w:val="00177AAF"/>
    <w:rsid w:val="00180145"/>
    <w:rsid w:val="0018257D"/>
    <w:rsid w:val="0018285D"/>
    <w:rsid w:val="00186304"/>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E7F31"/>
    <w:rsid w:val="001F0D7F"/>
    <w:rsid w:val="001F0E7A"/>
    <w:rsid w:val="001F1B9F"/>
    <w:rsid w:val="001F5569"/>
    <w:rsid w:val="001F701C"/>
    <w:rsid w:val="0020063A"/>
    <w:rsid w:val="002040C0"/>
    <w:rsid w:val="0020540A"/>
    <w:rsid w:val="00205450"/>
    <w:rsid w:val="00205672"/>
    <w:rsid w:val="00206687"/>
    <w:rsid w:val="00206AA1"/>
    <w:rsid w:val="00206FC6"/>
    <w:rsid w:val="00207AC9"/>
    <w:rsid w:val="00212D4B"/>
    <w:rsid w:val="002134A8"/>
    <w:rsid w:val="0021475D"/>
    <w:rsid w:val="00214A05"/>
    <w:rsid w:val="00217332"/>
    <w:rsid w:val="00217870"/>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0DE0"/>
    <w:rsid w:val="00242490"/>
    <w:rsid w:val="002431BA"/>
    <w:rsid w:val="00245825"/>
    <w:rsid w:val="002469EF"/>
    <w:rsid w:val="00246F8D"/>
    <w:rsid w:val="00247911"/>
    <w:rsid w:val="00247D6B"/>
    <w:rsid w:val="00250EE5"/>
    <w:rsid w:val="00251531"/>
    <w:rsid w:val="0025387A"/>
    <w:rsid w:val="00253B05"/>
    <w:rsid w:val="00254E10"/>
    <w:rsid w:val="00260B12"/>
    <w:rsid w:val="00262993"/>
    <w:rsid w:val="0026342C"/>
    <w:rsid w:val="00263B56"/>
    <w:rsid w:val="00266790"/>
    <w:rsid w:val="00266DB4"/>
    <w:rsid w:val="002728AE"/>
    <w:rsid w:val="00272F11"/>
    <w:rsid w:val="00273F4D"/>
    <w:rsid w:val="00274D88"/>
    <w:rsid w:val="002760B5"/>
    <w:rsid w:val="00276B21"/>
    <w:rsid w:val="00277564"/>
    <w:rsid w:val="0027772A"/>
    <w:rsid w:val="002800BC"/>
    <w:rsid w:val="00280117"/>
    <w:rsid w:val="00281114"/>
    <w:rsid w:val="002812B7"/>
    <w:rsid w:val="00282787"/>
    <w:rsid w:val="00283B24"/>
    <w:rsid w:val="0028463C"/>
    <w:rsid w:val="00284C0C"/>
    <w:rsid w:val="0028536E"/>
    <w:rsid w:val="002862D4"/>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B07B9"/>
    <w:rsid w:val="002B0EF1"/>
    <w:rsid w:val="002B0FD0"/>
    <w:rsid w:val="002B132C"/>
    <w:rsid w:val="002B2893"/>
    <w:rsid w:val="002B3087"/>
    <w:rsid w:val="002B408A"/>
    <w:rsid w:val="002B5A23"/>
    <w:rsid w:val="002B60CB"/>
    <w:rsid w:val="002B7152"/>
    <w:rsid w:val="002B7FF7"/>
    <w:rsid w:val="002C12CC"/>
    <w:rsid w:val="002C149C"/>
    <w:rsid w:val="002C1BC1"/>
    <w:rsid w:val="002C2D40"/>
    <w:rsid w:val="002C37E6"/>
    <w:rsid w:val="002C48E2"/>
    <w:rsid w:val="002C6F93"/>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39B7"/>
    <w:rsid w:val="002E42F6"/>
    <w:rsid w:val="002E4726"/>
    <w:rsid w:val="002E54C1"/>
    <w:rsid w:val="002E557A"/>
    <w:rsid w:val="002E5BBC"/>
    <w:rsid w:val="002E660F"/>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4FB0"/>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0C82"/>
    <w:rsid w:val="003313EB"/>
    <w:rsid w:val="003320AC"/>
    <w:rsid w:val="0033351C"/>
    <w:rsid w:val="00334054"/>
    <w:rsid w:val="003356CD"/>
    <w:rsid w:val="003361EA"/>
    <w:rsid w:val="00337B48"/>
    <w:rsid w:val="0034067C"/>
    <w:rsid w:val="00340CDF"/>
    <w:rsid w:val="00340DE7"/>
    <w:rsid w:val="0034193E"/>
    <w:rsid w:val="00341E11"/>
    <w:rsid w:val="00342227"/>
    <w:rsid w:val="00342603"/>
    <w:rsid w:val="0034391A"/>
    <w:rsid w:val="00343BA6"/>
    <w:rsid w:val="00344669"/>
    <w:rsid w:val="003447E2"/>
    <w:rsid w:val="00344A5D"/>
    <w:rsid w:val="0035012D"/>
    <w:rsid w:val="00351F67"/>
    <w:rsid w:val="003521A7"/>
    <w:rsid w:val="00352806"/>
    <w:rsid w:val="00353DD4"/>
    <w:rsid w:val="00354033"/>
    <w:rsid w:val="00354AD9"/>
    <w:rsid w:val="00362037"/>
    <w:rsid w:val="00363749"/>
    <w:rsid w:val="00363B8C"/>
    <w:rsid w:val="00363F44"/>
    <w:rsid w:val="003654CE"/>
    <w:rsid w:val="003659F5"/>
    <w:rsid w:val="00365C9D"/>
    <w:rsid w:val="003673C5"/>
    <w:rsid w:val="00367B8C"/>
    <w:rsid w:val="00370CFD"/>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5360"/>
    <w:rsid w:val="003979FA"/>
    <w:rsid w:val="00397A9A"/>
    <w:rsid w:val="003A0690"/>
    <w:rsid w:val="003A11E7"/>
    <w:rsid w:val="003A193C"/>
    <w:rsid w:val="003A1E63"/>
    <w:rsid w:val="003A24FE"/>
    <w:rsid w:val="003A2642"/>
    <w:rsid w:val="003A3475"/>
    <w:rsid w:val="003A4F4E"/>
    <w:rsid w:val="003A5304"/>
    <w:rsid w:val="003A6420"/>
    <w:rsid w:val="003A6DC3"/>
    <w:rsid w:val="003A708D"/>
    <w:rsid w:val="003A70D3"/>
    <w:rsid w:val="003A74E9"/>
    <w:rsid w:val="003B0E8A"/>
    <w:rsid w:val="003B13E2"/>
    <w:rsid w:val="003B36E0"/>
    <w:rsid w:val="003B41A6"/>
    <w:rsid w:val="003B44E5"/>
    <w:rsid w:val="003B4AA9"/>
    <w:rsid w:val="003B5E66"/>
    <w:rsid w:val="003B6AFB"/>
    <w:rsid w:val="003B6F67"/>
    <w:rsid w:val="003C1501"/>
    <w:rsid w:val="003C359B"/>
    <w:rsid w:val="003C4C49"/>
    <w:rsid w:val="003C6F16"/>
    <w:rsid w:val="003C758B"/>
    <w:rsid w:val="003C7B82"/>
    <w:rsid w:val="003D08D0"/>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15D8"/>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3AFB"/>
    <w:rsid w:val="00443C4D"/>
    <w:rsid w:val="0044416D"/>
    <w:rsid w:val="00444E99"/>
    <w:rsid w:val="00446599"/>
    <w:rsid w:val="00447382"/>
    <w:rsid w:val="00447396"/>
    <w:rsid w:val="00447CF0"/>
    <w:rsid w:val="00447E67"/>
    <w:rsid w:val="00450D14"/>
    <w:rsid w:val="00451B08"/>
    <w:rsid w:val="00451C13"/>
    <w:rsid w:val="00452036"/>
    <w:rsid w:val="004546B5"/>
    <w:rsid w:val="004579A7"/>
    <w:rsid w:val="00460508"/>
    <w:rsid w:val="00460B78"/>
    <w:rsid w:val="00460C17"/>
    <w:rsid w:val="00463C1D"/>
    <w:rsid w:val="004655D1"/>
    <w:rsid w:val="00466A45"/>
    <w:rsid w:val="00466DEE"/>
    <w:rsid w:val="00470255"/>
    <w:rsid w:val="00470661"/>
    <w:rsid w:val="00470903"/>
    <w:rsid w:val="00470F5A"/>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96A"/>
    <w:rsid w:val="00497145"/>
    <w:rsid w:val="004A0DB6"/>
    <w:rsid w:val="004A1CDB"/>
    <w:rsid w:val="004A1D27"/>
    <w:rsid w:val="004A3755"/>
    <w:rsid w:val="004A4940"/>
    <w:rsid w:val="004A4B4A"/>
    <w:rsid w:val="004A4E92"/>
    <w:rsid w:val="004A5B68"/>
    <w:rsid w:val="004A65DA"/>
    <w:rsid w:val="004A6CBB"/>
    <w:rsid w:val="004B0C99"/>
    <w:rsid w:val="004B1BE4"/>
    <w:rsid w:val="004B227D"/>
    <w:rsid w:val="004B37F8"/>
    <w:rsid w:val="004B3BBC"/>
    <w:rsid w:val="004B4168"/>
    <w:rsid w:val="004B52BB"/>
    <w:rsid w:val="004B6CE4"/>
    <w:rsid w:val="004B7F25"/>
    <w:rsid w:val="004C0083"/>
    <w:rsid w:val="004C01CA"/>
    <w:rsid w:val="004C0DA4"/>
    <w:rsid w:val="004C110F"/>
    <w:rsid w:val="004C3078"/>
    <w:rsid w:val="004C32C0"/>
    <w:rsid w:val="004C3E03"/>
    <w:rsid w:val="004C4B45"/>
    <w:rsid w:val="004C4FA9"/>
    <w:rsid w:val="004C5145"/>
    <w:rsid w:val="004C6342"/>
    <w:rsid w:val="004C7C56"/>
    <w:rsid w:val="004D18E8"/>
    <w:rsid w:val="004D2628"/>
    <w:rsid w:val="004D441C"/>
    <w:rsid w:val="004D4CF6"/>
    <w:rsid w:val="004D5854"/>
    <w:rsid w:val="004E234C"/>
    <w:rsid w:val="004E3323"/>
    <w:rsid w:val="004E35BF"/>
    <w:rsid w:val="004E3B96"/>
    <w:rsid w:val="004E4168"/>
    <w:rsid w:val="004E480A"/>
    <w:rsid w:val="004E54D8"/>
    <w:rsid w:val="004E69C7"/>
    <w:rsid w:val="004E6B05"/>
    <w:rsid w:val="004E729E"/>
    <w:rsid w:val="004F0CEC"/>
    <w:rsid w:val="004F13E8"/>
    <w:rsid w:val="004F19D7"/>
    <w:rsid w:val="004F63EB"/>
    <w:rsid w:val="004F6812"/>
    <w:rsid w:val="004F7D01"/>
    <w:rsid w:val="00500770"/>
    <w:rsid w:val="00500F34"/>
    <w:rsid w:val="00502381"/>
    <w:rsid w:val="00503361"/>
    <w:rsid w:val="005044EC"/>
    <w:rsid w:val="005057B5"/>
    <w:rsid w:val="005060F4"/>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2664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41A8"/>
    <w:rsid w:val="005745E3"/>
    <w:rsid w:val="005748A0"/>
    <w:rsid w:val="00575714"/>
    <w:rsid w:val="00576689"/>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A0A0B"/>
    <w:rsid w:val="005A494D"/>
    <w:rsid w:val="005A57E7"/>
    <w:rsid w:val="005A792D"/>
    <w:rsid w:val="005A7BEC"/>
    <w:rsid w:val="005B1FDE"/>
    <w:rsid w:val="005B355E"/>
    <w:rsid w:val="005B3E68"/>
    <w:rsid w:val="005B4E66"/>
    <w:rsid w:val="005B666F"/>
    <w:rsid w:val="005B68C9"/>
    <w:rsid w:val="005B6901"/>
    <w:rsid w:val="005B6F7A"/>
    <w:rsid w:val="005C1A20"/>
    <w:rsid w:val="005C1A68"/>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1713"/>
    <w:rsid w:val="005F2B57"/>
    <w:rsid w:val="005F2F1F"/>
    <w:rsid w:val="005F2F41"/>
    <w:rsid w:val="005F621F"/>
    <w:rsid w:val="005F6694"/>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BF5"/>
    <w:rsid w:val="00617C7C"/>
    <w:rsid w:val="00621336"/>
    <w:rsid w:val="006218E3"/>
    <w:rsid w:val="00624EB6"/>
    <w:rsid w:val="00625125"/>
    <w:rsid w:val="00625D61"/>
    <w:rsid w:val="006268D9"/>
    <w:rsid w:val="006320D5"/>
    <w:rsid w:val="00632588"/>
    <w:rsid w:val="00633793"/>
    <w:rsid w:val="006359EA"/>
    <w:rsid w:val="00636156"/>
    <w:rsid w:val="006374A7"/>
    <w:rsid w:val="00640D74"/>
    <w:rsid w:val="00642FFA"/>
    <w:rsid w:val="006430FD"/>
    <w:rsid w:val="0064330E"/>
    <w:rsid w:val="00644C8C"/>
    <w:rsid w:val="006469BD"/>
    <w:rsid w:val="006470AB"/>
    <w:rsid w:val="00647D03"/>
    <w:rsid w:val="006500EA"/>
    <w:rsid w:val="006519CC"/>
    <w:rsid w:val="00653870"/>
    <w:rsid w:val="00653F27"/>
    <w:rsid w:val="00654434"/>
    <w:rsid w:val="00654B01"/>
    <w:rsid w:val="00655463"/>
    <w:rsid w:val="00655960"/>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42AD"/>
    <w:rsid w:val="0068680A"/>
    <w:rsid w:val="0068788A"/>
    <w:rsid w:val="00690FA6"/>
    <w:rsid w:val="006929D6"/>
    <w:rsid w:val="00692B88"/>
    <w:rsid w:val="00692C83"/>
    <w:rsid w:val="00692F70"/>
    <w:rsid w:val="00695B51"/>
    <w:rsid w:val="00696ADA"/>
    <w:rsid w:val="00696D7A"/>
    <w:rsid w:val="006A0EB1"/>
    <w:rsid w:val="006A417C"/>
    <w:rsid w:val="006A4F2A"/>
    <w:rsid w:val="006A7A05"/>
    <w:rsid w:val="006B0DA5"/>
    <w:rsid w:val="006B1ED3"/>
    <w:rsid w:val="006B26CF"/>
    <w:rsid w:val="006B2C8A"/>
    <w:rsid w:val="006B7695"/>
    <w:rsid w:val="006B79A3"/>
    <w:rsid w:val="006B79B3"/>
    <w:rsid w:val="006B7C5D"/>
    <w:rsid w:val="006B7E11"/>
    <w:rsid w:val="006C24DA"/>
    <w:rsid w:val="006C3F4D"/>
    <w:rsid w:val="006C4217"/>
    <w:rsid w:val="006C541D"/>
    <w:rsid w:val="006C6E4C"/>
    <w:rsid w:val="006D1BD2"/>
    <w:rsid w:val="006D23CA"/>
    <w:rsid w:val="006D23D2"/>
    <w:rsid w:val="006D3864"/>
    <w:rsid w:val="006D4CF2"/>
    <w:rsid w:val="006D6032"/>
    <w:rsid w:val="006E03AC"/>
    <w:rsid w:val="006E190B"/>
    <w:rsid w:val="006E2432"/>
    <w:rsid w:val="006E2A4B"/>
    <w:rsid w:val="006E50F9"/>
    <w:rsid w:val="006E69E3"/>
    <w:rsid w:val="006E6CCD"/>
    <w:rsid w:val="006E73BC"/>
    <w:rsid w:val="006E7FC4"/>
    <w:rsid w:val="006F1689"/>
    <w:rsid w:val="006F1EA5"/>
    <w:rsid w:val="006F2D26"/>
    <w:rsid w:val="006F38B7"/>
    <w:rsid w:val="006F4D3F"/>
    <w:rsid w:val="006F53DA"/>
    <w:rsid w:val="006F6489"/>
    <w:rsid w:val="006F6744"/>
    <w:rsid w:val="006F69FC"/>
    <w:rsid w:val="006F714A"/>
    <w:rsid w:val="006F7593"/>
    <w:rsid w:val="00701C6A"/>
    <w:rsid w:val="007035FA"/>
    <w:rsid w:val="00704FCD"/>
    <w:rsid w:val="00705282"/>
    <w:rsid w:val="00707D49"/>
    <w:rsid w:val="0071073D"/>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543F"/>
    <w:rsid w:val="00745DA7"/>
    <w:rsid w:val="00745F2F"/>
    <w:rsid w:val="00747543"/>
    <w:rsid w:val="007515D3"/>
    <w:rsid w:val="00752A2D"/>
    <w:rsid w:val="00755614"/>
    <w:rsid w:val="00762198"/>
    <w:rsid w:val="0077233A"/>
    <w:rsid w:val="007732C4"/>
    <w:rsid w:val="00773D17"/>
    <w:rsid w:val="00775E5E"/>
    <w:rsid w:val="007771D1"/>
    <w:rsid w:val="00777B35"/>
    <w:rsid w:val="007805F4"/>
    <w:rsid w:val="007838DB"/>
    <w:rsid w:val="00784131"/>
    <w:rsid w:val="0078519A"/>
    <w:rsid w:val="00785F0A"/>
    <w:rsid w:val="0078693A"/>
    <w:rsid w:val="007872F6"/>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57E3"/>
    <w:rsid w:val="007A634E"/>
    <w:rsid w:val="007A6614"/>
    <w:rsid w:val="007A6E04"/>
    <w:rsid w:val="007A78E1"/>
    <w:rsid w:val="007B14FE"/>
    <w:rsid w:val="007B34BD"/>
    <w:rsid w:val="007B3676"/>
    <w:rsid w:val="007B3EF8"/>
    <w:rsid w:val="007B459A"/>
    <w:rsid w:val="007B6761"/>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3490"/>
    <w:rsid w:val="007D427B"/>
    <w:rsid w:val="007D4F6A"/>
    <w:rsid w:val="007D5E41"/>
    <w:rsid w:val="007D6186"/>
    <w:rsid w:val="007D63B3"/>
    <w:rsid w:val="007D67B6"/>
    <w:rsid w:val="007D7898"/>
    <w:rsid w:val="007D7D9D"/>
    <w:rsid w:val="007E049F"/>
    <w:rsid w:val="007E1ABF"/>
    <w:rsid w:val="007E1B2C"/>
    <w:rsid w:val="007E1C3E"/>
    <w:rsid w:val="007E24B3"/>
    <w:rsid w:val="007E3986"/>
    <w:rsid w:val="007E3F62"/>
    <w:rsid w:val="007E436D"/>
    <w:rsid w:val="007E44B2"/>
    <w:rsid w:val="007E4BE9"/>
    <w:rsid w:val="007F05C4"/>
    <w:rsid w:val="007F0775"/>
    <w:rsid w:val="007F0DA0"/>
    <w:rsid w:val="007F1448"/>
    <w:rsid w:val="007F1C50"/>
    <w:rsid w:val="007F3C15"/>
    <w:rsid w:val="007F664D"/>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23F5"/>
    <w:rsid w:val="008231AE"/>
    <w:rsid w:val="00823425"/>
    <w:rsid w:val="0082603D"/>
    <w:rsid w:val="00826E43"/>
    <w:rsid w:val="00827BA0"/>
    <w:rsid w:val="00832755"/>
    <w:rsid w:val="0083277D"/>
    <w:rsid w:val="008330F9"/>
    <w:rsid w:val="00834EA3"/>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A9D"/>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479B"/>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E762C"/>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7BA"/>
    <w:rsid w:val="00912C79"/>
    <w:rsid w:val="00914132"/>
    <w:rsid w:val="00917A5D"/>
    <w:rsid w:val="00920833"/>
    <w:rsid w:val="0092167E"/>
    <w:rsid w:val="009220E3"/>
    <w:rsid w:val="00925C76"/>
    <w:rsid w:val="00927733"/>
    <w:rsid w:val="00927F3A"/>
    <w:rsid w:val="009303A8"/>
    <w:rsid w:val="00931BE6"/>
    <w:rsid w:val="009321C8"/>
    <w:rsid w:val="009326E6"/>
    <w:rsid w:val="00932F6D"/>
    <w:rsid w:val="0093304E"/>
    <w:rsid w:val="00933574"/>
    <w:rsid w:val="009347ED"/>
    <w:rsid w:val="00936656"/>
    <w:rsid w:val="0093682D"/>
    <w:rsid w:val="00940E0B"/>
    <w:rsid w:val="009415CC"/>
    <w:rsid w:val="00941CF6"/>
    <w:rsid w:val="00941EE1"/>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29B"/>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138"/>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3F2"/>
    <w:rsid w:val="009C7BF7"/>
    <w:rsid w:val="009D053F"/>
    <w:rsid w:val="009D0E77"/>
    <w:rsid w:val="009D470D"/>
    <w:rsid w:val="009D4DAE"/>
    <w:rsid w:val="009D503C"/>
    <w:rsid w:val="009D50A4"/>
    <w:rsid w:val="009D6807"/>
    <w:rsid w:val="009D72F7"/>
    <w:rsid w:val="009E0B1C"/>
    <w:rsid w:val="009E4102"/>
    <w:rsid w:val="009E42E0"/>
    <w:rsid w:val="009E4350"/>
    <w:rsid w:val="009E435B"/>
    <w:rsid w:val="009E4F7E"/>
    <w:rsid w:val="009E5753"/>
    <w:rsid w:val="009E58FD"/>
    <w:rsid w:val="009E670D"/>
    <w:rsid w:val="009E73B1"/>
    <w:rsid w:val="009E73E2"/>
    <w:rsid w:val="009E7BAE"/>
    <w:rsid w:val="009F01BF"/>
    <w:rsid w:val="009F0A31"/>
    <w:rsid w:val="009F0C34"/>
    <w:rsid w:val="009F1A62"/>
    <w:rsid w:val="009F21A8"/>
    <w:rsid w:val="009F276E"/>
    <w:rsid w:val="009F3A1D"/>
    <w:rsid w:val="009F3A23"/>
    <w:rsid w:val="009F4459"/>
    <w:rsid w:val="009F493C"/>
    <w:rsid w:val="009F6209"/>
    <w:rsid w:val="009F62A5"/>
    <w:rsid w:val="009F6F7D"/>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739"/>
    <w:rsid w:val="00A26877"/>
    <w:rsid w:val="00A26F56"/>
    <w:rsid w:val="00A2733F"/>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4542"/>
    <w:rsid w:val="00A85EAD"/>
    <w:rsid w:val="00A87297"/>
    <w:rsid w:val="00A87478"/>
    <w:rsid w:val="00A8759C"/>
    <w:rsid w:val="00A87D8B"/>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7AAC"/>
    <w:rsid w:val="00AD7B9C"/>
    <w:rsid w:val="00AE0410"/>
    <w:rsid w:val="00AE2B21"/>
    <w:rsid w:val="00AE3A7B"/>
    <w:rsid w:val="00AE474B"/>
    <w:rsid w:val="00AE51E1"/>
    <w:rsid w:val="00AE57B1"/>
    <w:rsid w:val="00AE5AFB"/>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3F7A"/>
    <w:rsid w:val="00B252EB"/>
    <w:rsid w:val="00B2574C"/>
    <w:rsid w:val="00B272D9"/>
    <w:rsid w:val="00B309A3"/>
    <w:rsid w:val="00B30B4C"/>
    <w:rsid w:val="00B31202"/>
    <w:rsid w:val="00B322AC"/>
    <w:rsid w:val="00B32A86"/>
    <w:rsid w:val="00B34300"/>
    <w:rsid w:val="00B36291"/>
    <w:rsid w:val="00B40D1F"/>
    <w:rsid w:val="00B42702"/>
    <w:rsid w:val="00B434F7"/>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47EE"/>
    <w:rsid w:val="00B84B24"/>
    <w:rsid w:val="00B876AF"/>
    <w:rsid w:val="00B91119"/>
    <w:rsid w:val="00B9155B"/>
    <w:rsid w:val="00B91AE1"/>
    <w:rsid w:val="00B9200D"/>
    <w:rsid w:val="00B92F13"/>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65"/>
    <w:rsid w:val="00BC64AB"/>
    <w:rsid w:val="00BC6B54"/>
    <w:rsid w:val="00BD0627"/>
    <w:rsid w:val="00BD089B"/>
    <w:rsid w:val="00BD0AAA"/>
    <w:rsid w:val="00BD16C3"/>
    <w:rsid w:val="00BD1F23"/>
    <w:rsid w:val="00BD2056"/>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6CA6"/>
    <w:rsid w:val="00C07677"/>
    <w:rsid w:val="00C10AEE"/>
    <w:rsid w:val="00C10EA2"/>
    <w:rsid w:val="00C11069"/>
    <w:rsid w:val="00C11079"/>
    <w:rsid w:val="00C11203"/>
    <w:rsid w:val="00C1121D"/>
    <w:rsid w:val="00C1201C"/>
    <w:rsid w:val="00C13094"/>
    <w:rsid w:val="00C1340B"/>
    <w:rsid w:val="00C15A87"/>
    <w:rsid w:val="00C16473"/>
    <w:rsid w:val="00C20446"/>
    <w:rsid w:val="00C235F6"/>
    <w:rsid w:val="00C25570"/>
    <w:rsid w:val="00C260D4"/>
    <w:rsid w:val="00C26557"/>
    <w:rsid w:val="00C269AE"/>
    <w:rsid w:val="00C307C6"/>
    <w:rsid w:val="00C30B87"/>
    <w:rsid w:val="00C30F21"/>
    <w:rsid w:val="00C33183"/>
    <w:rsid w:val="00C33307"/>
    <w:rsid w:val="00C34D89"/>
    <w:rsid w:val="00C36405"/>
    <w:rsid w:val="00C36C98"/>
    <w:rsid w:val="00C36FC0"/>
    <w:rsid w:val="00C37169"/>
    <w:rsid w:val="00C3795D"/>
    <w:rsid w:val="00C402BA"/>
    <w:rsid w:val="00C40815"/>
    <w:rsid w:val="00C4111D"/>
    <w:rsid w:val="00C416C7"/>
    <w:rsid w:val="00C41B20"/>
    <w:rsid w:val="00C4221C"/>
    <w:rsid w:val="00C427C9"/>
    <w:rsid w:val="00C42A40"/>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1B57"/>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4E09"/>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CF7F8D"/>
    <w:rsid w:val="00D017B2"/>
    <w:rsid w:val="00D0214A"/>
    <w:rsid w:val="00D03518"/>
    <w:rsid w:val="00D03EED"/>
    <w:rsid w:val="00D03FFA"/>
    <w:rsid w:val="00D0442D"/>
    <w:rsid w:val="00D045C0"/>
    <w:rsid w:val="00D048A0"/>
    <w:rsid w:val="00D04D3F"/>
    <w:rsid w:val="00D04DEB"/>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3FC"/>
    <w:rsid w:val="00D30BF5"/>
    <w:rsid w:val="00D312A6"/>
    <w:rsid w:val="00D323C2"/>
    <w:rsid w:val="00D34E9E"/>
    <w:rsid w:val="00D355CD"/>
    <w:rsid w:val="00D355F3"/>
    <w:rsid w:val="00D358F8"/>
    <w:rsid w:val="00D35A3B"/>
    <w:rsid w:val="00D35BAA"/>
    <w:rsid w:val="00D4019A"/>
    <w:rsid w:val="00D40A96"/>
    <w:rsid w:val="00D4155E"/>
    <w:rsid w:val="00D42815"/>
    <w:rsid w:val="00D43875"/>
    <w:rsid w:val="00D43AE1"/>
    <w:rsid w:val="00D44540"/>
    <w:rsid w:val="00D4594A"/>
    <w:rsid w:val="00D46066"/>
    <w:rsid w:val="00D4634F"/>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6B39"/>
    <w:rsid w:val="00D67304"/>
    <w:rsid w:val="00D67A20"/>
    <w:rsid w:val="00D67CDA"/>
    <w:rsid w:val="00D70085"/>
    <w:rsid w:val="00D708DA"/>
    <w:rsid w:val="00D7389E"/>
    <w:rsid w:val="00D758C2"/>
    <w:rsid w:val="00D80D06"/>
    <w:rsid w:val="00D8154D"/>
    <w:rsid w:val="00D81CE5"/>
    <w:rsid w:val="00D83AB9"/>
    <w:rsid w:val="00D8473C"/>
    <w:rsid w:val="00D84AAB"/>
    <w:rsid w:val="00D852E4"/>
    <w:rsid w:val="00D8541D"/>
    <w:rsid w:val="00D86E11"/>
    <w:rsid w:val="00D90A57"/>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929"/>
    <w:rsid w:val="00DA5BE2"/>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B746F"/>
    <w:rsid w:val="00DB7F33"/>
    <w:rsid w:val="00DC0582"/>
    <w:rsid w:val="00DC0B3A"/>
    <w:rsid w:val="00DC25DF"/>
    <w:rsid w:val="00DC29FE"/>
    <w:rsid w:val="00DC2A3E"/>
    <w:rsid w:val="00DC3711"/>
    <w:rsid w:val="00DC632D"/>
    <w:rsid w:val="00DC6E39"/>
    <w:rsid w:val="00DD0276"/>
    <w:rsid w:val="00DD03C1"/>
    <w:rsid w:val="00DD05B2"/>
    <w:rsid w:val="00DD11DE"/>
    <w:rsid w:val="00DD12A8"/>
    <w:rsid w:val="00DD1F6F"/>
    <w:rsid w:val="00DD2E9D"/>
    <w:rsid w:val="00DD3394"/>
    <w:rsid w:val="00DD36DB"/>
    <w:rsid w:val="00DD3D80"/>
    <w:rsid w:val="00DD4604"/>
    <w:rsid w:val="00DD4D87"/>
    <w:rsid w:val="00DD4F78"/>
    <w:rsid w:val="00DD5F8F"/>
    <w:rsid w:val="00DE1317"/>
    <w:rsid w:val="00DE2041"/>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832"/>
    <w:rsid w:val="00E26763"/>
    <w:rsid w:val="00E27D90"/>
    <w:rsid w:val="00E27DE6"/>
    <w:rsid w:val="00E310D2"/>
    <w:rsid w:val="00E32808"/>
    <w:rsid w:val="00E32E9E"/>
    <w:rsid w:val="00E32F1D"/>
    <w:rsid w:val="00E341CD"/>
    <w:rsid w:val="00E34C19"/>
    <w:rsid w:val="00E36F3F"/>
    <w:rsid w:val="00E3713E"/>
    <w:rsid w:val="00E37C11"/>
    <w:rsid w:val="00E41075"/>
    <w:rsid w:val="00E4164C"/>
    <w:rsid w:val="00E419B8"/>
    <w:rsid w:val="00E42C19"/>
    <w:rsid w:val="00E4394E"/>
    <w:rsid w:val="00E43C0C"/>
    <w:rsid w:val="00E44A42"/>
    <w:rsid w:val="00E450EC"/>
    <w:rsid w:val="00E45FA6"/>
    <w:rsid w:val="00E4619C"/>
    <w:rsid w:val="00E50405"/>
    <w:rsid w:val="00E5094F"/>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2113"/>
    <w:rsid w:val="00E821D1"/>
    <w:rsid w:val="00E83371"/>
    <w:rsid w:val="00E8422A"/>
    <w:rsid w:val="00E84AB8"/>
    <w:rsid w:val="00E8503A"/>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937"/>
    <w:rsid w:val="00EA7F4C"/>
    <w:rsid w:val="00EB0037"/>
    <w:rsid w:val="00EB0F32"/>
    <w:rsid w:val="00EB540D"/>
    <w:rsid w:val="00EB5770"/>
    <w:rsid w:val="00EB643D"/>
    <w:rsid w:val="00EB758A"/>
    <w:rsid w:val="00EB7EB9"/>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07E"/>
    <w:rsid w:val="00EE5F73"/>
    <w:rsid w:val="00EE646D"/>
    <w:rsid w:val="00EE7C15"/>
    <w:rsid w:val="00EF033E"/>
    <w:rsid w:val="00EF0C4E"/>
    <w:rsid w:val="00EF13CE"/>
    <w:rsid w:val="00EF1DF9"/>
    <w:rsid w:val="00EF334A"/>
    <w:rsid w:val="00EF36A4"/>
    <w:rsid w:val="00EF4A34"/>
    <w:rsid w:val="00EF4C4E"/>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73A6"/>
    <w:rsid w:val="00F20EB6"/>
    <w:rsid w:val="00F23E7B"/>
    <w:rsid w:val="00F24338"/>
    <w:rsid w:val="00F24B9B"/>
    <w:rsid w:val="00F25D2D"/>
    <w:rsid w:val="00F26F4F"/>
    <w:rsid w:val="00F2779D"/>
    <w:rsid w:val="00F30147"/>
    <w:rsid w:val="00F307FF"/>
    <w:rsid w:val="00F315A0"/>
    <w:rsid w:val="00F31BD0"/>
    <w:rsid w:val="00F31D80"/>
    <w:rsid w:val="00F3293B"/>
    <w:rsid w:val="00F32B0D"/>
    <w:rsid w:val="00F33181"/>
    <w:rsid w:val="00F33254"/>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1E15"/>
    <w:rsid w:val="00F63628"/>
    <w:rsid w:val="00F64795"/>
    <w:rsid w:val="00F7224F"/>
    <w:rsid w:val="00F746B3"/>
    <w:rsid w:val="00F754E9"/>
    <w:rsid w:val="00F75ACD"/>
    <w:rsid w:val="00F76470"/>
    <w:rsid w:val="00F765EE"/>
    <w:rsid w:val="00F779C7"/>
    <w:rsid w:val="00F77A1B"/>
    <w:rsid w:val="00F77FDE"/>
    <w:rsid w:val="00F823EC"/>
    <w:rsid w:val="00F843A4"/>
    <w:rsid w:val="00F859E3"/>
    <w:rsid w:val="00F86111"/>
    <w:rsid w:val="00F86B4E"/>
    <w:rsid w:val="00F87739"/>
    <w:rsid w:val="00F87E4D"/>
    <w:rsid w:val="00F907D8"/>
    <w:rsid w:val="00F90B19"/>
    <w:rsid w:val="00F914DA"/>
    <w:rsid w:val="00F91F64"/>
    <w:rsid w:val="00F920CF"/>
    <w:rsid w:val="00F93293"/>
    <w:rsid w:val="00F93C01"/>
    <w:rsid w:val="00F9440E"/>
    <w:rsid w:val="00F956F1"/>
    <w:rsid w:val="00FA226F"/>
    <w:rsid w:val="00FA2AE5"/>
    <w:rsid w:val="00FA45C2"/>
    <w:rsid w:val="00FA4CDF"/>
    <w:rsid w:val="00FA5529"/>
    <w:rsid w:val="00FA5614"/>
    <w:rsid w:val="00FA5741"/>
    <w:rsid w:val="00FA6B2C"/>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1A9"/>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6FA5"/>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1075"/>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zdp_leszno"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B4381-ACCE-47B8-9E4D-0BD97CFC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2743</TotalTime>
  <Pages>41</Pages>
  <Words>13577</Words>
  <Characters>81462</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94850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74</cp:revision>
  <cp:lastPrinted>2021-10-13T08:19:00Z</cp:lastPrinted>
  <dcterms:created xsi:type="dcterms:W3CDTF">2021-01-08T11:15:00Z</dcterms:created>
  <dcterms:modified xsi:type="dcterms:W3CDTF">2022-01-17T13:28:00Z</dcterms:modified>
</cp:coreProperties>
</file>