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46039F0F"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512ED6">
        <w:rPr>
          <w:rFonts w:ascii="Cambria" w:eastAsia="Cambria" w:hAnsi="Cambria" w:cs="Cambria"/>
          <w:b/>
        </w:rPr>
        <w:t>24</w:t>
      </w:r>
      <w:r w:rsidR="00206865">
        <w:rPr>
          <w:rFonts w:ascii="Cambria" w:eastAsia="Cambria" w:hAnsi="Cambria" w:cs="Cambria"/>
          <w:b/>
        </w:rPr>
        <w:t>/2024</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0C63F415"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60BCF">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60BCF">
        <w:rPr>
          <w:rFonts w:eastAsia="Tahoma" w:cs="Tahoma"/>
          <w:color w:val="000000"/>
          <w:sz w:val="24"/>
          <w:szCs w:val="24"/>
        </w:rPr>
        <w:t>3</w:t>
      </w:r>
      <w:r>
        <w:rPr>
          <w:rFonts w:eastAsia="Tahoma" w:cs="Tahoma"/>
          <w:color w:val="000000"/>
          <w:sz w:val="24"/>
          <w:szCs w:val="24"/>
        </w:rPr>
        <w:t>.08.1</w:t>
      </w:r>
      <w:r w:rsidR="00A60BCF">
        <w:rPr>
          <w:rFonts w:eastAsia="Tahoma" w:cs="Tahoma"/>
          <w:color w:val="000000"/>
          <w:sz w:val="24"/>
          <w:szCs w:val="24"/>
        </w:rPr>
        <w:t>4</w:t>
      </w:r>
      <w:r w:rsidRPr="009D06FD">
        <w:rPr>
          <w:rFonts w:eastAsia="Tahoma" w:cs="Tahoma"/>
          <w:color w:val="000000"/>
          <w:sz w:val="24"/>
          <w:szCs w:val="24"/>
        </w:rPr>
        <w:t xml:space="preserve"> – dalej: p.z.p.);</w:t>
      </w:r>
    </w:p>
    <w:p w14:paraId="30BBCA9E" w14:textId="46AFBF5C"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sidR="00015B6D">
        <w:rPr>
          <w:rFonts w:eastAsia="Tahoma" w:cs="Tahoma"/>
          <w:sz w:val="24"/>
          <w:szCs w:val="24"/>
        </w:rPr>
        <w:t>0</w:t>
      </w:r>
      <w:r>
        <w:rPr>
          <w:rFonts w:eastAsia="Tahoma" w:cs="Tahoma"/>
          <w:sz w:val="24"/>
          <w:szCs w:val="24"/>
        </w:rPr>
        <w:t>3.12.202</w:t>
      </w:r>
      <w:r w:rsidR="00015B6D">
        <w:rPr>
          <w:rFonts w:eastAsia="Tahoma" w:cs="Tahoma"/>
          <w:sz w:val="24"/>
          <w:szCs w:val="24"/>
        </w:rPr>
        <w:t>3</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sidR="00015B6D">
        <w:rPr>
          <w:rFonts w:eastAsia="Tahoma" w:cs="Tahoma"/>
          <w:color w:val="000000"/>
          <w:sz w:val="24"/>
          <w:szCs w:val="24"/>
        </w:rPr>
        <w:t>06</w:t>
      </w:r>
      <w:r>
        <w:rPr>
          <w:rFonts w:eastAsia="Tahoma" w:cs="Tahoma"/>
          <w:color w:val="000000"/>
          <w:sz w:val="24"/>
          <w:szCs w:val="24"/>
        </w:rPr>
        <w:t>.12.202</w:t>
      </w:r>
      <w:r w:rsidR="00015B6D">
        <w:rPr>
          <w:rFonts w:eastAsia="Tahoma" w:cs="Tahoma"/>
          <w:color w:val="000000"/>
          <w:sz w:val="24"/>
          <w:szCs w:val="24"/>
        </w:rPr>
        <w:t>3</w:t>
      </w:r>
      <w:r>
        <w:rPr>
          <w:rFonts w:eastAsia="Tahoma" w:cs="Tahoma"/>
          <w:color w:val="000000"/>
          <w:sz w:val="24"/>
          <w:szCs w:val="24"/>
        </w:rPr>
        <w:t xml:space="preserve"> r. poz. </w:t>
      </w:r>
      <w:r w:rsidR="00015B6D">
        <w:rPr>
          <w:rFonts w:eastAsia="Tahoma" w:cs="Tahoma"/>
          <w:color w:val="000000"/>
          <w:sz w:val="24"/>
          <w:szCs w:val="24"/>
        </w:rPr>
        <w:t>1344</w:t>
      </w:r>
      <w:r>
        <w:rPr>
          <w:rFonts w:eastAsia="Tahoma" w:cs="Tahoma"/>
          <w:color w:val="000000"/>
          <w:sz w:val="24"/>
          <w:szCs w:val="24"/>
        </w:rPr>
        <w:t xml:space="preserve">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40758CCA" w14:textId="1B34DF62" w:rsidR="00A02869" w:rsidRPr="00A30475" w:rsidRDefault="00A02360" w:rsidP="00A30475">
      <w:pPr>
        <w:pBdr>
          <w:top w:val="nil"/>
          <w:left w:val="nil"/>
          <w:bottom w:val="nil"/>
          <w:right w:val="nil"/>
          <w:between w:val="nil"/>
        </w:pBdr>
        <w:spacing w:before="120" w:after="120" w:line="240" w:lineRule="auto"/>
        <w:jc w:val="center"/>
        <w:rPr>
          <w:rFonts w:eastAsia="Tahoma" w:cs="Tahoma"/>
          <w:color w:val="000000"/>
          <w:sz w:val="24"/>
          <w:szCs w:val="24"/>
        </w:rPr>
      </w:pPr>
      <w:r w:rsidRPr="00A30475">
        <w:rPr>
          <w:rFonts w:eastAsia="Tahoma" w:cs="Tahoma"/>
          <w:color w:val="000000"/>
          <w:sz w:val="24"/>
          <w:szCs w:val="24"/>
        </w:rPr>
        <w:t>przetargu nieograniczonego</w:t>
      </w:r>
      <w:r w:rsidR="00A30475">
        <w:rPr>
          <w:rFonts w:eastAsia="Tahoma" w:cs="Tahoma"/>
          <w:color w:val="000000"/>
          <w:sz w:val="24"/>
          <w:szCs w:val="24"/>
        </w:rPr>
        <w:t xml:space="preserve"> </w:t>
      </w:r>
      <w:r w:rsidR="00A02869" w:rsidRPr="008B660D">
        <w:rPr>
          <w:rFonts w:eastAsia="Tahoma" w:cs="Tahoma"/>
          <w:b/>
          <w:color w:val="000000"/>
          <w:sz w:val="24"/>
          <w:szCs w:val="24"/>
        </w:rPr>
        <w:t xml:space="preserve">na dostawę </w:t>
      </w:r>
      <w:r w:rsidR="00A30475">
        <w:rPr>
          <w:rFonts w:eastAsia="Tahoma" w:cs="Tahoma"/>
          <w:b/>
          <w:color w:val="000000"/>
          <w:sz w:val="24"/>
          <w:szCs w:val="24"/>
        </w:rPr>
        <w:t xml:space="preserve">implantów </w:t>
      </w:r>
      <w:r w:rsidR="00512ED6">
        <w:rPr>
          <w:rFonts w:eastAsia="Tahoma" w:cs="Tahoma"/>
          <w:b/>
          <w:color w:val="000000"/>
          <w:sz w:val="24"/>
          <w:szCs w:val="24"/>
        </w:rPr>
        <w:t>do osteosyntezy</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46625C0B" w:rsidR="00B564AD" w:rsidRPr="00212820" w:rsidRDefault="00212820" w:rsidP="00C86185">
      <w:pPr>
        <w:pBdr>
          <w:top w:val="nil"/>
          <w:left w:val="nil"/>
          <w:bottom w:val="nil"/>
          <w:right w:val="nil"/>
          <w:between w:val="nil"/>
        </w:pBdr>
        <w:rPr>
          <w:rFonts w:ascii="Cambria" w:eastAsia="Cambria" w:hAnsi="Cambria" w:cs="Cambria"/>
          <w:b/>
          <w:bCs/>
          <w:color w:val="FF0000"/>
          <w:sz w:val="24"/>
          <w:szCs w:val="24"/>
        </w:rPr>
      </w:pPr>
      <w:r w:rsidRPr="00212820">
        <w:rPr>
          <w:rFonts w:ascii="Cambria" w:eastAsia="Cambria" w:hAnsi="Cambria" w:cs="Cambria"/>
          <w:b/>
          <w:bCs/>
          <w:color w:val="FF0000"/>
          <w:sz w:val="24"/>
          <w:szCs w:val="24"/>
        </w:rPr>
        <w:t xml:space="preserve">                                                    </w:t>
      </w:r>
    </w:p>
    <w:p w14:paraId="620E76BB" w14:textId="63345914" w:rsidR="008B660D" w:rsidRPr="00206865" w:rsidRDefault="008B660D" w:rsidP="00694073">
      <w:pPr>
        <w:pBdr>
          <w:top w:val="nil"/>
          <w:left w:val="nil"/>
          <w:bottom w:val="nil"/>
          <w:right w:val="nil"/>
          <w:between w:val="nil"/>
        </w:pBdr>
        <w:jc w:val="center"/>
        <w:rPr>
          <w:rFonts w:ascii="Cambria" w:eastAsia="Tahoma" w:hAnsi="Cambria" w:cs="Tahoma"/>
          <w:b/>
          <w:bCs/>
          <w:sz w:val="24"/>
          <w:szCs w:val="24"/>
        </w:rPr>
      </w:pPr>
      <w:r w:rsidRPr="00206865">
        <w:rPr>
          <w:rFonts w:ascii="Cambria" w:eastAsia="Tahoma" w:hAnsi="Cambria" w:cs="Tahoma"/>
          <w:b/>
          <w:bCs/>
          <w:sz w:val="24"/>
          <w:szCs w:val="24"/>
        </w:rPr>
        <w:t xml:space="preserve">Konstancin-Jeziorna, </w:t>
      </w:r>
      <w:r w:rsidR="00172495" w:rsidRPr="00206865">
        <w:rPr>
          <w:rFonts w:ascii="Cambria" w:eastAsia="Tahoma" w:hAnsi="Cambria" w:cs="Tahoma"/>
          <w:b/>
          <w:bCs/>
          <w:sz w:val="24"/>
          <w:szCs w:val="24"/>
        </w:rPr>
        <w:t xml:space="preserve"> </w:t>
      </w:r>
      <w:r w:rsidR="001A3890">
        <w:rPr>
          <w:rFonts w:ascii="Cambria" w:eastAsia="Tahoma" w:hAnsi="Cambria" w:cs="Tahoma"/>
          <w:b/>
          <w:bCs/>
          <w:sz w:val="24"/>
          <w:szCs w:val="24"/>
        </w:rPr>
        <w:t>1</w:t>
      </w:r>
      <w:r w:rsidR="00AE3288">
        <w:rPr>
          <w:rFonts w:ascii="Cambria" w:eastAsia="Tahoma" w:hAnsi="Cambria" w:cs="Tahoma"/>
          <w:b/>
          <w:bCs/>
          <w:sz w:val="24"/>
          <w:szCs w:val="24"/>
        </w:rPr>
        <w:t>2</w:t>
      </w:r>
      <w:r w:rsidR="001A3890">
        <w:rPr>
          <w:rFonts w:ascii="Cambria" w:eastAsia="Tahoma" w:hAnsi="Cambria" w:cs="Tahoma"/>
          <w:b/>
          <w:bCs/>
          <w:sz w:val="24"/>
          <w:szCs w:val="24"/>
        </w:rPr>
        <w:t>.04.</w:t>
      </w:r>
      <w:r w:rsidR="005B5D06">
        <w:rPr>
          <w:rFonts w:ascii="Cambria" w:eastAsia="Tahoma" w:hAnsi="Cambria" w:cs="Tahoma"/>
          <w:b/>
          <w:bCs/>
          <w:sz w:val="24"/>
          <w:szCs w:val="24"/>
        </w:rPr>
        <w:t>2024</w:t>
      </w:r>
      <w:r w:rsidR="000476F1" w:rsidRPr="00206865">
        <w:rPr>
          <w:rFonts w:ascii="Cambria" w:eastAsia="Tahoma" w:hAnsi="Cambria" w:cs="Tahoma"/>
          <w:b/>
          <w:bCs/>
          <w:sz w:val="24"/>
          <w:szCs w:val="24"/>
        </w:rPr>
        <w:t xml:space="preserve"> </w:t>
      </w:r>
      <w:r w:rsidR="00FE34C7" w:rsidRPr="00206865">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4BD85A4"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5B5D06">
        <w:rPr>
          <w:sz w:val="24"/>
          <w:szCs w:val="24"/>
        </w:rPr>
        <w:t>3</w:t>
      </w:r>
      <w:r w:rsidR="00A02360">
        <w:rPr>
          <w:sz w:val="24"/>
          <w:szCs w:val="24"/>
        </w:rPr>
        <w:t>.1</w:t>
      </w:r>
      <w:r w:rsidR="005B5D06">
        <w:rPr>
          <w:sz w:val="24"/>
          <w:szCs w:val="24"/>
        </w:rPr>
        <w:t>605</w:t>
      </w:r>
      <w:r w:rsidR="00A02360" w:rsidRPr="00EE73E2">
        <w:rPr>
          <w:sz w:val="24"/>
          <w:szCs w:val="24"/>
        </w:rPr>
        <w:t xml:space="preserve"> z dnia </w:t>
      </w:r>
      <w:r w:rsidR="00A02360">
        <w:rPr>
          <w:sz w:val="24"/>
          <w:szCs w:val="24"/>
        </w:rPr>
        <w:t>202</w:t>
      </w:r>
      <w:r w:rsidR="005B5D06">
        <w:rPr>
          <w:sz w:val="24"/>
          <w:szCs w:val="24"/>
        </w:rPr>
        <w:t>3</w:t>
      </w:r>
      <w:r w:rsidR="00A02360">
        <w:rPr>
          <w:sz w:val="24"/>
          <w:szCs w:val="24"/>
        </w:rPr>
        <w:t>.08.1</w:t>
      </w:r>
      <w:r w:rsidR="005B5D06">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AE3288"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7A10C99"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A60BCF">
        <w:rPr>
          <w:rFonts w:ascii="Cambria" w:eastAsia="Cambria" w:hAnsi="Cambria" w:cs="Cambria"/>
          <w:b/>
          <w:bCs/>
        </w:rPr>
        <w:t>kręgosłupowych.</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 xml:space="preserve">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w:t>
      </w:r>
      <w:r w:rsidRPr="00764E06">
        <w:rPr>
          <w:rFonts w:cs="Posterama"/>
          <w:sz w:val="22"/>
          <w:szCs w:val="22"/>
          <w:shd w:val="clear" w:color="auto" w:fill="FFFFFF"/>
        </w:rPr>
        <w:lastRenderedPageBreak/>
        <w:t>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AE3288"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w:t>
      </w:r>
      <w:r w:rsidRPr="00DE41EC">
        <w:rPr>
          <w:rFonts w:eastAsia="Cambria" w:cs="Cambria"/>
          <w:b/>
        </w:rPr>
        <w:lastRenderedPageBreak/>
        <w:t xml:space="preserve">„Instrukcje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lastRenderedPageBreak/>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B6551D8"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A30475">
        <w:rPr>
          <w:rFonts w:cs="Posterama"/>
          <w:b/>
          <w:bCs/>
          <w:shd w:val="clear" w:color="auto" w:fill="FFFFFF"/>
        </w:rPr>
        <w:t>18.08</w:t>
      </w:r>
      <w:r w:rsidR="004B6E39" w:rsidRPr="00830EA9">
        <w:rPr>
          <w:rFonts w:cs="Posterama"/>
          <w:b/>
          <w:bCs/>
          <w:shd w:val="clear" w:color="auto" w:fill="FFFFFF"/>
        </w:rPr>
        <w:t>.2024</w:t>
      </w:r>
      <w:r w:rsidR="00972AEE" w:rsidRPr="00830EA9">
        <w:rPr>
          <w:rFonts w:cs="Posterama"/>
          <w:b/>
          <w:bCs/>
          <w:shd w:val="clear" w:color="auto" w:fill="FFFFFF"/>
        </w:rPr>
        <w:t xml:space="preserve"> </w:t>
      </w:r>
      <w:r w:rsidRPr="00830EA9">
        <w:rPr>
          <w:rFonts w:cs="Posterama"/>
          <w:b/>
          <w:bCs/>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23360694"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A02360">
        <w:rPr>
          <w:rFonts w:cs="Posterama"/>
          <w:b/>
          <w:bCs/>
        </w:rPr>
        <w:t xml:space="preserve"> </w:t>
      </w:r>
      <w:r w:rsidRPr="00D34C53">
        <w:rPr>
          <w:rFonts w:cs="Posterama"/>
          <w:b/>
          <w:bCs/>
        </w:rPr>
        <w:t xml:space="preserve"> </w:t>
      </w:r>
      <w:r w:rsidR="00825D1A">
        <w:rPr>
          <w:rFonts w:cs="Posterama"/>
          <w:b/>
          <w:bCs/>
        </w:rPr>
        <w:t xml:space="preserve">61.179,00 </w:t>
      </w:r>
      <w:r w:rsidR="004B6E39" w:rsidRPr="00A60BCF">
        <w:rPr>
          <w:rFonts w:cs="Posterama"/>
          <w:b/>
          <w:bCs/>
        </w:rPr>
        <w:t>zł</w:t>
      </w:r>
    </w:p>
    <w:p w14:paraId="394C53F9" w14:textId="2D387064"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r w:rsidR="00A60BCF">
        <w:rPr>
          <w:rFonts w:cs="Posterama"/>
        </w:rPr>
        <w:t xml:space="preserve"> </w:t>
      </w:r>
    </w:p>
    <w:p w14:paraId="403E58A4" w14:textId="71C7CB37"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825D1A">
        <w:rPr>
          <w:b/>
          <w:bCs/>
        </w:rPr>
        <w:t>1.600,00</w:t>
      </w:r>
      <w:r w:rsidR="00E5556B" w:rsidRPr="00BB025E">
        <w:rPr>
          <w:b/>
          <w:bCs/>
        </w:rPr>
        <w:t xml:space="preserve"> </w:t>
      </w:r>
      <w:r w:rsidRPr="00BB025E">
        <w:rPr>
          <w:b/>
          <w:bCs/>
        </w:rPr>
        <w:t>zł</w:t>
      </w:r>
    </w:p>
    <w:p w14:paraId="32DB559C" w14:textId="0A5F9655" w:rsidR="006049C5"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825D1A">
        <w:rPr>
          <w:b/>
          <w:bCs/>
        </w:rPr>
        <w:t>1.980,00</w:t>
      </w:r>
      <w:r w:rsidR="00E5556B" w:rsidRPr="00BB025E">
        <w:rPr>
          <w:b/>
          <w:bCs/>
        </w:rPr>
        <w:t xml:space="preserve"> </w:t>
      </w:r>
      <w:r w:rsidR="003523F9" w:rsidRPr="00BB025E">
        <w:rPr>
          <w:b/>
          <w:bCs/>
        </w:rPr>
        <w:t>zł</w:t>
      </w:r>
    </w:p>
    <w:p w14:paraId="5A053344" w14:textId="2716C0A1" w:rsidR="00825D1A" w:rsidRDefault="00825D1A" w:rsidP="006B3F26">
      <w:pPr>
        <w:pStyle w:val="Bezodstpw"/>
        <w:rPr>
          <w:b/>
          <w:bCs/>
        </w:rPr>
      </w:pPr>
      <w:r>
        <w:rPr>
          <w:b/>
          <w:bCs/>
        </w:rPr>
        <w:t>Pakiet 3:        4.050,00 zł</w:t>
      </w:r>
    </w:p>
    <w:p w14:paraId="31290E9F" w14:textId="6EF18D7B" w:rsidR="00A30475" w:rsidRDefault="00A30475" w:rsidP="006B3F26">
      <w:pPr>
        <w:pStyle w:val="Bezodstpw"/>
        <w:rPr>
          <w:b/>
          <w:bCs/>
        </w:rPr>
      </w:pPr>
      <w:r>
        <w:rPr>
          <w:b/>
          <w:bCs/>
        </w:rPr>
        <w:t>Pakiet 4:        1.525,00 zł</w:t>
      </w:r>
    </w:p>
    <w:p w14:paraId="41EB3597" w14:textId="1F8DEE7A" w:rsidR="00A30475" w:rsidRPr="00BB025E" w:rsidRDefault="00A30475" w:rsidP="006B3F26">
      <w:pPr>
        <w:pStyle w:val="Bezodstpw"/>
        <w:rPr>
          <w:b/>
          <w:bCs/>
        </w:rPr>
      </w:pPr>
      <w:r>
        <w:rPr>
          <w:b/>
          <w:bCs/>
        </w:rPr>
        <w:t>Pakiet 5:      52.024,00 zł</w:t>
      </w:r>
    </w:p>
    <w:p w14:paraId="1EFCB3E9" w14:textId="0DBAB8F3"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A30475">
        <w:rPr>
          <w:rFonts w:cs="Posterama"/>
          <w:b/>
          <w:szCs w:val="18"/>
          <w:lang w:eastAsia="x-none"/>
        </w:rPr>
        <w:t>21.05</w:t>
      </w:r>
      <w:r w:rsidR="004B6E39">
        <w:rPr>
          <w:rFonts w:cs="Posterama"/>
          <w:b/>
          <w:szCs w:val="18"/>
          <w:lang w:eastAsia="x-none"/>
        </w:rPr>
        <w:t>.</w:t>
      </w:r>
      <w:r w:rsidR="00972AEE">
        <w:rPr>
          <w:rFonts w:cs="Posterama"/>
          <w:b/>
          <w:szCs w:val="18"/>
          <w:lang w:eastAsia="x-none"/>
        </w:rPr>
        <w:t>202</w:t>
      </w:r>
      <w:r w:rsidR="00620589">
        <w:rPr>
          <w:rFonts w:cs="Posterama"/>
          <w:b/>
          <w:szCs w:val="18"/>
          <w:lang w:eastAsia="x-none"/>
        </w:rPr>
        <w:t>4</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4354B02F"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830EA9">
        <w:rPr>
          <w:rFonts w:ascii="Cambria" w:eastAsia="Cambria" w:hAnsi="Cambria" w:cs="Cambria"/>
          <w:b/>
          <w:u w:val="single"/>
        </w:rPr>
        <w:t>-</w:t>
      </w:r>
      <w:r w:rsidR="00E30296">
        <w:rPr>
          <w:rFonts w:ascii="Cambria" w:eastAsia="Cambria" w:hAnsi="Cambria" w:cs="Cambria"/>
          <w:b/>
          <w:u w:val="single"/>
        </w:rPr>
        <w:t>24</w:t>
      </w:r>
      <w:r w:rsidR="00B80A5C">
        <w:rPr>
          <w:rFonts w:ascii="Cambria" w:eastAsia="Cambria" w:hAnsi="Cambria" w:cs="Cambria"/>
          <w:b/>
          <w:u w:val="single"/>
        </w:rPr>
        <w:t>/20</w:t>
      </w:r>
      <w:r w:rsidR="00620589">
        <w:rPr>
          <w:rFonts w:ascii="Cambria" w:eastAsia="Cambria" w:hAnsi="Cambria" w:cs="Cambria"/>
          <w:b/>
          <w:u w:val="single"/>
        </w:rPr>
        <w:t>24</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lastRenderedPageBreak/>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7C5AEF10"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E30296">
        <w:rPr>
          <w:rFonts w:cs="Posterama"/>
          <w:b/>
          <w:bCs/>
        </w:rPr>
        <w:t>21.05</w:t>
      </w:r>
      <w:r w:rsidR="00830EA9">
        <w:rPr>
          <w:rFonts w:cs="Posterama"/>
          <w:b/>
          <w:bCs/>
        </w:rPr>
        <w:t>.</w:t>
      </w:r>
      <w:r w:rsidR="00972AEE">
        <w:rPr>
          <w:rFonts w:cs="Posterama"/>
          <w:b/>
          <w:bCs/>
        </w:rPr>
        <w:t>202</w:t>
      </w:r>
      <w:r w:rsidR="00620589">
        <w:rPr>
          <w:rFonts w:cs="Posterama"/>
          <w:b/>
          <w:bCs/>
        </w:rPr>
        <w:t>4</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3DE605CB"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E30296">
        <w:rPr>
          <w:rFonts w:cs="Posterama"/>
          <w:b/>
          <w:bCs/>
        </w:rPr>
        <w:t>21.05</w:t>
      </w:r>
      <w:r w:rsidR="00830EA9">
        <w:rPr>
          <w:rFonts w:cs="Posterama"/>
          <w:b/>
          <w:bCs/>
        </w:rPr>
        <w:t>.</w:t>
      </w:r>
      <w:r w:rsidR="00972AEE" w:rsidRPr="00EC2075">
        <w:rPr>
          <w:rFonts w:cs="Posterama"/>
          <w:b/>
          <w:bCs/>
        </w:rPr>
        <w:t>202</w:t>
      </w:r>
      <w:r w:rsidR="00620589">
        <w:rPr>
          <w:rFonts w:cs="Posterama"/>
          <w:b/>
          <w:bCs/>
        </w:rPr>
        <w:t>4</w:t>
      </w:r>
      <w:r w:rsidR="00B80A5C">
        <w:rPr>
          <w:rFonts w:cs="Posterama"/>
          <w:b/>
          <w:bCs/>
        </w:rPr>
        <w:t xml:space="preserve"> </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lastRenderedPageBreak/>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w:t>
      </w:r>
      <w:r w:rsidRPr="006F7622">
        <w:rPr>
          <w:rFonts w:cs="Posterama"/>
          <w:bCs/>
        </w:rPr>
        <w:lastRenderedPageBreak/>
        <w:t>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lastRenderedPageBreak/>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7FE456A6" w14:textId="77777777" w:rsidR="0007736C" w:rsidRPr="00620589" w:rsidRDefault="0007736C" w:rsidP="00651A20">
      <w:pPr>
        <w:pStyle w:val="Akapitzlist"/>
        <w:numPr>
          <w:ilvl w:val="0"/>
          <w:numId w:val="20"/>
        </w:numPr>
        <w:jc w:val="both"/>
        <w:rPr>
          <w:rFonts w:ascii="Cambria" w:hAnsi="Cambria"/>
        </w:rPr>
      </w:pPr>
      <w:r w:rsidRPr="00620589">
        <w:rPr>
          <w:rFonts w:ascii="Cambria" w:hAnsi="Cambria"/>
        </w:rPr>
        <w:t>Informacji z Krajowego Rejestru Karnego w zakresie: art. 108 ust. 1 pkt 1 i 2 p.z.p., art. 108 ust. 1 pkt 4 p.z.p., odnośnie orzeczenia zakazu ubiegania się o zamówienie publiczne tytułem środka karnego - wystawioną nie wcześniej niż 6 miesięcy przed jej złożeniem</w:t>
      </w:r>
    </w:p>
    <w:p w14:paraId="20B84D93" w14:textId="77777777" w:rsidR="00714BAA" w:rsidRPr="00620589" w:rsidRDefault="00714BAA" w:rsidP="00651A20">
      <w:pPr>
        <w:pStyle w:val="Akapitzlist"/>
        <w:numPr>
          <w:ilvl w:val="0"/>
          <w:numId w:val="20"/>
        </w:numPr>
        <w:jc w:val="both"/>
      </w:pPr>
      <w:r w:rsidRPr="00620589">
        <w:t xml:space="preserve">Zaświadczenia właściwego naczelnika urzędu skarbowego potwierdzającego, że wykonawca nie zalega z opłacaniem podatków i opłat, w zakresie </w:t>
      </w:r>
      <w:hyperlink r:id="rId32" w:history="1">
        <w:r w:rsidRPr="00620589">
          <w:t>art. 109 ust. 1 pkt 1</w:t>
        </w:r>
      </w:hyperlink>
      <w:r w:rsidRPr="00620589">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802FE39" w14:textId="77777777" w:rsidR="00714BAA" w:rsidRPr="00620589" w:rsidRDefault="00714BAA" w:rsidP="00651A20">
      <w:pPr>
        <w:pStyle w:val="Akapitzlist"/>
        <w:numPr>
          <w:ilvl w:val="0"/>
          <w:numId w:val="20"/>
        </w:numPr>
        <w:jc w:val="both"/>
      </w:pPr>
      <w:r w:rsidRPr="00620589">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w:t>
      </w:r>
      <w:r w:rsidRPr="00620589">
        <w:lastRenderedPageBreak/>
        <w:t xml:space="preserve">zakresie </w:t>
      </w:r>
      <w:hyperlink r:id="rId33" w:history="1">
        <w:r w:rsidRPr="00620589">
          <w:t>art. 109 ust. 1 pkt 1</w:t>
        </w:r>
      </w:hyperlink>
      <w:r w:rsidRPr="00620589">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27D01E8" w14:textId="3D25A3A0"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4"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5"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w:t>
      </w:r>
      <w:r w:rsidRPr="00820A07">
        <w:rPr>
          <w:rFonts w:ascii="Cambria" w:eastAsia="Cambria" w:hAnsi="Cambria" w:cs="Cambria"/>
        </w:rPr>
        <w:lastRenderedPageBreak/>
        <w:t xml:space="preserve">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6"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7"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8">
        <w:r w:rsidRPr="0093013D">
          <w:rPr>
            <w:rFonts w:eastAsia="Cambria" w:cs="Cambria"/>
            <w:color w:val="000000"/>
          </w:rPr>
          <w:t xml:space="preserve"> </w:t>
        </w:r>
      </w:hyperlink>
      <w:hyperlink r:id="rId39">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40">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41">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2"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w:t>
      </w:r>
      <w:r w:rsidRPr="00CF2965">
        <w:rPr>
          <w:rFonts w:asciiTheme="minorHAnsi" w:hAnsiTheme="minorHAnsi" w:cs="Posterama"/>
          <w:bCs/>
          <w:iCs/>
          <w:szCs w:val="24"/>
        </w:rPr>
        <w:lastRenderedPageBreak/>
        <w:t>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6E2F234E"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BF3D24">
        <w:rPr>
          <w:rFonts w:cs="Posterama"/>
          <w:sz w:val="22"/>
          <w:szCs w:val="22"/>
        </w:rPr>
        <w:t>3</w:t>
      </w:r>
      <w:r w:rsidR="00AE7BD1">
        <w:rPr>
          <w:rFonts w:cs="Posterama"/>
          <w:sz w:val="22"/>
          <w:szCs w:val="22"/>
        </w:rPr>
        <w:t>.1</w:t>
      </w:r>
      <w:r w:rsidR="00BF3D24">
        <w:rPr>
          <w:rFonts w:cs="Posterama"/>
          <w:sz w:val="22"/>
          <w:szCs w:val="22"/>
        </w:rPr>
        <w:t>605</w:t>
      </w:r>
      <w:r w:rsidR="00AE7BD1" w:rsidRPr="00FB46CD">
        <w:rPr>
          <w:rFonts w:cs="Posterama"/>
          <w:sz w:val="22"/>
          <w:szCs w:val="22"/>
        </w:rPr>
        <w:t xml:space="preserve"> z dnia </w:t>
      </w:r>
      <w:r w:rsidR="00AE7BD1">
        <w:rPr>
          <w:rFonts w:cs="Posterama"/>
          <w:sz w:val="22"/>
          <w:szCs w:val="22"/>
        </w:rPr>
        <w:t>202</w:t>
      </w:r>
      <w:r w:rsidR="00BF3D24">
        <w:rPr>
          <w:rFonts w:cs="Posterama"/>
          <w:sz w:val="22"/>
          <w:szCs w:val="22"/>
        </w:rPr>
        <w:t>3</w:t>
      </w:r>
      <w:r w:rsidR="00AE7BD1">
        <w:rPr>
          <w:rFonts w:cs="Posterama"/>
          <w:sz w:val="22"/>
          <w:szCs w:val="22"/>
        </w:rPr>
        <w:t>.0</w:t>
      </w:r>
      <w:r w:rsidR="00BF3D24">
        <w:rPr>
          <w:rFonts w:cs="Posterama"/>
          <w:sz w:val="22"/>
          <w:szCs w:val="22"/>
        </w:rPr>
        <w:t>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6C4E42B8" w14:textId="2CA10A10"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3578DB96"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D21144">
        <w:rPr>
          <w:rFonts w:eastAsia="Tahoma" w:cs="Tahoma"/>
          <w:color w:val="000000"/>
          <w:sz w:val="24"/>
          <w:szCs w:val="24"/>
        </w:rPr>
        <w:t>3</w:t>
      </w:r>
      <w:r w:rsidRPr="00FD788A">
        <w:rPr>
          <w:rFonts w:eastAsia="Tahoma" w:cs="Tahoma"/>
          <w:color w:val="000000"/>
          <w:sz w:val="24"/>
          <w:szCs w:val="24"/>
        </w:rPr>
        <w:t>.1</w:t>
      </w:r>
      <w:r w:rsidR="00D21144">
        <w:rPr>
          <w:rFonts w:eastAsia="Tahoma" w:cs="Tahoma"/>
          <w:color w:val="000000"/>
          <w:sz w:val="24"/>
          <w:szCs w:val="24"/>
        </w:rPr>
        <w:t>605</w:t>
      </w:r>
      <w:r w:rsidRPr="00FD788A">
        <w:rPr>
          <w:rFonts w:eastAsia="Tahoma" w:cs="Tahoma"/>
          <w:color w:val="000000"/>
          <w:sz w:val="24"/>
          <w:szCs w:val="24"/>
        </w:rPr>
        <w:t xml:space="preserve"> z dnia 202</w:t>
      </w:r>
      <w:r w:rsidR="00D21144">
        <w:rPr>
          <w:rFonts w:eastAsia="Tahoma" w:cs="Tahoma"/>
          <w:color w:val="000000"/>
          <w:sz w:val="24"/>
          <w:szCs w:val="24"/>
        </w:rPr>
        <w:t>3</w:t>
      </w:r>
      <w:r w:rsidRPr="00FD788A">
        <w:rPr>
          <w:rFonts w:eastAsia="Tahoma" w:cs="Tahoma"/>
          <w:color w:val="000000"/>
          <w:sz w:val="24"/>
          <w:szCs w:val="24"/>
        </w:rPr>
        <w:t>.08.1</w:t>
      </w:r>
      <w:r w:rsidR="00D21144">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1A3890">
        <w:rPr>
          <w:rFonts w:ascii="Cambria" w:eastAsia="Cambria" w:hAnsi="Cambria" w:cs="Cambria"/>
          <w:b/>
          <w:bCs/>
        </w:rPr>
        <w:t>24</w:t>
      </w:r>
      <w:r w:rsidRPr="00FD788A">
        <w:rPr>
          <w:rFonts w:ascii="Cambria" w:eastAsia="Cambria" w:hAnsi="Cambria" w:cs="Cambria"/>
          <w:b/>
          <w:bCs/>
        </w:rPr>
        <w:t>/202</w:t>
      </w:r>
      <w:r w:rsidR="00620589">
        <w:rPr>
          <w:rFonts w:ascii="Cambria" w:eastAsia="Cambria" w:hAnsi="Cambria" w:cs="Cambria"/>
          <w:b/>
          <w:bCs/>
        </w:rPr>
        <w:t>4</w:t>
      </w:r>
      <w:r w:rsidRPr="00FD788A">
        <w:rPr>
          <w:rFonts w:ascii="Cambria" w:eastAsia="Cambria" w:hAnsi="Cambria" w:cs="Cambria"/>
          <w:b/>
          <w:bCs/>
        </w:rPr>
        <w:t xml:space="preserve">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3A20B7" w:rsidRPr="004E1F68">
        <w:rPr>
          <w:rFonts w:ascii="Cambria" w:eastAsia="Cambria" w:hAnsi="Cambria" w:cs="Cambria"/>
          <w:b/>
          <w:bCs/>
        </w:rPr>
        <w:t>imp</w:t>
      </w:r>
      <w:r w:rsidR="00D21144">
        <w:rPr>
          <w:rFonts w:ascii="Cambria" w:eastAsia="Cambria" w:hAnsi="Cambria" w:cs="Cambria"/>
          <w:b/>
          <w:bCs/>
        </w:rPr>
        <w:t xml:space="preserve">lantów </w:t>
      </w:r>
      <w:r w:rsidR="001A3890">
        <w:rPr>
          <w:rFonts w:ascii="Cambria" w:eastAsia="Cambria" w:hAnsi="Cambria" w:cs="Cambria"/>
          <w:b/>
          <w:bCs/>
        </w:rPr>
        <w:t>do osteosyntezy.</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48364149"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1A3890">
        <w:rPr>
          <w:rFonts w:ascii="Cambria" w:eastAsia="Cambria" w:hAnsi="Cambria" w:cs="Cambria"/>
          <w:b/>
        </w:rPr>
        <w:t>24</w:t>
      </w:r>
      <w:r w:rsidRPr="00FD788A">
        <w:rPr>
          <w:rFonts w:ascii="Cambria" w:eastAsia="Cambria" w:hAnsi="Cambria" w:cs="Cambria"/>
          <w:b/>
        </w:rPr>
        <w:t>/202</w:t>
      </w:r>
      <w:r w:rsidR="00620589">
        <w:rPr>
          <w:rFonts w:ascii="Cambria" w:eastAsia="Cambria" w:hAnsi="Cambria" w:cs="Cambria"/>
          <w:b/>
        </w:rPr>
        <w:t>4</w:t>
      </w:r>
    </w:p>
    <w:p w14:paraId="24AA0C4B" w14:textId="6FD39C7D" w:rsidR="0072437E" w:rsidRPr="00FD788A" w:rsidRDefault="0072437E" w:rsidP="0072437E">
      <w:pPr>
        <w:widowControl w:val="0"/>
        <w:pBdr>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Pr="004E1F68">
        <w:rPr>
          <w:rFonts w:ascii="Cambria" w:eastAsia="Cambria" w:hAnsi="Cambria" w:cs="Cambria"/>
          <w:b/>
          <w:bCs/>
        </w:rPr>
        <w:t xml:space="preserve">implantów </w:t>
      </w:r>
      <w:r w:rsidR="001A3890">
        <w:rPr>
          <w:rFonts w:ascii="Cambria" w:eastAsia="Cambria" w:hAnsi="Cambria" w:cs="Cambria"/>
          <w:b/>
          <w:bCs/>
        </w:rPr>
        <w:t>do osteosyntezy</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1A3890">
        <w:rPr>
          <w:rFonts w:ascii="Cambria" w:eastAsia="Cambria" w:hAnsi="Cambria" w:cs="Cambria"/>
          <w:b/>
          <w:bCs/>
        </w:rPr>
        <w:t>Pakiet nr 2</w:t>
      </w:r>
      <w:r w:rsidRPr="00FD788A">
        <w:rPr>
          <w:rFonts w:ascii="Cambria" w:eastAsia="Cambria" w:hAnsi="Cambria" w:cs="Cambria"/>
        </w:rPr>
        <w:t xml:space="preserve"> – netto ………………………………………. *  brutto ……………………………………………. *</w:t>
      </w:r>
    </w:p>
    <w:p w14:paraId="431E7EAE" w14:textId="77777777" w:rsid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2DC3088" w14:textId="565F9BE3"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3</w:t>
      </w:r>
      <w:r>
        <w:rPr>
          <w:rFonts w:ascii="Cambria" w:eastAsia="Cambria" w:hAnsi="Cambria" w:cs="Cambria"/>
        </w:rPr>
        <w:t xml:space="preserve"> – netto …………………………………………..* brutto ……………………………………………*</w:t>
      </w:r>
    </w:p>
    <w:p w14:paraId="4D63C964" w14:textId="1B7454F2"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76B320B8" w14:textId="0066CE6D"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4</w:t>
      </w:r>
      <w:r>
        <w:rPr>
          <w:rFonts w:ascii="Cambria" w:eastAsia="Cambria" w:hAnsi="Cambria" w:cs="Cambria"/>
        </w:rPr>
        <w:t xml:space="preserve"> - netto …………………………………………..* brutto …………………………………………….*</w:t>
      </w:r>
    </w:p>
    <w:p w14:paraId="2D60A656" w14:textId="299EE68E"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Pr>
          <w:rFonts w:ascii="Cambria" w:eastAsia="Cambria" w:hAnsi="Cambria" w:cs="Cambria"/>
        </w:rPr>
        <w:t>Słownie: brutto …………………………………………………………………………………………………………*</w:t>
      </w:r>
    </w:p>
    <w:p w14:paraId="1E336332" w14:textId="76677B4C" w:rsidR="001A3890"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1A3890">
        <w:rPr>
          <w:rFonts w:ascii="Cambria" w:eastAsia="Cambria" w:hAnsi="Cambria" w:cs="Cambria"/>
          <w:b/>
          <w:bCs/>
        </w:rPr>
        <w:t>Pakiet nr 5</w:t>
      </w:r>
      <w:r>
        <w:rPr>
          <w:rFonts w:ascii="Cambria" w:eastAsia="Cambria" w:hAnsi="Cambria" w:cs="Cambria"/>
        </w:rPr>
        <w:t xml:space="preserve"> – netto ………………………………………….* brutto ……………………………………………..*</w:t>
      </w:r>
    </w:p>
    <w:p w14:paraId="32921547" w14:textId="67B76111" w:rsidR="001A3890" w:rsidRPr="00FD788A" w:rsidRDefault="001A3890"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Pr>
          <w:rFonts w:ascii="Cambria" w:eastAsia="Cambria" w:hAnsi="Cambria" w:cs="Cambria"/>
        </w:rPr>
        <w:t>Słownie: brutto …………………………………………………………………………………………………………..*</w:t>
      </w: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6824BBDC" w14:textId="77777777" w:rsidR="00620589" w:rsidRDefault="00620589" w:rsidP="00FD788A">
      <w:pPr>
        <w:rPr>
          <w:b/>
          <w:bCs/>
        </w:rPr>
      </w:pPr>
    </w:p>
    <w:p w14:paraId="33C87BD3" w14:textId="77777777" w:rsidR="00620589" w:rsidRDefault="00620589" w:rsidP="00FD788A">
      <w:pPr>
        <w:rPr>
          <w:b/>
          <w:bCs/>
        </w:rPr>
      </w:pPr>
    </w:p>
    <w:p w14:paraId="0582709C" w14:textId="77777777" w:rsidR="00620589" w:rsidRDefault="00620589" w:rsidP="00FD788A">
      <w:pPr>
        <w:rPr>
          <w:b/>
          <w:bCs/>
        </w:rPr>
      </w:pPr>
    </w:p>
    <w:p w14:paraId="6C08039A" w14:textId="77777777" w:rsidR="001A3890" w:rsidRDefault="001A3890" w:rsidP="00FD788A">
      <w:pPr>
        <w:rPr>
          <w:b/>
          <w:bCs/>
        </w:rPr>
      </w:pPr>
    </w:p>
    <w:p w14:paraId="49908625" w14:textId="77777777" w:rsidR="001A3890" w:rsidRDefault="001A3890" w:rsidP="00FD788A">
      <w:pPr>
        <w:rPr>
          <w:b/>
          <w:bCs/>
        </w:rPr>
      </w:pPr>
    </w:p>
    <w:p w14:paraId="1BE09AAF" w14:textId="77777777" w:rsidR="001A3890" w:rsidRDefault="001A3890" w:rsidP="00FD788A">
      <w:pPr>
        <w:rPr>
          <w:b/>
          <w:bCs/>
        </w:rPr>
      </w:pPr>
    </w:p>
    <w:p w14:paraId="5BB098C8" w14:textId="77777777" w:rsidR="001A3890" w:rsidRDefault="001A3890" w:rsidP="00FD788A">
      <w:pPr>
        <w:rPr>
          <w:b/>
          <w:bCs/>
        </w:rPr>
      </w:pPr>
    </w:p>
    <w:p w14:paraId="19DC25C5" w14:textId="77777777" w:rsidR="001A3890" w:rsidRDefault="001A3890" w:rsidP="00FD788A">
      <w:pPr>
        <w:rPr>
          <w:b/>
          <w:bCs/>
        </w:rPr>
      </w:pPr>
    </w:p>
    <w:p w14:paraId="2F838878" w14:textId="77777777" w:rsidR="001A3890" w:rsidRDefault="001A3890" w:rsidP="00FD788A">
      <w:pPr>
        <w:rPr>
          <w:b/>
          <w:bCs/>
        </w:rPr>
      </w:pPr>
    </w:p>
    <w:p w14:paraId="68E4D0C8" w14:textId="77777777" w:rsidR="001A3890" w:rsidRDefault="001A3890" w:rsidP="00FD788A">
      <w:pPr>
        <w:rPr>
          <w:b/>
          <w:bCs/>
        </w:rPr>
      </w:pPr>
    </w:p>
    <w:p w14:paraId="508137BF" w14:textId="77777777" w:rsidR="001A3890" w:rsidRDefault="001A3890" w:rsidP="00FD788A">
      <w:pPr>
        <w:rPr>
          <w:b/>
          <w:bCs/>
        </w:rPr>
      </w:pPr>
    </w:p>
    <w:p w14:paraId="43515C15" w14:textId="77777777" w:rsidR="001A3890" w:rsidRDefault="001A3890" w:rsidP="00FD788A">
      <w:pPr>
        <w:rPr>
          <w:b/>
          <w:bCs/>
        </w:rPr>
      </w:pPr>
    </w:p>
    <w:p w14:paraId="5DEF1F46" w14:textId="77777777" w:rsidR="001A3890" w:rsidRDefault="001A3890" w:rsidP="00FD788A">
      <w:pPr>
        <w:rPr>
          <w:b/>
          <w:bCs/>
        </w:rPr>
      </w:pPr>
    </w:p>
    <w:p w14:paraId="59990723" w14:textId="77777777" w:rsidR="001A3890" w:rsidRDefault="001A3890" w:rsidP="00FD788A">
      <w:pPr>
        <w:rPr>
          <w:b/>
          <w:bCs/>
        </w:rPr>
      </w:pPr>
    </w:p>
    <w:p w14:paraId="2D5127DA" w14:textId="77777777" w:rsidR="001A3890" w:rsidRDefault="001A3890" w:rsidP="00FD788A">
      <w:pPr>
        <w:rPr>
          <w:b/>
          <w:bCs/>
        </w:rPr>
      </w:pPr>
    </w:p>
    <w:p w14:paraId="53E0BA8D" w14:textId="77777777" w:rsidR="001A3890" w:rsidRDefault="001A3890" w:rsidP="00FD788A">
      <w:pPr>
        <w:rPr>
          <w:b/>
          <w:bCs/>
        </w:rPr>
      </w:pPr>
    </w:p>
    <w:p w14:paraId="1041A463" w14:textId="77777777" w:rsidR="001A3890" w:rsidRDefault="001A3890" w:rsidP="00FD788A">
      <w:pPr>
        <w:rPr>
          <w:b/>
          <w:bCs/>
        </w:rPr>
      </w:pPr>
    </w:p>
    <w:p w14:paraId="222331EE" w14:textId="77777777" w:rsidR="001A3890" w:rsidRDefault="001A3890" w:rsidP="00FD788A">
      <w:pPr>
        <w:rPr>
          <w:b/>
          <w:bCs/>
        </w:rPr>
      </w:pPr>
    </w:p>
    <w:p w14:paraId="02A6BC1F" w14:textId="77777777" w:rsidR="001A3890" w:rsidRDefault="001A3890" w:rsidP="00FD788A">
      <w:pPr>
        <w:rPr>
          <w:b/>
          <w:bCs/>
        </w:rPr>
      </w:pPr>
    </w:p>
    <w:p w14:paraId="73C04967" w14:textId="77777777" w:rsidR="001A3890" w:rsidRDefault="001A3890" w:rsidP="00FD788A">
      <w:pPr>
        <w:rPr>
          <w:b/>
          <w:bCs/>
        </w:rPr>
      </w:pPr>
    </w:p>
    <w:p w14:paraId="7A7B38D2" w14:textId="77777777" w:rsidR="001A3890" w:rsidRDefault="001A3890" w:rsidP="00FD788A">
      <w:pPr>
        <w:rPr>
          <w:b/>
          <w:bCs/>
        </w:rPr>
      </w:pPr>
    </w:p>
    <w:p w14:paraId="7DDDF2B9" w14:textId="77777777" w:rsidR="001A3890" w:rsidRDefault="001A3890" w:rsidP="00FD788A">
      <w:pPr>
        <w:rPr>
          <w:b/>
          <w:bCs/>
        </w:rPr>
      </w:pPr>
    </w:p>
    <w:p w14:paraId="40D4EA45" w14:textId="77777777" w:rsidR="001A3890" w:rsidRDefault="001A3890" w:rsidP="00FD788A">
      <w:pPr>
        <w:rPr>
          <w:b/>
          <w:bCs/>
        </w:rPr>
      </w:pPr>
    </w:p>
    <w:p w14:paraId="1042701F" w14:textId="77777777" w:rsidR="001A3890" w:rsidRDefault="001A3890" w:rsidP="00FD788A">
      <w:pPr>
        <w:rPr>
          <w:b/>
          <w:bCs/>
        </w:rPr>
      </w:pPr>
    </w:p>
    <w:p w14:paraId="66C450C9" w14:textId="77777777" w:rsidR="001A3890" w:rsidRDefault="001A3890" w:rsidP="00FD788A">
      <w:pPr>
        <w:rPr>
          <w:b/>
          <w:bCs/>
        </w:rPr>
      </w:pPr>
    </w:p>
    <w:p w14:paraId="2A6ACA7C" w14:textId="77777777" w:rsidR="001A3890" w:rsidRDefault="001A3890" w:rsidP="00FD788A">
      <w:pPr>
        <w:rPr>
          <w:b/>
          <w:bCs/>
        </w:rPr>
      </w:pPr>
    </w:p>
    <w:p w14:paraId="2E8A1C84" w14:textId="5DE6AD98"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238753DD"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F44A6A">
        <w:rPr>
          <w:b/>
        </w:rPr>
        <w:t>-</w:t>
      </w:r>
      <w:r w:rsidR="001A3890">
        <w:rPr>
          <w:b/>
        </w:rPr>
        <w:t>24</w:t>
      </w:r>
      <w:r w:rsidRPr="00FD788A">
        <w:rPr>
          <w:b/>
        </w:rPr>
        <w:t>/</w:t>
      </w:r>
      <w:r w:rsidR="0072437E">
        <w:rPr>
          <w:b/>
        </w:rPr>
        <w:t>202</w:t>
      </w:r>
      <w:r w:rsidR="00620589">
        <w:rPr>
          <w:b/>
        </w:rPr>
        <w:t>4</w:t>
      </w:r>
      <w:r w:rsidR="009B6714">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1A3890">
        <w:rPr>
          <w:rFonts w:ascii="Cambria" w:eastAsia="Cambria" w:hAnsi="Cambria" w:cs="Cambria"/>
          <w:b/>
          <w:bCs/>
        </w:rPr>
        <w:t>do osteosyntezy.</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6390E04E" w14:textId="77777777" w:rsidR="0072437E" w:rsidRDefault="0072437E" w:rsidP="00FD788A">
      <w:pPr>
        <w:spacing w:after="0" w:line="240" w:lineRule="auto"/>
        <w:rPr>
          <w:rFonts w:eastAsia="Times New Roman" w:cs="Times New Roman"/>
          <w:b/>
          <w:color w:val="000000" w:themeColor="text1"/>
          <w:sz w:val="24"/>
          <w:szCs w:val="24"/>
        </w:rPr>
      </w:pPr>
    </w:p>
    <w:p w14:paraId="5DCF8185" w14:textId="77777777" w:rsidR="0072437E" w:rsidRDefault="0072437E" w:rsidP="00FD788A">
      <w:pPr>
        <w:spacing w:after="0" w:line="240" w:lineRule="auto"/>
        <w:rPr>
          <w:rFonts w:eastAsia="Times New Roman" w:cs="Times New Roman"/>
          <w:b/>
          <w:color w:val="000000" w:themeColor="text1"/>
          <w:sz w:val="24"/>
          <w:szCs w:val="24"/>
        </w:rPr>
      </w:pPr>
    </w:p>
    <w:p w14:paraId="70E27284" w14:textId="77777777" w:rsidR="0072437E" w:rsidRDefault="0072437E" w:rsidP="00FD788A">
      <w:pPr>
        <w:spacing w:after="0" w:line="240" w:lineRule="auto"/>
        <w:rPr>
          <w:rFonts w:eastAsia="Times New Roman" w:cs="Times New Roman"/>
          <w:b/>
          <w:color w:val="000000" w:themeColor="text1"/>
          <w:sz w:val="24"/>
          <w:szCs w:val="24"/>
        </w:rPr>
      </w:pPr>
    </w:p>
    <w:p w14:paraId="2D17AE87" w14:textId="77777777" w:rsidR="0072437E" w:rsidRDefault="0072437E" w:rsidP="00FD788A">
      <w:pPr>
        <w:spacing w:after="0" w:line="240" w:lineRule="auto"/>
        <w:rPr>
          <w:rFonts w:eastAsia="Times New Roman" w:cs="Times New Roman"/>
          <w:b/>
          <w:color w:val="000000" w:themeColor="text1"/>
          <w:sz w:val="24"/>
          <w:szCs w:val="24"/>
        </w:rPr>
      </w:pPr>
    </w:p>
    <w:p w14:paraId="41ECD395" w14:textId="77777777" w:rsidR="00F44A6A" w:rsidRDefault="00F44A6A" w:rsidP="00FD788A">
      <w:pPr>
        <w:spacing w:after="0" w:line="240" w:lineRule="auto"/>
        <w:rPr>
          <w:rFonts w:eastAsia="Times New Roman" w:cs="Times New Roman"/>
          <w:b/>
          <w:color w:val="000000" w:themeColor="text1"/>
          <w:sz w:val="24"/>
          <w:szCs w:val="24"/>
        </w:rPr>
      </w:pPr>
    </w:p>
    <w:p w14:paraId="5AA875C4" w14:textId="35952F73"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11BD4E5C" w14:textId="537CB8E4" w:rsidR="0072437E" w:rsidRPr="00FD788A" w:rsidRDefault="00FD788A" w:rsidP="0072437E">
      <w:pPr>
        <w:widowControl w:val="0"/>
        <w:spacing w:after="0" w:line="240" w:lineRule="auto"/>
        <w:rPr>
          <w:rFonts w:ascii="Times New Roman" w:eastAsia="Times New Roman" w:hAnsi="Times New Roman" w:cs="Times New Roman"/>
          <w:b/>
          <w:bCs/>
        </w:rPr>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 xml:space="preserve">RODO w celu związanym z postępowaniem o udzielenie zamówienia publicznego na </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72437E" w:rsidRPr="004E1F68">
        <w:rPr>
          <w:rFonts w:ascii="Cambria" w:eastAsia="Cambria" w:hAnsi="Cambria" w:cs="Cambria"/>
          <w:b/>
          <w:bCs/>
        </w:rPr>
        <w:t xml:space="preserve">implantów </w:t>
      </w:r>
      <w:r w:rsidR="001A3890">
        <w:rPr>
          <w:rFonts w:ascii="Cambria" w:eastAsia="Cambria" w:hAnsi="Cambria" w:cs="Cambria"/>
          <w:b/>
          <w:bCs/>
        </w:rPr>
        <w:t>do osteosyntezy</w:t>
      </w:r>
      <w:r w:rsidR="00D21144">
        <w:rPr>
          <w:rFonts w:ascii="Cambria" w:eastAsia="Cambria" w:hAnsi="Cambria" w:cs="Cambria"/>
          <w:b/>
          <w:bCs/>
        </w:rPr>
        <w:t>.</w:t>
      </w:r>
    </w:p>
    <w:p w14:paraId="5964254E" w14:textId="01324DC0" w:rsidR="00FD788A" w:rsidRPr="00FD788A" w:rsidRDefault="00FD788A" w:rsidP="00FD788A">
      <w:pPr>
        <w:pBdr>
          <w:top w:val="nil"/>
          <w:left w:val="nil"/>
          <w:bottom w:val="nil"/>
          <w:right w:val="nil"/>
          <w:between w:val="nil"/>
        </w:pBdr>
        <w:spacing w:after="0" w:line="240" w:lineRule="auto"/>
        <w:jc w:val="both"/>
        <w:rPr>
          <w:rFonts w:eastAsia="Times New Roman" w:cs="Times New Roman"/>
          <w:b/>
        </w:rPr>
      </w:pPr>
      <w:r w:rsidRPr="00FD788A">
        <w:rPr>
          <w:rFonts w:eastAsia="Times New Roman" w:cs="Times New Roman"/>
          <w:b/>
          <w:bCs/>
        </w:rPr>
        <w:t xml:space="preserve">Znak sprawy </w:t>
      </w:r>
      <w:r w:rsidR="0072437E">
        <w:rPr>
          <w:rFonts w:eastAsia="Times New Roman" w:cs="Times New Roman"/>
          <w:b/>
          <w:bCs/>
        </w:rPr>
        <w:t>PN-</w:t>
      </w:r>
      <w:r w:rsidR="001A3890">
        <w:rPr>
          <w:rFonts w:eastAsia="Times New Roman" w:cs="Times New Roman"/>
          <w:b/>
          <w:bCs/>
        </w:rPr>
        <w:t>24</w:t>
      </w:r>
      <w:r w:rsidRPr="00FD788A">
        <w:rPr>
          <w:rFonts w:eastAsia="Times New Roman" w:cs="Times New Roman"/>
          <w:b/>
          <w:bCs/>
        </w:rPr>
        <w:t>/202</w:t>
      </w:r>
      <w:r w:rsidR="00620589">
        <w:rPr>
          <w:rFonts w:eastAsia="Times New Roman" w:cs="Times New Roman"/>
          <w:b/>
          <w:bCs/>
        </w:rPr>
        <w:t>4</w:t>
      </w:r>
      <w:r w:rsidRPr="00FD788A">
        <w:rPr>
          <w:rFonts w:eastAsia="Times New Roman" w:cs="Times New Roman"/>
          <w:i/>
        </w:rPr>
        <w:t xml:space="preserve"> </w:t>
      </w:r>
      <w:r w:rsidRPr="00FD788A">
        <w:rPr>
          <w:rFonts w:eastAsia="Times New Roman" w:cs="Times New Roman"/>
        </w:rPr>
        <w:t>prowadzonym w trybie podstawowym ,</w:t>
      </w:r>
    </w:p>
    <w:p w14:paraId="71F80942" w14:textId="4180A23C"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D21144">
        <w:rPr>
          <w:rFonts w:eastAsia="Tahoma" w:cs="Tahoma"/>
        </w:rPr>
        <w:t>23.1605</w:t>
      </w:r>
      <w:r w:rsidRPr="00FD788A">
        <w:rPr>
          <w:rFonts w:eastAsia="Tahoma" w:cs="Tahoma"/>
        </w:rPr>
        <w:t xml:space="preserve"> z dnia 20</w:t>
      </w:r>
      <w:r w:rsidR="00D21144">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01705215" w14:textId="4F64C139" w:rsidR="001367FE" w:rsidRPr="00FD788A" w:rsidRDefault="00FD788A" w:rsidP="001367FE">
      <w:pPr>
        <w:widowControl w:val="0"/>
        <w:spacing w:after="0" w:line="240" w:lineRule="auto"/>
        <w:rPr>
          <w:rFonts w:ascii="Times New Roman" w:eastAsia="Times New Roman" w:hAnsi="Times New Roman" w:cs="Times New Roman"/>
          <w:b/>
          <w:bCs/>
        </w:rPr>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1367FE">
        <w:rPr>
          <w:rFonts w:ascii="Cambria" w:eastAsia="Cambria" w:hAnsi="Cambria" w:cs="Cambria"/>
          <w:b/>
          <w:bCs/>
          <w:kern w:val="3"/>
          <w:lang w:eastAsia="zh-CN"/>
        </w:rPr>
        <w:t>PN-</w:t>
      </w:r>
      <w:r w:rsidR="001A3890">
        <w:rPr>
          <w:rFonts w:ascii="Cambria" w:eastAsia="Cambria" w:hAnsi="Cambria" w:cs="Cambria"/>
          <w:b/>
          <w:bCs/>
          <w:kern w:val="3"/>
          <w:lang w:eastAsia="zh-CN"/>
        </w:rPr>
        <w:t>24</w:t>
      </w:r>
      <w:r w:rsidRPr="00FD788A">
        <w:rPr>
          <w:rFonts w:ascii="Cambria" w:eastAsia="Cambria" w:hAnsi="Cambria" w:cs="Cambria"/>
          <w:b/>
          <w:bCs/>
          <w:kern w:val="3"/>
          <w:lang w:eastAsia="zh-CN"/>
        </w:rPr>
        <w:t>/202</w:t>
      </w:r>
      <w:r w:rsidR="00620589">
        <w:rPr>
          <w:rFonts w:ascii="Cambria" w:eastAsia="Cambria" w:hAnsi="Cambria" w:cs="Cambria"/>
          <w:b/>
          <w:bCs/>
          <w:kern w:val="3"/>
          <w:lang w:eastAsia="zh-CN"/>
        </w:rPr>
        <w:t>4</w:t>
      </w:r>
      <w:r w:rsidRPr="00FD788A">
        <w:rPr>
          <w:rFonts w:ascii="Cambria" w:eastAsia="Cambria" w:hAnsi="Cambria" w:cs="Cambria"/>
          <w:kern w:val="3"/>
          <w:lang w:eastAsia="zh-CN"/>
        </w:rPr>
        <w:t xml:space="preserve"> pn. </w:t>
      </w:r>
      <w:r w:rsidR="001367FE">
        <w:rPr>
          <w:rFonts w:ascii="Cambria" w:eastAsia="Cambria" w:hAnsi="Cambria" w:cs="Cambria"/>
          <w:b/>
          <w:bCs/>
        </w:rPr>
        <w:t xml:space="preserve"> </w:t>
      </w:r>
      <w:r w:rsidR="001367FE" w:rsidRPr="004E1F68">
        <w:rPr>
          <w:rFonts w:ascii="Cambria" w:eastAsia="Cambria" w:hAnsi="Cambria" w:cs="Cambria"/>
          <w:b/>
          <w:bCs/>
        </w:rPr>
        <w:t>d</w:t>
      </w:r>
      <w:r w:rsidR="001367FE" w:rsidRPr="00FD788A">
        <w:rPr>
          <w:rFonts w:ascii="Cambria" w:eastAsia="Cambria" w:hAnsi="Cambria" w:cs="Cambria"/>
          <w:b/>
          <w:bCs/>
        </w:rPr>
        <w:t xml:space="preserve">ostawa </w:t>
      </w:r>
      <w:r w:rsidR="001367FE" w:rsidRPr="004E1F68">
        <w:rPr>
          <w:rFonts w:ascii="Cambria" w:eastAsia="Cambria" w:hAnsi="Cambria" w:cs="Cambria"/>
          <w:b/>
          <w:bCs/>
        </w:rPr>
        <w:t xml:space="preserve">implantów </w:t>
      </w:r>
      <w:r w:rsidR="001A3890">
        <w:rPr>
          <w:rFonts w:ascii="Cambria" w:eastAsia="Cambria" w:hAnsi="Cambria" w:cs="Cambria"/>
          <w:b/>
          <w:bCs/>
        </w:rPr>
        <w:t>do osteosyntezy</w:t>
      </w:r>
      <w:r w:rsidR="00D21144">
        <w:rPr>
          <w:rFonts w:ascii="Cambria" w:eastAsia="Cambria" w:hAnsi="Cambria" w:cs="Cambria"/>
          <w:b/>
          <w:bCs/>
        </w:rPr>
        <w:t>.</w:t>
      </w: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500FC2FA"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4F4FC5">
        <w:rPr>
          <w:rFonts w:ascii="Cambria" w:eastAsia="Cambria" w:hAnsi="Cambria" w:cs="Cambria"/>
        </w:rPr>
        <w:t>3</w:t>
      </w:r>
      <w:r w:rsidRPr="00FD788A">
        <w:rPr>
          <w:rFonts w:ascii="Cambria" w:eastAsia="Cambria" w:hAnsi="Cambria" w:cs="Cambria"/>
        </w:rPr>
        <w:t>.1</w:t>
      </w:r>
      <w:r w:rsidR="004F4FC5">
        <w:rPr>
          <w:rFonts w:ascii="Cambria" w:eastAsia="Cambria" w:hAnsi="Cambria" w:cs="Cambria"/>
        </w:rPr>
        <w:t>605</w:t>
      </w:r>
      <w:r w:rsidRPr="00FD788A">
        <w:rPr>
          <w:rFonts w:ascii="Cambria" w:eastAsia="Cambria" w:hAnsi="Cambria" w:cs="Cambria"/>
        </w:rPr>
        <w:t xml:space="preserve"> z dnia 202</w:t>
      </w:r>
      <w:r w:rsidR="004F4FC5">
        <w:rPr>
          <w:rFonts w:ascii="Cambria" w:eastAsia="Cambria" w:hAnsi="Cambria" w:cs="Cambria"/>
        </w:rPr>
        <w:t>3</w:t>
      </w:r>
      <w:r w:rsidRPr="00FD788A">
        <w:rPr>
          <w:rFonts w:ascii="Cambria" w:eastAsia="Cambria" w:hAnsi="Cambria" w:cs="Cambria"/>
        </w:rPr>
        <w:t>.08.1</w:t>
      </w:r>
      <w:r w:rsidR="004F4FC5">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7F56D92C"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p w14:paraId="41D66A6A" w14:textId="77777777" w:rsidR="00FD788A" w:rsidRPr="00FD788A" w:rsidRDefault="00FD788A" w:rsidP="00FD788A">
      <w:pPr>
        <w:pBdr>
          <w:top w:val="nil"/>
          <w:left w:val="nil"/>
          <w:bottom w:val="nil"/>
          <w:right w:val="nil"/>
          <w:between w:val="nil"/>
        </w:pBdr>
        <w:rPr>
          <w:rFonts w:ascii="Tahoma" w:eastAsia="Tahoma" w:hAnsi="Tahoma" w:cs="Tahoma"/>
        </w:rPr>
      </w:pPr>
    </w:p>
    <w:p w14:paraId="311ED34F" w14:textId="469F74C3" w:rsidR="00366673" w:rsidRPr="00F13D31" w:rsidRDefault="00366673" w:rsidP="00366673">
      <w:pPr>
        <w:rPr>
          <w:rFonts w:ascii="Cambria" w:eastAsia="Cambria" w:hAnsi="Cambria" w:cs="Cambria"/>
        </w:rPr>
      </w:pPr>
    </w:p>
    <w:sectPr w:rsidR="00366673" w:rsidRPr="00F13D31">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6061143">
    <w:abstractNumId w:val="32"/>
  </w:num>
  <w:num w:numId="2" w16cid:durableId="1193495515">
    <w:abstractNumId w:val="46"/>
  </w:num>
  <w:num w:numId="3" w16cid:durableId="262223930">
    <w:abstractNumId w:val="0"/>
  </w:num>
  <w:num w:numId="4" w16cid:durableId="656348643">
    <w:abstractNumId w:val="18"/>
  </w:num>
  <w:num w:numId="5" w16cid:durableId="244530824">
    <w:abstractNumId w:val="40"/>
  </w:num>
  <w:num w:numId="6" w16cid:durableId="834758684">
    <w:abstractNumId w:val="33"/>
  </w:num>
  <w:num w:numId="7" w16cid:durableId="1022634520">
    <w:abstractNumId w:val="22"/>
  </w:num>
  <w:num w:numId="8" w16cid:durableId="115176692">
    <w:abstractNumId w:val="14"/>
  </w:num>
  <w:num w:numId="9" w16cid:durableId="790442409">
    <w:abstractNumId w:val="53"/>
  </w:num>
  <w:num w:numId="10" w16cid:durableId="186188480">
    <w:abstractNumId w:val="20"/>
  </w:num>
  <w:num w:numId="11" w16cid:durableId="1382094049">
    <w:abstractNumId w:val="15"/>
  </w:num>
  <w:num w:numId="12" w16cid:durableId="1451707353">
    <w:abstractNumId w:val="25"/>
  </w:num>
  <w:num w:numId="13" w16cid:durableId="1973245526">
    <w:abstractNumId w:val="21"/>
  </w:num>
  <w:num w:numId="14" w16cid:durableId="289552257">
    <w:abstractNumId w:val="43"/>
    <w:lvlOverride w:ilvl="0">
      <w:startOverride w:val="1"/>
    </w:lvlOverride>
  </w:num>
  <w:num w:numId="15" w16cid:durableId="607736807">
    <w:abstractNumId w:val="35"/>
    <w:lvlOverride w:ilvl="0">
      <w:startOverride w:val="1"/>
    </w:lvlOverride>
  </w:num>
  <w:num w:numId="16" w16cid:durableId="713968056">
    <w:abstractNumId w:val="23"/>
  </w:num>
  <w:num w:numId="17" w16cid:durableId="1128011618">
    <w:abstractNumId w:val="51"/>
  </w:num>
  <w:num w:numId="18" w16cid:durableId="1200776233">
    <w:abstractNumId w:val="36"/>
  </w:num>
  <w:num w:numId="19" w16cid:durableId="1347361383">
    <w:abstractNumId w:val="5"/>
  </w:num>
  <w:num w:numId="20" w16cid:durableId="603148317">
    <w:abstractNumId w:val="48"/>
  </w:num>
  <w:num w:numId="21" w16cid:durableId="485975548">
    <w:abstractNumId w:val="17"/>
  </w:num>
  <w:num w:numId="22" w16cid:durableId="863252478">
    <w:abstractNumId w:val="49"/>
  </w:num>
  <w:num w:numId="23" w16cid:durableId="1553148670">
    <w:abstractNumId w:val="27"/>
  </w:num>
  <w:num w:numId="24" w16cid:durableId="1577203677">
    <w:abstractNumId w:val="11"/>
  </w:num>
  <w:num w:numId="25" w16cid:durableId="1881358575">
    <w:abstractNumId w:val="37"/>
  </w:num>
  <w:num w:numId="26" w16cid:durableId="1492256446">
    <w:abstractNumId w:val="47"/>
  </w:num>
  <w:num w:numId="27" w16cid:durableId="793137711">
    <w:abstractNumId w:val="16"/>
  </w:num>
  <w:num w:numId="28" w16cid:durableId="1361707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4201607">
    <w:abstractNumId w:val="44"/>
  </w:num>
  <w:num w:numId="30" w16cid:durableId="1573812402">
    <w:abstractNumId w:val="45"/>
  </w:num>
  <w:num w:numId="31" w16cid:durableId="2075857113">
    <w:abstractNumId w:val="7"/>
  </w:num>
  <w:num w:numId="32" w16cid:durableId="1531257476">
    <w:abstractNumId w:val="26"/>
  </w:num>
  <w:num w:numId="33" w16cid:durableId="2134783032">
    <w:abstractNumId w:val="6"/>
  </w:num>
  <w:num w:numId="34" w16cid:durableId="682131206">
    <w:abstractNumId w:val="56"/>
  </w:num>
  <w:num w:numId="35" w16cid:durableId="1306350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4836242">
    <w:abstractNumId w:val="31"/>
  </w:num>
  <w:num w:numId="37" w16cid:durableId="1992825365">
    <w:abstractNumId w:val="55"/>
  </w:num>
  <w:num w:numId="38" w16cid:durableId="669992546">
    <w:abstractNumId w:val="10"/>
  </w:num>
  <w:num w:numId="39" w16cid:durableId="1892426040">
    <w:abstractNumId w:val="38"/>
  </w:num>
  <w:num w:numId="40" w16cid:durableId="1954096703">
    <w:abstractNumId w:val="4"/>
  </w:num>
  <w:num w:numId="41" w16cid:durableId="1373765777">
    <w:abstractNumId w:val="50"/>
  </w:num>
  <w:num w:numId="42" w16cid:durableId="316880089">
    <w:abstractNumId w:val="54"/>
  </w:num>
  <w:num w:numId="43" w16cid:durableId="540476555">
    <w:abstractNumId w:val="9"/>
  </w:num>
  <w:num w:numId="44" w16cid:durableId="1462381704">
    <w:abstractNumId w:val="13"/>
  </w:num>
  <w:num w:numId="45" w16cid:durableId="1719015247">
    <w:abstractNumId w:val="19"/>
  </w:num>
  <w:num w:numId="46" w16cid:durableId="463696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638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436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964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6939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06874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68364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48125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361536">
    <w:abstractNumId w:val="12"/>
  </w:num>
  <w:num w:numId="55" w16cid:durableId="200108025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B6D"/>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7736C"/>
    <w:rsid w:val="00081A13"/>
    <w:rsid w:val="000836C0"/>
    <w:rsid w:val="00086A5E"/>
    <w:rsid w:val="00090E2C"/>
    <w:rsid w:val="00096543"/>
    <w:rsid w:val="000A2984"/>
    <w:rsid w:val="000A56B1"/>
    <w:rsid w:val="000B1A96"/>
    <w:rsid w:val="000B6B95"/>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7490A"/>
    <w:rsid w:val="00183FFA"/>
    <w:rsid w:val="00191EB4"/>
    <w:rsid w:val="00192942"/>
    <w:rsid w:val="00196778"/>
    <w:rsid w:val="00197575"/>
    <w:rsid w:val="001A2DEF"/>
    <w:rsid w:val="001A3890"/>
    <w:rsid w:val="001B032B"/>
    <w:rsid w:val="001C0FCC"/>
    <w:rsid w:val="001C16DA"/>
    <w:rsid w:val="001C2782"/>
    <w:rsid w:val="001C2F51"/>
    <w:rsid w:val="001C4F22"/>
    <w:rsid w:val="001C5B70"/>
    <w:rsid w:val="001C649B"/>
    <w:rsid w:val="001D37C4"/>
    <w:rsid w:val="001D588A"/>
    <w:rsid w:val="001D59E0"/>
    <w:rsid w:val="001E304D"/>
    <w:rsid w:val="001E326F"/>
    <w:rsid w:val="001F304A"/>
    <w:rsid w:val="0020457C"/>
    <w:rsid w:val="002058AF"/>
    <w:rsid w:val="00206865"/>
    <w:rsid w:val="00212820"/>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B6E39"/>
    <w:rsid w:val="004C1B51"/>
    <w:rsid w:val="004C21FA"/>
    <w:rsid w:val="004E0786"/>
    <w:rsid w:val="004E1F68"/>
    <w:rsid w:val="004E39FD"/>
    <w:rsid w:val="004E5F39"/>
    <w:rsid w:val="004E6E8A"/>
    <w:rsid w:val="004F1462"/>
    <w:rsid w:val="004F2CD8"/>
    <w:rsid w:val="004F471B"/>
    <w:rsid w:val="004F4FC5"/>
    <w:rsid w:val="004F6E91"/>
    <w:rsid w:val="00502C91"/>
    <w:rsid w:val="00504DDB"/>
    <w:rsid w:val="0051053B"/>
    <w:rsid w:val="00512ED6"/>
    <w:rsid w:val="00522F87"/>
    <w:rsid w:val="0052635B"/>
    <w:rsid w:val="0053000B"/>
    <w:rsid w:val="00531603"/>
    <w:rsid w:val="00542274"/>
    <w:rsid w:val="0054582C"/>
    <w:rsid w:val="005556DC"/>
    <w:rsid w:val="00563114"/>
    <w:rsid w:val="0056465B"/>
    <w:rsid w:val="00577B7D"/>
    <w:rsid w:val="005934D1"/>
    <w:rsid w:val="00597C62"/>
    <w:rsid w:val="005A4D8D"/>
    <w:rsid w:val="005A6C16"/>
    <w:rsid w:val="005B17DD"/>
    <w:rsid w:val="005B5D06"/>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20589"/>
    <w:rsid w:val="006367A6"/>
    <w:rsid w:val="006367D3"/>
    <w:rsid w:val="00642868"/>
    <w:rsid w:val="0064337C"/>
    <w:rsid w:val="00644425"/>
    <w:rsid w:val="00650CF5"/>
    <w:rsid w:val="00651A20"/>
    <w:rsid w:val="006601CC"/>
    <w:rsid w:val="006651E1"/>
    <w:rsid w:val="006713A4"/>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14BAA"/>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25D1A"/>
    <w:rsid w:val="00830EA9"/>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2AEE"/>
    <w:rsid w:val="009750AA"/>
    <w:rsid w:val="00985E9A"/>
    <w:rsid w:val="009863D6"/>
    <w:rsid w:val="00986F4B"/>
    <w:rsid w:val="0098789D"/>
    <w:rsid w:val="0099006B"/>
    <w:rsid w:val="009A0EF8"/>
    <w:rsid w:val="009A3196"/>
    <w:rsid w:val="009A7907"/>
    <w:rsid w:val="009B1201"/>
    <w:rsid w:val="009B2C3E"/>
    <w:rsid w:val="009B5F66"/>
    <w:rsid w:val="009B6714"/>
    <w:rsid w:val="009C74AA"/>
    <w:rsid w:val="009D06FD"/>
    <w:rsid w:val="009D1FB4"/>
    <w:rsid w:val="009D2096"/>
    <w:rsid w:val="009E05D6"/>
    <w:rsid w:val="009E69CE"/>
    <w:rsid w:val="009F2942"/>
    <w:rsid w:val="009F3878"/>
    <w:rsid w:val="00A00B7D"/>
    <w:rsid w:val="00A014A9"/>
    <w:rsid w:val="00A02360"/>
    <w:rsid w:val="00A02869"/>
    <w:rsid w:val="00A10E82"/>
    <w:rsid w:val="00A11CC8"/>
    <w:rsid w:val="00A23837"/>
    <w:rsid w:val="00A30475"/>
    <w:rsid w:val="00A3285E"/>
    <w:rsid w:val="00A336C6"/>
    <w:rsid w:val="00A41A09"/>
    <w:rsid w:val="00A50823"/>
    <w:rsid w:val="00A51C5C"/>
    <w:rsid w:val="00A51FE9"/>
    <w:rsid w:val="00A52DDB"/>
    <w:rsid w:val="00A54219"/>
    <w:rsid w:val="00A60BCF"/>
    <w:rsid w:val="00A64E34"/>
    <w:rsid w:val="00A70DA2"/>
    <w:rsid w:val="00A75446"/>
    <w:rsid w:val="00A76EEE"/>
    <w:rsid w:val="00A9758F"/>
    <w:rsid w:val="00AA0849"/>
    <w:rsid w:val="00AA21A1"/>
    <w:rsid w:val="00AD62F2"/>
    <w:rsid w:val="00AE3288"/>
    <w:rsid w:val="00AE42B7"/>
    <w:rsid w:val="00AE7BD1"/>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3D24"/>
    <w:rsid w:val="00BF5933"/>
    <w:rsid w:val="00BF6C5E"/>
    <w:rsid w:val="00C03632"/>
    <w:rsid w:val="00C11C62"/>
    <w:rsid w:val="00C1358B"/>
    <w:rsid w:val="00C15A37"/>
    <w:rsid w:val="00C23A2C"/>
    <w:rsid w:val="00C249C2"/>
    <w:rsid w:val="00C304FE"/>
    <w:rsid w:val="00C331CE"/>
    <w:rsid w:val="00C37039"/>
    <w:rsid w:val="00C41983"/>
    <w:rsid w:val="00C43548"/>
    <w:rsid w:val="00C52B32"/>
    <w:rsid w:val="00C61CA7"/>
    <w:rsid w:val="00C635FC"/>
    <w:rsid w:val="00C666B2"/>
    <w:rsid w:val="00C7260F"/>
    <w:rsid w:val="00C7366A"/>
    <w:rsid w:val="00C73AC2"/>
    <w:rsid w:val="00C8152C"/>
    <w:rsid w:val="00C835CB"/>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1144"/>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16C8A"/>
    <w:rsid w:val="00E240CA"/>
    <w:rsid w:val="00E26C21"/>
    <w:rsid w:val="00E270D2"/>
    <w:rsid w:val="00E30296"/>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customStyle="1" w:styleId="Nierozpoznanawzmianka3">
    <w:name w:val="Nierozpoznana wzmianka3"/>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pn/stocer"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sip.lex.pl/akty-prawne/dzu-dziennik-ustaw/prawo-zamowien-publicznych-18903829/art-109" TargetMode="External"/><Relationship Id="rId38" Type="http://schemas.openxmlformats.org/officeDocument/2006/relationships/hyperlink" Target="https://platformazakupowa.pl/strona/1-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akty-prawne/dzu-dziennik-ustaw/prawo-zamowien-publicznych-18903829/art-109"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handlowy@stocer.pl"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pn/stoc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BD11-4B7F-4B30-A17A-C62A056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27</Pages>
  <Words>10207</Words>
  <Characters>61247</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133</cp:revision>
  <cp:lastPrinted>2023-10-31T09:25:00Z</cp:lastPrinted>
  <dcterms:created xsi:type="dcterms:W3CDTF">2021-11-05T08:06:00Z</dcterms:created>
  <dcterms:modified xsi:type="dcterms:W3CDTF">2024-04-12T06:13:00Z</dcterms:modified>
</cp:coreProperties>
</file>