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7BCA78B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3558CDA2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DF36D5">
        <w:rPr>
          <w:rFonts w:asciiTheme="minorHAnsi" w:hAnsiTheme="minorHAnsi" w:cstheme="minorHAnsi"/>
        </w:rPr>
        <w:t>3</w:t>
      </w:r>
      <w:r w:rsidR="0022465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</w:t>
      </w:r>
      <w:r w:rsidR="0022465B">
        <w:rPr>
          <w:rFonts w:asciiTheme="minorHAnsi" w:hAnsiTheme="minorHAnsi" w:cstheme="minorHAnsi"/>
        </w:rPr>
        <w:t>2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67DB0D65" w14:textId="43E839E0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a"/>
      <w:bookmarkEnd w:id="0"/>
      <w:r w:rsidRPr="006C600C">
        <w:rPr>
          <w:rFonts w:asciiTheme="minorHAnsi" w:hAnsiTheme="minorHAnsi" w:cstheme="minorHAnsi"/>
          <w:b/>
          <w:sz w:val="20"/>
          <w:szCs w:val="20"/>
        </w:rPr>
        <w:t xml:space="preserve">do przetargu 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5AC8C97C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405B02">
        <w:rPr>
          <w:rFonts w:ascii="Calibri" w:hAnsi="Calibri" w:cs="Calibri"/>
          <w:b/>
          <w:bCs/>
          <w:i/>
          <w:iCs/>
          <w:color w:val="0070C0"/>
        </w:rPr>
        <w:t xml:space="preserve">udostępnionych do ruchu publicznego </w:t>
      </w:r>
      <w:r w:rsidR="00DF36D5">
        <w:rPr>
          <w:rFonts w:ascii="Calibri" w:hAnsi="Calibri" w:cs="Calibri"/>
          <w:b/>
          <w:bCs/>
          <w:i/>
          <w:iCs/>
          <w:color w:val="0070C0"/>
        </w:rPr>
        <w:t>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</w:t>
      </w:r>
      <w:r w:rsidR="00405B02">
        <w:rPr>
          <w:rFonts w:ascii="Calibri" w:hAnsi="Calibri" w:cs="Calibri"/>
          <w:b/>
          <w:bCs/>
          <w:i/>
          <w:iCs/>
          <w:color w:val="0070C0"/>
        </w:rPr>
        <w:t>2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e-mail do korespondencji</w:t>
      </w:r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77777777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przetargową 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na część Zamówienia nr .   .   .   .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59D97CFC" w:rsidR="004D1203" w:rsidRPr="004D1203" w:rsidRDefault="00B50D1C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dostawa 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kruszywa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drogowe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go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C50/30 i wbudowanie go w miejsca ubytków w drodze  .  .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  .  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zł netto/1 m3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; VAT . .</w:t>
      </w:r>
      <w:r w:rsidR="00832C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%,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</w:p>
    <w:p w14:paraId="2D3A7373" w14:textId="2A43F516" w:rsidR="00971D06" w:rsidRDefault="00FA15B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zagęszczenie wbudowan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05B02">
        <w:rPr>
          <w:rFonts w:asciiTheme="minorHAnsi" w:hAnsiTheme="minorHAnsi" w:cstheme="minorHAnsi"/>
          <w:b w:val="0"/>
          <w:sz w:val="20"/>
          <w:szCs w:val="20"/>
        </w:rPr>
        <w:t>kruszywa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zagęszczarką           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19D75F29" w14:textId="7AC31D32" w:rsidR="004D1203" w:rsidRDefault="00C40AB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żwirowych równiarką + wałowanie (zagęszczenie)              .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.   .   .  zł netto/1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;  VAT  .  .  %</w:t>
      </w:r>
    </w:p>
    <w:p w14:paraId="366BC7CA" w14:textId="41F90205" w:rsidR="00971D06" w:rsidRDefault="00D70A4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D33A1E">
        <w:rPr>
          <w:rFonts w:asciiTheme="minorHAnsi" w:hAnsiTheme="minorHAnsi" w:cstheme="minorHAnsi"/>
          <w:bCs w:val="0"/>
          <w:sz w:val="20"/>
          <w:szCs w:val="20"/>
        </w:rPr>
        <w:t xml:space="preserve">- </w:t>
      </w:r>
      <w:r w:rsidR="00C40ABE">
        <w:rPr>
          <w:rFonts w:asciiTheme="minorHAnsi" w:hAnsiTheme="minorHAnsi" w:cstheme="minorHAnsi"/>
          <w:b w:val="0"/>
          <w:sz w:val="20"/>
          <w:szCs w:val="20"/>
        </w:rPr>
        <w:t>dobijanie bruku, kamieni, kolein</w:t>
      </w:r>
      <w:r w:rsidR="00E430E5" w:rsidRPr="00D33A1E">
        <w:rPr>
          <w:rFonts w:asciiTheme="minorHAnsi" w:hAnsiTheme="minorHAnsi" w:cstheme="minorHAnsi"/>
          <w:bCs w:val="0"/>
          <w:sz w:val="20"/>
          <w:szCs w:val="20"/>
        </w:rPr>
        <w:t xml:space="preserve">   </w:t>
      </w:r>
      <w:r w:rsidR="00C40ABE">
        <w:rPr>
          <w:rFonts w:asciiTheme="minorHAnsi" w:hAnsiTheme="minorHAnsi" w:cstheme="minorHAnsi"/>
          <w:bCs w:val="0"/>
          <w:sz w:val="20"/>
          <w:szCs w:val="20"/>
        </w:rPr>
        <w:t xml:space="preserve">                                                                          </w:t>
      </w:r>
      <w:r w:rsidR="002D4734">
        <w:rPr>
          <w:rFonts w:asciiTheme="minorHAnsi" w:hAnsiTheme="minorHAnsi" w:cstheme="minorHAnsi"/>
          <w:bCs w:val="0"/>
          <w:sz w:val="20"/>
          <w:szCs w:val="20"/>
        </w:rPr>
        <w:t>.  .   .  .</w:t>
      </w:r>
      <w:r w:rsidR="002D4734">
        <w:rPr>
          <w:rFonts w:asciiTheme="minorHAnsi" w:hAnsiTheme="minorHAnsi" w:cstheme="minorHAnsi"/>
          <w:b w:val="0"/>
          <w:sz w:val="20"/>
          <w:szCs w:val="20"/>
        </w:rPr>
        <w:t xml:space="preserve">  .  zł netto/1m2;  VAT  .   .  %</w:t>
      </w:r>
    </w:p>
    <w:p w14:paraId="08CF55D5" w14:textId="2CF4378E" w:rsidR="00832CC9" w:rsidRDefault="00832CC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mechaniczne (lub ręczne) wykaszanie poboczy dróg na szerokość 1 m od krawędzi jezdni  .  .  .  . zł netto/1 m2; VAT .  .  . %</w:t>
      </w:r>
      <w:r w:rsidR="00A516E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0041EAD" w14:textId="11ABE941" w:rsidR="00A516ED" w:rsidRDefault="00A516ED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oczyszczenie i udrożnienie przepustów drogowych o średnicy od 0,3 do 0,7 m i dł. 7 m      .  .  .  . zł netto/1 szt; VAT .  .  . %</w:t>
      </w:r>
      <w:r w:rsidR="008A2CF8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B202FB8" w14:textId="77A61692" w:rsidR="008A2CF8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oczyszczenie i udrożnienie przepustów drogowych o średnicy od 0,3 do 0,8 m i dł. 6 m    .  .  .  . zł netto/1 szt;</w:t>
      </w:r>
    </w:p>
    <w:p w14:paraId="39BCE683" w14:textId="7E86C803" w:rsidR="008A2CF8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VAT .  .  .  %,</w:t>
      </w:r>
    </w:p>
    <w:p w14:paraId="13B40D82" w14:textId="6CBF791D" w:rsidR="008A2CF8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- dostawa i montaż drewnianych barier drogowych o dł. 5 mb                           .  .  .  .  . . zł netto/1 szt;  VAT .  .   %</w:t>
      </w:r>
    </w:p>
    <w:p w14:paraId="0896365D" w14:textId="1CB06FC5" w:rsidR="008A2CF8" w:rsidRPr="002D4734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dostawa i montaż drewnianych barier drogowych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o dł. 10 mb                        .  .  .  .  . .  zł netto/1szt;  VAT  .  .  %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1C111A68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22465B">
        <w:rPr>
          <w:rFonts w:asciiTheme="minorHAnsi" w:hAnsiTheme="minorHAnsi" w:cstheme="minorHAnsi"/>
          <w:sz w:val="20"/>
          <w:szCs w:val="20"/>
        </w:rPr>
        <w:t>kruszywo</w:t>
      </w:r>
      <w:r>
        <w:rPr>
          <w:rFonts w:asciiTheme="minorHAnsi" w:hAnsiTheme="minorHAnsi" w:cstheme="minorHAnsi"/>
          <w:sz w:val="20"/>
          <w:szCs w:val="20"/>
        </w:rPr>
        <w:t xml:space="preserve"> drogow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użyt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 wykonania zadania, będzie pochodzić ze żwirowni posiadającej koncesję.</w:t>
      </w:r>
    </w:p>
    <w:p w14:paraId="67929349" w14:textId="2018C775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</w:t>
      </w:r>
      <w:r w:rsidR="00056FEB">
        <w:rPr>
          <w:rFonts w:asciiTheme="minorHAnsi" w:hAnsiTheme="minorHAnsi" w:cstheme="minorHAnsi"/>
          <w:sz w:val="20"/>
          <w:szCs w:val="20"/>
        </w:rPr>
        <w:t>26</w:t>
      </w:r>
      <w:r w:rsidR="005646AB">
        <w:rPr>
          <w:rFonts w:asciiTheme="minorHAnsi" w:hAnsiTheme="minorHAnsi" w:cstheme="minorHAnsi"/>
          <w:sz w:val="20"/>
          <w:szCs w:val="20"/>
        </w:rPr>
        <w:t>.0</w:t>
      </w:r>
      <w:r w:rsidR="00056FEB">
        <w:rPr>
          <w:rFonts w:asciiTheme="minorHAnsi" w:hAnsiTheme="minorHAnsi" w:cstheme="minorHAnsi"/>
          <w:sz w:val="20"/>
          <w:szCs w:val="20"/>
        </w:rPr>
        <w:t>7</w:t>
      </w:r>
      <w:r w:rsidR="005646AB">
        <w:rPr>
          <w:rFonts w:asciiTheme="minorHAnsi" w:hAnsiTheme="minorHAnsi" w:cstheme="minorHAnsi"/>
          <w:sz w:val="20"/>
          <w:szCs w:val="20"/>
        </w:rPr>
        <w:t>.202</w:t>
      </w:r>
      <w:r w:rsidR="00056FEB">
        <w:rPr>
          <w:rFonts w:asciiTheme="minorHAnsi" w:hAnsiTheme="minorHAnsi" w:cstheme="minorHAnsi"/>
          <w:sz w:val="20"/>
          <w:szCs w:val="20"/>
        </w:rPr>
        <w:t>2</w:t>
      </w:r>
      <w:r w:rsidR="005646AB">
        <w:rPr>
          <w:rFonts w:asciiTheme="minorHAnsi" w:hAnsiTheme="minorHAnsi" w:cstheme="minorHAnsi"/>
          <w:sz w:val="20"/>
          <w:szCs w:val="20"/>
        </w:rPr>
        <w:t xml:space="preserve"> 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0C8DC3CF" w:rsidR="00B62149" w:rsidRPr="006C600C" w:rsidRDefault="002B5B53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BB3CF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04AD6D5B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</w:t>
      </w:r>
      <w:r w:rsidR="002B5B5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081B693A" w14:textId="51C348F3" w:rsidR="00B62149" w:rsidRPr="002B5B53" w:rsidRDefault="002B5B53" w:rsidP="002B5B53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>M</w:t>
      </w:r>
      <w:r w:rsidR="007D497C">
        <w:rPr>
          <w:rFonts w:asciiTheme="minorHAnsi" w:hAnsiTheme="minorHAnsi" w:cstheme="minorHAnsi"/>
          <w:i/>
          <w:iCs/>
          <w:spacing w:val="-2"/>
          <w:sz w:val="16"/>
          <w:szCs w:val="16"/>
        </w:rPr>
        <w:t>iejscowość</w:t>
      </w: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. . . . . . . . . . . . . . . .. . . . .,  dnia . . . . . . . . . . . . . . 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552F" w14:textId="77777777" w:rsidR="00794C80" w:rsidRDefault="00794C80" w:rsidP="00B62149">
      <w:r>
        <w:separator/>
      </w:r>
    </w:p>
  </w:endnote>
  <w:endnote w:type="continuationSeparator" w:id="0">
    <w:p w14:paraId="3EFFB4EB" w14:textId="77777777" w:rsidR="00794C80" w:rsidRDefault="00794C80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DEAD" w14:textId="77777777" w:rsidR="00794C80" w:rsidRDefault="00794C80" w:rsidP="00B62149">
      <w:r>
        <w:separator/>
      </w:r>
    </w:p>
  </w:footnote>
  <w:footnote w:type="continuationSeparator" w:id="0">
    <w:p w14:paraId="6B6F425C" w14:textId="77777777" w:rsidR="00794C80" w:rsidRDefault="00794C80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796">
    <w:abstractNumId w:val="0"/>
  </w:num>
  <w:num w:numId="2" w16cid:durableId="5933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6FEB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465B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5B5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734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0EB9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02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940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B1E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4C80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497C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2CC9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2CF8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6ED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0D1C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0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2CF3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ABE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42F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5FBD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272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01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15B3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66</cp:revision>
  <cp:lastPrinted>2022-06-06T08:02:00Z</cp:lastPrinted>
  <dcterms:created xsi:type="dcterms:W3CDTF">2015-04-14T08:58:00Z</dcterms:created>
  <dcterms:modified xsi:type="dcterms:W3CDTF">2022-06-06T08:09:00Z</dcterms:modified>
</cp:coreProperties>
</file>