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:rsidR="00630604" w:rsidRPr="00955292" w:rsidRDefault="00BE5E31" w:rsidP="00955292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135A10">
        <w:rPr>
          <w:rFonts w:ascii="Calibri" w:eastAsia="Calibri" w:hAnsi="Calibri" w:cs="Calibri"/>
          <w:sz w:val="24"/>
          <w:szCs w:val="24"/>
        </w:rPr>
        <w:t>21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r. poz. </w:t>
      </w:r>
      <w:r w:rsidR="00135A10">
        <w:rPr>
          <w:rFonts w:ascii="Calibri" w:eastAsia="Calibri" w:hAnsi="Calibri" w:cs="Calibri"/>
          <w:sz w:val="24"/>
          <w:szCs w:val="24"/>
        </w:rPr>
        <w:t>112</w:t>
      </w:r>
      <w:r w:rsidR="001B4319" w:rsidRPr="005C2078">
        <w:rPr>
          <w:rFonts w:ascii="Calibri" w:eastAsia="Calibri" w:hAnsi="Calibri" w:cs="Calibri"/>
          <w:sz w:val="24"/>
          <w:szCs w:val="24"/>
        </w:rPr>
        <w:t>9</w:t>
      </w:r>
      <w:r w:rsidR="00D0107E">
        <w:rPr>
          <w:rFonts w:ascii="Calibri" w:eastAsia="Calibri" w:hAnsi="Calibri" w:cs="Calibri"/>
          <w:sz w:val="24"/>
          <w:szCs w:val="24"/>
        </w:rPr>
        <w:t xml:space="preserve"> ze zm.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D3455A" w:rsidRPr="00D3455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Utrzymanie czystości w Hali Widowiskowo Sportowej 2022</w:t>
      </w:r>
      <w:bookmarkStart w:id="6" w:name="_GoBack"/>
      <w:bookmarkEnd w:id="6"/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  <w:bookmarkStart w:id="7" w:name="_Hlk64634691"/>
      <w:bookmarkStart w:id="8" w:name="_Hlk67409803"/>
      <w:bookmarkStart w:id="9" w:name="_Hlk63161898"/>
    </w:p>
    <w:bookmarkEnd w:id="7"/>
    <w:p w:rsidR="00C24152" w:rsidRDefault="00135A10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Kryterium oceny ofert</w:t>
      </w:r>
      <w:r w:rsidR="00D0107E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  <w:r w:rsidR="00FF2C0E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–</w:t>
      </w:r>
      <w:r w:rsidR="00D0107E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cena</w:t>
      </w:r>
    </w:p>
    <w:p w:rsidR="00FF2C0E" w:rsidRDefault="00FF2C0E" w:rsidP="00FF2C0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:rsidR="00FF2C0E" w:rsidRPr="00955292" w:rsidRDefault="00FF2C0E" w:rsidP="00FF2C0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brutto A + B: …………………………………………………………………………….. zł</w:t>
      </w:r>
    </w:p>
    <w:p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:rsidR="00D0107E" w:rsidRDefault="00D0107E" w:rsidP="00FF2C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Tabela A</w:t>
      </w:r>
    </w:p>
    <w:tbl>
      <w:tblPr>
        <w:tblStyle w:val="Tabela-Siatka3"/>
        <w:tblW w:w="9464" w:type="dxa"/>
        <w:tblLook w:val="04A0" w:firstRow="1" w:lastRow="0" w:firstColumn="1" w:lastColumn="0" w:noHBand="0" w:noVBand="1"/>
      </w:tblPr>
      <w:tblGrid>
        <w:gridCol w:w="916"/>
        <w:gridCol w:w="4171"/>
        <w:gridCol w:w="1364"/>
        <w:gridCol w:w="1474"/>
        <w:gridCol w:w="1539"/>
      </w:tblGrid>
      <w:tr w:rsidR="00D0107E" w:rsidRPr="00D0107E" w:rsidTr="00FF2C0E">
        <w:tc>
          <w:tcPr>
            <w:tcW w:w="916" w:type="dxa"/>
          </w:tcPr>
          <w:p w:rsidR="00D0107E" w:rsidRPr="00D0107E" w:rsidRDefault="00D0107E" w:rsidP="00FF2C0E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0107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Numer pozycji</w:t>
            </w:r>
          </w:p>
        </w:tc>
        <w:tc>
          <w:tcPr>
            <w:tcW w:w="4171" w:type="dxa"/>
          </w:tcPr>
          <w:p w:rsidR="00D0107E" w:rsidRPr="00D0107E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0107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Zakres</w:t>
            </w:r>
          </w:p>
        </w:tc>
        <w:tc>
          <w:tcPr>
            <w:tcW w:w="1364" w:type="dxa"/>
            <w:vAlign w:val="center"/>
          </w:tcPr>
          <w:p w:rsidR="00D0107E" w:rsidRPr="00D0107E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0107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Szacunkowa częstotliwość w okresie obowiązywania umowy</w:t>
            </w:r>
          </w:p>
        </w:tc>
        <w:tc>
          <w:tcPr>
            <w:tcW w:w="1474" w:type="dxa"/>
            <w:vAlign w:val="center"/>
          </w:tcPr>
          <w:p w:rsidR="00D0107E" w:rsidRPr="00D0107E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0107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Cena jednostkowa brutto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złotych</w:t>
            </w:r>
            <w:r w:rsidRPr="00D0107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za określony zakres</w:t>
            </w:r>
          </w:p>
        </w:tc>
        <w:tc>
          <w:tcPr>
            <w:tcW w:w="1539" w:type="dxa"/>
            <w:vAlign w:val="center"/>
          </w:tcPr>
          <w:p w:rsidR="00D0107E" w:rsidRPr="00D0107E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0107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Cena łączna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brutto złotych z kolumn </w:t>
            </w:r>
            <w:r w:rsidR="00FF2C0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x</w:t>
            </w:r>
            <w:r w:rsidR="00FF2C0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</w:t>
            </w:r>
          </w:p>
        </w:tc>
      </w:tr>
      <w:tr w:rsidR="00D0107E" w:rsidRPr="00D0107E" w:rsidTr="00FF2C0E">
        <w:tc>
          <w:tcPr>
            <w:tcW w:w="916" w:type="dxa"/>
          </w:tcPr>
          <w:p w:rsidR="00D0107E" w:rsidRPr="00D0107E" w:rsidRDefault="00D0107E" w:rsidP="00FF2C0E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0107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71" w:type="dxa"/>
          </w:tcPr>
          <w:p w:rsidR="00D0107E" w:rsidRPr="00D0107E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0107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64" w:type="dxa"/>
            <w:vAlign w:val="center"/>
          </w:tcPr>
          <w:p w:rsidR="00D0107E" w:rsidRPr="00D0107E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0107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74" w:type="dxa"/>
            <w:vAlign w:val="center"/>
          </w:tcPr>
          <w:p w:rsidR="00D0107E" w:rsidRPr="00D0107E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0107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39" w:type="dxa"/>
            <w:vAlign w:val="center"/>
          </w:tcPr>
          <w:p w:rsidR="00D0107E" w:rsidRPr="00D0107E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0107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</w:t>
            </w:r>
          </w:p>
        </w:tc>
      </w:tr>
      <w:tr w:rsidR="00D0107E" w:rsidRPr="00D0107E" w:rsidTr="00FF2C0E">
        <w:tc>
          <w:tcPr>
            <w:tcW w:w="916" w:type="dxa"/>
          </w:tcPr>
          <w:p w:rsidR="00D0107E" w:rsidRPr="00D0107E" w:rsidRDefault="00D0107E" w:rsidP="00FF2C0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0107E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Poz.1</w:t>
            </w:r>
          </w:p>
        </w:tc>
        <w:tc>
          <w:tcPr>
            <w:tcW w:w="4171" w:type="dxa"/>
          </w:tcPr>
          <w:p w:rsidR="00D0107E" w:rsidRPr="00D0107E" w:rsidRDefault="00D0107E" w:rsidP="00D0107E">
            <w:pPr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0107E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Boisko sportowe betonowe 2349m2</w:t>
            </w:r>
          </w:p>
        </w:tc>
        <w:tc>
          <w:tcPr>
            <w:tcW w:w="1364" w:type="dxa"/>
            <w:vAlign w:val="center"/>
          </w:tcPr>
          <w:p w:rsidR="00D0107E" w:rsidRPr="00D0107E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Podać cenę jednostkową</w:t>
            </w:r>
          </w:p>
        </w:tc>
        <w:tc>
          <w:tcPr>
            <w:tcW w:w="1474" w:type="dxa"/>
            <w:vAlign w:val="center"/>
          </w:tcPr>
          <w:p w:rsidR="00D0107E" w:rsidRPr="00D0107E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</w:p>
        </w:tc>
        <w:tc>
          <w:tcPr>
            <w:tcW w:w="1539" w:type="dxa"/>
            <w:vAlign w:val="center"/>
          </w:tcPr>
          <w:p w:rsidR="00D0107E" w:rsidRPr="00D0107E" w:rsidRDefault="00D0107E" w:rsidP="00D0107E">
            <w:pPr>
              <w:jc w:val="center"/>
              <w:rPr>
                <w:rFonts w:eastAsiaTheme="minorHAnsi" w:cstheme="minorHAnsi"/>
                <w:szCs w:val="18"/>
                <w:lang w:eastAsia="en-US"/>
              </w:rPr>
            </w:pPr>
          </w:p>
        </w:tc>
      </w:tr>
      <w:tr w:rsidR="00D0107E" w:rsidRPr="00D0107E" w:rsidTr="00FF2C0E">
        <w:tc>
          <w:tcPr>
            <w:tcW w:w="916" w:type="dxa"/>
          </w:tcPr>
          <w:p w:rsidR="00D0107E" w:rsidRPr="00D0107E" w:rsidRDefault="00D0107E" w:rsidP="00FF2C0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0107E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Poz.2</w:t>
            </w:r>
          </w:p>
        </w:tc>
        <w:tc>
          <w:tcPr>
            <w:tcW w:w="4171" w:type="dxa"/>
          </w:tcPr>
          <w:p w:rsidR="00D0107E" w:rsidRPr="00D0107E" w:rsidRDefault="00D0107E" w:rsidP="00D0107E">
            <w:pPr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0107E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 xml:space="preserve">Boisko sportowe 2349m2 w tym drewno 1200 m2 lub podłoga sportowa </w:t>
            </w:r>
            <w:proofErr w:type="spellStart"/>
            <w:r w:rsidRPr="00D0107E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Taraflex</w:t>
            </w:r>
            <w:proofErr w:type="spellEnd"/>
            <w:r w:rsidRPr="00D0107E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 xml:space="preserve"> </w:t>
            </w:r>
          </w:p>
        </w:tc>
        <w:tc>
          <w:tcPr>
            <w:tcW w:w="1364" w:type="dxa"/>
            <w:vAlign w:val="center"/>
          </w:tcPr>
          <w:p w:rsidR="00D0107E" w:rsidRPr="00D0107E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0107E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1x</w:t>
            </w:r>
          </w:p>
        </w:tc>
        <w:tc>
          <w:tcPr>
            <w:tcW w:w="1474" w:type="dxa"/>
            <w:vAlign w:val="center"/>
          </w:tcPr>
          <w:p w:rsidR="00D0107E" w:rsidRPr="00D0107E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</w:p>
        </w:tc>
        <w:tc>
          <w:tcPr>
            <w:tcW w:w="1539" w:type="dxa"/>
            <w:vAlign w:val="center"/>
          </w:tcPr>
          <w:p w:rsidR="00D0107E" w:rsidRPr="00D0107E" w:rsidRDefault="00D0107E" w:rsidP="00D0107E">
            <w:pPr>
              <w:jc w:val="center"/>
              <w:rPr>
                <w:rFonts w:eastAsiaTheme="minorHAnsi" w:cstheme="minorHAnsi"/>
                <w:szCs w:val="18"/>
                <w:lang w:eastAsia="en-US"/>
              </w:rPr>
            </w:pPr>
          </w:p>
        </w:tc>
      </w:tr>
      <w:tr w:rsidR="00D0107E" w:rsidRPr="00D0107E" w:rsidTr="00FF2C0E">
        <w:tc>
          <w:tcPr>
            <w:tcW w:w="916" w:type="dxa"/>
          </w:tcPr>
          <w:p w:rsidR="00D0107E" w:rsidRPr="00D0107E" w:rsidRDefault="00D0107E" w:rsidP="00FF2C0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0107E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Poz.3</w:t>
            </w:r>
          </w:p>
        </w:tc>
        <w:tc>
          <w:tcPr>
            <w:tcW w:w="4171" w:type="dxa"/>
          </w:tcPr>
          <w:p w:rsidR="00D0107E" w:rsidRPr="00D0107E" w:rsidRDefault="00D0107E" w:rsidP="00D0107E">
            <w:pPr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0107E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 xml:space="preserve">Zakres dla poz. 1 lub 2 oraz hole parter 1422,84m2, szatnia 227 m2, toalety parter 416,32m2 </w:t>
            </w:r>
          </w:p>
        </w:tc>
        <w:tc>
          <w:tcPr>
            <w:tcW w:w="1364" w:type="dxa"/>
            <w:vAlign w:val="center"/>
          </w:tcPr>
          <w:p w:rsidR="00D0107E" w:rsidRPr="00D0107E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0107E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5x</w:t>
            </w:r>
          </w:p>
        </w:tc>
        <w:tc>
          <w:tcPr>
            <w:tcW w:w="1474" w:type="dxa"/>
            <w:vAlign w:val="center"/>
          </w:tcPr>
          <w:p w:rsidR="00D0107E" w:rsidRPr="00D0107E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</w:p>
        </w:tc>
        <w:tc>
          <w:tcPr>
            <w:tcW w:w="1539" w:type="dxa"/>
            <w:vAlign w:val="center"/>
          </w:tcPr>
          <w:p w:rsidR="00D0107E" w:rsidRPr="00D0107E" w:rsidRDefault="00D0107E" w:rsidP="00D0107E">
            <w:pPr>
              <w:jc w:val="center"/>
              <w:rPr>
                <w:rFonts w:eastAsiaTheme="minorHAnsi" w:cstheme="minorHAnsi"/>
                <w:szCs w:val="18"/>
                <w:lang w:eastAsia="en-US"/>
              </w:rPr>
            </w:pPr>
          </w:p>
        </w:tc>
      </w:tr>
      <w:tr w:rsidR="00D0107E" w:rsidRPr="00D0107E" w:rsidTr="00FF2C0E">
        <w:tc>
          <w:tcPr>
            <w:tcW w:w="916" w:type="dxa"/>
          </w:tcPr>
          <w:p w:rsidR="00D0107E" w:rsidRPr="00D0107E" w:rsidRDefault="00D0107E" w:rsidP="00FF2C0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0107E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Poz.4</w:t>
            </w:r>
          </w:p>
        </w:tc>
        <w:tc>
          <w:tcPr>
            <w:tcW w:w="4171" w:type="dxa"/>
          </w:tcPr>
          <w:p w:rsidR="00D0107E" w:rsidRPr="00D0107E" w:rsidRDefault="00D0107E" w:rsidP="00D0107E">
            <w:pPr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0107E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 xml:space="preserve">Zakres dla poz. 3 plus trybuny A i D </w:t>
            </w:r>
          </w:p>
        </w:tc>
        <w:tc>
          <w:tcPr>
            <w:tcW w:w="1364" w:type="dxa"/>
            <w:vAlign w:val="center"/>
          </w:tcPr>
          <w:p w:rsidR="00D0107E" w:rsidRPr="00D0107E" w:rsidRDefault="0074356A" w:rsidP="00D0107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74356A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Podać cenę jednostkową</w:t>
            </w:r>
          </w:p>
        </w:tc>
        <w:tc>
          <w:tcPr>
            <w:tcW w:w="1474" w:type="dxa"/>
            <w:vAlign w:val="center"/>
          </w:tcPr>
          <w:p w:rsidR="00D0107E" w:rsidRPr="00D0107E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</w:p>
        </w:tc>
        <w:tc>
          <w:tcPr>
            <w:tcW w:w="1539" w:type="dxa"/>
            <w:vAlign w:val="center"/>
          </w:tcPr>
          <w:p w:rsidR="00D0107E" w:rsidRPr="00D0107E" w:rsidRDefault="00D0107E" w:rsidP="00D0107E">
            <w:pPr>
              <w:jc w:val="center"/>
              <w:rPr>
                <w:rFonts w:eastAsiaTheme="minorHAnsi" w:cstheme="minorHAnsi"/>
                <w:szCs w:val="18"/>
                <w:lang w:eastAsia="en-US"/>
              </w:rPr>
            </w:pPr>
          </w:p>
        </w:tc>
      </w:tr>
      <w:tr w:rsidR="00D0107E" w:rsidRPr="00D0107E" w:rsidTr="00FF2C0E">
        <w:tc>
          <w:tcPr>
            <w:tcW w:w="916" w:type="dxa"/>
          </w:tcPr>
          <w:p w:rsidR="00D0107E" w:rsidRPr="00D0107E" w:rsidRDefault="00D0107E" w:rsidP="00FF2C0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0107E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Poz.5</w:t>
            </w:r>
          </w:p>
        </w:tc>
        <w:tc>
          <w:tcPr>
            <w:tcW w:w="4171" w:type="dxa"/>
          </w:tcPr>
          <w:p w:rsidR="00D0107E" w:rsidRPr="00D0107E" w:rsidRDefault="00D0107E" w:rsidP="00D0107E">
            <w:pPr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0107E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Zakres dla poz.</w:t>
            </w:r>
            <w:r w:rsidR="00327F57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 xml:space="preserve"> </w:t>
            </w:r>
            <w:r w:rsidRPr="00D0107E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3 oraz pozostałe toalety budynku A – 806,61m2, hol i komunikacja 466m2, plus wszystkie trybuny i loże sponsorskie – wydarzenie do 2000 osób</w:t>
            </w:r>
          </w:p>
        </w:tc>
        <w:tc>
          <w:tcPr>
            <w:tcW w:w="1364" w:type="dxa"/>
            <w:vAlign w:val="center"/>
          </w:tcPr>
          <w:p w:rsidR="00D0107E" w:rsidRPr="00D0107E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0107E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1x</w:t>
            </w:r>
          </w:p>
        </w:tc>
        <w:tc>
          <w:tcPr>
            <w:tcW w:w="1474" w:type="dxa"/>
            <w:vAlign w:val="center"/>
          </w:tcPr>
          <w:p w:rsidR="00D0107E" w:rsidRPr="00D0107E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</w:p>
        </w:tc>
        <w:tc>
          <w:tcPr>
            <w:tcW w:w="1539" w:type="dxa"/>
            <w:vAlign w:val="center"/>
          </w:tcPr>
          <w:p w:rsidR="00D0107E" w:rsidRPr="00D0107E" w:rsidRDefault="00D0107E" w:rsidP="00D0107E">
            <w:pPr>
              <w:jc w:val="center"/>
              <w:rPr>
                <w:rFonts w:eastAsiaTheme="minorHAnsi" w:cstheme="minorHAnsi"/>
                <w:szCs w:val="18"/>
                <w:lang w:eastAsia="en-US"/>
              </w:rPr>
            </w:pPr>
          </w:p>
        </w:tc>
      </w:tr>
      <w:tr w:rsidR="00D0107E" w:rsidRPr="00D0107E" w:rsidTr="00FF2C0E">
        <w:tc>
          <w:tcPr>
            <w:tcW w:w="916" w:type="dxa"/>
          </w:tcPr>
          <w:p w:rsidR="00D0107E" w:rsidRPr="00D0107E" w:rsidRDefault="00D0107E" w:rsidP="00FF2C0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0107E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Poz.6</w:t>
            </w:r>
          </w:p>
        </w:tc>
        <w:tc>
          <w:tcPr>
            <w:tcW w:w="4171" w:type="dxa"/>
          </w:tcPr>
          <w:p w:rsidR="00D0107E" w:rsidRPr="00D0107E" w:rsidRDefault="00D0107E" w:rsidP="00D0107E">
            <w:pPr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0107E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Zakres dla poz.</w:t>
            </w:r>
            <w:r w:rsidR="00423DCF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 xml:space="preserve"> </w:t>
            </w:r>
            <w:r w:rsidRPr="00D0107E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5  – wydarzenie powyżej 2000 osób</w:t>
            </w:r>
          </w:p>
        </w:tc>
        <w:tc>
          <w:tcPr>
            <w:tcW w:w="1364" w:type="dxa"/>
            <w:vAlign w:val="center"/>
          </w:tcPr>
          <w:p w:rsidR="00D0107E" w:rsidRPr="00D0107E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0107E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26x</w:t>
            </w:r>
          </w:p>
        </w:tc>
        <w:tc>
          <w:tcPr>
            <w:tcW w:w="1474" w:type="dxa"/>
            <w:vAlign w:val="center"/>
          </w:tcPr>
          <w:p w:rsidR="00D0107E" w:rsidRPr="00D0107E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</w:p>
        </w:tc>
        <w:tc>
          <w:tcPr>
            <w:tcW w:w="1539" w:type="dxa"/>
            <w:vAlign w:val="center"/>
          </w:tcPr>
          <w:p w:rsidR="00D0107E" w:rsidRPr="00D0107E" w:rsidRDefault="00D0107E" w:rsidP="00D0107E">
            <w:pPr>
              <w:jc w:val="center"/>
              <w:rPr>
                <w:rFonts w:eastAsiaTheme="minorHAnsi" w:cstheme="minorHAnsi"/>
                <w:szCs w:val="18"/>
                <w:lang w:eastAsia="en-US"/>
              </w:rPr>
            </w:pPr>
          </w:p>
        </w:tc>
      </w:tr>
      <w:tr w:rsidR="00D0107E" w:rsidRPr="00D0107E" w:rsidTr="00FF2C0E">
        <w:tc>
          <w:tcPr>
            <w:tcW w:w="916" w:type="dxa"/>
          </w:tcPr>
          <w:p w:rsidR="00D0107E" w:rsidRPr="00D0107E" w:rsidRDefault="00D0107E" w:rsidP="00FF2C0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0107E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Poz.7</w:t>
            </w:r>
          </w:p>
        </w:tc>
        <w:tc>
          <w:tcPr>
            <w:tcW w:w="4171" w:type="dxa"/>
          </w:tcPr>
          <w:p w:rsidR="00D0107E" w:rsidRPr="00D0107E" w:rsidRDefault="00D0107E" w:rsidP="00D0107E">
            <w:pPr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0107E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Hala treningowa 730m2, hol 215m2, sanitariaty 71,88m2</w:t>
            </w:r>
          </w:p>
        </w:tc>
        <w:tc>
          <w:tcPr>
            <w:tcW w:w="1364" w:type="dxa"/>
            <w:vAlign w:val="center"/>
          </w:tcPr>
          <w:p w:rsidR="00D0107E" w:rsidRPr="00D0107E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0107E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7x</w:t>
            </w:r>
          </w:p>
        </w:tc>
        <w:tc>
          <w:tcPr>
            <w:tcW w:w="1474" w:type="dxa"/>
            <w:vAlign w:val="center"/>
          </w:tcPr>
          <w:p w:rsidR="00D0107E" w:rsidRPr="00D0107E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</w:p>
        </w:tc>
        <w:tc>
          <w:tcPr>
            <w:tcW w:w="1539" w:type="dxa"/>
            <w:vAlign w:val="center"/>
          </w:tcPr>
          <w:p w:rsidR="00D0107E" w:rsidRPr="00D0107E" w:rsidRDefault="00D0107E" w:rsidP="00D0107E">
            <w:pPr>
              <w:jc w:val="center"/>
              <w:rPr>
                <w:rFonts w:eastAsiaTheme="minorHAnsi" w:cstheme="minorHAnsi"/>
                <w:szCs w:val="18"/>
                <w:lang w:eastAsia="en-US"/>
              </w:rPr>
            </w:pPr>
          </w:p>
        </w:tc>
      </w:tr>
      <w:tr w:rsidR="00D0107E" w:rsidRPr="00D0107E" w:rsidTr="00FF2C0E">
        <w:tc>
          <w:tcPr>
            <w:tcW w:w="916" w:type="dxa"/>
          </w:tcPr>
          <w:p w:rsidR="00D0107E" w:rsidRPr="00D0107E" w:rsidRDefault="00D0107E" w:rsidP="00FF2C0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0107E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Poz.8</w:t>
            </w:r>
          </w:p>
        </w:tc>
        <w:tc>
          <w:tcPr>
            <w:tcW w:w="4171" w:type="dxa"/>
          </w:tcPr>
          <w:p w:rsidR="00D0107E" w:rsidRPr="00D0107E" w:rsidRDefault="00D0107E" w:rsidP="00D0107E">
            <w:pPr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0107E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Teren zewnętrzny określony w załączniku</w:t>
            </w:r>
          </w:p>
        </w:tc>
        <w:tc>
          <w:tcPr>
            <w:tcW w:w="1364" w:type="dxa"/>
            <w:vAlign w:val="center"/>
          </w:tcPr>
          <w:p w:rsidR="00D0107E" w:rsidRPr="00D0107E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Podać cenę jednostkową</w:t>
            </w:r>
          </w:p>
        </w:tc>
        <w:tc>
          <w:tcPr>
            <w:tcW w:w="1474" w:type="dxa"/>
            <w:vAlign w:val="center"/>
          </w:tcPr>
          <w:p w:rsidR="00D0107E" w:rsidRPr="00D0107E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</w:p>
        </w:tc>
        <w:tc>
          <w:tcPr>
            <w:tcW w:w="1539" w:type="dxa"/>
            <w:vAlign w:val="center"/>
          </w:tcPr>
          <w:p w:rsidR="00D0107E" w:rsidRPr="00D0107E" w:rsidRDefault="00D0107E" w:rsidP="00D0107E">
            <w:pPr>
              <w:jc w:val="center"/>
              <w:rPr>
                <w:rFonts w:eastAsiaTheme="minorHAnsi" w:cstheme="minorHAnsi"/>
                <w:szCs w:val="18"/>
                <w:lang w:eastAsia="en-US"/>
              </w:rPr>
            </w:pPr>
          </w:p>
        </w:tc>
      </w:tr>
      <w:tr w:rsidR="00FF2C0E" w:rsidRPr="00D0107E" w:rsidTr="00FF2C0E">
        <w:trPr>
          <w:trHeight w:val="559"/>
        </w:trPr>
        <w:tc>
          <w:tcPr>
            <w:tcW w:w="7925" w:type="dxa"/>
            <w:gridSpan w:val="4"/>
            <w:vAlign w:val="center"/>
          </w:tcPr>
          <w:p w:rsidR="00FF2C0E" w:rsidRPr="00FF2C0E" w:rsidRDefault="00FF2C0E" w:rsidP="00FF2C0E">
            <w:pPr>
              <w:jc w:val="right"/>
              <w:rPr>
                <w:rFonts w:asciiTheme="minorHAnsi" w:eastAsiaTheme="minorHAnsi" w:hAnsiTheme="minorHAnsi" w:cstheme="minorHAnsi"/>
                <w:b/>
                <w:szCs w:val="18"/>
                <w:lang w:eastAsia="en-US"/>
              </w:rPr>
            </w:pPr>
            <w:r w:rsidRPr="00FF2C0E">
              <w:rPr>
                <w:rFonts w:asciiTheme="minorHAnsi" w:eastAsiaTheme="minorHAnsi" w:hAnsiTheme="minorHAnsi" w:cstheme="minorHAnsi"/>
                <w:b/>
                <w:szCs w:val="18"/>
                <w:lang w:eastAsia="en-US"/>
              </w:rPr>
              <w:t>RAZEM</w:t>
            </w:r>
            <w:r>
              <w:rPr>
                <w:rFonts w:asciiTheme="minorHAnsi" w:eastAsiaTheme="minorHAnsi" w:hAnsiTheme="minorHAnsi" w:cstheme="minorHAnsi"/>
                <w:b/>
                <w:szCs w:val="18"/>
                <w:lang w:eastAsia="en-US"/>
              </w:rPr>
              <w:t xml:space="preserve"> A:</w:t>
            </w:r>
          </w:p>
        </w:tc>
        <w:tc>
          <w:tcPr>
            <w:tcW w:w="1539" w:type="dxa"/>
            <w:vAlign w:val="center"/>
          </w:tcPr>
          <w:p w:rsidR="00FF2C0E" w:rsidRPr="00D0107E" w:rsidRDefault="00FF2C0E" w:rsidP="00D0107E">
            <w:pPr>
              <w:jc w:val="center"/>
              <w:rPr>
                <w:rFonts w:eastAsiaTheme="minorHAnsi" w:cstheme="minorHAnsi"/>
                <w:szCs w:val="18"/>
                <w:lang w:eastAsia="en-US"/>
              </w:rPr>
            </w:pPr>
          </w:p>
        </w:tc>
      </w:tr>
    </w:tbl>
    <w:p w:rsidR="00D0107E" w:rsidRDefault="00D0107E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D0107E" w:rsidRPr="00FF2C0E" w:rsidRDefault="00F4471A" w:rsidP="004A561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FF2C0E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Tabela B</w:t>
      </w:r>
    </w:p>
    <w:p w:rsidR="00FF2C0E" w:rsidRPr="00FF2C0E" w:rsidRDefault="00FF2C0E" w:rsidP="004A5616">
      <w:pPr>
        <w:spacing w:after="0" w:line="240" w:lineRule="auto"/>
        <w:rPr>
          <w:rFonts w:eastAsiaTheme="minorHAnsi" w:cstheme="minorHAnsi"/>
          <w:b/>
          <w:sz w:val="24"/>
          <w:szCs w:val="24"/>
          <w:lang w:eastAsia="en-US"/>
        </w:rPr>
      </w:pPr>
      <w:r w:rsidRPr="00FF2C0E">
        <w:rPr>
          <w:rFonts w:eastAsiaTheme="minorHAnsi" w:cstheme="minorHAnsi"/>
          <w:b/>
          <w:sz w:val="24"/>
          <w:szCs w:val="24"/>
          <w:lang w:eastAsia="en-US"/>
        </w:rPr>
        <w:t>Utrzymanie bieżące</w:t>
      </w:r>
    </w:p>
    <w:tbl>
      <w:tblPr>
        <w:tblStyle w:val="Tabela-Siatka5"/>
        <w:tblW w:w="9464" w:type="dxa"/>
        <w:tblLook w:val="04A0" w:firstRow="1" w:lastRow="0" w:firstColumn="1" w:lastColumn="0" w:noHBand="0" w:noVBand="1"/>
      </w:tblPr>
      <w:tblGrid>
        <w:gridCol w:w="724"/>
        <w:gridCol w:w="2557"/>
        <w:gridCol w:w="2449"/>
        <w:gridCol w:w="1156"/>
        <w:gridCol w:w="1160"/>
        <w:gridCol w:w="1418"/>
      </w:tblGrid>
      <w:tr w:rsidR="000658B2" w:rsidRPr="000658B2" w:rsidTr="000658B2">
        <w:tc>
          <w:tcPr>
            <w:tcW w:w="724" w:type="dxa"/>
            <w:vAlign w:val="center"/>
          </w:tcPr>
          <w:p w:rsidR="000658B2" w:rsidRPr="000658B2" w:rsidRDefault="000658B2" w:rsidP="00FF2C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B2">
              <w:rPr>
                <w:rFonts w:asciiTheme="minorHAnsi" w:hAnsiTheme="minorHAnsi" w:cstheme="minorHAnsi"/>
                <w:sz w:val="18"/>
                <w:szCs w:val="18"/>
              </w:rPr>
              <w:t>Numer pozycji</w:t>
            </w:r>
          </w:p>
        </w:tc>
        <w:tc>
          <w:tcPr>
            <w:tcW w:w="2557" w:type="dxa"/>
            <w:vAlign w:val="center"/>
          </w:tcPr>
          <w:p w:rsidR="000658B2" w:rsidRPr="000658B2" w:rsidRDefault="000658B2" w:rsidP="00FF2C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B2">
              <w:rPr>
                <w:rFonts w:asciiTheme="minorHAnsi" w:hAnsiTheme="minorHAnsi" w:cstheme="minorHAnsi"/>
                <w:sz w:val="18"/>
                <w:szCs w:val="18"/>
              </w:rPr>
              <w:t>Zakres</w:t>
            </w:r>
          </w:p>
        </w:tc>
        <w:tc>
          <w:tcPr>
            <w:tcW w:w="2449" w:type="dxa"/>
            <w:vAlign w:val="center"/>
          </w:tcPr>
          <w:p w:rsidR="000658B2" w:rsidRPr="000658B2" w:rsidRDefault="000658B2" w:rsidP="00FF2C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B2">
              <w:rPr>
                <w:rFonts w:asciiTheme="minorHAnsi" w:hAnsiTheme="minorHAnsi" w:cstheme="minorHAnsi"/>
                <w:sz w:val="18"/>
                <w:szCs w:val="18"/>
              </w:rPr>
              <w:t>Minimalna szacunkowa Ilość i częstotliwość*</w:t>
            </w:r>
          </w:p>
        </w:tc>
        <w:tc>
          <w:tcPr>
            <w:tcW w:w="1156" w:type="dxa"/>
            <w:vAlign w:val="center"/>
          </w:tcPr>
          <w:p w:rsidR="000658B2" w:rsidRPr="000658B2" w:rsidRDefault="000658B2" w:rsidP="00FF2C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B2">
              <w:rPr>
                <w:rFonts w:asciiTheme="minorHAnsi" w:hAnsiTheme="minorHAnsi" w:cstheme="minorHAnsi"/>
                <w:sz w:val="18"/>
                <w:szCs w:val="18"/>
              </w:rPr>
              <w:t>Cena jednostkowa brutto złotych za 1m2</w:t>
            </w:r>
          </w:p>
        </w:tc>
        <w:tc>
          <w:tcPr>
            <w:tcW w:w="1160" w:type="dxa"/>
            <w:vAlign w:val="center"/>
          </w:tcPr>
          <w:p w:rsidR="000658B2" w:rsidRPr="000658B2" w:rsidRDefault="000658B2" w:rsidP="00FF2C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B2">
              <w:rPr>
                <w:rFonts w:asciiTheme="minorHAnsi" w:hAnsiTheme="minorHAnsi" w:cstheme="minorHAnsi"/>
                <w:sz w:val="18"/>
                <w:szCs w:val="18"/>
              </w:rPr>
              <w:t>Cena łączna brutto złotych z kolumn 3x4*</w:t>
            </w:r>
          </w:p>
        </w:tc>
        <w:tc>
          <w:tcPr>
            <w:tcW w:w="1418" w:type="dxa"/>
            <w:vAlign w:val="center"/>
          </w:tcPr>
          <w:p w:rsidR="000658B2" w:rsidRPr="000658B2" w:rsidRDefault="000658B2" w:rsidP="000658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B2">
              <w:rPr>
                <w:rFonts w:asciiTheme="minorHAnsi" w:hAnsiTheme="minorHAnsi" w:cstheme="minorHAnsi"/>
                <w:sz w:val="18"/>
                <w:szCs w:val="18"/>
              </w:rPr>
              <w:t xml:space="preserve">Cena łączna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brutto złotych za okres trwania umowy**</w:t>
            </w:r>
          </w:p>
        </w:tc>
      </w:tr>
      <w:tr w:rsidR="000658B2" w:rsidRPr="00FF2C0E" w:rsidTr="000658B2">
        <w:tc>
          <w:tcPr>
            <w:tcW w:w="724" w:type="dxa"/>
            <w:vAlign w:val="center"/>
          </w:tcPr>
          <w:p w:rsidR="000658B2" w:rsidRPr="00FF2C0E" w:rsidRDefault="000658B2" w:rsidP="00FF2C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2C0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57" w:type="dxa"/>
            <w:vAlign w:val="center"/>
          </w:tcPr>
          <w:p w:rsidR="000658B2" w:rsidRPr="00FF2C0E" w:rsidRDefault="000658B2" w:rsidP="00FF2C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2C0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449" w:type="dxa"/>
            <w:vAlign w:val="center"/>
          </w:tcPr>
          <w:p w:rsidR="000658B2" w:rsidRPr="00FF2C0E" w:rsidRDefault="000658B2" w:rsidP="00FF2C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2C0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56" w:type="dxa"/>
            <w:vAlign w:val="center"/>
          </w:tcPr>
          <w:p w:rsidR="000658B2" w:rsidRPr="00FF2C0E" w:rsidRDefault="000658B2" w:rsidP="00FF2C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2C0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:rsidR="000658B2" w:rsidRPr="00FF2C0E" w:rsidRDefault="000658B2" w:rsidP="00FF2C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2C0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0658B2" w:rsidRPr="00FF2C0E" w:rsidRDefault="000658B2" w:rsidP="00FF2C0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0658B2" w:rsidRPr="000658B2" w:rsidTr="000658B2">
        <w:trPr>
          <w:trHeight w:val="244"/>
        </w:trPr>
        <w:tc>
          <w:tcPr>
            <w:tcW w:w="724" w:type="dxa"/>
            <w:vMerge w:val="restart"/>
          </w:tcPr>
          <w:p w:rsidR="000658B2" w:rsidRPr="00FF2C0E" w:rsidRDefault="000658B2" w:rsidP="00FF2C0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bookmarkStart w:id="10" w:name="_Hlk100309824"/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1</w:t>
            </w:r>
          </w:p>
        </w:tc>
        <w:tc>
          <w:tcPr>
            <w:tcW w:w="2557" w:type="dxa"/>
            <w:vMerge w:val="restart"/>
          </w:tcPr>
          <w:p w:rsidR="000658B2" w:rsidRPr="00FF2C0E" w:rsidRDefault="000658B2" w:rsidP="00FF2C0E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Klatki schodowe w budynkach A,B,C 632,27m2</w:t>
            </w:r>
          </w:p>
        </w:tc>
        <w:tc>
          <w:tcPr>
            <w:tcW w:w="2449" w:type="dxa"/>
          </w:tcPr>
          <w:p w:rsidR="000658B2" w:rsidRPr="00FF2C0E" w:rsidRDefault="000658B2" w:rsidP="00FF2C0E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 xml:space="preserve"> 135m2/5x tygodniowo</w:t>
            </w:r>
          </w:p>
        </w:tc>
        <w:tc>
          <w:tcPr>
            <w:tcW w:w="1156" w:type="dxa"/>
          </w:tcPr>
          <w:p w:rsidR="000658B2" w:rsidRPr="00FF2C0E" w:rsidRDefault="000658B2" w:rsidP="00FF2C0E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160" w:type="dxa"/>
          </w:tcPr>
          <w:p w:rsidR="000658B2" w:rsidRPr="00FF2C0E" w:rsidRDefault="000658B2" w:rsidP="00FF2C0E">
            <w:pPr>
              <w:rPr>
                <w:rFonts w:cstheme="minorHAnsi"/>
                <w:szCs w:val="18"/>
              </w:rPr>
            </w:pPr>
          </w:p>
        </w:tc>
        <w:tc>
          <w:tcPr>
            <w:tcW w:w="1418" w:type="dxa"/>
          </w:tcPr>
          <w:p w:rsidR="000658B2" w:rsidRPr="000658B2" w:rsidRDefault="000658B2" w:rsidP="000658B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0658B2">
              <w:rPr>
                <w:rFonts w:asciiTheme="minorHAnsi" w:hAnsiTheme="minorHAnsi" w:cstheme="minorHAnsi"/>
                <w:szCs w:val="18"/>
              </w:rPr>
              <w:t>….. x 34</w:t>
            </w:r>
            <w:r>
              <w:rPr>
                <w:rFonts w:asciiTheme="minorHAnsi" w:hAnsiTheme="minorHAnsi" w:cstheme="minorHAnsi"/>
                <w:szCs w:val="18"/>
              </w:rPr>
              <w:t xml:space="preserve"> = ……</w:t>
            </w:r>
          </w:p>
        </w:tc>
      </w:tr>
      <w:tr w:rsidR="000658B2" w:rsidRPr="000658B2" w:rsidTr="000658B2">
        <w:trPr>
          <w:trHeight w:val="241"/>
        </w:trPr>
        <w:tc>
          <w:tcPr>
            <w:tcW w:w="724" w:type="dxa"/>
            <w:vMerge/>
          </w:tcPr>
          <w:p w:rsidR="000658B2" w:rsidRPr="00FF2C0E" w:rsidRDefault="000658B2" w:rsidP="000658B2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2557" w:type="dxa"/>
            <w:vMerge/>
          </w:tcPr>
          <w:p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2449" w:type="dxa"/>
          </w:tcPr>
          <w:p w:rsidR="000658B2" w:rsidRPr="00FF2C0E" w:rsidRDefault="000658B2" w:rsidP="000658B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49,77m2/2x tygodniowo</w:t>
            </w:r>
          </w:p>
        </w:tc>
        <w:tc>
          <w:tcPr>
            <w:tcW w:w="1156" w:type="dxa"/>
          </w:tcPr>
          <w:p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1160" w:type="dxa"/>
          </w:tcPr>
          <w:p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1418" w:type="dxa"/>
          </w:tcPr>
          <w:p w:rsidR="000658B2" w:rsidRDefault="000658B2" w:rsidP="000658B2">
            <w:pPr>
              <w:jc w:val="center"/>
            </w:pPr>
            <w:r w:rsidRPr="0084481F">
              <w:rPr>
                <w:rFonts w:asciiTheme="minorHAnsi" w:hAnsiTheme="minorHAnsi" w:cstheme="minorHAnsi"/>
                <w:szCs w:val="18"/>
              </w:rPr>
              <w:t>….. x 34</w:t>
            </w:r>
            <w:r>
              <w:rPr>
                <w:rFonts w:asciiTheme="minorHAnsi" w:hAnsiTheme="minorHAnsi" w:cstheme="minorHAnsi"/>
                <w:szCs w:val="18"/>
              </w:rPr>
              <w:t xml:space="preserve"> = ……</w:t>
            </w:r>
          </w:p>
        </w:tc>
      </w:tr>
      <w:bookmarkEnd w:id="10"/>
      <w:tr w:rsidR="000658B2" w:rsidRPr="000658B2" w:rsidTr="000658B2">
        <w:trPr>
          <w:trHeight w:val="241"/>
        </w:trPr>
        <w:tc>
          <w:tcPr>
            <w:tcW w:w="724" w:type="dxa"/>
            <w:vMerge/>
          </w:tcPr>
          <w:p w:rsidR="000658B2" w:rsidRPr="00FF2C0E" w:rsidRDefault="000658B2" w:rsidP="000658B2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2557" w:type="dxa"/>
            <w:vMerge/>
          </w:tcPr>
          <w:p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2449" w:type="dxa"/>
          </w:tcPr>
          <w:p w:rsidR="000658B2" w:rsidRPr="00FF2C0E" w:rsidRDefault="000658B2" w:rsidP="000658B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10,06m2/2x tygodniowo</w:t>
            </w:r>
          </w:p>
        </w:tc>
        <w:tc>
          <w:tcPr>
            <w:tcW w:w="1156" w:type="dxa"/>
          </w:tcPr>
          <w:p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1160" w:type="dxa"/>
          </w:tcPr>
          <w:p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1418" w:type="dxa"/>
          </w:tcPr>
          <w:p w:rsidR="000658B2" w:rsidRPr="000658B2" w:rsidRDefault="000658B2" w:rsidP="000658B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0658B2">
              <w:rPr>
                <w:rFonts w:asciiTheme="minorHAnsi" w:hAnsiTheme="minorHAnsi" w:cstheme="minorHAnsi"/>
                <w:szCs w:val="18"/>
              </w:rPr>
              <w:t>….. x 34</w:t>
            </w:r>
            <w:r>
              <w:rPr>
                <w:rFonts w:asciiTheme="minorHAnsi" w:hAnsiTheme="minorHAnsi" w:cstheme="minorHAnsi"/>
                <w:szCs w:val="18"/>
              </w:rPr>
              <w:t xml:space="preserve"> = ……</w:t>
            </w:r>
          </w:p>
        </w:tc>
      </w:tr>
      <w:tr w:rsidR="000658B2" w:rsidRPr="000658B2" w:rsidTr="000658B2">
        <w:trPr>
          <w:trHeight w:val="241"/>
        </w:trPr>
        <w:tc>
          <w:tcPr>
            <w:tcW w:w="724" w:type="dxa"/>
            <w:vMerge/>
          </w:tcPr>
          <w:p w:rsidR="000658B2" w:rsidRPr="00FF2C0E" w:rsidRDefault="000658B2" w:rsidP="000658B2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2557" w:type="dxa"/>
            <w:vMerge/>
          </w:tcPr>
          <w:p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2449" w:type="dxa"/>
          </w:tcPr>
          <w:p w:rsidR="000658B2" w:rsidRPr="00FF2C0E" w:rsidRDefault="000658B2" w:rsidP="000658B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42,46m2/2x tygodniowo</w:t>
            </w:r>
          </w:p>
        </w:tc>
        <w:tc>
          <w:tcPr>
            <w:tcW w:w="1156" w:type="dxa"/>
          </w:tcPr>
          <w:p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1160" w:type="dxa"/>
          </w:tcPr>
          <w:p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1418" w:type="dxa"/>
          </w:tcPr>
          <w:p w:rsidR="000658B2" w:rsidRDefault="000658B2" w:rsidP="000658B2">
            <w:pPr>
              <w:jc w:val="center"/>
            </w:pPr>
            <w:r w:rsidRPr="0084481F">
              <w:rPr>
                <w:rFonts w:asciiTheme="minorHAnsi" w:hAnsiTheme="minorHAnsi" w:cstheme="minorHAnsi"/>
                <w:szCs w:val="18"/>
              </w:rPr>
              <w:t>….. x 34</w:t>
            </w:r>
            <w:r>
              <w:rPr>
                <w:rFonts w:asciiTheme="minorHAnsi" w:hAnsiTheme="minorHAnsi" w:cstheme="minorHAnsi"/>
                <w:szCs w:val="18"/>
              </w:rPr>
              <w:t xml:space="preserve"> = ……</w:t>
            </w:r>
          </w:p>
        </w:tc>
      </w:tr>
      <w:tr w:rsidR="000658B2" w:rsidRPr="000658B2" w:rsidTr="000658B2">
        <w:trPr>
          <w:trHeight w:val="194"/>
        </w:trPr>
        <w:tc>
          <w:tcPr>
            <w:tcW w:w="724" w:type="dxa"/>
            <w:vMerge w:val="restart"/>
          </w:tcPr>
          <w:p w:rsidR="000658B2" w:rsidRPr="00FF2C0E" w:rsidRDefault="000658B2" w:rsidP="000658B2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2557" w:type="dxa"/>
            <w:vMerge w:val="restart"/>
          </w:tcPr>
          <w:p w:rsidR="000658B2" w:rsidRPr="00FF2C0E" w:rsidRDefault="000658B2" w:rsidP="000658B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 xml:space="preserve">Hole, korytarze, szatnie w budynkach A,B,C </w:t>
            </w:r>
            <w:r w:rsidRPr="00FF2C0E">
              <w:rPr>
                <w:rFonts w:asciiTheme="minorHAnsi" w:hAnsiTheme="minorHAnsi" w:cstheme="minorHAnsi"/>
                <w:sz w:val="22"/>
                <w:szCs w:val="18"/>
              </w:rPr>
              <w:lastRenderedPageBreak/>
              <w:t>(terakota, gres) – 6365,64m2</w:t>
            </w:r>
          </w:p>
        </w:tc>
        <w:tc>
          <w:tcPr>
            <w:tcW w:w="2449" w:type="dxa"/>
          </w:tcPr>
          <w:p w:rsidR="000658B2" w:rsidRPr="00FF2C0E" w:rsidRDefault="000658B2" w:rsidP="000658B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lastRenderedPageBreak/>
              <w:t>66,44m2/5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x</w:t>
            </w: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 xml:space="preserve"> tygodniowo</w:t>
            </w:r>
          </w:p>
        </w:tc>
        <w:tc>
          <w:tcPr>
            <w:tcW w:w="1156" w:type="dxa"/>
          </w:tcPr>
          <w:p w:rsidR="000658B2" w:rsidRPr="00FF2C0E" w:rsidRDefault="000658B2" w:rsidP="000658B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160" w:type="dxa"/>
          </w:tcPr>
          <w:p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1418" w:type="dxa"/>
          </w:tcPr>
          <w:p w:rsidR="000658B2" w:rsidRPr="000658B2" w:rsidRDefault="000658B2" w:rsidP="000658B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0658B2">
              <w:rPr>
                <w:rFonts w:asciiTheme="minorHAnsi" w:hAnsiTheme="minorHAnsi" w:cstheme="minorHAnsi"/>
                <w:szCs w:val="18"/>
              </w:rPr>
              <w:t>….. x 34</w:t>
            </w:r>
            <w:r>
              <w:rPr>
                <w:rFonts w:asciiTheme="minorHAnsi" w:hAnsiTheme="minorHAnsi" w:cstheme="minorHAnsi"/>
                <w:szCs w:val="18"/>
              </w:rPr>
              <w:t xml:space="preserve"> = ……</w:t>
            </w:r>
          </w:p>
        </w:tc>
      </w:tr>
      <w:tr w:rsidR="000658B2" w:rsidRPr="000658B2" w:rsidTr="000658B2">
        <w:trPr>
          <w:trHeight w:val="193"/>
        </w:trPr>
        <w:tc>
          <w:tcPr>
            <w:tcW w:w="724" w:type="dxa"/>
            <w:vMerge/>
          </w:tcPr>
          <w:p w:rsidR="000658B2" w:rsidRPr="00FF2C0E" w:rsidRDefault="000658B2" w:rsidP="000658B2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2557" w:type="dxa"/>
            <w:vMerge/>
          </w:tcPr>
          <w:p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2449" w:type="dxa"/>
          </w:tcPr>
          <w:p w:rsidR="000658B2" w:rsidRPr="00FF2C0E" w:rsidRDefault="000658B2" w:rsidP="000658B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46,81m2/5x tygodniowo</w:t>
            </w:r>
          </w:p>
        </w:tc>
        <w:tc>
          <w:tcPr>
            <w:tcW w:w="1156" w:type="dxa"/>
          </w:tcPr>
          <w:p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1160" w:type="dxa"/>
          </w:tcPr>
          <w:p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1418" w:type="dxa"/>
          </w:tcPr>
          <w:p w:rsidR="000658B2" w:rsidRDefault="000658B2" w:rsidP="000658B2">
            <w:pPr>
              <w:jc w:val="center"/>
            </w:pPr>
            <w:r w:rsidRPr="0084481F">
              <w:rPr>
                <w:rFonts w:asciiTheme="minorHAnsi" w:hAnsiTheme="minorHAnsi" w:cstheme="minorHAnsi"/>
                <w:szCs w:val="18"/>
              </w:rPr>
              <w:t>….. x 34</w:t>
            </w:r>
            <w:r>
              <w:rPr>
                <w:rFonts w:asciiTheme="minorHAnsi" w:hAnsiTheme="minorHAnsi" w:cstheme="minorHAnsi"/>
                <w:szCs w:val="18"/>
              </w:rPr>
              <w:t xml:space="preserve"> = ……</w:t>
            </w:r>
          </w:p>
        </w:tc>
      </w:tr>
      <w:tr w:rsidR="000658B2" w:rsidRPr="000658B2" w:rsidTr="000658B2">
        <w:trPr>
          <w:trHeight w:val="193"/>
        </w:trPr>
        <w:tc>
          <w:tcPr>
            <w:tcW w:w="724" w:type="dxa"/>
            <w:vMerge/>
          </w:tcPr>
          <w:p w:rsidR="000658B2" w:rsidRPr="00FF2C0E" w:rsidRDefault="000658B2" w:rsidP="00FF2C0E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2557" w:type="dxa"/>
            <w:vMerge/>
          </w:tcPr>
          <w:p w:rsidR="000658B2" w:rsidRPr="00FF2C0E" w:rsidRDefault="000658B2" w:rsidP="00FF2C0E">
            <w:pPr>
              <w:rPr>
                <w:rFonts w:cstheme="minorHAnsi"/>
                <w:szCs w:val="18"/>
              </w:rPr>
            </w:pPr>
          </w:p>
        </w:tc>
        <w:tc>
          <w:tcPr>
            <w:tcW w:w="2449" w:type="dxa"/>
          </w:tcPr>
          <w:p w:rsidR="000658B2" w:rsidRPr="00FF2C0E" w:rsidRDefault="000658B2" w:rsidP="00FF2C0E">
            <w:pPr>
              <w:rPr>
                <w:rFonts w:cstheme="minorHAnsi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215m2/1x dwa tygodnie</w:t>
            </w:r>
          </w:p>
        </w:tc>
        <w:tc>
          <w:tcPr>
            <w:tcW w:w="1156" w:type="dxa"/>
          </w:tcPr>
          <w:p w:rsidR="000658B2" w:rsidRPr="00FF2C0E" w:rsidRDefault="000658B2" w:rsidP="00FF2C0E">
            <w:pPr>
              <w:rPr>
                <w:rFonts w:cstheme="minorHAnsi"/>
                <w:szCs w:val="18"/>
              </w:rPr>
            </w:pPr>
          </w:p>
        </w:tc>
        <w:tc>
          <w:tcPr>
            <w:tcW w:w="1160" w:type="dxa"/>
          </w:tcPr>
          <w:p w:rsidR="000658B2" w:rsidRPr="00FF2C0E" w:rsidRDefault="000658B2" w:rsidP="00FF2C0E">
            <w:pPr>
              <w:rPr>
                <w:rFonts w:cstheme="minorHAnsi"/>
                <w:szCs w:val="18"/>
              </w:rPr>
            </w:pPr>
          </w:p>
        </w:tc>
        <w:tc>
          <w:tcPr>
            <w:tcW w:w="1418" w:type="dxa"/>
          </w:tcPr>
          <w:p w:rsidR="000658B2" w:rsidRPr="000658B2" w:rsidRDefault="000658B2" w:rsidP="000658B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0658B2">
              <w:rPr>
                <w:rFonts w:asciiTheme="minorHAnsi" w:hAnsiTheme="minorHAnsi" w:cstheme="minorHAnsi"/>
                <w:szCs w:val="18"/>
              </w:rPr>
              <w:t xml:space="preserve">….. x </w:t>
            </w:r>
            <w:r>
              <w:rPr>
                <w:rFonts w:asciiTheme="minorHAnsi" w:hAnsiTheme="minorHAnsi" w:cstheme="minorHAnsi"/>
                <w:szCs w:val="18"/>
              </w:rPr>
              <w:t>17 = …….</w:t>
            </w:r>
          </w:p>
        </w:tc>
      </w:tr>
      <w:tr w:rsidR="000658B2" w:rsidRPr="000658B2" w:rsidTr="000658B2">
        <w:trPr>
          <w:trHeight w:val="700"/>
        </w:trPr>
        <w:tc>
          <w:tcPr>
            <w:tcW w:w="724" w:type="dxa"/>
            <w:vMerge w:val="restart"/>
          </w:tcPr>
          <w:p w:rsidR="000658B2" w:rsidRPr="00FF2C0E" w:rsidRDefault="000658B2" w:rsidP="000658B2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3</w:t>
            </w:r>
          </w:p>
        </w:tc>
        <w:tc>
          <w:tcPr>
            <w:tcW w:w="2557" w:type="dxa"/>
            <w:vMerge w:val="restart"/>
          </w:tcPr>
          <w:p w:rsidR="000658B2" w:rsidRPr="00FF2C0E" w:rsidRDefault="000658B2" w:rsidP="000658B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Biura, garderoby, przebieralnie, siłownie, sale konferencyjne, ciągi komunikacyjne z wykładziną, szatnie, kasy, loże sponsorskie, w budynkach A,B,C – 1954,53m2</w:t>
            </w:r>
          </w:p>
        </w:tc>
        <w:tc>
          <w:tcPr>
            <w:tcW w:w="2449" w:type="dxa"/>
          </w:tcPr>
          <w:p w:rsidR="000658B2" w:rsidRPr="00FF2C0E" w:rsidRDefault="000658B2" w:rsidP="000658B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78,27/5x tygodniowo</w:t>
            </w:r>
          </w:p>
        </w:tc>
        <w:tc>
          <w:tcPr>
            <w:tcW w:w="1156" w:type="dxa"/>
          </w:tcPr>
          <w:p w:rsidR="000658B2" w:rsidRPr="00FF2C0E" w:rsidRDefault="000658B2" w:rsidP="000658B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160" w:type="dxa"/>
          </w:tcPr>
          <w:p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1418" w:type="dxa"/>
          </w:tcPr>
          <w:p w:rsidR="000658B2" w:rsidRPr="000658B2" w:rsidRDefault="000658B2" w:rsidP="000658B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0658B2">
              <w:rPr>
                <w:rFonts w:asciiTheme="minorHAnsi" w:hAnsiTheme="minorHAnsi" w:cstheme="minorHAnsi"/>
                <w:szCs w:val="18"/>
              </w:rPr>
              <w:t>….. x 34</w:t>
            </w:r>
            <w:r>
              <w:rPr>
                <w:rFonts w:asciiTheme="minorHAnsi" w:hAnsiTheme="minorHAnsi" w:cstheme="minorHAnsi"/>
                <w:szCs w:val="18"/>
              </w:rPr>
              <w:t xml:space="preserve"> = ……</w:t>
            </w:r>
          </w:p>
        </w:tc>
      </w:tr>
      <w:tr w:rsidR="000658B2" w:rsidRPr="000658B2" w:rsidTr="000658B2">
        <w:trPr>
          <w:trHeight w:val="483"/>
        </w:trPr>
        <w:tc>
          <w:tcPr>
            <w:tcW w:w="724" w:type="dxa"/>
            <w:vMerge/>
          </w:tcPr>
          <w:p w:rsidR="000658B2" w:rsidRPr="00FF2C0E" w:rsidRDefault="000658B2" w:rsidP="000658B2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2557" w:type="dxa"/>
            <w:vMerge/>
          </w:tcPr>
          <w:p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2449" w:type="dxa"/>
          </w:tcPr>
          <w:p w:rsidR="000658B2" w:rsidRPr="00FF2C0E" w:rsidRDefault="000658B2" w:rsidP="000658B2">
            <w:pPr>
              <w:rPr>
                <w:rFonts w:cstheme="minorHAnsi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78m2/2x tygodniowo</w:t>
            </w:r>
          </w:p>
        </w:tc>
        <w:tc>
          <w:tcPr>
            <w:tcW w:w="1156" w:type="dxa"/>
          </w:tcPr>
          <w:p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1160" w:type="dxa"/>
          </w:tcPr>
          <w:p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1418" w:type="dxa"/>
          </w:tcPr>
          <w:p w:rsidR="000658B2" w:rsidRDefault="000658B2" w:rsidP="000658B2">
            <w:pPr>
              <w:jc w:val="center"/>
            </w:pPr>
            <w:r w:rsidRPr="0084481F">
              <w:rPr>
                <w:rFonts w:asciiTheme="minorHAnsi" w:hAnsiTheme="minorHAnsi" w:cstheme="minorHAnsi"/>
                <w:szCs w:val="18"/>
              </w:rPr>
              <w:t>….. x 34</w:t>
            </w:r>
            <w:r>
              <w:rPr>
                <w:rFonts w:asciiTheme="minorHAnsi" w:hAnsiTheme="minorHAnsi" w:cstheme="minorHAnsi"/>
                <w:szCs w:val="18"/>
              </w:rPr>
              <w:t xml:space="preserve"> = ……</w:t>
            </w:r>
          </w:p>
        </w:tc>
      </w:tr>
      <w:tr w:rsidR="000658B2" w:rsidRPr="000658B2" w:rsidTr="000658B2">
        <w:trPr>
          <w:trHeight w:val="477"/>
        </w:trPr>
        <w:tc>
          <w:tcPr>
            <w:tcW w:w="724" w:type="dxa"/>
            <w:vMerge w:val="restart"/>
          </w:tcPr>
          <w:p w:rsidR="000658B2" w:rsidRPr="00FF2C0E" w:rsidRDefault="000658B2" w:rsidP="000658B2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2557" w:type="dxa"/>
            <w:vMerge w:val="restart"/>
          </w:tcPr>
          <w:p w:rsidR="000658B2" w:rsidRPr="00FF2C0E" w:rsidRDefault="000658B2" w:rsidP="000658B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Sanitariaty, umywalnie, natryski, bufety z zapleczami, sauny w budynkach A,B,C – 1128,75m2</w:t>
            </w:r>
          </w:p>
        </w:tc>
        <w:tc>
          <w:tcPr>
            <w:tcW w:w="2449" w:type="dxa"/>
          </w:tcPr>
          <w:p w:rsidR="000658B2" w:rsidRPr="00FF2C0E" w:rsidRDefault="000658B2" w:rsidP="000658B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46,27m2/5x tygodniowo</w:t>
            </w:r>
          </w:p>
        </w:tc>
        <w:tc>
          <w:tcPr>
            <w:tcW w:w="1156" w:type="dxa"/>
          </w:tcPr>
          <w:p w:rsidR="000658B2" w:rsidRPr="00FF2C0E" w:rsidRDefault="000658B2" w:rsidP="000658B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160" w:type="dxa"/>
          </w:tcPr>
          <w:p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1418" w:type="dxa"/>
          </w:tcPr>
          <w:p w:rsidR="000658B2" w:rsidRPr="000658B2" w:rsidRDefault="000658B2" w:rsidP="000658B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0658B2">
              <w:rPr>
                <w:rFonts w:asciiTheme="minorHAnsi" w:hAnsiTheme="minorHAnsi" w:cstheme="minorHAnsi"/>
                <w:szCs w:val="18"/>
              </w:rPr>
              <w:t>….. x 34</w:t>
            </w:r>
            <w:r>
              <w:rPr>
                <w:rFonts w:asciiTheme="minorHAnsi" w:hAnsiTheme="minorHAnsi" w:cstheme="minorHAnsi"/>
                <w:szCs w:val="18"/>
              </w:rPr>
              <w:t xml:space="preserve"> = ……</w:t>
            </w:r>
          </w:p>
        </w:tc>
      </w:tr>
      <w:tr w:rsidR="000658B2" w:rsidRPr="000658B2" w:rsidTr="000658B2">
        <w:trPr>
          <w:trHeight w:val="427"/>
        </w:trPr>
        <w:tc>
          <w:tcPr>
            <w:tcW w:w="724" w:type="dxa"/>
            <w:vMerge/>
          </w:tcPr>
          <w:p w:rsidR="000658B2" w:rsidRPr="00FF2C0E" w:rsidRDefault="000658B2" w:rsidP="000658B2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2557" w:type="dxa"/>
            <w:vMerge/>
          </w:tcPr>
          <w:p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2449" w:type="dxa"/>
          </w:tcPr>
          <w:p w:rsidR="000658B2" w:rsidRPr="00FF2C0E" w:rsidRDefault="000658B2" w:rsidP="000658B2">
            <w:pPr>
              <w:rPr>
                <w:rFonts w:cstheme="minorHAnsi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70m2/2x tygodniowo</w:t>
            </w:r>
          </w:p>
        </w:tc>
        <w:tc>
          <w:tcPr>
            <w:tcW w:w="1156" w:type="dxa"/>
          </w:tcPr>
          <w:p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1160" w:type="dxa"/>
          </w:tcPr>
          <w:p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1418" w:type="dxa"/>
          </w:tcPr>
          <w:p w:rsidR="000658B2" w:rsidRDefault="000658B2" w:rsidP="000658B2">
            <w:pPr>
              <w:jc w:val="center"/>
            </w:pPr>
            <w:r w:rsidRPr="0084481F">
              <w:rPr>
                <w:rFonts w:asciiTheme="minorHAnsi" w:hAnsiTheme="minorHAnsi" w:cstheme="minorHAnsi"/>
                <w:szCs w:val="18"/>
              </w:rPr>
              <w:t>….. x 34</w:t>
            </w:r>
            <w:r>
              <w:rPr>
                <w:rFonts w:asciiTheme="minorHAnsi" w:hAnsiTheme="minorHAnsi" w:cstheme="minorHAnsi"/>
                <w:szCs w:val="18"/>
              </w:rPr>
              <w:t xml:space="preserve"> = ……</w:t>
            </w:r>
          </w:p>
        </w:tc>
      </w:tr>
      <w:tr w:rsidR="000658B2" w:rsidRPr="000658B2" w:rsidTr="000658B2">
        <w:tc>
          <w:tcPr>
            <w:tcW w:w="724" w:type="dxa"/>
          </w:tcPr>
          <w:p w:rsidR="000658B2" w:rsidRPr="00FF2C0E" w:rsidRDefault="000658B2" w:rsidP="000658B2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5</w:t>
            </w:r>
          </w:p>
        </w:tc>
        <w:tc>
          <w:tcPr>
            <w:tcW w:w="2557" w:type="dxa"/>
          </w:tcPr>
          <w:p w:rsidR="000658B2" w:rsidRPr="00FF2C0E" w:rsidRDefault="000658B2" w:rsidP="000658B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Podłoga drewniana – 3120m2</w:t>
            </w:r>
          </w:p>
        </w:tc>
        <w:tc>
          <w:tcPr>
            <w:tcW w:w="2449" w:type="dxa"/>
          </w:tcPr>
          <w:p w:rsidR="000658B2" w:rsidRPr="00FF2C0E" w:rsidRDefault="000658B2" w:rsidP="000658B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730m2/1x tygodniowo</w:t>
            </w:r>
          </w:p>
        </w:tc>
        <w:tc>
          <w:tcPr>
            <w:tcW w:w="1156" w:type="dxa"/>
          </w:tcPr>
          <w:p w:rsidR="000658B2" w:rsidRPr="00FF2C0E" w:rsidRDefault="000658B2" w:rsidP="000658B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160" w:type="dxa"/>
          </w:tcPr>
          <w:p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1418" w:type="dxa"/>
          </w:tcPr>
          <w:p w:rsidR="000658B2" w:rsidRPr="000658B2" w:rsidRDefault="000658B2" w:rsidP="000658B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0658B2">
              <w:rPr>
                <w:rFonts w:asciiTheme="minorHAnsi" w:hAnsiTheme="minorHAnsi" w:cstheme="minorHAnsi"/>
                <w:szCs w:val="18"/>
              </w:rPr>
              <w:t>….. x 34</w:t>
            </w:r>
            <w:r>
              <w:rPr>
                <w:rFonts w:asciiTheme="minorHAnsi" w:hAnsiTheme="minorHAnsi" w:cstheme="minorHAnsi"/>
                <w:szCs w:val="18"/>
              </w:rPr>
              <w:t xml:space="preserve"> = ……</w:t>
            </w:r>
          </w:p>
        </w:tc>
      </w:tr>
      <w:tr w:rsidR="000658B2" w:rsidRPr="000658B2" w:rsidTr="000658B2">
        <w:tc>
          <w:tcPr>
            <w:tcW w:w="724" w:type="dxa"/>
          </w:tcPr>
          <w:p w:rsidR="000658B2" w:rsidRPr="00FF2C0E" w:rsidRDefault="000658B2" w:rsidP="00FF2C0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6</w:t>
            </w:r>
          </w:p>
        </w:tc>
        <w:tc>
          <w:tcPr>
            <w:tcW w:w="2557" w:type="dxa"/>
          </w:tcPr>
          <w:p w:rsidR="000658B2" w:rsidRPr="00FF2C0E" w:rsidRDefault="000658B2" w:rsidP="00FF2C0E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 xml:space="preserve">Podłoga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18"/>
              </w:rPr>
              <w:t>T</w:t>
            </w: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eraflex</w:t>
            </w:r>
            <w:proofErr w:type="spellEnd"/>
            <w:r w:rsidRPr="00FF2C0E">
              <w:rPr>
                <w:rFonts w:asciiTheme="minorHAnsi" w:hAnsiTheme="minorHAnsi" w:cstheme="minorHAnsi"/>
                <w:sz w:val="22"/>
                <w:szCs w:val="18"/>
              </w:rPr>
              <w:t xml:space="preserve"> – 800m2</w:t>
            </w:r>
          </w:p>
        </w:tc>
        <w:tc>
          <w:tcPr>
            <w:tcW w:w="2449" w:type="dxa"/>
          </w:tcPr>
          <w:p w:rsidR="000658B2" w:rsidRPr="00FF2C0E" w:rsidRDefault="000658B2" w:rsidP="00FF2C0E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800m2/1x w miesiącu</w:t>
            </w:r>
          </w:p>
        </w:tc>
        <w:tc>
          <w:tcPr>
            <w:tcW w:w="1156" w:type="dxa"/>
          </w:tcPr>
          <w:p w:rsidR="000658B2" w:rsidRPr="00FF2C0E" w:rsidRDefault="000658B2" w:rsidP="00FF2C0E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160" w:type="dxa"/>
          </w:tcPr>
          <w:p w:rsidR="000658B2" w:rsidRPr="00FF2C0E" w:rsidRDefault="000658B2" w:rsidP="00FF2C0E">
            <w:pPr>
              <w:rPr>
                <w:rFonts w:cstheme="minorHAnsi"/>
                <w:szCs w:val="18"/>
              </w:rPr>
            </w:pPr>
          </w:p>
        </w:tc>
        <w:tc>
          <w:tcPr>
            <w:tcW w:w="1418" w:type="dxa"/>
          </w:tcPr>
          <w:p w:rsidR="000658B2" w:rsidRPr="000658B2" w:rsidRDefault="000658B2" w:rsidP="000658B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0658B2">
              <w:rPr>
                <w:rFonts w:asciiTheme="minorHAnsi" w:hAnsiTheme="minorHAnsi" w:cstheme="minorHAnsi"/>
                <w:szCs w:val="18"/>
              </w:rPr>
              <w:t xml:space="preserve">….. x </w:t>
            </w:r>
            <w:r>
              <w:rPr>
                <w:rFonts w:asciiTheme="minorHAnsi" w:hAnsiTheme="minorHAnsi" w:cstheme="minorHAnsi"/>
                <w:szCs w:val="18"/>
              </w:rPr>
              <w:t>8 = …….</w:t>
            </w:r>
          </w:p>
        </w:tc>
      </w:tr>
      <w:tr w:rsidR="000658B2" w:rsidRPr="000658B2" w:rsidTr="000658B2">
        <w:trPr>
          <w:trHeight w:val="485"/>
        </w:trPr>
        <w:tc>
          <w:tcPr>
            <w:tcW w:w="6886" w:type="dxa"/>
            <w:gridSpan w:val="4"/>
            <w:vAlign w:val="center"/>
          </w:tcPr>
          <w:p w:rsidR="000658B2" w:rsidRPr="00FF2C0E" w:rsidRDefault="000658B2" w:rsidP="00FF2C0E">
            <w:pPr>
              <w:jc w:val="right"/>
              <w:rPr>
                <w:rFonts w:asciiTheme="minorHAnsi" w:hAnsiTheme="minorHAnsi" w:cstheme="minorHAnsi"/>
                <w:b/>
                <w:szCs w:val="18"/>
              </w:rPr>
            </w:pPr>
            <w:r w:rsidRPr="00FF2C0E">
              <w:rPr>
                <w:rFonts w:asciiTheme="minorHAnsi" w:hAnsiTheme="minorHAnsi" w:cstheme="minorHAnsi"/>
                <w:b/>
                <w:szCs w:val="18"/>
              </w:rPr>
              <w:t>RAZEM</w:t>
            </w:r>
            <w:r>
              <w:rPr>
                <w:rFonts w:asciiTheme="minorHAnsi" w:hAnsiTheme="minorHAnsi" w:cstheme="minorHAnsi"/>
                <w:b/>
                <w:szCs w:val="18"/>
              </w:rPr>
              <w:t xml:space="preserve"> B:</w:t>
            </w:r>
          </w:p>
        </w:tc>
        <w:tc>
          <w:tcPr>
            <w:tcW w:w="1160" w:type="dxa"/>
            <w:vAlign w:val="center"/>
          </w:tcPr>
          <w:p w:rsidR="000658B2" w:rsidRPr="00FF2C0E" w:rsidRDefault="000658B2" w:rsidP="00FF2C0E">
            <w:pPr>
              <w:jc w:val="right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418" w:type="dxa"/>
          </w:tcPr>
          <w:p w:rsidR="000658B2" w:rsidRPr="000658B2" w:rsidRDefault="000658B2" w:rsidP="00FF2C0E">
            <w:pPr>
              <w:jc w:val="right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</w:tbl>
    <w:p w:rsidR="00FF2C0E" w:rsidRPr="00FF2C0E" w:rsidRDefault="00FF2C0E" w:rsidP="00FF2C0E">
      <w:pPr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:rsidR="00F4471A" w:rsidRDefault="004A5616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*</w:t>
      </w:r>
      <w:r w:rsidR="00FF2C0E" w:rsidRPr="004A5616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Obliczając cenę łączną </w:t>
      </w:r>
      <w:r w:rsidRPr="004A5616">
        <w:rPr>
          <w:rFonts w:ascii="Calibri" w:eastAsia="Times New Roman" w:hAnsi="Calibri" w:cs="Times New Roman"/>
          <w:bCs/>
          <w:spacing w:val="-1"/>
          <w:sz w:val="20"/>
          <w:szCs w:val="24"/>
        </w:rPr>
        <w:t>w kolumn</w:t>
      </w: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ie</w:t>
      </w:r>
      <w:r w:rsidRPr="004A5616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 5 </w:t>
      </w:r>
      <w:r w:rsidR="00FF2C0E" w:rsidRPr="004A5616">
        <w:rPr>
          <w:rFonts w:ascii="Calibri" w:eastAsia="Times New Roman" w:hAnsi="Calibri" w:cs="Times New Roman"/>
          <w:bCs/>
          <w:spacing w:val="-1"/>
          <w:sz w:val="20"/>
          <w:szCs w:val="24"/>
        </w:rPr>
        <w:t>w każdym wierszu w tabeli B wykonawca przemnoży cenę jednostkową brutto za metr kwadratowy przez ilość metrów kwadratowych w danym wierszu oraz przez częstotliwość, podan</w:t>
      </w: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ą</w:t>
      </w:r>
      <w:r w:rsidR="00FF2C0E" w:rsidRPr="004A5616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 w każdym wierszu, np. w wierszu </w:t>
      </w: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5</w:t>
      </w:r>
      <w:r w:rsidR="00FF2C0E" w:rsidRPr="004A5616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 tabeli B: ….. zł za m2 x </w:t>
      </w: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730</w:t>
      </w:r>
      <w:r w:rsidR="00FF2C0E" w:rsidRPr="004A5616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 m2 x 1 = …….. zł brutto </w:t>
      </w:r>
    </w:p>
    <w:p w:rsidR="000658B2" w:rsidRPr="004A5616" w:rsidRDefault="000658B2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**</w:t>
      </w:r>
      <w:r w:rsidRPr="000658B2">
        <w:rPr>
          <w:rFonts w:ascii="Calibri" w:eastAsia="Times New Roman" w:hAnsi="Calibri" w:cs="Times New Roman"/>
          <w:bCs/>
          <w:spacing w:val="-1"/>
          <w:sz w:val="20"/>
          <w:szCs w:val="24"/>
        </w:rPr>
        <w:t>W celu wyłącznie porównania ofert, obliczając wartość oferty</w:t>
      </w: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 w Tabeli B</w:t>
      </w:r>
      <w:r w:rsidRPr="000658B2">
        <w:rPr>
          <w:rFonts w:ascii="Calibri" w:eastAsia="Times New Roman" w:hAnsi="Calibri" w:cs="Times New Roman"/>
          <w:bCs/>
          <w:spacing w:val="-1"/>
          <w:sz w:val="20"/>
          <w:szCs w:val="24"/>
        </w:rPr>
        <w:t>, wykonawca przyjmie, że świadczenie usługi rozpocznie się w dniu 9 maja 2022 r. i będzie trwało do 31 grudnia 2022 r., co stanowi okres 34 tygodni oraz 8 miesięcy. Jeśli zamawiający pisze o częstotliwości raz na dwa tygodnie</w:t>
      </w: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 w wierszu 2 Tabeli B</w:t>
      </w:r>
      <w:r w:rsidRPr="000658B2">
        <w:rPr>
          <w:rFonts w:ascii="Calibri" w:eastAsia="Times New Roman" w:hAnsi="Calibri" w:cs="Times New Roman"/>
          <w:bCs/>
          <w:spacing w:val="-1"/>
          <w:sz w:val="20"/>
          <w:szCs w:val="24"/>
        </w:rPr>
        <w:t>, należy przyjąć do obliczenia wartość 17.</w:t>
      </w:r>
    </w:p>
    <w:p w:rsidR="00D0107E" w:rsidRDefault="00D0107E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bookmarkEnd w:id="8"/>
    <w:bookmarkEnd w:id="9"/>
    <w:p w:rsidR="00BE5E31" w:rsidRPr="00955292" w:rsidRDefault="00BE5E31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</w:rPr>
      </w:pPr>
      <w:r w:rsidRPr="00955292">
        <w:rPr>
          <w:rFonts w:eastAsia="Times New Roman" w:cstheme="minorHAnsi"/>
          <w:b/>
          <w:sz w:val="24"/>
          <w:szCs w:val="24"/>
        </w:rPr>
        <w:t>Pod</w:t>
      </w:r>
      <w:r w:rsidR="00E23F0E" w:rsidRPr="00955292">
        <w:rPr>
          <w:rFonts w:eastAsia="Times New Roman" w:cstheme="minorHAnsi"/>
          <w:b/>
          <w:sz w:val="24"/>
          <w:szCs w:val="24"/>
        </w:rPr>
        <w:t>mioty udostępniające zasoby</w:t>
      </w:r>
      <w:r w:rsidRPr="00955292">
        <w:rPr>
          <w:rFonts w:eastAsia="Times New Roman" w:cstheme="minorHAnsi"/>
          <w:bCs/>
          <w:sz w:val="24"/>
          <w:szCs w:val="24"/>
        </w:rPr>
        <w:t>:</w:t>
      </w:r>
    </w:p>
    <w:p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11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11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:rsidR="0037180B" w:rsidRPr="0037180B" w:rsidRDefault="0037180B" w:rsidP="001D1128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lastRenderedPageBreak/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:rsidR="00A44890" w:rsidRPr="004A5616" w:rsidRDefault="00A44890" w:rsidP="00967C8E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4A5616">
        <w:rPr>
          <w:rFonts w:eastAsia="Times New Roman" w:cstheme="minorHAnsi"/>
          <w:sz w:val="24"/>
          <w:szCs w:val="24"/>
        </w:rPr>
        <w:t xml:space="preserve">Oświadczam, że oferta nie zawiera/zawiera (właściwe podkreślić) informacji stanowiących tajemnicę przedsiębiorstwa w rozumieniu ustawy z dnia 16 kwietnia 1993 r. o zwalczaniu nieuczciwej konkurencji. Informacje takie zawarte są w </w:t>
      </w:r>
      <w:r w:rsidR="004A5616" w:rsidRPr="004A5616">
        <w:rPr>
          <w:rFonts w:eastAsia="Times New Roman" w:cstheme="minorHAnsi"/>
          <w:sz w:val="24"/>
          <w:szCs w:val="24"/>
        </w:rPr>
        <w:t>specjalnie wydzielonym do tego celu miejscu na Platformie Zakupowej</w:t>
      </w:r>
      <w:r w:rsidRPr="004A5616">
        <w:rPr>
          <w:rFonts w:eastAsia="Times New Roman" w:cstheme="minorHAnsi"/>
          <w:sz w:val="24"/>
          <w:szCs w:val="24"/>
        </w:rPr>
        <w:t>.</w:t>
      </w:r>
      <w:r w:rsidR="004A5616" w:rsidRPr="004A5616">
        <w:rPr>
          <w:rFonts w:eastAsia="Times New Roman" w:cstheme="minorHAnsi"/>
          <w:sz w:val="24"/>
          <w:szCs w:val="24"/>
        </w:rPr>
        <w:t xml:space="preserve"> Do niniejszej oferty dołączone zostało u</w:t>
      </w:r>
      <w:r w:rsidRPr="004A5616">
        <w:rPr>
          <w:rFonts w:eastAsia="Times New Roman" w:cstheme="minorHAnsi"/>
          <w:sz w:val="24"/>
          <w:szCs w:val="24"/>
        </w:rPr>
        <w:t>zasadnienie, iż zastrzeżone informacje stanowią tajemnicę przedsiębiorstwa</w:t>
      </w:r>
      <w:r w:rsidR="004A5616" w:rsidRPr="004A5616">
        <w:rPr>
          <w:rFonts w:eastAsia="Times New Roman" w:cstheme="minorHAnsi"/>
          <w:sz w:val="24"/>
          <w:szCs w:val="24"/>
        </w:rPr>
        <w:t>.</w:t>
      </w:r>
    </w:p>
    <w:p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B275BE" w:rsidRPr="00A44890" w:rsidRDefault="00B275BE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2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przypadku proszę informacje z ust. </w:t>
      </w:r>
      <w:r w:rsidR="004A5616">
        <w:rPr>
          <w:rFonts w:ascii="Calibri" w:eastAsia="Times New Roman" w:hAnsi="Calibri" w:cs="Times New Roman"/>
          <w:bCs/>
          <w:spacing w:val="-1"/>
          <w:szCs w:val="24"/>
        </w:rPr>
        <w:t>5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2"/>
    <w:p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1D1128">
        <w:rPr>
          <w:rFonts w:eastAsia="Calibri" w:cstheme="minorHAnsi"/>
          <w:sz w:val="24"/>
          <w:szCs w:val="24"/>
        </w:rPr>
        <w:t>usługi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357EF8" w:rsidRPr="00357EF8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, stanowiącym załącznik nr </w:t>
      </w:r>
      <w:r w:rsidR="004A5616">
        <w:rPr>
          <w:rFonts w:ascii="Calibri" w:eastAsia="Times New Roman" w:hAnsi="Calibri" w:cs="Times New Roman"/>
          <w:bCs/>
          <w:spacing w:val="-1"/>
          <w:sz w:val="24"/>
          <w:szCs w:val="24"/>
        </w:rPr>
        <w:t>4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oraz w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lastRenderedPageBreak/>
        <w:t>miejscu i terminie określonym przez zamawiającego.</w:t>
      </w:r>
    </w:p>
    <w:p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na otrzymanie zapłaty 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do</w:t>
      </w:r>
      <w:r w:rsidR="00135A10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14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:rsidR="001D1128" w:rsidRDefault="001D1128" w:rsidP="001D1128">
      <w:pPr>
        <w:pStyle w:val="Akapitzlist"/>
        <w:numPr>
          <w:ilvl w:val="0"/>
          <w:numId w:val="16"/>
        </w:numPr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44890" w:rsidRPr="00135A1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:rsidR="00BE6A35" w:rsidRPr="00135A10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016FB" w:rsidRPr="00135A10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podpisania oferty przez osoby uprawnione do reprezentacji wykonawcy albo pełnomocnika:</w:t>
      </w:r>
    </w:p>
    <w:p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:rsidR="00357EF8" w:rsidRPr="00135A10" w:rsidRDefault="00357EF8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4"/>
        </w:rPr>
      </w:pPr>
    </w:p>
    <w:sectPr w:rsidR="00357EF8" w:rsidRPr="00135A10" w:rsidSect="00A016FB">
      <w:headerReference w:type="default" r:id="rId8"/>
      <w:headerReference w:type="first" r:id="rId9"/>
      <w:pgSz w:w="11906" w:h="16838"/>
      <w:pgMar w:top="1276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DA9" w:rsidRDefault="00465DA9" w:rsidP="00104679">
      <w:pPr>
        <w:spacing w:after="0" w:line="240" w:lineRule="auto"/>
      </w:pPr>
      <w:r>
        <w:separator/>
      </w:r>
    </w:p>
  </w:endnote>
  <w:endnote w:type="continuationSeparator" w:id="0">
    <w:p w:rsidR="00465DA9" w:rsidRDefault="00465DA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DA9" w:rsidRDefault="00465DA9" w:rsidP="00104679">
      <w:pPr>
        <w:spacing w:after="0" w:line="240" w:lineRule="auto"/>
      </w:pPr>
      <w:r>
        <w:separator/>
      </w:r>
    </w:p>
  </w:footnote>
  <w:footnote w:type="continuationSeparator" w:id="0">
    <w:p w:rsidR="00465DA9" w:rsidRDefault="00465DA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07E" w:rsidRPr="00D0107E" w:rsidRDefault="00D0107E" w:rsidP="00D0107E">
    <w:pPr>
      <w:pStyle w:val="Nagwek"/>
    </w:pPr>
    <w:r w:rsidRPr="00D0107E">
      <w:rPr>
        <w:noProof/>
      </w:rPr>
      <w:drawing>
        <wp:inline distT="0" distB="0" distL="0" distR="0">
          <wp:extent cx="3187065" cy="784860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107E" w:rsidRDefault="00D01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981"/>
    <w:multiLevelType w:val="hybridMultilevel"/>
    <w:tmpl w:val="69428498"/>
    <w:lvl w:ilvl="0" w:tplc="0C08E248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77286"/>
    <w:multiLevelType w:val="hybridMultilevel"/>
    <w:tmpl w:val="01B0F9D2"/>
    <w:lvl w:ilvl="0" w:tplc="A65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7"/>
  </w:num>
  <w:num w:numId="8">
    <w:abstractNumId w:val="16"/>
  </w:num>
  <w:num w:numId="9">
    <w:abstractNumId w:val="14"/>
  </w:num>
  <w:num w:numId="10">
    <w:abstractNumId w:val="2"/>
  </w:num>
  <w:num w:numId="11">
    <w:abstractNumId w:val="8"/>
  </w:num>
  <w:num w:numId="12">
    <w:abstractNumId w:val="10"/>
  </w:num>
  <w:num w:numId="13">
    <w:abstractNumId w:val="4"/>
  </w:num>
  <w:num w:numId="14">
    <w:abstractNumId w:val="3"/>
  </w:num>
  <w:num w:numId="15">
    <w:abstractNumId w:val="15"/>
  </w:num>
  <w:num w:numId="16">
    <w:abstractNumId w:val="6"/>
  </w:num>
  <w:num w:numId="1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C8"/>
    <w:rsid w:val="0001631D"/>
    <w:rsid w:val="000205AC"/>
    <w:rsid w:val="00061562"/>
    <w:rsid w:val="0006298B"/>
    <w:rsid w:val="000658B2"/>
    <w:rsid w:val="00065CBF"/>
    <w:rsid w:val="000743AD"/>
    <w:rsid w:val="000A5161"/>
    <w:rsid w:val="000A5949"/>
    <w:rsid w:val="000C5CC3"/>
    <w:rsid w:val="000F4146"/>
    <w:rsid w:val="00104679"/>
    <w:rsid w:val="00120A62"/>
    <w:rsid w:val="00135A1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112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EA8"/>
    <w:rsid w:val="002E1E1E"/>
    <w:rsid w:val="002E751B"/>
    <w:rsid w:val="002F00AD"/>
    <w:rsid w:val="002F26C2"/>
    <w:rsid w:val="002F6446"/>
    <w:rsid w:val="00303620"/>
    <w:rsid w:val="003069DC"/>
    <w:rsid w:val="00327F57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809E4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23DCF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5616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4356A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55292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3269"/>
    <w:rsid w:val="00A809DF"/>
    <w:rsid w:val="00AA3D4A"/>
    <w:rsid w:val="00AC5486"/>
    <w:rsid w:val="00AD1232"/>
    <w:rsid w:val="00B030BF"/>
    <w:rsid w:val="00B1132A"/>
    <w:rsid w:val="00B21B32"/>
    <w:rsid w:val="00B23992"/>
    <w:rsid w:val="00B23CAE"/>
    <w:rsid w:val="00B275BE"/>
    <w:rsid w:val="00B52B4A"/>
    <w:rsid w:val="00B72E11"/>
    <w:rsid w:val="00B81A91"/>
    <w:rsid w:val="00B8202E"/>
    <w:rsid w:val="00B83A90"/>
    <w:rsid w:val="00B96DF4"/>
    <w:rsid w:val="00BA0D37"/>
    <w:rsid w:val="00BA7953"/>
    <w:rsid w:val="00BC695A"/>
    <w:rsid w:val="00BD1034"/>
    <w:rsid w:val="00BD7BFA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107E"/>
    <w:rsid w:val="00D04D79"/>
    <w:rsid w:val="00D06818"/>
    <w:rsid w:val="00D06A9D"/>
    <w:rsid w:val="00D06E50"/>
    <w:rsid w:val="00D201F6"/>
    <w:rsid w:val="00D209D5"/>
    <w:rsid w:val="00D2325D"/>
    <w:rsid w:val="00D3455A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471A"/>
    <w:rsid w:val="00F47EC2"/>
    <w:rsid w:val="00F61250"/>
    <w:rsid w:val="00F914F0"/>
    <w:rsid w:val="00F9478B"/>
    <w:rsid w:val="00FC1CC0"/>
    <w:rsid w:val="00FE006D"/>
    <w:rsid w:val="00FE259D"/>
    <w:rsid w:val="00FF2C0E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unhideWhenUsed/>
    <w:rsid w:val="00D0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unhideWhenUsed/>
    <w:rsid w:val="00FF2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D0B00-04B4-4A69-BD1B-858E3A9A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1506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30</cp:revision>
  <cp:lastPrinted>2019-08-19T09:28:00Z</cp:lastPrinted>
  <dcterms:created xsi:type="dcterms:W3CDTF">2021-02-03T10:41:00Z</dcterms:created>
  <dcterms:modified xsi:type="dcterms:W3CDTF">2022-04-08T10:43:00Z</dcterms:modified>
</cp:coreProperties>
</file>