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960403" w:rsidRDefault="00960403" w:rsidP="00960403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r w:rsidRPr="00960403">
        <w:rPr>
          <w:rFonts w:ascii="Times New Roman" w:hAnsi="Times New Roman"/>
          <w:sz w:val="22"/>
        </w:rPr>
        <w:t>Numer referencyjny postępowania:</w:t>
      </w:r>
    </w:p>
    <w:p w:rsidR="00960403" w:rsidRPr="00960403" w:rsidRDefault="009D3335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2752ED">
        <w:rPr>
          <w:rFonts w:ascii="Times New Roman" w:hAnsi="Times New Roman"/>
          <w:b/>
          <w:sz w:val="22"/>
        </w:rPr>
        <w:t>ZDP.4.2410.</w:t>
      </w:r>
      <w:r>
        <w:rPr>
          <w:rFonts w:ascii="Times New Roman" w:hAnsi="Times New Roman"/>
          <w:b/>
          <w:sz w:val="22"/>
        </w:rPr>
        <w:t>2</w:t>
      </w:r>
      <w:r w:rsidRPr="002752ED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>2024</w:t>
      </w:r>
    </w:p>
    <w:p w:rsidR="00AD2998" w:rsidRPr="00960403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A87531" w:rsidRDefault="00A306BB" w:rsidP="00A8753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b/>
          <w:sz w:val="26"/>
        </w:rPr>
      </w:pPr>
      <w:r w:rsidRPr="00A87531">
        <w:rPr>
          <w:b/>
          <w:sz w:val="26"/>
        </w:rPr>
        <w:t>Formularz oferty</w:t>
      </w:r>
    </w:p>
    <w:p w:rsidR="00A87531" w:rsidRPr="00A87531" w:rsidRDefault="00A87531" w:rsidP="003C4F59">
      <w:pPr>
        <w:jc w:val="both"/>
        <w:rPr>
          <w:rFonts w:ascii="Times New Roman" w:hAnsi="Times New Roman"/>
          <w:sz w:val="10"/>
          <w:szCs w:val="10"/>
        </w:rPr>
      </w:pPr>
    </w:p>
    <w:p w:rsidR="00741666" w:rsidRPr="00960403" w:rsidRDefault="00F54A96" w:rsidP="003C4F59">
      <w:pPr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960403">
        <w:rPr>
          <w:rFonts w:ascii="Times New Roman" w:hAnsi="Times New Roman"/>
          <w:sz w:val="22"/>
          <w:szCs w:val="22"/>
        </w:rPr>
        <w:t>prowadzon</w:t>
      </w:r>
      <w:r w:rsidRPr="00960403">
        <w:rPr>
          <w:rFonts w:ascii="Times New Roman" w:hAnsi="Times New Roman"/>
          <w:sz w:val="22"/>
          <w:szCs w:val="22"/>
        </w:rPr>
        <w:t xml:space="preserve">ego </w:t>
      </w:r>
      <w:r w:rsidR="008D5F96" w:rsidRPr="00960403">
        <w:rPr>
          <w:rFonts w:ascii="Times New Roman" w:hAnsi="Times New Roman"/>
          <w:sz w:val="22"/>
          <w:szCs w:val="22"/>
        </w:rPr>
        <w:t xml:space="preserve">w trybie </w:t>
      </w:r>
      <w:r w:rsidR="00AF10FA" w:rsidRPr="00960403">
        <w:rPr>
          <w:rFonts w:ascii="Times New Roman" w:hAnsi="Times New Roman"/>
          <w:iCs/>
          <w:sz w:val="22"/>
          <w:szCs w:val="22"/>
        </w:rPr>
        <w:t>podstawowy</w:t>
      </w:r>
      <w:r w:rsidR="004334FB">
        <w:rPr>
          <w:rFonts w:ascii="Times New Roman" w:hAnsi="Times New Roman"/>
          <w:iCs/>
          <w:sz w:val="22"/>
          <w:szCs w:val="22"/>
        </w:rPr>
        <w:t>m</w:t>
      </w:r>
      <w:r w:rsidR="00AF10FA" w:rsidRPr="00960403">
        <w:rPr>
          <w:rFonts w:ascii="Times New Roman" w:hAnsi="Times New Roman"/>
          <w:iCs/>
          <w:sz w:val="22"/>
          <w:szCs w:val="22"/>
        </w:rPr>
        <w:t xml:space="preserve"> </w:t>
      </w:r>
      <w:r w:rsidR="002867DC">
        <w:rPr>
          <w:rFonts w:ascii="Times New Roman" w:hAnsi="Times New Roman"/>
          <w:iCs/>
          <w:sz w:val="22"/>
          <w:szCs w:val="22"/>
        </w:rPr>
        <w:br/>
      </w:r>
      <w:r w:rsidR="00AF10FA" w:rsidRPr="00960403">
        <w:rPr>
          <w:rFonts w:ascii="Times New Roman" w:hAnsi="Times New Roman"/>
          <w:iCs/>
          <w:sz w:val="22"/>
          <w:szCs w:val="22"/>
        </w:rPr>
        <w:t>bez negocjacji</w:t>
      </w:r>
      <w:r w:rsidR="004334FB">
        <w:rPr>
          <w:rFonts w:ascii="Times New Roman" w:hAnsi="Times New Roman"/>
          <w:iCs/>
          <w:sz w:val="22"/>
          <w:szCs w:val="22"/>
        </w:rPr>
        <w:t>,</w:t>
      </w:r>
      <w:r w:rsidR="008D5F96" w:rsidRPr="00960403">
        <w:rPr>
          <w:rFonts w:ascii="Times New Roman" w:hAnsi="Times New Roman"/>
          <w:sz w:val="22"/>
          <w:szCs w:val="22"/>
        </w:rPr>
        <w:t xml:space="preserve"> </w:t>
      </w:r>
      <w:r w:rsidR="00AF10FA" w:rsidRPr="00960403">
        <w:rPr>
          <w:rFonts w:ascii="Times New Roman" w:hAnsi="Times New Roman"/>
          <w:sz w:val="22"/>
          <w:szCs w:val="22"/>
        </w:rPr>
        <w:t>zgodnie z art. 275 pkt 1</w:t>
      </w:r>
      <w:r w:rsidR="007737B5">
        <w:rPr>
          <w:rFonts w:ascii="Times New Roman" w:hAnsi="Times New Roman"/>
          <w:sz w:val="22"/>
          <w:szCs w:val="22"/>
        </w:rPr>
        <w:t>)</w:t>
      </w:r>
      <w:r w:rsidR="00AF10FA" w:rsidRPr="00960403">
        <w:rPr>
          <w:rFonts w:ascii="Times New Roman" w:hAnsi="Times New Roman"/>
          <w:sz w:val="22"/>
          <w:szCs w:val="22"/>
        </w:rPr>
        <w:t xml:space="preserve"> ustawy </w:t>
      </w:r>
      <w:r w:rsidR="00505A41" w:rsidRPr="00960403">
        <w:rPr>
          <w:rFonts w:ascii="Times New Roman" w:hAnsi="Times New Roman"/>
          <w:sz w:val="22"/>
          <w:szCs w:val="22"/>
        </w:rPr>
        <w:t xml:space="preserve">z dnia </w:t>
      </w:r>
      <w:r w:rsidR="00AF10FA" w:rsidRPr="00960403">
        <w:rPr>
          <w:rFonts w:ascii="Times New Roman" w:hAnsi="Times New Roman"/>
          <w:sz w:val="22"/>
          <w:szCs w:val="22"/>
        </w:rPr>
        <w:t>11 września 2019 r.</w:t>
      </w:r>
      <w:r w:rsidR="00192E68" w:rsidRPr="00960403">
        <w:rPr>
          <w:rFonts w:ascii="Times New Roman" w:hAnsi="Times New Roman"/>
          <w:sz w:val="22"/>
          <w:szCs w:val="22"/>
        </w:rPr>
        <w:t xml:space="preserve"> </w:t>
      </w:r>
      <w:r w:rsidR="00505A41" w:rsidRPr="00960403">
        <w:rPr>
          <w:rFonts w:ascii="Times New Roman" w:hAnsi="Times New Roman"/>
          <w:sz w:val="22"/>
          <w:szCs w:val="22"/>
        </w:rPr>
        <w:t xml:space="preserve">– </w:t>
      </w:r>
      <w:r w:rsidR="00741666" w:rsidRPr="00960403">
        <w:rPr>
          <w:rFonts w:ascii="Times New Roman" w:hAnsi="Times New Roman"/>
          <w:sz w:val="22"/>
          <w:szCs w:val="22"/>
        </w:rPr>
        <w:t>Prawo</w:t>
      </w:r>
      <w:r w:rsidR="00505A41" w:rsidRPr="00960403">
        <w:rPr>
          <w:rFonts w:ascii="Times New Roman" w:hAnsi="Times New Roman"/>
          <w:sz w:val="22"/>
          <w:szCs w:val="22"/>
        </w:rPr>
        <w:t xml:space="preserve"> </w:t>
      </w:r>
      <w:r w:rsidR="00741666" w:rsidRPr="00960403">
        <w:rPr>
          <w:rFonts w:ascii="Times New Roman" w:hAnsi="Times New Roman"/>
          <w:sz w:val="22"/>
          <w:szCs w:val="22"/>
        </w:rPr>
        <w:t>zamówień publicznych</w:t>
      </w:r>
      <w:r w:rsidR="003413A3" w:rsidRPr="00960403">
        <w:rPr>
          <w:rFonts w:ascii="Times New Roman" w:hAnsi="Times New Roman"/>
          <w:sz w:val="22"/>
          <w:szCs w:val="22"/>
        </w:rPr>
        <w:t>,</w:t>
      </w:r>
      <w:r w:rsidR="00741666" w:rsidRPr="00960403">
        <w:rPr>
          <w:rFonts w:ascii="Times New Roman" w:hAnsi="Times New Roman"/>
          <w:sz w:val="22"/>
          <w:szCs w:val="22"/>
        </w:rPr>
        <w:t xml:space="preserve"> na </w:t>
      </w:r>
      <w:r w:rsidR="00505A41" w:rsidRPr="00960403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960403">
        <w:rPr>
          <w:rFonts w:ascii="Times New Roman" w:hAnsi="Times New Roman"/>
          <w:b/>
          <w:sz w:val="22"/>
          <w:szCs w:val="22"/>
        </w:rPr>
        <w:t>„</w:t>
      </w:r>
      <w:r w:rsidR="00D463FF" w:rsidRPr="00D463FF">
        <w:rPr>
          <w:rFonts w:ascii="Times New Roman" w:hAnsi="Times New Roman"/>
          <w:b/>
          <w:bCs/>
          <w:sz w:val="22"/>
          <w:szCs w:val="22"/>
        </w:rPr>
        <w:t>sukcesywny bezgot</w:t>
      </w:r>
      <w:r w:rsidR="00D463FF" w:rsidRPr="00D463FF">
        <w:rPr>
          <w:rFonts w:ascii="Times New Roman" w:hAnsi="Times New Roman" w:hint="cs"/>
          <w:b/>
          <w:bCs/>
          <w:sz w:val="22"/>
          <w:szCs w:val="22"/>
        </w:rPr>
        <w:t>ó</w:t>
      </w:r>
      <w:r w:rsidR="00D463FF" w:rsidRPr="00D463FF">
        <w:rPr>
          <w:rFonts w:ascii="Times New Roman" w:hAnsi="Times New Roman"/>
          <w:b/>
          <w:bCs/>
          <w:sz w:val="22"/>
          <w:szCs w:val="22"/>
        </w:rPr>
        <w:t>wkowy zakup paliwa</w:t>
      </w:r>
      <w:r w:rsidR="00133C45" w:rsidRPr="00960403">
        <w:rPr>
          <w:rFonts w:ascii="Times New Roman" w:hAnsi="Times New Roman"/>
          <w:b/>
          <w:sz w:val="22"/>
          <w:szCs w:val="22"/>
        </w:rPr>
        <w:t>”</w:t>
      </w:r>
      <w:r w:rsidR="00741666" w:rsidRPr="00960403">
        <w:rPr>
          <w:rFonts w:ascii="Times New Roman" w:hAnsi="Times New Roman"/>
          <w:sz w:val="22"/>
          <w:szCs w:val="22"/>
        </w:rPr>
        <w:t xml:space="preserve">, </w:t>
      </w:r>
      <w:r w:rsidRPr="00960403">
        <w:rPr>
          <w:rFonts w:ascii="Times New Roman" w:hAnsi="Times New Roman"/>
          <w:sz w:val="22"/>
          <w:szCs w:val="22"/>
        </w:rPr>
        <w:t>my niżej podpisani:</w:t>
      </w:r>
      <w:r w:rsidR="00741666" w:rsidRPr="00960403">
        <w:rPr>
          <w:rFonts w:ascii="Times New Roman" w:hAnsi="Times New Roman"/>
          <w:sz w:val="22"/>
          <w:szCs w:val="22"/>
        </w:rPr>
        <w:t xml:space="preserve"> </w:t>
      </w:r>
    </w:p>
    <w:p w:rsidR="009D3335" w:rsidRDefault="009D3335" w:rsidP="009D333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3335" w:rsidRPr="00600641" w:rsidRDefault="009D3335" w:rsidP="009D3335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3335" w:rsidRPr="00600641" w:rsidRDefault="009D3335" w:rsidP="009D3335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9D3335" w:rsidRPr="00600641" w:rsidRDefault="009D3335" w:rsidP="009D3335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600641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9D3335" w:rsidRPr="00600641" w:rsidTr="001A6AC4">
        <w:tc>
          <w:tcPr>
            <w:tcW w:w="4604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D3335" w:rsidRPr="00600641" w:rsidRDefault="009D3335" w:rsidP="001A6AC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9D3335" w:rsidRPr="00600641" w:rsidRDefault="009D3335" w:rsidP="009D3335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192E68" w:rsidRPr="00960403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:rsidR="0000686B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:rsidR="0000686B" w:rsidRPr="007737B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960403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960403">
        <w:rPr>
          <w:rFonts w:ascii="Times New Roman" w:hAnsi="Times New Roman"/>
          <w:b/>
          <w:sz w:val="22"/>
          <w:szCs w:val="22"/>
        </w:rPr>
        <w:t xml:space="preserve">wykonać 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960403">
        <w:rPr>
          <w:rFonts w:ascii="Times New Roman" w:hAnsi="Times New Roman"/>
          <w:b/>
          <w:sz w:val="22"/>
          <w:szCs w:val="22"/>
        </w:rPr>
        <w:t>w terminie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960403">
        <w:rPr>
          <w:rFonts w:ascii="Times New Roman" w:hAnsi="Times New Roman"/>
          <w:b/>
          <w:sz w:val="22"/>
          <w:szCs w:val="22"/>
        </w:rPr>
        <w:t>.</w:t>
      </w:r>
    </w:p>
    <w:p w:rsidR="007737B5" w:rsidRPr="00AE6FCD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WARUNKI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960403">
        <w:rPr>
          <w:rFonts w:ascii="Times New Roman" w:hAnsi="Times New Roman"/>
          <w:bCs/>
          <w:sz w:val="22"/>
          <w:szCs w:val="22"/>
        </w:rPr>
        <w:t>zostały określone w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P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U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960403">
        <w:rPr>
          <w:rFonts w:ascii="Times New Roman" w:hAnsi="Times New Roman"/>
          <w:bCs/>
          <w:sz w:val="22"/>
          <w:szCs w:val="22"/>
        </w:rPr>
        <w:t>stanowiący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960403">
        <w:rPr>
          <w:rFonts w:ascii="Times New Roman" w:hAnsi="Times New Roman"/>
          <w:bCs/>
          <w:sz w:val="22"/>
          <w:szCs w:val="22"/>
        </w:rPr>
        <w:t>załącznik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do SWZ.</w:t>
      </w:r>
    </w:p>
    <w:p w:rsidR="00AE6FCD" w:rsidRPr="00960403" w:rsidRDefault="00AE6FCD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Pr="00960403">
        <w:rPr>
          <w:rFonts w:ascii="Times New Roman" w:hAnsi="Times New Roman"/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AE6FCD" w:rsidRDefault="00AE6FCD" w:rsidP="00AE6FCD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F12626" w:rsidRPr="00A87531" w:rsidRDefault="00F12626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A87531">
        <w:rPr>
          <w:rFonts w:ascii="Times New Roman" w:hAnsi="Times New Roman"/>
          <w:b/>
          <w:caps/>
          <w:sz w:val="22"/>
          <w:szCs w:val="22"/>
        </w:rPr>
        <w:t>OŚWIADCZAMY</w:t>
      </w:r>
      <w:r w:rsidRPr="00A87531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87531">
        <w:rPr>
          <w:rFonts w:ascii="Times New Roman" w:hAnsi="Times New Roman"/>
          <w:bCs/>
          <w:sz w:val="22"/>
          <w:szCs w:val="22"/>
        </w:rPr>
        <w:t>że zapoznaliśmy się z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A87531">
        <w:rPr>
          <w:rFonts w:ascii="Times New Roman" w:hAnsi="Times New Roman"/>
          <w:bCs/>
          <w:sz w:val="22"/>
          <w:szCs w:val="22"/>
        </w:rPr>
        <w:t>stanowiącym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A87531">
        <w:rPr>
          <w:rFonts w:ascii="Times New Roman" w:hAnsi="Times New Roman"/>
          <w:bCs/>
          <w:sz w:val="22"/>
          <w:szCs w:val="22"/>
        </w:rPr>
        <w:t xml:space="preserve">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A87531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A87531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2867DC" w:rsidRPr="002867D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OFERUJEMY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wykonanie przedmiotu Zamówienia za</w:t>
      </w:r>
      <w:r w:rsidR="00685617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685617" w:rsidRPr="00960403">
        <w:rPr>
          <w:rFonts w:ascii="Times New Roman" w:hAnsi="Times New Roman"/>
          <w:b/>
          <w:sz w:val="22"/>
          <w:szCs w:val="22"/>
        </w:rPr>
        <w:t>CEN</w:t>
      </w:r>
      <w:r w:rsidR="00685617" w:rsidRPr="00960403">
        <w:rPr>
          <w:rFonts w:ascii="Times New Roman" w:hAnsi="Times New Roman"/>
          <w:b/>
          <w:sz w:val="22"/>
          <w:szCs w:val="22"/>
          <w:lang w:val="pl-PL"/>
        </w:rPr>
        <w:t>Ę</w:t>
      </w:r>
      <w:r w:rsidR="00F12626">
        <w:rPr>
          <w:rFonts w:ascii="Times New Roman" w:hAnsi="Times New Roman"/>
          <w:b/>
          <w:sz w:val="22"/>
          <w:szCs w:val="22"/>
          <w:lang w:val="pl-PL"/>
        </w:rPr>
        <w:t xml:space="preserve">, </w:t>
      </w:r>
      <w:r w:rsidR="00F12626">
        <w:rPr>
          <w:rFonts w:ascii="Times New Roman" w:hAnsi="Times New Roman"/>
          <w:sz w:val="22"/>
          <w:szCs w:val="22"/>
          <w:lang w:val="pl-PL"/>
        </w:rPr>
        <w:t>zgodną z poniższą kalkulacją:</w:t>
      </w:r>
      <w:r w:rsidR="00685617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065"/>
        <w:gridCol w:w="676"/>
        <w:gridCol w:w="1643"/>
        <w:gridCol w:w="993"/>
        <w:gridCol w:w="1478"/>
        <w:gridCol w:w="1417"/>
      </w:tblGrid>
      <w:tr w:rsidR="008B7EB1" w:rsidRPr="009400E3" w:rsidTr="009D3335">
        <w:tc>
          <w:tcPr>
            <w:tcW w:w="482" w:type="dxa"/>
            <w:shd w:val="clear" w:color="auto" w:fill="D9D9D9"/>
            <w:vAlign w:val="center"/>
          </w:tcPr>
          <w:p w:rsidR="00F12626" w:rsidRPr="00A87531" w:rsidRDefault="00F12626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>Lp.</w:t>
            </w:r>
          </w:p>
        </w:tc>
        <w:tc>
          <w:tcPr>
            <w:tcW w:w="2065" w:type="dxa"/>
            <w:shd w:val="clear" w:color="auto" w:fill="D9D9D9"/>
            <w:vAlign w:val="center"/>
          </w:tcPr>
          <w:p w:rsidR="00F12626" w:rsidRPr="00A87531" w:rsidRDefault="00F12626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>Przedmiot Zamówienia</w:t>
            </w:r>
          </w:p>
        </w:tc>
        <w:tc>
          <w:tcPr>
            <w:tcW w:w="676" w:type="dxa"/>
            <w:shd w:val="clear" w:color="auto" w:fill="D9D9D9"/>
            <w:vAlign w:val="center"/>
          </w:tcPr>
          <w:p w:rsidR="00F12626" w:rsidRPr="00A87531" w:rsidRDefault="00F12626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>Ilość litrów</w:t>
            </w:r>
          </w:p>
        </w:tc>
        <w:tc>
          <w:tcPr>
            <w:tcW w:w="1643" w:type="dxa"/>
            <w:shd w:val="clear" w:color="auto" w:fill="D9D9D9"/>
            <w:vAlign w:val="center"/>
          </w:tcPr>
          <w:p w:rsidR="00F12626" w:rsidRPr="00A87531" w:rsidRDefault="00F12626" w:rsidP="00DA515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 xml:space="preserve">Cena jedn. brutto </w:t>
            </w:r>
            <w:r w:rsidR="00B76CAD"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br/>
            </w:r>
            <w:r w:rsidR="00DA5154"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 xml:space="preserve">na stacji paliw Wykonawcy </w:t>
            </w:r>
            <w:r w:rsidR="00DA5154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 xml:space="preserve">obowiązująca </w:t>
            </w:r>
            <w:r w:rsidR="00DA5154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br/>
            </w: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>w dniu publikacj</w:t>
            </w:r>
            <w:r w:rsid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>i</w:t>
            </w: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 xml:space="preserve"> ogłoszenia </w:t>
            </w:r>
            <w:r w:rsidR="00B76CAD"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br/>
            </w: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 xml:space="preserve">o zamówieniu </w:t>
            </w:r>
            <w:r w:rsidR="00B76CAD"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br/>
            </w: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>w Biuletynie Zamówień Publicznych</w:t>
            </w:r>
            <w:r w:rsidR="00B76CAD"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 xml:space="preserve">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12626" w:rsidRPr="00A87531" w:rsidRDefault="00F12626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 xml:space="preserve">Stały rabat na 1 litr paliwa </w:t>
            </w:r>
            <w:r w:rsidR="00B76CAD"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br/>
            </w: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>(w %)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F12626" w:rsidRPr="00A87531" w:rsidRDefault="008B7EB1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 xml:space="preserve">Cena jedn. brutto </w:t>
            </w: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br/>
              <w:t xml:space="preserve">za 1 litr paliwa </w:t>
            </w: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br/>
              <w:t>z oferowanym upustem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12626" w:rsidRPr="00A87531" w:rsidRDefault="008B7EB1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>Cena ofertowa brutto</w:t>
            </w:r>
            <w:r w:rsidR="00B76CAD" w:rsidRPr="00A87531">
              <w:rPr>
                <w:rStyle w:val="Odwoanieprzypisudolnego"/>
                <w:rFonts w:ascii="Times New Roman" w:hAnsi="Times New Roman"/>
                <w:b/>
                <w:sz w:val="18"/>
                <w:szCs w:val="22"/>
              </w:rPr>
              <w:footnoteReference w:id="1"/>
            </w: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br/>
              <w:t>z upustem</w:t>
            </w:r>
          </w:p>
        </w:tc>
      </w:tr>
      <w:tr w:rsidR="008B7EB1" w:rsidRPr="009400E3" w:rsidTr="009D3335">
        <w:tc>
          <w:tcPr>
            <w:tcW w:w="482" w:type="dxa"/>
            <w:shd w:val="clear" w:color="auto" w:fill="auto"/>
            <w:vAlign w:val="center"/>
          </w:tcPr>
          <w:p w:rsidR="00F12626" w:rsidRPr="00A87531" w:rsidRDefault="008B7EB1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sz w:val="18"/>
                <w:szCs w:val="22"/>
                <w:lang w:val="pl-PL"/>
              </w:rPr>
              <w:t>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12626" w:rsidRPr="00A87531" w:rsidRDefault="008B7EB1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sz w:val="18"/>
                <w:szCs w:val="22"/>
                <w:lang w:val="pl-PL"/>
              </w:rPr>
              <w:t>Olej napędowy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12626" w:rsidRPr="00A87531" w:rsidRDefault="009D3335" w:rsidP="00703809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  <w:r>
              <w:rPr>
                <w:rFonts w:ascii="Times New Roman" w:hAnsi="Times New Roman"/>
                <w:sz w:val="18"/>
                <w:szCs w:val="22"/>
                <w:lang w:val="pl-PL"/>
              </w:rPr>
              <w:t>22</w:t>
            </w:r>
            <w:r w:rsidR="00703809">
              <w:rPr>
                <w:rFonts w:ascii="Times New Roman" w:hAnsi="Times New Roman"/>
                <w:sz w:val="18"/>
                <w:szCs w:val="22"/>
                <w:lang w:val="pl-PL"/>
              </w:rPr>
              <w:t>000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12626" w:rsidRPr="00A87531" w:rsidRDefault="00F12626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2626" w:rsidRPr="00A87531" w:rsidRDefault="00B76CAD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sz w:val="18"/>
                <w:szCs w:val="22"/>
                <w:lang w:val="pl-PL"/>
              </w:rPr>
              <w:t>…. %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12626" w:rsidRPr="00A87531" w:rsidRDefault="00F12626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2626" w:rsidRPr="00A87531" w:rsidRDefault="00F12626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</w:p>
        </w:tc>
      </w:tr>
      <w:tr w:rsidR="00B76CAD" w:rsidRPr="009400E3" w:rsidTr="009D3335">
        <w:tc>
          <w:tcPr>
            <w:tcW w:w="482" w:type="dxa"/>
            <w:shd w:val="clear" w:color="auto" w:fill="auto"/>
            <w:vAlign w:val="center"/>
          </w:tcPr>
          <w:p w:rsidR="00B76CAD" w:rsidRPr="00A87531" w:rsidRDefault="00B76CAD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sz w:val="18"/>
                <w:szCs w:val="22"/>
                <w:lang w:val="pl-PL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76CAD" w:rsidRPr="00A87531" w:rsidRDefault="00B76CAD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sz w:val="18"/>
                <w:szCs w:val="22"/>
                <w:lang w:val="pl-PL"/>
              </w:rPr>
              <w:t>Benzyna bezołowiowa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6CAD" w:rsidRPr="00A87531" w:rsidRDefault="00FF1FFC" w:rsidP="00703809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  <w:r>
              <w:rPr>
                <w:rFonts w:ascii="Times New Roman" w:hAnsi="Times New Roman"/>
                <w:sz w:val="18"/>
                <w:szCs w:val="22"/>
                <w:lang w:val="pl-PL"/>
              </w:rPr>
              <w:t>4</w:t>
            </w:r>
            <w:r w:rsidR="00703809">
              <w:rPr>
                <w:rFonts w:ascii="Times New Roman" w:hAnsi="Times New Roman"/>
                <w:sz w:val="18"/>
                <w:szCs w:val="22"/>
                <w:lang w:val="pl-PL"/>
              </w:rPr>
              <w:t>0</w:t>
            </w:r>
            <w:r>
              <w:rPr>
                <w:rFonts w:ascii="Times New Roman" w:hAnsi="Times New Roman"/>
                <w:sz w:val="18"/>
                <w:szCs w:val="22"/>
                <w:lang w:val="pl-PL"/>
              </w:rPr>
              <w:t>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76CAD" w:rsidRPr="00A87531" w:rsidRDefault="00B76CAD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76CAD" w:rsidRPr="00A87531" w:rsidRDefault="00B76CAD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sz w:val="18"/>
                <w:szCs w:val="22"/>
                <w:lang w:val="pl-PL"/>
              </w:rPr>
              <w:t>…. %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76CAD" w:rsidRPr="00A87531" w:rsidRDefault="00B76CAD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6CAD" w:rsidRPr="00A87531" w:rsidRDefault="00B76CAD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</w:p>
        </w:tc>
      </w:tr>
      <w:tr w:rsidR="009D3335" w:rsidRPr="009400E3" w:rsidTr="007C725B">
        <w:tc>
          <w:tcPr>
            <w:tcW w:w="7337" w:type="dxa"/>
            <w:gridSpan w:val="6"/>
            <w:shd w:val="clear" w:color="auto" w:fill="auto"/>
          </w:tcPr>
          <w:p w:rsidR="009D3335" w:rsidRPr="00A87531" w:rsidRDefault="009D3335" w:rsidP="009400E3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b/>
                <w:sz w:val="18"/>
                <w:szCs w:val="22"/>
                <w:lang w:val="pl-PL"/>
              </w:rPr>
            </w:pPr>
            <w:r w:rsidRPr="00A87531">
              <w:rPr>
                <w:rFonts w:ascii="Times New Roman" w:hAnsi="Times New Roman"/>
                <w:b/>
                <w:sz w:val="18"/>
                <w:szCs w:val="22"/>
                <w:lang w:val="pl-PL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:rsidR="009D3335" w:rsidRPr="00A87531" w:rsidRDefault="009D3335" w:rsidP="009400E3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  <w:lang w:val="pl-PL"/>
              </w:rPr>
            </w:pPr>
          </w:p>
        </w:tc>
      </w:tr>
    </w:tbl>
    <w:p w:rsidR="00A87531" w:rsidRDefault="00A87531" w:rsidP="00A8753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A87531">
        <w:rPr>
          <w:rFonts w:ascii="Times New Roman" w:hAnsi="Times New Roman"/>
          <w:sz w:val="22"/>
        </w:rPr>
        <w:t>W</w:t>
      </w:r>
      <w:r w:rsidRPr="00A87531">
        <w:rPr>
          <w:rFonts w:ascii="Times New Roman" w:hAnsi="Times New Roman"/>
          <w:sz w:val="22"/>
          <w:lang w:val="pl-PL"/>
        </w:rPr>
        <w:t>ykaz</w:t>
      </w:r>
      <w:r w:rsidRPr="00A87531">
        <w:rPr>
          <w:rFonts w:ascii="Times New Roman" w:hAnsi="Times New Roman"/>
          <w:sz w:val="22"/>
          <w:szCs w:val="22"/>
          <w:lang w:val="pl-PL"/>
        </w:rPr>
        <w:t xml:space="preserve"> posiadanych punktów sprzedaży paliw z podaniem dokładnego adresu oraz czasu ich pracy:</w:t>
      </w:r>
      <w:r>
        <w:rPr>
          <w:rFonts w:ascii="Times New Roman" w:hAnsi="Times New Roman"/>
          <w:sz w:val="22"/>
          <w:szCs w:val="22"/>
        </w:rPr>
        <w:t xml:space="preserve"> </w:t>
      </w:r>
      <w:r w:rsidRPr="00A87531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</w:t>
      </w:r>
      <w:bookmarkStart w:id="0" w:name="_GoBack"/>
      <w:bookmarkEnd w:id="0"/>
      <w:r w:rsidRPr="00A87531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</w:t>
      </w:r>
      <w:r w:rsidRPr="00A87531">
        <w:rPr>
          <w:rFonts w:ascii="Times New Roman" w:hAnsi="Times New Roman"/>
          <w:sz w:val="22"/>
          <w:szCs w:val="22"/>
        </w:rPr>
        <w:t>……………………………………………</w:t>
      </w:r>
      <w:r w:rsidRPr="00A87531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A87531" w:rsidRPr="00A87531" w:rsidRDefault="00A87531" w:rsidP="00A8753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A87531">
        <w:rPr>
          <w:rFonts w:ascii="Times New Roman" w:hAnsi="Times New Roman"/>
          <w:b/>
          <w:sz w:val="22"/>
          <w:szCs w:val="22"/>
          <w:lang w:val="pl-PL"/>
        </w:rPr>
        <w:t>Brak wskazania stacji paliw spowoduje odrzucenie oferty</w:t>
      </w:r>
      <w:r>
        <w:rPr>
          <w:rFonts w:ascii="Times New Roman" w:hAnsi="Times New Roman"/>
          <w:b/>
          <w:sz w:val="22"/>
          <w:szCs w:val="22"/>
          <w:lang w:val="pl-PL"/>
        </w:rPr>
        <w:t>.</w:t>
      </w:r>
    </w:p>
    <w:p w:rsidR="00F12626" w:rsidRPr="00685617" w:rsidRDefault="00F12626" w:rsidP="00F1262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Oświadczamy</w:t>
      </w:r>
      <w:r w:rsidRPr="00685617">
        <w:rPr>
          <w:rFonts w:ascii="Times New Roman" w:hAnsi="Times New Roman"/>
          <w:sz w:val="22"/>
        </w:rPr>
        <w:t xml:space="preserve">, że następujące </w:t>
      </w:r>
      <w:r w:rsidRPr="00685617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85617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85617">
        <w:rPr>
          <w:rFonts w:ascii="Times New Roman" w:hAnsi="Times New Roman"/>
          <w:i/>
          <w:sz w:val="22"/>
        </w:rPr>
        <w:t xml:space="preserve">  </w:t>
      </w:r>
      <w:r w:rsidRPr="00685617">
        <w:rPr>
          <w:rFonts w:ascii="Times New Roman" w:hAnsi="Times New Roman"/>
          <w:sz w:val="22"/>
        </w:rPr>
        <w:t>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  <w:r w:rsidRPr="00685617">
        <w:rPr>
          <w:rFonts w:ascii="Times New Roman" w:hAnsi="Times New Roman"/>
          <w:sz w:val="22"/>
        </w:rPr>
        <w:t>……………………………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</w:p>
    <w:p w:rsidR="00F12626" w:rsidRPr="00960403" w:rsidRDefault="00F12626" w:rsidP="00F1262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Informujemy</w:t>
      </w:r>
      <w:r w:rsidRPr="00685617">
        <w:rPr>
          <w:rFonts w:ascii="Times New Roman" w:hAnsi="Times New Roman"/>
          <w:color w:val="000000"/>
          <w:sz w:val="22"/>
        </w:rPr>
        <w:t xml:space="preserve">, że wybór oferty będzie prowadził do powstania u Zamawiającego obowiązku podatkowego </w:t>
      </w:r>
      <w:r w:rsidR="008E5BA3">
        <w:rPr>
          <w:rFonts w:ascii="Times New Roman" w:hAnsi="Times New Roman"/>
          <w:color w:val="000000"/>
          <w:sz w:val="22"/>
          <w:lang w:val="pl-PL"/>
        </w:rPr>
        <w:t>*</w:t>
      </w:r>
      <w:r w:rsidRPr="009D3335">
        <w:rPr>
          <w:rFonts w:ascii="Times New Roman" w:hAnsi="Times New Roman"/>
          <w:b/>
          <w:i/>
          <w:color w:val="000000"/>
          <w:sz w:val="22"/>
        </w:rPr>
        <w:t>Tabelę</w:t>
      </w:r>
      <w:r w:rsidRPr="00685617">
        <w:rPr>
          <w:rFonts w:ascii="Times New Roman" w:hAnsi="Times New Roman"/>
          <w:i/>
          <w:color w:val="000000"/>
          <w:sz w:val="22"/>
        </w:rPr>
        <w:t xml:space="preserve"> </w:t>
      </w:r>
      <w:r w:rsidRPr="00685617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85617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685617" w:rsidRPr="00685617" w:rsidTr="009A7BEA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85617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685617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685617" w:rsidRPr="00685617" w:rsidTr="009A7BEA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color w:val="000000"/>
          <w:sz w:val="22"/>
        </w:rPr>
        <w:t>Stosownie</w:t>
      </w:r>
      <w:r w:rsidRPr="00685617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A87531">
        <w:rPr>
          <w:rFonts w:ascii="Times New Roman" w:hAnsi="Times New Roman"/>
          <w:sz w:val="22"/>
          <w:lang w:val="pl-PL"/>
        </w:rPr>
        <w:br/>
      </w:r>
      <w:r w:rsidRPr="00685617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85617">
        <w:rPr>
          <w:rFonts w:ascii="Times New Roman" w:hAnsi="Times New Roman"/>
          <w:sz w:val="22"/>
          <w:lang w:val="pl-PL"/>
        </w:rPr>
        <w:t xml:space="preserve">stawy </w:t>
      </w:r>
      <w:r w:rsidRPr="00685617">
        <w:rPr>
          <w:rFonts w:ascii="Times New Roman" w:hAnsi="Times New Roman"/>
          <w:sz w:val="22"/>
        </w:rPr>
        <w:t>Pzp:</w:t>
      </w:r>
    </w:p>
    <w:p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lastRenderedPageBreak/>
        <w:t xml:space="preserve">wskazujemy adresy internetowe ogólnodostępnych i bezpłatnych baz danych, z których Zamawiający pobierze wymagane dokumenty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</w:t>
      </w:r>
    </w:p>
    <w:p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oświadczenia lub dokumenty oraz nazwę </w:t>
      </w:r>
      <w:r>
        <w:rPr>
          <w:rFonts w:ascii="Times New Roman" w:hAnsi="Times New Roman"/>
          <w:i/>
          <w:sz w:val="22"/>
          <w:szCs w:val="20"/>
        </w:rPr>
        <w:br/>
      </w:r>
      <w:r w:rsidRPr="00685617">
        <w:rPr>
          <w:rFonts w:ascii="Times New Roman" w:hAnsi="Times New Roman"/>
          <w:i/>
          <w:sz w:val="22"/>
          <w:szCs w:val="20"/>
        </w:rPr>
        <w:t>i numer postępowania):</w:t>
      </w:r>
      <w:r w:rsidRPr="00685617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..........................................................................................................</w:t>
      </w:r>
    </w:p>
    <w:p w:rsidR="00B76CAD" w:rsidRPr="00A87531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B76CAD" w:rsidRPr="00B76CAD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F42BF5" w:rsidRPr="008E5BA3" w:rsidRDefault="00D463FF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Dostawę</w:t>
      </w:r>
      <w:r w:rsidR="00F578E1" w:rsidRPr="007737B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7737B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:rsidR="00F42BF5" w:rsidRPr="00960403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960403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9604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960403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9604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60403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960403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F42BF5" w:rsidRPr="00960403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:rsidR="00F42BF5" w:rsidRPr="00685617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85617">
        <w:rPr>
          <w:rFonts w:ascii="Times New Roman" w:hAnsi="Times New Roman"/>
          <w:i/>
          <w:sz w:val="18"/>
          <w:szCs w:val="22"/>
        </w:rPr>
        <w:t>Powierzenie wykonania części zamówienia podwy</w:t>
      </w:r>
      <w:r w:rsidR="00685617">
        <w:rPr>
          <w:rFonts w:ascii="Times New Roman" w:hAnsi="Times New Roman"/>
          <w:i/>
          <w:sz w:val="18"/>
          <w:szCs w:val="22"/>
        </w:rPr>
        <w:t xml:space="preserve">konawcom nie zwalnia Wykonawcy </w:t>
      </w:r>
      <w:r w:rsidRPr="00685617">
        <w:rPr>
          <w:rFonts w:ascii="Times New Roman" w:hAnsi="Times New Roman"/>
          <w:i/>
          <w:sz w:val="18"/>
          <w:szCs w:val="22"/>
        </w:rPr>
        <w:t>z odpowiedzialności za należyte wykonanie tego zamówienia</w:t>
      </w:r>
    </w:p>
    <w:p w:rsidR="00CA7E60" w:rsidRPr="00960403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wypełni</w:t>
      </w:r>
      <w:r w:rsidRPr="00960403">
        <w:rPr>
          <w:rFonts w:ascii="Times New Roman" w:hAnsi="Times New Roman"/>
          <w:sz w:val="22"/>
          <w:szCs w:val="22"/>
          <w:lang w:val="pl-PL"/>
        </w:rPr>
        <w:t>liśmy</w:t>
      </w:r>
      <w:r w:rsidRPr="00960403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960403">
        <w:rPr>
          <w:rFonts w:ascii="Times New Roman" w:hAnsi="Times New Roman"/>
          <w:sz w:val="22"/>
          <w:szCs w:val="22"/>
          <w:vertAlign w:val="superscript"/>
        </w:rPr>
        <w:footnoteReference w:id="2"/>
      </w:r>
      <w:r w:rsidRPr="0096040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60403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960403">
        <w:rPr>
          <w:rFonts w:ascii="Times New Roman" w:hAnsi="Times New Roman"/>
          <w:sz w:val="22"/>
          <w:szCs w:val="22"/>
        </w:rPr>
        <w:t>*</w:t>
      </w:r>
    </w:p>
    <w:p w:rsidR="009D3335" w:rsidRPr="00600641" w:rsidRDefault="009D3335" w:rsidP="009D333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4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FF1FFC" w:rsidRPr="00A536F6" w:rsidRDefault="00246D49" w:rsidP="00FF1FF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sz w:val="24"/>
          </w:rPr>
          <w:id w:val="68903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1FFC" w:rsidRPr="00A536F6">
        <w:rPr>
          <w:rFonts w:ascii="Times New Roman" w:hAnsi="Times New Roman"/>
        </w:rPr>
        <w:t xml:space="preserve"> Mikroprzedsiębiorstw</w:t>
      </w:r>
      <w:r w:rsidR="00FF1FFC" w:rsidRPr="00A536F6">
        <w:rPr>
          <w:rFonts w:ascii="Times New Roman" w:hAnsi="Times New Roman"/>
          <w:lang w:val="pl-PL"/>
        </w:rPr>
        <w:t>o</w:t>
      </w:r>
    </w:p>
    <w:p w:rsidR="00FF1FFC" w:rsidRPr="00A536F6" w:rsidRDefault="00246D49" w:rsidP="00FF1FF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lang w:val="pl-PL"/>
        </w:rPr>
      </w:pPr>
      <w:sdt>
        <w:sdtPr>
          <w:rPr>
            <w:rFonts w:ascii="Times New Roman" w:hAnsi="Times New Roman"/>
            <w:sz w:val="24"/>
          </w:rPr>
          <w:id w:val="-121150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FC" w:rsidRPr="00D14E8E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FF1FFC" w:rsidRPr="00A536F6">
        <w:rPr>
          <w:rFonts w:ascii="Times New Roman" w:hAnsi="Times New Roman"/>
        </w:rPr>
        <w:t xml:space="preserve"> Mał</w:t>
      </w:r>
      <w:r w:rsidR="00FF1FFC" w:rsidRPr="00A536F6">
        <w:rPr>
          <w:rFonts w:ascii="Times New Roman" w:hAnsi="Times New Roman"/>
          <w:lang w:val="pl-PL"/>
        </w:rPr>
        <w:t>e</w:t>
      </w:r>
      <w:r w:rsidR="00FF1FFC" w:rsidRPr="00A536F6">
        <w:rPr>
          <w:rFonts w:ascii="Times New Roman" w:eastAsia="Calibri" w:hAnsi="Times New Roman"/>
          <w:b/>
          <w:bCs/>
          <w:lang w:eastAsia="en-GB"/>
        </w:rPr>
        <w:t xml:space="preserve"> </w:t>
      </w:r>
      <w:r w:rsidR="00FF1FFC" w:rsidRPr="00A536F6">
        <w:rPr>
          <w:rFonts w:ascii="Times New Roman" w:eastAsia="Calibri" w:hAnsi="Times New Roman"/>
          <w:bCs/>
          <w:lang w:eastAsia="en-GB"/>
        </w:rPr>
        <w:t>przedsiębiorstw</w:t>
      </w:r>
      <w:r w:rsidR="00FF1FFC" w:rsidRPr="00A536F6">
        <w:rPr>
          <w:rFonts w:ascii="Times New Roman" w:eastAsia="Calibri" w:hAnsi="Times New Roman"/>
          <w:bCs/>
          <w:lang w:val="pl-PL" w:eastAsia="en-GB"/>
        </w:rPr>
        <w:t>o</w:t>
      </w:r>
    </w:p>
    <w:p w:rsidR="00FF1FFC" w:rsidRPr="00A536F6" w:rsidRDefault="00246D49" w:rsidP="00FF1FF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sdt>
        <w:sdtPr>
          <w:rPr>
            <w:rFonts w:ascii="Times New Roman" w:hAnsi="Times New Roman"/>
            <w:sz w:val="24"/>
          </w:rPr>
          <w:id w:val="62951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1FFC" w:rsidRPr="00A536F6">
        <w:rPr>
          <w:rFonts w:ascii="Times New Roman" w:hAnsi="Times New Roman"/>
        </w:rPr>
        <w:t xml:space="preserve"> Średni</w:t>
      </w:r>
      <w:r w:rsidR="00FF1FFC" w:rsidRPr="00A536F6">
        <w:rPr>
          <w:rFonts w:ascii="Times New Roman" w:hAnsi="Times New Roman"/>
          <w:lang w:val="pl-PL"/>
        </w:rPr>
        <w:t>e</w:t>
      </w:r>
      <w:r w:rsidR="00FF1FFC" w:rsidRPr="00A536F6">
        <w:rPr>
          <w:rFonts w:ascii="Times New Roman" w:eastAsia="Calibri" w:hAnsi="Times New Roman"/>
          <w:b/>
          <w:bCs/>
          <w:lang w:eastAsia="en-GB"/>
        </w:rPr>
        <w:t xml:space="preserve"> </w:t>
      </w:r>
      <w:r w:rsidR="00FF1FFC" w:rsidRPr="00A536F6">
        <w:rPr>
          <w:rFonts w:ascii="Times New Roman" w:eastAsia="Calibri" w:hAnsi="Times New Roman"/>
          <w:bCs/>
          <w:lang w:eastAsia="en-GB"/>
        </w:rPr>
        <w:t>przedsiębiorstw</w:t>
      </w:r>
      <w:r w:rsidR="00FF1FFC" w:rsidRPr="00A536F6">
        <w:rPr>
          <w:rFonts w:ascii="Times New Roman" w:eastAsia="Calibri" w:hAnsi="Times New Roman"/>
          <w:bCs/>
          <w:lang w:val="pl-PL" w:eastAsia="en-GB"/>
        </w:rPr>
        <w:t>o</w:t>
      </w:r>
    </w:p>
    <w:p w:rsidR="00FF1FFC" w:rsidRPr="00A536F6" w:rsidRDefault="00246D49" w:rsidP="00FF1FF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</w:rPr>
          <w:id w:val="23867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FC" w:rsidRPr="00D14E8E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FF1FFC" w:rsidRPr="00A536F6">
        <w:rPr>
          <w:rFonts w:ascii="Times New Roman" w:hAnsi="Times New Roman"/>
        </w:rPr>
        <w:t xml:space="preserve"> </w:t>
      </w:r>
      <w:r w:rsidR="00FF1FFC" w:rsidRPr="00A536F6">
        <w:rPr>
          <w:rFonts w:ascii="Times New Roman" w:hAnsi="Times New Roman"/>
          <w:lang w:val="pl-PL"/>
        </w:rPr>
        <w:t>J</w:t>
      </w:r>
      <w:r w:rsidR="00FF1FFC" w:rsidRPr="00A536F6">
        <w:rPr>
          <w:rFonts w:ascii="Times New Roman" w:hAnsi="Times New Roman"/>
        </w:rPr>
        <w:t xml:space="preserve">ednoosobowa działalność gospodarcza,  </w:t>
      </w:r>
    </w:p>
    <w:p w:rsidR="00FF1FFC" w:rsidRPr="00A536F6" w:rsidRDefault="00246D49" w:rsidP="00FF1FF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</w:rPr>
          <w:id w:val="-2372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FC" w:rsidRPr="00D14E8E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FF1FFC" w:rsidRPr="00A536F6">
        <w:rPr>
          <w:rFonts w:ascii="Times New Roman" w:hAnsi="Times New Roman"/>
        </w:rPr>
        <w:t xml:space="preserve"> </w:t>
      </w:r>
      <w:r w:rsidR="00FF1FFC" w:rsidRPr="00A536F6">
        <w:rPr>
          <w:rFonts w:ascii="Times New Roman" w:hAnsi="Times New Roman"/>
          <w:lang w:val="pl-PL"/>
        </w:rPr>
        <w:t>O</w:t>
      </w:r>
      <w:r w:rsidR="00FF1FFC" w:rsidRPr="00A536F6">
        <w:rPr>
          <w:rFonts w:ascii="Times New Roman" w:hAnsi="Times New Roman"/>
        </w:rPr>
        <w:t xml:space="preserve">soba fizyczna nieprowadząca działalności gospodarczej, </w:t>
      </w:r>
    </w:p>
    <w:p w:rsidR="00FF1FFC" w:rsidRPr="00A536F6" w:rsidRDefault="00246D49" w:rsidP="00FF1FF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sdt>
        <w:sdtPr>
          <w:rPr>
            <w:rFonts w:ascii="Times New Roman" w:hAnsi="Times New Roman"/>
            <w:sz w:val="24"/>
          </w:rPr>
          <w:id w:val="-48478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FC" w:rsidRPr="00D14E8E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FF1FFC" w:rsidRPr="00A536F6">
        <w:rPr>
          <w:rFonts w:ascii="Times New Roman" w:hAnsi="Times New Roman"/>
        </w:rPr>
        <w:t xml:space="preserve"> </w:t>
      </w:r>
      <w:r w:rsidR="00FF1FFC" w:rsidRPr="00A536F6">
        <w:rPr>
          <w:rFonts w:ascii="Times New Roman" w:hAnsi="Times New Roman"/>
          <w:lang w:val="pl-PL"/>
        </w:rPr>
        <w:t>I</w:t>
      </w:r>
      <w:r w:rsidR="00FF1FFC" w:rsidRPr="00A536F6">
        <w:rPr>
          <w:rFonts w:ascii="Times New Roman" w:hAnsi="Times New Roman"/>
        </w:rPr>
        <w:t>nny rodzaj</w:t>
      </w:r>
    </w:p>
    <w:p w:rsidR="00F42BF5" w:rsidRPr="00960403" w:rsidRDefault="00F42BF5" w:rsidP="00F42BF5">
      <w:pPr>
        <w:rPr>
          <w:rFonts w:ascii="Times New Roman" w:hAnsi="Times New Roman"/>
          <w:sz w:val="22"/>
          <w:szCs w:val="22"/>
        </w:rPr>
      </w:pPr>
    </w:p>
    <w:p w:rsidR="00CA7E60" w:rsidRPr="00960403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960403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AE6FCD" w:rsidRPr="00960403" w:rsidRDefault="00AE6FCD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AE6FCD" w:rsidRPr="00960403" w:rsidSect="00960403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4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49" w:rsidRDefault="00246D49">
      <w:r>
        <w:separator/>
      </w:r>
    </w:p>
    <w:p w:rsidR="00246D49" w:rsidRDefault="00246D49"/>
  </w:endnote>
  <w:endnote w:type="continuationSeparator" w:id="0">
    <w:p w:rsidR="00246D49" w:rsidRDefault="00246D49">
      <w:r>
        <w:continuationSeparator/>
      </w:r>
    </w:p>
    <w:p w:rsidR="00246D49" w:rsidRDefault="00246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Pr="002752ED" w:rsidRDefault="002752ED" w:rsidP="002752ED">
    <w:pPr>
      <w:pStyle w:val="Stopka"/>
      <w:tabs>
        <w:tab w:val="right" w:pos="9072"/>
      </w:tabs>
      <w:rPr>
        <w:sz w:val="16"/>
        <w:szCs w:val="16"/>
        <w:lang w:val="pl-PL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9D3335">
      <w:rPr>
        <w:b/>
        <w:noProof/>
        <w:sz w:val="16"/>
        <w:szCs w:val="16"/>
      </w:rPr>
      <w:t>3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9D3335">
      <w:rPr>
        <w:noProof/>
        <w:sz w:val="16"/>
        <w:szCs w:val="16"/>
      </w:rPr>
      <w:t>3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49" w:rsidRDefault="00246D49">
      <w:r>
        <w:separator/>
      </w:r>
    </w:p>
    <w:p w:rsidR="00246D49" w:rsidRDefault="00246D49"/>
  </w:footnote>
  <w:footnote w:type="continuationSeparator" w:id="0">
    <w:p w:rsidR="00246D49" w:rsidRDefault="00246D49">
      <w:r>
        <w:continuationSeparator/>
      </w:r>
    </w:p>
    <w:p w:rsidR="00246D49" w:rsidRDefault="00246D49"/>
  </w:footnote>
  <w:footnote w:id="1">
    <w:p w:rsidR="00B76CAD" w:rsidRPr="00960403" w:rsidRDefault="00B76CAD" w:rsidP="00B76CAD">
      <w:pPr>
        <w:pStyle w:val="Tekstprzypisudolnego"/>
        <w:jc w:val="both"/>
        <w:rPr>
          <w:sz w:val="16"/>
        </w:rPr>
      </w:pPr>
      <w:r w:rsidRPr="00960403">
        <w:rPr>
          <w:rStyle w:val="Odwoanieprzypisudolnego"/>
          <w:sz w:val="16"/>
        </w:rPr>
        <w:footnoteRef/>
      </w:r>
      <w:r w:rsidRPr="00960403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CA7E60" w:rsidRPr="00960403" w:rsidRDefault="00CA7E60" w:rsidP="00CA7E60">
      <w:pPr>
        <w:pStyle w:val="Tekstprzypisudolnego"/>
        <w:jc w:val="both"/>
        <w:rPr>
          <w:sz w:val="16"/>
          <w:szCs w:val="16"/>
        </w:rPr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A7E60" w:rsidRPr="00960403" w:rsidRDefault="00CA7E60" w:rsidP="00CA7E60">
      <w:pPr>
        <w:pStyle w:val="Tekstprzypisudolnego"/>
        <w:jc w:val="both"/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9D3335" w:rsidRPr="00600641" w:rsidRDefault="009D3335" w:rsidP="009D3335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9D3335" w:rsidRPr="00600641" w:rsidRDefault="009D3335" w:rsidP="009D3335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9D3335" w:rsidRPr="00600641" w:rsidRDefault="009D3335" w:rsidP="009D3335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9D3335" w:rsidRPr="00600641" w:rsidRDefault="009D3335" w:rsidP="009D3335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52188D" w:rsidRDefault="0086218C" w:rsidP="0086218C">
    <w:pPr>
      <w:pStyle w:val="Nagwek"/>
      <w:jc w:val="center"/>
      <w:rPr>
        <w:rFonts w:ascii="Times New Roman" w:hAnsi="Times New Roman"/>
        <w:b/>
        <w:i/>
        <w:iCs/>
        <w:sz w:val="16"/>
        <w:szCs w:val="18"/>
      </w:rPr>
    </w:pPr>
    <w:r w:rsidRPr="0052188D">
      <w:rPr>
        <w:rFonts w:ascii="Times New Roman" w:hAnsi="Times New Roman"/>
        <w:b/>
        <w:i/>
        <w:iCs/>
        <w:sz w:val="16"/>
        <w:szCs w:val="18"/>
      </w:rPr>
      <w:t xml:space="preserve">Formularz oferty </w:t>
    </w:r>
  </w:p>
  <w:p w:rsidR="00AF10FA" w:rsidRPr="0052188D" w:rsidRDefault="00AF10FA" w:rsidP="00AF10FA">
    <w:pPr>
      <w:pStyle w:val="Nagwek"/>
      <w:jc w:val="center"/>
      <w:rPr>
        <w:rFonts w:ascii="Times New Roman" w:hAnsi="Times New Roman"/>
        <w:sz w:val="16"/>
        <w:szCs w:val="18"/>
      </w:rPr>
    </w:pPr>
    <w:r w:rsidRPr="0052188D">
      <w:rPr>
        <w:rFonts w:ascii="Times New Roman" w:hAnsi="Times New Roman"/>
        <w:iCs/>
        <w:sz w:val="16"/>
        <w:szCs w:val="18"/>
        <w:lang w:val="pl-PL"/>
      </w:rPr>
      <w:t>T</w:t>
    </w:r>
    <w:r w:rsidRPr="0052188D">
      <w:rPr>
        <w:rFonts w:ascii="Times New Roman" w:hAnsi="Times New Roman"/>
        <w:iCs/>
        <w:sz w:val="16"/>
        <w:szCs w:val="18"/>
      </w:rPr>
      <w:t>ryb podstawowy bez negocjacji</w:t>
    </w:r>
    <w:r w:rsidRPr="0052188D">
      <w:rPr>
        <w:rFonts w:ascii="Times New Roman" w:hAnsi="Times New Roman"/>
        <w:iCs/>
        <w:sz w:val="16"/>
        <w:szCs w:val="18"/>
        <w:lang w:val="pl-PL"/>
      </w:rPr>
      <w:t>,</w:t>
    </w:r>
    <w:r w:rsidRPr="0052188D">
      <w:rPr>
        <w:rFonts w:ascii="Times New Roman" w:hAnsi="Times New Roman"/>
        <w:sz w:val="16"/>
        <w:szCs w:val="18"/>
      </w:rPr>
      <w:t xml:space="preserve"> </w:t>
    </w:r>
    <w:r w:rsidR="002867DC" w:rsidRPr="002867DC">
      <w:rPr>
        <w:rFonts w:ascii="Times New Roman" w:hAnsi="Times New Roman"/>
        <w:sz w:val="16"/>
        <w:szCs w:val="18"/>
      </w:rPr>
      <w:t>o warto</w:t>
    </w:r>
    <w:r w:rsidR="002867DC" w:rsidRPr="002867DC">
      <w:rPr>
        <w:rFonts w:ascii="Times New Roman" w:hAnsi="Times New Roman" w:hint="cs"/>
        <w:sz w:val="16"/>
        <w:szCs w:val="18"/>
      </w:rPr>
      <w:t>ś</w:t>
    </w:r>
    <w:r w:rsidR="002867DC" w:rsidRPr="002867DC">
      <w:rPr>
        <w:rFonts w:ascii="Times New Roman" w:hAnsi="Times New Roman"/>
        <w:sz w:val="16"/>
        <w:szCs w:val="18"/>
      </w:rPr>
      <w:t>ci zam</w:t>
    </w:r>
    <w:r w:rsidR="002867DC" w:rsidRPr="002867DC">
      <w:rPr>
        <w:rFonts w:ascii="Times New Roman" w:hAnsi="Times New Roman" w:hint="cs"/>
        <w:sz w:val="16"/>
        <w:szCs w:val="18"/>
      </w:rPr>
      <w:t>ó</w:t>
    </w:r>
    <w:r w:rsidR="002867DC" w:rsidRPr="002867DC">
      <w:rPr>
        <w:rFonts w:ascii="Times New Roman" w:hAnsi="Times New Roman"/>
        <w:sz w:val="16"/>
        <w:szCs w:val="18"/>
      </w:rPr>
      <w:t>wienia mniejszej ni</w:t>
    </w:r>
    <w:r w:rsidR="002867DC" w:rsidRPr="002867DC">
      <w:rPr>
        <w:rFonts w:ascii="Times New Roman" w:hAnsi="Times New Roman" w:hint="cs"/>
        <w:sz w:val="16"/>
        <w:szCs w:val="18"/>
      </w:rPr>
      <w:t>ż</w:t>
    </w:r>
    <w:r w:rsidR="002867DC" w:rsidRPr="002867DC">
      <w:rPr>
        <w:rFonts w:ascii="Times New Roman" w:hAnsi="Times New Roman"/>
        <w:sz w:val="16"/>
        <w:szCs w:val="18"/>
      </w:rPr>
      <w:t xml:space="preserve"> progi unijne</w:t>
    </w:r>
  </w:p>
  <w:p w:rsidR="003E586B" w:rsidRPr="00960403" w:rsidRDefault="003E586B">
    <w:pPr>
      <w:rPr>
        <w:rFonts w:ascii="Times New Roman" w:hAnsi="Times New Roman"/>
        <w:sz w:val="18"/>
        <w:szCs w:val="18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5"/>
  </w:num>
  <w:num w:numId="3">
    <w:abstractNumId w:val="53"/>
  </w:num>
  <w:num w:numId="4">
    <w:abstractNumId w:val="57"/>
  </w:num>
  <w:num w:numId="5">
    <w:abstractNumId w:val="49"/>
  </w:num>
  <w:num w:numId="6">
    <w:abstractNumId w:val="39"/>
  </w:num>
  <w:num w:numId="7">
    <w:abstractNumId w:val="48"/>
  </w:num>
  <w:num w:numId="8">
    <w:abstractNumId w:val="66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</w:num>
  <w:num w:numId="11">
    <w:abstractNumId w:val="5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D37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178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F7A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6D49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2ED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7D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A58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9F8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5499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27128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617"/>
    <w:rsid w:val="006859EB"/>
    <w:rsid w:val="00685E7E"/>
    <w:rsid w:val="00686EFF"/>
    <w:rsid w:val="00687579"/>
    <w:rsid w:val="0069001B"/>
    <w:rsid w:val="006912DD"/>
    <w:rsid w:val="00692FC8"/>
    <w:rsid w:val="00693DA9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6494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809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43F2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925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E3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BA1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B7EB1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BA3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0E3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BEE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7BEA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3335"/>
    <w:rsid w:val="009D5755"/>
    <w:rsid w:val="009D60F2"/>
    <w:rsid w:val="009E1635"/>
    <w:rsid w:val="009E2322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279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87531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E6FCD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1CDF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6CAD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2DD5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3FF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154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D9B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2FDA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0357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2626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FFC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68561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68561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43D8-70B3-41AA-9466-72C6C8F8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9</cp:revision>
  <cp:lastPrinted>2020-01-21T17:47:00Z</cp:lastPrinted>
  <dcterms:created xsi:type="dcterms:W3CDTF">2022-09-13T04:04:00Z</dcterms:created>
  <dcterms:modified xsi:type="dcterms:W3CDTF">2024-02-06T06:58:00Z</dcterms:modified>
</cp:coreProperties>
</file>