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4407739D" w:rsidR="00550AAF" w:rsidRPr="00152088" w:rsidRDefault="00A04B44" w:rsidP="00B46B55">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CD367C">
              <w:rPr>
                <w:rFonts w:eastAsia="Times New Roman"/>
                <w:b/>
                <w:lang w:eastAsia="pl-PL"/>
              </w:rPr>
              <w:t>35</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1ACC040C" w:rsidR="00550AAF" w:rsidRPr="00D4525F" w:rsidRDefault="00F37DC1" w:rsidP="004F019A">
            <w:pPr>
              <w:pStyle w:val="Akapitzlist"/>
              <w:spacing w:after="0"/>
              <w:ind w:left="142" w:right="141"/>
              <w:jc w:val="center"/>
              <w:rPr>
                <w:rFonts w:ascii="Times New Roman" w:hAnsi="Times New Roman" w:cs="Times New Roman"/>
              </w:rPr>
            </w:pPr>
            <w:r w:rsidRPr="00F37DC1">
              <w:rPr>
                <w:rFonts w:ascii="Times New Roman" w:hAnsi="Times New Roman" w:cs="Times New Roman"/>
                <w:b/>
                <w:sz w:val="24"/>
                <w:szCs w:val="24"/>
                <w:lang w:eastAsia="pl-PL"/>
              </w:rPr>
              <w:t>Modernizacja Laboratorium Podstaw Elektrotechniki</w:t>
            </w:r>
            <w:r w:rsidR="00CD367C">
              <w:rPr>
                <w:rFonts w:ascii="Times New Roman" w:hAnsi="Times New Roman" w:cs="Times New Roman"/>
                <w:b/>
                <w:sz w:val="24"/>
                <w:szCs w:val="24"/>
                <w:lang w:eastAsia="pl-PL"/>
              </w:rPr>
              <w:t xml:space="preserve"> (2)</w:t>
            </w:r>
            <w:r w:rsidR="00A04B44" w:rsidRPr="00D4525F">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25CD3EC1"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00F37DC1">
              <w:rPr>
                <w:lang w:eastAsia="pl-PL"/>
              </w:rPr>
              <w:t>, 1720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B30B77">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B30B77">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B30B77">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4DED3B3E" w:rsidR="00550AAF" w:rsidRPr="00F37DC1"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360D3299" w14:textId="77777777" w:rsidR="00CD367C" w:rsidRPr="00CD367C" w:rsidRDefault="00CD367C" w:rsidP="00CD367C">
      <w:pPr>
        <w:pStyle w:val="Akapitzlist"/>
        <w:spacing w:before="120" w:after="0" w:line="240" w:lineRule="auto"/>
        <w:ind w:left="284"/>
        <w:jc w:val="both"/>
        <w:rPr>
          <w:rFonts w:ascii="Times New Roman" w:hAnsi="Times New Roman" w:cs="Times New Roman"/>
        </w:rPr>
      </w:pPr>
      <w:r w:rsidRPr="00CD367C">
        <w:rPr>
          <w:rFonts w:ascii="Times New Roman" w:hAnsi="Times New Roman" w:cs="Times New Roman"/>
          <w:b/>
          <w:bCs/>
        </w:rPr>
        <w:t>część I</w:t>
      </w:r>
      <w:r w:rsidRPr="00CD367C">
        <w:rPr>
          <w:rFonts w:ascii="Times New Roman" w:hAnsi="Times New Roman" w:cs="Times New Roman"/>
        </w:rPr>
        <w:t>:  CPV - 38410000-2 – przyrządy pomiarowe</w:t>
      </w:r>
    </w:p>
    <w:p w14:paraId="335AF206" w14:textId="77777777" w:rsidR="00CD367C" w:rsidRPr="00CD367C" w:rsidRDefault="00CD367C" w:rsidP="00CD367C">
      <w:pPr>
        <w:pStyle w:val="Akapitzlist"/>
        <w:spacing w:before="120" w:after="0" w:line="240" w:lineRule="auto"/>
        <w:ind w:left="284"/>
        <w:jc w:val="both"/>
        <w:rPr>
          <w:rFonts w:ascii="Times New Roman" w:hAnsi="Times New Roman" w:cs="Times New Roman"/>
        </w:rPr>
      </w:pPr>
      <w:r w:rsidRPr="00CD367C">
        <w:rPr>
          <w:rFonts w:ascii="Times New Roman" w:hAnsi="Times New Roman" w:cs="Times New Roman"/>
          <w:b/>
          <w:bCs/>
        </w:rPr>
        <w:t>część II</w:t>
      </w:r>
      <w:r w:rsidRPr="00CD367C">
        <w:rPr>
          <w:rFonts w:ascii="Times New Roman" w:hAnsi="Times New Roman" w:cs="Times New Roman"/>
        </w:rPr>
        <w:t xml:space="preserve">: CPV - 31200000-8 – aparatura do </w:t>
      </w:r>
      <w:proofErr w:type="spellStart"/>
      <w:r w:rsidRPr="00CD367C">
        <w:rPr>
          <w:rFonts w:ascii="Times New Roman" w:hAnsi="Times New Roman" w:cs="Times New Roman"/>
        </w:rPr>
        <w:t>przesyłu</w:t>
      </w:r>
      <w:proofErr w:type="spellEnd"/>
      <w:r w:rsidRPr="00CD367C">
        <w:rPr>
          <w:rFonts w:ascii="Times New Roman" w:hAnsi="Times New Roman" w:cs="Times New Roman"/>
        </w:rPr>
        <w:t xml:space="preserve"> i eksploatacji energii elektrycznej</w:t>
      </w:r>
    </w:p>
    <w:p w14:paraId="43038CDF" w14:textId="77777777" w:rsidR="00CD367C" w:rsidRPr="00CD367C" w:rsidRDefault="00CD367C" w:rsidP="00CD367C">
      <w:pPr>
        <w:pStyle w:val="Akapitzlist"/>
        <w:spacing w:before="120" w:after="0" w:line="240" w:lineRule="auto"/>
        <w:ind w:left="284"/>
        <w:jc w:val="both"/>
        <w:rPr>
          <w:rFonts w:ascii="Times New Roman" w:hAnsi="Times New Roman" w:cs="Times New Roman"/>
        </w:rPr>
      </w:pPr>
      <w:r w:rsidRPr="00CD367C">
        <w:rPr>
          <w:rFonts w:ascii="Times New Roman" w:hAnsi="Times New Roman" w:cs="Times New Roman"/>
          <w:b/>
          <w:bCs/>
        </w:rPr>
        <w:t>część III</w:t>
      </w:r>
      <w:r w:rsidRPr="00CD367C">
        <w:rPr>
          <w:rFonts w:ascii="Times New Roman" w:hAnsi="Times New Roman" w:cs="Times New Roman"/>
        </w:rPr>
        <w:t>: CPV - 34900000-6 – różny sprzęt transportowy i części zapasowe</w:t>
      </w:r>
    </w:p>
    <w:p w14:paraId="7A4025CB" w14:textId="77777777" w:rsidR="00CD367C" w:rsidRPr="00CD367C" w:rsidRDefault="00CD367C" w:rsidP="00CD367C">
      <w:pPr>
        <w:pStyle w:val="Akapitzlist"/>
        <w:spacing w:before="120" w:after="0" w:line="240" w:lineRule="auto"/>
        <w:ind w:left="284"/>
        <w:jc w:val="both"/>
        <w:rPr>
          <w:rFonts w:ascii="Times New Roman" w:hAnsi="Times New Roman" w:cs="Times New Roman"/>
        </w:rPr>
      </w:pPr>
      <w:r w:rsidRPr="00CD367C">
        <w:rPr>
          <w:rFonts w:ascii="Times New Roman" w:hAnsi="Times New Roman" w:cs="Times New Roman"/>
          <w:b/>
          <w:bCs/>
        </w:rPr>
        <w:t>część IV</w:t>
      </w:r>
      <w:r w:rsidRPr="00CD367C">
        <w:rPr>
          <w:rFonts w:ascii="Times New Roman" w:hAnsi="Times New Roman" w:cs="Times New Roman"/>
        </w:rPr>
        <w:t>: CPV - 30200000-1 – urządzenia komputerowe</w:t>
      </w:r>
    </w:p>
    <w:p w14:paraId="21069E28" w14:textId="09F6D456" w:rsidR="00F37DC1" w:rsidRPr="000B06E0" w:rsidRDefault="00CD367C" w:rsidP="00CD367C">
      <w:pPr>
        <w:pStyle w:val="Akapitzlist"/>
        <w:spacing w:before="120" w:after="0" w:line="240" w:lineRule="auto"/>
        <w:ind w:left="284"/>
        <w:jc w:val="both"/>
        <w:rPr>
          <w:rFonts w:ascii="Times New Roman" w:hAnsi="Times New Roman" w:cs="Times New Roman"/>
        </w:rPr>
      </w:pPr>
      <w:r w:rsidRPr="00CD367C">
        <w:rPr>
          <w:rFonts w:ascii="Times New Roman" w:hAnsi="Times New Roman" w:cs="Times New Roman"/>
          <w:b/>
          <w:bCs/>
        </w:rPr>
        <w:t>część V</w:t>
      </w:r>
      <w:r w:rsidRPr="00CD367C">
        <w:rPr>
          <w:rFonts w:ascii="Times New Roman" w:hAnsi="Times New Roman" w:cs="Times New Roman"/>
        </w:rPr>
        <w:t>:  CPV - 38341300-0 - przyrządy do mierzenia wielkości elektrycznych</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52DE5098" w14:textId="409EF093" w:rsidR="00497E4A" w:rsidRDefault="00567671" w:rsidP="00917CE0">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F37DC1" w:rsidRPr="00F37DC1">
        <w:rPr>
          <w:rFonts w:eastAsia="Times New Roman"/>
          <w:b/>
          <w:lang w:eastAsia="pl-PL"/>
        </w:rPr>
        <w:t>Przedmiotem zamówienia jest dostawa</w:t>
      </w:r>
      <w:r w:rsidR="00CD367C">
        <w:rPr>
          <w:rFonts w:eastAsia="Times New Roman"/>
          <w:b/>
          <w:lang w:eastAsia="pl-PL"/>
        </w:rPr>
        <w:t>:</w:t>
      </w:r>
    </w:p>
    <w:p w14:paraId="0BED43C1" w14:textId="77777777" w:rsidR="00CD367C" w:rsidRDefault="00CD367C" w:rsidP="00420D34">
      <w:pPr>
        <w:pStyle w:val="Akapitzlist"/>
        <w:numPr>
          <w:ilvl w:val="0"/>
          <w:numId w:val="272"/>
        </w:numPr>
        <w:spacing w:after="0" w:line="240" w:lineRule="auto"/>
        <w:ind w:left="709" w:hanging="385"/>
        <w:jc w:val="both"/>
        <w:rPr>
          <w:rFonts w:ascii="Times New Roman" w:hAnsi="Times New Roman" w:cs="Times New Roman"/>
        </w:rPr>
      </w:pPr>
      <w:r>
        <w:rPr>
          <w:rFonts w:ascii="Times New Roman" w:hAnsi="Times New Roman" w:cs="Times New Roman"/>
        </w:rPr>
        <w:t>aparatury pomiarowej:</w:t>
      </w:r>
    </w:p>
    <w:p w14:paraId="65E8BCF1" w14:textId="72BDA1F7" w:rsidR="00CD367C" w:rsidRPr="00CD367C" w:rsidRDefault="00CD367C" w:rsidP="00420D34">
      <w:pPr>
        <w:pStyle w:val="Akapitzlist"/>
        <w:numPr>
          <w:ilvl w:val="0"/>
          <w:numId w:val="272"/>
        </w:numPr>
        <w:autoSpaceDE w:val="0"/>
        <w:spacing w:before="60" w:after="0" w:line="240" w:lineRule="auto"/>
        <w:ind w:left="709" w:hanging="385"/>
        <w:jc w:val="both"/>
        <w:rPr>
          <w:rFonts w:eastAsia="Times New Roman"/>
          <w:b/>
          <w:bCs/>
          <w:lang w:eastAsia="ar-SA"/>
        </w:rPr>
      </w:pPr>
      <w:r>
        <w:rPr>
          <w:rFonts w:ascii="Times New Roman" w:hAnsi="Times New Roman" w:cs="Times New Roman"/>
        </w:rPr>
        <w:t xml:space="preserve">uniwersalnych modułów zasilania stanowisk laboratoryjnych w postaci inwerterów </w:t>
      </w:r>
      <w:r>
        <w:rPr>
          <w:rFonts w:ascii="Times New Roman" w:hAnsi="Times New Roman" w:cs="Times New Roman"/>
        </w:rPr>
        <w:br/>
        <w:t>z wyposażeniem dodatkowym</w:t>
      </w:r>
    </w:p>
    <w:p w14:paraId="6F408F0F" w14:textId="26EB5B25" w:rsidR="00CD367C" w:rsidRPr="00CD367C" w:rsidRDefault="00CD367C" w:rsidP="00420D34">
      <w:pPr>
        <w:pStyle w:val="Akapitzlist"/>
        <w:numPr>
          <w:ilvl w:val="0"/>
          <w:numId w:val="272"/>
        </w:numPr>
        <w:autoSpaceDE w:val="0"/>
        <w:spacing w:before="60" w:after="0" w:line="240" w:lineRule="auto"/>
        <w:ind w:left="709" w:hanging="385"/>
        <w:jc w:val="both"/>
        <w:rPr>
          <w:rFonts w:eastAsia="Times New Roman"/>
          <w:b/>
          <w:bCs/>
          <w:lang w:eastAsia="ar-SA"/>
        </w:rPr>
      </w:pPr>
      <w:r>
        <w:rPr>
          <w:rFonts w:ascii="Times New Roman" w:hAnsi="Times New Roman" w:cs="Times New Roman"/>
        </w:rPr>
        <w:t>sprzętu do organizacji i transportu elementów stanowisk dydaktycznych w postaci szufladowych skrzyń narzędziowych</w:t>
      </w:r>
    </w:p>
    <w:p w14:paraId="09015F4E" w14:textId="378707E5" w:rsidR="00CD367C" w:rsidRDefault="00CD367C" w:rsidP="00420D34">
      <w:pPr>
        <w:pStyle w:val="Akapitzlist"/>
        <w:numPr>
          <w:ilvl w:val="0"/>
          <w:numId w:val="272"/>
        </w:numPr>
        <w:spacing w:after="0" w:line="240" w:lineRule="auto"/>
        <w:ind w:left="709" w:hanging="385"/>
        <w:jc w:val="both"/>
        <w:rPr>
          <w:rFonts w:ascii="Times New Roman" w:hAnsi="Times New Roman" w:cs="Times New Roman"/>
        </w:rPr>
      </w:pPr>
      <w:r>
        <w:rPr>
          <w:rFonts w:ascii="Times New Roman" w:hAnsi="Times New Roman" w:cs="Times New Roman"/>
        </w:rPr>
        <w:t>wyposażenia uzupełniającego do stanowisk komputerowych</w:t>
      </w:r>
    </w:p>
    <w:p w14:paraId="7A162EC6" w14:textId="0302DFE5" w:rsidR="00CD367C" w:rsidRDefault="00CD367C" w:rsidP="00420D34">
      <w:pPr>
        <w:pStyle w:val="Akapitzlist"/>
        <w:numPr>
          <w:ilvl w:val="0"/>
          <w:numId w:val="272"/>
        </w:numPr>
        <w:spacing w:after="0" w:line="240" w:lineRule="auto"/>
        <w:ind w:left="709" w:hanging="385"/>
        <w:jc w:val="both"/>
        <w:rPr>
          <w:rFonts w:ascii="Times New Roman" w:hAnsi="Times New Roman" w:cs="Times New Roman"/>
        </w:rPr>
      </w:pPr>
      <w:r>
        <w:rPr>
          <w:rFonts w:ascii="Times New Roman" w:hAnsi="Times New Roman" w:cs="Times New Roman"/>
        </w:rPr>
        <w:t>aparatury pomiarowej do instalacji fotowoltaicznych oraz akcesoriów pomiarowych</w:t>
      </w:r>
    </w:p>
    <w:p w14:paraId="6940341B" w14:textId="5D0D5818" w:rsidR="006B1C3C" w:rsidRPr="00DC4A42" w:rsidRDefault="002061F3" w:rsidP="00497E4A">
      <w:pPr>
        <w:autoSpaceDE w:val="0"/>
        <w:spacing w:after="0" w:line="240" w:lineRule="auto"/>
        <w:ind w:left="284"/>
        <w:jc w:val="both"/>
        <w:rPr>
          <w:rFonts w:eastAsia="Times New Roman"/>
          <w:b/>
          <w:lang w:eastAsia="pl-PL"/>
        </w:rPr>
      </w:pPr>
      <w:r>
        <w:rPr>
          <w:b/>
          <w:lang w:eastAsia="pl-PL"/>
        </w:rPr>
        <w:t>Szczegółowy op</w:t>
      </w:r>
      <w:r w:rsidR="00B914DF" w:rsidRPr="00DC4A42">
        <w:rPr>
          <w:b/>
          <w:lang w:eastAsia="pl-PL"/>
        </w:rPr>
        <w:t>i</w:t>
      </w:r>
      <w:r>
        <w:rPr>
          <w:b/>
          <w:lang w:eastAsia="pl-PL"/>
        </w:rPr>
        <w:t>s w załączniku nr 2</w:t>
      </w:r>
      <w:r w:rsidR="00F37DC1">
        <w:rPr>
          <w:b/>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lastRenderedPageBreak/>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0419D911" w:rsidR="00C6727E" w:rsidRPr="003D6F27" w:rsidRDefault="00C6727E" w:rsidP="003D6F27">
      <w:pPr>
        <w:pStyle w:val="Akapitzlist"/>
        <w:numPr>
          <w:ilvl w:val="0"/>
          <w:numId w:val="28"/>
        </w:numPr>
        <w:autoSpaceDE w:val="0"/>
        <w:spacing w:after="0" w:line="240" w:lineRule="auto"/>
        <w:ind w:left="426"/>
        <w:jc w:val="both"/>
        <w:rPr>
          <w:b/>
        </w:rPr>
      </w:pPr>
      <w:r w:rsidRPr="00F37DC1">
        <w:rPr>
          <w:rFonts w:ascii="Times New Roman" w:hAnsi="Times New Roman" w:cs="Times New Roman"/>
          <w:b/>
          <w:bCs/>
          <w:u w:val="single"/>
          <w:shd w:val="clear" w:color="auto" w:fill="E7E6E6" w:themeFill="background2"/>
        </w:rPr>
        <w:t>Zamawiający przewiduje przedmiotowe środki dowodowe</w:t>
      </w:r>
      <w:r w:rsidRPr="003D6F27">
        <w:rPr>
          <w:rFonts w:ascii="Times New Roman" w:hAnsi="Times New Roman" w:cs="Times New Roman"/>
        </w:rPr>
        <w:t>:</w:t>
      </w:r>
    </w:p>
    <w:p w14:paraId="6E71DC3C" w14:textId="77777777" w:rsidR="00917CE0" w:rsidRPr="00917CE0" w:rsidRDefault="00917CE0" w:rsidP="00917CE0">
      <w:pPr>
        <w:pStyle w:val="Akapitzlist"/>
        <w:autoSpaceDE w:val="0"/>
        <w:spacing w:after="0" w:line="240" w:lineRule="auto"/>
        <w:ind w:left="426"/>
        <w:jc w:val="both"/>
        <w:rPr>
          <w:rFonts w:ascii="Times New Roman" w:hAnsi="Times New Roman" w:cs="Times New Roman"/>
          <w:b/>
        </w:rPr>
      </w:pPr>
      <w:bookmarkStart w:id="4" w:name="_Hlk164858743"/>
      <w:r w:rsidRPr="00917CE0">
        <w:rPr>
          <w:rFonts w:ascii="Times New Roman" w:hAnsi="Times New Roman" w:cs="Times New Roman"/>
          <w:b/>
        </w:rPr>
        <w:t>Wykonawca dostarczy Zamawiającemu aktualny;</w:t>
      </w:r>
    </w:p>
    <w:p w14:paraId="1B6EF32E" w14:textId="0B800B43" w:rsidR="00F37DC1" w:rsidRPr="00C7348D" w:rsidRDefault="007A1C76" w:rsidP="00420D34">
      <w:pPr>
        <w:pStyle w:val="Akapitzlist"/>
        <w:numPr>
          <w:ilvl w:val="0"/>
          <w:numId w:val="252"/>
        </w:numPr>
        <w:autoSpaceDE w:val="0"/>
        <w:spacing w:after="0" w:line="240" w:lineRule="auto"/>
        <w:jc w:val="both"/>
        <w:rPr>
          <w:rFonts w:ascii="Times New Roman" w:hAnsi="Times New Roman" w:cs="Times New Roman"/>
          <w:b/>
          <w:highlight w:val="yellow"/>
        </w:rPr>
      </w:pPr>
      <w:bookmarkStart w:id="5" w:name="_Hlk166053660"/>
      <w:bookmarkEnd w:id="4"/>
      <w:r w:rsidRPr="00C7348D">
        <w:rPr>
          <w:rFonts w:ascii="Times New Roman" w:hAnsi="Times New Roman" w:cs="Times New Roman"/>
          <w:b/>
          <w:highlight w:val="yellow"/>
        </w:rPr>
        <w:t>szczegółową s</w:t>
      </w:r>
      <w:r w:rsidR="00F37DC1" w:rsidRPr="00C7348D">
        <w:rPr>
          <w:rFonts w:ascii="Times New Roman" w:hAnsi="Times New Roman" w:cs="Times New Roman"/>
          <w:b/>
          <w:highlight w:val="yellow"/>
        </w:rPr>
        <w:t>pecyfikacj</w:t>
      </w:r>
      <w:r w:rsidRPr="00C7348D">
        <w:rPr>
          <w:rFonts w:ascii="Times New Roman" w:hAnsi="Times New Roman" w:cs="Times New Roman"/>
          <w:b/>
          <w:highlight w:val="yellow"/>
        </w:rPr>
        <w:t>ę</w:t>
      </w:r>
      <w:r w:rsidR="00F37DC1" w:rsidRPr="00C7348D">
        <w:rPr>
          <w:rFonts w:ascii="Times New Roman" w:hAnsi="Times New Roman" w:cs="Times New Roman"/>
          <w:b/>
          <w:highlight w:val="yellow"/>
        </w:rPr>
        <w:t xml:space="preserve"> </w:t>
      </w:r>
      <w:r w:rsidR="00CD367C">
        <w:rPr>
          <w:rFonts w:ascii="Times New Roman" w:hAnsi="Times New Roman" w:cs="Times New Roman"/>
          <w:b/>
          <w:highlight w:val="yellow"/>
        </w:rPr>
        <w:t>oferowanych sprzętów/przedmiotów</w:t>
      </w:r>
      <w:r w:rsidR="00EF375B" w:rsidRPr="00C7348D">
        <w:rPr>
          <w:rFonts w:ascii="Times New Roman" w:hAnsi="Times New Roman" w:cs="Times New Roman"/>
          <w:b/>
          <w:highlight w:val="yellow"/>
        </w:rPr>
        <w:t xml:space="preserve"> (wypełniony Z</w:t>
      </w:r>
      <w:r w:rsidR="00EF375B" w:rsidRPr="00C7348D">
        <w:rPr>
          <w:rFonts w:ascii="Times New Roman" w:hAnsi="Times New Roman" w:cs="Times New Roman"/>
          <w:b/>
          <w:highlight w:val="yellow"/>
          <w:u w:val="single"/>
        </w:rPr>
        <w:t>ałącznik nr 2</w:t>
      </w:r>
      <w:r w:rsidR="00EF375B" w:rsidRPr="00C7348D">
        <w:rPr>
          <w:rFonts w:ascii="Times New Roman" w:hAnsi="Times New Roman" w:cs="Times New Roman"/>
          <w:b/>
          <w:highlight w:val="yellow"/>
        </w:rPr>
        <w:t xml:space="preserve"> OPZ)</w:t>
      </w:r>
      <w:r w:rsidR="00CD367C">
        <w:rPr>
          <w:rFonts w:ascii="Times New Roman" w:hAnsi="Times New Roman" w:cs="Times New Roman"/>
          <w:b/>
          <w:highlight w:val="yellow"/>
        </w:rPr>
        <w:t xml:space="preserve"> – </w:t>
      </w:r>
      <w:r w:rsidR="00CD367C" w:rsidRPr="00CD367C">
        <w:rPr>
          <w:rFonts w:ascii="Times New Roman" w:hAnsi="Times New Roman" w:cs="Times New Roman"/>
          <w:b/>
          <w:highlight w:val="yellow"/>
          <w:u w:val="single"/>
        </w:rPr>
        <w:t>dotyczy wszystkich części</w:t>
      </w:r>
    </w:p>
    <w:bookmarkEnd w:id="5"/>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2BA7748A" w14:textId="015327F7" w:rsidR="00B53D35" w:rsidRPr="00B53D35" w:rsidRDefault="00CD367C" w:rsidP="00DC4A42">
      <w:pPr>
        <w:pStyle w:val="Bezodstpw"/>
        <w:jc w:val="both"/>
        <w:rPr>
          <w:rFonts w:ascii="Times New Roman" w:hAnsi="Times New Roman" w:cs="Times New Roman"/>
          <w:b/>
        </w:rPr>
      </w:pPr>
      <w:r>
        <w:rPr>
          <w:rFonts w:ascii="Times New Roman" w:hAnsi="Times New Roman" w:cs="Times New Roman"/>
          <w:b/>
        </w:rPr>
        <w:t>3</w:t>
      </w:r>
      <w:r w:rsidR="00F37DC1">
        <w:rPr>
          <w:rFonts w:ascii="Times New Roman" w:hAnsi="Times New Roman" w:cs="Times New Roman"/>
          <w:b/>
        </w:rPr>
        <w:t xml:space="preserve"> miesi</w:t>
      </w:r>
      <w:r>
        <w:rPr>
          <w:rFonts w:ascii="Times New Roman" w:hAnsi="Times New Roman" w:cs="Times New Roman"/>
          <w:b/>
        </w:rPr>
        <w:t>ące</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6"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260EF323" w:rsidR="000D1A77" w:rsidRPr="007C02A9"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przewiduje możliwość dokonania zmian postanowień zawartej umowy w sprawie zamówienia publicznego, w sposób i na warunkach określonych w projekcie umowy </w:t>
      </w:r>
      <w:r w:rsidRPr="007C02A9">
        <w:rPr>
          <w:b/>
          <w:lang w:eastAsia="pl-PL"/>
        </w:rPr>
        <w:t xml:space="preserve">§ </w:t>
      </w:r>
      <w:r w:rsidR="00F37DC1">
        <w:rPr>
          <w:b/>
          <w:lang w:eastAsia="pl-PL"/>
        </w:rPr>
        <w:t>7</w:t>
      </w:r>
      <w:r w:rsidRPr="007C02A9">
        <w:rPr>
          <w:lang w:eastAsia="pl-PL"/>
        </w:rPr>
        <w:t>.</w:t>
      </w:r>
    </w:p>
    <w:bookmarkEnd w:id="6"/>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B30B77">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w:t>
      </w:r>
      <w:r w:rsidRPr="00152088">
        <w:lastRenderedPageBreak/>
        <w:t xml:space="preserve">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74C90785"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44AFE">
        <w:rPr>
          <w:rFonts w:ascii="Times New Roman" w:hAnsi="Times New Roman" w:cs="Times New Roman"/>
          <w:b/>
          <w:shd w:val="clear" w:color="auto" w:fill="F7CAAC"/>
        </w:rPr>
        <w:t>04</w:t>
      </w:r>
      <w:r w:rsidR="00917CE0">
        <w:rPr>
          <w:rFonts w:ascii="Times New Roman" w:hAnsi="Times New Roman" w:cs="Times New Roman"/>
          <w:b/>
          <w:shd w:val="clear" w:color="auto" w:fill="F7CAAC"/>
        </w:rPr>
        <w:t>.0</w:t>
      </w:r>
      <w:r w:rsidR="00844AFE">
        <w:rPr>
          <w:rFonts w:ascii="Times New Roman" w:hAnsi="Times New Roman" w:cs="Times New Roman"/>
          <w:b/>
          <w:shd w:val="clear" w:color="auto" w:fill="F7CAAC"/>
        </w:rPr>
        <w:t>7</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lastRenderedPageBreak/>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B30B77">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lastRenderedPageBreak/>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lastRenderedPageBreak/>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7"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bookmarkEnd w:id="7"/>
    <w:p w14:paraId="44503B3E" w14:textId="1426AD06" w:rsidR="007A1C76" w:rsidRPr="007A1C76" w:rsidRDefault="00EF375B" w:rsidP="007A1C76">
      <w:pPr>
        <w:pStyle w:val="Bezodstpw"/>
        <w:numPr>
          <w:ilvl w:val="0"/>
          <w:numId w:val="29"/>
        </w:numPr>
        <w:jc w:val="both"/>
        <w:rPr>
          <w:rFonts w:ascii="Times New Roman" w:hAnsi="Times New Roman" w:cs="Times New Roman"/>
          <w:b/>
          <w:highlight w:val="lightGray"/>
        </w:rPr>
      </w:pPr>
      <w:r w:rsidRPr="00EF375B">
        <w:rPr>
          <w:rFonts w:ascii="Times New Roman" w:hAnsi="Times New Roman" w:cs="Times New Roman"/>
          <w:b/>
          <w:highlight w:val="lightGray"/>
          <w:u w:val="single"/>
        </w:rPr>
        <w:t>Załącznik nr 2</w:t>
      </w:r>
      <w:r>
        <w:rPr>
          <w:rFonts w:ascii="Times New Roman" w:hAnsi="Times New Roman" w:cs="Times New Roman"/>
          <w:b/>
          <w:highlight w:val="lightGray"/>
        </w:rPr>
        <w:t xml:space="preserve"> (wypełniony) -</w:t>
      </w:r>
      <w:r w:rsidR="007A1C76" w:rsidRPr="007A1C76">
        <w:rPr>
          <w:rFonts w:ascii="Times New Roman" w:hAnsi="Times New Roman" w:cs="Times New Roman"/>
          <w:b/>
          <w:highlight w:val="lightGray"/>
        </w:rPr>
        <w:t xml:space="preserve">szczegółową specyfikacja techniczna oferowanych </w:t>
      </w:r>
      <w:r w:rsidR="00844AFE">
        <w:rPr>
          <w:rFonts w:ascii="Times New Roman" w:hAnsi="Times New Roman" w:cs="Times New Roman"/>
          <w:b/>
          <w:highlight w:val="lightGray"/>
        </w:rPr>
        <w:t>sprzętów/przedmiotów (Załącznik nr 2)</w:t>
      </w:r>
      <w:r w:rsidR="007A1C76" w:rsidRPr="007A1C76">
        <w:rPr>
          <w:rFonts w:ascii="Times New Roman" w:hAnsi="Times New Roman" w:cs="Times New Roman"/>
          <w:b/>
          <w:highlight w:val="lightGray"/>
        </w:rPr>
        <w:t xml:space="preserve"> OPZ</w:t>
      </w:r>
      <w:r w:rsidR="00306A0F">
        <w:rPr>
          <w:rFonts w:ascii="Times New Roman" w:hAnsi="Times New Roman" w:cs="Times New Roman"/>
          <w:b/>
          <w:highlight w:val="lightGray"/>
        </w:rPr>
        <w:t xml:space="preserve"> (przedmiotowy środek dowodowy)</w:t>
      </w:r>
      <w:r w:rsidR="00844AFE">
        <w:rPr>
          <w:rFonts w:ascii="Times New Roman" w:hAnsi="Times New Roman" w:cs="Times New Roman"/>
          <w:b/>
          <w:highlight w:val="lightGray"/>
        </w:rPr>
        <w:t xml:space="preserve"> – do</w:t>
      </w:r>
      <w:r w:rsidR="00F8255C">
        <w:rPr>
          <w:rFonts w:ascii="Times New Roman" w:hAnsi="Times New Roman" w:cs="Times New Roman"/>
          <w:b/>
          <w:highlight w:val="lightGray"/>
        </w:rPr>
        <w:t xml:space="preserve">tyczy </w:t>
      </w:r>
      <w:r w:rsidR="00844AFE">
        <w:rPr>
          <w:rFonts w:ascii="Times New Roman" w:hAnsi="Times New Roman" w:cs="Times New Roman"/>
          <w:b/>
          <w:highlight w:val="lightGray"/>
        </w:rPr>
        <w:t xml:space="preserve"> wszystkich części</w:t>
      </w:r>
      <w:r w:rsidR="00306A0F" w:rsidRPr="007A1C76">
        <w:rPr>
          <w:rFonts w:ascii="Times New Roman" w:hAnsi="Times New Roman" w:cs="Times New Roman"/>
          <w:b/>
          <w:highlight w:val="lightGray"/>
        </w:rPr>
        <w:t>,</w:t>
      </w:r>
    </w:p>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FD86E68"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2FDABB20" w:rsidR="00276FB0" w:rsidRDefault="00276FB0" w:rsidP="00276FB0">
      <w:pPr>
        <w:pStyle w:val="Bezodstpw"/>
        <w:numPr>
          <w:ilvl w:val="0"/>
          <w:numId w:val="29"/>
        </w:numPr>
        <w:jc w:val="both"/>
        <w:rPr>
          <w:rFonts w:ascii="Times New Roman" w:hAnsi="Times New Roman" w:cs="Times New Roman"/>
          <w:highlight w:val="lightGray"/>
        </w:rPr>
      </w:pPr>
      <w:bookmarkStart w:id="8" w:name="_Hlk164861102"/>
      <w:r w:rsidRPr="00A158EA">
        <w:rPr>
          <w:rFonts w:ascii="Times New Roman" w:hAnsi="Times New Roman" w:cs="Times New Roman"/>
          <w:b/>
          <w:highlight w:val="lightGray"/>
        </w:rPr>
        <w:t>Oświadczenie, o którym mowa w art. 117 ust 4</w:t>
      </w:r>
      <w:bookmarkEnd w:id="8"/>
      <w:r w:rsidRPr="00A158EA">
        <w:rPr>
          <w:rFonts w:ascii="Times New Roman" w:hAnsi="Times New Roman" w:cs="Times New Roman"/>
          <w:b/>
          <w:highlight w:val="lightGray"/>
        </w:rPr>
        <w:t xml:space="preserve"> (załącznik nr </w:t>
      </w:r>
      <w:r w:rsidR="005A7835">
        <w:rPr>
          <w:rFonts w:ascii="Times New Roman" w:hAnsi="Times New Roman" w:cs="Times New Roman"/>
          <w:b/>
          <w:highlight w:val="lightGray"/>
        </w:rPr>
        <w:t>9</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8E134A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p>
    <w:p w14:paraId="312BF4F4" w14:textId="0590579A" w:rsidR="00A527C2" w:rsidRPr="00917CE0"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0BF07D79"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844AFE">
        <w:rPr>
          <w:b/>
          <w:u w:val="single"/>
          <w:shd w:val="clear" w:color="auto" w:fill="F7CAAC" w:themeFill="accent2" w:themeFillTint="66"/>
        </w:rPr>
        <w:t>04</w:t>
      </w:r>
      <w:r w:rsidR="003818C5" w:rsidRPr="002B2F6D">
        <w:rPr>
          <w:b/>
          <w:u w:val="single"/>
          <w:shd w:val="clear" w:color="auto" w:fill="F7CAAC" w:themeFill="accent2" w:themeFillTint="66"/>
        </w:rPr>
        <w:t>.0</w:t>
      </w:r>
      <w:r w:rsidR="00844AFE">
        <w:rPr>
          <w:b/>
          <w:u w:val="single"/>
          <w:shd w:val="clear" w:color="auto" w:fill="F7CAAC" w:themeFill="accent2" w:themeFillTint="66"/>
        </w:rPr>
        <w:t>6</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03F5CC09"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844AFE">
        <w:rPr>
          <w:rFonts w:eastAsia="Times New Roman"/>
          <w:b/>
          <w:u w:val="single"/>
          <w:shd w:val="clear" w:color="auto" w:fill="F7CAAC"/>
          <w:lang w:eastAsia="pl-PL"/>
        </w:rPr>
        <w:t>04</w:t>
      </w:r>
      <w:r w:rsidR="00917CE0">
        <w:rPr>
          <w:rFonts w:eastAsia="Times New Roman"/>
          <w:b/>
          <w:u w:val="single"/>
          <w:shd w:val="clear" w:color="auto" w:fill="F7CAAC"/>
          <w:lang w:eastAsia="pl-PL"/>
        </w:rPr>
        <w:t>.0</w:t>
      </w:r>
      <w:r w:rsidR="00844AFE">
        <w:rPr>
          <w:rFonts w:eastAsia="Times New Roman"/>
          <w:b/>
          <w:u w:val="single"/>
          <w:shd w:val="clear" w:color="auto" w:fill="F7CAAC"/>
          <w:lang w:eastAsia="pl-PL"/>
        </w:rPr>
        <w:t>6</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w:t>
      </w:r>
      <w:r w:rsidRPr="0007331C">
        <w:rPr>
          <w:rFonts w:eastAsia="Songti SC"/>
          <w:color w:val="000000"/>
        </w:rPr>
        <w:lastRenderedPageBreak/>
        <w:t>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lastRenderedPageBreak/>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77F8155" w14:textId="54F2BF83" w:rsidR="00F54DAB" w:rsidRPr="00F54DAB" w:rsidRDefault="00EE76A4"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Gwarancja (G)</w:t>
            </w:r>
          </w:p>
        </w:tc>
        <w:tc>
          <w:tcPr>
            <w:tcW w:w="2051" w:type="dxa"/>
            <w:tcBorders>
              <w:top w:val="single" w:sz="4" w:space="0" w:color="auto"/>
              <w:left w:val="single" w:sz="4" w:space="0" w:color="auto"/>
              <w:bottom w:val="single" w:sz="4" w:space="0" w:color="auto"/>
              <w:right w:val="single" w:sz="4" w:space="0" w:color="auto"/>
            </w:tcBorders>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420D34">
      <w:pPr>
        <w:pStyle w:val="Tekstpodstawowy"/>
        <w:numPr>
          <w:ilvl w:val="1"/>
          <w:numId w:val="247"/>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2AC881DE" w:rsidR="00F54DAB" w:rsidRDefault="00F54DAB" w:rsidP="00F54DAB">
      <w:pPr>
        <w:pStyle w:val="Tekstpodstawowy"/>
        <w:ind w:left="2288" w:right="-2" w:hanging="670"/>
        <w:rPr>
          <w:b/>
          <w:i w:val="0"/>
          <w:iCs w:val="0"/>
          <w:spacing w:val="-13"/>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20C25A53" w14:textId="77777777" w:rsidR="00F8255C" w:rsidRPr="00FB0F44" w:rsidRDefault="00F8255C" w:rsidP="00F8255C">
      <w:pPr>
        <w:suppressAutoHyphens w:val="0"/>
        <w:spacing w:after="0"/>
        <w:ind w:left="851"/>
        <w:jc w:val="both"/>
        <w:rPr>
          <w:rFonts w:eastAsia="MS Mincho"/>
          <w:lang w:eastAsia="en-US"/>
        </w:rPr>
      </w:pPr>
      <w:r w:rsidRPr="00FB0F44">
        <w:rPr>
          <w:rFonts w:eastAsia="MS Mincho"/>
          <w:lang w:eastAsia="en-US"/>
        </w:rPr>
        <w:t xml:space="preserve">gdzie: </w:t>
      </w:r>
    </w:p>
    <w:p w14:paraId="5B0FE42A" w14:textId="77777777" w:rsidR="00F8255C" w:rsidRPr="00FB0F44" w:rsidRDefault="00F8255C" w:rsidP="00F8255C">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n</w:t>
      </w:r>
      <w:proofErr w:type="spellEnd"/>
      <w:r w:rsidRPr="00FB0F44">
        <w:rPr>
          <w:rFonts w:eastAsia="MS Mincho"/>
          <w:b/>
          <w:lang w:eastAsia="en-US"/>
        </w:rPr>
        <w:t xml:space="preserve"> </w:t>
      </w:r>
      <w:r w:rsidRPr="00FB0F44">
        <w:rPr>
          <w:rFonts w:eastAsia="MS Mincho"/>
          <w:lang w:eastAsia="en-US"/>
        </w:rPr>
        <w:t xml:space="preserve">– najniższa zaoferowana łączna cena; </w:t>
      </w:r>
    </w:p>
    <w:p w14:paraId="0BB0FA13" w14:textId="77777777" w:rsidR="00F8255C" w:rsidRPr="00FB0F44" w:rsidRDefault="00F8255C" w:rsidP="00F8255C">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b</w:t>
      </w:r>
      <w:proofErr w:type="spellEnd"/>
      <w:r w:rsidRPr="00FB0F44">
        <w:rPr>
          <w:rFonts w:eastAsia="MS Mincho"/>
          <w:lang w:eastAsia="en-US"/>
        </w:rPr>
        <w:t xml:space="preserve"> – łączna cena zaoferowana w ofercie badanej; </w:t>
      </w:r>
    </w:p>
    <w:p w14:paraId="692AEE73" w14:textId="77777777" w:rsidR="00F8255C" w:rsidRPr="004B414B" w:rsidRDefault="00F8255C" w:rsidP="00F54DAB">
      <w:pPr>
        <w:pStyle w:val="Tekstpodstawowy"/>
        <w:ind w:left="2288" w:right="-2" w:hanging="670"/>
        <w:rPr>
          <w:b/>
          <w:i w:val="0"/>
          <w:iCs w:val="0"/>
        </w:rPr>
      </w:pPr>
    </w:p>
    <w:p w14:paraId="63886E9F" w14:textId="1518C65C" w:rsidR="00F54DAB" w:rsidRPr="0019172C" w:rsidRDefault="00EE76A4" w:rsidP="00420D34">
      <w:pPr>
        <w:pStyle w:val="Tekstpodstawowy3"/>
        <w:numPr>
          <w:ilvl w:val="1"/>
          <w:numId w:val="247"/>
        </w:numPr>
        <w:suppressAutoHyphens w:val="0"/>
        <w:spacing w:after="0"/>
        <w:jc w:val="both"/>
        <w:rPr>
          <w:b/>
          <w:iCs/>
          <w:color w:val="000000"/>
          <w:sz w:val="22"/>
          <w:szCs w:val="22"/>
        </w:rPr>
      </w:pPr>
      <w:r>
        <w:rPr>
          <w:b/>
          <w:sz w:val="22"/>
          <w:szCs w:val="22"/>
        </w:rPr>
        <w:t>Gwarancja</w:t>
      </w:r>
      <w:r w:rsidR="00F54DAB" w:rsidRPr="0019172C">
        <w:rPr>
          <w:sz w:val="22"/>
          <w:szCs w:val="22"/>
        </w:rPr>
        <w:t xml:space="preserve"> </w:t>
      </w:r>
      <w:r w:rsidR="00F54DAB" w:rsidRPr="0019172C">
        <w:rPr>
          <w:b/>
          <w:iCs/>
          <w:color w:val="000000"/>
          <w:sz w:val="22"/>
          <w:szCs w:val="22"/>
        </w:rPr>
        <w:t>– 40%</w:t>
      </w:r>
    </w:p>
    <w:p w14:paraId="0408C266" w14:textId="3B685333" w:rsidR="00F54DAB" w:rsidRDefault="00F54DAB" w:rsidP="00F54DAB">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EE76A4">
        <w:rPr>
          <w:spacing w:val="-1"/>
          <w:sz w:val="22"/>
          <w:szCs w:val="22"/>
        </w:rPr>
        <w:t>gwarancja</w:t>
      </w:r>
      <w:r w:rsidRPr="0019172C">
        <w:rPr>
          <w:spacing w:val="-1"/>
          <w:sz w:val="22"/>
          <w:szCs w:val="22"/>
        </w:rPr>
        <w:t>”</w:t>
      </w:r>
      <w:r w:rsidRPr="0019172C">
        <w:rPr>
          <w:spacing w:val="33"/>
          <w:sz w:val="22"/>
          <w:szCs w:val="22"/>
        </w:rPr>
        <w:t xml:space="preserve"> </w:t>
      </w:r>
      <w:r w:rsidR="00EE76A4">
        <w:rPr>
          <w:spacing w:val="33"/>
          <w:sz w:val="22"/>
          <w:szCs w:val="22"/>
        </w:rPr>
        <w:t>:</w:t>
      </w:r>
    </w:p>
    <w:p w14:paraId="1212289A" w14:textId="0FCCC3EC" w:rsidR="00844AFE" w:rsidRDefault="00844AFE" w:rsidP="00844AFE">
      <w:pPr>
        <w:pStyle w:val="Akapitzlist"/>
        <w:suppressAutoHyphens w:val="0"/>
        <w:spacing w:after="0" w:line="240" w:lineRule="auto"/>
        <w:ind w:left="709" w:right="991"/>
        <w:jc w:val="both"/>
        <w:rPr>
          <w:rFonts w:ascii="Times New Roman" w:eastAsia="Times New Roman" w:hAnsi="Times New Roman" w:cs="Times New Roman"/>
          <w:b/>
          <w:bCs/>
          <w:lang w:eastAsia="pl-PL"/>
        </w:rPr>
      </w:pPr>
      <w:r w:rsidRPr="00844AFE">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Z</w:t>
      </w:r>
      <w:r w:rsidRPr="00844AFE">
        <w:rPr>
          <w:rFonts w:ascii="Times New Roman" w:eastAsia="Times New Roman" w:hAnsi="Times New Roman" w:cs="Times New Roman"/>
          <w:b/>
          <w:bCs/>
          <w:lang w:eastAsia="pl-PL"/>
        </w:rPr>
        <w:t xml:space="preserve">a każdy miesiąc gwarancji Wykonawca otrzyma 1 punkt </w:t>
      </w:r>
      <w:r>
        <w:rPr>
          <w:rFonts w:ascii="Times New Roman" w:eastAsia="Times New Roman" w:hAnsi="Times New Roman" w:cs="Times New Roman"/>
          <w:b/>
          <w:bCs/>
          <w:lang w:eastAsia="pl-PL"/>
        </w:rPr>
        <w:t xml:space="preserve">, </w:t>
      </w:r>
      <w:r w:rsidRPr="00844AFE">
        <w:rPr>
          <w:rFonts w:ascii="Times New Roman" w:eastAsia="Times New Roman" w:hAnsi="Times New Roman" w:cs="Times New Roman"/>
          <w:lang w:eastAsia="pl-PL"/>
        </w:rPr>
        <w:t xml:space="preserve">przy czym minimalny okres gwarancji dla wszystkich części wynosi </w:t>
      </w:r>
      <w:r w:rsidRPr="00555BDA">
        <w:rPr>
          <w:rFonts w:ascii="Times New Roman" w:eastAsia="Times New Roman" w:hAnsi="Times New Roman" w:cs="Times New Roman"/>
          <w:b/>
          <w:bCs/>
          <w:lang w:eastAsia="pl-PL"/>
        </w:rPr>
        <w:t>12 miesięcy</w:t>
      </w:r>
      <w:r w:rsidR="00555BDA">
        <w:rPr>
          <w:rFonts w:ascii="Times New Roman" w:eastAsia="Times New Roman" w:hAnsi="Times New Roman" w:cs="Times New Roman"/>
          <w:lang w:eastAsia="pl-PL"/>
        </w:rPr>
        <w:t>,</w:t>
      </w:r>
      <w:r w:rsidR="00555BDA">
        <w:rPr>
          <w:rFonts w:ascii="Times New Roman" w:eastAsia="Times New Roman" w:hAnsi="Times New Roman" w:cs="Times New Roman"/>
          <w:lang w:eastAsia="pl-PL"/>
        </w:rPr>
        <w:br/>
        <w:t xml:space="preserve"> </w:t>
      </w:r>
      <w:r w:rsidR="00555BDA" w:rsidRPr="00555BDA">
        <w:rPr>
          <w:rFonts w:ascii="Times New Roman" w:eastAsia="Times New Roman" w:hAnsi="Times New Roman" w:cs="Times New Roman"/>
          <w:b/>
          <w:bCs/>
          <w:lang w:eastAsia="pl-PL"/>
        </w:rPr>
        <w:t>a maksymalny 40 miesięcy</w:t>
      </w:r>
    </w:p>
    <w:p w14:paraId="2629CA67" w14:textId="77777777" w:rsidR="00EE76A4" w:rsidRDefault="00EE76A4" w:rsidP="00EE76A4">
      <w:pPr>
        <w:pStyle w:val="Tekstpodstawowy3"/>
        <w:spacing w:after="0"/>
        <w:jc w:val="both"/>
        <w:rPr>
          <w:spacing w:val="-1"/>
          <w:sz w:val="22"/>
          <w:szCs w:val="22"/>
        </w:rPr>
      </w:pPr>
    </w:p>
    <w:p w14:paraId="03272EDD" w14:textId="268EF82A" w:rsidR="00276FB0" w:rsidRPr="00EB4237" w:rsidRDefault="00276FB0" w:rsidP="00420D34">
      <w:pPr>
        <w:pStyle w:val="Akapitzlist"/>
        <w:numPr>
          <w:ilvl w:val="1"/>
          <w:numId w:val="247"/>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C+G</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lastRenderedPageBreak/>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lastRenderedPageBreak/>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D5BE4E8" w14:textId="77777777" w:rsidR="00844AFE" w:rsidRPr="00CD047E" w:rsidRDefault="00412FA7" w:rsidP="00844AFE">
      <w:pPr>
        <w:tabs>
          <w:tab w:val="left" w:pos="-993"/>
        </w:tabs>
        <w:spacing w:after="0" w:line="240" w:lineRule="auto"/>
        <w:ind w:left="720" w:hanging="11"/>
        <w:jc w:val="both"/>
        <w:rPr>
          <w:rFonts w:eastAsia="Times New Roman"/>
          <w:b/>
          <w:bCs/>
          <w:u w:val="single"/>
          <w:lang w:eastAsia="pl-PL"/>
        </w:rPr>
      </w:pPr>
      <w:r w:rsidRPr="00F7060A">
        <w:rPr>
          <w:rFonts w:eastAsia="Times New Roman"/>
          <w:lang w:eastAsia="pl-PL"/>
        </w:rPr>
        <w:tab/>
      </w:r>
      <w:r w:rsidR="00844AFE" w:rsidRPr="00CD047E">
        <w:rPr>
          <w:rFonts w:eastAsia="Times New Roman"/>
          <w:b/>
          <w:bCs/>
          <w:u w:val="single"/>
          <w:lang w:eastAsia="pl-PL"/>
        </w:rPr>
        <w:t>Opis spełnienia warunku:</w:t>
      </w:r>
    </w:p>
    <w:p w14:paraId="19450A1B" w14:textId="00F81493" w:rsidR="00EE76A4" w:rsidRDefault="00844AFE" w:rsidP="00844AFE">
      <w:pPr>
        <w:tabs>
          <w:tab w:val="left" w:pos="-993"/>
        </w:tabs>
        <w:spacing w:after="0" w:line="240" w:lineRule="auto"/>
        <w:ind w:left="567"/>
        <w:jc w:val="both"/>
        <w:rPr>
          <w:iCs/>
          <w:kern w:val="2"/>
          <w:lang w:eastAsia="ar-SA"/>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86385F">
        <w:rPr>
          <w:iCs/>
          <w:kern w:val="2"/>
          <w:lang w:eastAsia="ar-SA"/>
        </w:rPr>
        <w:t xml:space="preserve"> </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663FE1FA" w:rsidR="005C1561" w:rsidRDefault="005C1561"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EE76A4">
        <w:rPr>
          <w:lang w:eastAsia="pl-PL"/>
        </w:rPr>
        <w:t xml:space="preserve"> </w:t>
      </w:r>
      <w:r w:rsidRPr="00EE76A4">
        <w:rPr>
          <w:bCs/>
          <w:u w:val="single"/>
          <w:lang w:eastAsia="pl-PL"/>
        </w:rPr>
        <w:t>dopuszcza</w:t>
      </w:r>
      <w:r w:rsidRPr="00E303C5">
        <w:rPr>
          <w:lang w:eastAsia="pl-PL"/>
        </w:rPr>
        <w:t xml:space="preserve"> możliwość składania ofert częściowych.</w:t>
      </w:r>
    </w:p>
    <w:p w14:paraId="47749CD4" w14:textId="1BBBF267" w:rsidR="00844AFE" w:rsidRDefault="00844AFE" w:rsidP="005A7835">
      <w:pPr>
        <w:pStyle w:val="Akapitzlist"/>
        <w:spacing w:after="0" w:line="240" w:lineRule="auto"/>
        <w:ind w:left="0"/>
        <w:jc w:val="both"/>
        <w:rPr>
          <w:rFonts w:ascii="Times New Roman" w:hAnsi="Times New Roman" w:cs="Times New Roman"/>
        </w:rPr>
      </w:pPr>
      <w:r w:rsidRPr="005A7835">
        <w:rPr>
          <w:rFonts w:ascii="Times New Roman" w:hAnsi="Times New Roman" w:cs="Times New Roman"/>
          <w:b/>
          <w:bCs/>
        </w:rPr>
        <w:t>Część I</w:t>
      </w:r>
      <w:r w:rsidR="005A7835">
        <w:rPr>
          <w:rFonts w:ascii="Times New Roman" w:hAnsi="Times New Roman" w:cs="Times New Roman"/>
          <w:b/>
          <w:bCs/>
        </w:rPr>
        <w:t xml:space="preserve">      </w:t>
      </w:r>
      <w:r>
        <w:rPr>
          <w:rFonts w:ascii="Times New Roman" w:hAnsi="Times New Roman" w:cs="Times New Roman"/>
        </w:rPr>
        <w:t>- aparatura pomiarowa:</w:t>
      </w:r>
    </w:p>
    <w:p w14:paraId="5FB15977" w14:textId="00986020" w:rsidR="00844AFE" w:rsidRPr="00CD367C" w:rsidRDefault="00844AFE" w:rsidP="005A7835">
      <w:pPr>
        <w:pStyle w:val="Akapitzlist"/>
        <w:autoSpaceDE w:val="0"/>
        <w:spacing w:before="60" w:after="0" w:line="240" w:lineRule="auto"/>
        <w:ind w:left="0"/>
        <w:jc w:val="both"/>
        <w:rPr>
          <w:rFonts w:eastAsia="Times New Roman"/>
          <w:b/>
          <w:bCs/>
          <w:lang w:eastAsia="ar-SA"/>
        </w:rPr>
      </w:pPr>
      <w:r w:rsidRPr="005A7835">
        <w:rPr>
          <w:rFonts w:ascii="Times New Roman" w:hAnsi="Times New Roman" w:cs="Times New Roman"/>
          <w:b/>
          <w:bCs/>
        </w:rPr>
        <w:t>Część</w:t>
      </w:r>
      <w:r w:rsidR="005A7835">
        <w:rPr>
          <w:rFonts w:ascii="Times New Roman" w:hAnsi="Times New Roman" w:cs="Times New Roman"/>
          <w:b/>
          <w:bCs/>
        </w:rPr>
        <w:t xml:space="preserve"> </w:t>
      </w:r>
      <w:r w:rsidRPr="005A7835">
        <w:rPr>
          <w:rFonts w:ascii="Times New Roman" w:hAnsi="Times New Roman" w:cs="Times New Roman"/>
          <w:b/>
          <w:bCs/>
        </w:rPr>
        <w:t>II</w:t>
      </w:r>
      <w:r>
        <w:rPr>
          <w:rFonts w:ascii="Times New Roman" w:hAnsi="Times New Roman" w:cs="Times New Roman"/>
        </w:rPr>
        <w:t xml:space="preserve"> - uniwersalne moduły zasilania stanowisk laboratoryjnych w postaci inwerterów </w:t>
      </w:r>
      <w:r>
        <w:rPr>
          <w:rFonts w:ascii="Times New Roman" w:hAnsi="Times New Roman" w:cs="Times New Roman"/>
        </w:rPr>
        <w:br/>
      </w:r>
      <w:r w:rsidR="005A7835">
        <w:rPr>
          <w:rFonts w:ascii="Times New Roman" w:hAnsi="Times New Roman" w:cs="Times New Roman"/>
        </w:rPr>
        <w:t xml:space="preserve">                     </w:t>
      </w:r>
      <w:r>
        <w:rPr>
          <w:rFonts w:ascii="Times New Roman" w:hAnsi="Times New Roman" w:cs="Times New Roman"/>
        </w:rPr>
        <w:t>z wyposażeniem dodatkowym</w:t>
      </w:r>
    </w:p>
    <w:p w14:paraId="31C20C03" w14:textId="665EE9EC" w:rsidR="00844AFE" w:rsidRDefault="00844AFE" w:rsidP="005A7835">
      <w:pPr>
        <w:pStyle w:val="Akapitzlist"/>
        <w:autoSpaceDE w:val="0"/>
        <w:spacing w:before="60" w:after="0" w:line="240" w:lineRule="auto"/>
        <w:ind w:left="1134" w:hanging="1134"/>
        <w:jc w:val="both"/>
        <w:rPr>
          <w:rFonts w:ascii="Times New Roman" w:hAnsi="Times New Roman" w:cs="Times New Roman"/>
        </w:rPr>
      </w:pPr>
      <w:r w:rsidRPr="005A7835">
        <w:rPr>
          <w:rFonts w:ascii="Times New Roman" w:hAnsi="Times New Roman" w:cs="Times New Roman"/>
          <w:b/>
          <w:bCs/>
        </w:rPr>
        <w:t>Część III</w:t>
      </w:r>
      <w:r>
        <w:rPr>
          <w:rFonts w:ascii="Times New Roman" w:hAnsi="Times New Roman" w:cs="Times New Roman"/>
        </w:rPr>
        <w:t xml:space="preserve"> - sprzęt do organizacji i transportu elementów stanowisk dydaktycznych w postaci </w:t>
      </w:r>
      <w:r w:rsidR="005A7835">
        <w:rPr>
          <w:rFonts w:ascii="Times New Roman" w:hAnsi="Times New Roman" w:cs="Times New Roman"/>
        </w:rPr>
        <w:t xml:space="preserve">                        </w:t>
      </w:r>
      <w:r>
        <w:rPr>
          <w:rFonts w:ascii="Times New Roman" w:hAnsi="Times New Roman" w:cs="Times New Roman"/>
        </w:rPr>
        <w:t>szufladowych skrzyń narzędziowych</w:t>
      </w:r>
    </w:p>
    <w:p w14:paraId="7C53AA80" w14:textId="711528AE" w:rsidR="00844AFE" w:rsidRDefault="00844AFE" w:rsidP="005A7835">
      <w:pPr>
        <w:pStyle w:val="Akapitzlist"/>
        <w:autoSpaceDE w:val="0"/>
        <w:spacing w:before="60" w:after="0" w:line="240" w:lineRule="auto"/>
        <w:ind w:left="0"/>
        <w:jc w:val="both"/>
        <w:rPr>
          <w:rFonts w:ascii="Times New Roman" w:hAnsi="Times New Roman" w:cs="Times New Roman"/>
        </w:rPr>
      </w:pPr>
      <w:r w:rsidRPr="005A7835">
        <w:rPr>
          <w:rFonts w:ascii="Times New Roman" w:hAnsi="Times New Roman" w:cs="Times New Roman"/>
          <w:b/>
          <w:bCs/>
        </w:rPr>
        <w:t>Część IV</w:t>
      </w:r>
      <w:r>
        <w:rPr>
          <w:rFonts w:ascii="Times New Roman" w:hAnsi="Times New Roman" w:cs="Times New Roman"/>
        </w:rPr>
        <w:t xml:space="preserve"> </w:t>
      </w:r>
      <w:r w:rsidR="005A7835">
        <w:rPr>
          <w:rFonts w:ascii="Times New Roman" w:hAnsi="Times New Roman" w:cs="Times New Roman"/>
        </w:rPr>
        <w:t xml:space="preserve">   </w:t>
      </w:r>
      <w:r>
        <w:rPr>
          <w:rFonts w:ascii="Times New Roman" w:hAnsi="Times New Roman" w:cs="Times New Roman"/>
        </w:rPr>
        <w:t xml:space="preserve">- </w:t>
      </w:r>
      <w:r w:rsidRPr="00844AFE">
        <w:rPr>
          <w:rFonts w:ascii="Times New Roman" w:hAnsi="Times New Roman" w:cs="Times New Roman"/>
        </w:rPr>
        <w:t>wyposażeni</w:t>
      </w:r>
      <w:r w:rsidR="005A7835">
        <w:rPr>
          <w:rFonts w:ascii="Times New Roman" w:hAnsi="Times New Roman" w:cs="Times New Roman"/>
        </w:rPr>
        <w:t>e</w:t>
      </w:r>
      <w:r w:rsidRPr="00844AFE">
        <w:rPr>
          <w:rFonts w:ascii="Times New Roman" w:hAnsi="Times New Roman" w:cs="Times New Roman"/>
        </w:rPr>
        <w:t xml:space="preserve"> uzupełniające do stanowisk komputerowych</w:t>
      </w:r>
    </w:p>
    <w:p w14:paraId="60BEDD44" w14:textId="54A8AF6E" w:rsidR="00EE76A4" w:rsidRPr="005A7835" w:rsidRDefault="005A7835" w:rsidP="005A7835">
      <w:pPr>
        <w:pStyle w:val="Akapitzlist"/>
        <w:autoSpaceDE w:val="0"/>
        <w:spacing w:before="60" w:after="0" w:line="240" w:lineRule="auto"/>
        <w:ind w:left="0"/>
        <w:jc w:val="both"/>
        <w:rPr>
          <w:rFonts w:eastAsia="Times New Roman"/>
          <w:b/>
          <w:bCs/>
          <w:lang w:eastAsia="ar-SA"/>
        </w:rPr>
      </w:pPr>
      <w:r w:rsidRPr="005A7835">
        <w:rPr>
          <w:rFonts w:ascii="Times New Roman" w:hAnsi="Times New Roman" w:cs="Times New Roman"/>
          <w:b/>
          <w:bCs/>
        </w:rPr>
        <w:t>Część V</w:t>
      </w:r>
      <w:r>
        <w:rPr>
          <w:rFonts w:ascii="Times New Roman" w:hAnsi="Times New Roman" w:cs="Times New Roman"/>
          <w:b/>
          <w:bCs/>
        </w:rPr>
        <w:t xml:space="preserve">     </w:t>
      </w:r>
      <w:r>
        <w:rPr>
          <w:rFonts w:ascii="Times New Roman" w:hAnsi="Times New Roman" w:cs="Times New Roman"/>
        </w:rPr>
        <w:t xml:space="preserve">- </w:t>
      </w:r>
      <w:r w:rsidR="00844AFE">
        <w:rPr>
          <w:rFonts w:ascii="Times New Roman" w:hAnsi="Times New Roman" w:cs="Times New Roman"/>
        </w:rPr>
        <w:t>aparatur</w:t>
      </w:r>
      <w:r>
        <w:rPr>
          <w:rFonts w:ascii="Times New Roman" w:hAnsi="Times New Roman" w:cs="Times New Roman"/>
        </w:rPr>
        <w:t>a</w:t>
      </w:r>
      <w:r w:rsidR="00844AFE">
        <w:rPr>
          <w:rFonts w:ascii="Times New Roman" w:hAnsi="Times New Roman" w:cs="Times New Roman"/>
        </w:rPr>
        <w:t xml:space="preserve"> pomiarow</w:t>
      </w:r>
      <w:r>
        <w:rPr>
          <w:rFonts w:ascii="Times New Roman" w:hAnsi="Times New Roman" w:cs="Times New Roman"/>
        </w:rPr>
        <w:t>a</w:t>
      </w:r>
      <w:r w:rsidR="00844AFE">
        <w:rPr>
          <w:rFonts w:ascii="Times New Roman" w:hAnsi="Times New Roman" w:cs="Times New Roman"/>
        </w:rPr>
        <w:t xml:space="preserve"> do instalacji fotowoltaicznych oraz akcesoriów pomiarowych</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77777777" w:rsidR="00E34031" w:rsidRDefault="00E34031" w:rsidP="00E34031">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B21B1D" w:rsidRDefault="00041AF2" w:rsidP="00B901C4">
      <w:pPr>
        <w:widowControl w:val="0"/>
        <w:pBdr>
          <w:top w:val="nil"/>
          <w:left w:val="nil"/>
          <w:bottom w:val="nil"/>
          <w:right w:val="nil"/>
          <w:between w:val="nil"/>
          <w:bar w:val="nil"/>
        </w:pBdr>
        <w:tabs>
          <w:tab w:val="left" w:pos="588"/>
        </w:tabs>
        <w:spacing w:after="0" w:line="240" w:lineRule="auto"/>
        <w:ind w:right="108"/>
        <w:jc w:val="both"/>
        <w:rPr>
          <w:b/>
          <w:sz w:val="12"/>
          <w:szCs w:val="12"/>
        </w:rPr>
      </w:pPr>
      <w:r w:rsidRPr="00B21B1D">
        <w:rPr>
          <w:b/>
        </w:rPr>
        <w:t>Nie dotyczy</w:t>
      </w:r>
      <w:r w:rsidR="00B901C4" w:rsidRPr="00B21B1D">
        <w:rPr>
          <w:b/>
          <w:sz w:val="24"/>
          <w:szCs w:val="24"/>
          <w:u w:color="FF0000"/>
        </w:rPr>
        <w:t>.</w:t>
      </w:r>
    </w:p>
    <w:p w14:paraId="7CE1C50D" w14:textId="77777777" w:rsidR="00AA1B8C" w:rsidRPr="00B21B1D"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Pr="00B21B1D" w:rsidRDefault="00A04B44">
      <w:pPr>
        <w:pStyle w:val="Bezodstpw"/>
        <w:spacing w:before="60"/>
        <w:jc w:val="both"/>
        <w:rPr>
          <w:rFonts w:ascii="Times New Roman" w:hAnsi="Times New Roman" w:cs="Times New Roman"/>
          <w:b/>
        </w:rPr>
      </w:pPr>
      <w:r w:rsidRPr="00B21B1D">
        <w:rPr>
          <w:rFonts w:ascii="Times New Roman" w:hAnsi="Times New Roman" w:cs="Times New Roman"/>
          <w:b/>
        </w:rPr>
        <w:t>Nie dotyczy.</w:t>
      </w:r>
    </w:p>
    <w:p w14:paraId="2E392B7C" w14:textId="77777777" w:rsidR="00AB0831" w:rsidRPr="00B21B1D" w:rsidRDefault="00AB083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676652A" w14:textId="714918B3" w:rsidR="00041AF2" w:rsidRPr="00B21B1D" w:rsidRDefault="007A1C76" w:rsidP="00532493">
      <w:pPr>
        <w:suppressAutoHyphens w:val="0"/>
        <w:spacing w:before="60" w:after="0" w:line="240" w:lineRule="auto"/>
        <w:jc w:val="both"/>
        <w:rPr>
          <w:rFonts w:eastAsia="Times New Roman"/>
          <w:b/>
          <w:lang w:eastAsia="pl-PL"/>
        </w:rPr>
      </w:pPr>
      <w:r w:rsidRPr="00B21B1D">
        <w:rPr>
          <w:rFonts w:eastAsia="Times New Roman"/>
          <w:b/>
          <w:lang w:eastAsia="pl-PL"/>
        </w:rPr>
        <w:t>Nie dotyczy.</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B21B1D">
        <w:rPr>
          <w:rFonts w:ascii="Times New Roman" w:hAnsi="Times New Roman" w:cs="Times New Roman"/>
          <w:b/>
          <w:u w:val="single"/>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lastRenderedPageBreak/>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21B1D">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524C2496"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5A7835">
        <w:rPr>
          <w:b/>
          <w:bCs/>
          <w:i/>
        </w:rPr>
        <w:t>35</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lastRenderedPageBreak/>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5D60F65A"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r w:rsidR="005A7835">
        <w:rPr>
          <w:rFonts w:ascii="Times New Roman" w:eastAsia="Times New Roman" w:hAnsi="Times New Roman" w:cs="Times New Roman"/>
          <w:lang w:eastAsia="pl-PL"/>
        </w:rPr>
        <w:t xml:space="preserve"> ustawy </w:t>
      </w:r>
      <w:proofErr w:type="spellStart"/>
      <w:r w:rsidR="005A7835">
        <w:rPr>
          <w:rFonts w:ascii="Times New Roman" w:eastAsia="Times New Roman" w:hAnsi="Times New Roman" w:cs="Times New Roman"/>
          <w:lang w:eastAsia="pl-PL"/>
        </w:rPr>
        <w:t>Pzp</w:t>
      </w:r>
      <w:proofErr w:type="spellEnd"/>
    </w:p>
    <w:p w14:paraId="6BD7C34B" w14:textId="0374720C" w:rsidR="005A7835" w:rsidRPr="00BB0A73" w:rsidRDefault="005A7835" w:rsidP="00C43F1E">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bCs/>
          <w:lang w:eastAsia="pl-PL"/>
        </w:rPr>
        <w:t xml:space="preserve">Załącznik nr 9             </w:t>
      </w:r>
      <w:r w:rsidRPr="005A7835">
        <w:rPr>
          <w:rFonts w:ascii="Times New Roman" w:eastAsia="Times New Roman" w:hAnsi="Times New Roman" w:cs="Times New Roman"/>
          <w:lang w:eastAsia="pl-PL"/>
        </w:rPr>
        <w:t>Oświadczenie z art. 117 ust. 1</w:t>
      </w:r>
    </w:p>
    <w:bookmarkEnd w:id="9"/>
    <w:p w14:paraId="69C48F11" w14:textId="27831E08" w:rsidR="003C7891" w:rsidRPr="00684263" w:rsidRDefault="003C7891" w:rsidP="00B80FB6">
      <w:pPr>
        <w:spacing w:after="0" w:line="240" w:lineRule="auto"/>
        <w:ind w:left="2127" w:hanging="2127"/>
        <w:contextualSpacing/>
      </w:pPr>
    </w:p>
    <w:p w14:paraId="4BEC9898" w14:textId="614B6C25" w:rsidR="00183550" w:rsidRPr="00552B59" w:rsidRDefault="00183550" w:rsidP="00183550">
      <w:pPr>
        <w:spacing w:after="0" w:line="240" w:lineRule="auto"/>
        <w:jc w:val="both"/>
      </w:pPr>
      <w:r w:rsidRPr="00552B59">
        <w:rPr>
          <w:u w:val="single"/>
        </w:rPr>
        <w:t xml:space="preserve">Gdynia, </w:t>
      </w:r>
      <w:r w:rsidR="00B77CF6">
        <w:rPr>
          <w:u w:val="single"/>
        </w:rPr>
        <w:t>22</w:t>
      </w:r>
      <w:r w:rsidR="00C7348D">
        <w:rPr>
          <w:u w:val="single"/>
        </w:rPr>
        <w:t>.05</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785BF759"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proofErr w:type="spellStart"/>
      <w:r w:rsidR="00B80FB6">
        <w:t>kmdr</w:t>
      </w:r>
      <w:proofErr w:type="spellEnd"/>
      <w:r w:rsidR="00B80FB6">
        <w:t xml:space="preserve"> por. </w:t>
      </w:r>
      <w:r w:rsidR="007A1C76">
        <w:t xml:space="preserve">dr inż. </w:t>
      </w:r>
      <w:r w:rsidR="007A1C76" w:rsidRPr="007A1C76">
        <w:rPr>
          <w:b/>
          <w:bCs/>
        </w:rPr>
        <w:t>Adam POLAK</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2C9FF6C7" w14:textId="77777777" w:rsidR="00101C1E" w:rsidRDefault="00101C1E" w:rsidP="00A211D5">
      <w:pPr>
        <w:spacing w:after="0" w:line="240" w:lineRule="auto"/>
        <w:ind w:left="6373"/>
        <w:jc w:val="right"/>
        <w:rPr>
          <w:b/>
          <w:i/>
          <w:u w:val="single"/>
        </w:rPr>
      </w:pPr>
    </w:p>
    <w:p w14:paraId="7AE910AD" w14:textId="2580AA46" w:rsidR="00101C1E" w:rsidRDefault="00101C1E" w:rsidP="00A211D5">
      <w:pPr>
        <w:spacing w:after="0" w:line="240" w:lineRule="auto"/>
        <w:ind w:left="6373"/>
        <w:jc w:val="right"/>
        <w:rPr>
          <w:b/>
          <w:i/>
          <w:u w:val="single"/>
        </w:rPr>
      </w:pPr>
    </w:p>
    <w:p w14:paraId="5411094F" w14:textId="2C9EF949" w:rsidR="00B77CF6" w:rsidRDefault="00B77CF6" w:rsidP="00A211D5">
      <w:pPr>
        <w:spacing w:after="0" w:line="240" w:lineRule="auto"/>
        <w:ind w:left="6373"/>
        <w:jc w:val="right"/>
        <w:rPr>
          <w:b/>
          <w:i/>
          <w:u w:val="single"/>
        </w:rPr>
      </w:pPr>
    </w:p>
    <w:p w14:paraId="5E6197C2" w14:textId="77777777" w:rsidR="004F308A" w:rsidRDefault="004F308A" w:rsidP="00A211D5">
      <w:pPr>
        <w:spacing w:after="0" w:line="240" w:lineRule="auto"/>
        <w:ind w:left="6373"/>
        <w:jc w:val="right"/>
        <w:rPr>
          <w:b/>
          <w:i/>
          <w:u w:val="single"/>
        </w:rPr>
      </w:pPr>
    </w:p>
    <w:p w14:paraId="7FD41DFC" w14:textId="5BBC359C"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56ECB609" w14:textId="12C86B01" w:rsidR="007A1C76" w:rsidRPr="004F308A" w:rsidRDefault="00BF6B74" w:rsidP="004F308A">
      <w:pPr>
        <w:spacing w:after="0" w:line="240" w:lineRule="auto"/>
        <w:jc w:val="center"/>
        <w:rPr>
          <w:i/>
        </w:rPr>
      </w:pPr>
      <w:r w:rsidRPr="00C66737">
        <w:rPr>
          <w:i/>
        </w:rPr>
        <w:t xml:space="preserve"> </w:t>
      </w:r>
      <w:r w:rsidR="007A1C76" w:rsidRPr="007A1C76">
        <w:rPr>
          <w:b/>
          <w:lang w:eastAsia="pl-PL"/>
        </w:rPr>
        <w:t>Modernizacja Laboratorium Podstaw Elektrotechniki</w:t>
      </w:r>
      <w:r w:rsidR="00B77CF6">
        <w:rPr>
          <w:b/>
          <w:lang w:eastAsia="pl-PL"/>
        </w:rPr>
        <w:t xml:space="preserve"> (2)</w:t>
      </w:r>
      <w:r w:rsidR="004F308A">
        <w:rPr>
          <w:b/>
          <w:lang w:eastAsia="pl-PL"/>
        </w:rPr>
        <w:t xml:space="preserve">, </w:t>
      </w:r>
      <w:r w:rsidR="004F308A" w:rsidRPr="00C66737">
        <w:rPr>
          <w:i/>
        </w:rPr>
        <w:t>(</w:t>
      </w:r>
      <w:r w:rsidR="004F308A" w:rsidRPr="008877CB">
        <w:rPr>
          <w:b/>
          <w:i/>
        </w:rPr>
        <w:t>AMW-KANC.SZP.2712.</w:t>
      </w:r>
      <w:r w:rsidR="004F308A">
        <w:rPr>
          <w:b/>
          <w:i/>
        </w:rPr>
        <w:t>35</w:t>
      </w:r>
      <w:r w:rsidR="004F308A" w:rsidRPr="008877CB">
        <w:rPr>
          <w:b/>
          <w:i/>
        </w:rPr>
        <w:t>.202</w:t>
      </w:r>
      <w:r w:rsidR="004F308A">
        <w:rPr>
          <w:b/>
          <w:i/>
        </w:rPr>
        <w:t>4</w:t>
      </w:r>
      <w:r w:rsidR="004F308A" w:rsidRPr="00C66737">
        <w:rPr>
          <w:i/>
        </w:rPr>
        <w:t>)</w:t>
      </w:r>
      <w:r w:rsidR="004F308A">
        <w:rPr>
          <w:i/>
        </w:rPr>
        <w:t>,</w:t>
      </w:r>
    </w:p>
    <w:p w14:paraId="71CD5A2D" w14:textId="42A59E92"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66C11244" w14:textId="77777777" w:rsidR="00B565D4" w:rsidRDefault="00B565D4" w:rsidP="00AB5F36">
      <w:pPr>
        <w:spacing w:after="0" w:line="240" w:lineRule="auto"/>
        <w:rPr>
          <w:u w:val="single"/>
        </w:rPr>
      </w:pPr>
    </w:p>
    <w:p w14:paraId="6D410973" w14:textId="7799F12D" w:rsidR="00B565D4" w:rsidRPr="00812065" w:rsidRDefault="00B565D4" w:rsidP="00B565D4">
      <w:pPr>
        <w:spacing w:after="0" w:line="240" w:lineRule="auto"/>
        <w:jc w:val="both"/>
        <w:rPr>
          <w:b/>
          <w:color w:val="002060"/>
          <w:u w:val="single"/>
        </w:rPr>
      </w:pPr>
      <w:r w:rsidRPr="00812065">
        <w:rPr>
          <w:b/>
          <w:color w:val="002060"/>
        </w:rPr>
        <w:t>W celu poprawnego skalkulowania oferty prosimy  o szczegółowe zapoznanie się</w:t>
      </w:r>
      <w:r w:rsidRPr="00812065">
        <w:rPr>
          <w:b/>
          <w:color w:val="002060"/>
        </w:rPr>
        <w:br/>
        <w:t xml:space="preserve"> z Załącznikiem nr 2 OPZ, w szczególności</w:t>
      </w:r>
      <w:r w:rsidR="00A3098F">
        <w:rPr>
          <w:b/>
          <w:color w:val="002060"/>
        </w:rPr>
        <w:t>,</w:t>
      </w:r>
      <w:r w:rsidRPr="00812065">
        <w:rPr>
          <w:b/>
          <w:color w:val="002060"/>
        </w:rPr>
        <w:t xml:space="preserve"> z </w:t>
      </w:r>
      <w:r w:rsidRPr="00812065">
        <w:rPr>
          <w:b/>
          <w:color w:val="002060"/>
          <w:u w:val="single"/>
        </w:rPr>
        <w:t xml:space="preserve">ilościami podanymi </w:t>
      </w:r>
      <w:r w:rsidR="00B21B1D">
        <w:rPr>
          <w:b/>
          <w:color w:val="002060"/>
          <w:u w:val="single"/>
        </w:rPr>
        <w:t>w każdej części w opisie przedmiotu</w:t>
      </w:r>
      <w:r w:rsidRPr="00812065">
        <w:rPr>
          <w:b/>
          <w:color w:val="002060"/>
          <w:u w:val="single"/>
        </w:rPr>
        <w:t xml:space="preserve"> zamówienia.</w:t>
      </w:r>
    </w:p>
    <w:p w14:paraId="0821B907" w14:textId="77777777" w:rsidR="00B565D4" w:rsidRPr="00B565D4" w:rsidRDefault="00B565D4" w:rsidP="003C4325">
      <w:pPr>
        <w:spacing w:after="0" w:line="240" w:lineRule="auto"/>
        <w:rPr>
          <w:bCs/>
          <w:color w:val="002060"/>
        </w:rPr>
      </w:pPr>
    </w:p>
    <w:p w14:paraId="004DC5B0" w14:textId="5C6BE8E1" w:rsidR="00B565D4" w:rsidRDefault="00B565D4" w:rsidP="00B565D4">
      <w:pPr>
        <w:spacing w:after="0" w:line="240" w:lineRule="auto"/>
        <w:rPr>
          <w:b/>
          <w:color w:val="000000" w:themeColor="text1"/>
          <w:u w:val="single"/>
        </w:rPr>
      </w:pPr>
      <w:r w:rsidRPr="00B77CF6">
        <w:rPr>
          <w:b/>
          <w:color w:val="000000" w:themeColor="text1"/>
          <w:u w:val="single"/>
        </w:rPr>
        <w:t>Część I</w:t>
      </w:r>
      <w:r w:rsidR="00B21B1D">
        <w:rPr>
          <w:b/>
          <w:color w:val="000000" w:themeColor="text1"/>
          <w:u w:val="single"/>
        </w:rPr>
        <w:t xml:space="preserve"> (cena za całość zamówienia dla części I)</w:t>
      </w:r>
    </w:p>
    <w:p w14:paraId="3D71978E" w14:textId="77777777" w:rsidR="00B565D4" w:rsidRPr="00B77CF6" w:rsidRDefault="00B565D4" w:rsidP="003C4325">
      <w:pPr>
        <w:spacing w:after="0" w:line="240" w:lineRule="auto"/>
        <w:rPr>
          <w:b/>
          <w:color w:val="000000" w:themeColor="text1"/>
          <w:u w:val="single"/>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2EE199B" w14:textId="77777777" w:rsidR="004F308A"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03FD2E83"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p w14:paraId="5E21A82E" w14:textId="7934D57C" w:rsidR="00C43F1E" w:rsidRDefault="00C43F1E" w:rsidP="00C43F1E">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sidR="00266543">
        <w:rPr>
          <w:b/>
          <w:bCs/>
        </w:rPr>
        <w:t xml:space="preserve"> </w:t>
      </w:r>
      <w:bookmarkStart w:id="10" w:name="_Hlk167188961"/>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bookmarkEnd w:id="10"/>
    </w:p>
    <w:p w14:paraId="28F20903" w14:textId="4992C75E" w:rsidR="004F308A" w:rsidRDefault="004F308A" w:rsidP="00C43F1E">
      <w:pPr>
        <w:rPr>
          <w:b/>
          <w:bCs/>
        </w:rPr>
      </w:pPr>
    </w:p>
    <w:p w14:paraId="1EF73166" w14:textId="0C2EDE24" w:rsidR="00B565D4" w:rsidRDefault="00B565D4" w:rsidP="00C43F1E">
      <w:pPr>
        <w:rPr>
          <w:b/>
          <w:bCs/>
        </w:rPr>
      </w:pPr>
    </w:p>
    <w:p w14:paraId="7D0CB483" w14:textId="77777777" w:rsidR="00B565D4" w:rsidRDefault="00B565D4" w:rsidP="00C43F1E">
      <w:pPr>
        <w:rPr>
          <w:b/>
          <w:bCs/>
        </w:rPr>
      </w:pPr>
    </w:p>
    <w:p w14:paraId="2B1B1C4E" w14:textId="4836B1A9" w:rsidR="00B77CF6" w:rsidRDefault="00B77CF6" w:rsidP="00B77CF6">
      <w:pPr>
        <w:spacing w:after="0" w:line="240" w:lineRule="auto"/>
        <w:rPr>
          <w:b/>
          <w:color w:val="000000" w:themeColor="text1"/>
          <w:u w:val="single"/>
        </w:rPr>
      </w:pPr>
      <w:r w:rsidRPr="00B77CF6">
        <w:rPr>
          <w:b/>
          <w:color w:val="000000" w:themeColor="text1"/>
          <w:u w:val="single"/>
        </w:rPr>
        <w:lastRenderedPageBreak/>
        <w:t>Część II</w:t>
      </w:r>
      <w:r w:rsidR="00B21B1D">
        <w:rPr>
          <w:b/>
          <w:color w:val="000000" w:themeColor="text1"/>
          <w:u w:val="single"/>
        </w:rPr>
        <w:t xml:space="preserve"> (cena za całość zamówienia dla części II)</w:t>
      </w:r>
    </w:p>
    <w:p w14:paraId="269B9305" w14:textId="77777777" w:rsidR="00B565D4" w:rsidRPr="00B77CF6" w:rsidRDefault="00B565D4" w:rsidP="00B77CF6">
      <w:pPr>
        <w:spacing w:after="0" w:line="240" w:lineRule="auto"/>
        <w:rPr>
          <w:b/>
          <w:color w:val="000000" w:themeColor="text1"/>
          <w:u w:val="single"/>
        </w:rPr>
      </w:pPr>
    </w:p>
    <w:p w14:paraId="4A1996B4"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52B76456"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60911520"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38E45D51" w14:textId="77777777" w:rsidR="00B77CF6" w:rsidRPr="0059795B" w:rsidRDefault="00B77CF6" w:rsidP="00B77CF6">
      <w:pPr>
        <w:spacing w:after="0" w:line="240" w:lineRule="auto"/>
        <w:rPr>
          <w:color w:val="000000" w:themeColor="text1"/>
        </w:rPr>
      </w:pPr>
    </w:p>
    <w:p w14:paraId="2BDCCD76" w14:textId="7A31F317"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48F9270D" w14:textId="77777777" w:rsidR="00B565D4" w:rsidRDefault="00B565D4" w:rsidP="00B77CF6">
      <w:pPr>
        <w:rPr>
          <w:b/>
          <w:bCs/>
        </w:rPr>
      </w:pPr>
    </w:p>
    <w:p w14:paraId="5FB021C4" w14:textId="4B540C3F" w:rsidR="00B77CF6" w:rsidRPr="00B77CF6" w:rsidRDefault="00B77CF6" w:rsidP="00B77CF6">
      <w:pPr>
        <w:spacing w:after="0" w:line="240" w:lineRule="auto"/>
        <w:rPr>
          <w:b/>
          <w:color w:val="000000" w:themeColor="text1"/>
          <w:u w:val="single"/>
        </w:rPr>
      </w:pPr>
      <w:r w:rsidRPr="00B77CF6">
        <w:rPr>
          <w:b/>
          <w:color w:val="000000" w:themeColor="text1"/>
          <w:u w:val="single"/>
        </w:rPr>
        <w:t>Część III</w:t>
      </w:r>
      <w:r w:rsidR="00B21B1D">
        <w:rPr>
          <w:b/>
          <w:color w:val="000000" w:themeColor="text1"/>
          <w:u w:val="single"/>
        </w:rPr>
        <w:t xml:space="preserve"> (cena za całość zamówienia dla części III)</w:t>
      </w:r>
    </w:p>
    <w:p w14:paraId="030C4E66"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A284BA4"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46EA88FA"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2E95CAB6" w14:textId="77777777" w:rsidR="00B77CF6" w:rsidRPr="0059795B" w:rsidRDefault="00B77CF6" w:rsidP="00B77CF6">
      <w:pPr>
        <w:spacing w:after="0" w:line="240" w:lineRule="auto"/>
        <w:rPr>
          <w:color w:val="000000" w:themeColor="text1"/>
        </w:rPr>
      </w:pPr>
    </w:p>
    <w:p w14:paraId="438E61E3" w14:textId="7D2D644A"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4DC5038C" w14:textId="77777777" w:rsidR="00B77CF6" w:rsidRPr="00C43F1E" w:rsidRDefault="00B77CF6" w:rsidP="00B77CF6"/>
    <w:p w14:paraId="12D6169B" w14:textId="5AC73736" w:rsidR="00B77CF6" w:rsidRPr="00B77CF6" w:rsidRDefault="00B77CF6" w:rsidP="00B77CF6">
      <w:pPr>
        <w:spacing w:after="0" w:line="240" w:lineRule="auto"/>
        <w:rPr>
          <w:b/>
          <w:color w:val="000000" w:themeColor="text1"/>
          <w:u w:val="single"/>
        </w:rPr>
      </w:pPr>
      <w:r w:rsidRPr="00B77CF6">
        <w:rPr>
          <w:b/>
          <w:color w:val="000000" w:themeColor="text1"/>
          <w:u w:val="single"/>
        </w:rPr>
        <w:t>Część IV</w:t>
      </w:r>
      <w:r w:rsidR="00B21B1D">
        <w:rPr>
          <w:b/>
          <w:color w:val="000000" w:themeColor="text1"/>
          <w:u w:val="single"/>
        </w:rPr>
        <w:t xml:space="preserve"> (cena za całość zamówienia dla części IV)</w:t>
      </w:r>
    </w:p>
    <w:p w14:paraId="3A2DE8CA"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E4854DE"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07EC8711"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1806566B" w14:textId="77777777" w:rsidR="00B77CF6" w:rsidRPr="0059795B" w:rsidRDefault="00B77CF6" w:rsidP="00B77CF6">
      <w:pPr>
        <w:spacing w:after="0" w:line="240" w:lineRule="auto"/>
        <w:rPr>
          <w:color w:val="000000" w:themeColor="text1"/>
        </w:rPr>
      </w:pPr>
    </w:p>
    <w:p w14:paraId="462E0609" w14:textId="516D634B"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3F53BB38" w14:textId="77777777" w:rsidR="00B77CF6" w:rsidRPr="00C43F1E" w:rsidRDefault="00B77CF6" w:rsidP="00B77CF6"/>
    <w:p w14:paraId="1A1158B3" w14:textId="60560546" w:rsidR="00B77CF6" w:rsidRPr="00B77CF6" w:rsidRDefault="00B77CF6" w:rsidP="00B77CF6">
      <w:pPr>
        <w:spacing w:after="0" w:line="240" w:lineRule="auto"/>
        <w:rPr>
          <w:b/>
          <w:color w:val="000000" w:themeColor="text1"/>
          <w:u w:val="single"/>
        </w:rPr>
      </w:pPr>
      <w:r w:rsidRPr="00B77CF6">
        <w:rPr>
          <w:b/>
          <w:color w:val="000000" w:themeColor="text1"/>
          <w:u w:val="single"/>
        </w:rPr>
        <w:t>Część V</w:t>
      </w:r>
      <w:r w:rsidR="00B21B1D">
        <w:rPr>
          <w:b/>
          <w:color w:val="000000" w:themeColor="text1"/>
          <w:u w:val="single"/>
        </w:rPr>
        <w:t xml:space="preserve"> (cena za całość zamówienia dla części V)</w:t>
      </w:r>
    </w:p>
    <w:p w14:paraId="2684870C"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453D9DCB"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67DB44B1"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61E7333C" w14:textId="77777777" w:rsidR="00B77CF6" w:rsidRPr="0059795B" w:rsidRDefault="00B77CF6" w:rsidP="00B77CF6">
      <w:pPr>
        <w:spacing w:after="0" w:line="240" w:lineRule="auto"/>
        <w:rPr>
          <w:color w:val="000000" w:themeColor="text1"/>
        </w:rPr>
      </w:pPr>
    </w:p>
    <w:p w14:paraId="7DA56514" w14:textId="6C870A30" w:rsidR="00B77CF6" w:rsidRPr="00C43F1E" w:rsidRDefault="00B77CF6" w:rsidP="00B77CF6">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6CD2C7BA" w14:textId="35C0A535" w:rsidR="00B97532" w:rsidRDefault="00B97532" w:rsidP="000B16D2">
      <w:pPr>
        <w:spacing w:after="0" w:line="240" w:lineRule="auto"/>
        <w:jc w:val="right"/>
        <w:rPr>
          <w:b/>
          <w:i/>
          <w:u w:val="single"/>
        </w:rPr>
      </w:pPr>
      <w:r w:rsidRPr="00090DB5">
        <w:rPr>
          <w:b/>
          <w:i/>
          <w:u w:val="single"/>
        </w:rPr>
        <w:lastRenderedPageBreak/>
        <w:t>ZAŁĄCZNIK NR 2</w:t>
      </w:r>
    </w:p>
    <w:p w14:paraId="2582A82B" w14:textId="77777777" w:rsidR="00B77CF6" w:rsidRDefault="00C7348D" w:rsidP="000B16D2">
      <w:pPr>
        <w:spacing w:after="0" w:line="240" w:lineRule="auto"/>
        <w:jc w:val="right"/>
        <w:rPr>
          <w:b/>
          <w:i/>
          <w:color w:val="FF0000"/>
          <w:u w:val="single"/>
        </w:rPr>
      </w:pPr>
      <w:r w:rsidRPr="00C7348D">
        <w:rPr>
          <w:b/>
          <w:i/>
          <w:color w:val="FF0000"/>
          <w:u w:val="single"/>
        </w:rPr>
        <w:t>Załączyć do oferty</w:t>
      </w:r>
    </w:p>
    <w:p w14:paraId="3A8EB7F9" w14:textId="486D55D5" w:rsidR="00C7348D" w:rsidRPr="00C7348D" w:rsidRDefault="00B77CF6" w:rsidP="000B16D2">
      <w:pPr>
        <w:spacing w:after="0" w:line="240" w:lineRule="auto"/>
        <w:jc w:val="right"/>
        <w:rPr>
          <w:b/>
          <w:i/>
          <w:color w:val="FF0000"/>
          <w:u w:val="single"/>
        </w:rPr>
      </w:pPr>
      <w:r>
        <w:rPr>
          <w:b/>
          <w:i/>
          <w:color w:val="FF0000"/>
          <w:u w:val="single"/>
        </w:rPr>
        <w:t>dotyczy wszystkich części</w:t>
      </w:r>
    </w:p>
    <w:p w14:paraId="68514428" w14:textId="77777777" w:rsidR="00B77CF6" w:rsidRPr="00BC5439" w:rsidRDefault="00B77CF6" w:rsidP="00420D34">
      <w:pPr>
        <w:numPr>
          <w:ilvl w:val="0"/>
          <w:numId w:val="251"/>
        </w:numPr>
        <w:suppressAutoHyphens w:val="0"/>
        <w:spacing w:after="0" w:line="240" w:lineRule="auto"/>
        <w:contextualSpacing/>
        <w:rPr>
          <w:rFonts w:eastAsia="Times New Roman"/>
          <w:b/>
          <w:sz w:val="24"/>
          <w:szCs w:val="24"/>
          <w:lang w:eastAsia="pl-PL"/>
        </w:rPr>
      </w:pPr>
      <w:r w:rsidRPr="00BC5439">
        <w:rPr>
          <w:rFonts w:eastAsia="Times New Roman"/>
          <w:b/>
          <w:sz w:val="24"/>
          <w:szCs w:val="24"/>
          <w:lang w:eastAsia="pl-PL"/>
        </w:rPr>
        <w:t>Opis przedmiotu zamówienia:</w:t>
      </w:r>
    </w:p>
    <w:p w14:paraId="10B09152" w14:textId="77777777" w:rsidR="00B77CF6" w:rsidRDefault="00B77CF6" w:rsidP="00B77CF6">
      <w:pPr>
        <w:pStyle w:val="Akapitzlist"/>
        <w:spacing w:after="0" w:line="240" w:lineRule="auto"/>
        <w:jc w:val="both"/>
        <w:rPr>
          <w:rFonts w:ascii="Times New Roman" w:hAnsi="Times New Roman" w:cs="Times New Roman"/>
          <w:b/>
          <w:u w:val="single"/>
        </w:rPr>
      </w:pPr>
    </w:p>
    <w:p w14:paraId="102F0499" w14:textId="77777777" w:rsidR="00B565D4" w:rsidRPr="00DD0D2C" w:rsidRDefault="00B565D4" w:rsidP="00B565D4">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CZĘŚĆ I</w:t>
      </w:r>
    </w:p>
    <w:p w14:paraId="76D02E61" w14:textId="77777777" w:rsidR="00B565D4" w:rsidRDefault="00B565D4" w:rsidP="00B565D4">
      <w:pPr>
        <w:pStyle w:val="Akapitzlist"/>
        <w:spacing w:after="0" w:line="240" w:lineRule="auto"/>
        <w:jc w:val="both"/>
        <w:rPr>
          <w:rFonts w:ascii="Times New Roman" w:hAnsi="Times New Roman" w:cs="Times New Roman"/>
        </w:rPr>
      </w:pPr>
      <w:bookmarkStart w:id="11" w:name="_Hlk97721616"/>
      <w:r w:rsidRPr="00DD0D2C">
        <w:rPr>
          <w:rFonts w:ascii="Times New Roman" w:hAnsi="Times New Roman" w:cs="Times New Roman"/>
        </w:rPr>
        <w:t xml:space="preserve">Przedmiotem zamówienia jest dostawa </w:t>
      </w:r>
      <w:r>
        <w:rPr>
          <w:rFonts w:ascii="Times New Roman" w:hAnsi="Times New Roman" w:cs="Times New Roman"/>
        </w:rPr>
        <w:t>aparatury pomiarowej:</w:t>
      </w:r>
    </w:p>
    <w:p w14:paraId="2B904669" w14:textId="77777777" w:rsidR="00B565D4" w:rsidRPr="00DD0D2C" w:rsidRDefault="00B565D4" w:rsidP="00B565D4">
      <w:pPr>
        <w:pStyle w:val="Akapitzlist"/>
        <w:spacing w:after="0" w:line="240" w:lineRule="auto"/>
        <w:jc w:val="both"/>
        <w:rPr>
          <w:rFonts w:ascii="Times New Roman" w:hAnsi="Times New Roman" w:cs="Times New Roman"/>
        </w:rPr>
      </w:pPr>
    </w:p>
    <w:tbl>
      <w:tblPr>
        <w:tblStyle w:val="Tabela-Siatka"/>
        <w:tblW w:w="9264" w:type="dxa"/>
        <w:tblInd w:w="137" w:type="dxa"/>
        <w:tblLook w:val="04A0" w:firstRow="1" w:lastRow="0" w:firstColumn="1" w:lastColumn="0" w:noHBand="0" w:noVBand="1"/>
      </w:tblPr>
      <w:tblGrid>
        <w:gridCol w:w="7342"/>
        <w:gridCol w:w="1922"/>
      </w:tblGrid>
      <w:tr w:rsidR="00B565D4" w:rsidRPr="00467D1D" w14:paraId="2A6AE3AB" w14:textId="77777777" w:rsidTr="006D57A1">
        <w:tc>
          <w:tcPr>
            <w:tcW w:w="7342" w:type="dxa"/>
            <w:vAlign w:val="center"/>
          </w:tcPr>
          <w:bookmarkEnd w:id="11"/>
          <w:p w14:paraId="58E9F7B2" w14:textId="77777777" w:rsidR="00B565D4" w:rsidRPr="00467D1D" w:rsidRDefault="00B565D4" w:rsidP="006D57A1">
            <w:pPr>
              <w:pStyle w:val="Akapitzlist"/>
              <w:ind w:left="0"/>
              <w:jc w:val="center"/>
              <w:rPr>
                <w:rFonts w:ascii="Times New Roman" w:hAnsi="Times New Roman" w:cs="Times New Roman"/>
                <w:b/>
                <w:sz w:val="20"/>
                <w:szCs w:val="20"/>
              </w:rPr>
            </w:pPr>
            <w:r w:rsidRPr="00467D1D">
              <w:rPr>
                <w:rFonts w:ascii="Times New Roman" w:hAnsi="Times New Roman" w:cs="Times New Roman"/>
                <w:b/>
                <w:sz w:val="20"/>
                <w:szCs w:val="20"/>
              </w:rPr>
              <w:t>Parametr wymagany</w:t>
            </w:r>
          </w:p>
        </w:tc>
        <w:tc>
          <w:tcPr>
            <w:tcW w:w="1922" w:type="dxa"/>
            <w:vAlign w:val="center"/>
          </w:tcPr>
          <w:p w14:paraId="0D06ACDC" w14:textId="77777777" w:rsidR="00B565D4" w:rsidRDefault="00B565D4" w:rsidP="006D57A1">
            <w:pPr>
              <w:pStyle w:val="Akapitzlist"/>
              <w:ind w:left="0"/>
              <w:jc w:val="center"/>
              <w:rPr>
                <w:rFonts w:ascii="Times New Roman" w:hAnsi="Times New Roman" w:cs="Times New Roman"/>
                <w:b/>
                <w:sz w:val="20"/>
                <w:szCs w:val="20"/>
              </w:rPr>
            </w:pPr>
            <w:r w:rsidRPr="00467D1D">
              <w:rPr>
                <w:rFonts w:ascii="Times New Roman" w:hAnsi="Times New Roman" w:cs="Times New Roman"/>
                <w:b/>
                <w:sz w:val="20"/>
                <w:szCs w:val="20"/>
              </w:rPr>
              <w:t>Nazwa producenta(symbol, oznaczenie, dane identyfikacyjne)</w:t>
            </w:r>
          </w:p>
          <w:p w14:paraId="54223782"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22D0416E" w14:textId="3FB860EA" w:rsidR="00B565D4" w:rsidRPr="00467D1D"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r>
      <w:tr w:rsidR="00B565D4" w:rsidRPr="00467D1D" w14:paraId="7A21BE8F" w14:textId="77777777" w:rsidTr="006D57A1">
        <w:tc>
          <w:tcPr>
            <w:tcW w:w="7342" w:type="dxa"/>
            <w:vAlign w:val="center"/>
          </w:tcPr>
          <w:p w14:paraId="61ACCE44" w14:textId="77777777" w:rsidR="00B565D4" w:rsidRPr="00B565D4" w:rsidRDefault="00B565D4" w:rsidP="006D57A1">
            <w:pPr>
              <w:jc w:val="both"/>
              <w:rPr>
                <w:b/>
                <w:color w:val="FF0000"/>
              </w:rPr>
            </w:pPr>
            <w:r w:rsidRPr="00D43B8D">
              <w:rPr>
                <w:b/>
              </w:rPr>
              <w:t xml:space="preserve">Grubościomierz </w:t>
            </w:r>
            <w:r w:rsidRPr="00B565D4">
              <w:rPr>
                <w:b/>
                <w:color w:val="FF0000"/>
              </w:rPr>
              <w:t xml:space="preserve">(1 </w:t>
            </w:r>
            <w:proofErr w:type="spellStart"/>
            <w:r w:rsidRPr="00B565D4">
              <w:rPr>
                <w:b/>
                <w:color w:val="FF0000"/>
              </w:rPr>
              <w:t>kpl</w:t>
            </w:r>
            <w:proofErr w:type="spellEnd"/>
            <w:r w:rsidRPr="00B565D4">
              <w:rPr>
                <w:b/>
                <w:color w:val="FF0000"/>
              </w:rPr>
              <w:t>.)</w:t>
            </w:r>
          </w:p>
          <w:p w14:paraId="58B3D8A5"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Grubościomierz ultradźwiękowy umożliwiający pracę z głowicami podwójnymi i pojedynczymi.</w:t>
            </w:r>
          </w:p>
          <w:p w14:paraId="068B1287"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Możliwość pomiaru rzeczywistej grubości materiału i powłoki malarskiej z pojedynczego echa od dna materiału mierzonego.</w:t>
            </w:r>
          </w:p>
          <w:p w14:paraId="20527DB1"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 xml:space="preserve">Dla głowic pojedynczych trzy tryby pomiaru: </w:t>
            </w:r>
          </w:p>
          <w:p w14:paraId="17ACAF11"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Tryb 1: interwał czasu miedzy echem nadawczym a pierwszym echem od dna mierzonego materiału</w:t>
            </w:r>
          </w:p>
          <w:p w14:paraId="56C4E8C1"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Tryb 2: interwał czasu pomiędzy echem od linii opóźniającej a pierwszym echem od dna mierzonego materiału</w:t>
            </w:r>
          </w:p>
          <w:p w14:paraId="5B221C30"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Trym 3: interwał czasu pomiędzy kolejnymi echami od dna mierzonego materiału występującymi po pierwszym echu interferencyjnym za impulsem nadawczym.</w:t>
            </w:r>
          </w:p>
          <w:p w14:paraId="46A042BE"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Automatyczne rozpoznawanie głowic podwójnych</w:t>
            </w:r>
          </w:p>
          <w:p w14:paraId="0D2D3CAE"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Dziesięciostopniowa kalibracja drogi na V dla głowic podwójnych</w:t>
            </w:r>
          </w:p>
          <w:p w14:paraId="1B7DA7E5"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Funkcja kompensacji temperatury dla pomiarów wysokotemperaturowych</w:t>
            </w:r>
          </w:p>
          <w:p w14:paraId="3E9EB703"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Zakres mierzonych grubości od 0,08 mm do 635 mm</w:t>
            </w:r>
          </w:p>
          <w:p w14:paraId="69DFB81E"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Zakres prędkości fali 0,508 mm/µs do 13998 mm/µs</w:t>
            </w:r>
          </w:p>
          <w:p w14:paraId="46A7426C"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Rozdzielczość:</w:t>
            </w:r>
          </w:p>
          <w:p w14:paraId="19ABF5D0"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Niska: 0,1 mm</w:t>
            </w:r>
          </w:p>
          <w:p w14:paraId="7501F876"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Standard: 0,01 mm</w:t>
            </w:r>
          </w:p>
          <w:p w14:paraId="67A5C724"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Zakres częstotliwości: 0,5MHz do 30MHz</w:t>
            </w:r>
          </w:p>
          <w:p w14:paraId="5DD5AF15"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 xml:space="preserve">Rejestracja B-skanów </w:t>
            </w:r>
          </w:p>
          <w:p w14:paraId="69AA8DE5"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Zakres temperatury pracy: -10</w:t>
            </w:r>
            <w:r w:rsidRPr="00553C07">
              <w:rPr>
                <w:rFonts w:ascii="Times New Roman" w:hAnsi="Times New Roman" w:cs="Times New Roman"/>
                <w:vertAlign w:val="superscript"/>
              </w:rPr>
              <w:t>o</w:t>
            </w:r>
            <w:r w:rsidRPr="00553C07">
              <w:rPr>
                <w:rFonts w:ascii="Times New Roman" w:hAnsi="Times New Roman" w:cs="Times New Roman"/>
              </w:rPr>
              <w:t>C do 50</w:t>
            </w:r>
            <w:r w:rsidRPr="00553C07">
              <w:rPr>
                <w:rFonts w:ascii="Times New Roman" w:hAnsi="Times New Roman" w:cs="Times New Roman"/>
                <w:vertAlign w:val="superscript"/>
              </w:rPr>
              <w:t xml:space="preserve"> </w:t>
            </w:r>
            <w:proofErr w:type="spellStart"/>
            <w:r w:rsidRPr="00553C07">
              <w:rPr>
                <w:rFonts w:ascii="Times New Roman" w:hAnsi="Times New Roman" w:cs="Times New Roman"/>
                <w:vertAlign w:val="superscript"/>
              </w:rPr>
              <w:t>o</w:t>
            </w:r>
            <w:r w:rsidRPr="00553C07">
              <w:rPr>
                <w:rFonts w:ascii="Times New Roman" w:hAnsi="Times New Roman" w:cs="Times New Roman"/>
              </w:rPr>
              <w:t>C</w:t>
            </w:r>
            <w:proofErr w:type="spellEnd"/>
          </w:p>
          <w:p w14:paraId="4F127F27"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Obudowa odporna na uderzenia i wodę</w:t>
            </w:r>
          </w:p>
          <w:p w14:paraId="13A4E9C4"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 xml:space="preserve">IP67, </w:t>
            </w:r>
          </w:p>
          <w:p w14:paraId="38A8BB93"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Testowany na wstrząsy oraz wibracje zgodnie z MIL-STD810F</w:t>
            </w:r>
          </w:p>
          <w:p w14:paraId="3C30D929"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Waga do 0,820 kg</w:t>
            </w:r>
          </w:p>
          <w:p w14:paraId="3907BCCE"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Zasilanie akumulatorowe, czas pracy minimum 12h</w:t>
            </w:r>
          </w:p>
          <w:p w14:paraId="78E30C8A"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Zaprojektowany zgodnie z normą EN15317</w:t>
            </w:r>
          </w:p>
          <w:p w14:paraId="396504F1"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Wyświetlacz LCD kolorowy</w:t>
            </w:r>
          </w:p>
          <w:p w14:paraId="737B604C"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Wbudowana baza danych</w:t>
            </w:r>
          </w:p>
          <w:p w14:paraId="5F2A4023"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 xml:space="preserve">Złącza: USB, RS-232, złącze kart </w:t>
            </w:r>
            <w:proofErr w:type="spellStart"/>
            <w:r w:rsidRPr="00553C07">
              <w:rPr>
                <w:rFonts w:ascii="Times New Roman" w:hAnsi="Times New Roman" w:cs="Times New Roman"/>
              </w:rPr>
              <w:t>microSD</w:t>
            </w:r>
            <w:proofErr w:type="spellEnd"/>
            <w:r w:rsidRPr="00553C07">
              <w:rPr>
                <w:rFonts w:ascii="Times New Roman" w:hAnsi="Times New Roman" w:cs="Times New Roman"/>
              </w:rPr>
              <w:t>, wyjście VGA</w:t>
            </w:r>
          </w:p>
          <w:p w14:paraId="72EB7AB8" w14:textId="77777777" w:rsidR="00B565D4" w:rsidRPr="00553C07" w:rsidRDefault="00B565D4" w:rsidP="00B565D4">
            <w:pPr>
              <w:pStyle w:val="Akapitzlist"/>
              <w:numPr>
                <w:ilvl w:val="0"/>
                <w:numId w:val="274"/>
              </w:numPr>
              <w:spacing w:after="0" w:line="240" w:lineRule="auto"/>
              <w:rPr>
                <w:rFonts w:ascii="Times New Roman" w:hAnsi="Times New Roman" w:cs="Times New Roman"/>
              </w:rPr>
            </w:pPr>
            <w:r w:rsidRPr="00553C07">
              <w:rPr>
                <w:rFonts w:ascii="Times New Roman" w:hAnsi="Times New Roman" w:cs="Times New Roman"/>
              </w:rPr>
              <w:t>Głowice:</w:t>
            </w:r>
          </w:p>
          <w:p w14:paraId="4ECFD649"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Podwójna wraz z kablem, częstotliwość 5 MHz, średnica przetwornika 11 mm, zakres pomiarowy w stali 1 – 500 mm, temperatura pracy -20 do 500</w:t>
            </w:r>
            <w:r w:rsidRPr="00553C07">
              <w:rPr>
                <w:rFonts w:ascii="Times New Roman" w:hAnsi="Times New Roman" w:cs="Times New Roman"/>
                <w:vertAlign w:val="superscript"/>
              </w:rPr>
              <w:t xml:space="preserve"> </w:t>
            </w:r>
            <w:proofErr w:type="spellStart"/>
            <w:r w:rsidRPr="00553C07">
              <w:rPr>
                <w:rFonts w:ascii="Times New Roman" w:hAnsi="Times New Roman" w:cs="Times New Roman"/>
                <w:vertAlign w:val="superscript"/>
              </w:rPr>
              <w:t>o</w:t>
            </w:r>
            <w:r w:rsidRPr="00553C07">
              <w:rPr>
                <w:rFonts w:ascii="Times New Roman" w:hAnsi="Times New Roman" w:cs="Times New Roman"/>
              </w:rPr>
              <w:t>C</w:t>
            </w:r>
            <w:proofErr w:type="spellEnd"/>
          </w:p>
          <w:p w14:paraId="165C88A9"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Podwójna wraz z kablem, częstotliwość 5 MHz, średnica  11 mm, zakres pomiarowy w stali 1 – 50 mm, temperatura pracy 0 do 50</w:t>
            </w:r>
            <w:r w:rsidRPr="00553C07">
              <w:rPr>
                <w:rFonts w:ascii="Times New Roman" w:hAnsi="Times New Roman" w:cs="Times New Roman"/>
                <w:vertAlign w:val="superscript"/>
              </w:rPr>
              <w:t xml:space="preserve"> </w:t>
            </w:r>
            <w:proofErr w:type="spellStart"/>
            <w:r w:rsidRPr="00553C07">
              <w:rPr>
                <w:rFonts w:ascii="Times New Roman" w:hAnsi="Times New Roman" w:cs="Times New Roman"/>
                <w:vertAlign w:val="superscript"/>
              </w:rPr>
              <w:t>o</w:t>
            </w:r>
            <w:r w:rsidRPr="00553C07">
              <w:rPr>
                <w:rFonts w:ascii="Times New Roman" w:hAnsi="Times New Roman" w:cs="Times New Roman"/>
              </w:rPr>
              <w:t>C</w:t>
            </w:r>
            <w:proofErr w:type="spellEnd"/>
          </w:p>
          <w:p w14:paraId="76F38293"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lastRenderedPageBreak/>
              <w:t xml:space="preserve">Pojedyncza z linią opóźniającą, złącze BNC, częstotliwość 0,5 MHz, średnica przetwornika 25 mm, </w:t>
            </w:r>
          </w:p>
          <w:p w14:paraId="76E530AB"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 xml:space="preserve">Kabel Lemo00-BNC, długość 6 </w:t>
            </w:r>
            <w:proofErr w:type="spellStart"/>
            <w:r w:rsidRPr="00553C07">
              <w:rPr>
                <w:rFonts w:ascii="Times New Roman" w:hAnsi="Times New Roman" w:cs="Times New Roman"/>
              </w:rPr>
              <w:t>ft</w:t>
            </w:r>
            <w:proofErr w:type="spellEnd"/>
          </w:p>
          <w:p w14:paraId="51890648"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Pojedyncza, złącze BNC, częstotliwość 2,25 MHz, średnica przetwornika 13 mm</w:t>
            </w:r>
          </w:p>
          <w:p w14:paraId="10C2E33B"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Pojedyncza, złącze Lemo00 boczne, częstotliwość 2 MHz, wielkość przetwornika 10 mm</w:t>
            </w:r>
          </w:p>
          <w:p w14:paraId="1F941791"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Pojedyncza z membraną ochronną, złącze Lemo01 boczne, wielkość przetwornika 24 mm</w:t>
            </w:r>
          </w:p>
          <w:p w14:paraId="0F58D3F2" w14:textId="77777777" w:rsidR="00B565D4" w:rsidRPr="00553C07" w:rsidRDefault="00B565D4" w:rsidP="00B565D4">
            <w:pPr>
              <w:pStyle w:val="Akapitzlist"/>
              <w:numPr>
                <w:ilvl w:val="1"/>
                <w:numId w:val="274"/>
              </w:numPr>
              <w:spacing w:after="0" w:line="240" w:lineRule="auto"/>
              <w:rPr>
                <w:rFonts w:ascii="Times New Roman" w:hAnsi="Times New Roman" w:cs="Times New Roman"/>
              </w:rPr>
            </w:pPr>
            <w:r w:rsidRPr="00553C07">
              <w:rPr>
                <w:rFonts w:ascii="Times New Roman" w:hAnsi="Times New Roman" w:cs="Times New Roman"/>
              </w:rPr>
              <w:t>Kabel Lemo01-Lemo01, długość 2 m</w:t>
            </w:r>
          </w:p>
          <w:p w14:paraId="5DC79C37" w14:textId="77777777" w:rsidR="00B565D4" w:rsidRPr="00AF08B4" w:rsidRDefault="00B565D4" w:rsidP="006D57A1">
            <w:pPr>
              <w:pStyle w:val="Akapitzlist"/>
              <w:jc w:val="both"/>
              <w:rPr>
                <w:rFonts w:ascii="Times New Roman" w:hAnsi="Times New Roman" w:cs="Times New Roman"/>
              </w:rPr>
            </w:pPr>
          </w:p>
        </w:tc>
        <w:tc>
          <w:tcPr>
            <w:tcW w:w="1922" w:type="dxa"/>
            <w:vAlign w:val="center"/>
          </w:tcPr>
          <w:p w14:paraId="4DC0D7C0" w14:textId="77777777" w:rsidR="00B565D4" w:rsidRPr="00467D1D" w:rsidRDefault="00B565D4" w:rsidP="006D57A1">
            <w:pPr>
              <w:pStyle w:val="Akapitzlist"/>
              <w:ind w:left="0"/>
              <w:jc w:val="center"/>
              <w:rPr>
                <w:rFonts w:ascii="Times New Roman" w:hAnsi="Times New Roman" w:cs="Times New Roman"/>
                <w:sz w:val="20"/>
                <w:szCs w:val="20"/>
              </w:rPr>
            </w:pPr>
          </w:p>
        </w:tc>
      </w:tr>
    </w:tbl>
    <w:p w14:paraId="7B985DAB" w14:textId="77777777" w:rsidR="00B565D4" w:rsidRPr="00D43B8D" w:rsidRDefault="00B565D4" w:rsidP="00B565D4">
      <w:pPr>
        <w:spacing w:after="0" w:line="240" w:lineRule="auto"/>
        <w:jc w:val="both"/>
      </w:pPr>
    </w:p>
    <w:p w14:paraId="1F4E74B7" w14:textId="2829AEC0" w:rsidR="00B565D4" w:rsidRDefault="00B565D4" w:rsidP="00B565D4">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I</w:t>
      </w:r>
      <w:r w:rsidRPr="00DD0D2C">
        <w:rPr>
          <w:rFonts w:ascii="Times New Roman" w:hAnsi="Times New Roman" w:cs="Times New Roman"/>
          <w:b/>
          <w:u w:val="single"/>
        </w:rPr>
        <w:t>I</w:t>
      </w:r>
    </w:p>
    <w:p w14:paraId="1FE0533E" w14:textId="77777777" w:rsidR="00B565D4" w:rsidRDefault="00B565D4" w:rsidP="00B565D4">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uniwersalnych modułów zasilania stanowisk laboratoryjnych w postaci inwerterów z wyposażeniem dodatkowym:</w:t>
      </w:r>
    </w:p>
    <w:p w14:paraId="7BE6454A" w14:textId="77777777" w:rsidR="00B565D4" w:rsidRPr="007E59F0" w:rsidRDefault="00B565D4" w:rsidP="00B565D4">
      <w:pPr>
        <w:spacing w:after="0" w:line="240" w:lineRule="auto"/>
        <w:jc w:val="both"/>
        <w:rPr>
          <w:b/>
          <w:color w:val="FF0000"/>
        </w:rPr>
      </w:pPr>
    </w:p>
    <w:tbl>
      <w:tblPr>
        <w:tblStyle w:val="Tabela-Siatka"/>
        <w:tblW w:w="0" w:type="auto"/>
        <w:tblInd w:w="137" w:type="dxa"/>
        <w:tblLook w:val="04A0" w:firstRow="1" w:lastRow="0" w:firstColumn="1" w:lastColumn="0" w:noHBand="0" w:noVBand="1"/>
      </w:tblPr>
      <w:tblGrid>
        <w:gridCol w:w="5466"/>
        <w:gridCol w:w="1297"/>
        <w:gridCol w:w="1877"/>
      </w:tblGrid>
      <w:tr w:rsidR="00B565D4" w:rsidRPr="004B579E" w14:paraId="172C85A1" w14:textId="77777777" w:rsidTr="006D57A1">
        <w:trPr>
          <w:tblHeader/>
        </w:trPr>
        <w:tc>
          <w:tcPr>
            <w:tcW w:w="5670" w:type="dxa"/>
            <w:vAlign w:val="center"/>
          </w:tcPr>
          <w:p w14:paraId="4BFD2AEF" w14:textId="77777777" w:rsidR="00B565D4" w:rsidRPr="004B579E"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32275BF3"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p w14:paraId="2CB4A08F"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4A64E0D3" w14:textId="28805DC0" w:rsidR="00B565D4" w:rsidRPr="004B579E"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c>
          <w:tcPr>
            <w:tcW w:w="1922" w:type="dxa"/>
            <w:vAlign w:val="center"/>
          </w:tcPr>
          <w:p w14:paraId="414B8348"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p w14:paraId="08F831B5"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1B11DBDE" w14:textId="3497AA59" w:rsidR="00B565D4" w:rsidRPr="004B579E"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r>
      <w:tr w:rsidR="00B565D4" w:rsidRPr="004B579E" w14:paraId="6C3A8FC8" w14:textId="77777777" w:rsidTr="006D57A1">
        <w:trPr>
          <w:trHeight w:val="558"/>
        </w:trPr>
        <w:tc>
          <w:tcPr>
            <w:tcW w:w="5670" w:type="dxa"/>
          </w:tcPr>
          <w:p w14:paraId="220F2AE3" w14:textId="77777777" w:rsidR="00B565D4" w:rsidRPr="00E26A2A" w:rsidRDefault="00B565D4" w:rsidP="006D57A1">
            <w:pPr>
              <w:rPr>
                <w:lang w:val="en-GB"/>
              </w:rPr>
            </w:pPr>
            <w:proofErr w:type="spellStart"/>
            <w:r w:rsidRPr="00E26A2A">
              <w:rPr>
                <w:b/>
                <w:bCs/>
                <w:lang w:val="en-GB"/>
              </w:rPr>
              <w:t>Inwerter</w:t>
            </w:r>
            <w:proofErr w:type="spellEnd"/>
            <w:r w:rsidRPr="00E26A2A">
              <w:rPr>
                <w:b/>
                <w:bCs/>
                <w:lang w:val="en-GB"/>
              </w:rPr>
              <w:t xml:space="preserve"> </w:t>
            </w:r>
            <w:proofErr w:type="spellStart"/>
            <w:r w:rsidRPr="00E26A2A">
              <w:rPr>
                <w:b/>
                <w:bCs/>
                <w:lang w:val="en-GB"/>
              </w:rPr>
              <w:t>hybrydowy</w:t>
            </w:r>
            <w:proofErr w:type="spellEnd"/>
            <w:r>
              <w:rPr>
                <w:b/>
                <w:bCs/>
                <w:lang w:val="en-GB"/>
              </w:rPr>
              <w:t xml:space="preserve"> </w:t>
            </w:r>
            <w:r w:rsidRPr="00B565D4">
              <w:rPr>
                <w:color w:val="FF0000"/>
                <w:lang w:val="en-GB"/>
              </w:rPr>
              <w:t xml:space="preserve">– </w:t>
            </w:r>
            <w:r w:rsidRPr="00812065">
              <w:rPr>
                <w:b/>
                <w:bCs/>
                <w:color w:val="FF0000"/>
                <w:lang w:val="en-GB"/>
              </w:rPr>
              <w:t xml:space="preserve">3 </w:t>
            </w:r>
            <w:proofErr w:type="spellStart"/>
            <w:r w:rsidRPr="00812065">
              <w:rPr>
                <w:b/>
                <w:bCs/>
                <w:color w:val="FF0000"/>
                <w:lang w:val="en-GB"/>
              </w:rPr>
              <w:t>szt</w:t>
            </w:r>
            <w:proofErr w:type="spellEnd"/>
            <w:r w:rsidRPr="00812065">
              <w:rPr>
                <w:b/>
                <w:bCs/>
                <w:color w:val="FF0000"/>
                <w:lang w:val="en-GB"/>
              </w:rPr>
              <w:t>.</w:t>
            </w:r>
          </w:p>
          <w:p w14:paraId="3AECFF30" w14:textId="396ED7A6" w:rsidR="00B565D4" w:rsidRDefault="00B565D4" w:rsidP="006D57A1">
            <w:pPr>
              <w:pStyle w:val="Akapitzlist"/>
              <w:ind w:left="360"/>
              <w:rPr>
                <w:rFonts w:ascii="Times New Roman" w:hAnsi="Times New Roman" w:cs="Times New Roman"/>
                <w:lang w:val="en-GB"/>
              </w:rPr>
            </w:pPr>
          </w:p>
          <w:p w14:paraId="31069B2C" w14:textId="77777777" w:rsidR="00B565D4" w:rsidRDefault="00B565D4" w:rsidP="00B565D4">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Dane techniczne:</w:t>
            </w:r>
          </w:p>
          <w:p w14:paraId="657BAC71" w14:textId="77777777" w:rsidR="00B565D4" w:rsidRPr="006776CF" w:rsidRDefault="00B565D4" w:rsidP="00B565D4">
            <w:pPr>
              <w:pStyle w:val="Akapitzlist"/>
              <w:numPr>
                <w:ilvl w:val="0"/>
                <w:numId w:val="277"/>
              </w:numPr>
              <w:spacing w:after="0" w:line="240" w:lineRule="auto"/>
              <w:rPr>
                <w:rFonts w:ascii="Times New Roman" w:hAnsi="Times New Roman" w:cs="Times New Roman"/>
              </w:rPr>
            </w:pPr>
            <w:r>
              <w:rPr>
                <w:rFonts w:ascii="Times New Roman" w:hAnsi="Times New Roman" w:cs="Times New Roman"/>
              </w:rPr>
              <w:t>możliwość pracy w konfiguracji trójfazowej;</w:t>
            </w:r>
          </w:p>
          <w:p w14:paraId="54935380"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zakres napięć wejściowych inwertera: od 9,5 V do 17 V;</w:t>
            </w:r>
          </w:p>
          <w:p w14:paraId="32F73748"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przełącznik transferowy: 16 A</w:t>
            </w:r>
          </w:p>
          <w:p w14:paraId="5110A091"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napięcie wyjściowe inwertera: 230 V ±2%;</w:t>
            </w:r>
          </w:p>
          <w:p w14:paraId="05ECCB99"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częstotliwość napięcia wyjściowego inwertera: 50 </w:t>
            </w:r>
            <w:proofErr w:type="spellStart"/>
            <w:r>
              <w:rPr>
                <w:rFonts w:ascii="Times New Roman" w:hAnsi="Times New Roman" w:cs="Times New Roman"/>
              </w:rPr>
              <w:t>Hz</w:t>
            </w:r>
            <w:proofErr w:type="spellEnd"/>
            <w:r>
              <w:rPr>
                <w:rFonts w:ascii="Times New Roman" w:hAnsi="Times New Roman" w:cs="Times New Roman"/>
              </w:rPr>
              <w:t> ±0,1%;</w:t>
            </w:r>
          </w:p>
          <w:p w14:paraId="684B55CA"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moc wyjściowa inwertera: 800 VA / 700 W </w:t>
            </w:r>
            <w:proofErr w:type="spellStart"/>
            <w:r>
              <w:rPr>
                <w:rFonts w:ascii="Times New Roman" w:hAnsi="Times New Roman" w:cs="Times New Roman"/>
              </w:rPr>
              <w:t>w</w:t>
            </w:r>
            <w:proofErr w:type="spellEnd"/>
            <w:r>
              <w:rPr>
                <w:rFonts w:ascii="Times New Roman" w:hAnsi="Times New Roman" w:cs="Times New Roman"/>
              </w:rPr>
              <w:t xml:space="preserve"> 25</w:t>
            </w:r>
            <w:r>
              <w:rPr>
                <w:rFonts w:ascii="Times New Roman" w:hAnsi="Times New Roman" w:cs="Times New Roman"/>
                <w:vertAlign w:val="superscript"/>
              </w:rPr>
              <w:t>o</w:t>
            </w:r>
            <w:r>
              <w:rPr>
                <w:rFonts w:ascii="Times New Roman" w:hAnsi="Times New Roman" w:cs="Times New Roman"/>
              </w:rPr>
              <w:t xml:space="preserve">C, 400 W </w:t>
            </w:r>
            <w:proofErr w:type="spellStart"/>
            <w:r>
              <w:rPr>
                <w:rFonts w:ascii="Times New Roman" w:hAnsi="Times New Roman" w:cs="Times New Roman"/>
              </w:rPr>
              <w:t>w</w:t>
            </w:r>
            <w:proofErr w:type="spellEnd"/>
            <w:r>
              <w:rPr>
                <w:rFonts w:ascii="Times New Roman" w:hAnsi="Times New Roman" w:cs="Times New Roman"/>
              </w:rPr>
              <w:t xml:space="preserve"> 65</w:t>
            </w:r>
            <w:r>
              <w:rPr>
                <w:rFonts w:ascii="Times New Roman" w:hAnsi="Times New Roman" w:cs="Times New Roman"/>
                <w:vertAlign w:val="superscript"/>
              </w:rPr>
              <w:t>o</w:t>
            </w:r>
            <w:r>
              <w:rPr>
                <w:rFonts w:ascii="Times New Roman" w:hAnsi="Times New Roman" w:cs="Times New Roman"/>
              </w:rPr>
              <w:t>C;</w:t>
            </w:r>
          </w:p>
          <w:p w14:paraId="2D2722D7"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Sprawność maksymalna  inwertera: nie gorsza niż 92%,</w:t>
            </w:r>
          </w:p>
          <w:p w14:paraId="517060A1"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zakres napięcia wejściowego ładowarki: 187 – 265 V;</w:t>
            </w:r>
          </w:p>
          <w:p w14:paraId="5F37E81D"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zakres częstotliwości wejściowej ładowarki: 45 – 65 </w:t>
            </w:r>
            <w:proofErr w:type="spellStart"/>
            <w:r>
              <w:rPr>
                <w:rFonts w:ascii="Times New Roman" w:hAnsi="Times New Roman" w:cs="Times New Roman"/>
              </w:rPr>
              <w:t>Hz</w:t>
            </w:r>
            <w:proofErr w:type="spellEnd"/>
            <w:r>
              <w:rPr>
                <w:rFonts w:ascii="Times New Roman" w:hAnsi="Times New Roman" w:cs="Times New Roman"/>
              </w:rPr>
              <w:t>;</w:t>
            </w:r>
          </w:p>
          <w:p w14:paraId="7ED08263"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współczynnik mocy wejściowy ładowarki: nie gorszy niż 0,95;</w:t>
            </w:r>
          </w:p>
          <w:p w14:paraId="202718B6"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liczba wyjść ładowarki: 2, z możliwością jednoczesnego ładowania dwóch akumulatorów; </w:t>
            </w:r>
          </w:p>
          <w:p w14:paraId="16EBC4A1"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funkcja UPS;</w:t>
            </w:r>
          </w:p>
          <w:p w14:paraId="6DE3050A"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zaprogramowanie ładowania akumulatora jedynie w przypadku prądu powyżej wartości progowej;</w:t>
            </w:r>
          </w:p>
          <w:p w14:paraId="39454572"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funkcja uzupełniania zapotrzebowania na energię w instalacji bez dociążania źródła podstawowego; </w:t>
            </w:r>
          </w:p>
          <w:p w14:paraId="31860726"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inteligentny czteroetapowy algorytm ładowania: </w:t>
            </w:r>
            <w:proofErr w:type="spellStart"/>
            <w:r>
              <w:rPr>
                <w:rFonts w:ascii="Times New Roman" w:hAnsi="Times New Roman" w:cs="Times New Roman"/>
              </w:rPr>
              <w:t>bulk</w:t>
            </w:r>
            <w:proofErr w:type="spellEnd"/>
            <w:r>
              <w:rPr>
                <w:rFonts w:ascii="Times New Roman" w:hAnsi="Times New Roman" w:cs="Times New Roman"/>
              </w:rPr>
              <w:t xml:space="preserve"> – </w:t>
            </w:r>
            <w:proofErr w:type="spellStart"/>
            <w:r>
              <w:rPr>
                <w:rFonts w:ascii="Times New Roman" w:hAnsi="Times New Roman" w:cs="Times New Roman"/>
              </w:rPr>
              <w:t>absporption</w:t>
            </w:r>
            <w:proofErr w:type="spellEnd"/>
            <w:r>
              <w:rPr>
                <w:rFonts w:ascii="Times New Roman" w:hAnsi="Times New Roman" w:cs="Times New Roman"/>
              </w:rPr>
              <w:t xml:space="preserve"> – </w:t>
            </w:r>
            <w:proofErr w:type="spellStart"/>
            <w:r>
              <w:rPr>
                <w:rFonts w:ascii="Times New Roman" w:hAnsi="Times New Roman" w:cs="Times New Roman"/>
              </w:rPr>
              <w:t>float</w:t>
            </w:r>
            <w:proofErr w:type="spellEnd"/>
            <w:r>
              <w:rPr>
                <w:rFonts w:ascii="Times New Roman" w:hAnsi="Times New Roman" w:cs="Times New Roman"/>
              </w:rPr>
              <w:t xml:space="preserve"> – </w:t>
            </w:r>
            <w:proofErr w:type="spellStart"/>
            <w:r>
              <w:rPr>
                <w:rFonts w:ascii="Times New Roman" w:hAnsi="Times New Roman" w:cs="Times New Roman"/>
              </w:rPr>
              <w:t>storage</w:t>
            </w:r>
            <w:proofErr w:type="spellEnd"/>
            <w:r>
              <w:rPr>
                <w:rFonts w:ascii="Times New Roman" w:hAnsi="Times New Roman" w:cs="Times New Roman"/>
              </w:rPr>
              <w:t xml:space="preserve"> z możliwością dostosowania i adaptacji (w tym możliwość ładowania akumulatorów LiFePO</w:t>
            </w:r>
            <w:r>
              <w:rPr>
                <w:rFonts w:ascii="Times New Roman" w:hAnsi="Times New Roman" w:cs="Times New Roman"/>
                <w:vertAlign w:val="subscript"/>
              </w:rPr>
              <w:t>4</w:t>
            </w:r>
            <w:r>
              <w:rPr>
                <w:rFonts w:ascii="Times New Roman" w:hAnsi="Times New Roman" w:cs="Times New Roman"/>
              </w:rPr>
              <w:t>);</w:t>
            </w:r>
          </w:p>
          <w:p w14:paraId="7DCD0362" w14:textId="77777777" w:rsidR="00B565D4" w:rsidRPr="00B949EF"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lastRenderedPageBreak/>
              <w:t>zabezpieczenie przed nadmiernym wydzielaniem gazu przy ładowaniu dużym prądem;</w:t>
            </w:r>
          </w:p>
          <w:p w14:paraId="3D07CADA"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maksymalny prąd ładowarki: 35 A;</w:t>
            </w:r>
          </w:p>
          <w:p w14:paraId="6EFDD799"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napięcie ładowania w etapie </w:t>
            </w:r>
            <w:proofErr w:type="spellStart"/>
            <w:r>
              <w:rPr>
                <w:rFonts w:ascii="Times New Roman" w:hAnsi="Times New Roman" w:cs="Times New Roman"/>
              </w:rPr>
              <w:t>absorption</w:t>
            </w:r>
            <w:proofErr w:type="spellEnd"/>
            <w:r>
              <w:rPr>
                <w:rFonts w:ascii="Times New Roman" w:hAnsi="Times New Roman" w:cs="Times New Roman"/>
              </w:rPr>
              <w:t>: 14,4 V;</w:t>
            </w:r>
          </w:p>
          <w:p w14:paraId="1B44F096"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napięcie ładowania w etapie </w:t>
            </w:r>
            <w:proofErr w:type="spellStart"/>
            <w:r>
              <w:rPr>
                <w:rFonts w:ascii="Times New Roman" w:hAnsi="Times New Roman" w:cs="Times New Roman"/>
              </w:rPr>
              <w:t>float</w:t>
            </w:r>
            <w:proofErr w:type="spellEnd"/>
            <w:r>
              <w:rPr>
                <w:rFonts w:ascii="Times New Roman" w:hAnsi="Times New Roman" w:cs="Times New Roman"/>
              </w:rPr>
              <w:t>: 13,8 V;</w:t>
            </w:r>
          </w:p>
          <w:p w14:paraId="3ECE6277"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napięcie ładowania w trybie </w:t>
            </w:r>
            <w:proofErr w:type="spellStart"/>
            <w:r>
              <w:rPr>
                <w:rFonts w:ascii="Times New Roman" w:hAnsi="Times New Roman" w:cs="Times New Roman"/>
              </w:rPr>
              <w:t>storage</w:t>
            </w:r>
            <w:proofErr w:type="spellEnd"/>
            <w:r>
              <w:rPr>
                <w:rFonts w:ascii="Times New Roman" w:hAnsi="Times New Roman" w:cs="Times New Roman"/>
              </w:rPr>
              <w:t>: 13,2 V;</w:t>
            </w:r>
          </w:p>
          <w:p w14:paraId="0EA43D02" w14:textId="77777777" w:rsidR="00B565D4" w:rsidRPr="00E26A2A"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obudowa: aluminiowa, nie gorsza niż IP21;</w:t>
            </w:r>
          </w:p>
          <w:p w14:paraId="4DC53E08"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złącze RJ45 do zdalnego sterowania;</w:t>
            </w:r>
          </w:p>
          <w:p w14:paraId="22E99D9D"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złącze komunikacyjne do pracy trójfazowej, zdalnego monitoringu i integracji systemu;</w:t>
            </w:r>
          </w:p>
          <w:p w14:paraId="7750484E" w14:textId="77777777" w:rsidR="00B565D4" w:rsidRPr="006776CF"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złącze czujnika temperatury akumulatora;</w:t>
            </w:r>
          </w:p>
          <w:p w14:paraId="5DF2C1FC"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dedykowana aplikacja do zarządzania i monitoringu;</w:t>
            </w:r>
          </w:p>
          <w:p w14:paraId="4508BEE2"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sygnalizacja optyczna pracy inwertera: diody LED, załączenie inwertera, przeciążenie, niskie napięcie akumulatora, zbyt wysoka temperatura;</w:t>
            </w:r>
          </w:p>
          <w:p w14:paraId="7B8FB1E0"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sygnalizacja optyczna pracy ładowarki: diody LED, załączenie ładowarki, aktywny etap </w:t>
            </w:r>
            <w:proofErr w:type="spellStart"/>
            <w:r>
              <w:rPr>
                <w:rFonts w:ascii="Times New Roman" w:hAnsi="Times New Roman" w:cs="Times New Roman"/>
              </w:rPr>
              <w:t>bulk</w:t>
            </w:r>
            <w:proofErr w:type="spellEnd"/>
            <w:r>
              <w:rPr>
                <w:rFonts w:ascii="Times New Roman" w:hAnsi="Times New Roman" w:cs="Times New Roman"/>
              </w:rPr>
              <w:t xml:space="preserve">, aktywny etap </w:t>
            </w:r>
            <w:proofErr w:type="spellStart"/>
            <w:r>
              <w:rPr>
                <w:rFonts w:ascii="Times New Roman" w:hAnsi="Times New Roman" w:cs="Times New Roman"/>
              </w:rPr>
              <w:t>absorption</w:t>
            </w:r>
            <w:proofErr w:type="spellEnd"/>
            <w:r>
              <w:rPr>
                <w:rFonts w:ascii="Times New Roman" w:hAnsi="Times New Roman" w:cs="Times New Roman"/>
              </w:rPr>
              <w:t xml:space="preserve">, aktywny etap </w:t>
            </w:r>
            <w:proofErr w:type="spellStart"/>
            <w:r>
              <w:rPr>
                <w:rFonts w:ascii="Times New Roman" w:hAnsi="Times New Roman" w:cs="Times New Roman"/>
              </w:rPr>
              <w:t>float</w:t>
            </w:r>
            <w:proofErr w:type="spellEnd"/>
            <w:r>
              <w:rPr>
                <w:rFonts w:ascii="Times New Roman" w:hAnsi="Times New Roman" w:cs="Times New Roman"/>
              </w:rPr>
              <w:t xml:space="preserve">; </w:t>
            </w:r>
          </w:p>
          <w:p w14:paraId="52A7CD0B"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wymiary zewnętrzne: nie więcej niż 380 x 220 x 110 [mm],</w:t>
            </w:r>
          </w:p>
          <w:p w14:paraId="0A7203C7"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masa: nie większa niż 10 kg,</w:t>
            </w:r>
          </w:p>
          <w:p w14:paraId="5307A888" w14:textId="77777777" w:rsidR="00B565D4" w:rsidRDefault="00B565D4" w:rsidP="006D57A1"/>
          <w:p w14:paraId="67D94EEF" w14:textId="77777777" w:rsidR="00B565D4" w:rsidRPr="000E7F60" w:rsidRDefault="00B565D4" w:rsidP="00B565D4">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Zakres dostawy:</w:t>
            </w:r>
          </w:p>
          <w:p w14:paraId="16B60563"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inwerter hybrydowy;</w:t>
            </w:r>
          </w:p>
          <w:p w14:paraId="5FF96348"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dedykowane kable do podłączenia akumulatora: długość nie mniejsza niż 1,5 m;</w:t>
            </w:r>
          </w:p>
          <w:p w14:paraId="7D62A375"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dedykowany czujnik temperatury akumulatora;</w:t>
            </w:r>
          </w:p>
          <w:p w14:paraId="4C25CBB2" w14:textId="77777777" w:rsidR="00B565D4" w:rsidRPr="006776CF"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dedykowane konektory G-ST18i lub równoważne do podłączenia napięcia 230 V AC;</w:t>
            </w:r>
          </w:p>
          <w:p w14:paraId="61043FCF" w14:textId="77777777" w:rsidR="00B565D4" w:rsidRPr="00D10FDE" w:rsidRDefault="00B565D4" w:rsidP="006D57A1">
            <w:pPr>
              <w:pStyle w:val="Akapitzlist"/>
              <w:rPr>
                <w:rFonts w:ascii="Times New Roman" w:hAnsi="Times New Roman" w:cs="Times New Roman"/>
              </w:rPr>
            </w:pPr>
          </w:p>
        </w:tc>
        <w:tc>
          <w:tcPr>
            <w:tcW w:w="1331" w:type="dxa"/>
          </w:tcPr>
          <w:p w14:paraId="7B10C15C"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4CD6EC78"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423AC0A" w14:textId="77777777" w:rsidTr="006D57A1">
        <w:trPr>
          <w:trHeight w:val="558"/>
        </w:trPr>
        <w:tc>
          <w:tcPr>
            <w:tcW w:w="5670" w:type="dxa"/>
          </w:tcPr>
          <w:p w14:paraId="1DAAE3D8" w14:textId="77777777" w:rsidR="00B565D4" w:rsidRDefault="00B565D4" w:rsidP="006D57A1">
            <w:pPr>
              <w:rPr>
                <w:bCs/>
              </w:rPr>
            </w:pPr>
            <w:r w:rsidRPr="00C57F23">
              <w:rPr>
                <w:b/>
                <w:bCs/>
              </w:rPr>
              <w:t>Akumulator</w:t>
            </w:r>
            <w:r>
              <w:rPr>
                <w:b/>
                <w:bCs/>
              </w:rPr>
              <w:t xml:space="preserve"> LiFePO</w:t>
            </w:r>
            <w:r>
              <w:rPr>
                <w:b/>
                <w:bCs/>
                <w:vertAlign w:val="subscript"/>
              </w:rPr>
              <w:t>4</w:t>
            </w:r>
            <w:r>
              <w:rPr>
                <w:b/>
                <w:bCs/>
              </w:rPr>
              <w:t xml:space="preserve"> </w:t>
            </w:r>
            <w:r w:rsidRPr="00B565D4">
              <w:rPr>
                <w:b/>
                <w:color w:val="FF0000"/>
              </w:rPr>
              <w:t>– 2 szt.</w:t>
            </w:r>
          </w:p>
          <w:p w14:paraId="7EDEE64E" w14:textId="77777777" w:rsidR="00B565D4" w:rsidRDefault="00B565D4" w:rsidP="00B565D4">
            <w:pPr>
              <w:pStyle w:val="Akapitzlist"/>
              <w:numPr>
                <w:ilvl w:val="0"/>
                <w:numId w:val="278"/>
              </w:numPr>
              <w:spacing w:after="0" w:line="240" w:lineRule="auto"/>
              <w:rPr>
                <w:rFonts w:ascii="Times New Roman" w:hAnsi="Times New Roman" w:cs="Times New Roman"/>
              </w:rPr>
            </w:pPr>
            <w:r w:rsidRPr="00C57F23">
              <w:rPr>
                <w:rFonts w:ascii="Times New Roman" w:hAnsi="Times New Roman" w:cs="Times New Roman"/>
                <w:b/>
                <w:bCs/>
              </w:rPr>
              <w:t xml:space="preserve"> </w:t>
            </w:r>
            <w:r>
              <w:rPr>
                <w:rFonts w:ascii="Times New Roman" w:hAnsi="Times New Roman" w:cs="Times New Roman"/>
              </w:rPr>
              <w:t>Dane techniczne:</w:t>
            </w:r>
          </w:p>
          <w:p w14:paraId="48363133"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typ akumulatora: LiFePO</w:t>
            </w:r>
            <w:r>
              <w:rPr>
                <w:rFonts w:ascii="Times New Roman" w:hAnsi="Times New Roman" w:cs="Times New Roman"/>
                <w:bCs/>
                <w:vertAlign w:val="subscript"/>
              </w:rPr>
              <w:t>4</w:t>
            </w:r>
            <w:r>
              <w:rPr>
                <w:rFonts w:ascii="Times New Roman" w:hAnsi="Times New Roman" w:cs="Times New Roman"/>
                <w:bCs/>
              </w:rPr>
              <w:t>;</w:t>
            </w:r>
          </w:p>
          <w:p w14:paraId="620A5CE6"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napięcie znamionowe: 12,8 V;</w:t>
            </w:r>
          </w:p>
          <w:p w14:paraId="429AC88F"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pojemność znamionowa: 60 Ah;</w:t>
            </w:r>
          </w:p>
          <w:p w14:paraId="470CEA18" w14:textId="77777777" w:rsidR="00B565D4" w:rsidRPr="00DA58F8"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 xml:space="preserve">energia znamionowa: 768 </w:t>
            </w:r>
            <w:proofErr w:type="spellStart"/>
            <w:r>
              <w:rPr>
                <w:rFonts w:ascii="Times New Roman" w:hAnsi="Times New Roman" w:cs="Times New Roman"/>
                <w:bCs/>
              </w:rPr>
              <w:t>Wh</w:t>
            </w:r>
            <w:proofErr w:type="spellEnd"/>
            <w:r>
              <w:rPr>
                <w:rFonts w:ascii="Times New Roman" w:hAnsi="Times New Roman" w:cs="Times New Roman"/>
                <w:bCs/>
              </w:rPr>
              <w:t xml:space="preserve">; </w:t>
            </w:r>
          </w:p>
          <w:p w14:paraId="557D73E2"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wbudowany system sterujący BMS;</w:t>
            </w:r>
          </w:p>
          <w:p w14:paraId="48D384C9"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maksymalny prąd ciągły: nie mniej niż 30 A;</w:t>
            </w:r>
          </w:p>
          <w:p w14:paraId="7599EB22"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szczytowy prąd rozładowania: nie mniej niż 80 A w czasie 10 s;</w:t>
            </w:r>
          </w:p>
          <w:p w14:paraId="2CDE6892"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maksymalny prąd ciągły ładowania: 30 A;</w:t>
            </w:r>
          </w:p>
          <w:p w14:paraId="6B5E6E32" w14:textId="77777777" w:rsidR="00B565D4" w:rsidRPr="00DA58F8"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napięcie odcinające rozładowania: 10 V;</w:t>
            </w:r>
          </w:p>
          <w:p w14:paraId="20B6671B"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rPr>
              <w:t>zabezpieczenie przed ładowaniem w temperaturach ujemnych;</w:t>
            </w:r>
          </w:p>
          <w:p w14:paraId="109E42DD" w14:textId="77777777" w:rsidR="00B565D4" w:rsidRPr="00880A92"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lastRenderedPageBreak/>
              <w:t xml:space="preserve">żywotność: nie gorsza niż 2500 cykli przy 80% </w:t>
            </w:r>
            <w:proofErr w:type="spellStart"/>
            <w:r>
              <w:rPr>
                <w:rFonts w:ascii="Times New Roman" w:hAnsi="Times New Roman" w:cs="Times New Roman"/>
                <w:bCs/>
              </w:rPr>
              <w:t>DoD</w:t>
            </w:r>
            <w:proofErr w:type="spellEnd"/>
            <w:r>
              <w:rPr>
                <w:rFonts w:ascii="Times New Roman" w:hAnsi="Times New Roman" w:cs="Times New Roman"/>
                <w:bCs/>
              </w:rPr>
              <w:t>;</w:t>
            </w:r>
          </w:p>
          <w:p w14:paraId="2277D9C6" w14:textId="77777777" w:rsidR="00B565D4" w:rsidRPr="00C57F23"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wymiary zewnętrzne: nie więcej niż 220 x 230 x 140 [mm],</w:t>
            </w:r>
          </w:p>
          <w:p w14:paraId="6AEA5153" w14:textId="77777777" w:rsidR="00B565D4" w:rsidRPr="00DA58F8" w:rsidRDefault="00B565D4" w:rsidP="00B565D4">
            <w:pPr>
              <w:pStyle w:val="Akapitzlist"/>
              <w:numPr>
                <w:ilvl w:val="0"/>
                <w:numId w:val="279"/>
              </w:numPr>
              <w:spacing w:after="0" w:line="240" w:lineRule="auto"/>
              <w:rPr>
                <w:rFonts w:ascii="Times New Roman" w:hAnsi="Times New Roman" w:cs="Times New Roman"/>
                <w:b/>
                <w:bCs/>
              </w:rPr>
            </w:pPr>
            <w:r>
              <w:rPr>
                <w:rFonts w:ascii="Times New Roman" w:hAnsi="Times New Roman" w:cs="Times New Roman"/>
                <w:bCs/>
              </w:rPr>
              <w:t>masa: nie więcej niż 10 kg,</w:t>
            </w:r>
          </w:p>
          <w:p w14:paraId="3A3ED989" w14:textId="77777777" w:rsidR="00B565D4" w:rsidRPr="00AF08B4" w:rsidRDefault="00B565D4" w:rsidP="006D57A1">
            <w:pPr>
              <w:pStyle w:val="Akapitzlist"/>
              <w:rPr>
                <w:rFonts w:ascii="Times New Roman" w:hAnsi="Times New Roman" w:cs="Times New Roman"/>
                <w:szCs w:val="24"/>
              </w:rPr>
            </w:pPr>
          </w:p>
        </w:tc>
        <w:tc>
          <w:tcPr>
            <w:tcW w:w="1331" w:type="dxa"/>
          </w:tcPr>
          <w:p w14:paraId="182C2454"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07A6FE6"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092BB948" w14:textId="77777777" w:rsidTr="006D57A1">
        <w:trPr>
          <w:trHeight w:val="558"/>
        </w:trPr>
        <w:tc>
          <w:tcPr>
            <w:tcW w:w="5670" w:type="dxa"/>
          </w:tcPr>
          <w:p w14:paraId="078BBB40" w14:textId="77777777" w:rsidR="00B565D4" w:rsidRDefault="00B565D4" w:rsidP="006D57A1">
            <w:r w:rsidRPr="00D437E8">
              <w:rPr>
                <w:b/>
                <w:bCs/>
              </w:rPr>
              <w:t>Akumulator żelowy</w:t>
            </w:r>
            <w:r>
              <w:rPr>
                <w:b/>
                <w:bCs/>
              </w:rPr>
              <w:t xml:space="preserve"> </w:t>
            </w:r>
            <w:r w:rsidRPr="00151E1A">
              <w:rPr>
                <w:b/>
                <w:bCs/>
                <w:color w:val="FF0000"/>
              </w:rPr>
              <w:t>– 2 szt</w:t>
            </w:r>
            <w:r w:rsidRPr="00151E1A">
              <w:rPr>
                <w:b/>
                <w:bCs/>
              </w:rPr>
              <w:t>.</w:t>
            </w:r>
          </w:p>
          <w:p w14:paraId="5D3BB825" w14:textId="77777777" w:rsidR="00B565D4" w:rsidRDefault="00B565D4" w:rsidP="00B565D4">
            <w:pPr>
              <w:pStyle w:val="Akapitzlist"/>
              <w:numPr>
                <w:ilvl w:val="0"/>
                <w:numId w:val="280"/>
              </w:numPr>
              <w:spacing w:after="0" w:line="240" w:lineRule="auto"/>
              <w:rPr>
                <w:rFonts w:ascii="Times New Roman" w:hAnsi="Times New Roman" w:cs="Times New Roman"/>
              </w:rPr>
            </w:pPr>
            <w:r>
              <w:rPr>
                <w:rFonts w:ascii="Times New Roman" w:hAnsi="Times New Roman" w:cs="Times New Roman"/>
              </w:rPr>
              <w:t>Dane techniczne:</w:t>
            </w:r>
          </w:p>
          <w:p w14:paraId="571447FE" w14:textId="77777777" w:rsidR="00B565D4" w:rsidRPr="00D437E8"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typ akumulatora: żelowy;</w:t>
            </w:r>
          </w:p>
          <w:p w14:paraId="401AD256" w14:textId="77777777" w:rsidR="00B565D4" w:rsidRPr="00D437E8"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napięcie znamionowe: 12 V;</w:t>
            </w:r>
          </w:p>
          <w:p w14:paraId="6003F8C5" w14:textId="77777777" w:rsidR="00B565D4" w:rsidRPr="00D437E8"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pojemność znamionowa: 60 Ah;</w:t>
            </w:r>
          </w:p>
          <w:p w14:paraId="136B7B01"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napięcie ładowania w pracy cyklicznej: 14,1 V do 14,4 V;</w:t>
            </w:r>
          </w:p>
          <w:p w14:paraId="1D5A9C3F"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 xml:space="preserve">napięcie ładowania w pracy </w:t>
            </w:r>
            <w:proofErr w:type="spellStart"/>
            <w:r>
              <w:rPr>
                <w:rFonts w:ascii="Times New Roman" w:hAnsi="Times New Roman" w:cs="Times New Roman"/>
              </w:rPr>
              <w:t>standby</w:t>
            </w:r>
            <w:proofErr w:type="spellEnd"/>
            <w:r>
              <w:rPr>
                <w:rFonts w:ascii="Times New Roman" w:hAnsi="Times New Roman" w:cs="Times New Roman"/>
              </w:rPr>
              <w:t>: 13,5 V do 13,8 V;</w:t>
            </w:r>
          </w:p>
          <w:p w14:paraId="3828F048"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napięcie przechowywania: 13,2 V do 13,5 V;</w:t>
            </w:r>
          </w:p>
          <w:p w14:paraId="1596DA5E"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żywotność: nie gorsza niż 500 cykli przy 80% rozładowaniu;</w:t>
            </w:r>
          </w:p>
          <w:p w14:paraId="57440451"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wymiary zewnętrzne: nie więcej niż 230 x 140 x 230 [mm];</w:t>
            </w:r>
          </w:p>
          <w:p w14:paraId="67666BCB"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masa: nie więcej niż 20 kg.</w:t>
            </w:r>
          </w:p>
          <w:p w14:paraId="5F4238D0" w14:textId="77777777" w:rsidR="00B565D4" w:rsidRPr="00C57F23" w:rsidRDefault="00B565D4" w:rsidP="006D57A1">
            <w:pPr>
              <w:rPr>
                <w:b/>
                <w:bCs/>
              </w:rPr>
            </w:pPr>
          </w:p>
        </w:tc>
        <w:tc>
          <w:tcPr>
            <w:tcW w:w="1331" w:type="dxa"/>
          </w:tcPr>
          <w:p w14:paraId="0A8A7D40"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DF3B31F"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1FC2B65C" w14:textId="77777777" w:rsidTr="006D57A1">
        <w:trPr>
          <w:trHeight w:val="558"/>
        </w:trPr>
        <w:tc>
          <w:tcPr>
            <w:tcW w:w="5670" w:type="dxa"/>
          </w:tcPr>
          <w:p w14:paraId="6D6FACEF" w14:textId="77777777" w:rsidR="00B565D4" w:rsidRDefault="00B565D4" w:rsidP="006D57A1">
            <w:r w:rsidRPr="0062011D">
              <w:rPr>
                <w:b/>
                <w:bCs/>
              </w:rPr>
              <w:t>Akumulator AGM</w:t>
            </w:r>
            <w:r>
              <w:rPr>
                <w:b/>
                <w:bCs/>
              </w:rPr>
              <w:t xml:space="preserve"> </w:t>
            </w:r>
            <w:r w:rsidRPr="00B565D4">
              <w:rPr>
                <w:b/>
                <w:bCs/>
                <w:color w:val="FF0000"/>
              </w:rPr>
              <w:t>– 2 szt.</w:t>
            </w:r>
          </w:p>
          <w:p w14:paraId="6D5FF887" w14:textId="77777777" w:rsidR="00B565D4" w:rsidRDefault="00B565D4" w:rsidP="00B565D4">
            <w:pPr>
              <w:pStyle w:val="Akapitzlist"/>
              <w:numPr>
                <w:ilvl w:val="0"/>
                <w:numId w:val="282"/>
              </w:numPr>
              <w:spacing w:after="0" w:line="240" w:lineRule="auto"/>
              <w:rPr>
                <w:rFonts w:ascii="Times New Roman" w:hAnsi="Times New Roman" w:cs="Times New Roman"/>
              </w:rPr>
            </w:pPr>
            <w:r>
              <w:rPr>
                <w:rFonts w:ascii="Times New Roman" w:hAnsi="Times New Roman" w:cs="Times New Roman"/>
              </w:rPr>
              <w:t>Dane techniczne:</w:t>
            </w:r>
          </w:p>
          <w:p w14:paraId="15CE392C" w14:textId="77777777" w:rsidR="00B565D4" w:rsidRPr="00D437E8"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typ akumulatora: AGM;</w:t>
            </w:r>
          </w:p>
          <w:p w14:paraId="237416A4" w14:textId="77777777" w:rsidR="00B565D4" w:rsidRPr="00D437E8"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napięcie znamionowe: 12 V;</w:t>
            </w:r>
          </w:p>
          <w:p w14:paraId="37955A42" w14:textId="77777777" w:rsidR="00B565D4" w:rsidRPr="00D437E8"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pojemność znamionowa: 60 Ah;</w:t>
            </w:r>
          </w:p>
          <w:p w14:paraId="77B47728"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napięcie ładowania w pracy cyklicznej: 14,2 V do 14,6 V;</w:t>
            </w:r>
          </w:p>
          <w:p w14:paraId="614C29EC"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 xml:space="preserve">napięcie ładowania w pracy </w:t>
            </w:r>
            <w:proofErr w:type="spellStart"/>
            <w:r>
              <w:rPr>
                <w:rFonts w:ascii="Times New Roman" w:hAnsi="Times New Roman" w:cs="Times New Roman"/>
              </w:rPr>
              <w:t>standby</w:t>
            </w:r>
            <w:proofErr w:type="spellEnd"/>
            <w:r>
              <w:rPr>
                <w:rFonts w:ascii="Times New Roman" w:hAnsi="Times New Roman" w:cs="Times New Roman"/>
              </w:rPr>
              <w:t>: 13,5 V do 13,8 V,</w:t>
            </w:r>
          </w:p>
          <w:p w14:paraId="41F12E42"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napięcie przechowywania: 13,2 V do 13,5 V;</w:t>
            </w:r>
          </w:p>
          <w:p w14:paraId="5C88668D"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żywotność: nie gorsza niż 400 cykli przy 80% rozładowaniu;</w:t>
            </w:r>
          </w:p>
          <w:p w14:paraId="77D3217C"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wymiary zewnętrzne: nie więcej niż 230 x 140 x 230 [mm];</w:t>
            </w:r>
          </w:p>
          <w:p w14:paraId="79B89252" w14:textId="77777777" w:rsidR="00B565D4" w:rsidRPr="00A77C87" w:rsidRDefault="00B565D4" w:rsidP="00B565D4">
            <w:pPr>
              <w:pStyle w:val="Akapitzlist"/>
              <w:numPr>
                <w:ilvl w:val="0"/>
                <w:numId w:val="281"/>
              </w:numPr>
              <w:spacing w:after="0" w:line="240" w:lineRule="auto"/>
              <w:rPr>
                <w:rFonts w:ascii="Times New Roman" w:hAnsi="Times New Roman" w:cs="Times New Roman"/>
                <w:b/>
                <w:bCs/>
              </w:rPr>
            </w:pPr>
            <w:r>
              <w:rPr>
                <w:rFonts w:ascii="Times New Roman" w:hAnsi="Times New Roman" w:cs="Times New Roman"/>
              </w:rPr>
              <w:t>masa: nie więcej niż 20 kg.</w:t>
            </w:r>
          </w:p>
          <w:p w14:paraId="38D252CB" w14:textId="77777777" w:rsidR="00B565D4" w:rsidRPr="00D437E8" w:rsidRDefault="00B565D4" w:rsidP="006D57A1">
            <w:pPr>
              <w:rPr>
                <w:b/>
                <w:bCs/>
              </w:rPr>
            </w:pPr>
          </w:p>
        </w:tc>
        <w:tc>
          <w:tcPr>
            <w:tcW w:w="1331" w:type="dxa"/>
          </w:tcPr>
          <w:p w14:paraId="77BF0B16"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71946EC"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430305F0" w14:textId="77777777" w:rsidTr="006D57A1">
        <w:trPr>
          <w:trHeight w:val="558"/>
        </w:trPr>
        <w:tc>
          <w:tcPr>
            <w:tcW w:w="5670" w:type="dxa"/>
          </w:tcPr>
          <w:p w14:paraId="0BDAAD2F" w14:textId="77777777" w:rsidR="00B565D4" w:rsidRPr="00B565D4" w:rsidRDefault="00B565D4" w:rsidP="006D57A1">
            <w:pPr>
              <w:rPr>
                <w:b/>
                <w:color w:val="FF0000"/>
              </w:rPr>
            </w:pPr>
            <w:r>
              <w:rPr>
                <w:b/>
                <w:bCs/>
              </w:rPr>
              <w:t xml:space="preserve">Moduł monitorująco-sterujący </w:t>
            </w:r>
            <w:r>
              <w:rPr>
                <w:bCs/>
              </w:rPr>
              <w:t xml:space="preserve">– </w:t>
            </w:r>
            <w:r w:rsidRPr="00B565D4">
              <w:rPr>
                <w:b/>
                <w:color w:val="FF0000"/>
              </w:rPr>
              <w:t>1 szt.</w:t>
            </w:r>
          </w:p>
          <w:p w14:paraId="338AE6C8" w14:textId="77777777" w:rsidR="00B565D4" w:rsidRDefault="00B565D4" w:rsidP="00B565D4">
            <w:pPr>
              <w:pStyle w:val="Akapitzlist"/>
              <w:numPr>
                <w:ilvl w:val="0"/>
                <w:numId w:val="285"/>
              </w:numPr>
              <w:spacing w:after="0" w:line="240" w:lineRule="auto"/>
              <w:rPr>
                <w:rFonts w:ascii="Times New Roman" w:hAnsi="Times New Roman" w:cs="Times New Roman"/>
              </w:rPr>
            </w:pPr>
            <w:r>
              <w:rPr>
                <w:rFonts w:ascii="Times New Roman" w:hAnsi="Times New Roman" w:cs="Times New Roman"/>
              </w:rPr>
              <w:t>Dane techniczne:</w:t>
            </w:r>
          </w:p>
          <w:p w14:paraId="72C46391"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moduł dedykowany do inwertera hybrydowego i w pełni z nim kompatybilny;</w:t>
            </w:r>
          </w:p>
          <w:p w14:paraId="732C9481"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lastRenderedPageBreak/>
              <w:t>funkcja monitorowania i zarządzania inwerterem hybrydowym;</w:t>
            </w:r>
          </w:p>
          <w:p w14:paraId="104A092F"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 xml:space="preserve">zarządzanie procesem ładowania akumulatora: co najmniej ograniczanie prądu ładowania i zadawanie napięć w trybach </w:t>
            </w:r>
            <w:proofErr w:type="spellStart"/>
            <w:r>
              <w:rPr>
                <w:rFonts w:ascii="Times New Roman" w:hAnsi="Times New Roman" w:cs="Times New Roman"/>
                <w:bCs/>
              </w:rPr>
              <w:t>bulk</w:t>
            </w:r>
            <w:proofErr w:type="spellEnd"/>
            <w:r>
              <w:rPr>
                <w:rFonts w:ascii="Times New Roman" w:hAnsi="Times New Roman" w:cs="Times New Roman"/>
                <w:bCs/>
              </w:rPr>
              <w:t xml:space="preserve"> – </w:t>
            </w:r>
            <w:proofErr w:type="spellStart"/>
            <w:r>
              <w:rPr>
                <w:rFonts w:ascii="Times New Roman" w:hAnsi="Times New Roman" w:cs="Times New Roman"/>
                <w:bCs/>
              </w:rPr>
              <w:t>absorption</w:t>
            </w:r>
            <w:proofErr w:type="spellEnd"/>
            <w:r>
              <w:rPr>
                <w:rFonts w:ascii="Times New Roman" w:hAnsi="Times New Roman" w:cs="Times New Roman"/>
                <w:bCs/>
              </w:rPr>
              <w:t xml:space="preserve"> – </w:t>
            </w:r>
            <w:proofErr w:type="spellStart"/>
            <w:r>
              <w:rPr>
                <w:rFonts w:ascii="Times New Roman" w:hAnsi="Times New Roman" w:cs="Times New Roman"/>
                <w:bCs/>
              </w:rPr>
              <w:t>float</w:t>
            </w:r>
            <w:proofErr w:type="spellEnd"/>
            <w:r>
              <w:rPr>
                <w:rFonts w:ascii="Times New Roman" w:hAnsi="Times New Roman" w:cs="Times New Roman"/>
                <w:bCs/>
              </w:rPr>
              <w:t xml:space="preserve">- </w:t>
            </w:r>
            <w:proofErr w:type="spellStart"/>
            <w:r>
              <w:rPr>
                <w:rFonts w:ascii="Times New Roman" w:hAnsi="Times New Roman" w:cs="Times New Roman"/>
                <w:bCs/>
              </w:rPr>
              <w:t>storage</w:t>
            </w:r>
            <w:proofErr w:type="spellEnd"/>
            <w:r>
              <w:rPr>
                <w:rFonts w:ascii="Times New Roman" w:hAnsi="Times New Roman" w:cs="Times New Roman"/>
                <w:bCs/>
              </w:rPr>
              <w:t>;</w:t>
            </w:r>
          </w:p>
          <w:p w14:paraId="034F0E58"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napięcie zasilania: od 8 V do 70 V DC;</w:t>
            </w:r>
          </w:p>
          <w:p w14:paraId="0AE5F746" w14:textId="77777777" w:rsidR="00B565D4" w:rsidRPr="00153FB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liczba portów bezpośrednich: nie mniej niż 3;</w:t>
            </w:r>
          </w:p>
          <w:p w14:paraId="334BFFD7"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liczba portów: nie mniej niż 2 (standard RJ45);</w:t>
            </w:r>
          </w:p>
          <w:p w14:paraId="05A2A98D"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liczba wejść cyfrowych: nie mniej niż 4;</w:t>
            </w:r>
          </w:p>
          <w:p w14:paraId="4C4F3145"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liczba wejść czujników temperatury: nie mniej niż 4;</w:t>
            </w:r>
          </w:p>
          <w:p w14:paraId="1521F840"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liczba wejść rezystancyjnych poziomu: nie mniej niż 4;</w:t>
            </w:r>
          </w:p>
          <w:p w14:paraId="533D78AE"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liczba przekaźników: 2 NO/NC – 30 V DC 6 A, 70 V DC 1 A, 125 V AC 6 A;</w:t>
            </w:r>
          </w:p>
          <w:p w14:paraId="784B8559"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interfejs Bluetooth;</w:t>
            </w:r>
          </w:p>
          <w:p w14:paraId="044794E2"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 xml:space="preserve">interfejs </w:t>
            </w:r>
            <w:proofErr w:type="spellStart"/>
            <w:r>
              <w:rPr>
                <w:rFonts w:ascii="Times New Roman" w:hAnsi="Times New Roman" w:cs="Times New Roman"/>
                <w:bCs/>
              </w:rPr>
              <w:t>WiFi</w:t>
            </w:r>
            <w:proofErr w:type="spellEnd"/>
            <w:r>
              <w:rPr>
                <w:rFonts w:ascii="Times New Roman" w:hAnsi="Times New Roman" w:cs="Times New Roman"/>
                <w:bCs/>
              </w:rPr>
              <w:t xml:space="preserve">; </w:t>
            </w:r>
          </w:p>
          <w:p w14:paraId="492744CB"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montaż: naścienny lub na szynę DIN;</w:t>
            </w:r>
          </w:p>
          <w:p w14:paraId="0286FD69" w14:textId="77777777" w:rsidR="00B565D4" w:rsidRDefault="00B565D4" w:rsidP="00B565D4">
            <w:pPr>
              <w:pStyle w:val="Akapitzlist"/>
              <w:numPr>
                <w:ilvl w:val="0"/>
                <w:numId w:val="283"/>
              </w:numPr>
              <w:spacing w:after="0" w:line="240" w:lineRule="auto"/>
              <w:rPr>
                <w:rFonts w:ascii="Times New Roman" w:hAnsi="Times New Roman" w:cs="Times New Roman"/>
                <w:bCs/>
              </w:rPr>
            </w:pPr>
            <w:r>
              <w:rPr>
                <w:rFonts w:ascii="Times New Roman" w:hAnsi="Times New Roman" w:cs="Times New Roman"/>
                <w:bCs/>
              </w:rPr>
              <w:t>wymiary zewnętrzne: nie więcej niż 80 x 160 x 50 [mm].</w:t>
            </w:r>
          </w:p>
          <w:p w14:paraId="0FB45A92" w14:textId="77777777" w:rsidR="00B565D4" w:rsidRDefault="00B565D4" w:rsidP="006D57A1">
            <w:pPr>
              <w:pStyle w:val="Akapitzlist"/>
              <w:rPr>
                <w:rFonts w:ascii="Times New Roman" w:hAnsi="Times New Roman" w:cs="Times New Roman"/>
                <w:bCs/>
              </w:rPr>
            </w:pPr>
          </w:p>
          <w:p w14:paraId="15035A14" w14:textId="77777777" w:rsidR="00B565D4" w:rsidRDefault="00B565D4" w:rsidP="00B565D4">
            <w:pPr>
              <w:pStyle w:val="Akapitzlist"/>
              <w:numPr>
                <w:ilvl w:val="0"/>
                <w:numId w:val="285"/>
              </w:numPr>
              <w:spacing w:after="0" w:line="240" w:lineRule="auto"/>
              <w:rPr>
                <w:rFonts w:ascii="Times New Roman" w:hAnsi="Times New Roman" w:cs="Times New Roman"/>
              </w:rPr>
            </w:pPr>
            <w:r>
              <w:rPr>
                <w:rFonts w:ascii="Times New Roman" w:hAnsi="Times New Roman" w:cs="Times New Roman"/>
              </w:rPr>
              <w:t>Zakres dostawy:</w:t>
            </w:r>
          </w:p>
          <w:p w14:paraId="3CA35CE0" w14:textId="77777777" w:rsidR="00B565D4" w:rsidRDefault="00B565D4" w:rsidP="00B565D4">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moduł monitorująco-sterujący;</w:t>
            </w:r>
          </w:p>
          <w:p w14:paraId="622ECC46" w14:textId="77777777" w:rsidR="00B565D4" w:rsidRDefault="00B565D4" w:rsidP="00B565D4">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dedykowany przewód zasilający: z wbudowanym bezpiecznikiem i zaciskami oczkowymi M8;</w:t>
            </w:r>
          </w:p>
          <w:p w14:paraId="385F7D89" w14:textId="77777777" w:rsidR="00B565D4" w:rsidRDefault="00B565D4" w:rsidP="00B565D4">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dedykowane terminatory – 2 szt.;</w:t>
            </w:r>
          </w:p>
          <w:p w14:paraId="425FBE05" w14:textId="77777777" w:rsidR="00B565D4" w:rsidRPr="00EA4FB6" w:rsidRDefault="00B565D4" w:rsidP="00B565D4">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dedykowane bloki zacisków do wszystkich złączy: 3 x 4 piny, 2 x 3 piny, 1 x 2 piny.</w:t>
            </w:r>
          </w:p>
          <w:p w14:paraId="6E09AA11" w14:textId="77777777" w:rsidR="00B565D4" w:rsidRPr="0062011D" w:rsidRDefault="00B565D4" w:rsidP="006D57A1">
            <w:pPr>
              <w:rPr>
                <w:b/>
                <w:bCs/>
              </w:rPr>
            </w:pPr>
          </w:p>
        </w:tc>
        <w:tc>
          <w:tcPr>
            <w:tcW w:w="1331" w:type="dxa"/>
          </w:tcPr>
          <w:p w14:paraId="03CE4FBB"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1CD56EA9"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E2CD859" w14:textId="77777777" w:rsidTr="006D57A1">
        <w:trPr>
          <w:trHeight w:val="558"/>
        </w:trPr>
        <w:tc>
          <w:tcPr>
            <w:tcW w:w="5670" w:type="dxa"/>
          </w:tcPr>
          <w:p w14:paraId="66079908" w14:textId="77777777" w:rsidR="00B565D4" w:rsidRPr="00B565D4" w:rsidRDefault="00B565D4" w:rsidP="006D57A1">
            <w:pPr>
              <w:rPr>
                <w:b/>
                <w:color w:val="FF0000"/>
              </w:rPr>
            </w:pPr>
            <w:r>
              <w:rPr>
                <w:b/>
                <w:bCs/>
              </w:rPr>
              <w:t xml:space="preserve">Wyświetlacz do modułu monitorująco-sterującego </w:t>
            </w:r>
            <w:r>
              <w:rPr>
                <w:bCs/>
              </w:rPr>
              <w:t xml:space="preserve">– </w:t>
            </w:r>
            <w:r w:rsidRPr="00B565D4">
              <w:rPr>
                <w:b/>
                <w:color w:val="FF0000"/>
              </w:rPr>
              <w:t>1 szt.</w:t>
            </w:r>
          </w:p>
          <w:p w14:paraId="69A94C7D" w14:textId="77777777" w:rsidR="00B565D4" w:rsidRDefault="00B565D4" w:rsidP="00B565D4">
            <w:pPr>
              <w:pStyle w:val="Akapitzlist"/>
              <w:numPr>
                <w:ilvl w:val="0"/>
                <w:numId w:val="286"/>
              </w:numPr>
              <w:spacing w:after="0" w:line="240" w:lineRule="auto"/>
              <w:rPr>
                <w:rFonts w:ascii="Times New Roman" w:hAnsi="Times New Roman" w:cs="Times New Roman"/>
              </w:rPr>
            </w:pPr>
            <w:r>
              <w:rPr>
                <w:rFonts w:ascii="Times New Roman" w:hAnsi="Times New Roman" w:cs="Times New Roman"/>
              </w:rPr>
              <w:t>Dane techniczne:</w:t>
            </w:r>
          </w:p>
          <w:p w14:paraId="1EE84568" w14:textId="77777777" w:rsidR="00B565D4" w:rsidRPr="00C57F23"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t>wyświetlacz dedykowany do modułu monitorująco-sterującego;</w:t>
            </w:r>
          </w:p>
          <w:p w14:paraId="4FBB7322" w14:textId="77777777" w:rsidR="00B565D4"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t>wyświetlacz: dotykowy, 7”;</w:t>
            </w:r>
          </w:p>
          <w:p w14:paraId="653CBCB6" w14:textId="77777777" w:rsidR="00B565D4"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t>rozdzielczość: nie gorsza niż 1024 x 600;</w:t>
            </w:r>
          </w:p>
          <w:p w14:paraId="66207864" w14:textId="77777777" w:rsidR="00B565D4"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t>wymiary zewnętrzne: nie więcej niż 120 x 180 x 15 [mm];</w:t>
            </w:r>
          </w:p>
          <w:p w14:paraId="06B79236" w14:textId="77777777" w:rsidR="00B565D4" w:rsidRDefault="00B565D4" w:rsidP="006D57A1">
            <w:pPr>
              <w:rPr>
                <w:bCs/>
              </w:rPr>
            </w:pPr>
          </w:p>
          <w:p w14:paraId="4B70DB16" w14:textId="77777777" w:rsidR="00B565D4" w:rsidRDefault="00B565D4" w:rsidP="00B565D4">
            <w:pPr>
              <w:pStyle w:val="Akapitzlist"/>
              <w:numPr>
                <w:ilvl w:val="0"/>
                <w:numId w:val="286"/>
              </w:numPr>
              <w:spacing w:after="0" w:line="240" w:lineRule="auto"/>
              <w:rPr>
                <w:rFonts w:ascii="Times New Roman" w:hAnsi="Times New Roman" w:cs="Times New Roman"/>
              </w:rPr>
            </w:pPr>
            <w:r>
              <w:rPr>
                <w:rFonts w:ascii="Times New Roman" w:hAnsi="Times New Roman" w:cs="Times New Roman"/>
              </w:rPr>
              <w:t>Zakres dostawy:</w:t>
            </w:r>
          </w:p>
          <w:p w14:paraId="4391C10B" w14:textId="77777777" w:rsidR="00B565D4" w:rsidRPr="00EA4FB6" w:rsidRDefault="00B565D4" w:rsidP="00B565D4">
            <w:pPr>
              <w:pStyle w:val="Akapitzlist"/>
              <w:numPr>
                <w:ilvl w:val="0"/>
                <w:numId w:val="288"/>
              </w:numPr>
              <w:spacing w:after="0" w:line="240" w:lineRule="auto"/>
              <w:rPr>
                <w:rFonts w:ascii="Times New Roman" w:hAnsi="Times New Roman" w:cs="Times New Roman"/>
              </w:rPr>
            </w:pPr>
            <w:r>
              <w:rPr>
                <w:rFonts w:ascii="Times New Roman" w:hAnsi="Times New Roman" w:cs="Times New Roman"/>
              </w:rPr>
              <w:t>wyświetlacz;</w:t>
            </w:r>
          </w:p>
          <w:p w14:paraId="49A7ABF8" w14:textId="77777777" w:rsidR="00B565D4"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t>dedykowana plastikowa osłona ochronna;</w:t>
            </w:r>
          </w:p>
          <w:p w14:paraId="407D354A" w14:textId="77777777" w:rsidR="00B565D4"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t>dedykowany zestaw do zamocowania;</w:t>
            </w:r>
          </w:p>
          <w:p w14:paraId="1E723CD0" w14:textId="77777777" w:rsidR="00B565D4" w:rsidRDefault="00B565D4" w:rsidP="00B565D4">
            <w:pPr>
              <w:pStyle w:val="Akapitzlist"/>
              <w:numPr>
                <w:ilvl w:val="0"/>
                <w:numId w:val="287"/>
              </w:numPr>
              <w:spacing w:after="0" w:line="240" w:lineRule="auto"/>
              <w:rPr>
                <w:rFonts w:ascii="Times New Roman" w:hAnsi="Times New Roman" w:cs="Times New Roman"/>
                <w:bCs/>
              </w:rPr>
            </w:pPr>
            <w:r>
              <w:rPr>
                <w:rFonts w:ascii="Times New Roman" w:hAnsi="Times New Roman" w:cs="Times New Roman"/>
                <w:bCs/>
              </w:rPr>
              <w:lastRenderedPageBreak/>
              <w:t>dedykowany przewód podłączeniowy: długość nie mniejsza niż 2 m.</w:t>
            </w:r>
          </w:p>
          <w:p w14:paraId="1F93C4BE" w14:textId="77777777" w:rsidR="00B565D4" w:rsidRDefault="00B565D4" w:rsidP="006D57A1">
            <w:pPr>
              <w:rPr>
                <w:b/>
                <w:bCs/>
              </w:rPr>
            </w:pPr>
          </w:p>
        </w:tc>
        <w:tc>
          <w:tcPr>
            <w:tcW w:w="1331" w:type="dxa"/>
          </w:tcPr>
          <w:p w14:paraId="02EF63F3"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34DA1A39"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3A6FD640" w14:textId="77777777" w:rsidTr="006D57A1">
        <w:trPr>
          <w:trHeight w:val="558"/>
        </w:trPr>
        <w:tc>
          <w:tcPr>
            <w:tcW w:w="5670" w:type="dxa"/>
          </w:tcPr>
          <w:p w14:paraId="09749E6F" w14:textId="77777777" w:rsidR="00B565D4" w:rsidRPr="00B565D4" w:rsidRDefault="00B565D4" w:rsidP="006D57A1">
            <w:pPr>
              <w:rPr>
                <w:b/>
                <w:color w:val="FF0000"/>
              </w:rPr>
            </w:pPr>
            <w:r>
              <w:rPr>
                <w:b/>
                <w:bCs/>
              </w:rPr>
              <w:t xml:space="preserve">Interfejs komunikacyjny USB </w:t>
            </w:r>
            <w:r>
              <w:rPr>
                <w:bCs/>
              </w:rPr>
              <w:t xml:space="preserve">– </w:t>
            </w:r>
            <w:r w:rsidRPr="00B565D4">
              <w:rPr>
                <w:b/>
                <w:color w:val="FF0000"/>
              </w:rPr>
              <w:t>1 szt.</w:t>
            </w:r>
          </w:p>
          <w:p w14:paraId="37A74DA3" w14:textId="77777777" w:rsidR="00B565D4" w:rsidRDefault="00B565D4" w:rsidP="00B565D4">
            <w:pPr>
              <w:pStyle w:val="Akapitzlist"/>
              <w:numPr>
                <w:ilvl w:val="0"/>
                <w:numId w:val="289"/>
              </w:numPr>
              <w:spacing w:after="0" w:line="240" w:lineRule="auto"/>
              <w:rPr>
                <w:rFonts w:ascii="Times New Roman" w:hAnsi="Times New Roman" w:cs="Times New Roman"/>
              </w:rPr>
            </w:pPr>
            <w:r>
              <w:rPr>
                <w:rFonts w:ascii="Times New Roman" w:hAnsi="Times New Roman" w:cs="Times New Roman"/>
              </w:rPr>
              <w:t>Dane techniczne:</w:t>
            </w:r>
          </w:p>
          <w:p w14:paraId="285A2A1A" w14:textId="77777777" w:rsidR="00B565D4" w:rsidRDefault="00B565D4" w:rsidP="00B565D4">
            <w:pPr>
              <w:pStyle w:val="Akapitzlist"/>
              <w:numPr>
                <w:ilvl w:val="0"/>
                <w:numId w:val="290"/>
              </w:numPr>
              <w:spacing w:after="0" w:line="240" w:lineRule="auto"/>
              <w:rPr>
                <w:rFonts w:ascii="Times New Roman" w:hAnsi="Times New Roman" w:cs="Times New Roman"/>
                <w:bCs/>
              </w:rPr>
            </w:pPr>
            <w:r>
              <w:rPr>
                <w:rFonts w:ascii="Times New Roman" w:hAnsi="Times New Roman" w:cs="Times New Roman"/>
                <w:bCs/>
              </w:rPr>
              <w:t>moduł komunikacyjny dedykowany do inwertera hybrydowego, pozwalający na jego podłączenie i pełne zarządzanie z poziomu komputera PC;</w:t>
            </w:r>
          </w:p>
          <w:p w14:paraId="260DF0A7" w14:textId="77777777" w:rsidR="00B565D4" w:rsidRDefault="00B565D4" w:rsidP="00B565D4">
            <w:pPr>
              <w:pStyle w:val="Akapitzlist"/>
              <w:numPr>
                <w:ilvl w:val="0"/>
                <w:numId w:val="290"/>
              </w:numPr>
              <w:spacing w:after="0" w:line="240" w:lineRule="auto"/>
              <w:rPr>
                <w:rFonts w:ascii="Times New Roman" w:hAnsi="Times New Roman" w:cs="Times New Roman"/>
                <w:bCs/>
              </w:rPr>
            </w:pPr>
            <w:r>
              <w:rPr>
                <w:rFonts w:ascii="Times New Roman" w:hAnsi="Times New Roman" w:cs="Times New Roman"/>
                <w:bCs/>
              </w:rPr>
              <w:t>interfejs USB.</w:t>
            </w:r>
          </w:p>
          <w:p w14:paraId="7FD5FBE6" w14:textId="77777777" w:rsidR="00B565D4" w:rsidRDefault="00B565D4" w:rsidP="006D57A1">
            <w:pPr>
              <w:rPr>
                <w:b/>
                <w:bCs/>
              </w:rPr>
            </w:pPr>
          </w:p>
        </w:tc>
        <w:tc>
          <w:tcPr>
            <w:tcW w:w="1331" w:type="dxa"/>
          </w:tcPr>
          <w:p w14:paraId="4F2DA076"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2471BD17"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3A0EE4E3" w14:textId="77777777" w:rsidTr="006D57A1">
        <w:trPr>
          <w:trHeight w:val="558"/>
        </w:trPr>
        <w:tc>
          <w:tcPr>
            <w:tcW w:w="5670" w:type="dxa"/>
          </w:tcPr>
          <w:p w14:paraId="6F7B263F" w14:textId="77777777" w:rsidR="00B565D4" w:rsidRDefault="00B565D4" w:rsidP="006D57A1">
            <w:pPr>
              <w:rPr>
                <w:bCs/>
              </w:rPr>
            </w:pPr>
            <w:r>
              <w:rPr>
                <w:b/>
              </w:rPr>
              <w:t xml:space="preserve">Licznik energii </w:t>
            </w:r>
            <w:r w:rsidRPr="00B565D4">
              <w:rPr>
                <w:b/>
                <w:color w:val="FF0000"/>
              </w:rPr>
              <w:t>– 2 szt</w:t>
            </w:r>
            <w:r>
              <w:rPr>
                <w:bCs/>
              </w:rPr>
              <w:t>.</w:t>
            </w:r>
          </w:p>
          <w:p w14:paraId="1004B1D6" w14:textId="77777777" w:rsidR="00B565D4" w:rsidRDefault="00B565D4" w:rsidP="00B565D4">
            <w:pPr>
              <w:pStyle w:val="Akapitzlist"/>
              <w:numPr>
                <w:ilvl w:val="0"/>
                <w:numId w:val="291"/>
              </w:numPr>
              <w:spacing w:after="0" w:line="240" w:lineRule="auto"/>
              <w:rPr>
                <w:rFonts w:ascii="Times New Roman" w:hAnsi="Times New Roman" w:cs="Times New Roman"/>
              </w:rPr>
            </w:pPr>
            <w:r>
              <w:rPr>
                <w:rFonts w:ascii="Times New Roman" w:hAnsi="Times New Roman" w:cs="Times New Roman"/>
              </w:rPr>
              <w:t>Dane techniczne:</w:t>
            </w:r>
          </w:p>
          <w:p w14:paraId="1F272720"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dedykowany do współpracy z pozostałymi elementami systemu;</w:t>
            </w:r>
          </w:p>
          <w:p w14:paraId="3C14BBEF"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zasilanie: samodzielne poprzez pobór energii z wejść napięciowych;</w:t>
            </w:r>
          </w:p>
          <w:p w14:paraId="027A9A57"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sposób podłączenia napięcia: bezpośredni, przekrój przewodu do 1,5 mm</w:t>
            </w:r>
            <w:r>
              <w:rPr>
                <w:rFonts w:ascii="Times New Roman" w:hAnsi="Times New Roman" w:cs="Times New Roman"/>
                <w:bCs/>
                <w:vertAlign w:val="superscript"/>
              </w:rPr>
              <w:t>2</w:t>
            </w:r>
            <w:r>
              <w:rPr>
                <w:rFonts w:ascii="Times New Roman" w:hAnsi="Times New Roman" w:cs="Times New Roman"/>
                <w:bCs/>
              </w:rPr>
              <w:t>;</w:t>
            </w:r>
          </w:p>
          <w:p w14:paraId="347FBF44"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zakres napięcia wejściowego: 85 – 265 V AC (fazowe), 150 – 460 V AC (międzyfazowe);</w:t>
            </w:r>
          </w:p>
          <w:p w14:paraId="23D96E5F"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 xml:space="preserve">częstotliwość napięcia wejściowego: 50 lub 60 </w:t>
            </w:r>
            <w:proofErr w:type="spellStart"/>
            <w:r>
              <w:rPr>
                <w:rFonts w:ascii="Times New Roman" w:hAnsi="Times New Roman" w:cs="Times New Roman"/>
                <w:bCs/>
              </w:rPr>
              <w:t>Hz</w:t>
            </w:r>
            <w:proofErr w:type="spellEnd"/>
            <w:r>
              <w:rPr>
                <w:rFonts w:ascii="Times New Roman" w:hAnsi="Times New Roman" w:cs="Times New Roman"/>
                <w:bCs/>
              </w:rPr>
              <w:t>;</w:t>
            </w:r>
          </w:p>
          <w:p w14:paraId="676BF4BF"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sposób podłączenia prądu: poprzez dołączone przekładniki prądowe, zaciski śrubowe do wtyku;</w:t>
            </w:r>
          </w:p>
          <w:p w14:paraId="3399331B"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prąd znamionowy: 75 A;</w:t>
            </w:r>
          </w:p>
          <w:p w14:paraId="174A65FB"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złącza komunikacyjne: nie mniej niż 2 (standard RJ45);</w:t>
            </w:r>
          </w:p>
          <w:p w14:paraId="1C37197D"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 xml:space="preserve">złącza Ethernet: co najmniej 1 (standard RJ45, protokół </w:t>
            </w:r>
            <w:proofErr w:type="spellStart"/>
            <w:r>
              <w:rPr>
                <w:rFonts w:ascii="Times New Roman" w:hAnsi="Times New Roman" w:cs="Times New Roman"/>
                <w:bCs/>
              </w:rPr>
              <w:t>Modbus</w:t>
            </w:r>
            <w:proofErr w:type="spellEnd"/>
            <w:r>
              <w:rPr>
                <w:rFonts w:ascii="Times New Roman" w:hAnsi="Times New Roman" w:cs="Times New Roman"/>
                <w:bCs/>
              </w:rPr>
              <w:t xml:space="preserve"> UDP);</w:t>
            </w:r>
          </w:p>
          <w:p w14:paraId="08D998F2"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częstotliwość odświeżania: nie gorsza niż 100 ms;</w:t>
            </w:r>
          </w:p>
          <w:p w14:paraId="1ECD28CC"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wymiary: nie więcej niż 90 x 71 x 59 [mm];</w:t>
            </w:r>
          </w:p>
          <w:p w14:paraId="3FA2EC62"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masa: nie więcej niż 0,5 kg</w:t>
            </w:r>
          </w:p>
          <w:p w14:paraId="68533002" w14:textId="77777777" w:rsidR="00B565D4" w:rsidRDefault="00B565D4" w:rsidP="00B565D4">
            <w:pPr>
              <w:pStyle w:val="Akapitzlist"/>
              <w:numPr>
                <w:ilvl w:val="0"/>
                <w:numId w:val="292"/>
              </w:numPr>
              <w:spacing w:after="0" w:line="240" w:lineRule="auto"/>
              <w:rPr>
                <w:rFonts w:ascii="Times New Roman" w:hAnsi="Times New Roman" w:cs="Times New Roman"/>
                <w:bCs/>
              </w:rPr>
            </w:pPr>
            <w:r>
              <w:rPr>
                <w:rFonts w:ascii="Times New Roman" w:hAnsi="Times New Roman" w:cs="Times New Roman"/>
                <w:bCs/>
              </w:rPr>
              <w:t>kategoria przepięć: nie gorsza niż II.</w:t>
            </w:r>
          </w:p>
          <w:p w14:paraId="5A65B6B5" w14:textId="77777777" w:rsidR="00B565D4" w:rsidRDefault="00B565D4" w:rsidP="006D57A1">
            <w:pPr>
              <w:rPr>
                <w:bCs/>
              </w:rPr>
            </w:pPr>
          </w:p>
          <w:p w14:paraId="0B1F32DF" w14:textId="77777777" w:rsidR="00B565D4" w:rsidRDefault="00B565D4" w:rsidP="00B565D4">
            <w:pPr>
              <w:pStyle w:val="Akapitzlist"/>
              <w:numPr>
                <w:ilvl w:val="0"/>
                <w:numId w:val="291"/>
              </w:numPr>
              <w:spacing w:after="0" w:line="240" w:lineRule="auto"/>
              <w:rPr>
                <w:rFonts w:ascii="Times New Roman" w:hAnsi="Times New Roman" w:cs="Times New Roman"/>
              </w:rPr>
            </w:pPr>
            <w:r>
              <w:rPr>
                <w:rFonts w:ascii="Times New Roman" w:hAnsi="Times New Roman" w:cs="Times New Roman"/>
              </w:rPr>
              <w:t>Zakres dostawy:</w:t>
            </w:r>
          </w:p>
          <w:p w14:paraId="46EF44D1" w14:textId="77777777" w:rsidR="00B565D4" w:rsidRDefault="00B565D4" w:rsidP="00B565D4">
            <w:pPr>
              <w:pStyle w:val="Akapitzlist"/>
              <w:numPr>
                <w:ilvl w:val="0"/>
                <w:numId w:val="293"/>
              </w:numPr>
              <w:spacing w:after="0" w:line="240" w:lineRule="auto"/>
              <w:rPr>
                <w:rFonts w:ascii="Times New Roman" w:hAnsi="Times New Roman" w:cs="Times New Roman"/>
                <w:bCs/>
              </w:rPr>
            </w:pPr>
            <w:r>
              <w:rPr>
                <w:rFonts w:ascii="Times New Roman" w:hAnsi="Times New Roman" w:cs="Times New Roman"/>
                <w:bCs/>
              </w:rPr>
              <w:t>licznik;</w:t>
            </w:r>
          </w:p>
          <w:p w14:paraId="642FDB6B" w14:textId="77777777" w:rsidR="00B565D4" w:rsidRDefault="00B565D4" w:rsidP="00B565D4">
            <w:pPr>
              <w:pStyle w:val="Akapitzlist"/>
              <w:numPr>
                <w:ilvl w:val="0"/>
                <w:numId w:val="293"/>
              </w:numPr>
              <w:spacing w:after="0" w:line="240" w:lineRule="auto"/>
              <w:rPr>
                <w:rFonts w:ascii="Times New Roman" w:hAnsi="Times New Roman" w:cs="Times New Roman"/>
                <w:bCs/>
              </w:rPr>
            </w:pPr>
            <w:r>
              <w:rPr>
                <w:rFonts w:ascii="Times New Roman" w:hAnsi="Times New Roman" w:cs="Times New Roman"/>
                <w:bCs/>
              </w:rPr>
              <w:t>dedykowane transformatory prądowe pomiarowe: 3, otwierany rdzeń, długość przewodu nie mniej niż 640 mm wraz z zaciskami śrubowymi;</w:t>
            </w:r>
          </w:p>
          <w:p w14:paraId="1B017B61" w14:textId="77777777" w:rsidR="00B565D4" w:rsidRDefault="00B565D4" w:rsidP="00B565D4">
            <w:pPr>
              <w:pStyle w:val="Akapitzlist"/>
              <w:numPr>
                <w:ilvl w:val="0"/>
                <w:numId w:val="293"/>
              </w:numPr>
              <w:spacing w:after="0" w:line="240" w:lineRule="auto"/>
              <w:rPr>
                <w:rFonts w:ascii="Times New Roman" w:hAnsi="Times New Roman" w:cs="Times New Roman"/>
                <w:bCs/>
              </w:rPr>
            </w:pPr>
            <w:r>
              <w:rPr>
                <w:rFonts w:ascii="Times New Roman" w:hAnsi="Times New Roman" w:cs="Times New Roman"/>
                <w:bCs/>
              </w:rPr>
              <w:t>dedykowane terminatory (standard RJ45) – 2 szt.</w:t>
            </w:r>
          </w:p>
          <w:p w14:paraId="22E6F41C" w14:textId="77777777" w:rsidR="00B565D4" w:rsidRDefault="00B565D4" w:rsidP="006D57A1">
            <w:pPr>
              <w:rPr>
                <w:b/>
                <w:bCs/>
              </w:rPr>
            </w:pPr>
          </w:p>
        </w:tc>
        <w:tc>
          <w:tcPr>
            <w:tcW w:w="1331" w:type="dxa"/>
          </w:tcPr>
          <w:p w14:paraId="112F8EAC"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68810E4F"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786C9684" w14:textId="77777777" w:rsidTr="006D57A1">
        <w:trPr>
          <w:trHeight w:val="558"/>
        </w:trPr>
        <w:tc>
          <w:tcPr>
            <w:tcW w:w="5670" w:type="dxa"/>
          </w:tcPr>
          <w:p w14:paraId="686F996D" w14:textId="77777777" w:rsidR="00B565D4" w:rsidRDefault="00B565D4" w:rsidP="006D57A1">
            <w:pPr>
              <w:rPr>
                <w:bCs/>
              </w:rPr>
            </w:pPr>
            <w:r w:rsidRPr="00EC2367">
              <w:rPr>
                <w:b/>
              </w:rPr>
              <w:t>Rozłącznik akumulatora</w:t>
            </w:r>
            <w:r>
              <w:rPr>
                <w:b/>
              </w:rPr>
              <w:t xml:space="preserve"> 275 A – </w:t>
            </w:r>
            <w:r w:rsidRPr="00B565D4">
              <w:rPr>
                <w:b/>
                <w:color w:val="FF0000"/>
              </w:rPr>
              <w:t>1 szt.</w:t>
            </w:r>
          </w:p>
          <w:p w14:paraId="570BCE6A" w14:textId="77777777" w:rsidR="00B565D4" w:rsidRDefault="00B565D4" w:rsidP="00B565D4">
            <w:pPr>
              <w:pStyle w:val="Akapitzlist"/>
              <w:numPr>
                <w:ilvl w:val="0"/>
                <w:numId w:val="294"/>
              </w:numPr>
              <w:spacing w:after="0" w:line="240" w:lineRule="auto"/>
              <w:rPr>
                <w:rFonts w:ascii="Times New Roman" w:hAnsi="Times New Roman" w:cs="Times New Roman"/>
              </w:rPr>
            </w:pPr>
            <w:r w:rsidRPr="00EC2367">
              <w:rPr>
                <w:rFonts w:ascii="Times New Roman" w:hAnsi="Times New Roman" w:cs="Times New Roman"/>
                <w:b/>
              </w:rPr>
              <w:t xml:space="preserve"> </w:t>
            </w:r>
            <w:r>
              <w:rPr>
                <w:rFonts w:ascii="Times New Roman" w:hAnsi="Times New Roman" w:cs="Times New Roman"/>
              </w:rPr>
              <w:t>Dane techniczne:</w:t>
            </w:r>
          </w:p>
          <w:p w14:paraId="7AFAA3CD"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lastRenderedPageBreak/>
              <w:t>dedykowany do pracy w układzie;</w:t>
            </w:r>
          </w:p>
          <w:p w14:paraId="7C6AF3DE"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maksymalny prąd ciągły: 275 A;</w:t>
            </w:r>
          </w:p>
          <w:p w14:paraId="2E1A8A5B"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maksymalne napięcie ciągłe: 60 V;</w:t>
            </w:r>
          </w:p>
          <w:p w14:paraId="4B3A7E87"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proofErr w:type="spellStart"/>
            <w:r>
              <w:rPr>
                <w:rFonts w:ascii="Times New Roman" w:hAnsi="Times New Roman" w:cs="Times New Roman"/>
                <w:bCs/>
              </w:rPr>
              <w:t>demontowalna</w:t>
            </w:r>
            <w:proofErr w:type="spellEnd"/>
            <w:r>
              <w:rPr>
                <w:rFonts w:ascii="Times New Roman" w:hAnsi="Times New Roman" w:cs="Times New Roman"/>
                <w:bCs/>
              </w:rPr>
              <w:t xml:space="preserve"> gałka;</w:t>
            </w:r>
          </w:p>
          <w:p w14:paraId="1E14E719"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materiał wykonania złącz: miedź cynowana;</w:t>
            </w:r>
          </w:p>
          <w:p w14:paraId="22F26CB2"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 xml:space="preserve">średnica złącza: M10; </w:t>
            </w:r>
          </w:p>
          <w:p w14:paraId="4940AE7F"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 xml:space="preserve">zalecany moment: 8 </w:t>
            </w:r>
            <w:proofErr w:type="spellStart"/>
            <w:r>
              <w:rPr>
                <w:rFonts w:ascii="Times New Roman" w:hAnsi="Times New Roman" w:cs="Times New Roman"/>
                <w:bCs/>
              </w:rPr>
              <w:t>Nm</w:t>
            </w:r>
            <w:proofErr w:type="spellEnd"/>
            <w:r>
              <w:rPr>
                <w:rFonts w:ascii="Times New Roman" w:hAnsi="Times New Roman" w:cs="Times New Roman"/>
                <w:bCs/>
              </w:rPr>
              <w:t>;</w:t>
            </w:r>
          </w:p>
          <w:p w14:paraId="51732310"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wymiary zewnętrzne: nie więcej niż 70 x 80 x 70 [mm];</w:t>
            </w:r>
          </w:p>
          <w:p w14:paraId="4915105A"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masa: nie więcej niż 0,5 kg.</w:t>
            </w:r>
          </w:p>
          <w:p w14:paraId="482129FB" w14:textId="77777777" w:rsidR="00B565D4" w:rsidRPr="00EC2367" w:rsidRDefault="00B565D4" w:rsidP="00B565D4">
            <w:pPr>
              <w:pStyle w:val="Akapitzlist"/>
              <w:numPr>
                <w:ilvl w:val="0"/>
                <w:numId w:val="295"/>
              </w:numPr>
              <w:spacing w:after="0" w:line="240" w:lineRule="auto"/>
              <w:rPr>
                <w:rFonts w:ascii="Times New Roman" w:hAnsi="Times New Roman" w:cs="Times New Roman"/>
                <w:b/>
              </w:rPr>
            </w:pPr>
            <w:r>
              <w:rPr>
                <w:rFonts w:ascii="Times New Roman" w:hAnsi="Times New Roman" w:cs="Times New Roman"/>
                <w:bCs/>
              </w:rPr>
              <w:t>sposób montażu: panelowy lub naścienny.</w:t>
            </w:r>
          </w:p>
          <w:p w14:paraId="3B54617E" w14:textId="77777777" w:rsidR="00B565D4" w:rsidRDefault="00B565D4" w:rsidP="006D57A1">
            <w:pPr>
              <w:rPr>
                <w:b/>
              </w:rPr>
            </w:pPr>
          </w:p>
        </w:tc>
        <w:tc>
          <w:tcPr>
            <w:tcW w:w="1331" w:type="dxa"/>
          </w:tcPr>
          <w:p w14:paraId="2F2CFA69"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6B8F6D9A"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446114CB" w14:textId="77777777" w:rsidTr="006D57A1">
        <w:trPr>
          <w:trHeight w:val="558"/>
        </w:trPr>
        <w:tc>
          <w:tcPr>
            <w:tcW w:w="5670" w:type="dxa"/>
          </w:tcPr>
          <w:p w14:paraId="78D7439B" w14:textId="77777777" w:rsidR="00B565D4" w:rsidRPr="00B565D4" w:rsidRDefault="00B565D4" w:rsidP="006D57A1">
            <w:pPr>
              <w:rPr>
                <w:b/>
              </w:rPr>
            </w:pPr>
            <w:r>
              <w:rPr>
                <w:b/>
              </w:rPr>
              <w:t xml:space="preserve">Oprawa bezpiecznika </w:t>
            </w:r>
            <w:r w:rsidRPr="00B565D4">
              <w:rPr>
                <w:b/>
                <w:color w:val="FF0000"/>
              </w:rPr>
              <w:t>– 6 szt.</w:t>
            </w:r>
          </w:p>
          <w:p w14:paraId="2026F9F2" w14:textId="77777777" w:rsidR="00B565D4" w:rsidRDefault="00B565D4" w:rsidP="00B565D4">
            <w:pPr>
              <w:pStyle w:val="Akapitzlist"/>
              <w:numPr>
                <w:ilvl w:val="0"/>
                <w:numId w:val="296"/>
              </w:numPr>
              <w:spacing w:after="0" w:line="240" w:lineRule="auto"/>
              <w:rPr>
                <w:rFonts w:ascii="Times New Roman" w:hAnsi="Times New Roman" w:cs="Times New Roman"/>
              </w:rPr>
            </w:pPr>
            <w:r>
              <w:rPr>
                <w:rFonts w:ascii="Times New Roman" w:hAnsi="Times New Roman" w:cs="Times New Roman"/>
              </w:rPr>
              <w:t>Dane techniczne:</w:t>
            </w:r>
          </w:p>
          <w:p w14:paraId="124F7D54" w14:textId="77777777" w:rsidR="00B565D4" w:rsidRDefault="00B565D4" w:rsidP="00B565D4">
            <w:pPr>
              <w:pStyle w:val="Akapitzlist"/>
              <w:numPr>
                <w:ilvl w:val="0"/>
                <w:numId w:val="297"/>
              </w:numPr>
              <w:spacing w:after="0" w:line="240" w:lineRule="auto"/>
              <w:rPr>
                <w:rFonts w:ascii="Times New Roman" w:hAnsi="Times New Roman" w:cs="Times New Roman"/>
                <w:bCs/>
              </w:rPr>
            </w:pPr>
            <w:r>
              <w:rPr>
                <w:rFonts w:ascii="Times New Roman" w:hAnsi="Times New Roman" w:cs="Times New Roman"/>
                <w:bCs/>
              </w:rPr>
              <w:t>zabezpieczenie przed skutkami zwarć i przeciążeń akumulatorów w fotowoltaicznych systemach zasilania;</w:t>
            </w:r>
          </w:p>
          <w:p w14:paraId="0E87ACC7" w14:textId="77777777" w:rsidR="00B565D4" w:rsidRDefault="00B565D4" w:rsidP="00B565D4">
            <w:pPr>
              <w:pStyle w:val="Akapitzlist"/>
              <w:numPr>
                <w:ilvl w:val="0"/>
                <w:numId w:val="297"/>
              </w:numPr>
              <w:spacing w:after="0" w:line="240" w:lineRule="auto"/>
              <w:rPr>
                <w:rFonts w:ascii="Times New Roman" w:hAnsi="Times New Roman" w:cs="Times New Roman"/>
                <w:bCs/>
              </w:rPr>
            </w:pPr>
            <w:r>
              <w:rPr>
                <w:rFonts w:ascii="Times New Roman" w:hAnsi="Times New Roman" w:cs="Times New Roman"/>
                <w:bCs/>
              </w:rPr>
              <w:t>dedykowana do akumulatorów pojemności co najmniej 33 Ah;</w:t>
            </w:r>
          </w:p>
          <w:p w14:paraId="05FBF6AF" w14:textId="77777777" w:rsidR="00B565D4" w:rsidRDefault="00B565D4" w:rsidP="00B565D4">
            <w:pPr>
              <w:pStyle w:val="Akapitzlist"/>
              <w:numPr>
                <w:ilvl w:val="0"/>
                <w:numId w:val="297"/>
              </w:numPr>
              <w:spacing w:after="0" w:line="240" w:lineRule="auto"/>
              <w:rPr>
                <w:rFonts w:ascii="Times New Roman" w:hAnsi="Times New Roman" w:cs="Times New Roman"/>
                <w:bCs/>
              </w:rPr>
            </w:pPr>
            <w:r>
              <w:rPr>
                <w:rFonts w:ascii="Times New Roman" w:hAnsi="Times New Roman" w:cs="Times New Roman"/>
                <w:bCs/>
              </w:rPr>
              <w:t>dedykowana do bezpieczników od 60 A do 500 A;</w:t>
            </w:r>
          </w:p>
          <w:p w14:paraId="2E334761" w14:textId="77777777" w:rsidR="00B565D4" w:rsidRDefault="00B565D4" w:rsidP="00B565D4">
            <w:pPr>
              <w:pStyle w:val="Akapitzlist"/>
              <w:numPr>
                <w:ilvl w:val="0"/>
                <w:numId w:val="297"/>
              </w:numPr>
              <w:spacing w:after="0" w:line="240" w:lineRule="auto"/>
              <w:rPr>
                <w:rFonts w:ascii="Times New Roman" w:hAnsi="Times New Roman" w:cs="Times New Roman"/>
                <w:bCs/>
              </w:rPr>
            </w:pPr>
            <w:r>
              <w:rPr>
                <w:rFonts w:ascii="Times New Roman" w:hAnsi="Times New Roman" w:cs="Times New Roman"/>
                <w:bCs/>
              </w:rPr>
              <w:t>osłona bezpiecznika;</w:t>
            </w:r>
          </w:p>
          <w:p w14:paraId="004629BC" w14:textId="77777777" w:rsidR="00B565D4" w:rsidRDefault="00B565D4" w:rsidP="00B565D4">
            <w:pPr>
              <w:pStyle w:val="Akapitzlist"/>
              <w:numPr>
                <w:ilvl w:val="0"/>
                <w:numId w:val="297"/>
              </w:numPr>
              <w:spacing w:after="0" w:line="240" w:lineRule="auto"/>
              <w:rPr>
                <w:rFonts w:ascii="Times New Roman" w:hAnsi="Times New Roman" w:cs="Times New Roman"/>
                <w:bCs/>
              </w:rPr>
            </w:pPr>
            <w:r>
              <w:rPr>
                <w:rFonts w:ascii="Times New Roman" w:hAnsi="Times New Roman" w:cs="Times New Roman"/>
                <w:bCs/>
              </w:rPr>
              <w:t>wymiary zewnętrzne: nie więcej niż 240 x 5 x 40 mm.</w:t>
            </w:r>
          </w:p>
          <w:p w14:paraId="1EBBCE71" w14:textId="77777777" w:rsidR="00B565D4" w:rsidRPr="00EC2367" w:rsidRDefault="00B565D4" w:rsidP="006D57A1">
            <w:pPr>
              <w:rPr>
                <w:b/>
              </w:rPr>
            </w:pPr>
          </w:p>
        </w:tc>
        <w:tc>
          <w:tcPr>
            <w:tcW w:w="1331" w:type="dxa"/>
          </w:tcPr>
          <w:p w14:paraId="25EB80EC"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56BDA49E"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FEBB800" w14:textId="77777777" w:rsidTr="006D57A1">
        <w:trPr>
          <w:trHeight w:val="558"/>
        </w:trPr>
        <w:tc>
          <w:tcPr>
            <w:tcW w:w="5670" w:type="dxa"/>
          </w:tcPr>
          <w:p w14:paraId="5B678FF4" w14:textId="77777777" w:rsidR="00B565D4" w:rsidRDefault="00B565D4" w:rsidP="006D57A1">
            <w:pPr>
              <w:rPr>
                <w:bCs/>
              </w:rPr>
            </w:pPr>
            <w:r>
              <w:rPr>
                <w:b/>
              </w:rPr>
              <w:t xml:space="preserve">Bezpiecznik DC </w:t>
            </w:r>
            <w:r w:rsidRPr="00B565D4">
              <w:rPr>
                <w:b/>
                <w:color w:val="FF0000"/>
              </w:rPr>
              <w:t>– 6 szt.</w:t>
            </w:r>
          </w:p>
          <w:p w14:paraId="3CFE7A5B" w14:textId="77777777" w:rsidR="00B565D4" w:rsidRDefault="00B565D4" w:rsidP="00B565D4">
            <w:pPr>
              <w:pStyle w:val="Akapitzlist"/>
              <w:numPr>
                <w:ilvl w:val="0"/>
                <w:numId w:val="298"/>
              </w:numPr>
              <w:spacing w:after="0" w:line="240" w:lineRule="auto"/>
              <w:rPr>
                <w:rFonts w:ascii="Times New Roman" w:hAnsi="Times New Roman" w:cs="Times New Roman"/>
              </w:rPr>
            </w:pPr>
            <w:r>
              <w:rPr>
                <w:rFonts w:ascii="Times New Roman" w:hAnsi="Times New Roman" w:cs="Times New Roman"/>
              </w:rPr>
              <w:t>Dane techniczne:</w:t>
            </w:r>
          </w:p>
          <w:p w14:paraId="09A8BCC5" w14:textId="77777777" w:rsidR="00B565D4" w:rsidRDefault="00B565D4" w:rsidP="00B565D4">
            <w:pPr>
              <w:pStyle w:val="Akapitzlist"/>
              <w:numPr>
                <w:ilvl w:val="0"/>
                <w:numId w:val="299"/>
              </w:numPr>
              <w:spacing w:after="0" w:line="240" w:lineRule="auto"/>
              <w:rPr>
                <w:rFonts w:ascii="Times New Roman" w:hAnsi="Times New Roman" w:cs="Times New Roman"/>
                <w:bCs/>
              </w:rPr>
            </w:pPr>
            <w:r>
              <w:rPr>
                <w:rFonts w:ascii="Times New Roman" w:hAnsi="Times New Roman" w:cs="Times New Roman"/>
                <w:bCs/>
              </w:rPr>
              <w:t>prąd ciągły bezpiecznika: 100 A;</w:t>
            </w:r>
          </w:p>
          <w:p w14:paraId="295E7E86" w14:textId="77777777" w:rsidR="00B565D4" w:rsidRDefault="00B565D4" w:rsidP="00B565D4">
            <w:pPr>
              <w:pStyle w:val="Akapitzlist"/>
              <w:numPr>
                <w:ilvl w:val="0"/>
                <w:numId w:val="299"/>
              </w:numPr>
              <w:spacing w:after="0" w:line="240" w:lineRule="auto"/>
              <w:rPr>
                <w:rFonts w:ascii="Times New Roman" w:hAnsi="Times New Roman" w:cs="Times New Roman"/>
                <w:bCs/>
              </w:rPr>
            </w:pPr>
            <w:r>
              <w:rPr>
                <w:rFonts w:ascii="Times New Roman" w:hAnsi="Times New Roman" w:cs="Times New Roman"/>
                <w:bCs/>
              </w:rPr>
              <w:t>napięcie DC bezpiecznika: 32 V;</w:t>
            </w:r>
          </w:p>
          <w:p w14:paraId="2928B3EC" w14:textId="77777777" w:rsidR="00B565D4" w:rsidRDefault="00B565D4" w:rsidP="00B565D4">
            <w:pPr>
              <w:pStyle w:val="Akapitzlist"/>
              <w:numPr>
                <w:ilvl w:val="0"/>
                <w:numId w:val="299"/>
              </w:numPr>
              <w:spacing w:after="0" w:line="240" w:lineRule="auto"/>
              <w:rPr>
                <w:rFonts w:ascii="Times New Roman" w:hAnsi="Times New Roman" w:cs="Times New Roman"/>
                <w:bCs/>
              </w:rPr>
            </w:pPr>
            <w:r>
              <w:rPr>
                <w:rFonts w:ascii="Times New Roman" w:hAnsi="Times New Roman" w:cs="Times New Roman"/>
                <w:bCs/>
              </w:rPr>
              <w:t>moc maksymalna przy napięciu 12,8 V: nie mniej niż 1280 W;</w:t>
            </w:r>
          </w:p>
          <w:p w14:paraId="198B2507" w14:textId="77777777" w:rsidR="00B565D4" w:rsidRDefault="00B565D4" w:rsidP="00B565D4">
            <w:pPr>
              <w:pStyle w:val="Akapitzlist"/>
              <w:numPr>
                <w:ilvl w:val="0"/>
                <w:numId w:val="299"/>
              </w:numPr>
              <w:spacing w:after="0" w:line="240" w:lineRule="auto"/>
              <w:rPr>
                <w:rFonts w:ascii="Times New Roman" w:hAnsi="Times New Roman" w:cs="Times New Roman"/>
                <w:bCs/>
              </w:rPr>
            </w:pPr>
            <w:r>
              <w:rPr>
                <w:rFonts w:ascii="Times New Roman" w:hAnsi="Times New Roman" w:cs="Times New Roman"/>
                <w:bCs/>
              </w:rPr>
              <w:t>dedykowany do zabezpieczania akumulatorów (w tym LiFePO</w:t>
            </w:r>
            <w:r>
              <w:rPr>
                <w:rFonts w:ascii="Times New Roman" w:hAnsi="Times New Roman" w:cs="Times New Roman"/>
                <w:bCs/>
                <w:vertAlign w:val="subscript"/>
              </w:rPr>
              <w:t>4</w:t>
            </w:r>
            <w:r>
              <w:rPr>
                <w:rFonts w:ascii="Times New Roman" w:hAnsi="Times New Roman" w:cs="Times New Roman"/>
                <w:bCs/>
              </w:rPr>
              <w:t>);</w:t>
            </w:r>
          </w:p>
          <w:p w14:paraId="0A182B2E" w14:textId="77777777" w:rsidR="00B565D4" w:rsidRDefault="00B565D4" w:rsidP="00B565D4">
            <w:pPr>
              <w:pStyle w:val="Akapitzlist"/>
              <w:numPr>
                <w:ilvl w:val="0"/>
                <w:numId w:val="299"/>
              </w:numPr>
              <w:spacing w:after="0" w:line="240" w:lineRule="auto"/>
              <w:rPr>
                <w:rFonts w:ascii="Times New Roman" w:hAnsi="Times New Roman" w:cs="Times New Roman"/>
                <w:bCs/>
              </w:rPr>
            </w:pPr>
            <w:r>
              <w:rPr>
                <w:rFonts w:ascii="Times New Roman" w:hAnsi="Times New Roman" w:cs="Times New Roman"/>
                <w:bCs/>
              </w:rPr>
              <w:t>dedykowany do oprawy bezpiecznikowej;</w:t>
            </w:r>
          </w:p>
          <w:p w14:paraId="5C3D2893" w14:textId="77777777" w:rsidR="00B565D4" w:rsidRDefault="00B565D4" w:rsidP="006D57A1">
            <w:pPr>
              <w:rPr>
                <w:b/>
              </w:rPr>
            </w:pPr>
          </w:p>
        </w:tc>
        <w:tc>
          <w:tcPr>
            <w:tcW w:w="1331" w:type="dxa"/>
          </w:tcPr>
          <w:p w14:paraId="314A7754"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10D0A8E3"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1C8C8AFB" w14:textId="77777777" w:rsidTr="006D57A1">
        <w:trPr>
          <w:trHeight w:val="558"/>
        </w:trPr>
        <w:tc>
          <w:tcPr>
            <w:tcW w:w="5670" w:type="dxa"/>
          </w:tcPr>
          <w:p w14:paraId="00FE9FEF" w14:textId="77777777" w:rsidR="00B565D4" w:rsidRDefault="00B565D4" w:rsidP="006D57A1">
            <w:pPr>
              <w:rPr>
                <w:bCs/>
              </w:rPr>
            </w:pPr>
            <w:r>
              <w:rPr>
                <w:b/>
              </w:rPr>
              <w:t xml:space="preserve">Rozdzielacz prądu </w:t>
            </w:r>
            <w:r w:rsidRPr="00B565D4">
              <w:rPr>
                <w:b/>
                <w:color w:val="FF0000"/>
              </w:rPr>
              <w:t>– 3 szt.</w:t>
            </w:r>
            <w:r w:rsidRPr="00B565D4">
              <w:rPr>
                <w:bCs/>
                <w:color w:val="FF0000"/>
              </w:rPr>
              <w:t xml:space="preserve"> </w:t>
            </w:r>
          </w:p>
          <w:p w14:paraId="15C60DD1" w14:textId="77777777" w:rsidR="00B565D4" w:rsidRDefault="00B565D4" w:rsidP="00B565D4">
            <w:pPr>
              <w:pStyle w:val="Akapitzlist"/>
              <w:numPr>
                <w:ilvl w:val="0"/>
                <w:numId w:val="300"/>
              </w:numPr>
              <w:spacing w:after="0" w:line="240" w:lineRule="auto"/>
              <w:rPr>
                <w:rFonts w:ascii="Times New Roman" w:hAnsi="Times New Roman" w:cs="Times New Roman"/>
              </w:rPr>
            </w:pPr>
            <w:r>
              <w:rPr>
                <w:rFonts w:ascii="Times New Roman" w:hAnsi="Times New Roman" w:cs="Times New Roman"/>
              </w:rPr>
              <w:t>Dane techniczne:</w:t>
            </w:r>
          </w:p>
          <w:p w14:paraId="6A0CD7CD"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t>liczba styków: nie mniej niż 4;</w:t>
            </w:r>
          </w:p>
          <w:p w14:paraId="09BFBB41"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t>prąd ciągły: nie mniej niż 150 A;</w:t>
            </w:r>
          </w:p>
          <w:p w14:paraId="1B7F4FAF"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t>napięcie DC: nie mniej niż 12 V;</w:t>
            </w:r>
          </w:p>
          <w:p w14:paraId="7E20A059"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t>średnica zacisku: ¼ cala / 6,35 mm;</w:t>
            </w:r>
          </w:p>
          <w:p w14:paraId="44B463E1"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t>dedykowana osłona zacisków;</w:t>
            </w:r>
          </w:p>
          <w:p w14:paraId="576877CB"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lastRenderedPageBreak/>
              <w:t>wymiary zewnętrzne (z osłoną): nie więcej niż 45 x 155 x 32 [mm];</w:t>
            </w:r>
          </w:p>
          <w:p w14:paraId="5DC88468" w14:textId="77777777" w:rsidR="00B565D4" w:rsidRDefault="00B565D4" w:rsidP="00B565D4">
            <w:pPr>
              <w:pStyle w:val="Akapitzlist"/>
              <w:numPr>
                <w:ilvl w:val="0"/>
                <w:numId w:val="301"/>
              </w:numPr>
              <w:spacing w:after="0" w:line="240" w:lineRule="auto"/>
              <w:rPr>
                <w:rFonts w:ascii="Times New Roman" w:hAnsi="Times New Roman" w:cs="Times New Roman"/>
                <w:bCs/>
              </w:rPr>
            </w:pPr>
            <w:r>
              <w:rPr>
                <w:rFonts w:ascii="Times New Roman" w:hAnsi="Times New Roman" w:cs="Times New Roman"/>
                <w:bCs/>
              </w:rPr>
              <w:t>masa: nie więcej niż 0,2 kg;</w:t>
            </w:r>
          </w:p>
          <w:p w14:paraId="708C6591" w14:textId="77777777" w:rsidR="00B565D4" w:rsidRDefault="00B565D4" w:rsidP="006D57A1">
            <w:pPr>
              <w:rPr>
                <w:b/>
              </w:rPr>
            </w:pPr>
          </w:p>
        </w:tc>
        <w:tc>
          <w:tcPr>
            <w:tcW w:w="1331" w:type="dxa"/>
          </w:tcPr>
          <w:p w14:paraId="55215912"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B62E8DE"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41B3C97C" w14:textId="77777777" w:rsidTr="006D57A1">
        <w:trPr>
          <w:trHeight w:val="558"/>
        </w:trPr>
        <w:tc>
          <w:tcPr>
            <w:tcW w:w="5670" w:type="dxa"/>
          </w:tcPr>
          <w:p w14:paraId="56BC7C40" w14:textId="77777777" w:rsidR="00B565D4" w:rsidRDefault="00B565D4" w:rsidP="006D57A1">
            <w:pPr>
              <w:rPr>
                <w:bCs/>
              </w:rPr>
            </w:pPr>
            <w:r>
              <w:rPr>
                <w:b/>
              </w:rPr>
              <w:t xml:space="preserve">Komplet przewodów komunikacyjnych </w:t>
            </w:r>
            <w:r>
              <w:rPr>
                <w:bCs/>
              </w:rPr>
              <w:t xml:space="preserve">– </w:t>
            </w:r>
            <w:r w:rsidRPr="00B565D4">
              <w:rPr>
                <w:b/>
                <w:color w:val="FF0000"/>
              </w:rPr>
              <w:t xml:space="preserve">1 </w:t>
            </w:r>
            <w:proofErr w:type="spellStart"/>
            <w:r w:rsidRPr="00B565D4">
              <w:rPr>
                <w:b/>
                <w:color w:val="FF0000"/>
              </w:rPr>
              <w:t>kpl</w:t>
            </w:r>
            <w:proofErr w:type="spellEnd"/>
            <w:r w:rsidRPr="00B565D4">
              <w:rPr>
                <w:b/>
                <w:color w:val="FF0000"/>
              </w:rPr>
              <w:t>.</w:t>
            </w:r>
          </w:p>
          <w:p w14:paraId="0CBD4A93" w14:textId="77777777" w:rsidR="00B565D4" w:rsidRDefault="00B565D4" w:rsidP="00B565D4">
            <w:pPr>
              <w:pStyle w:val="Akapitzlist"/>
              <w:numPr>
                <w:ilvl w:val="0"/>
                <w:numId w:val="302"/>
              </w:numPr>
              <w:spacing w:after="0" w:line="240" w:lineRule="auto"/>
              <w:rPr>
                <w:rFonts w:ascii="Times New Roman" w:hAnsi="Times New Roman" w:cs="Times New Roman"/>
              </w:rPr>
            </w:pPr>
            <w:r>
              <w:rPr>
                <w:rFonts w:ascii="Times New Roman" w:hAnsi="Times New Roman" w:cs="Times New Roman"/>
              </w:rPr>
              <w:t>Dane techniczne:</w:t>
            </w:r>
          </w:p>
          <w:p w14:paraId="54E29ADB" w14:textId="77777777" w:rsidR="00B565D4" w:rsidRDefault="00B565D4" w:rsidP="00B565D4">
            <w:pPr>
              <w:pStyle w:val="Akapitzlist"/>
              <w:numPr>
                <w:ilvl w:val="0"/>
                <w:numId w:val="303"/>
              </w:numPr>
              <w:spacing w:after="0" w:line="240" w:lineRule="auto"/>
              <w:rPr>
                <w:rFonts w:ascii="Times New Roman" w:hAnsi="Times New Roman" w:cs="Times New Roman"/>
                <w:bCs/>
              </w:rPr>
            </w:pPr>
            <w:r>
              <w:rPr>
                <w:rFonts w:ascii="Times New Roman" w:hAnsi="Times New Roman" w:cs="Times New Roman"/>
                <w:bCs/>
              </w:rPr>
              <w:t xml:space="preserve">dedykowany do komunikacji po protokole </w:t>
            </w:r>
            <w:proofErr w:type="spellStart"/>
            <w:r>
              <w:rPr>
                <w:rFonts w:ascii="Times New Roman" w:hAnsi="Times New Roman" w:cs="Times New Roman"/>
                <w:bCs/>
              </w:rPr>
              <w:t>VE.Bus</w:t>
            </w:r>
            <w:proofErr w:type="spellEnd"/>
            <w:r>
              <w:rPr>
                <w:rFonts w:ascii="Times New Roman" w:hAnsi="Times New Roman" w:cs="Times New Roman"/>
                <w:bCs/>
              </w:rPr>
              <w:t xml:space="preserve"> lub równoważnym;</w:t>
            </w:r>
          </w:p>
          <w:p w14:paraId="145B98E8" w14:textId="77777777" w:rsidR="00B565D4" w:rsidRDefault="00B565D4" w:rsidP="00B565D4">
            <w:pPr>
              <w:pStyle w:val="Akapitzlist"/>
              <w:numPr>
                <w:ilvl w:val="0"/>
                <w:numId w:val="303"/>
              </w:numPr>
              <w:spacing w:after="0" w:line="240" w:lineRule="auto"/>
              <w:rPr>
                <w:rFonts w:ascii="Times New Roman" w:hAnsi="Times New Roman" w:cs="Times New Roman"/>
                <w:bCs/>
              </w:rPr>
            </w:pPr>
            <w:r>
              <w:rPr>
                <w:rFonts w:ascii="Times New Roman" w:hAnsi="Times New Roman" w:cs="Times New Roman"/>
                <w:bCs/>
              </w:rPr>
              <w:t>dedykowany do połączeń z pozostałymi elementami systemu;</w:t>
            </w:r>
          </w:p>
          <w:p w14:paraId="1905AB7D" w14:textId="77777777" w:rsidR="00B565D4" w:rsidRDefault="00B565D4" w:rsidP="00B565D4">
            <w:pPr>
              <w:pStyle w:val="Akapitzlist"/>
              <w:numPr>
                <w:ilvl w:val="0"/>
                <w:numId w:val="303"/>
              </w:numPr>
              <w:spacing w:after="0" w:line="240" w:lineRule="auto"/>
              <w:rPr>
                <w:rFonts w:ascii="Times New Roman" w:hAnsi="Times New Roman" w:cs="Times New Roman"/>
                <w:bCs/>
              </w:rPr>
            </w:pPr>
            <w:r>
              <w:rPr>
                <w:rFonts w:ascii="Times New Roman" w:hAnsi="Times New Roman" w:cs="Times New Roman"/>
                <w:bCs/>
              </w:rPr>
              <w:t>standard RJ45 UTP;</w:t>
            </w:r>
          </w:p>
          <w:p w14:paraId="09909E86" w14:textId="77777777" w:rsidR="00B565D4" w:rsidRDefault="00B565D4" w:rsidP="00B565D4">
            <w:pPr>
              <w:pStyle w:val="Akapitzlist"/>
              <w:numPr>
                <w:ilvl w:val="0"/>
                <w:numId w:val="303"/>
              </w:numPr>
              <w:spacing w:after="0" w:line="240" w:lineRule="auto"/>
              <w:rPr>
                <w:rFonts w:ascii="Times New Roman" w:hAnsi="Times New Roman" w:cs="Times New Roman"/>
                <w:bCs/>
              </w:rPr>
            </w:pPr>
            <w:r>
              <w:rPr>
                <w:rFonts w:ascii="Times New Roman" w:hAnsi="Times New Roman" w:cs="Times New Roman"/>
                <w:bCs/>
              </w:rPr>
              <w:t>długość 0,9 m – 4 szt.;</w:t>
            </w:r>
          </w:p>
          <w:p w14:paraId="0C1E326E" w14:textId="77777777" w:rsidR="00B565D4" w:rsidRDefault="00B565D4" w:rsidP="00B565D4">
            <w:pPr>
              <w:pStyle w:val="Akapitzlist"/>
              <w:numPr>
                <w:ilvl w:val="0"/>
                <w:numId w:val="303"/>
              </w:numPr>
              <w:spacing w:after="0" w:line="240" w:lineRule="auto"/>
              <w:rPr>
                <w:rFonts w:ascii="Times New Roman" w:hAnsi="Times New Roman" w:cs="Times New Roman"/>
                <w:bCs/>
              </w:rPr>
            </w:pPr>
            <w:r>
              <w:rPr>
                <w:rFonts w:ascii="Times New Roman" w:hAnsi="Times New Roman" w:cs="Times New Roman"/>
                <w:bCs/>
              </w:rPr>
              <w:t xml:space="preserve">długość 1,8 m – 3 szt. </w:t>
            </w:r>
          </w:p>
          <w:p w14:paraId="7D815ED4" w14:textId="77777777" w:rsidR="00B565D4" w:rsidRDefault="00B565D4" w:rsidP="00B565D4">
            <w:pPr>
              <w:pStyle w:val="Akapitzlist"/>
              <w:numPr>
                <w:ilvl w:val="0"/>
                <w:numId w:val="303"/>
              </w:numPr>
              <w:spacing w:after="0" w:line="240" w:lineRule="auto"/>
              <w:rPr>
                <w:rFonts w:ascii="Times New Roman" w:hAnsi="Times New Roman" w:cs="Times New Roman"/>
                <w:bCs/>
              </w:rPr>
            </w:pPr>
            <w:r w:rsidRPr="00B40597">
              <w:rPr>
                <w:rFonts w:ascii="Times New Roman" w:hAnsi="Times New Roman" w:cs="Times New Roman"/>
                <w:bCs/>
              </w:rPr>
              <w:t>długość 3 m – 3 szt.</w:t>
            </w:r>
          </w:p>
          <w:p w14:paraId="671FE60C" w14:textId="77777777" w:rsidR="00B565D4" w:rsidRPr="00B40597" w:rsidRDefault="00B565D4" w:rsidP="006D57A1">
            <w:pPr>
              <w:pStyle w:val="Akapitzlist"/>
              <w:rPr>
                <w:rFonts w:ascii="Times New Roman" w:hAnsi="Times New Roman" w:cs="Times New Roman"/>
                <w:bCs/>
              </w:rPr>
            </w:pPr>
          </w:p>
        </w:tc>
        <w:tc>
          <w:tcPr>
            <w:tcW w:w="1331" w:type="dxa"/>
          </w:tcPr>
          <w:p w14:paraId="4DC93E17"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3C5FC921"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0B443C5" w14:textId="77777777" w:rsidTr="006D57A1">
        <w:trPr>
          <w:trHeight w:val="558"/>
        </w:trPr>
        <w:tc>
          <w:tcPr>
            <w:tcW w:w="5670" w:type="dxa"/>
          </w:tcPr>
          <w:p w14:paraId="2945735D" w14:textId="77777777" w:rsidR="00B565D4" w:rsidRPr="00B565D4" w:rsidRDefault="00B565D4" w:rsidP="006D57A1">
            <w:pPr>
              <w:rPr>
                <w:b/>
                <w:color w:val="FF0000"/>
              </w:rPr>
            </w:pPr>
            <w:r w:rsidRPr="009A772A">
              <w:rPr>
                <w:b/>
              </w:rPr>
              <w:t>Ładowarka akumulatora</w:t>
            </w:r>
            <w:r>
              <w:rPr>
                <w:b/>
              </w:rPr>
              <w:t xml:space="preserve"> </w:t>
            </w:r>
            <w:r w:rsidRPr="00B565D4">
              <w:rPr>
                <w:b/>
                <w:color w:val="FF0000"/>
              </w:rPr>
              <w:t>– 1 szt.</w:t>
            </w:r>
          </w:p>
          <w:p w14:paraId="655B3BDE" w14:textId="77777777" w:rsidR="00B565D4" w:rsidRDefault="00B565D4" w:rsidP="00B565D4">
            <w:pPr>
              <w:pStyle w:val="Akapitzlist"/>
              <w:numPr>
                <w:ilvl w:val="0"/>
                <w:numId w:val="304"/>
              </w:numPr>
              <w:spacing w:after="0" w:line="240" w:lineRule="auto"/>
              <w:rPr>
                <w:rFonts w:ascii="Times New Roman" w:hAnsi="Times New Roman" w:cs="Times New Roman"/>
              </w:rPr>
            </w:pPr>
            <w:r>
              <w:rPr>
                <w:rFonts w:ascii="Times New Roman" w:hAnsi="Times New Roman" w:cs="Times New Roman"/>
              </w:rPr>
              <w:t>Dane techniczne:</w:t>
            </w:r>
          </w:p>
          <w:p w14:paraId="7814A59C"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napięcie wejściowe: nie gorzej niż 220 – 240 V AC;</w:t>
            </w:r>
          </w:p>
          <w:p w14:paraId="4B225C70"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 xml:space="preserve">częstotliwość napięcia wejściowego: nie gorzej niż 50 – 60 </w:t>
            </w:r>
            <w:proofErr w:type="spellStart"/>
            <w:r>
              <w:rPr>
                <w:rFonts w:ascii="Times New Roman" w:hAnsi="Times New Roman" w:cs="Times New Roman"/>
                <w:bCs/>
              </w:rPr>
              <w:t>Hz</w:t>
            </w:r>
            <w:proofErr w:type="spellEnd"/>
            <w:r>
              <w:rPr>
                <w:rFonts w:ascii="Times New Roman" w:hAnsi="Times New Roman" w:cs="Times New Roman"/>
                <w:bCs/>
              </w:rPr>
              <w:t>;</w:t>
            </w:r>
          </w:p>
          <w:p w14:paraId="00411DD1"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współczynnik mocy: nie gorszy niż 0,6;</w:t>
            </w:r>
          </w:p>
          <w:p w14:paraId="5D218855"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maksymalny prąd ładowania: 30 A;</w:t>
            </w:r>
          </w:p>
          <w:p w14:paraId="6A780190"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prąd ładowania w trybie ograniczenia: 15 A;</w:t>
            </w:r>
          </w:p>
          <w:p w14:paraId="18E0F3FD"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sprawność: nie gorsza niż 93%;</w:t>
            </w:r>
          </w:p>
          <w:p w14:paraId="08FD025C"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 xml:space="preserve">liczba wyjść: 3; </w:t>
            </w:r>
          </w:p>
          <w:p w14:paraId="6D5047E7"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6-stopniowy adaptowalny i definiowalny algorytm ładowania (dla Li-</w:t>
            </w:r>
            <w:proofErr w:type="spellStart"/>
            <w:r>
              <w:rPr>
                <w:rFonts w:ascii="Times New Roman" w:hAnsi="Times New Roman" w:cs="Times New Roman"/>
                <w:bCs/>
              </w:rPr>
              <w:t>Ion</w:t>
            </w:r>
            <w:proofErr w:type="spellEnd"/>
            <w:r>
              <w:rPr>
                <w:rFonts w:ascii="Times New Roman" w:hAnsi="Times New Roman" w:cs="Times New Roman"/>
                <w:bCs/>
              </w:rPr>
              <w:t xml:space="preserve"> 3-stopniowy);</w:t>
            </w:r>
          </w:p>
          <w:p w14:paraId="3BE369DF"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napięcie ładowania „</w:t>
            </w:r>
            <w:proofErr w:type="spellStart"/>
            <w:r>
              <w:rPr>
                <w:rFonts w:ascii="Times New Roman" w:hAnsi="Times New Roman" w:cs="Times New Roman"/>
                <w:bCs/>
              </w:rPr>
              <w:t>absorption</w:t>
            </w:r>
            <w:proofErr w:type="spellEnd"/>
            <w:r>
              <w:rPr>
                <w:rFonts w:ascii="Times New Roman" w:hAnsi="Times New Roman" w:cs="Times New Roman"/>
                <w:bCs/>
              </w:rPr>
              <w:t xml:space="preserve">” w trybie </w:t>
            </w:r>
            <w:proofErr w:type="spellStart"/>
            <w:r>
              <w:rPr>
                <w:rFonts w:ascii="Times New Roman" w:hAnsi="Times New Roman" w:cs="Times New Roman"/>
                <w:bCs/>
              </w:rPr>
              <w:t>normal</w:t>
            </w:r>
            <w:proofErr w:type="spellEnd"/>
            <w:r>
              <w:rPr>
                <w:rFonts w:ascii="Times New Roman" w:hAnsi="Times New Roman" w:cs="Times New Roman"/>
                <w:bCs/>
              </w:rPr>
              <w:t>: 14,4 V;</w:t>
            </w:r>
          </w:p>
          <w:p w14:paraId="1E615AB8"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napięcie ładowania „</w:t>
            </w:r>
            <w:proofErr w:type="spellStart"/>
            <w:r>
              <w:rPr>
                <w:rFonts w:ascii="Times New Roman" w:hAnsi="Times New Roman" w:cs="Times New Roman"/>
                <w:bCs/>
              </w:rPr>
              <w:t>float</w:t>
            </w:r>
            <w:proofErr w:type="spellEnd"/>
            <w:r>
              <w:rPr>
                <w:rFonts w:ascii="Times New Roman" w:hAnsi="Times New Roman" w:cs="Times New Roman"/>
                <w:bCs/>
              </w:rPr>
              <w:t xml:space="preserve">” w trybie </w:t>
            </w:r>
            <w:proofErr w:type="spellStart"/>
            <w:r>
              <w:rPr>
                <w:rFonts w:ascii="Times New Roman" w:hAnsi="Times New Roman" w:cs="Times New Roman"/>
                <w:bCs/>
              </w:rPr>
              <w:t>normal</w:t>
            </w:r>
            <w:proofErr w:type="spellEnd"/>
            <w:r>
              <w:rPr>
                <w:rFonts w:ascii="Times New Roman" w:hAnsi="Times New Roman" w:cs="Times New Roman"/>
                <w:bCs/>
              </w:rPr>
              <w:t>: 13,8 V;</w:t>
            </w:r>
          </w:p>
          <w:p w14:paraId="17E1FBFE"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napięcie ładowania „</w:t>
            </w:r>
            <w:proofErr w:type="spellStart"/>
            <w:r>
              <w:rPr>
                <w:rFonts w:ascii="Times New Roman" w:hAnsi="Times New Roman" w:cs="Times New Roman"/>
                <w:bCs/>
              </w:rPr>
              <w:t>storage</w:t>
            </w:r>
            <w:proofErr w:type="spellEnd"/>
            <w:r>
              <w:rPr>
                <w:rFonts w:ascii="Times New Roman" w:hAnsi="Times New Roman" w:cs="Times New Roman"/>
                <w:bCs/>
              </w:rPr>
              <w:t xml:space="preserve">” w trybie </w:t>
            </w:r>
            <w:proofErr w:type="spellStart"/>
            <w:r>
              <w:rPr>
                <w:rFonts w:ascii="Times New Roman" w:hAnsi="Times New Roman" w:cs="Times New Roman"/>
                <w:bCs/>
              </w:rPr>
              <w:t>normal</w:t>
            </w:r>
            <w:proofErr w:type="spellEnd"/>
            <w:r>
              <w:rPr>
                <w:rFonts w:ascii="Times New Roman" w:hAnsi="Times New Roman" w:cs="Times New Roman"/>
                <w:bCs/>
              </w:rPr>
              <w:t>: 13,2 V;</w:t>
            </w:r>
          </w:p>
          <w:p w14:paraId="538D0D20"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maksymalna pojemność baterii: nie mniejsza niż 300 Ah;</w:t>
            </w:r>
          </w:p>
          <w:p w14:paraId="653D53E6"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możliwość pracy jako zasilacz DC;</w:t>
            </w:r>
          </w:p>
          <w:p w14:paraId="7CC87F22"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zabezpieczenie przed odwróceniem polaryzacji akumulatora;</w:t>
            </w:r>
          </w:p>
          <w:p w14:paraId="32C240BA"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zabezpieczenie przed skutkami zwarcia wyjścia;</w:t>
            </w:r>
          </w:p>
          <w:p w14:paraId="6139DF55" w14:textId="77777777" w:rsidR="00B565D4" w:rsidRPr="007F658D"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zabezpieczenie termiczne;</w:t>
            </w:r>
          </w:p>
          <w:p w14:paraId="0439AFD3"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zaciski przyłączeniowe baterii: śrubowe, przekrój przewodu do 16 mm</w:t>
            </w:r>
            <w:r>
              <w:rPr>
                <w:rFonts w:ascii="Times New Roman" w:hAnsi="Times New Roman" w:cs="Times New Roman"/>
                <w:bCs/>
                <w:vertAlign w:val="superscript"/>
              </w:rPr>
              <w:t>2</w:t>
            </w:r>
            <w:r>
              <w:rPr>
                <w:rFonts w:ascii="Times New Roman" w:hAnsi="Times New Roman" w:cs="Times New Roman"/>
                <w:bCs/>
              </w:rPr>
              <w:t>;</w:t>
            </w:r>
          </w:p>
          <w:p w14:paraId="341AF35E"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podłączenie napięcia zasilania: dedykowany przewód z wtyczką europejską 2P+T (CEE 7/7);</w:t>
            </w:r>
          </w:p>
          <w:p w14:paraId="08F71C18"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lastRenderedPageBreak/>
              <w:t>komunikacja: Bluetooth;</w:t>
            </w:r>
          </w:p>
          <w:p w14:paraId="0AFD6803"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dedykowana aplikacja monitorująco-sterująca;</w:t>
            </w:r>
          </w:p>
          <w:p w14:paraId="368C03C5" w14:textId="77777777" w:rsidR="00B565D4" w:rsidRDefault="00B565D4" w:rsidP="00B565D4">
            <w:pPr>
              <w:pStyle w:val="Akapitzlist"/>
              <w:numPr>
                <w:ilvl w:val="0"/>
                <w:numId w:val="305"/>
              </w:numPr>
              <w:spacing w:after="0" w:line="240" w:lineRule="auto"/>
              <w:rPr>
                <w:rFonts w:ascii="Times New Roman" w:hAnsi="Times New Roman" w:cs="Times New Roman"/>
                <w:bCs/>
              </w:rPr>
            </w:pPr>
            <w:r>
              <w:rPr>
                <w:rFonts w:ascii="Times New Roman" w:hAnsi="Times New Roman" w:cs="Times New Roman"/>
                <w:bCs/>
              </w:rPr>
              <w:t>wymiary zewnętrzne: nie więcej niż 235 x 110 x 65 [mm];</w:t>
            </w:r>
          </w:p>
          <w:p w14:paraId="34797DC0" w14:textId="77777777" w:rsidR="00B565D4" w:rsidRDefault="00B565D4" w:rsidP="00B565D4">
            <w:pPr>
              <w:pStyle w:val="Akapitzlist"/>
              <w:numPr>
                <w:ilvl w:val="0"/>
                <w:numId w:val="305"/>
              </w:numPr>
              <w:spacing w:after="0" w:line="240" w:lineRule="auto"/>
              <w:rPr>
                <w:rFonts w:ascii="Times New Roman" w:hAnsi="Times New Roman" w:cs="Times New Roman"/>
                <w:bCs/>
              </w:rPr>
            </w:pPr>
            <w:r w:rsidRPr="001515FE">
              <w:rPr>
                <w:rFonts w:ascii="Times New Roman" w:hAnsi="Times New Roman" w:cs="Times New Roman"/>
                <w:bCs/>
              </w:rPr>
              <w:t>masa: nie więcej niż 1,5 kg</w:t>
            </w:r>
            <w:r>
              <w:rPr>
                <w:rFonts w:ascii="Times New Roman" w:hAnsi="Times New Roman" w:cs="Times New Roman"/>
                <w:bCs/>
              </w:rPr>
              <w:t>.</w:t>
            </w:r>
          </w:p>
          <w:p w14:paraId="33D9F8C8" w14:textId="77777777" w:rsidR="00B565D4" w:rsidRPr="001515FE" w:rsidRDefault="00B565D4" w:rsidP="006D57A1">
            <w:pPr>
              <w:pStyle w:val="Akapitzlist"/>
              <w:rPr>
                <w:rFonts w:ascii="Times New Roman" w:hAnsi="Times New Roman" w:cs="Times New Roman"/>
                <w:bCs/>
              </w:rPr>
            </w:pPr>
          </w:p>
        </w:tc>
        <w:tc>
          <w:tcPr>
            <w:tcW w:w="1331" w:type="dxa"/>
          </w:tcPr>
          <w:p w14:paraId="4C29D5D1"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BFC7F80" w14:textId="77777777" w:rsidR="00B565D4" w:rsidRPr="004B579E" w:rsidRDefault="00B565D4" w:rsidP="006D57A1">
            <w:pPr>
              <w:pStyle w:val="Akapitzlist"/>
              <w:ind w:left="0"/>
              <w:jc w:val="both"/>
              <w:rPr>
                <w:rFonts w:ascii="Times New Roman" w:hAnsi="Times New Roman" w:cs="Times New Roman"/>
                <w:sz w:val="20"/>
                <w:szCs w:val="20"/>
              </w:rPr>
            </w:pPr>
          </w:p>
        </w:tc>
      </w:tr>
    </w:tbl>
    <w:p w14:paraId="3E989031" w14:textId="77777777" w:rsidR="00B565D4" w:rsidRDefault="00B565D4" w:rsidP="00B565D4">
      <w:pPr>
        <w:spacing w:after="0" w:line="240" w:lineRule="auto"/>
        <w:ind w:left="708"/>
        <w:jc w:val="both"/>
        <w:rPr>
          <w:iCs/>
          <w:color w:val="767171" w:themeColor="background2" w:themeShade="80"/>
          <w:sz w:val="20"/>
          <w:szCs w:val="20"/>
        </w:rPr>
      </w:pPr>
    </w:p>
    <w:p w14:paraId="7DE08768" w14:textId="77777777" w:rsidR="00B565D4" w:rsidRPr="00DD0D2C" w:rsidRDefault="00B565D4" w:rsidP="00B565D4">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CZĘŚĆ</w:t>
      </w:r>
      <w:r>
        <w:rPr>
          <w:rFonts w:ascii="Times New Roman" w:hAnsi="Times New Roman" w:cs="Times New Roman"/>
          <w:b/>
          <w:u w:val="single"/>
        </w:rPr>
        <w:t xml:space="preserve"> III</w:t>
      </w:r>
    </w:p>
    <w:p w14:paraId="29B7984B" w14:textId="77777777" w:rsidR="00B565D4" w:rsidRDefault="00B565D4" w:rsidP="00B565D4">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sprzętu do organizacji i transportu elementów stanowisk dydaktycznych w postaci szufladowych skrzyń narzędziowych</w:t>
      </w:r>
    </w:p>
    <w:p w14:paraId="035A444D" w14:textId="77777777" w:rsidR="00B565D4" w:rsidRDefault="00B565D4" w:rsidP="00B565D4">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5461"/>
        <w:gridCol w:w="1299"/>
        <w:gridCol w:w="1880"/>
      </w:tblGrid>
      <w:tr w:rsidR="00B565D4" w:rsidRPr="004B579E" w14:paraId="76279485" w14:textId="77777777" w:rsidTr="006D57A1">
        <w:trPr>
          <w:tblHeader/>
        </w:trPr>
        <w:tc>
          <w:tcPr>
            <w:tcW w:w="5670" w:type="dxa"/>
            <w:vAlign w:val="center"/>
          </w:tcPr>
          <w:p w14:paraId="38FAE34A" w14:textId="77777777" w:rsidR="00B565D4" w:rsidRPr="004B579E"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3D476EC1"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p w14:paraId="7870C7DD"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0BEE52E5" w14:textId="19B05CC1" w:rsidR="00B565D4" w:rsidRPr="004B579E"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c>
          <w:tcPr>
            <w:tcW w:w="1922" w:type="dxa"/>
            <w:vAlign w:val="center"/>
          </w:tcPr>
          <w:p w14:paraId="29BC377A"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p w14:paraId="34A91A77"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50EED9D5" w14:textId="56690439" w:rsidR="00B565D4" w:rsidRPr="004B579E"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r>
      <w:tr w:rsidR="00B565D4" w:rsidRPr="004B579E" w14:paraId="7A339881" w14:textId="77777777" w:rsidTr="006D57A1">
        <w:trPr>
          <w:trHeight w:val="558"/>
        </w:trPr>
        <w:tc>
          <w:tcPr>
            <w:tcW w:w="5670" w:type="dxa"/>
          </w:tcPr>
          <w:p w14:paraId="6779B1D8" w14:textId="77777777" w:rsidR="00B565D4" w:rsidRDefault="00B565D4" w:rsidP="006D57A1">
            <w:r>
              <w:rPr>
                <w:b/>
                <w:bCs/>
              </w:rPr>
              <w:t xml:space="preserve">Skrzynia z szufladami </w:t>
            </w:r>
            <w:r>
              <w:t xml:space="preserve">– </w:t>
            </w:r>
            <w:r w:rsidRPr="00B565D4">
              <w:rPr>
                <w:b/>
                <w:bCs/>
                <w:color w:val="FF0000"/>
              </w:rPr>
              <w:t>30 szt.</w:t>
            </w:r>
          </w:p>
          <w:p w14:paraId="56F4EF06" w14:textId="77777777" w:rsidR="00B565D4" w:rsidRPr="00DA5DC1" w:rsidRDefault="00B565D4" w:rsidP="00B565D4">
            <w:pPr>
              <w:pStyle w:val="Akapitzlist"/>
              <w:numPr>
                <w:ilvl w:val="0"/>
                <w:numId w:val="306"/>
              </w:numPr>
              <w:spacing w:after="0" w:line="240" w:lineRule="auto"/>
              <w:rPr>
                <w:rFonts w:ascii="Times New Roman" w:hAnsi="Times New Roman" w:cs="Times New Roman"/>
              </w:rPr>
            </w:pPr>
            <w:r>
              <w:rPr>
                <w:rFonts w:ascii="Times New Roman" w:hAnsi="Times New Roman" w:cs="Times New Roman"/>
              </w:rPr>
              <w:t>Dane techniczne:</w:t>
            </w:r>
          </w:p>
          <w:p w14:paraId="0D82A228" w14:textId="77777777" w:rsidR="00B565D4" w:rsidRPr="00FC066A" w:rsidRDefault="00B565D4" w:rsidP="00B565D4">
            <w:pPr>
              <w:pStyle w:val="Akapitzlist"/>
              <w:numPr>
                <w:ilvl w:val="0"/>
                <w:numId w:val="275"/>
              </w:numPr>
              <w:spacing w:after="0" w:line="240" w:lineRule="auto"/>
              <w:jc w:val="both"/>
              <w:rPr>
                <w:rFonts w:ascii="Times New Roman" w:hAnsi="Times New Roman" w:cs="Times New Roman"/>
              </w:rPr>
            </w:pPr>
            <w:r w:rsidRPr="00FC066A">
              <w:rPr>
                <w:rFonts w:ascii="Times New Roman" w:hAnsi="Times New Roman" w:cs="Times New Roman"/>
              </w:rPr>
              <w:t>konstrukcja modułowa (konektory przyłączeniowe do skrzyń narzędziowych)</w:t>
            </w:r>
            <w:r>
              <w:rPr>
                <w:rFonts w:ascii="Times New Roman" w:hAnsi="Times New Roman" w:cs="Times New Roman"/>
              </w:rPr>
              <w:t>;</w:t>
            </w:r>
          </w:p>
          <w:p w14:paraId="67939E5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sidRPr="00FC066A">
              <w:rPr>
                <w:rFonts w:ascii="Times New Roman" w:hAnsi="Times New Roman" w:cs="Times New Roman"/>
              </w:rPr>
              <w:t>materiał wykonania: tworzywo sztuczne odporne na uszkodzenia mechaniczne</w:t>
            </w:r>
            <w:r>
              <w:rPr>
                <w:rFonts w:ascii="Times New Roman" w:hAnsi="Times New Roman" w:cs="Times New Roman"/>
              </w:rPr>
              <w:t>;</w:t>
            </w:r>
          </w:p>
          <w:p w14:paraId="252F3AB7"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składana rękojeść o szerokości co najmniej 130 mm na pokrywie do transportu;</w:t>
            </w:r>
          </w:p>
          <w:p w14:paraId="1FEC4BA9"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liczba szuflad: 2;</w:t>
            </w:r>
          </w:p>
          <w:p w14:paraId="471F4951"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szuflada 1: liczba wyjmowanych przegród – 4: 1x 110 mm i 3x 65 mm;</w:t>
            </w:r>
          </w:p>
          <w:p w14:paraId="164C87B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szuflada 2: liczba wyjmowanych przegród – 2: 2x 110 mm;</w:t>
            </w:r>
          </w:p>
          <w:p w14:paraId="110012F0"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wymiary szuflady 1: nie mniej niż 340 x 250 x 55 [mm];</w:t>
            </w:r>
          </w:p>
          <w:p w14:paraId="4AE33A48"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wymiary szuflady 2: nie mniej niż 340 x 250 x 115 [mm];</w:t>
            </w:r>
          </w:p>
          <w:p w14:paraId="0A3FC5BC"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wymiary zewnętrzne (</w:t>
            </w:r>
            <w:proofErr w:type="spellStart"/>
            <w:r>
              <w:rPr>
                <w:rFonts w:ascii="Times New Roman" w:hAnsi="Times New Roman" w:cs="Times New Roman"/>
              </w:rPr>
              <w:t>DxSxW</w:t>
            </w:r>
            <w:proofErr w:type="spellEnd"/>
            <w:r>
              <w:rPr>
                <w:rFonts w:ascii="Times New Roman" w:hAnsi="Times New Roman" w:cs="Times New Roman"/>
              </w:rPr>
              <w:t>): nie więcej niż 450 x 322 x 240 [mm];</w:t>
            </w:r>
          </w:p>
          <w:p w14:paraId="4B916E26" w14:textId="77777777" w:rsidR="00B565D4" w:rsidRPr="00FC066A"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przekątna: nie więcej niż 410 mm.</w:t>
            </w:r>
          </w:p>
          <w:p w14:paraId="253B9221" w14:textId="77777777" w:rsidR="00B565D4" w:rsidRPr="00DA5DC1" w:rsidRDefault="00B565D4" w:rsidP="006D57A1"/>
        </w:tc>
        <w:tc>
          <w:tcPr>
            <w:tcW w:w="1331" w:type="dxa"/>
          </w:tcPr>
          <w:p w14:paraId="7961CC29"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37E2285F"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62286D61" w14:textId="77777777" w:rsidTr="006D57A1">
        <w:trPr>
          <w:trHeight w:val="558"/>
        </w:trPr>
        <w:tc>
          <w:tcPr>
            <w:tcW w:w="5670" w:type="dxa"/>
          </w:tcPr>
          <w:p w14:paraId="286E7E75" w14:textId="77777777" w:rsidR="00B565D4" w:rsidRDefault="00B565D4" w:rsidP="006D57A1">
            <w:r>
              <w:rPr>
                <w:b/>
                <w:bCs/>
              </w:rPr>
              <w:t xml:space="preserve">Skrzynia narzędziowa modułowa </w:t>
            </w:r>
            <w:r>
              <w:t xml:space="preserve">– </w:t>
            </w:r>
            <w:r w:rsidRPr="00B565D4">
              <w:rPr>
                <w:b/>
                <w:bCs/>
                <w:color w:val="FF0000"/>
              </w:rPr>
              <w:t>40 szt.</w:t>
            </w:r>
            <w:r w:rsidRPr="00B565D4">
              <w:rPr>
                <w:color w:val="FF0000"/>
              </w:rPr>
              <w:t xml:space="preserve"> </w:t>
            </w:r>
          </w:p>
          <w:p w14:paraId="47D3338B" w14:textId="77777777" w:rsidR="00B565D4" w:rsidRPr="00F44AF7" w:rsidRDefault="00B565D4" w:rsidP="00B565D4">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Dane techniczne:</w:t>
            </w:r>
          </w:p>
          <w:p w14:paraId="0C6D2D65" w14:textId="77777777" w:rsidR="00B565D4" w:rsidRPr="00FC066A" w:rsidRDefault="00B565D4" w:rsidP="00B565D4">
            <w:pPr>
              <w:pStyle w:val="Akapitzlist"/>
              <w:numPr>
                <w:ilvl w:val="0"/>
                <w:numId w:val="275"/>
              </w:numPr>
              <w:spacing w:after="0" w:line="240" w:lineRule="auto"/>
              <w:jc w:val="both"/>
              <w:rPr>
                <w:rFonts w:ascii="Times New Roman" w:hAnsi="Times New Roman" w:cs="Times New Roman"/>
              </w:rPr>
            </w:pPr>
            <w:r w:rsidRPr="00FC066A">
              <w:rPr>
                <w:rFonts w:ascii="Times New Roman" w:hAnsi="Times New Roman" w:cs="Times New Roman"/>
              </w:rPr>
              <w:t>konstrukcja modułowa (konektory przyłączeniowe do skrzyń narzędziowych)</w:t>
            </w:r>
            <w:r>
              <w:rPr>
                <w:rFonts w:ascii="Times New Roman" w:hAnsi="Times New Roman" w:cs="Times New Roman"/>
              </w:rPr>
              <w:t>;</w:t>
            </w:r>
          </w:p>
          <w:p w14:paraId="5373439F"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sidRPr="00FC066A">
              <w:rPr>
                <w:rFonts w:ascii="Times New Roman" w:hAnsi="Times New Roman" w:cs="Times New Roman"/>
              </w:rPr>
              <w:t>materiał wykonania: tworzywo sztuczne odporne na uszkodzenia mechaniczne</w:t>
            </w:r>
            <w:r>
              <w:rPr>
                <w:rFonts w:ascii="Times New Roman" w:hAnsi="Times New Roman" w:cs="Times New Roman"/>
              </w:rPr>
              <w:t>;</w:t>
            </w:r>
          </w:p>
          <w:p w14:paraId="07F612FE"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lastRenderedPageBreak/>
              <w:t>składana rękojeść w pokrywie;</w:t>
            </w:r>
          </w:p>
          <w:p w14:paraId="064340CA"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wyjmowana tacka narzędziowa;</w:t>
            </w:r>
          </w:p>
          <w:p w14:paraId="5D1946CB"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przegrody wewnętrzne: 3, wyjmowane;</w:t>
            </w:r>
          </w:p>
          <w:p w14:paraId="2DBDC98A"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pojemność: nie mniej niż 19 l;</w:t>
            </w:r>
          </w:p>
          <w:p w14:paraId="64E98D45"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nośność: nie mniej niż 20 kg;</w:t>
            </w:r>
          </w:p>
          <w:p w14:paraId="6EDD7D9C"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wymiary zewnętrzne (</w:t>
            </w:r>
            <w:proofErr w:type="spellStart"/>
            <w:r>
              <w:rPr>
                <w:rFonts w:ascii="Times New Roman" w:hAnsi="Times New Roman" w:cs="Times New Roman"/>
              </w:rPr>
              <w:t>DxSxW</w:t>
            </w:r>
            <w:proofErr w:type="spellEnd"/>
            <w:r>
              <w:rPr>
                <w:rFonts w:ascii="Times New Roman" w:hAnsi="Times New Roman" w:cs="Times New Roman"/>
              </w:rPr>
              <w:t>): nie więcej niż 450 x 322 x 240 [mm];</w:t>
            </w:r>
          </w:p>
          <w:p w14:paraId="4228B8F1" w14:textId="77777777" w:rsidR="00B565D4" w:rsidRPr="00FC066A"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przekątna: nie więcej niż 480 mm.</w:t>
            </w:r>
          </w:p>
          <w:p w14:paraId="2F4BC55A" w14:textId="77777777" w:rsidR="00B565D4" w:rsidRPr="00F37F6B" w:rsidRDefault="00B565D4" w:rsidP="006D57A1"/>
        </w:tc>
        <w:tc>
          <w:tcPr>
            <w:tcW w:w="1331" w:type="dxa"/>
          </w:tcPr>
          <w:p w14:paraId="08DED255"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6737C90A"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1F8BC8F2" w14:textId="77777777" w:rsidTr="006D57A1">
        <w:trPr>
          <w:trHeight w:val="558"/>
        </w:trPr>
        <w:tc>
          <w:tcPr>
            <w:tcW w:w="5670" w:type="dxa"/>
          </w:tcPr>
          <w:p w14:paraId="43F91FE5" w14:textId="77777777" w:rsidR="00B565D4" w:rsidRPr="00B565D4" w:rsidRDefault="00B565D4" w:rsidP="006D57A1">
            <w:pPr>
              <w:rPr>
                <w:b/>
                <w:bCs/>
                <w:color w:val="FF0000"/>
              </w:rPr>
            </w:pPr>
            <w:r>
              <w:rPr>
                <w:b/>
                <w:bCs/>
              </w:rPr>
              <w:t xml:space="preserve">Walizka do elektronarzędzi </w:t>
            </w:r>
            <w:r>
              <w:t xml:space="preserve">– </w:t>
            </w:r>
            <w:r w:rsidRPr="00B565D4">
              <w:rPr>
                <w:b/>
                <w:bCs/>
                <w:color w:val="FF0000"/>
              </w:rPr>
              <w:t>30 szt.</w:t>
            </w:r>
          </w:p>
          <w:p w14:paraId="64D2F450" w14:textId="77777777" w:rsidR="00B565D4" w:rsidRPr="00F44AF7" w:rsidRDefault="00B565D4" w:rsidP="00B565D4">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Dane techniczne:</w:t>
            </w:r>
          </w:p>
          <w:p w14:paraId="0BF388EB" w14:textId="77777777" w:rsidR="00B565D4" w:rsidRPr="00FC066A" w:rsidRDefault="00B565D4" w:rsidP="00B565D4">
            <w:pPr>
              <w:pStyle w:val="Akapitzlist"/>
              <w:numPr>
                <w:ilvl w:val="0"/>
                <w:numId w:val="275"/>
              </w:numPr>
              <w:spacing w:after="0" w:line="240" w:lineRule="auto"/>
              <w:jc w:val="both"/>
              <w:rPr>
                <w:rFonts w:ascii="Times New Roman" w:hAnsi="Times New Roman" w:cs="Times New Roman"/>
              </w:rPr>
            </w:pPr>
            <w:r w:rsidRPr="00FC066A">
              <w:rPr>
                <w:rFonts w:ascii="Times New Roman" w:hAnsi="Times New Roman" w:cs="Times New Roman"/>
              </w:rPr>
              <w:t>konstrukcja modułowa (konektory przyłączeniowe do skrzyń narzędziowych)</w:t>
            </w:r>
            <w:r>
              <w:rPr>
                <w:rFonts w:ascii="Times New Roman" w:hAnsi="Times New Roman" w:cs="Times New Roman"/>
              </w:rPr>
              <w:t>;</w:t>
            </w:r>
          </w:p>
          <w:p w14:paraId="18D84969"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sidRPr="00FC066A">
              <w:rPr>
                <w:rFonts w:ascii="Times New Roman" w:hAnsi="Times New Roman" w:cs="Times New Roman"/>
              </w:rPr>
              <w:t>materiał wykonania: tworzywo sztuczne odporne na uszkodzenia mechaniczne</w:t>
            </w:r>
            <w:r>
              <w:rPr>
                <w:rFonts w:ascii="Times New Roman" w:hAnsi="Times New Roman" w:cs="Times New Roman"/>
              </w:rPr>
              <w:t>;</w:t>
            </w:r>
          </w:p>
          <w:p w14:paraId="3C84F0C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wnętrze wypełnione uniwersalną pianką MFI do elektronarzędzi;</w:t>
            </w:r>
          </w:p>
          <w:p w14:paraId="5316B007"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pojemność: nie mniej niż 11 l;</w:t>
            </w:r>
          </w:p>
          <w:p w14:paraId="286BE84B"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nośność: nie mniej niż 12 kg;</w:t>
            </w:r>
          </w:p>
          <w:p w14:paraId="4EBB405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wymiary zewnętrzne (</w:t>
            </w:r>
            <w:proofErr w:type="spellStart"/>
            <w:r>
              <w:rPr>
                <w:rFonts w:ascii="Times New Roman" w:hAnsi="Times New Roman" w:cs="Times New Roman"/>
              </w:rPr>
              <w:t>DxSxW</w:t>
            </w:r>
            <w:proofErr w:type="spellEnd"/>
            <w:r>
              <w:rPr>
                <w:rFonts w:ascii="Times New Roman" w:hAnsi="Times New Roman" w:cs="Times New Roman"/>
              </w:rPr>
              <w:t>): nie więcej niż 450 x 322 x 126 [mm];</w:t>
            </w:r>
          </w:p>
          <w:p w14:paraId="00A115B1" w14:textId="77777777" w:rsidR="00B565D4" w:rsidRPr="00FC066A"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przekątna: nie więcej niż 466 mm.</w:t>
            </w:r>
          </w:p>
          <w:p w14:paraId="3EC9DBFA" w14:textId="77777777" w:rsidR="00B565D4" w:rsidRPr="00F44AF7" w:rsidRDefault="00B565D4" w:rsidP="006D57A1"/>
        </w:tc>
        <w:tc>
          <w:tcPr>
            <w:tcW w:w="1331" w:type="dxa"/>
          </w:tcPr>
          <w:p w14:paraId="6108D3E5"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2AB5E7D6" w14:textId="77777777" w:rsidR="00B565D4" w:rsidRPr="004B579E" w:rsidRDefault="00B565D4" w:rsidP="006D57A1">
            <w:pPr>
              <w:pStyle w:val="Akapitzlist"/>
              <w:ind w:left="0"/>
              <w:jc w:val="both"/>
              <w:rPr>
                <w:rFonts w:ascii="Times New Roman" w:hAnsi="Times New Roman" w:cs="Times New Roman"/>
                <w:sz w:val="20"/>
                <w:szCs w:val="20"/>
              </w:rPr>
            </w:pPr>
          </w:p>
        </w:tc>
      </w:tr>
    </w:tbl>
    <w:p w14:paraId="50A8BB56" w14:textId="77777777" w:rsidR="00B565D4" w:rsidRDefault="00B565D4" w:rsidP="00B565D4">
      <w:pPr>
        <w:spacing w:after="0" w:line="240" w:lineRule="auto"/>
        <w:ind w:left="708"/>
        <w:jc w:val="both"/>
        <w:rPr>
          <w:iCs/>
          <w:color w:val="767171" w:themeColor="background2" w:themeShade="80"/>
          <w:sz w:val="20"/>
          <w:szCs w:val="20"/>
        </w:rPr>
      </w:pPr>
    </w:p>
    <w:p w14:paraId="7427C0C2" w14:textId="77777777" w:rsidR="00B565D4" w:rsidRPr="00DD0D2C" w:rsidRDefault="00B565D4" w:rsidP="00B565D4">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IV</w:t>
      </w:r>
    </w:p>
    <w:p w14:paraId="341ACF9C" w14:textId="77777777" w:rsidR="00B565D4" w:rsidRDefault="00B565D4" w:rsidP="00B565D4">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w:t>
      </w:r>
      <w:r>
        <w:rPr>
          <w:rFonts w:ascii="Times New Roman" w:hAnsi="Times New Roman" w:cs="Times New Roman"/>
        </w:rPr>
        <w:t>dostawa wyposażenia uzupełniającego do stanowisk komputerowych:</w:t>
      </w:r>
    </w:p>
    <w:p w14:paraId="039B5457" w14:textId="77777777" w:rsidR="00B565D4" w:rsidRPr="00DD0D2C" w:rsidRDefault="00B565D4" w:rsidP="00B565D4">
      <w:pPr>
        <w:pStyle w:val="Akapitzlist"/>
        <w:spacing w:after="0" w:line="240" w:lineRule="auto"/>
        <w:jc w:val="both"/>
        <w:rPr>
          <w:rFonts w:ascii="Times New Roman" w:hAnsi="Times New Roman" w:cs="Times New Roman"/>
        </w:rPr>
      </w:pPr>
    </w:p>
    <w:p w14:paraId="78FF37B6" w14:textId="77777777" w:rsidR="00B565D4" w:rsidRPr="00C60DD1" w:rsidRDefault="00B565D4" w:rsidP="00B565D4">
      <w:pPr>
        <w:spacing w:after="0" w:line="240" w:lineRule="auto"/>
        <w:jc w:val="both"/>
        <w:rPr>
          <w:b/>
          <w:color w:val="FF0000"/>
        </w:rPr>
      </w:pPr>
    </w:p>
    <w:tbl>
      <w:tblPr>
        <w:tblStyle w:val="Tabela-Siatka"/>
        <w:tblW w:w="0" w:type="auto"/>
        <w:tblInd w:w="137" w:type="dxa"/>
        <w:tblLook w:val="04A0" w:firstRow="1" w:lastRow="0" w:firstColumn="1" w:lastColumn="0" w:noHBand="0" w:noVBand="1"/>
      </w:tblPr>
      <w:tblGrid>
        <w:gridCol w:w="5464"/>
        <w:gridCol w:w="1298"/>
        <w:gridCol w:w="1878"/>
      </w:tblGrid>
      <w:tr w:rsidR="00B565D4" w:rsidRPr="004B579E" w14:paraId="72C8047A" w14:textId="77777777" w:rsidTr="006D57A1">
        <w:trPr>
          <w:tblHeader/>
        </w:trPr>
        <w:tc>
          <w:tcPr>
            <w:tcW w:w="5670" w:type="dxa"/>
            <w:vAlign w:val="center"/>
          </w:tcPr>
          <w:p w14:paraId="72094477" w14:textId="77777777" w:rsidR="00B565D4" w:rsidRPr="004B579E"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7A528E19"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p w14:paraId="4C2252E3"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6894731A" w14:textId="5BD2A767" w:rsidR="00B565D4" w:rsidRPr="004B579E"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c>
          <w:tcPr>
            <w:tcW w:w="1922" w:type="dxa"/>
            <w:vAlign w:val="center"/>
          </w:tcPr>
          <w:p w14:paraId="6161516D"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p w14:paraId="6133EA69" w14:textId="77777777" w:rsidR="00B565D4" w:rsidRDefault="00B565D4" w:rsidP="00B565D4">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22109F9D" w14:textId="1FB4B5E2" w:rsidR="00B565D4" w:rsidRPr="004B579E" w:rsidRDefault="00B565D4" w:rsidP="00B565D4">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r>
      <w:tr w:rsidR="00B565D4" w:rsidRPr="004B579E" w14:paraId="0DADF2AF" w14:textId="77777777" w:rsidTr="006D57A1">
        <w:trPr>
          <w:trHeight w:val="1377"/>
        </w:trPr>
        <w:tc>
          <w:tcPr>
            <w:tcW w:w="5670" w:type="dxa"/>
          </w:tcPr>
          <w:p w14:paraId="7E60B03B" w14:textId="77777777" w:rsidR="00B565D4" w:rsidRPr="00B565D4" w:rsidRDefault="00B565D4" w:rsidP="006D57A1">
            <w:pPr>
              <w:rPr>
                <w:b/>
                <w:color w:val="FF0000"/>
              </w:rPr>
            </w:pPr>
            <w:r w:rsidRPr="00A90901">
              <w:rPr>
                <w:b/>
              </w:rPr>
              <w:t xml:space="preserve">Dysk SSD m2 2TB 2230 </w:t>
            </w:r>
            <w:r w:rsidRPr="00B565D4">
              <w:rPr>
                <w:b/>
                <w:color w:val="FF0000"/>
              </w:rPr>
              <w:t>(6 szt.):</w:t>
            </w:r>
          </w:p>
          <w:p w14:paraId="1BD889F7" w14:textId="77777777" w:rsidR="00B565D4" w:rsidRPr="00AF08B4" w:rsidRDefault="00B565D4" w:rsidP="00B565D4">
            <w:pPr>
              <w:pStyle w:val="Akapitzlist"/>
              <w:numPr>
                <w:ilvl w:val="0"/>
                <w:numId w:val="273"/>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5D3182B9"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Pojemność co najmniej 2000 GB</w:t>
            </w:r>
            <w:r w:rsidRPr="00AF08B4">
              <w:rPr>
                <w:rFonts w:ascii="Times New Roman" w:hAnsi="Times New Roman" w:cs="Times New Roman"/>
              </w:rPr>
              <w:t xml:space="preserve">, </w:t>
            </w:r>
          </w:p>
          <w:p w14:paraId="4F70E3AC"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Interfejs </w:t>
            </w:r>
            <w:proofErr w:type="spellStart"/>
            <w:r w:rsidRPr="00771CCE">
              <w:rPr>
                <w:rFonts w:ascii="Times New Roman" w:hAnsi="Times New Roman" w:cs="Times New Roman"/>
              </w:rPr>
              <w:t>PCIe</w:t>
            </w:r>
            <w:proofErr w:type="spellEnd"/>
            <w:r w:rsidRPr="00771CCE">
              <w:rPr>
                <w:rFonts w:ascii="Times New Roman" w:hAnsi="Times New Roman" w:cs="Times New Roman"/>
              </w:rPr>
              <w:t xml:space="preserve"> </w:t>
            </w:r>
            <w:proofErr w:type="spellStart"/>
            <w:r w:rsidRPr="00771CCE">
              <w:rPr>
                <w:rFonts w:ascii="Times New Roman" w:hAnsi="Times New Roman" w:cs="Times New Roman"/>
              </w:rPr>
              <w:t>NVMe</w:t>
            </w:r>
            <w:proofErr w:type="spellEnd"/>
            <w:r w:rsidRPr="00771CCE">
              <w:rPr>
                <w:rFonts w:ascii="Times New Roman" w:hAnsi="Times New Roman" w:cs="Times New Roman"/>
              </w:rPr>
              <w:t xml:space="preserve"> 4.0 x4</w:t>
            </w:r>
            <w:r w:rsidRPr="00AF08B4">
              <w:rPr>
                <w:rFonts w:ascii="Times New Roman" w:hAnsi="Times New Roman" w:cs="Times New Roman"/>
              </w:rPr>
              <w:t>,</w:t>
            </w:r>
          </w:p>
          <w:p w14:paraId="38DB2FFA"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Prędkość odczytu co najmniej 4000 MB/s</w:t>
            </w:r>
            <w:r w:rsidRPr="00AF08B4">
              <w:rPr>
                <w:rFonts w:ascii="Times New Roman" w:hAnsi="Times New Roman" w:cs="Times New Roman"/>
              </w:rPr>
              <w:t>,</w:t>
            </w:r>
          </w:p>
          <w:p w14:paraId="4BCC5247"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Prędkość zapisu co najmniej 4000 MB/s </w:t>
            </w:r>
            <w:r w:rsidRPr="00AF08B4">
              <w:rPr>
                <w:rFonts w:ascii="Times New Roman" w:hAnsi="Times New Roman" w:cs="Times New Roman"/>
              </w:rPr>
              <w:t>,</w:t>
            </w:r>
          </w:p>
          <w:p w14:paraId="787D3A11"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Wymiary typ 2230</w:t>
            </w:r>
          </w:p>
          <w:p w14:paraId="77299AEE"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Głębokość nie więcej niż 30 mm</w:t>
            </w:r>
          </w:p>
          <w:p w14:paraId="122986F0"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lastRenderedPageBreak/>
              <w:t>Wysokość nie więcej niż 3mm</w:t>
            </w:r>
          </w:p>
          <w:p w14:paraId="5E2A5D02" w14:textId="77777777" w:rsidR="00B565D4" w:rsidRPr="006D2B3B"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Szerokość nie więcej niż 22,5 mm</w:t>
            </w:r>
          </w:p>
        </w:tc>
        <w:tc>
          <w:tcPr>
            <w:tcW w:w="1331" w:type="dxa"/>
          </w:tcPr>
          <w:p w14:paraId="1A3EFBEE"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D53AA01"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6AA6F026" w14:textId="77777777" w:rsidTr="006D57A1">
        <w:trPr>
          <w:trHeight w:val="1377"/>
        </w:trPr>
        <w:tc>
          <w:tcPr>
            <w:tcW w:w="5670" w:type="dxa"/>
          </w:tcPr>
          <w:p w14:paraId="6543E309" w14:textId="77777777" w:rsidR="00B565D4" w:rsidRPr="00A90901" w:rsidRDefault="00B565D4" w:rsidP="006D57A1">
            <w:pPr>
              <w:rPr>
                <w:b/>
              </w:rPr>
            </w:pPr>
            <w:r w:rsidRPr="00A90901">
              <w:rPr>
                <w:b/>
              </w:rPr>
              <w:t xml:space="preserve">Dysk SSD m2 2TB 2280 </w:t>
            </w:r>
            <w:r w:rsidRPr="00151E1A">
              <w:rPr>
                <w:b/>
                <w:color w:val="FF0000"/>
              </w:rPr>
              <w:t>(16 szt.):</w:t>
            </w:r>
          </w:p>
          <w:p w14:paraId="7869CAB3" w14:textId="77777777" w:rsidR="00B565D4" w:rsidRDefault="00B565D4" w:rsidP="006D57A1">
            <w:pPr>
              <w:pStyle w:val="Akapitzlist"/>
              <w:rPr>
                <w:rFonts w:ascii="Times New Roman" w:hAnsi="Times New Roman" w:cs="Times New Roman"/>
              </w:rPr>
            </w:pPr>
          </w:p>
          <w:p w14:paraId="0D922D97" w14:textId="77777777" w:rsidR="00B565D4" w:rsidRPr="00AF08B4" w:rsidRDefault="00B565D4" w:rsidP="00B565D4">
            <w:pPr>
              <w:pStyle w:val="Akapitzlist"/>
              <w:numPr>
                <w:ilvl w:val="0"/>
                <w:numId w:val="314"/>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3BEBB75F"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Pojemność co najmniej 2000 GB</w:t>
            </w:r>
            <w:r w:rsidRPr="00AF08B4">
              <w:rPr>
                <w:rFonts w:ascii="Times New Roman" w:hAnsi="Times New Roman" w:cs="Times New Roman"/>
              </w:rPr>
              <w:t xml:space="preserve">, </w:t>
            </w:r>
          </w:p>
          <w:p w14:paraId="5CE69638"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Interfejs </w:t>
            </w:r>
            <w:proofErr w:type="spellStart"/>
            <w:r w:rsidRPr="00771CCE">
              <w:rPr>
                <w:rFonts w:ascii="Times New Roman" w:hAnsi="Times New Roman" w:cs="Times New Roman"/>
              </w:rPr>
              <w:t>PCIe</w:t>
            </w:r>
            <w:proofErr w:type="spellEnd"/>
            <w:r w:rsidRPr="00771CCE">
              <w:rPr>
                <w:rFonts w:ascii="Times New Roman" w:hAnsi="Times New Roman" w:cs="Times New Roman"/>
              </w:rPr>
              <w:t xml:space="preserve"> </w:t>
            </w:r>
            <w:proofErr w:type="spellStart"/>
            <w:r w:rsidRPr="00771CCE">
              <w:rPr>
                <w:rFonts w:ascii="Times New Roman" w:hAnsi="Times New Roman" w:cs="Times New Roman"/>
              </w:rPr>
              <w:t>NVMe</w:t>
            </w:r>
            <w:proofErr w:type="spellEnd"/>
            <w:r w:rsidRPr="00771CCE">
              <w:rPr>
                <w:rFonts w:ascii="Times New Roman" w:hAnsi="Times New Roman" w:cs="Times New Roman"/>
              </w:rPr>
              <w:t xml:space="preserve"> 4.0 x4</w:t>
            </w:r>
            <w:r w:rsidRPr="00AF08B4">
              <w:rPr>
                <w:rFonts w:ascii="Times New Roman" w:hAnsi="Times New Roman" w:cs="Times New Roman"/>
              </w:rPr>
              <w:t>,</w:t>
            </w:r>
          </w:p>
          <w:p w14:paraId="151DD2F7"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Prędkość odczytu co najmniej 4000 MB/s</w:t>
            </w:r>
            <w:r w:rsidRPr="00AF08B4">
              <w:rPr>
                <w:rFonts w:ascii="Times New Roman" w:hAnsi="Times New Roman" w:cs="Times New Roman"/>
              </w:rPr>
              <w:t>,</w:t>
            </w:r>
          </w:p>
          <w:p w14:paraId="3433016F"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Prędkość zapisu co najmniej 4000 MB/s </w:t>
            </w:r>
            <w:r w:rsidRPr="00AF08B4">
              <w:rPr>
                <w:rFonts w:ascii="Times New Roman" w:hAnsi="Times New Roman" w:cs="Times New Roman"/>
              </w:rPr>
              <w:t>,</w:t>
            </w:r>
          </w:p>
          <w:p w14:paraId="23CABF8A"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Wymiary typ 2280</w:t>
            </w:r>
          </w:p>
          <w:p w14:paraId="3422DE29"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Głębokość nie więcej niż 80 mm</w:t>
            </w:r>
          </w:p>
          <w:p w14:paraId="38B19A3F"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Wysokość nie więcej niż 3mm</w:t>
            </w:r>
          </w:p>
          <w:p w14:paraId="10772414"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Szerokość nie więcej niż 22,5 mm</w:t>
            </w:r>
          </w:p>
          <w:p w14:paraId="45AFC7CA" w14:textId="77777777" w:rsidR="00B565D4" w:rsidRDefault="00B565D4" w:rsidP="006D57A1">
            <w:pPr>
              <w:pStyle w:val="Akapitzlist"/>
              <w:rPr>
                <w:rFonts w:ascii="Times New Roman" w:hAnsi="Times New Roman" w:cs="Times New Roman"/>
                <w:b/>
              </w:rPr>
            </w:pPr>
          </w:p>
        </w:tc>
        <w:tc>
          <w:tcPr>
            <w:tcW w:w="1331" w:type="dxa"/>
          </w:tcPr>
          <w:p w14:paraId="039076E4"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582DA886"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6BF13ABD" w14:textId="77777777" w:rsidTr="006D57A1">
        <w:trPr>
          <w:trHeight w:val="1377"/>
        </w:trPr>
        <w:tc>
          <w:tcPr>
            <w:tcW w:w="5670" w:type="dxa"/>
          </w:tcPr>
          <w:p w14:paraId="2157C8FC" w14:textId="77777777" w:rsidR="00B565D4" w:rsidRPr="00151E1A" w:rsidRDefault="00B565D4" w:rsidP="006D57A1">
            <w:pPr>
              <w:rPr>
                <w:b/>
                <w:color w:val="FF0000"/>
              </w:rPr>
            </w:pPr>
            <w:r w:rsidRPr="00A90901">
              <w:rPr>
                <w:b/>
              </w:rPr>
              <w:t xml:space="preserve">Dysk SSD SATA 2TB  </w:t>
            </w:r>
            <w:r w:rsidRPr="00151E1A">
              <w:rPr>
                <w:b/>
                <w:color w:val="FF0000"/>
              </w:rPr>
              <w:t>(6 szt.):</w:t>
            </w:r>
          </w:p>
          <w:p w14:paraId="3FC62398" w14:textId="77777777" w:rsidR="00B565D4" w:rsidRPr="00B975A7" w:rsidRDefault="00B565D4" w:rsidP="006D57A1">
            <w:pPr>
              <w:pStyle w:val="Akapitzlist"/>
              <w:rPr>
                <w:rFonts w:ascii="Times New Roman" w:hAnsi="Times New Roman" w:cs="Times New Roman"/>
                <w:b/>
              </w:rPr>
            </w:pPr>
          </w:p>
          <w:p w14:paraId="2F5052F7" w14:textId="77777777" w:rsidR="00B565D4" w:rsidRPr="00AF08B4" w:rsidRDefault="00B565D4" w:rsidP="00B565D4">
            <w:pPr>
              <w:pStyle w:val="Akapitzlist"/>
              <w:numPr>
                <w:ilvl w:val="0"/>
                <w:numId w:val="313"/>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378B91EB"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Pojemność co najmniej 2000 GB</w:t>
            </w:r>
            <w:r w:rsidRPr="00AF08B4">
              <w:rPr>
                <w:rFonts w:ascii="Times New Roman" w:hAnsi="Times New Roman" w:cs="Times New Roman"/>
              </w:rPr>
              <w:t xml:space="preserve">, </w:t>
            </w:r>
          </w:p>
          <w:p w14:paraId="0069A317"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Interfejs 2,5” SATA</w:t>
            </w:r>
            <w:r w:rsidRPr="00AF08B4">
              <w:rPr>
                <w:rFonts w:ascii="Times New Roman" w:hAnsi="Times New Roman" w:cs="Times New Roman"/>
              </w:rPr>
              <w:t>,</w:t>
            </w:r>
          </w:p>
          <w:p w14:paraId="6FA25E1A"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Prędkość odczytu co najmniej 500 MB/s</w:t>
            </w:r>
            <w:r w:rsidRPr="00AF08B4">
              <w:rPr>
                <w:rFonts w:ascii="Times New Roman" w:hAnsi="Times New Roman" w:cs="Times New Roman"/>
              </w:rPr>
              <w:t>,</w:t>
            </w:r>
          </w:p>
          <w:p w14:paraId="430106DB"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Prędkość zapisu co najmniej 500 MB/s </w:t>
            </w:r>
            <w:r w:rsidRPr="00AF08B4">
              <w:rPr>
                <w:rFonts w:ascii="Times New Roman" w:hAnsi="Times New Roman" w:cs="Times New Roman"/>
              </w:rPr>
              <w:t>,</w:t>
            </w:r>
          </w:p>
          <w:p w14:paraId="1970C7B8" w14:textId="77777777" w:rsidR="00B565D4" w:rsidRPr="00A90901" w:rsidRDefault="00B565D4" w:rsidP="006D57A1">
            <w:pPr>
              <w:rPr>
                <w:b/>
              </w:rPr>
            </w:pPr>
          </w:p>
        </w:tc>
        <w:tc>
          <w:tcPr>
            <w:tcW w:w="1331" w:type="dxa"/>
          </w:tcPr>
          <w:p w14:paraId="16AA8E40"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281FEDC4"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DA812BF" w14:textId="77777777" w:rsidTr="006D57A1">
        <w:trPr>
          <w:trHeight w:val="1377"/>
        </w:trPr>
        <w:tc>
          <w:tcPr>
            <w:tcW w:w="5670" w:type="dxa"/>
          </w:tcPr>
          <w:p w14:paraId="206749E4" w14:textId="77777777" w:rsidR="00B565D4" w:rsidRPr="00A90901" w:rsidRDefault="00B565D4" w:rsidP="006D57A1">
            <w:pPr>
              <w:rPr>
                <w:b/>
              </w:rPr>
            </w:pPr>
            <w:r w:rsidRPr="00A90901">
              <w:rPr>
                <w:b/>
              </w:rPr>
              <w:t xml:space="preserve">Dysk SSD 4 TB Przenośny </w:t>
            </w:r>
            <w:r w:rsidRPr="00151E1A">
              <w:rPr>
                <w:b/>
                <w:color w:val="FF0000"/>
              </w:rPr>
              <w:t>(10 szt.):</w:t>
            </w:r>
          </w:p>
          <w:p w14:paraId="1B5ADEA1" w14:textId="77777777" w:rsidR="00B565D4" w:rsidRPr="00AF08B4" w:rsidRDefault="00B565D4" w:rsidP="00B565D4">
            <w:pPr>
              <w:pStyle w:val="Akapitzlist"/>
              <w:numPr>
                <w:ilvl w:val="0"/>
                <w:numId w:val="312"/>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081B7CD1"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Pojemność co najmniej 4000 GB</w:t>
            </w:r>
            <w:r w:rsidRPr="00AF08B4">
              <w:rPr>
                <w:rFonts w:ascii="Times New Roman" w:hAnsi="Times New Roman" w:cs="Times New Roman"/>
              </w:rPr>
              <w:t xml:space="preserve">, </w:t>
            </w:r>
          </w:p>
          <w:p w14:paraId="2190057D"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Interfejs </w:t>
            </w:r>
            <w:r w:rsidRPr="006926C6">
              <w:rPr>
                <w:rFonts w:ascii="Times New Roman" w:hAnsi="Times New Roman" w:cs="Times New Roman"/>
              </w:rPr>
              <w:t>USB 3.2</w:t>
            </w:r>
            <w:r w:rsidRPr="00AF08B4">
              <w:rPr>
                <w:rFonts w:ascii="Times New Roman" w:hAnsi="Times New Roman" w:cs="Times New Roman"/>
              </w:rPr>
              <w:t>,</w:t>
            </w:r>
          </w:p>
          <w:p w14:paraId="2D2F62A7"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Prędkość odczytu co najmniej 2000 MB/s</w:t>
            </w:r>
            <w:r w:rsidRPr="00AF08B4">
              <w:rPr>
                <w:rFonts w:ascii="Times New Roman" w:hAnsi="Times New Roman" w:cs="Times New Roman"/>
              </w:rPr>
              <w:t>,</w:t>
            </w:r>
          </w:p>
          <w:p w14:paraId="0DE87D22"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Prędkość zapisu co najmniej 2000 MB/s </w:t>
            </w:r>
            <w:r w:rsidRPr="00AF08B4">
              <w:rPr>
                <w:rFonts w:ascii="Times New Roman" w:hAnsi="Times New Roman" w:cs="Times New Roman"/>
              </w:rPr>
              <w:t>,</w:t>
            </w:r>
          </w:p>
          <w:p w14:paraId="2B153A60" w14:textId="77777777" w:rsidR="00B565D4" w:rsidRPr="00A90901" w:rsidRDefault="00B565D4" w:rsidP="006D57A1">
            <w:pPr>
              <w:rPr>
                <w:b/>
              </w:rPr>
            </w:pPr>
          </w:p>
        </w:tc>
        <w:tc>
          <w:tcPr>
            <w:tcW w:w="1331" w:type="dxa"/>
          </w:tcPr>
          <w:p w14:paraId="686D311D"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4002273D"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1E9D57DA" w14:textId="77777777" w:rsidTr="006D57A1">
        <w:trPr>
          <w:trHeight w:val="1377"/>
        </w:trPr>
        <w:tc>
          <w:tcPr>
            <w:tcW w:w="5670" w:type="dxa"/>
          </w:tcPr>
          <w:p w14:paraId="23E3FD15" w14:textId="77777777" w:rsidR="00B565D4" w:rsidRDefault="00B565D4" w:rsidP="006D57A1">
            <w:pPr>
              <w:rPr>
                <w:b/>
              </w:rPr>
            </w:pPr>
            <w:r w:rsidRPr="00A90901">
              <w:rPr>
                <w:b/>
              </w:rPr>
              <w:t xml:space="preserve">Kalkulator </w:t>
            </w:r>
            <w:r w:rsidRPr="00151E1A">
              <w:rPr>
                <w:b/>
                <w:color w:val="FF0000"/>
              </w:rPr>
              <w:t>(20 szt.):</w:t>
            </w:r>
          </w:p>
          <w:p w14:paraId="11F4FC62" w14:textId="77777777" w:rsidR="00B565D4" w:rsidRPr="00AF08B4" w:rsidRDefault="00B565D4" w:rsidP="00B565D4">
            <w:pPr>
              <w:pStyle w:val="Akapitzlist"/>
              <w:numPr>
                <w:ilvl w:val="0"/>
                <w:numId w:val="311"/>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7E82EB2D"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Wyświetlacz LCD co najmniej 8 pozycji</w:t>
            </w:r>
            <w:r w:rsidRPr="00AF08B4">
              <w:rPr>
                <w:rFonts w:ascii="Times New Roman" w:hAnsi="Times New Roman" w:cs="Times New Roman"/>
              </w:rPr>
              <w:t xml:space="preserve">, </w:t>
            </w:r>
          </w:p>
          <w:p w14:paraId="7F852AA9" w14:textId="77777777" w:rsidR="00B565D4" w:rsidRPr="00AF08B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Zasilanie bateryjne</w:t>
            </w:r>
            <w:r w:rsidRPr="00AF08B4">
              <w:rPr>
                <w:rFonts w:ascii="Times New Roman" w:hAnsi="Times New Roman" w:cs="Times New Roman"/>
              </w:rPr>
              <w:t>,</w:t>
            </w:r>
          </w:p>
          <w:p w14:paraId="32C2856A" w14:textId="77777777" w:rsidR="00B565D4" w:rsidRDefault="00B565D4" w:rsidP="00B565D4">
            <w:pPr>
              <w:pStyle w:val="Akapitzlist"/>
              <w:numPr>
                <w:ilvl w:val="0"/>
                <w:numId w:val="254"/>
              </w:numPr>
              <w:spacing w:after="0" w:line="240" w:lineRule="auto"/>
              <w:rPr>
                <w:rFonts w:ascii="Times New Roman" w:hAnsi="Times New Roman" w:cs="Times New Roman"/>
              </w:rPr>
            </w:pPr>
            <w:r w:rsidRPr="006926C6">
              <w:rPr>
                <w:rFonts w:ascii="Times New Roman" w:hAnsi="Times New Roman" w:cs="Times New Roman"/>
              </w:rPr>
              <w:t>Masa nie więcej niż 300g,</w:t>
            </w:r>
          </w:p>
          <w:p w14:paraId="6B84FC43" w14:textId="77777777" w:rsidR="00B565D4" w:rsidRPr="00A90901" w:rsidRDefault="00B565D4" w:rsidP="006D57A1">
            <w:pPr>
              <w:rPr>
                <w:b/>
              </w:rPr>
            </w:pPr>
          </w:p>
        </w:tc>
        <w:tc>
          <w:tcPr>
            <w:tcW w:w="1331" w:type="dxa"/>
          </w:tcPr>
          <w:p w14:paraId="67CE7E7D"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7D76DD4"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08892350" w14:textId="77777777" w:rsidTr="006D57A1">
        <w:trPr>
          <w:trHeight w:val="345"/>
        </w:trPr>
        <w:tc>
          <w:tcPr>
            <w:tcW w:w="5670" w:type="dxa"/>
          </w:tcPr>
          <w:p w14:paraId="15400729" w14:textId="77777777" w:rsidR="00B565D4" w:rsidRDefault="00B565D4" w:rsidP="006D57A1">
            <w:pPr>
              <w:rPr>
                <w:b/>
              </w:rPr>
            </w:pPr>
            <w:r w:rsidRPr="00A90901">
              <w:rPr>
                <w:b/>
              </w:rPr>
              <w:t xml:space="preserve">Napęd zewnętrzny DVD </w:t>
            </w:r>
            <w:r w:rsidRPr="00151E1A">
              <w:rPr>
                <w:b/>
                <w:color w:val="FF0000"/>
              </w:rPr>
              <w:t>(3 szt.):</w:t>
            </w:r>
          </w:p>
          <w:p w14:paraId="6D3A053D" w14:textId="77777777" w:rsidR="00B565D4" w:rsidRPr="00AF08B4" w:rsidRDefault="00B565D4" w:rsidP="00B565D4">
            <w:pPr>
              <w:pStyle w:val="Akapitzlist"/>
              <w:numPr>
                <w:ilvl w:val="0"/>
                <w:numId w:val="310"/>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65E7E075"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lastRenderedPageBreak/>
              <w:t>Rodzaj napędu zewnętrzny</w:t>
            </w:r>
          </w:p>
          <w:p w14:paraId="0B9AC68B"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Interfejs USB 3,2</w:t>
            </w:r>
          </w:p>
          <w:p w14:paraId="4BBF7466"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Możliwość zapisu płyt DVD-RW</w:t>
            </w:r>
          </w:p>
          <w:p w14:paraId="0AE145D9" w14:textId="77777777" w:rsidR="00B565D4" w:rsidRPr="00A90901" w:rsidRDefault="00B565D4" w:rsidP="006D57A1">
            <w:pPr>
              <w:pStyle w:val="Akapitzlist"/>
              <w:rPr>
                <w:rFonts w:ascii="Times New Roman" w:hAnsi="Times New Roman" w:cs="Times New Roman"/>
              </w:rPr>
            </w:pPr>
          </w:p>
        </w:tc>
        <w:tc>
          <w:tcPr>
            <w:tcW w:w="1331" w:type="dxa"/>
          </w:tcPr>
          <w:p w14:paraId="7F4152AC"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080D7D36"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2E45B7B" w14:textId="77777777" w:rsidTr="006D57A1">
        <w:trPr>
          <w:trHeight w:val="1377"/>
        </w:trPr>
        <w:tc>
          <w:tcPr>
            <w:tcW w:w="5670" w:type="dxa"/>
          </w:tcPr>
          <w:p w14:paraId="101C6B5D" w14:textId="77777777" w:rsidR="00B565D4" w:rsidRPr="00151E1A" w:rsidRDefault="00B565D4" w:rsidP="006D57A1">
            <w:pPr>
              <w:rPr>
                <w:b/>
                <w:color w:val="FF0000"/>
              </w:rPr>
            </w:pPr>
            <w:r w:rsidRPr="00A90901">
              <w:rPr>
                <w:b/>
              </w:rPr>
              <w:t xml:space="preserve">Urządzenie wielofunkcyjne </w:t>
            </w:r>
            <w:r w:rsidRPr="00151E1A">
              <w:rPr>
                <w:b/>
                <w:color w:val="FF0000"/>
              </w:rPr>
              <w:t>(2 szt.):</w:t>
            </w:r>
          </w:p>
          <w:p w14:paraId="5E8FD2A6" w14:textId="77777777" w:rsidR="00B565D4" w:rsidRPr="00AF08B4" w:rsidRDefault="00B565D4" w:rsidP="00B565D4">
            <w:pPr>
              <w:pStyle w:val="Akapitzlist"/>
              <w:numPr>
                <w:ilvl w:val="0"/>
                <w:numId w:val="309"/>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4E910BA3"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Technologia druku laserowa monochromatyczna</w:t>
            </w:r>
          </w:p>
          <w:p w14:paraId="2D78442F"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 xml:space="preserve">Interfejs USB, </w:t>
            </w:r>
            <w:proofErr w:type="spellStart"/>
            <w:r>
              <w:rPr>
                <w:rFonts w:ascii="Times New Roman" w:hAnsi="Times New Roman" w:cs="Times New Roman"/>
              </w:rPr>
              <w:t>WiFi</w:t>
            </w:r>
            <w:proofErr w:type="spellEnd"/>
          </w:p>
          <w:p w14:paraId="79DC7BFD"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Druk dwustronny automatyczny</w:t>
            </w:r>
          </w:p>
          <w:p w14:paraId="1A8D8C9A"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Prędkość skanowania co najmniej 10 obrazów na minutę</w:t>
            </w:r>
          </w:p>
          <w:p w14:paraId="4357B4CE"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Prędkość druku co najmniej 20 stron na minutę</w:t>
            </w:r>
          </w:p>
          <w:p w14:paraId="16C019E8" w14:textId="77777777" w:rsidR="00B565D4" w:rsidRDefault="00B565D4" w:rsidP="006D57A1">
            <w:pPr>
              <w:pStyle w:val="Akapitzlist"/>
              <w:rPr>
                <w:rFonts w:ascii="Times New Roman" w:hAnsi="Times New Roman" w:cs="Times New Roman"/>
                <w:b/>
              </w:rPr>
            </w:pPr>
          </w:p>
        </w:tc>
        <w:tc>
          <w:tcPr>
            <w:tcW w:w="1331" w:type="dxa"/>
          </w:tcPr>
          <w:p w14:paraId="62AE8F4E"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5DBC7BC0"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7F254EE4" w14:textId="77777777" w:rsidTr="006D57A1">
        <w:trPr>
          <w:trHeight w:val="1377"/>
        </w:trPr>
        <w:tc>
          <w:tcPr>
            <w:tcW w:w="5670" w:type="dxa"/>
          </w:tcPr>
          <w:p w14:paraId="2D963249" w14:textId="77777777" w:rsidR="00B565D4" w:rsidRDefault="00B565D4" w:rsidP="006D57A1">
            <w:pPr>
              <w:rPr>
                <w:b/>
              </w:rPr>
            </w:pPr>
            <w:r w:rsidRPr="00A90901">
              <w:rPr>
                <w:b/>
              </w:rPr>
              <w:t xml:space="preserve">Toner do urządzenia wielofunkcyjnego </w:t>
            </w:r>
            <w:r w:rsidRPr="00151E1A">
              <w:rPr>
                <w:b/>
                <w:color w:val="FF0000"/>
              </w:rPr>
              <w:t>(10 szt.):</w:t>
            </w:r>
          </w:p>
          <w:p w14:paraId="73C39F6C" w14:textId="77777777" w:rsidR="00B565D4" w:rsidRPr="00AF08B4" w:rsidRDefault="00B565D4" w:rsidP="00B565D4">
            <w:pPr>
              <w:pStyle w:val="Akapitzlist"/>
              <w:numPr>
                <w:ilvl w:val="0"/>
                <w:numId w:val="308"/>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32C7EC72" w14:textId="77777777" w:rsidR="00B565D4" w:rsidRDefault="00B565D4" w:rsidP="00B565D4">
            <w:pPr>
              <w:pStyle w:val="Akapitzlist"/>
              <w:numPr>
                <w:ilvl w:val="0"/>
                <w:numId w:val="254"/>
              </w:numPr>
              <w:spacing w:after="0" w:line="240" w:lineRule="auto"/>
              <w:rPr>
                <w:rFonts w:ascii="Times New Roman" w:hAnsi="Times New Roman" w:cs="Times New Roman"/>
              </w:rPr>
            </w:pPr>
            <w:r>
              <w:rPr>
                <w:rFonts w:ascii="Times New Roman" w:hAnsi="Times New Roman" w:cs="Times New Roman"/>
              </w:rPr>
              <w:t>Toner kompatybilny z urządzeniem wielofunkcyjnym z pkt 7 pozwalający na wydruk co najmniej 2000 stron (</w:t>
            </w:r>
            <w:r w:rsidRPr="0007629A">
              <w:rPr>
                <w:rFonts w:ascii="Times New Roman" w:hAnsi="Times New Roman" w:cs="Times New Roman"/>
              </w:rPr>
              <w:t>10 szt.</w:t>
            </w:r>
            <w:r>
              <w:rPr>
                <w:rFonts w:ascii="Times New Roman" w:hAnsi="Times New Roman" w:cs="Times New Roman"/>
              </w:rPr>
              <w:t>)</w:t>
            </w:r>
          </w:p>
          <w:p w14:paraId="3AC68EC8" w14:textId="77777777" w:rsidR="00B565D4" w:rsidRDefault="00B565D4" w:rsidP="006D57A1">
            <w:pPr>
              <w:pStyle w:val="Akapitzlist"/>
              <w:rPr>
                <w:rFonts w:ascii="Times New Roman" w:hAnsi="Times New Roman" w:cs="Times New Roman"/>
                <w:b/>
              </w:rPr>
            </w:pPr>
          </w:p>
        </w:tc>
        <w:tc>
          <w:tcPr>
            <w:tcW w:w="1331" w:type="dxa"/>
          </w:tcPr>
          <w:p w14:paraId="6E605F6D"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0239D176"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298E8E58" w14:textId="77777777" w:rsidTr="006D57A1">
        <w:trPr>
          <w:trHeight w:val="1377"/>
        </w:trPr>
        <w:tc>
          <w:tcPr>
            <w:tcW w:w="5670" w:type="dxa"/>
          </w:tcPr>
          <w:p w14:paraId="5550756B" w14:textId="77777777" w:rsidR="00B565D4" w:rsidRPr="00151E1A" w:rsidRDefault="00B565D4" w:rsidP="006D57A1">
            <w:pPr>
              <w:rPr>
                <w:b/>
                <w:bCs/>
                <w:color w:val="FF0000"/>
              </w:rPr>
            </w:pPr>
            <w:r>
              <w:rPr>
                <w:b/>
                <w:bCs/>
              </w:rPr>
              <w:t xml:space="preserve">Statyw do kamery termowizyjnej </w:t>
            </w:r>
            <w:r w:rsidRPr="00151E1A">
              <w:rPr>
                <w:b/>
                <w:bCs/>
                <w:color w:val="FF0000"/>
              </w:rPr>
              <w:t>– 1 szt.</w:t>
            </w:r>
          </w:p>
          <w:p w14:paraId="6D17FF44" w14:textId="77777777" w:rsidR="00B565D4" w:rsidRPr="00085944" w:rsidRDefault="00B565D4" w:rsidP="00B565D4">
            <w:pPr>
              <w:pStyle w:val="Akapitzlist"/>
              <w:numPr>
                <w:ilvl w:val="0"/>
                <w:numId w:val="315"/>
              </w:numPr>
              <w:spacing w:after="0" w:line="240" w:lineRule="auto"/>
              <w:rPr>
                <w:rFonts w:ascii="Times New Roman" w:hAnsi="Times New Roman" w:cs="Times New Roman"/>
              </w:rPr>
            </w:pPr>
            <w:r>
              <w:rPr>
                <w:rFonts w:ascii="Times New Roman" w:hAnsi="Times New Roman" w:cs="Times New Roman"/>
              </w:rPr>
              <w:t>Dane techniczne:</w:t>
            </w:r>
          </w:p>
          <w:p w14:paraId="4CA8D7A7"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 xml:space="preserve">umożliwiający zamocowanie kamery termowizyjnej </w:t>
            </w:r>
            <w:proofErr w:type="spellStart"/>
            <w:r>
              <w:rPr>
                <w:rFonts w:ascii="Times New Roman" w:hAnsi="Times New Roman" w:cs="Times New Roman"/>
              </w:rPr>
              <w:t>Flir</w:t>
            </w:r>
            <w:proofErr w:type="spellEnd"/>
            <w:r>
              <w:rPr>
                <w:rFonts w:ascii="Times New Roman" w:hAnsi="Times New Roman" w:cs="Times New Roman"/>
              </w:rPr>
              <w:t xml:space="preserve"> E76;</w:t>
            </w:r>
          </w:p>
          <w:p w14:paraId="0465F691"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materiał wykonania: aluminium;</w:t>
            </w:r>
          </w:p>
          <w:p w14:paraId="56B0C46F"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głowica kulowa z blokadą, średnica 40 mm;</w:t>
            </w:r>
          </w:p>
          <w:p w14:paraId="566CB329"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regulacja oporu;</w:t>
            </w:r>
          </w:p>
          <w:p w14:paraId="232207C2"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niezależna blokada panoramy;</w:t>
            </w:r>
          </w:p>
          <w:p w14:paraId="6B906B79"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obrót w panoramie: nie mniej niż 360</w:t>
            </w:r>
            <w:r>
              <w:rPr>
                <w:rFonts w:ascii="Times New Roman" w:hAnsi="Times New Roman" w:cs="Times New Roman"/>
                <w:vertAlign w:val="superscript"/>
              </w:rPr>
              <w:t>o</w:t>
            </w:r>
            <w:r>
              <w:rPr>
                <w:rFonts w:ascii="Times New Roman" w:hAnsi="Times New Roman" w:cs="Times New Roman"/>
              </w:rPr>
              <w:t>;</w:t>
            </w:r>
          </w:p>
          <w:p w14:paraId="1E780489"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mocowanie: ¼” gwint męski;</w:t>
            </w:r>
          </w:p>
          <w:p w14:paraId="7D52ADBE"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proofErr w:type="spellStart"/>
            <w:r>
              <w:rPr>
                <w:rFonts w:ascii="Times New Roman" w:hAnsi="Times New Roman" w:cs="Times New Roman"/>
              </w:rPr>
              <w:t>szybkozłączka</w:t>
            </w:r>
            <w:proofErr w:type="spellEnd"/>
            <w:r>
              <w:rPr>
                <w:rFonts w:ascii="Times New Roman" w:hAnsi="Times New Roman" w:cs="Times New Roman"/>
              </w:rPr>
              <w:t>;</w:t>
            </w:r>
          </w:p>
          <w:p w14:paraId="67E05825" w14:textId="77777777" w:rsidR="00B565D4" w:rsidRPr="0008594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 xml:space="preserve">funkcja </w:t>
            </w:r>
            <w:proofErr w:type="spellStart"/>
            <w:r>
              <w:rPr>
                <w:rFonts w:ascii="Times New Roman" w:hAnsi="Times New Roman" w:cs="Times New Roman"/>
              </w:rPr>
              <w:t>Easy</w:t>
            </w:r>
            <w:proofErr w:type="spellEnd"/>
            <w:r>
              <w:rPr>
                <w:rFonts w:ascii="Times New Roman" w:hAnsi="Times New Roman" w:cs="Times New Roman"/>
              </w:rPr>
              <w:t xml:space="preserve"> Link;</w:t>
            </w:r>
          </w:p>
          <w:p w14:paraId="24A262A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nogi pojedyncze;</w:t>
            </w:r>
          </w:p>
          <w:p w14:paraId="04B05B85"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średnice nóg: nie mniej niż 12 mm, 15.5 mm, 19 mm, 22.5 mm;</w:t>
            </w:r>
          </w:p>
          <w:p w14:paraId="7CB3BA88"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kąty rozwarcia nóg: nie mniej niż 22</w:t>
            </w:r>
            <w:r>
              <w:rPr>
                <w:rFonts w:ascii="Times New Roman" w:hAnsi="Times New Roman" w:cs="Times New Roman"/>
                <w:vertAlign w:val="superscript"/>
              </w:rPr>
              <w:t>o</w:t>
            </w:r>
            <w:r>
              <w:rPr>
                <w:rFonts w:ascii="Times New Roman" w:hAnsi="Times New Roman" w:cs="Times New Roman"/>
              </w:rPr>
              <w:t>, 54</w:t>
            </w:r>
            <w:r>
              <w:rPr>
                <w:rFonts w:ascii="Times New Roman" w:hAnsi="Times New Roman" w:cs="Times New Roman"/>
                <w:vertAlign w:val="superscript"/>
              </w:rPr>
              <w:t>o</w:t>
            </w:r>
            <w:r>
              <w:rPr>
                <w:rFonts w:ascii="Times New Roman" w:hAnsi="Times New Roman" w:cs="Times New Roman"/>
              </w:rPr>
              <w:t>, 89</w:t>
            </w:r>
            <w:r>
              <w:rPr>
                <w:rFonts w:ascii="Times New Roman" w:hAnsi="Times New Roman" w:cs="Times New Roman"/>
                <w:vertAlign w:val="superscript"/>
              </w:rPr>
              <w:t>o</w:t>
            </w:r>
            <w:r>
              <w:rPr>
                <w:rFonts w:ascii="Times New Roman" w:hAnsi="Times New Roman" w:cs="Times New Roman"/>
              </w:rPr>
              <w:t>;</w:t>
            </w:r>
          </w:p>
          <w:p w14:paraId="1607DC9C"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zaciski w postaci zatrzasków;</w:t>
            </w:r>
          </w:p>
          <w:p w14:paraId="46A7010C"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liczba sekcji: nie mniej niż 4;</w:t>
            </w:r>
          </w:p>
          <w:p w14:paraId="0FE001EE"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średnica podstawy: 40 mm;</w:t>
            </w:r>
          </w:p>
          <w:p w14:paraId="1FB6AF66"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średnica platformy: 40 mm;</w:t>
            </w:r>
          </w:p>
          <w:p w14:paraId="3E73AEC7"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 xml:space="preserve">kolumna typu </w:t>
            </w:r>
            <w:proofErr w:type="spellStart"/>
            <w:r>
              <w:rPr>
                <w:rFonts w:ascii="Times New Roman" w:hAnsi="Times New Roman" w:cs="Times New Roman"/>
              </w:rPr>
              <w:t>rapid</w:t>
            </w:r>
            <w:proofErr w:type="spellEnd"/>
            <w:r>
              <w:rPr>
                <w:rFonts w:ascii="Times New Roman" w:hAnsi="Times New Roman" w:cs="Times New Roman"/>
              </w:rPr>
              <w:t>;</w:t>
            </w:r>
          </w:p>
          <w:p w14:paraId="7704D025"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rodzaj płytki: 200PL PRO;</w:t>
            </w:r>
          </w:p>
          <w:p w14:paraId="0EB22311"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zakres temperatur pracy: nie mniej niż -30</w:t>
            </w:r>
            <w:r>
              <w:rPr>
                <w:rFonts w:ascii="Times New Roman" w:hAnsi="Times New Roman" w:cs="Times New Roman"/>
                <w:vertAlign w:val="superscript"/>
              </w:rPr>
              <w:t>o</w:t>
            </w:r>
            <w:r>
              <w:rPr>
                <w:rFonts w:ascii="Times New Roman" w:hAnsi="Times New Roman" w:cs="Times New Roman"/>
              </w:rPr>
              <w:t>C do 70</w:t>
            </w:r>
            <w:r>
              <w:rPr>
                <w:rFonts w:ascii="Times New Roman" w:hAnsi="Times New Roman" w:cs="Times New Roman"/>
                <w:vertAlign w:val="superscript"/>
              </w:rPr>
              <w:t>o</w:t>
            </w:r>
            <w:r>
              <w:rPr>
                <w:rFonts w:ascii="Times New Roman" w:hAnsi="Times New Roman" w:cs="Times New Roman"/>
              </w:rPr>
              <w:t>C;</w:t>
            </w:r>
          </w:p>
          <w:p w14:paraId="62F7EDF5"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minimalna wysokość robocza: nie więcej niż 40 cm;</w:t>
            </w:r>
          </w:p>
          <w:p w14:paraId="5C70C557"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lastRenderedPageBreak/>
              <w:t>maksymalna wysokość robocza: nie mniej niż 151 cm;</w:t>
            </w:r>
          </w:p>
          <w:p w14:paraId="6D4F85A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wysokość maksymalna z opuszczoną kolumną: nie mniej niż 128 cm;</w:t>
            </w:r>
          </w:p>
          <w:p w14:paraId="1EC82D58"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długość po złożeniu: nie więcej niż 40 cm;</w:t>
            </w:r>
          </w:p>
          <w:p w14:paraId="0080473D" w14:textId="77777777" w:rsidR="00B565D4" w:rsidRDefault="00B565D4" w:rsidP="00B565D4">
            <w:pPr>
              <w:pStyle w:val="Akapitzlist"/>
              <w:numPr>
                <w:ilvl w:val="0"/>
                <w:numId w:val="275"/>
              </w:numPr>
              <w:spacing w:after="0" w:line="240" w:lineRule="auto"/>
              <w:jc w:val="both"/>
              <w:rPr>
                <w:rFonts w:ascii="Times New Roman" w:hAnsi="Times New Roman" w:cs="Times New Roman"/>
              </w:rPr>
            </w:pPr>
            <w:r>
              <w:rPr>
                <w:rFonts w:ascii="Times New Roman" w:hAnsi="Times New Roman" w:cs="Times New Roman"/>
              </w:rPr>
              <w:t>maksymalne obciążenie: nie mniej niż 8 kg;</w:t>
            </w:r>
          </w:p>
          <w:p w14:paraId="41CDBCA3" w14:textId="77D400F8" w:rsidR="00B565D4" w:rsidRPr="00A90901" w:rsidRDefault="00B565D4" w:rsidP="00151E1A">
            <w:pPr>
              <w:pStyle w:val="Akapitzlist"/>
              <w:numPr>
                <w:ilvl w:val="0"/>
                <w:numId w:val="275"/>
              </w:numPr>
              <w:spacing w:after="0" w:line="240" w:lineRule="auto"/>
              <w:jc w:val="both"/>
              <w:rPr>
                <w:rFonts w:ascii="Times New Roman" w:hAnsi="Times New Roman" w:cs="Times New Roman"/>
                <w:b/>
              </w:rPr>
            </w:pPr>
            <w:r>
              <w:rPr>
                <w:rFonts w:ascii="Times New Roman" w:hAnsi="Times New Roman" w:cs="Times New Roman"/>
              </w:rPr>
              <w:t>masa: nie więcej niż 1,6 kg.</w:t>
            </w:r>
          </w:p>
        </w:tc>
        <w:tc>
          <w:tcPr>
            <w:tcW w:w="1331" w:type="dxa"/>
          </w:tcPr>
          <w:p w14:paraId="0CCAA27E"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54C8771E"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69F8311E" w14:textId="77777777" w:rsidTr="006D57A1">
        <w:trPr>
          <w:trHeight w:val="1377"/>
        </w:trPr>
        <w:tc>
          <w:tcPr>
            <w:tcW w:w="5670" w:type="dxa"/>
          </w:tcPr>
          <w:p w14:paraId="5CF794A4" w14:textId="77777777" w:rsidR="00B565D4" w:rsidRDefault="00B565D4" w:rsidP="006D57A1">
            <w:r>
              <w:rPr>
                <w:b/>
                <w:bCs/>
              </w:rPr>
              <w:t xml:space="preserve">Statyw do kamery termowizyjnej mały – </w:t>
            </w:r>
            <w:r w:rsidRPr="00151E1A">
              <w:rPr>
                <w:b/>
                <w:bCs/>
                <w:color w:val="FF0000"/>
              </w:rPr>
              <w:t>1 szt.</w:t>
            </w:r>
          </w:p>
          <w:p w14:paraId="3CB237B1" w14:textId="77777777" w:rsidR="00B565D4" w:rsidRPr="00085944" w:rsidRDefault="00B565D4" w:rsidP="00B565D4">
            <w:pPr>
              <w:pStyle w:val="Akapitzlist"/>
              <w:numPr>
                <w:ilvl w:val="0"/>
                <w:numId w:val="316"/>
              </w:numPr>
              <w:spacing w:after="0" w:line="240" w:lineRule="auto"/>
              <w:rPr>
                <w:rFonts w:ascii="Times New Roman" w:hAnsi="Times New Roman" w:cs="Times New Roman"/>
              </w:rPr>
            </w:pPr>
            <w:r>
              <w:rPr>
                <w:rFonts w:ascii="Times New Roman" w:hAnsi="Times New Roman" w:cs="Times New Roman"/>
              </w:rPr>
              <w:t>Dane techniczne:</w:t>
            </w:r>
          </w:p>
          <w:p w14:paraId="1C0F646F"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 xml:space="preserve">umożliwiający zamocowanie kamery termowizyjnej </w:t>
            </w:r>
            <w:proofErr w:type="spellStart"/>
            <w:r>
              <w:rPr>
                <w:rFonts w:ascii="Times New Roman" w:hAnsi="Times New Roman" w:cs="Times New Roman"/>
              </w:rPr>
              <w:t>Flir</w:t>
            </w:r>
            <w:proofErr w:type="spellEnd"/>
            <w:r>
              <w:rPr>
                <w:rFonts w:ascii="Times New Roman" w:hAnsi="Times New Roman" w:cs="Times New Roman"/>
              </w:rPr>
              <w:t xml:space="preserve"> E76;</w:t>
            </w:r>
          </w:p>
          <w:p w14:paraId="158CB5B7"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 xml:space="preserve">materiał wykonania: aluminium, </w:t>
            </w:r>
            <w:proofErr w:type="spellStart"/>
            <w:r>
              <w:rPr>
                <w:rFonts w:ascii="Times New Roman" w:hAnsi="Times New Roman" w:cs="Times New Roman"/>
              </w:rPr>
              <w:t>technopolimer</w:t>
            </w:r>
            <w:proofErr w:type="spellEnd"/>
            <w:r>
              <w:rPr>
                <w:rFonts w:ascii="Times New Roman" w:hAnsi="Times New Roman" w:cs="Times New Roman"/>
              </w:rPr>
              <w:t>;</w:t>
            </w:r>
          </w:p>
          <w:p w14:paraId="5223FA95"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blokada kuli;</w:t>
            </w:r>
          </w:p>
          <w:p w14:paraId="4950FC72"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mocowanie: ¼” gwint męski;</w:t>
            </w:r>
          </w:p>
          <w:p w14:paraId="42F184D8"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przechył na bok: nie mniej niż -90</w:t>
            </w:r>
            <w:r>
              <w:rPr>
                <w:rFonts w:ascii="Times New Roman" w:hAnsi="Times New Roman" w:cs="Times New Roman"/>
                <w:vertAlign w:val="superscript"/>
              </w:rPr>
              <w:t>o</w:t>
            </w:r>
            <w:r>
              <w:rPr>
                <w:rFonts w:ascii="Times New Roman" w:hAnsi="Times New Roman" w:cs="Times New Roman"/>
              </w:rPr>
              <w:t>, +40</w:t>
            </w:r>
            <w:r>
              <w:rPr>
                <w:rFonts w:ascii="Times New Roman" w:hAnsi="Times New Roman" w:cs="Times New Roman"/>
                <w:vertAlign w:val="superscript"/>
              </w:rPr>
              <w:t>o</w:t>
            </w:r>
            <w:r>
              <w:rPr>
                <w:rFonts w:ascii="Times New Roman" w:hAnsi="Times New Roman" w:cs="Times New Roman"/>
              </w:rPr>
              <w:t>;</w:t>
            </w:r>
          </w:p>
          <w:p w14:paraId="46822DBB"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obrót w panoramie: nie mniej niż 360</w:t>
            </w:r>
            <w:r>
              <w:rPr>
                <w:rFonts w:ascii="Times New Roman" w:hAnsi="Times New Roman" w:cs="Times New Roman"/>
                <w:vertAlign w:val="superscript"/>
              </w:rPr>
              <w:t>o</w:t>
            </w:r>
            <w:r>
              <w:rPr>
                <w:rFonts w:ascii="Times New Roman" w:hAnsi="Times New Roman" w:cs="Times New Roman"/>
              </w:rPr>
              <w:t>;</w:t>
            </w:r>
          </w:p>
          <w:p w14:paraId="0B2141EB"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nogi pojedyncze:</w:t>
            </w:r>
          </w:p>
          <w:p w14:paraId="15EA85D4" w14:textId="77777777" w:rsidR="00B565D4" w:rsidRPr="00AB0999"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kąty rozwarcia nóg: nie mniej niż 50</w:t>
            </w:r>
            <w:r>
              <w:rPr>
                <w:rFonts w:ascii="Times New Roman" w:hAnsi="Times New Roman" w:cs="Times New Roman"/>
                <w:vertAlign w:val="superscript"/>
              </w:rPr>
              <w:t>o</w:t>
            </w:r>
            <w:r>
              <w:rPr>
                <w:rFonts w:ascii="Times New Roman" w:hAnsi="Times New Roman" w:cs="Times New Roman"/>
                <w:sz w:val="20"/>
                <w:szCs w:val="20"/>
              </w:rPr>
              <w:t>, 70</w:t>
            </w:r>
            <w:r>
              <w:rPr>
                <w:rFonts w:ascii="Times New Roman" w:hAnsi="Times New Roman" w:cs="Times New Roman"/>
                <w:sz w:val="20"/>
                <w:szCs w:val="20"/>
                <w:vertAlign w:val="superscript"/>
              </w:rPr>
              <w:t>o</w:t>
            </w:r>
            <w:r>
              <w:rPr>
                <w:rFonts w:ascii="Times New Roman" w:hAnsi="Times New Roman" w:cs="Times New Roman"/>
                <w:sz w:val="20"/>
                <w:szCs w:val="20"/>
              </w:rPr>
              <w:t>;</w:t>
            </w:r>
          </w:p>
          <w:p w14:paraId="611CC4FE" w14:textId="77777777" w:rsidR="00B565D4" w:rsidRPr="00AB0999"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sz w:val="20"/>
                <w:szCs w:val="20"/>
              </w:rPr>
              <w:t>zaciski w postaci blokady z przyciskiem;</w:t>
            </w:r>
          </w:p>
          <w:p w14:paraId="27BE4035"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liczba sekcji: nie więcej niż 2;</w:t>
            </w:r>
          </w:p>
          <w:p w14:paraId="48B1F55D"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zakres temperatur pracy: nie mniej niż -30</w:t>
            </w:r>
            <w:r>
              <w:rPr>
                <w:rFonts w:ascii="Times New Roman" w:hAnsi="Times New Roman" w:cs="Times New Roman"/>
                <w:vertAlign w:val="superscript"/>
              </w:rPr>
              <w:t>o</w:t>
            </w:r>
            <w:r>
              <w:rPr>
                <w:rFonts w:ascii="Times New Roman" w:hAnsi="Times New Roman" w:cs="Times New Roman"/>
              </w:rPr>
              <w:t>C do 60</w:t>
            </w:r>
            <w:r>
              <w:rPr>
                <w:rFonts w:ascii="Times New Roman" w:hAnsi="Times New Roman" w:cs="Times New Roman"/>
                <w:vertAlign w:val="superscript"/>
              </w:rPr>
              <w:t>o</w:t>
            </w:r>
            <w:r>
              <w:rPr>
                <w:rFonts w:ascii="Times New Roman" w:hAnsi="Times New Roman" w:cs="Times New Roman"/>
              </w:rPr>
              <w:t>C;</w:t>
            </w:r>
          </w:p>
          <w:p w14:paraId="6E1ECEE5"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wysokość minimalna: nie więcej niż 10,5 cm;</w:t>
            </w:r>
          </w:p>
          <w:p w14:paraId="2EF4066D"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wysokość maksymalna: nie mniej niż 20 cm;</w:t>
            </w:r>
          </w:p>
          <w:p w14:paraId="62A75857"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długość po złożeniu: nie więcej niż 20,5 cm;</w:t>
            </w:r>
          </w:p>
          <w:p w14:paraId="48F4EC27"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maksymalne obciążenie: nie mniej niż 2,5 kg;</w:t>
            </w:r>
          </w:p>
          <w:p w14:paraId="7714793E"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masa: nie więcej niż 0,3 kg;</w:t>
            </w:r>
          </w:p>
          <w:p w14:paraId="677C40FF" w14:textId="77777777" w:rsidR="00B565D4" w:rsidRDefault="00B565D4" w:rsidP="00B565D4">
            <w:pPr>
              <w:pStyle w:val="Akapitzlist"/>
              <w:numPr>
                <w:ilvl w:val="0"/>
                <w:numId w:val="317"/>
              </w:numPr>
              <w:spacing w:after="0" w:line="240" w:lineRule="auto"/>
              <w:rPr>
                <w:rFonts w:ascii="Times New Roman" w:hAnsi="Times New Roman" w:cs="Times New Roman"/>
              </w:rPr>
            </w:pPr>
            <w:r>
              <w:rPr>
                <w:rFonts w:ascii="Times New Roman" w:hAnsi="Times New Roman" w:cs="Times New Roman"/>
              </w:rPr>
              <w:t>dedykowany uchwyt na smartfon:</w:t>
            </w:r>
          </w:p>
          <w:p w14:paraId="24D6720C"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 xml:space="preserve">umożliwiający bezpieczne zamontowanie </w:t>
            </w:r>
            <w:proofErr w:type="spellStart"/>
            <w:r>
              <w:rPr>
                <w:rFonts w:ascii="Times New Roman" w:hAnsi="Times New Roman" w:cs="Times New Roman"/>
              </w:rPr>
              <w:t>smartfona</w:t>
            </w:r>
            <w:proofErr w:type="spellEnd"/>
            <w:r>
              <w:rPr>
                <w:rFonts w:ascii="Times New Roman" w:hAnsi="Times New Roman" w:cs="Times New Roman"/>
              </w:rPr>
              <w:t>;</w:t>
            </w:r>
          </w:p>
          <w:p w14:paraId="51E1F00E"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materiał wykonania: ABS plastic, guma;</w:t>
            </w:r>
          </w:p>
          <w:p w14:paraId="63C31DAE"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mocowania ¼” do pozycji portretowej i horyzontalnej;</w:t>
            </w:r>
          </w:p>
          <w:p w14:paraId="4F5678D2"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podwójna blokada w postaci sprężyny i dźwigni;</w:t>
            </w:r>
          </w:p>
          <w:p w14:paraId="4365FD9C"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praca w zakresie nie mniejszym niż 60 do 104 mm;</w:t>
            </w:r>
          </w:p>
          <w:p w14:paraId="3ABF2409"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wymiary zewnętrzne: nie więcej niż 90 x 30 [mm];</w:t>
            </w:r>
          </w:p>
          <w:p w14:paraId="51D6495B"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długość po złożeniu: nie więcej niż 2,6 cm;</w:t>
            </w:r>
          </w:p>
          <w:p w14:paraId="24C90AF7" w14:textId="77777777" w:rsidR="00B565D4" w:rsidRDefault="00B565D4" w:rsidP="00B565D4">
            <w:pPr>
              <w:pStyle w:val="Akapitzlist"/>
              <w:numPr>
                <w:ilvl w:val="0"/>
                <w:numId w:val="318"/>
              </w:numPr>
              <w:spacing w:after="0" w:line="240" w:lineRule="auto"/>
              <w:ind w:left="1002"/>
              <w:rPr>
                <w:rFonts w:ascii="Times New Roman" w:hAnsi="Times New Roman" w:cs="Times New Roman"/>
              </w:rPr>
            </w:pPr>
            <w:r>
              <w:rPr>
                <w:rFonts w:ascii="Times New Roman" w:hAnsi="Times New Roman" w:cs="Times New Roman"/>
              </w:rPr>
              <w:t>zakres temperatur pracy: nie mniej niż -30</w:t>
            </w:r>
            <w:r>
              <w:rPr>
                <w:rFonts w:ascii="Times New Roman" w:hAnsi="Times New Roman" w:cs="Times New Roman"/>
                <w:vertAlign w:val="superscript"/>
              </w:rPr>
              <w:t>o</w:t>
            </w:r>
            <w:r>
              <w:rPr>
                <w:rFonts w:ascii="Times New Roman" w:hAnsi="Times New Roman" w:cs="Times New Roman"/>
              </w:rPr>
              <w:t>C do 60</w:t>
            </w:r>
            <w:r>
              <w:rPr>
                <w:rFonts w:ascii="Times New Roman" w:hAnsi="Times New Roman" w:cs="Times New Roman"/>
                <w:vertAlign w:val="superscript"/>
              </w:rPr>
              <w:t>o</w:t>
            </w:r>
            <w:r>
              <w:rPr>
                <w:rFonts w:ascii="Times New Roman" w:hAnsi="Times New Roman" w:cs="Times New Roman"/>
              </w:rPr>
              <w:t>C.</w:t>
            </w:r>
          </w:p>
          <w:p w14:paraId="4FB67694" w14:textId="77777777" w:rsidR="00B565D4" w:rsidRDefault="00B565D4" w:rsidP="006D57A1">
            <w:pPr>
              <w:rPr>
                <w:b/>
                <w:bCs/>
              </w:rPr>
            </w:pPr>
          </w:p>
        </w:tc>
        <w:tc>
          <w:tcPr>
            <w:tcW w:w="1331" w:type="dxa"/>
          </w:tcPr>
          <w:p w14:paraId="25EFE53B"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7F39DDA0" w14:textId="77777777" w:rsidR="00B565D4" w:rsidRPr="004B579E" w:rsidRDefault="00B565D4" w:rsidP="006D57A1">
            <w:pPr>
              <w:pStyle w:val="Akapitzlist"/>
              <w:ind w:left="0"/>
              <w:jc w:val="both"/>
              <w:rPr>
                <w:rFonts w:ascii="Times New Roman" w:hAnsi="Times New Roman" w:cs="Times New Roman"/>
                <w:sz w:val="20"/>
                <w:szCs w:val="20"/>
              </w:rPr>
            </w:pPr>
          </w:p>
        </w:tc>
      </w:tr>
    </w:tbl>
    <w:p w14:paraId="71813E9C" w14:textId="77777777" w:rsidR="00B565D4" w:rsidRDefault="00B565D4" w:rsidP="00B565D4">
      <w:pPr>
        <w:spacing w:after="0" w:line="240" w:lineRule="auto"/>
        <w:ind w:left="708"/>
        <w:jc w:val="both"/>
        <w:rPr>
          <w:iCs/>
          <w:color w:val="767171" w:themeColor="background2" w:themeShade="80"/>
          <w:sz w:val="20"/>
          <w:szCs w:val="20"/>
        </w:rPr>
      </w:pPr>
    </w:p>
    <w:p w14:paraId="30281519" w14:textId="77777777" w:rsidR="00151E1A" w:rsidRDefault="00151E1A" w:rsidP="00B565D4">
      <w:pPr>
        <w:pStyle w:val="Akapitzlist"/>
        <w:spacing w:after="0" w:line="240" w:lineRule="auto"/>
        <w:jc w:val="both"/>
        <w:rPr>
          <w:rFonts w:ascii="Times New Roman" w:hAnsi="Times New Roman" w:cs="Times New Roman"/>
          <w:b/>
          <w:u w:val="single"/>
        </w:rPr>
      </w:pPr>
    </w:p>
    <w:p w14:paraId="744E979E" w14:textId="77777777" w:rsidR="00151E1A" w:rsidRDefault="00151E1A" w:rsidP="00B565D4">
      <w:pPr>
        <w:pStyle w:val="Akapitzlist"/>
        <w:spacing w:after="0" w:line="240" w:lineRule="auto"/>
        <w:jc w:val="both"/>
        <w:rPr>
          <w:rFonts w:ascii="Times New Roman" w:hAnsi="Times New Roman" w:cs="Times New Roman"/>
          <w:b/>
          <w:u w:val="single"/>
        </w:rPr>
      </w:pPr>
    </w:p>
    <w:p w14:paraId="064BEA66" w14:textId="0CBE1C41" w:rsidR="00B565D4" w:rsidRPr="00DD0D2C" w:rsidRDefault="00B565D4" w:rsidP="00B565D4">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lastRenderedPageBreak/>
        <w:t xml:space="preserve">CZĘŚĆ </w:t>
      </w:r>
      <w:r>
        <w:rPr>
          <w:rFonts w:ascii="Times New Roman" w:hAnsi="Times New Roman" w:cs="Times New Roman"/>
          <w:b/>
          <w:u w:val="single"/>
        </w:rPr>
        <w:t>V</w:t>
      </w:r>
    </w:p>
    <w:p w14:paraId="296C0B1F" w14:textId="77777777" w:rsidR="00B565D4" w:rsidRDefault="00B565D4" w:rsidP="00B565D4">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aparatury pomiarowej do instalacji fotowoltaicznych oraz akcesoriów pomiarowych:</w:t>
      </w:r>
    </w:p>
    <w:p w14:paraId="30F3635A" w14:textId="77777777" w:rsidR="00B565D4" w:rsidRDefault="00B565D4" w:rsidP="00B565D4">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5466"/>
        <w:gridCol w:w="1297"/>
        <w:gridCol w:w="1877"/>
      </w:tblGrid>
      <w:tr w:rsidR="00B565D4" w:rsidRPr="004B579E" w14:paraId="10CE6132" w14:textId="77777777" w:rsidTr="006D57A1">
        <w:trPr>
          <w:tblHeader/>
        </w:trPr>
        <w:tc>
          <w:tcPr>
            <w:tcW w:w="5670" w:type="dxa"/>
            <w:vAlign w:val="center"/>
          </w:tcPr>
          <w:p w14:paraId="04374B4A" w14:textId="77777777" w:rsidR="00B565D4" w:rsidRPr="004B579E"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0615ED66"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p w14:paraId="1241233F" w14:textId="77777777" w:rsidR="00151E1A" w:rsidRDefault="00151E1A" w:rsidP="00151E1A">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58501652" w14:textId="67F1DC69" w:rsidR="00151E1A" w:rsidRPr="004B579E" w:rsidRDefault="00151E1A" w:rsidP="00151E1A">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c>
          <w:tcPr>
            <w:tcW w:w="1922" w:type="dxa"/>
            <w:vAlign w:val="center"/>
          </w:tcPr>
          <w:p w14:paraId="04EA3C5E" w14:textId="77777777" w:rsidR="00B565D4" w:rsidRDefault="00B565D4" w:rsidP="006D57A1">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p w14:paraId="291A8F42" w14:textId="77777777" w:rsidR="00151E1A" w:rsidRDefault="00151E1A" w:rsidP="00151E1A">
            <w:pPr>
              <w:pStyle w:val="Akapitzlist"/>
              <w:ind w:left="0"/>
              <w:jc w:val="center"/>
              <w:rPr>
                <w:rFonts w:ascii="Times New Roman" w:hAnsi="Times New Roman" w:cs="Times New Roman"/>
                <w:b/>
                <w:i/>
                <w:iCs/>
                <w:color w:val="FF0000"/>
                <w:sz w:val="20"/>
                <w:szCs w:val="20"/>
                <w:u w:val="single"/>
              </w:rPr>
            </w:pPr>
            <w:r w:rsidRPr="00B77CF6">
              <w:rPr>
                <w:rFonts w:ascii="Times New Roman" w:hAnsi="Times New Roman" w:cs="Times New Roman"/>
                <w:b/>
                <w:i/>
                <w:iCs/>
                <w:color w:val="FF0000"/>
                <w:sz w:val="20"/>
                <w:szCs w:val="20"/>
                <w:u w:val="single"/>
              </w:rPr>
              <w:t xml:space="preserve">Wypełnia </w:t>
            </w:r>
          </w:p>
          <w:p w14:paraId="137529B9" w14:textId="7AF697C9" w:rsidR="00151E1A" w:rsidRPr="004B579E" w:rsidRDefault="00151E1A" w:rsidP="00151E1A">
            <w:pPr>
              <w:pStyle w:val="Akapitzlist"/>
              <w:ind w:left="0"/>
              <w:jc w:val="center"/>
              <w:rPr>
                <w:rFonts w:ascii="Times New Roman" w:hAnsi="Times New Roman" w:cs="Times New Roman"/>
                <w:b/>
                <w:sz w:val="20"/>
                <w:szCs w:val="20"/>
              </w:rPr>
            </w:pPr>
            <w:r w:rsidRPr="00B77CF6">
              <w:rPr>
                <w:rFonts w:ascii="Times New Roman" w:hAnsi="Times New Roman" w:cs="Times New Roman"/>
                <w:b/>
                <w:i/>
                <w:iCs/>
                <w:color w:val="FF0000"/>
                <w:sz w:val="20"/>
                <w:szCs w:val="20"/>
                <w:u w:val="single"/>
              </w:rPr>
              <w:t>Wykonawca</w:t>
            </w:r>
          </w:p>
        </w:tc>
      </w:tr>
      <w:tr w:rsidR="00B565D4" w:rsidRPr="004B579E" w14:paraId="707352F2" w14:textId="77777777" w:rsidTr="006D57A1">
        <w:trPr>
          <w:trHeight w:val="558"/>
        </w:trPr>
        <w:tc>
          <w:tcPr>
            <w:tcW w:w="5670" w:type="dxa"/>
          </w:tcPr>
          <w:p w14:paraId="58737D79" w14:textId="77777777" w:rsidR="00B565D4" w:rsidRPr="00151E1A" w:rsidRDefault="00B565D4" w:rsidP="006D57A1">
            <w:pPr>
              <w:rPr>
                <w:b/>
                <w:bCs/>
                <w:color w:val="FF0000"/>
              </w:rPr>
            </w:pPr>
            <w:r w:rsidRPr="00304034">
              <w:rPr>
                <w:b/>
                <w:bCs/>
              </w:rPr>
              <w:t>Zestaw do pomiarów w i</w:t>
            </w:r>
            <w:r>
              <w:rPr>
                <w:b/>
                <w:bCs/>
              </w:rPr>
              <w:t xml:space="preserve">nstalacjach PV </w:t>
            </w:r>
            <w:r>
              <w:t xml:space="preserve">– </w:t>
            </w:r>
            <w:r w:rsidRPr="00151E1A">
              <w:rPr>
                <w:b/>
                <w:bCs/>
                <w:color w:val="FF0000"/>
              </w:rPr>
              <w:t xml:space="preserve">1 szt. </w:t>
            </w:r>
          </w:p>
          <w:p w14:paraId="61A181A4" w14:textId="77777777" w:rsidR="00B565D4" w:rsidRPr="00304034" w:rsidRDefault="00B565D4" w:rsidP="006D57A1">
            <w:pPr>
              <w:pStyle w:val="Akapitzlist"/>
              <w:ind w:left="360"/>
              <w:rPr>
                <w:rFonts w:ascii="Times New Roman" w:hAnsi="Times New Roman" w:cs="Times New Roman"/>
              </w:rPr>
            </w:pPr>
          </w:p>
          <w:p w14:paraId="0BF765FF" w14:textId="77777777" w:rsidR="00B565D4" w:rsidRDefault="00B565D4" w:rsidP="00B565D4">
            <w:pPr>
              <w:pStyle w:val="Akapitzlist"/>
              <w:numPr>
                <w:ilvl w:val="0"/>
                <w:numId w:val="316"/>
              </w:numPr>
              <w:spacing w:after="0" w:line="240" w:lineRule="auto"/>
              <w:rPr>
                <w:rFonts w:ascii="Times New Roman" w:hAnsi="Times New Roman" w:cs="Times New Roman"/>
              </w:rPr>
            </w:pPr>
            <w:r>
              <w:rPr>
                <w:rFonts w:ascii="Times New Roman" w:hAnsi="Times New Roman" w:cs="Times New Roman"/>
              </w:rPr>
              <w:t>Dane techniczne:</w:t>
            </w:r>
          </w:p>
          <w:p w14:paraId="2D108CF4"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 xml:space="preserve">miernik instalacji fotowoltaicznych: </w:t>
            </w:r>
          </w:p>
          <w:p w14:paraId="6EFC31A6"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pomiary kategorii 1 wg normy IEC 62446-1;</w:t>
            </w:r>
          </w:p>
          <w:p w14:paraId="5C09924E"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tryb Auto umożliwiający wykonanie sekwencji pomiarów po jednokrotnym nacisku przycisku Start;</w:t>
            </w:r>
          </w:p>
          <w:p w14:paraId="763EB4D7"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funkcja przeliczania parametrów na warunki STC wg normy 60891 dzięki współpracy z dedykowanym miernikiem nasłonecznienia i temperatury (w tym automatyczne uzupełnianie wyników o parametry środowiskowe i przeliczanie na warunki STC po odzyskaniu połączenia z miernikiem);</w:t>
            </w:r>
          </w:p>
          <w:p w14:paraId="5EAC9BA2"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dedykowany interfejs radiowy do współpracy z dedykowanym miernikiem nasłonecznienia i temperatury na znacznych odległościach;</w:t>
            </w:r>
          </w:p>
          <w:p w14:paraId="1EDB75B0"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interfejs Bluetooth;</w:t>
            </w:r>
          </w:p>
          <w:p w14:paraId="643EA0A0"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pamięć: nie gorsza niż 100 obiektów po 40 komórek;</w:t>
            </w:r>
          </w:p>
          <w:p w14:paraId="51A50319"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wyświetlacz i przyciski z podświetleniem;</w:t>
            </w:r>
          </w:p>
          <w:p w14:paraId="4274C247"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 napięcia otwartego panelu lub łańcucha paneli PV: zakres nie gorszy niż 0 V do 1000 V, rozdzielczość nie gorsza niż 0,1 V, dokładność nie gorsza niż ±(0,5% wartości mierzonej + 2 cyfry);</w:t>
            </w:r>
          </w:p>
          <w:p w14:paraId="144E02B9"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 napięcia RMS sieci AC: zakres nie gorszy niż 0 V do 600 V, rozdzielczość nie gorsza niż 0,1 V, dokładność nie gorsza niż ±(2% wartości mierzonej + 2 cyfry);</w:t>
            </w:r>
          </w:p>
          <w:p w14:paraId="0FCB4063"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 prądu zwarcia panelu lub łańcucha paneli PV: zakres nie gorszy niż 0 A do 20 A, rozdzielczość nie gorsza niż 0,1 A, dokładność nie gorsza niż ±(1% wartości mierzonej + 2 cyfry);</w:t>
            </w:r>
          </w:p>
          <w:p w14:paraId="0371CCE4"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 xml:space="preserve">pomiar rezystancji izolacji paneli PV: napięcia probiercze nie gorsze niż 250 V / 500 V / 1000 V, zakres nie gorszy niż 250 </w:t>
            </w:r>
            <w:proofErr w:type="spellStart"/>
            <w:r>
              <w:rPr>
                <w:rFonts w:ascii="Times New Roman" w:hAnsi="Times New Roman" w:cs="Times New Roman"/>
              </w:rPr>
              <w:t>kΩ</w:t>
            </w:r>
            <w:proofErr w:type="spellEnd"/>
            <w:r>
              <w:rPr>
                <w:rFonts w:ascii="Times New Roman" w:hAnsi="Times New Roman" w:cs="Times New Roman"/>
              </w:rPr>
              <w:t xml:space="preserve"> do 1 GΩ wg IEC61557-2, rozdzielczość nie gorsza niż 0,1 </w:t>
            </w:r>
            <w:proofErr w:type="spellStart"/>
            <w:r>
              <w:rPr>
                <w:rFonts w:ascii="Times New Roman" w:hAnsi="Times New Roman" w:cs="Times New Roman"/>
              </w:rPr>
              <w:t>kΩ</w:t>
            </w:r>
            <w:proofErr w:type="spellEnd"/>
            <w:r>
              <w:rPr>
                <w:rFonts w:ascii="Times New Roman" w:hAnsi="Times New Roman" w:cs="Times New Roman"/>
              </w:rPr>
              <w:t>, dokładność nie gorsza niż ±(3% wartości mierzonej + 8 cyfr);</w:t>
            </w:r>
          </w:p>
          <w:p w14:paraId="3FCDFFC6"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 xml:space="preserve">pomiar rezystancji izolacji po stronie AC: napięcie probiercze nie gorsze niż 250 V (zakres </w:t>
            </w:r>
            <w:r>
              <w:rPr>
                <w:rFonts w:ascii="Times New Roman" w:hAnsi="Times New Roman" w:cs="Times New Roman"/>
              </w:rPr>
              <w:lastRenderedPageBreak/>
              <w:t xml:space="preserve">nie gorszy niż 250 </w:t>
            </w:r>
            <w:proofErr w:type="spellStart"/>
            <w:r>
              <w:rPr>
                <w:rFonts w:ascii="Times New Roman" w:hAnsi="Times New Roman" w:cs="Times New Roman"/>
              </w:rPr>
              <w:t>kΩ</w:t>
            </w:r>
            <w:proofErr w:type="spellEnd"/>
            <w:r>
              <w:rPr>
                <w:rFonts w:ascii="Times New Roman" w:hAnsi="Times New Roman" w:cs="Times New Roman"/>
              </w:rPr>
              <w:t xml:space="preserve"> do 2 GΩ wg IEC 61557-2) / 500 V (zakres nie gorszy niż 250 </w:t>
            </w:r>
            <w:proofErr w:type="spellStart"/>
            <w:r>
              <w:rPr>
                <w:rFonts w:ascii="Times New Roman" w:hAnsi="Times New Roman" w:cs="Times New Roman"/>
              </w:rPr>
              <w:t>kΩ</w:t>
            </w:r>
            <w:proofErr w:type="spellEnd"/>
            <w:r>
              <w:rPr>
                <w:rFonts w:ascii="Times New Roman" w:hAnsi="Times New Roman" w:cs="Times New Roman"/>
              </w:rPr>
              <w:t xml:space="preserve"> do 5 GΩ wg IEC 61557-2) / 1000 V (zakres nie gorszy niż 250 </w:t>
            </w:r>
            <w:proofErr w:type="spellStart"/>
            <w:r>
              <w:rPr>
                <w:rFonts w:ascii="Times New Roman" w:hAnsi="Times New Roman" w:cs="Times New Roman"/>
              </w:rPr>
              <w:t>kΩ</w:t>
            </w:r>
            <w:proofErr w:type="spellEnd"/>
            <w:r>
              <w:rPr>
                <w:rFonts w:ascii="Times New Roman" w:hAnsi="Times New Roman" w:cs="Times New Roman"/>
              </w:rPr>
              <w:t xml:space="preserve"> do 9,999 GΩ wg IEC 61557-2), rozdzielczość nie gorsza niż 0,1 </w:t>
            </w:r>
            <w:proofErr w:type="spellStart"/>
            <w:r>
              <w:rPr>
                <w:rFonts w:ascii="Times New Roman" w:hAnsi="Times New Roman" w:cs="Times New Roman"/>
              </w:rPr>
              <w:t>kΩ</w:t>
            </w:r>
            <w:proofErr w:type="spellEnd"/>
            <w:r>
              <w:rPr>
                <w:rFonts w:ascii="Times New Roman" w:hAnsi="Times New Roman" w:cs="Times New Roman"/>
              </w:rPr>
              <w:t>, dokładność nie gorsza niż ±(3% wartości mierzonej + 8 cyfr);</w:t>
            </w:r>
          </w:p>
          <w:p w14:paraId="5CDA2A91"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 xml:space="preserve">pomiar rezystancji przewodów i wyrównawczych: prąd probierczy nie gorszy niż ±200 </w:t>
            </w:r>
            <w:proofErr w:type="spellStart"/>
            <w:r>
              <w:rPr>
                <w:rFonts w:ascii="Times New Roman" w:hAnsi="Times New Roman" w:cs="Times New Roman"/>
              </w:rPr>
              <w:t>mA</w:t>
            </w:r>
            <w:proofErr w:type="spellEnd"/>
            <w:r>
              <w:rPr>
                <w:rFonts w:ascii="Times New Roman" w:hAnsi="Times New Roman" w:cs="Times New Roman"/>
              </w:rPr>
              <w:t>, zakres nie gorszy niż 0,1 Ω do 1999 Ω wg IEC 61557-4, rozdzielczość nie gorsza niż 0,01 Ω, dokładność nie gorsza niż ±(2% wartości mierzonej + 3 cyfry);</w:t>
            </w:r>
          </w:p>
          <w:p w14:paraId="389FDC23"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 rezystancji małym prądem: zakres nie gorszy niż 0 Ω do 1999 Ω, rozdzielczość nie gorsza niż 0,1 Ω, dokładność nie gorsza niż ±(3% wartości mierzonej + 3 cyfry);</w:t>
            </w:r>
          </w:p>
          <w:p w14:paraId="67CCEDEC"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 prądu roboczego paneli PV i prądu po stronie AC: z wykorzystaniem dedykowanych cęgów prądowych: zakres nie gorszy niż 0 A do 400 A, rozdzielczość nie gorsza niż 0,1 A, dokładność nie gorsza niż ±(5% wartości mierzonej + 2 cyfry);</w:t>
            </w:r>
          </w:p>
          <w:p w14:paraId="3BD07451"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pomiar mocy po stronie AC i DC: zakres nie gorszy niż 0 kW do 100 kW, rozdzielczość nie gorsza niż 0,1 kW, dokładność nie gorsza niż ±(6% wartości mierzonej + 5 cyfry);</w:t>
            </w:r>
          </w:p>
          <w:p w14:paraId="470B0B63"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 xml:space="preserve">test diod: prąd probierczy nie gorszy niż 200 </w:t>
            </w:r>
            <w:proofErr w:type="spellStart"/>
            <w:r>
              <w:rPr>
                <w:rFonts w:ascii="Times New Roman" w:hAnsi="Times New Roman" w:cs="Times New Roman"/>
              </w:rPr>
              <w:t>mA</w:t>
            </w:r>
            <w:proofErr w:type="spellEnd"/>
            <w:r>
              <w:rPr>
                <w:rFonts w:ascii="Times New Roman" w:hAnsi="Times New Roman" w:cs="Times New Roman"/>
              </w:rPr>
              <w:t>, automatyczne wykrywanie polaryzacji;</w:t>
            </w:r>
          </w:p>
          <w:p w14:paraId="0DC0A524" w14:textId="77777777" w:rsidR="00B565D4" w:rsidRDefault="00B565D4" w:rsidP="00B565D4">
            <w:pPr>
              <w:pStyle w:val="Akapitzlist"/>
              <w:numPr>
                <w:ilvl w:val="0"/>
                <w:numId w:val="319"/>
              </w:numPr>
              <w:spacing w:after="0" w:line="240" w:lineRule="auto"/>
              <w:ind w:left="1024"/>
              <w:rPr>
                <w:rFonts w:ascii="Times New Roman" w:hAnsi="Times New Roman" w:cs="Times New Roman"/>
              </w:rPr>
            </w:pPr>
            <w:r>
              <w:rPr>
                <w:rFonts w:ascii="Times New Roman" w:hAnsi="Times New Roman" w:cs="Times New Roman"/>
              </w:rPr>
              <w:t>test diod blokujących: napięcie probiercze nie gorsze niż 1000 V DC;</w:t>
            </w:r>
          </w:p>
          <w:p w14:paraId="328C1731" w14:textId="77777777" w:rsidR="00B565D4" w:rsidRPr="002E2F98" w:rsidRDefault="00B565D4" w:rsidP="006D57A1"/>
          <w:p w14:paraId="436286B8"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 xml:space="preserve">miernik nasłonecznienia i temperatury: </w:t>
            </w:r>
          </w:p>
          <w:p w14:paraId="35D72B78"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dedykowany interfejs radiowy do współpracy z dedykowanym miernikiem instalacji fotowoltaicznych na znacznych odległościach;</w:t>
            </w:r>
          </w:p>
          <w:p w14:paraId="1AAB6048"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wbudowany kompas oraz czujnik nachylenia;</w:t>
            </w:r>
          </w:p>
          <w:p w14:paraId="3B995AC9"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wbudowany rejestrator;</w:t>
            </w:r>
          </w:p>
          <w:p w14:paraId="053CA671"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pamięć: nie gorsza niż 999 komórek pamięci podręcznej oraz 5000 rekordów z możliwością nadpisywania;</w:t>
            </w:r>
          </w:p>
          <w:p w14:paraId="02C9F33A"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pomiar nasłonecznienia (</w:t>
            </w:r>
            <w:proofErr w:type="spellStart"/>
            <w:r>
              <w:rPr>
                <w:rFonts w:ascii="Times New Roman" w:hAnsi="Times New Roman" w:cs="Times New Roman"/>
              </w:rPr>
              <w:t>irradiancji</w:t>
            </w:r>
            <w:proofErr w:type="spellEnd"/>
            <w:r>
              <w:rPr>
                <w:rFonts w:ascii="Times New Roman" w:hAnsi="Times New Roman" w:cs="Times New Roman"/>
              </w:rPr>
              <w:t>): zakres nie gorszy niż 100 W/m</w:t>
            </w:r>
            <w:r>
              <w:rPr>
                <w:rFonts w:ascii="Times New Roman" w:hAnsi="Times New Roman" w:cs="Times New Roman"/>
                <w:vertAlign w:val="superscript"/>
              </w:rPr>
              <w:t>2</w:t>
            </w:r>
            <w:r>
              <w:rPr>
                <w:rFonts w:ascii="Times New Roman" w:hAnsi="Times New Roman" w:cs="Times New Roman"/>
              </w:rPr>
              <w:t xml:space="preserve"> do 1400 W/m</w:t>
            </w:r>
            <w:r>
              <w:rPr>
                <w:rFonts w:ascii="Times New Roman" w:hAnsi="Times New Roman" w:cs="Times New Roman"/>
                <w:vertAlign w:val="superscript"/>
              </w:rPr>
              <w:t>2</w:t>
            </w:r>
            <w:r>
              <w:rPr>
                <w:rFonts w:ascii="Times New Roman" w:hAnsi="Times New Roman" w:cs="Times New Roman"/>
              </w:rPr>
              <w:t xml:space="preserve"> lub 32 BTU/ft</w:t>
            </w:r>
            <w:r>
              <w:rPr>
                <w:rFonts w:ascii="Times New Roman" w:hAnsi="Times New Roman" w:cs="Times New Roman"/>
                <w:vertAlign w:val="superscript"/>
              </w:rPr>
              <w:t>2</w:t>
            </w:r>
            <w:r>
              <w:rPr>
                <w:rFonts w:ascii="Times New Roman" w:hAnsi="Times New Roman" w:cs="Times New Roman"/>
              </w:rPr>
              <w:t>h do 444 BTU/ft</w:t>
            </w:r>
            <w:r>
              <w:rPr>
                <w:rFonts w:ascii="Times New Roman" w:hAnsi="Times New Roman" w:cs="Times New Roman"/>
                <w:vertAlign w:val="superscript"/>
              </w:rPr>
              <w:t>2</w:t>
            </w:r>
            <w:r>
              <w:rPr>
                <w:rFonts w:ascii="Times New Roman" w:hAnsi="Times New Roman" w:cs="Times New Roman"/>
              </w:rPr>
              <w:t>h, rozdzielczość nie gorsza niż 1 W/m</w:t>
            </w:r>
            <w:r>
              <w:rPr>
                <w:rFonts w:ascii="Times New Roman" w:hAnsi="Times New Roman" w:cs="Times New Roman"/>
                <w:vertAlign w:val="superscript"/>
              </w:rPr>
              <w:t>2</w:t>
            </w:r>
            <w:r>
              <w:rPr>
                <w:rFonts w:ascii="Times New Roman" w:hAnsi="Times New Roman" w:cs="Times New Roman"/>
              </w:rPr>
              <w:t xml:space="preserve"> lub 1 BTU/ft</w:t>
            </w:r>
            <w:r>
              <w:rPr>
                <w:rFonts w:ascii="Times New Roman" w:hAnsi="Times New Roman" w:cs="Times New Roman"/>
                <w:vertAlign w:val="superscript"/>
              </w:rPr>
              <w:t>2</w:t>
            </w:r>
            <w:r>
              <w:rPr>
                <w:rFonts w:ascii="Times New Roman" w:hAnsi="Times New Roman" w:cs="Times New Roman"/>
              </w:rPr>
              <w:t>h, dokładność nie gorsza niż ±(5% wartości mierzonej + 2 cyfry);</w:t>
            </w:r>
          </w:p>
          <w:p w14:paraId="1884B810"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lastRenderedPageBreak/>
              <w:t>pomiar temperatury panelu i otoczenia: zakres nie gorszy niż -20</w:t>
            </w:r>
            <w:r>
              <w:rPr>
                <w:rFonts w:ascii="Times New Roman" w:hAnsi="Times New Roman" w:cs="Times New Roman"/>
                <w:vertAlign w:val="superscript"/>
              </w:rPr>
              <w:t>o</w:t>
            </w:r>
            <w:r>
              <w:rPr>
                <w:rFonts w:ascii="Times New Roman" w:hAnsi="Times New Roman" w:cs="Times New Roman"/>
              </w:rPr>
              <w:t>C do 100</w:t>
            </w:r>
            <w:r>
              <w:rPr>
                <w:rFonts w:ascii="Times New Roman" w:hAnsi="Times New Roman" w:cs="Times New Roman"/>
                <w:vertAlign w:val="superscript"/>
              </w:rPr>
              <w:t>o</w:t>
            </w:r>
            <w:r>
              <w:rPr>
                <w:rFonts w:ascii="Times New Roman" w:hAnsi="Times New Roman" w:cs="Times New Roman"/>
              </w:rPr>
              <w:t>C lub -4</w:t>
            </w:r>
            <w:r>
              <w:rPr>
                <w:rFonts w:ascii="Times New Roman" w:hAnsi="Times New Roman" w:cs="Times New Roman"/>
                <w:vertAlign w:val="superscript"/>
              </w:rPr>
              <w:t>o</w:t>
            </w:r>
            <w:r>
              <w:rPr>
                <w:rFonts w:ascii="Times New Roman" w:hAnsi="Times New Roman" w:cs="Times New Roman"/>
              </w:rPr>
              <w:t>F do 212</w:t>
            </w:r>
            <w:r>
              <w:rPr>
                <w:rFonts w:ascii="Times New Roman" w:hAnsi="Times New Roman" w:cs="Times New Roman"/>
                <w:vertAlign w:val="superscript"/>
              </w:rPr>
              <w:t>o</w:t>
            </w:r>
            <w:r>
              <w:rPr>
                <w:rFonts w:ascii="Times New Roman" w:hAnsi="Times New Roman" w:cs="Times New Roman"/>
              </w:rPr>
              <w:t>F, rozdzielczość nie gorsza niż 0,1</w:t>
            </w:r>
            <w:r>
              <w:rPr>
                <w:rFonts w:ascii="Times New Roman" w:hAnsi="Times New Roman" w:cs="Times New Roman"/>
                <w:vertAlign w:val="superscript"/>
              </w:rPr>
              <w:t>o</w:t>
            </w:r>
            <w:r>
              <w:rPr>
                <w:rFonts w:ascii="Times New Roman" w:hAnsi="Times New Roman" w:cs="Times New Roman"/>
              </w:rPr>
              <w:t>C lub 0,1</w:t>
            </w:r>
            <w:r>
              <w:rPr>
                <w:rFonts w:ascii="Times New Roman" w:hAnsi="Times New Roman" w:cs="Times New Roman"/>
                <w:vertAlign w:val="superscript"/>
              </w:rPr>
              <w:t>o</w:t>
            </w:r>
            <w:r>
              <w:rPr>
                <w:rFonts w:ascii="Times New Roman" w:hAnsi="Times New Roman" w:cs="Times New Roman"/>
              </w:rPr>
              <w:t>F, dokładność nie gorsza niż ±(1% wartości mierzonej + 5 cyfr);</w:t>
            </w:r>
          </w:p>
          <w:p w14:paraId="3695F5F0"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pomiar kąta nachylenia panelu: zakres nie gorszy niż -90</w:t>
            </w:r>
            <w:r>
              <w:rPr>
                <w:rFonts w:ascii="Times New Roman" w:hAnsi="Times New Roman" w:cs="Times New Roman"/>
                <w:vertAlign w:val="superscript"/>
              </w:rPr>
              <w:t>o</w:t>
            </w:r>
            <w:r>
              <w:rPr>
                <w:rFonts w:ascii="Times New Roman" w:hAnsi="Times New Roman" w:cs="Times New Roman"/>
              </w:rPr>
              <w:t xml:space="preserve"> do 90</w:t>
            </w:r>
            <w:r>
              <w:rPr>
                <w:rFonts w:ascii="Times New Roman" w:hAnsi="Times New Roman" w:cs="Times New Roman"/>
                <w:vertAlign w:val="superscript"/>
              </w:rPr>
              <w:t>o</w:t>
            </w:r>
            <w:r>
              <w:rPr>
                <w:rFonts w:ascii="Times New Roman" w:hAnsi="Times New Roman" w:cs="Times New Roman"/>
              </w:rPr>
              <w:t>, rozdzielczość nie gorsza niż 1</w:t>
            </w:r>
            <w:r>
              <w:rPr>
                <w:rFonts w:ascii="Times New Roman" w:hAnsi="Times New Roman" w:cs="Times New Roman"/>
                <w:vertAlign w:val="superscript"/>
              </w:rPr>
              <w:t>o</w:t>
            </w:r>
            <w:r>
              <w:rPr>
                <w:rFonts w:ascii="Times New Roman" w:hAnsi="Times New Roman" w:cs="Times New Roman"/>
              </w:rPr>
              <w:t>, dokładność nie gorsza niż ±2</w:t>
            </w:r>
            <w:r>
              <w:rPr>
                <w:rFonts w:ascii="Times New Roman" w:hAnsi="Times New Roman" w:cs="Times New Roman"/>
                <w:vertAlign w:val="superscript"/>
              </w:rPr>
              <w:t>o</w:t>
            </w:r>
            <w:r>
              <w:rPr>
                <w:rFonts w:ascii="Times New Roman" w:hAnsi="Times New Roman" w:cs="Times New Roman"/>
              </w:rPr>
              <w:t>;</w:t>
            </w:r>
          </w:p>
          <w:p w14:paraId="3208C48A" w14:textId="77777777" w:rsidR="00B565D4" w:rsidRDefault="00B565D4" w:rsidP="00B565D4">
            <w:pPr>
              <w:pStyle w:val="Akapitzlist"/>
              <w:numPr>
                <w:ilvl w:val="0"/>
                <w:numId w:val="320"/>
              </w:numPr>
              <w:spacing w:after="0" w:line="240" w:lineRule="auto"/>
              <w:ind w:left="1024"/>
              <w:rPr>
                <w:rFonts w:ascii="Times New Roman" w:hAnsi="Times New Roman" w:cs="Times New Roman"/>
              </w:rPr>
            </w:pPr>
            <w:r>
              <w:rPr>
                <w:rFonts w:ascii="Times New Roman" w:hAnsi="Times New Roman" w:cs="Times New Roman"/>
              </w:rPr>
              <w:t>kontrola orientacji paneli (kompas): zakres nie gorszy niż 0</w:t>
            </w:r>
            <w:r>
              <w:rPr>
                <w:rFonts w:ascii="Times New Roman" w:hAnsi="Times New Roman" w:cs="Times New Roman"/>
                <w:vertAlign w:val="superscript"/>
              </w:rPr>
              <w:t>o</w:t>
            </w:r>
            <w:r>
              <w:rPr>
                <w:rFonts w:ascii="Times New Roman" w:hAnsi="Times New Roman" w:cs="Times New Roman"/>
              </w:rPr>
              <w:t xml:space="preserve"> do 360</w:t>
            </w:r>
            <w:r>
              <w:rPr>
                <w:rFonts w:ascii="Times New Roman" w:hAnsi="Times New Roman" w:cs="Times New Roman"/>
                <w:vertAlign w:val="superscript"/>
              </w:rPr>
              <w:t>o</w:t>
            </w:r>
            <w:r>
              <w:rPr>
                <w:rFonts w:ascii="Times New Roman" w:hAnsi="Times New Roman" w:cs="Times New Roman"/>
              </w:rPr>
              <w:t>, rozdzielczość nie gorsza niż 1</w:t>
            </w:r>
            <w:r>
              <w:rPr>
                <w:rFonts w:ascii="Times New Roman" w:hAnsi="Times New Roman" w:cs="Times New Roman"/>
                <w:vertAlign w:val="superscript"/>
              </w:rPr>
              <w:t>o</w:t>
            </w:r>
            <w:r>
              <w:rPr>
                <w:rFonts w:ascii="Times New Roman" w:hAnsi="Times New Roman" w:cs="Times New Roman"/>
              </w:rPr>
              <w:t>, dokładność nie gorsza niż ±5</w:t>
            </w:r>
            <w:r>
              <w:rPr>
                <w:rFonts w:ascii="Times New Roman" w:hAnsi="Times New Roman" w:cs="Times New Roman"/>
                <w:vertAlign w:val="superscript"/>
              </w:rPr>
              <w:t>o</w:t>
            </w:r>
            <w:r>
              <w:rPr>
                <w:rFonts w:ascii="Times New Roman" w:hAnsi="Times New Roman" w:cs="Times New Roman"/>
              </w:rPr>
              <w:t>;</w:t>
            </w:r>
          </w:p>
          <w:p w14:paraId="1568BF7F" w14:textId="77777777" w:rsidR="00B565D4" w:rsidRDefault="00B565D4" w:rsidP="006D57A1"/>
          <w:p w14:paraId="6E872B0C"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 xml:space="preserve">miernik rezystancji uziemienia: </w:t>
            </w:r>
          </w:p>
          <w:p w14:paraId="528B693D" w14:textId="77777777" w:rsidR="00B565D4" w:rsidRDefault="00B565D4" w:rsidP="00B565D4">
            <w:pPr>
              <w:pStyle w:val="Akapitzlist"/>
              <w:numPr>
                <w:ilvl w:val="0"/>
                <w:numId w:val="321"/>
              </w:numPr>
              <w:spacing w:after="0" w:line="240" w:lineRule="auto"/>
              <w:ind w:left="1024"/>
              <w:rPr>
                <w:rFonts w:ascii="Times New Roman" w:hAnsi="Times New Roman" w:cs="Times New Roman"/>
              </w:rPr>
            </w:pPr>
            <w:r>
              <w:rPr>
                <w:rFonts w:ascii="Times New Roman" w:hAnsi="Times New Roman" w:cs="Times New Roman"/>
              </w:rPr>
              <w:t>pomiar rezystancji uziemienia metodą 2-biegunową: zakres nie gorszy niż 0 Ω do 9999 Ω, rozdzielczość nie gorsza niż 0,01 Ω, dokładność nie gorsza niż ±(3% wartości mierzonej + 3 cyfry);</w:t>
            </w:r>
          </w:p>
          <w:p w14:paraId="495128FE" w14:textId="77777777" w:rsidR="00B565D4" w:rsidRDefault="00B565D4" w:rsidP="00B565D4">
            <w:pPr>
              <w:pStyle w:val="Akapitzlist"/>
              <w:numPr>
                <w:ilvl w:val="0"/>
                <w:numId w:val="321"/>
              </w:numPr>
              <w:spacing w:after="0" w:line="240" w:lineRule="auto"/>
              <w:ind w:left="1024"/>
              <w:rPr>
                <w:rFonts w:ascii="Times New Roman" w:hAnsi="Times New Roman" w:cs="Times New Roman"/>
              </w:rPr>
            </w:pPr>
            <w:r>
              <w:rPr>
                <w:rFonts w:ascii="Times New Roman" w:hAnsi="Times New Roman" w:cs="Times New Roman"/>
              </w:rPr>
              <w:t>pomiar rezystancji uziemienia metodą 3-biegunową: zakres nie gorszy niż 0,53 Ω do 9999 Ω wg PN-EN 61557-5, rozdzielczość nie gorsza niż 0,01 Ω, dokładność nie gorsza niż ±(3% wartości mierzonej + 3 cyfry);</w:t>
            </w:r>
          </w:p>
          <w:p w14:paraId="499E7E53" w14:textId="77777777" w:rsidR="00B565D4" w:rsidRDefault="00B565D4" w:rsidP="00B565D4">
            <w:pPr>
              <w:pStyle w:val="Akapitzlist"/>
              <w:numPr>
                <w:ilvl w:val="0"/>
                <w:numId w:val="321"/>
              </w:numPr>
              <w:spacing w:after="0" w:line="240" w:lineRule="auto"/>
              <w:ind w:left="1024"/>
              <w:rPr>
                <w:rFonts w:ascii="Times New Roman" w:hAnsi="Times New Roman" w:cs="Times New Roman"/>
              </w:rPr>
            </w:pPr>
            <w:r>
              <w:rPr>
                <w:rFonts w:ascii="Times New Roman" w:hAnsi="Times New Roman" w:cs="Times New Roman"/>
              </w:rPr>
              <w:t xml:space="preserve">pomiar rezystancji elektrod pomocniczych: zakres nie gorszy niż 0 Ω do 19,9 </w:t>
            </w:r>
            <w:proofErr w:type="spellStart"/>
            <w:r>
              <w:rPr>
                <w:rFonts w:ascii="Times New Roman" w:hAnsi="Times New Roman" w:cs="Times New Roman"/>
              </w:rPr>
              <w:t>kΩ</w:t>
            </w:r>
            <w:proofErr w:type="spellEnd"/>
            <w:r>
              <w:rPr>
                <w:rFonts w:ascii="Times New Roman" w:hAnsi="Times New Roman" w:cs="Times New Roman"/>
              </w:rPr>
              <w:t>, rozdzielczość nie gorsza niż 1 Ω, dokładność nie gorsza niż ±(5% wartości mierzonej + 8 cyfr);</w:t>
            </w:r>
          </w:p>
          <w:p w14:paraId="60611F20" w14:textId="77777777" w:rsidR="00B565D4" w:rsidRDefault="00B565D4" w:rsidP="00B565D4">
            <w:pPr>
              <w:pStyle w:val="Akapitzlist"/>
              <w:numPr>
                <w:ilvl w:val="0"/>
                <w:numId w:val="321"/>
              </w:numPr>
              <w:spacing w:after="0" w:line="240" w:lineRule="auto"/>
              <w:ind w:left="1024"/>
              <w:rPr>
                <w:rFonts w:ascii="Times New Roman" w:hAnsi="Times New Roman" w:cs="Times New Roman"/>
              </w:rPr>
            </w:pPr>
            <w:r>
              <w:rPr>
                <w:rFonts w:ascii="Times New Roman" w:hAnsi="Times New Roman" w:cs="Times New Roman"/>
              </w:rPr>
              <w:t>pomiar napięć zakłócających: zakres nie gorszy niż 0 V do 100 V, rozdzielczość nie gorsza niż 1 V, dokładność nie gorsza niż ±(10% wartości mierzonej + 1 cyfra);</w:t>
            </w:r>
          </w:p>
          <w:p w14:paraId="08F3FAD3" w14:textId="77777777" w:rsidR="00B565D4" w:rsidRDefault="00B565D4" w:rsidP="006D57A1"/>
          <w:p w14:paraId="12EA2F38" w14:textId="77777777" w:rsidR="00B565D4" w:rsidRDefault="00B565D4" w:rsidP="00B565D4">
            <w:pPr>
              <w:pStyle w:val="Akapitzlist"/>
              <w:numPr>
                <w:ilvl w:val="0"/>
                <w:numId w:val="316"/>
              </w:numPr>
              <w:spacing w:after="0" w:line="240" w:lineRule="auto"/>
              <w:rPr>
                <w:rFonts w:ascii="Times New Roman" w:hAnsi="Times New Roman" w:cs="Times New Roman"/>
              </w:rPr>
            </w:pPr>
            <w:r>
              <w:rPr>
                <w:rFonts w:ascii="Times New Roman" w:hAnsi="Times New Roman" w:cs="Times New Roman"/>
              </w:rPr>
              <w:t>Zakres dostawy:</w:t>
            </w:r>
          </w:p>
          <w:p w14:paraId="3D224485"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miernik instalacji fotowoltaicznych;</w:t>
            </w:r>
          </w:p>
          <w:p w14:paraId="66AB7F9A" w14:textId="77777777" w:rsidR="00B565D4"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miernik nasłonecznienia i temperatury;</w:t>
            </w:r>
          </w:p>
          <w:p w14:paraId="5C4B1641" w14:textId="77777777" w:rsidR="00B565D4" w:rsidRPr="002E2F98" w:rsidRDefault="00B565D4" w:rsidP="00B565D4">
            <w:pPr>
              <w:pStyle w:val="Akapitzlist"/>
              <w:numPr>
                <w:ilvl w:val="0"/>
                <w:numId w:val="276"/>
              </w:numPr>
              <w:spacing w:after="0" w:line="240" w:lineRule="auto"/>
              <w:rPr>
                <w:rFonts w:ascii="Times New Roman" w:hAnsi="Times New Roman" w:cs="Times New Roman"/>
              </w:rPr>
            </w:pPr>
            <w:r>
              <w:rPr>
                <w:rFonts w:ascii="Times New Roman" w:hAnsi="Times New Roman" w:cs="Times New Roman"/>
              </w:rPr>
              <w:t>miernik rezystancji uziemienia;</w:t>
            </w:r>
          </w:p>
          <w:p w14:paraId="47A19740" w14:textId="77777777" w:rsidR="00B565D4" w:rsidRDefault="00B565D4" w:rsidP="00B565D4">
            <w:pPr>
              <w:pStyle w:val="Akapitzlist"/>
              <w:numPr>
                <w:ilvl w:val="0"/>
                <w:numId w:val="322"/>
              </w:numPr>
              <w:spacing w:after="0" w:line="240" w:lineRule="auto"/>
              <w:rPr>
                <w:rFonts w:ascii="Times New Roman" w:hAnsi="Times New Roman" w:cs="Times New Roman"/>
              </w:rPr>
            </w:pPr>
            <w:r>
              <w:rPr>
                <w:rFonts w:ascii="Times New Roman" w:hAnsi="Times New Roman" w:cs="Times New Roman"/>
              </w:rPr>
              <w:t>komplet przewodów:</w:t>
            </w:r>
          </w:p>
          <w:p w14:paraId="1D3451B6" w14:textId="77777777" w:rsidR="00B565D4" w:rsidRDefault="00B565D4" w:rsidP="00B565D4">
            <w:pPr>
              <w:pStyle w:val="Akapitzlist"/>
              <w:numPr>
                <w:ilvl w:val="0"/>
                <w:numId w:val="323"/>
              </w:numPr>
              <w:spacing w:after="0" w:line="240" w:lineRule="auto"/>
              <w:ind w:left="997"/>
              <w:rPr>
                <w:rFonts w:ascii="Times New Roman" w:hAnsi="Times New Roman" w:cs="Times New Roman"/>
              </w:rPr>
            </w:pPr>
            <w:r>
              <w:rPr>
                <w:rFonts w:ascii="Times New Roman" w:hAnsi="Times New Roman" w:cs="Times New Roman"/>
              </w:rPr>
              <w:t>przewód do pomiaru uziemień na szpuli, wtyki bananowe, długość co najmniej 15 m;</w:t>
            </w:r>
          </w:p>
          <w:p w14:paraId="7B2F7653" w14:textId="77777777" w:rsidR="00B565D4" w:rsidRDefault="00B565D4" w:rsidP="00B565D4">
            <w:pPr>
              <w:pStyle w:val="Akapitzlist"/>
              <w:numPr>
                <w:ilvl w:val="0"/>
                <w:numId w:val="323"/>
              </w:numPr>
              <w:spacing w:after="0" w:line="240" w:lineRule="auto"/>
              <w:ind w:left="997"/>
              <w:rPr>
                <w:rFonts w:ascii="Times New Roman" w:hAnsi="Times New Roman" w:cs="Times New Roman"/>
              </w:rPr>
            </w:pPr>
            <w:r>
              <w:rPr>
                <w:rFonts w:ascii="Times New Roman" w:hAnsi="Times New Roman" w:cs="Times New Roman"/>
              </w:rPr>
              <w:t>przewód do pomiaru uziemień na szpuli, wtyki bananowe, długość co najmniej 30 m;</w:t>
            </w:r>
          </w:p>
          <w:p w14:paraId="66DB4BBB" w14:textId="77777777" w:rsidR="00B565D4" w:rsidRDefault="00B565D4" w:rsidP="00B565D4">
            <w:pPr>
              <w:pStyle w:val="Akapitzlist"/>
              <w:numPr>
                <w:ilvl w:val="0"/>
                <w:numId w:val="323"/>
              </w:numPr>
              <w:spacing w:after="0" w:line="240" w:lineRule="auto"/>
              <w:ind w:left="997"/>
              <w:rPr>
                <w:rFonts w:ascii="Times New Roman" w:hAnsi="Times New Roman" w:cs="Times New Roman"/>
              </w:rPr>
            </w:pPr>
            <w:r>
              <w:rPr>
                <w:rFonts w:ascii="Times New Roman" w:hAnsi="Times New Roman" w:cs="Times New Roman"/>
              </w:rPr>
              <w:t xml:space="preserve">3x przewód pomiarowy 1 </w:t>
            </w:r>
            <w:proofErr w:type="spellStart"/>
            <w:r>
              <w:rPr>
                <w:rFonts w:ascii="Times New Roman" w:hAnsi="Times New Roman" w:cs="Times New Roman"/>
              </w:rPr>
              <w:t>kV</w:t>
            </w:r>
            <w:proofErr w:type="spellEnd"/>
            <w:r>
              <w:rPr>
                <w:rFonts w:ascii="Times New Roman" w:hAnsi="Times New Roman" w:cs="Times New Roman"/>
              </w:rPr>
              <w:t>, wtyki bananowe, długość co najmniej 1,2 m;</w:t>
            </w:r>
          </w:p>
          <w:p w14:paraId="05F52F43" w14:textId="77777777" w:rsidR="00B565D4" w:rsidRDefault="00B565D4" w:rsidP="00B565D4">
            <w:pPr>
              <w:pStyle w:val="Akapitzlist"/>
              <w:numPr>
                <w:ilvl w:val="0"/>
                <w:numId w:val="323"/>
              </w:numPr>
              <w:spacing w:after="0" w:line="240" w:lineRule="auto"/>
              <w:ind w:left="997"/>
              <w:rPr>
                <w:rFonts w:ascii="Times New Roman" w:hAnsi="Times New Roman" w:cs="Times New Roman"/>
              </w:rPr>
            </w:pPr>
            <w:r>
              <w:rPr>
                <w:rFonts w:ascii="Times New Roman" w:hAnsi="Times New Roman" w:cs="Times New Roman"/>
              </w:rPr>
              <w:t xml:space="preserve">przewód pomiarowy 1 </w:t>
            </w:r>
            <w:proofErr w:type="spellStart"/>
            <w:r>
              <w:rPr>
                <w:rFonts w:ascii="Times New Roman" w:hAnsi="Times New Roman" w:cs="Times New Roman"/>
              </w:rPr>
              <w:t>kV</w:t>
            </w:r>
            <w:proofErr w:type="spellEnd"/>
            <w:r>
              <w:rPr>
                <w:rFonts w:ascii="Times New Roman" w:hAnsi="Times New Roman" w:cs="Times New Roman"/>
              </w:rPr>
              <w:t>, wtyki bananowe, długość co najmniej 2,2 m;</w:t>
            </w:r>
          </w:p>
          <w:p w14:paraId="2A22C727" w14:textId="77777777" w:rsidR="00B565D4" w:rsidRPr="002E2F98" w:rsidRDefault="00B565D4" w:rsidP="00B565D4">
            <w:pPr>
              <w:pStyle w:val="Akapitzlist"/>
              <w:numPr>
                <w:ilvl w:val="0"/>
                <w:numId w:val="323"/>
              </w:numPr>
              <w:spacing w:after="0" w:line="240" w:lineRule="auto"/>
              <w:ind w:left="997"/>
              <w:rPr>
                <w:rFonts w:ascii="Times New Roman" w:hAnsi="Times New Roman" w:cs="Times New Roman"/>
              </w:rPr>
            </w:pPr>
            <w:r>
              <w:rPr>
                <w:rFonts w:ascii="Times New Roman" w:hAnsi="Times New Roman" w:cs="Times New Roman"/>
              </w:rPr>
              <w:t xml:space="preserve">2x adapter MC4-gniazdo bananowe, napięcie 1 </w:t>
            </w:r>
            <w:proofErr w:type="spellStart"/>
            <w:r>
              <w:rPr>
                <w:rFonts w:ascii="Times New Roman" w:hAnsi="Times New Roman" w:cs="Times New Roman"/>
              </w:rPr>
              <w:t>kV</w:t>
            </w:r>
            <w:proofErr w:type="spellEnd"/>
            <w:r>
              <w:rPr>
                <w:rFonts w:ascii="Times New Roman" w:hAnsi="Times New Roman" w:cs="Times New Roman"/>
              </w:rPr>
              <w:t>;</w:t>
            </w:r>
          </w:p>
          <w:p w14:paraId="133EE449" w14:textId="77777777" w:rsidR="00B565D4" w:rsidRDefault="00B565D4" w:rsidP="00B565D4">
            <w:pPr>
              <w:pStyle w:val="Akapitzlist"/>
              <w:numPr>
                <w:ilvl w:val="0"/>
                <w:numId w:val="322"/>
              </w:numPr>
              <w:spacing w:after="0" w:line="240" w:lineRule="auto"/>
              <w:rPr>
                <w:rFonts w:ascii="Times New Roman" w:hAnsi="Times New Roman" w:cs="Times New Roman"/>
              </w:rPr>
            </w:pPr>
            <w:r>
              <w:rPr>
                <w:rFonts w:ascii="Times New Roman" w:hAnsi="Times New Roman" w:cs="Times New Roman"/>
              </w:rPr>
              <w:lastRenderedPageBreak/>
              <w:t>dedykowane cęgi prądowe:</w:t>
            </w:r>
          </w:p>
          <w:p w14:paraId="6EC87213" w14:textId="77777777" w:rsidR="00B565D4" w:rsidRDefault="00B565D4" w:rsidP="00B565D4">
            <w:pPr>
              <w:pStyle w:val="Akapitzlist"/>
              <w:numPr>
                <w:ilvl w:val="0"/>
                <w:numId w:val="324"/>
              </w:numPr>
              <w:spacing w:after="0" w:line="240" w:lineRule="auto"/>
              <w:ind w:left="997"/>
              <w:rPr>
                <w:rFonts w:ascii="Times New Roman" w:hAnsi="Times New Roman" w:cs="Times New Roman"/>
              </w:rPr>
            </w:pPr>
            <w:r>
              <w:rPr>
                <w:rFonts w:ascii="Times New Roman" w:hAnsi="Times New Roman" w:cs="Times New Roman"/>
              </w:rPr>
              <w:t>pomiar prądu AC i DC;</w:t>
            </w:r>
          </w:p>
          <w:p w14:paraId="1ACD2D87" w14:textId="77777777" w:rsidR="00B565D4" w:rsidRDefault="00B565D4" w:rsidP="00B565D4">
            <w:pPr>
              <w:pStyle w:val="Akapitzlist"/>
              <w:numPr>
                <w:ilvl w:val="0"/>
                <w:numId w:val="324"/>
              </w:numPr>
              <w:spacing w:after="0" w:line="240" w:lineRule="auto"/>
              <w:ind w:left="997"/>
              <w:rPr>
                <w:rFonts w:ascii="Times New Roman" w:hAnsi="Times New Roman" w:cs="Times New Roman"/>
              </w:rPr>
            </w:pPr>
            <w:r>
              <w:rPr>
                <w:rFonts w:ascii="Times New Roman" w:hAnsi="Times New Roman" w:cs="Times New Roman"/>
              </w:rPr>
              <w:t>zakres pomiarowy: nie gorszy niż 400 A;</w:t>
            </w:r>
          </w:p>
          <w:p w14:paraId="4C5859CD" w14:textId="77777777" w:rsidR="00B565D4" w:rsidRPr="002E2F98" w:rsidRDefault="00B565D4" w:rsidP="00B565D4">
            <w:pPr>
              <w:pStyle w:val="Akapitzlist"/>
              <w:numPr>
                <w:ilvl w:val="0"/>
                <w:numId w:val="324"/>
              </w:numPr>
              <w:spacing w:after="0" w:line="240" w:lineRule="auto"/>
              <w:ind w:left="997"/>
              <w:rPr>
                <w:rFonts w:ascii="Times New Roman" w:hAnsi="Times New Roman" w:cs="Times New Roman"/>
              </w:rPr>
            </w:pPr>
            <w:r>
              <w:rPr>
                <w:rFonts w:ascii="Times New Roman" w:hAnsi="Times New Roman" w:cs="Times New Roman"/>
              </w:rPr>
              <w:t>maksymalna średnica obejmowanego przewodnika: nie mniej niż 30 mm;</w:t>
            </w:r>
          </w:p>
          <w:p w14:paraId="7479EB6E" w14:textId="77777777" w:rsidR="00B565D4" w:rsidRDefault="00B565D4" w:rsidP="00B565D4">
            <w:pPr>
              <w:pStyle w:val="Akapitzlist"/>
              <w:numPr>
                <w:ilvl w:val="0"/>
                <w:numId w:val="322"/>
              </w:numPr>
              <w:spacing w:after="0" w:line="240" w:lineRule="auto"/>
              <w:rPr>
                <w:rFonts w:ascii="Times New Roman" w:hAnsi="Times New Roman" w:cs="Times New Roman"/>
              </w:rPr>
            </w:pPr>
            <w:r>
              <w:rPr>
                <w:rFonts w:ascii="Times New Roman" w:hAnsi="Times New Roman" w:cs="Times New Roman"/>
              </w:rPr>
              <w:t>dedykowana ładowarka USB 2.0 5 V z odłączanym kompatybilnym przewodem do ładowania;</w:t>
            </w:r>
          </w:p>
          <w:p w14:paraId="0449D2A0" w14:textId="77777777" w:rsidR="00B565D4" w:rsidRDefault="00B565D4" w:rsidP="00B565D4">
            <w:pPr>
              <w:pStyle w:val="Akapitzlist"/>
              <w:numPr>
                <w:ilvl w:val="0"/>
                <w:numId w:val="322"/>
              </w:numPr>
              <w:spacing w:after="0" w:line="240" w:lineRule="auto"/>
              <w:rPr>
                <w:rFonts w:ascii="Times New Roman" w:hAnsi="Times New Roman" w:cs="Times New Roman"/>
              </w:rPr>
            </w:pPr>
            <w:r>
              <w:rPr>
                <w:rFonts w:ascii="Times New Roman" w:hAnsi="Times New Roman" w:cs="Times New Roman"/>
              </w:rPr>
              <w:t>dedykowany zestaw montażowo-pomiarowy do miernika nasłonecznienia i temperatury;</w:t>
            </w:r>
          </w:p>
          <w:p w14:paraId="1F21FAC0" w14:textId="77777777" w:rsidR="00B565D4" w:rsidRDefault="00B565D4" w:rsidP="00B565D4">
            <w:pPr>
              <w:pStyle w:val="Akapitzlist"/>
              <w:numPr>
                <w:ilvl w:val="0"/>
                <w:numId w:val="322"/>
              </w:numPr>
              <w:spacing w:after="0" w:line="240" w:lineRule="auto"/>
              <w:rPr>
                <w:rFonts w:ascii="Times New Roman" w:hAnsi="Times New Roman" w:cs="Times New Roman"/>
              </w:rPr>
            </w:pPr>
            <w:r>
              <w:rPr>
                <w:rFonts w:ascii="Times New Roman" w:hAnsi="Times New Roman" w:cs="Times New Roman"/>
              </w:rPr>
              <w:t>2x sonda gruntowa:</w:t>
            </w:r>
          </w:p>
          <w:p w14:paraId="759D5B2F" w14:textId="77777777" w:rsidR="00B565D4" w:rsidRDefault="00B565D4" w:rsidP="00B565D4">
            <w:pPr>
              <w:pStyle w:val="Akapitzlist"/>
              <w:numPr>
                <w:ilvl w:val="0"/>
                <w:numId w:val="325"/>
              </w:numPr>
              <w:spacing w:after="0" w:line="240" w:lineRule="auto"/>
              <w:ind w:left="997"/>
              <w:rPr>
                <w:rFonts w:ascii="Times New Roman" w:hAnsi="Times New Roman" w:cs="Times New Roman"/>
              </w:rPr>
            </w:pPr>
            <w:r>
              <w:rPr>
                <w:rFonts w:ascii="Times New Roman" w:hAnsi="Times New Roman" w:cs="Times New Roman"/>
              </w:rPr>
              <w:t>długość: co najmniej 25 cm;</w:t>
            </w:r>
          </w:p>
          <w:p w14:paraId="30C00632" w14:textId="77777777" w:rsidR="00B565D4" w:rsidRDefault="00B565D4" w:rsidP="00B565D4">
            <w:pPr>
              <w:pStyle w:val="Akapitzlist"/>
              <w:numPr>
                <w:ilvl w:val="0"/>
                <w:numId w:val="325"/>
              </w:numPr>
              <w:spacing w:after="0" w:line="240" w:lineRule="auto"/>
              <w:ind w:left="997"/>
              <w:rPr>
                <w:rFonts w:ascii="Times New Roman" w:hAnsi="Times New Roman" w:cs="Times New Roman"/>
              </w:rPr>
            </w:pPr>
            <w:r>
              <w:rPr>
                <w:rFonts w:ascii="Times New Roman" w:hAnsi="Times New Roman" w:cs="Times New Roman"/>
              </w:rPr>
              <w:t>przeznaczona do pomiarów rezystancji uziemienia metodą trzy i czteroprzewodową;</w:t>
            </w:r>
          </w:p>
          <w:p w14:paraId="51BA8A33" w14:textId="77777777" w:rsidR="00B565D4" w:rsidRDefault="00B565D4" w:rsidP="00B565D4">
            <w:pPr>
              <w:pStyle w:val="Akapitzlist"/>
              <w:numPr>
                <w:ilvl w:val="0"/>
                <w:numId w:val="325"/>
              </w:numPr>
              <w:spacing w:after="0" w:line="240" w:lineRule="auto"/>
              <w:ind w:left="997"/>
              <w:rPr>
                <w:rFonts w:ascii="Times New Roman" w:hAnsi="Times New Roman" w:cs="Times New Roman"/>
              </w:rPr>
            </w:pPr>
            <w:r>
              <w:rPr>
                <w:rFonts w:ascii="Times New Roman" w:hAnsi="Times New Roman" w:cs="Times New Roman"/>
              </w:rPr>
              <w:t>wykonanie ze stopu odpornego na uderzenia;</w:t>
            </w:r>
          </w:p>
          <w:p w14:paraId="7C549ECA" w14:textId="77777777" w:rsidR="00B565D4" w:rsidRDefault="00B565D4" w:rsidP="00B565D4">
            <w:pPr>
              <w:pStyle w:val="Akapitzlist"/>
              <w:numPr>
                <w:ilvl w:val="0"/>
                <w:numId w:val="325"/>
              </w:numPr>
              <w:spacing w:after="0" w:line="240" w:lineRule="auto"/>
              <w:ind w:left="997"/>
              <w:rPr>
                <w:rFonts w:ascii="Times New Roman" w:hAnsi="Times New Roman" w:cs="Times New Roman"/>
              </w:rPr>
            </w:pPr>
            <w:r>
              <w:rPr>
                <w:rFonts w:ascii="Times New Roman" w:hAnsi="Times New Roman" w:cs="Times New Roman"/>
              </w:rPr>
              <w:t>otwór do bezpośredniego podłączania przewodów pomiarowych z wtykami bez osłony;</w:t>
            </w:r>
          </w:p>
          <w:p w14:paraId="555CAA89" w14:textId="77777777" w:rsidR="00B565D4" w:rsidRDefault="00B565D4" w:rsidP="00B565D4">
            <w:pPr>
              <w:pStyle w:val="Akapitzlist"/>
              <w:numPr>
                <w:ilvl w:val="0"/>
                <w:numId w:val="326"/>
              </w:numPr>
              <w:spacing w:after="0" w:line="240" w:lineRule="auto"/>
              <w:rPr>
                <w:rFonts w:ascii="Times New Roman" w:hAnsi="Times New Roman" w:cs="Times New Roman"/>
              </w:rPr>
            </w:pPr>
            <w:r>
              <w:rPr>
                <w:rFonts w:ascii="Times New Roman" w:hAnsi="Times New Roman" w:cs="Times New Roman"/>
              </w:rPr>
              <w:t xml:space="preserve">sonda ostrzowa 1 </w:t>
            </w:r>
            <w:proofErr w:type="spellStart"/>
            <w:r>
              <w:rPr>
                <w:rFonts w:ascii="Times New Roman" w:hAnsi="Times New Roman" w:cs="Times New Roman"/>
              </w:rPr>
              <w:t>kV</w:t>
            </w:r>
            <w:proofErr w:type="spellEnd"/>
            <w:r>
              <w:rPr>
                <w:rFonts w:ascii="Times New Roman" w:hAnsi="Times New Roman" w:cs="Times New Roman"/>
              </w:rPr>
              <w:t xml:space="preserve"> z gniazdem bananowym;</w:t>
            </w:r>
          </w:p>
          <w:p w14:paraId="5F072D0C" w14:textId="77777777" w:rsidR="00B565D4" w:rsidRDefault="00B565D4" w:rsidP="00B565D4">
            <w:pPr>
              <w:pStyle w:val="Akapitzlist"/>
              <w:numPr>
                <w:ilvl w:val="0"/>
                <w:numId w:val="326"/>
              </w:numPr>
              <w:spacing w:after="0" w:line="240" w:lineRule="auto"/>
              <w:rPr>
                <w:rFonts w:ascii="Times New Roman" w:hAnsi="Times New Roman" w:cs="Times New Roman"/>
              </w:rPr>
            </w:pPr>
            <w:r>
              <w:rPr>
                <w:rFonts w:ascii="Times New Roman" w:hAnsi="Times New Roman" w:cs="Times New Roman"/>
              </w:rPr>
              <w:t>3x krokodylek:</w:t>
            </w:r>
          </w:p>
          <w:p w14:paraId="3158190D" w14:textId="77777777" w:rsidR="00B565D4" w:rsidRDefault="00B565D4" w:rsidP="00B565D4">
            <w:pPr>
              <w:pStyle w:val="Akapitzlist"/>
              <w:numPr>
                <w:ilvl w:val="0"/>
                <w:numId w:val="327"/>
              </w:numPr>
              <w:spacing w:after="0" w:line="240" w:lineRule="auto"/>
              <w:ind w:left="997"/>
              <w:rPr>
                <w:rFonts w:ascii="Times New Roman" w:hAnsi="Times New Roman" w:cs="Times New Roman"/>
              </w:rPr>
            </w:pPr>
            <w:r>
              <w:rPr>
                <w:rFonts w:ascii="Times New Roman" w:hAnsi="Times New Roman" w:cs="Times New Roman"/>
              </w:rPr>
              <w:t xml:space="preserve">napięcie 1 </w:t>
            </w:r>
            <w:proofErr w:type="spellStart"/>
            <w:r>
              <w:rPr>
                <w:rFonts w:ascii="Times New Roman" w:hAnsi="Times New Roman" w:cs="Times New Roman"/>
              </w:rPr>
              <w:t>kV</w:t>
            </w:r>
            <w:proofErr w:type="spellEnd"/>
            <w:r>
              <w:rPr>
                <w:rFonts w:ascii="Times New Roman" w:hAnsi="Times New Roman" w:cs="Times New Roman"/>
              </w:rPr>
              <w:t>;</w:t>
            </w:r>
          </w:p>
          <w:p w14:paraId="1BC5CC96" w14:textId="77777777" w:rsidR="00B565D4" w:rsidRDefault="00B565D4" w:rsidP="00B565D4">
            <w:pPr>
              <w:pStyle w:val="Akapitzlist"/>
              <w:numPr>
                <w:ilvl w:val="0"/>
                <w:numId w:val="327"/>
              </w:numPr>
              <w:spacing w:after="0" w:line="240" w:lineRule="auto"/>
              <w:ind w:left="997"/>
              <w:rPr>
                <w:rFonts w:ascii="Times New Roman" w:hAnsi="Times New Roman" w:cs="Times New Roman"/>
              </w:rPr>
            </w:pPr>
            <w:r>
              <w:rPr>
                <w:rFonts w:ascii="Times New Roman" w:hAnsi="Times New Roman" w:cs="Times New Roman"/>
              </w:rPr>
              <w:t>prąd co najmniej 20 A;</w:t>
            </w:r>
          </w:p>
          <w:p w14:paraId="0E464733" w14:textId="77777777" w:rsidR="00B565D4" w:rsidRDefault="00B565D4" w:rsidP="00B565D4">
            <w:pPr>
              <w:pStyle w:val="Akapitzlist"/>
              <w:numPr>
                <w:ilvl w:val="0"/>
                <w:numId w:val="327"/>
              </w:numPr>
              <w:spacing w:after="0" w:line="240" w:lineRule="auto"/>
              <w:ind w:left="997"/>
              <w:rPr>
                <w:rFonts w:ascii="Times New Roman" w:hAnsi="Times New Roman" w:cs="Times New Roman"/>
              </w:rPr>
            </w:pPr>
            <w:r>
              <w:rPr>
                <w:rFonts w:ascii="Times New Roman" w:hAnsi="Times New Roman" w:cs="Times New Roman"/>
              </w:rPr>
              <w:t xml:space="preserve">gniazdo bananowe </w:t>
            </w:r>
            <w:r w:rsidRPr="007F4FE3">
              <w:rPr>
                <w:rFonts w:cstheme="minorHAnsi"/>
              </w:rPr>
              <w:t>Φ</w:t>
            </w:r>
            <w:r>
              <w:rPr>
                <w:rFonts w:ascii="Times New Roman" w:hAnsi="Times New Roman" w:cs="Times New Roman"/>
              </w:rPr>
              <w:t>4 mm;</w:t>
            </w:r>
          </w:p>
          <w:p w14:paraId="3926258D" w14:textId="77777777" w:rsidR="00B565D4" w:rsidRDefault="00B565D4" w:rsidP="00B565D4">
            <w:pPr>
              <w:pStyle w:val="Akapitzlist"/>
              <w:numPr>
                <w:ilvl w:val="0"/>
                <w:numId w:val="327"/>
              </w:numPr>
              <w:spacing w:after="0" w:line="240" w:lineRule="auto"/>
              <w:ind w:left="997"/>
              <w:rPr>
                <w:rFonts w:ascii="Times New Roman" w:hAnsi="Times New Roman" w:cs="Times New Roman"/>
              </w:rPr>
            </w:pPr>
            <w:r>
              <w:rPr>
                <w:rFonts w:ascii="Times New Roman" w:hAnsi="Times New Roman" w:cs="Times New Roman"/>
              </w:rPr>
              <w:t>chwyt na przewodnik o średnicy maksymalnej nie mniejszej niż 16 mm;</w:t>
            </w:r>
          </w:p>
          <w:p w14:paraId="077B6AA4" w14:textId="77777777" w:rsidR="00B565D4" w:rsidRDefault="00B565D4" w:rsidP="00B565D4">
            <w:pPr>
              <w:pStyle w:val="Akapitzlist"/>
              <w:numPr>
                <w:ilvl w:val="0"/>
                <w:numId w:val="327"/>
              </w:numPr>
              <w:spacing w:after="0" w:line="240" w:lineRule="auto"/>
              <w:ind w:left="997"/>
              <w:rPr>
                <w:rFonts w:ascii="Times New Roman" w:hAnsi="Times New Roman" w:cs="Times New Roman"/>
              </w:rPr>
            </w:pPr>
            <w:r>
              <w:rPr>
                <w:rFonts w:ascii="Times New Roman" w:hAnsi="Times New Roman" w:cs="Times New Roman"/>
              </w:rPr>
              <w:t>ząbkowana i płaska powierzchnia chwytu;</w:t>
            </w:r>
          </w:p>
          <w:p w14:paraId="24B6D5F2" w14:textId="77777777" w:rsidR="00B565D4" w:rsidRDefault="00B565D4" w:rsidP="00B565D4">
            <w:pPr>
              <w:pStyle w:val="Akapitzlist"/>
              <w:numPr>
                <w:ilvl w:val="0"/>
                <w:numId w:val="328"/>
              </w:numPr>
              <w:spacing w:after="0" w:line="240" w:lineRule="auto"/>
              <w:rPr>
                <w:rFonts w:ascii="Times New Roman" w:hAnsi="Times New Roman" w:cs="Times New Roman"/>
              </w:rPr>
            </w:pPr>
            <w:r>
              <w:rPr>
                <w:rFonts w:ascii="Times New Roman" w:hAnsi="Times New Roman" w:cs="Times New Roman"/>
              </w:rPr>
              <w:t>dedykowane szelki do miernika;</w:t>
            </w:r>
          </w:p>
          <w:p w14:paraId="153A5984" w14:textId="77777777" w:rsidR="00B565D4" w:rsidRDefault="00B565D4" w:rsidP="00B565D4">
            <w:pPr>
              <w:pStyle w:val="Akapitzlist"/>
              <w:numPr>
                <w:ilvl w:val="0"/>
                <w:numId w:val="328"/>
              </w:numPr>
              <w:spacing w:after="0" w:line="240" w:lineRule="auto"/>
              <w:rPr>
                <w:rFonts w:ascii="Times New Roman" w:hAnsi="Times New Roman" w:cs="Times New Roman"/>
              </w:rPr>
            </w:pPr>
            <w:r>
              <w:rPr>
                <w:rFonts w:ascii="Times New Roman" w:hAnsi="Times New Roman" w:cs="Times New Roman"/>
              </w:rPr>
              <w:t>dedykowana twarda walizka ochronna.</w:t>
            </w:r>
          </w:p>
          <w:p w14:paraId="7A88E40F" w14:textId="77777777" w:rsidR="00B565D4" w:rsidRPr="007F4FE3" w:rsidRDefault="00B565D4" w:rsidP="006D57A1">
            <w:pPr>
              <w:pStyle w:val="Akapitzlist"/>
              <w:rPr>
                <w:rFonts w:ascii="Times New Roman" w:hAnsi="Times New Roman" w:cs="Times New Roman"/>
              </w:rPr>
            </w:pPr>
          </w:p>
        </w:tc>
        <w:tc>
          <w:tcPr>
            <w:tcW w:w="1331" w:type="dxa"/>
          </w:tcPr>
          <w:p w14:paraId="70A1FBBF"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1143C899"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1104EDB9" w14:textId="77777777" w:rsidTr="006D57A1">
        <w:trPr>
          <w:trHeight w:val="558"/>
        </w:trPr>
        <w:tc>
          <w:tcPr>
            <w:tcW w:w="5670" w:type="dxa"/>
          </w:tcPr>
          <w:p w14:paraId="1342050E" w14:textId="77777777" w:rsidR="00B565D4" w:rsidRPr="00151E1A" w:rsidRDefault="00B565D4" w:rsidP="006D57A1">
            <w:pPr>
              <w:rPr>
                <w:b/>
                <w:color w:val="FF0000"/>
              </w:rPr>
            </w:pPr>
            <w:r>
              <w:rPr>
                <w:b/>
                <w:bCs/>
              </w:rPr>
              <w:lastRenderedPageBreak/>
              <w:t xml:space="preserve">Adapter gniazda trójfazowego </w:t>
            </w:r>
            <w:r>
              <w:rPr>
                <w:bCs/>
              </w:rPr>
              <w:t xml:space="preserve">– </w:t>
            </w:r>
            <w:r w:rsidRPr="00151E1A">
              <w:rPr>
                <w:b/>
                <w:color w:val="FF0000"/>
              </w:rPr>
              <w:t>3 szt.</w:t>
            </w:r>
          </w:p>
          <w:p w14:paraId="383D7B67" w14:textId="77777777" w:rsidR="00B565D4" w:rsidRDefault="00B565D4" w:rsidP="00B565D4">
            <w:pPr>
              <w:pStyle w:val="Akapitzlist"/>
              <w:numPr>
                <w:ilvl w:val="0"/>
                <w:numId w:val="329"/>
              </w:numPr>
              <w:spacing w:after="0" w:line="240" w:lineRule="auto"/>
              <w:rPr>
                <w:rFonts w:ascii="Times New Roman" w:hAnsi="Times New Roman" w:cs="Times New Roman"/>
              </w:rPr>
            </w:pPr>
            <w:r>
              <w:rPr>
                <w:rFonts w:ascii="Times New Roman" w:hAnsi="Times New Roman" w:cs="Times New Roman"/>
              </w:rPr>
              <w:t>Dane techniczne:</w:t>
            </w:r>
          </w:p>
          <w:p w14:paraId="29B3DD6F" w14:textId="77777777" w:rsidR="00B565D4" w:rsidRDefault="00B565D4" w:rsidP="00B565D4">
            <w:pPr>
              <w:pStyle w:val="Akapitzlist"/>
              <w:numPr>
                <w:ilvl w:val="0"/>
                <w:numId w:val="328"/>
              </w:numPr>
              <w:spacing w:after="0" w:line="240" w:lineRule="auto"/>
              <w:rPr>
                <w:rFonts w:ascii="Times New Roman" w:hAnsi="Times New Roman" w:cs="Times New Roman"/>
              </w:rPr>
            </w:pPr>
            <w:r>
              <w:rPr>
                <w:rFonts w:ascii="Times New Roman" w:hAnsi="Times New Roman" w:cs="Times New Roman"/>
              </w:rPr>
              <w:t xml:space="preserve">adapter gniazda trójfazowego 400 V 5P 16 A na 5x gniazdo bananowe </w:t>
            </w:r>
            <w:r w:rsidRPr="007F4FE3">
              <w:rPr>
                <w:rFonts w:cstheme="minorHAnsi"/>
              </w:rPr>
              <w:t>Φ</w:t>
            </w:r>
            <w:r>
              <w:rPr>
                <w:rFonts w:ascii="Times New Roman" w:hAnsi="Times New Roman" w:cs="Times New Roman"/>
              </w:rPr>
              <w:t>4 mm;</w:t>
            </w:r>
          </w:p>
          <w:p w14:paraId="7442BBF2" w14:textId="77777777" w:rsidR="00B565D4" w:rsidRPr="00357552" w:rsidRDefault="00B565D4" w:rsidP="00B565D4">
            <w:pPr>
              <w:pStyle w:val="Akapitzlist"/>
              <w:numPr>
                <w:ilvl w:val="0"/>
                <w:numId w:val="328"/>
              </w:numPr>
              <w:spacing w:after="0" w:line="240" w:lineRule="auto"/>
              <w:rPr>
                <w:rFonts w:ascii="Times New Roman" w:hAnsi="Times New Roman" w:cs="Times New Roman"/>
              </w:rPr>
            </w:pPr>
            <w:r>
              <w:rPr>
                <w:rFonts w:ascii="Times New Roman" w:hAnsi="Times New Roman" w:cs="Times New Roman"/>
              </w:rPr>
              <w:t>wtyk trójfazowy 5P 16 A;</w:t>
            </w:r>
          </w:p>
          <w:p w14:paraId="3F311DD6" w14:textId="77777777" w:rsidR="00B565D4" w:rsidRDefault="00B565D4" w:rsidP="00B565D4">
            <w:pPr>
              <w:pStyle w:val="Akapitzlist"/>
              <w:numPr>
                <w:ilvl w:val="0"/>
                <w:numId w:val="328"/>
              </w:numPr>
              <w:spacing w:after="0" w:line="240" w:lineRule="auto"/>
              <w:rPr>
                <w:rFonts w:ascii="Times New Roman" w:hAnsi="Times New Roman" w:cs="Times New Roman"/>
              </w:rPr>
            </w:pPr>
            <w:r>
              <w:rPr>
                <w:rFonts w:ascii="Times New Roman" w:hAnsi="Times New Roman" w:cs="Times New Roman"/>
              </w:rPr>
              <w:t>adapter w postaci pojedynczego elementu;</w:t>
            </w:r>
          </w:p>
          <w:p w14:paraId="5A527C5F" w14:textId="77777777" w:rsidR="00B565D4" w:rsidRDefault="00B565D4" w:rsidP="00B565D4">
            <w:pPr>
              <w:pStyle w:val="Akapitzlist"/>
              <w:numPr>
                <w:ilvl w:val="0"/>
                <w:numId w:val="328"/>
              </w:numPr>
              <w:spacing w:after="0" w:line="240" w:lineRule="auto"/>
              <w:rPr>
                <w:rFonts w:ascii="Times New Roman" w:hAnsi="Times New Roman" w:cs="Times New Roman"/>
              </w:rPr>
            </w:pPr>
            <w:r>
              <w:rPr>
                <w:rFonts w:ascii="Times New Roman" w:hAnsi="Times New Roman" w:cs="Times New Roman"/>
              </w:rPr>
              <w:t>stopień ochrony IP40.</w:t>
            </w:r>
          </w:p>
          <w:p w14:paraId="297A3C5A" w14:textId="77777777" w:rsidR="00B565D4" w:rsidRPr="00357552" w:rsidRDefault="00B565D4" w:rsidP="006D57A1">
            <w:pPr>
              <w:pStyle w:val="Akapitzlist"/>
              <w:rPr>
                <w:rFonts w:ascii="Times New Roman" w:hAnsi="Times New Roman" w:cs="Times New Roman"/>
                <w:bCs/>
              </w:rPr>
            </w:pPr>
          </w:p>
        </w:tc>
        <w:tc>
          <w:tcPr>
            <w:tcW w:w="1331" w:type="dxa"/>
          </w:tcPr>
          <w:p w14:paraId="516A1B7E"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6EAD7F98" w14:textId="77777777" w:rsidR="00B565D4" w:rsidRPr="004B579E" w:rsidRDefault="00B565D4" w:rsidP="006D57A1">
            <w:pPr>
              <w:pStyle w:val="Akapitzlist"/>
              <w:ind w:left="0"/>
              <w:jc w:val="both"/>
              <w:rPr>
                <w:rFonts w:ascii="Times New Roman" w:hAnsi="Times New Roman" w:cs="Times New Roman"/>
                <w:sz w:val="20"/>
                <w:szCs w:val="20"/>
              </w:rPr>
            </w:pPr>
          </w:p>
        </w:tc>
      </w:tr>
      <w:tr w:rsidR="00B565D4" w:rsidRPr="004B579E" w14:paraId="3591FAAA" w14:textId="77777777" w:rsidTr="006D57A1">
        <w:trPr>
          <w:trHeight w:val="558"/>
        </w:trPr>
        <w:tc>
          <w:tcPr>
            <w:tcW w:w="5670" w:type="dxa"/>
          </w:tcPr>
          <w:p w14:paraId="05207D4B" w14:textId="77777777" w:rsidR="00B565D4" w:rsidRPr="00151E1A" w:rsidRDefault="00B565D4" w:rsidP="006D57A1">
            <w:pPr>
              <w:rPr>
                <w:b/>
                <w:color w:val="FF0000"/>
              </w:rPr>
            </w:pPr>
            <w:r>
              <w:rPr>
                <w:b/>
                <w:bCs/>
              </w:rPr>
              <w:t xml:space="preserve">Adapter gniazda jednofazowego </w:t>
            </w:r>
            <w:r w:rsidRPr="00151E1A">
              <w:rPr>
                <w:b/>
                <w:color w:val="FF0000"/>
              </w:rPr>
              <w:t>– 3 szt.</w:t>
            </w:r>
          </w:p>
          <w:p w14:paraId="48D26286" w14:textId="77777777" w:rsidR="00B565D4" w:rsidRDefault="00B565D4" w:rsidP="00B565D4">
            <w:pPr>
              <w:pStyle w:val="Akapitzlist"/>
              <w:numPr>
                <w:ilvl w:val="0"/>
                <w:numId w:val="330"/>
              </w:numPr>
              <w:spacing w:after="0" w:line="240" w:lineRule="auto"/>
              <w:rPr>
                <w:rFonts w:ascii="Times New Roman" w:hAnsi="Times New Roman" w:cs="Times New Roman"/>
              </w:rPr>
            </w:pPr>
            <w:r>
              <w:rPr>
                <w:rFonts w:ascii="Times New Roman" w:hAnsi="Times New Roman" w:cs="Times New Roman"/>
              </w:rPr>
              <w:t>Dane techniczne:</w:t>
            </w:r>
          </w:p>
          <w:p w14:paraId="4A1A794F" w14:textId="77777777" w:rsidR="00B565D4" w:rsidRPr="00C32973" w:rsidRDefault="00B565D4" w:rsidP="00B565D4">
            <w:pPr>
              <w:pStyle w:val="Akapitzlist"/>
              <w:numPr>
                <w:ilvl w:val="0"/>
                <w:numId w:val="331"/>
              </w:numPr>
              <w:spacing w:after="0" w:line="240" w:lineRule="auto"/>
              <w:rPr>
                <w:rFonts w:ascii="Times New Roman" w:hAnsi="Times New Roman" w:cs="Times New Roman"/>
                <w:bCs/>
              </w:rPr>
            </w:pPr>
            <w:r>
              <w:rPr>
                <w:rFonts w:ascii="Times New Roman" w:hAnsi="Times New Roman" w:cs="Times New Roman"/>
                <w:bCs/>
              </w:rPr>
              <w:t xml:space="preserve">adapter gniazda jednofazowego 230 V 1P 16 A na 3x gniazdo bananowe </w:t>
            </w:r>
            <w:r w:rsidRPr="007F4FE3">
              <w:rPr>
                <w:rFonts w:cstheme="minorHAnsi"/>
              </w:rPr>
              <w:t>Φ</w:t>
            </w:r>
            <w:r>
              <w:rPr>
                <w:rFonts w:ascii="Times New Roman" w:hAnsi="Times New Roman" w:cs="Times New Roman"/>
              </w:rPr>
              <w:t>4 mm;</w:t>
            </w:r>
          </w:p>
          <w:p w14:paraId="74ACA23D" w14:textId="77777777" w:rsidR="00B565D4" w:rsidRPr="00C32973" w:rsidRDefault="00B565D4" w:rsidP="00B565D4">
            <w:pPr>
              <w:pStyle w:val="Akapitzlist"/>
              <w:numPr>
                <w:ilvl w:val="0"/>
                <w:numId w:val="331"/>
              </w:numPr>
              <w:spacing w:after="0" w:line="240" w:lineRule="auto"/>
              <w:rPr>
                <w:rFonts w:ascii="Times New Roman" w:hAnsi="Times New Roman" w:cs="Times New Roman"/>
                <w:bCs/>
              </w:rPr>
            </w:pPr>
            <w:r>
              <w:rPr>
                <w:rFonts w:ascii="Times New Roman" w:hAnsi="Times New Roman" w:cs="Times New Roman"/>
              </w:rPr>
              <w:t>wtyk jednofazowy 1P 16A;</w:t>
            </w:r>
          </w:p>
          <w:p w14:paraId="1DD8F67F" w14:textId="77777777" w:rsidR="00B565D4" w:rsidRPr="00C32973" w:rsidRDefault="00B565D4" w:rsidP="00B565D4">
            <w:pPr>
              <w:pStyle w:val="Akapitzlist"/>
              <w:numPr>
                <w:ilvl w:val="0"/>
                <w:numId w:val="331"/>
              </w:numPr>
              <w:spacing w:after="0" w:line="240" w:lineRule="auto"/>
              <w:rPr>
                <w:rFonts w:ascii="Times New Roman" w:hAnsi="Times New Roman" w:cs="Times New Roman"/>
                <w:bCs/>
              </w:rPr>
            </w:pPr>
            <w:r>
              <w:rPr>
                <w:rFonts w:ascii="Times New Roman" w:hAnsi="Times New Roman" w:cs="Times New Roman"/>
              </w:rPr>
              <w:t>adapter w postaci pojedynczego elementu;</w:t>
            </w:r>
          </w:p>
          <w:p w14:paraId="27753530" w14:textId="77777777" w:rsidR="00B565D4" w:rsidRPr="00F535E3" w:rsidRDefault="00B565D4" w:rsidP="00B565D4">
            <w:pPr>
              <w:pStyle w:val="Akapitzlist"/>
              <w:numPr>
                <w:ilvl w:val="0"/>
                <w:numId w:val="331"/>
              </w:numPr>
              <w:spacing w:after="0" w:line="240" w:lineRule="auto"/>
              <w:rPr>
                <w:rFonts w:ascii="Times New Roman" w:hAnsi="Times New Roman" w:cs="Times New Roman"/>
                <w:bCs/>
              </w:rPr>
            </w:pPr>
            <w:r>
              <w:rPr>
                <w:rFonts w:ascii="Times New Roman" w:hAnsi="Times New Roman" w:cs="Times New Roman"/>
              </w:rPr>
              <w:t>stopień ochrony IP40.</w:t>
            </w:r>
          </w:p>
          <w:p w14:paraId="56863E1D" w14:textId="77777777" w:rsidR="00B565D4" w:rsidRPr="003A0DF7" w:rsidRDefault="00B565D4" w:rsidP="006D57A1">
            <w:pPr>
              <w:pStyle w:val="Akapitzlist"/>
              <w:rPr>
                <w:rFonts w:ascii="Times New Roman" w:hAnsi="Times New Roman" w:cs="Times New Roman"/>
                <w:bCs/>
              </w:rPr>
            </w:pPr>
          </w:p>
        </w:tc>
        <w:tc>
          <w:tcPr>
            <w:tcW w:w="1331" w:type="dxa"/>
          </w:tcPr>
          <w:p w14:paraId="7709C9E8" w14:textId="77777777" w:rsidR="00B565D4" w:rsidRPr="004B579E" w:rsidRDefault="00B565D4" w:rsidP="006D57A1">
            <w:pPr>
              <w:pStyle w:val="Akapitzlist"/>
              <w:ind w:left="0"/>
              <w:jc w:val="both"/>
              <w:rPr>
                <w:rFonts w:ascii="Times New Roman" w:hAnsi="Times New Roman" w:cs="Times New Roman"/>
                <w:sz w:val="20"/>
                <w:szCs w:val="20"/>
              </w:rPr>
            </w:pPr>
          </w:p>
        </w:tc>
        <w:tc>
          <w:tcPr>
            <w:tcW w:w="1922" w:type="dxa"/>
          </w:tcPr>
          <w:p w14:paraId="4D93AE49" w14:textId="77777777" w:rsidR="00B565D4" w:rsidRPr="004B579E" w:rsidRDefault="00B565D4" w:rsidP="006D57A1">
            <w:pPr>
              <w:pStyle w:val="Akapitzlist"/>
              <w:ind w:left="0"/>
              <w:jc w:val="both"/>
              <w:rPr>
                <w:rFonts w:ascii="Times New Roman" w:hAnsi="Times New Roman" w:cs="Times New Roman"/>
                <w:sz w:val="20"/>
                <w:szCs w:val="20"/>
              </w:rPr>
            </w:pPr>
          </w:p>
        </w:tc>
      </w:tr>
    </w:tbl>
    <w:p w14:paraId="3163332F" w14:textId="57AC05C6" w:rsidR="00B77CF6" w:rsidRDefault="00B77CF6" w:rsidP="00101C1E">
      <w:pPr>
        <w:pStyle w:val="Akapitzlist"/>
        <w:spacing w:after="0" w:line="240" w:lineRule="auto"/>
        <w:jc w:val="both"/>
        <w:rPr>
          <w:rFonts w:ascii="Times New Roman" w:hAnsi="Times New Roman" w:cs="Times New Roman"/>
          <w:b/>
          <w:u w:val="single"/>
        </w:rPr>
      </w:pPr>
    </w:p>
    <w:p w14:paraId="7D665079" w14:textId="77777777" w:rsidR="00B77CF6" w:rsidRDefault="00B77CF6" w:rsidP="00F8255C">
      <w:pPr>
        <w:pStyle w:val="Akapitzlist"/>
        <w:spacing w:after="0" w:line="240" w:lineRule="auto"/>
        <w:rPr>
          <w:rFonts w:ascii="Times New Roman" w:hAnsi="Times New Roman" w:cs="Times New Roman"/>
          <w:b/>
          <w:u w:val="single"/>
        </w:rPr>
      </w:pPr>
    </w:p>
    <w:p w14:paraId="46F3086D" w14:textId="7B39632A" w:rsidR="002B62A0" w:rsidRDefault="00F8255C" w:rsidP="00F8255C">
      <w:pPr>
        <w:spacing w:after="0" w:line="240" w:lineRule="auto"/>
        <w:ind w:left="142" w:firstLine="142"/>
        <w:rPr>
          <w:rFonts w:eastAsia="Times New Roman"/>
          <w:b/>
          <w:sz w:val="24"/>
          <w:szCs w:val="24"/>
          <w:lang w:eastAsia="pl-PL"/>
        </w:rPr>
      </w:pPr>
      <w:r>
        <w:rPr>
          <w:rFonts w:eastAsia="Times New Roman"/>
          <w:b/>
          <w:sz w:val="24"/>
          <w:szCs w:val="24"/>
          <w:lang w:eastAsia="pl-PL"/>
        </w:rPr>
        <w:lastRenderedPageBreak/>
        <w:t xml:space="preserve"> 1.   </w:t>
      </w:r>
      <w:r w:rsidRPr="00BC5439">
        <w:rPr>
          <w:rFonts w:eastAsia="Times New Roman"/>
          <w:b/>
          <w:sz w:val="24"/>
          <w:szCs w:val="24"/>
          <w:lang w:eastAsia="pl-PL"/>
        </w:rPr>
        <w:t>Wymogi dotyczące gwarancji i serwisu gwarancyjnego oraz pogwarancyjnego</w:t>
      </w:r>
      <w:r>
        <w:rPr>
          <w:rFonts w:eastAsia="Times New Roman"/>
          <w:b/>
          <w:sz w:val="24"/>
          <w:szCs w:val="24"/>
          <w:lang w:eastAsia="pl-PL"/>
        </w:rPr>
        <w:t>:</w:t>
      </w:r>
    </w:p>
    <w:p w14:paraId="0C02C72D" w14:textId="22A26898" w:rsidR="00F8255C" w:rsidRDefault="00F8255C" w:rsidP="00F8255C">
      <w:pPr>
        <w:spacing w:after="0" w:line="240" w:lineRule="auto"/>
        <w:ind w:left="426"/>
        <w:contextualSpacing/>
        <w:jc w:val="both"/>
        <w:rPr>
          <w:rFonts w:eastAsia="Times New Roman"/>
          <w:lang w:eastAsia="pl-PL"/>
        </w:rPr>
      </w:pPr>
      <w:r>
        <w:rPr>
          <w:rFonts w:eastAsia="Times New Roman"/>
          <w:b/>
          <w:lang w:eastAsia="pl-PL"/>
        </w:rPr>
        <w:t xml:space="preserve">               </w:t>
      </w:r>
      <w:r w:rsidRPr="004B579E">
        <w:rPr>
          <w:rFonts w:eastAsia="Times New Roman"/>
          <w:b/>
          <w:lang w:eastAsia="pl-PL"/>
        </w:rPr>
        <w:t>Część I</w:t>
      </w:r>
      <w:r>
        <w:rPr>
          <w:rFonts w:eastAsia="Times New Roman"/>
          <w:b/>
          <w:lang w:eastAsia="pl-PL"/>
        </w:rPr>
        <w:t>-V -</w:t>
      </w:r>
      <w:r w:rsidRPr="004B579E">
        <w:rPr>
          <w:rFonts w:eastAsia="Times New Roman"/>
          <w:b/>
          <w:lang w:eastAsia="pl-PL"/>
        </w:rPr>
        <w:t xml:space="preserve"> </w:t>
      </w:r>
      <w:r w:rsidRPr="004B579E">
        <w:rPr>
          <w:rFonts w:eastAsia="Times New Roman"/>
          <w:lang w:eastAsia="pl-PL"/>
        </w:rPr>
        <w:t>gwarancja minimum 12 miesięcy</w:t>
      </w:r>
    </w:p>
    <w:p w14:paraId="4B935B7F" w14:textId="77777777" w:rsidR="00F8255C" w:rsidRPr="004B579E" w:rsidRDefault="00F8255C" w:rsidP="00F8255C">
      <w:pPr>
        <w:spacing w:after="0" w:line="240" w:lineRule="auto"/>
        <w:ind w:left="426"/>
        <w:contextualSpacing/>
        <w:jc w:val="both"/>
        <w:rPr>
          <w:rFonts w:eastAsia="Times New Roman"/>
          <w:b/>
          <w:lang w:eastAsia="pl-PL"/>
        </w:rPr>
      </w:pPr>
    </w:p>
    <w:p w14:paraId="75BB614E" w14:textId="603C3F92" w:rsidR="00F8255C" w:rsidRDefault="00F8255C" w:rsidP="00420D34">
      <w:pPr>
        <w:numPr>
          <w:ilvl w:val="0"/>
          <w:numId w:val="251"/>
        </w:numPr>
        <w:suppressAutoHyphens w:val="0"/>
        <w:spacing w:after="0" w:line="240" w:lineRule="auto"/>
        <w:contextualSpacing/>
        <w:jc w:val="both"/>
        <w:rPr>
          <w:rFonts w:eastAsia="Times New Roman"/>
          <w:b/>
          <w:sz w:val="24"/>
          <w:szCs w:val="24"/>
          <w:lang w:eastAsia="pl-PL"/>
        </w:rPr>
      </w:pPr>
      <w:r w:rsidRPr="00BC5439">
        <w:rPr>
          <w:rFonts w:eastAsia="Times New Roman"/>
          <w:b/>
          <w:sz w:val="24"/>
          <w:szCs w:val="24"/>
          <w:lang w:eastAsia="pl-PL"/>
        </w:rPr>
        <w:t>Terminy i forma dostarczenia (dostawy)</w:t>
      </w:r>
      <w:r>
        <w:rPr>
          <w:rFonts w:eastAsia="Times New Roman"/>
          <w:b/>
          <w:sz w:val="24"/>
          <w:szCs w:val="24"/>
          <w:lang w:eastAsia="pl-PL"/>
        </w:rPr>
        <w:t>;</w:t>
      </w:r>
    </w:p>
    <w:p w14:paraId="00B1A753" w14:textId="0433939E" w:rsidR="00F8255C" w:rsidRPr="004B579E" w:rsidRDefault="00F8255C" w:rsidP="00F8255C">
      <w:pPr>
        <w:spacing w:after="0" w:line="240" w:lineRule="auto"/>
        <w:ind w:left="426"/>
        <w:contextualSpacing/>
        <w:jc w:val="both"/>
        <w:rPr>
          <w:rFonts w:eastAsia="Times New Roman"/>
          <w:b/>
          <w:lang w:eastAsia="pl-PL"/>
        </w:rPr>
      </w:pPr>
      <w:r>
        <w:rPr>
          <w:rFonts w:eastAsia="Times New Roman"/>
          <w:b/>
          <w:lang w:eastAsia="pl-PL"/>
        </w:rPr>
        <w:t xml:space="preserve">              </w:t>
      </w:r>
      <w:r w:rsidRPr="004B579E">
        <w:rPr>
          <w:rFonts w:eastAsia="Times New Roman"/>
          <w:b/>
          <w:lang w:eastAsia="pl-PL"/>
        </w:rPr>
        <w:t>Część I</w:t>
      </w:r>
      <w:r>
        <w:rPr>
          <w:rFonts w:eastAsia="Times New Roman"/>
          <w:b/>
          <w:lang w:eastAsia="pl-PL"/>
        </w:rPr>
        <w:t>-V</w:t>
      </w:r>
      <w:r>
        <w:rPr>
          <w:rFonts w:eastAsia="Times New Roman"/>
          <w:b/>
          <w:lang w:eastAsia="pl-PL"/>
        </w:rPr>
        <w:tab/>
      </w:r>
      <w:r w:rsidRPr="004B579E">
        <w:rPr>
          <w:rFonts w:eastAsia="Times New Roman"/>
          <w:b/>
          <w:lang w:eastAsia="pl-PL"/>
        </w:rPr>
        <w:t xml:space="preserve">- </w:t>
      </w:r>
      <w:r>
        <w:rPr>
          <w:rFonts w:eastAsia="Times New Roman"/>
          <w:bCs/>
          <w:lang w:eastAsia="pl-PL"/>
        </w:rPr>
        <w:t xml:space="preserve">czas dostawy nie później niż </w:t>
      </w:r>
      <w:r>
        <w:rPr>
          <w:rFonts w:eastAsia="Times New Roman"/>
          <w:lang w:eastAsia="pl-PL"/>
        </w:rPr>
        <w:t>3 miesiące, miejsce dostawy magazyn AMW</w:t>
      </w:r>
    </w:p>
    <w:p w14:paraId="6C0EA1CD" w14:textId="77777777" w:rsidR="00F8255C" w:rsidRDefault="00F8255C" w:rsidP="00F8255C">
      <w:pPr>
        <w:spacing w:after="0" w:line="240" w:lineRule="auto"/>
        <w:ind w:left="426"/>
        <w:contextualSpacing/>
        <w:jc w:val="both"/>
        <w:rPr>
          <w:rFonts w:eastAsia="Times New Roman"/>
          <w:lang w:eastAsia="pl-PL"/>
        </w:rPr>
      </w:pPr>
    </w:p>
    <w:p w14:paraId="22DFFBE6" w14:textId="77777777" w:rsidR="00F8255C" w:rsidRPr="00BC5439" w:rsidRDefault="00F8255C" w:rsidP="00420D34">
      <w:pPr>
        <w:numPr>
          <w:ilvl w:val="0"/>
          <w:numId w:val="251"/>
        </w:numPr>
        <w:suppressAutoHyphens w:val="0"/>
        <w:spacing w:after="0" w:line="240" w:lineRule="auto"/>
        <w:contextualSpacing/>
        <w:jc w:val="both"/>
        <w:rPr>
          <w:rFonts w:eastAsia="Times New Roman"/>
          <w:b/>
          <w:sz w:val="24"/>
          <w:szCs w:val="24"/>
          <w:lang w:eastAsia="pl-PL"/>
        </w:rPr>
      </w:pPr>
      <w:r w:rsidRPr="00BC5439">
        <w:rPr>
          <w:rFonts w:eastAsia="Times New Roman"/>
          <w:b/>
          <w:sz w:val="24"/>
          <w:szCs w:val="24"/>
          <w:lang w:eastAsia="pl-PL"/>
        </w:rPr>
        <w:t>Wymagania dotyczące opakowań (dostawy).</w:t>
      </w:r>
    </w:p>
    <w:p w14:paraId="2737A788" w14:textId="64AC8023" w:rsidR="00F8255C" w:rsidRPr="004B579E" w:rsidRDefault="00F8255C" w:rsidP="00F8255C">
      <w:pPr>
        <w:spacing w:after="0" w:line="240" w:lineRule="auto"/>
        <w:ind w:left="426"/>
        <w:contextualSpacing/>
        <w:jc w:val="both"/>
        <w:rPr>
          <w:rFonts w:eastAsia="Times New Roman"/>
          <w:b/>
          <w:lang w:eastAsia="pl-PL"/>
        </w:rPr>
      </w:pPr>
      <w:r>
        <w:rPr>
          <w:rFonts w:eastAsia="Times New Roman"/>
          <w:b/>
          <w:lang w:eastAsia="pl-PL"/>
        </w:rPr>
        <w:t xml:space="preserve">             </w:t>
      </w:r>
      <w:r w:rsidRPr="004B579E">
        <w:rPr>
          <w:rFonts w:eastAsia="Times New Roman"/>
          <w:b/>
          <w:lang w:eastAsia="pl-PL"/>
        </w:rPr>
        <w:t xml:space="preserve">Część I </w:t>
      </w:r>
      <w:r>
        <w:rPr>
          <w:rFonts w:eastAsia="Times New Roman"/>
          <w:b/>
          <w:lang w:eastAsia="pl-PL"/>
        </w:rPr>
        <w:t>- V</w:t>
      </w:r>
      <w:r w:rsidRPr="004B579E">
        <w:rPr>
          <w:rFonts w:eastAsia="Times New Roman"/>
          <w:b/>
          <w:lang w:eastAsia="pl-PL"/>
        </w:rPr>
        <w:t xml:space="preserve">- </w:t>
      </w:r>
      <w:r w:rsidRPr="004B579E">
        <w:rPr>
          <w:rFonts w:eastAsia="Times New Roman"/>
          <w:lang w:eastAsia="pl-PL"/>
        </w:rPr>
        <w:t>zabezpieczające przed uszkodzeniem w trakcie dostawy</w:t>
      </w:r>
    </w:p>
    <w:p w14:paraId="5A55332A" w14:textId="1198C128" w:rsidR="00B77CF6" w:rsidRDefault="00B77CF6" w:rsidP="000D3DAD">
      <w:pPr>
        <w:spacing w:after="0" w:line="240" w:lineRule="auto"/>
        <w:ind w:left="6379"/>
        <w:jc w:val="right"/>
        <w:rPr>
          <w:color w:val="FF0000"/>
        </w:rPr>
      </w:pPr>
    </w:p>
    <w:p w14:paraId="2C36DF6B" w14:textId="5025D513" w:rsidR="00B77CF6" w:rsidRDefault="00B77CF6" w:rsidP="000D3DAD">
      <w:pPr>
        <w:spacing w:after="0" w:line="240" w:lineRule="auto"/>
        <w:ind w:left="6379"/>
        <w:jc w:val="right"/>
        <w:rPr>
          <w:color w:val="FF0000"/>
        </w:rPr>
      </w:pPr>
    </w:p>
    <w:p w14:paraId="566C2580" w14:textId="0DE7730C" w:rsidR="00B77CF6" w:rsidRDefault="00B77CF6" w:rsidP="000D3DAD">
      <w:pPr>
        <w:spacing w:after="0" w:line="240" w:lineRule="auto"/>
        <w:ind w:left="6379"/>
        <w:jc w:val="right"/>
        <w:rPr>
          <w:color w:val="FF0000"/>
        </w:rPr>
      </w:pPr>
    </w:p>
    <w:p w14:paraId="03355B25" w14:textId="30F64E5E" w:rsidR="00B77CF6" w:rsidRDefault="00B77CF6" w:rsidP="000D3DAD">
      <w:pPr>
        <w:spacing w:after="0" w:line="240" w:lineRule="auto"/>
        <w:ind w:left="6379"/>
        <w:jc w:val="right"/>
        <w:rPr>
          <w:color w:val="FF0000"/>
        </w:rPr>
      </w:pPr>
    </w:p>
    <w:p w14:paraId="74294144" w14:textId="6DB9CBBB" w:rsidR="00B77CF6" w:rsidRDefault="00B77CF6" w:rsidP="000D3DAD">
      <w:pPr>
        <w:spacing w:after="0" w:line="240" w:lineRule="auto"/>
        <w:ind w:left="6379"/>
        <w:jc w:val="right"/>
        <w:rPr>
          <w:color w:val="FF0000"/>
        </w:rPr>
      </w:pPr>
    </w:p>
    <w:p w14:paraId="0BC9B2DB" w14:textId="53DF4104" w:rsidR="00B77CF6" w:rsidRDefault="00B77CF6" w:rsidP="000D3DAD">
      <w:pPr>
        <w:spacing w:after="0" w:line="240" w:lineRule="auto"/>
        <w:ind w:left="6379"/>
        <w:jc w:val="right"/>
        <w:rPr>
          <w:color w:val="FF0000"/>
        </w:rPr>
      </w:pPr>
    </w:p>
    <w:p w14:paraId="36CE1EE7" w14:textId="1C8465B4" w:rsidR="00B77CF6" w:rsidRDefault="00B77CF6" w:rsidP="000D3DAD">
      <w:pPr>
        <w:spacing w:after="0" w:line="240" w:lineRule="auto"/>
        <w:ind w:left="6379"/>
        <w:jc w:val="right"/>
        <w:rPr>
          <w:color w:val="FF0000"/>
        </w:rPr>
      </w:pPr>
    </w:p>
    <w:p w14:paraId="1E3E5F71" w14:textId="59E03C9A" w:rsidR="00B77CF6" w:rsidRDefault="00B77CF6" w:rsidP="000D3DAD">
      <w:pPr>
        <w:spacing w:after="0" w:line="240" w:lineRule="auto"/>
        <w:ind w:left="6379"/>
        <w:jc w:val="right"/>
        <w:rPr>
          <w:color w:val="FF0000"/>
        </w:rPr>
      </w:pPr>
    </w:p>
    <w:p w14:paraId="0A81D5E3" w14:textId="31F71532" w:rsidR="00B77CF6" w:rsidRDefault="00B77CF6" w:rsidP="000D3DAD">
      <w:pPr>
        <w:spacing w:after="0" w:line="240" w:lineRule="auto"/>
        <w:ind w:left="6379"/>
        <w:jc w:val="right"/>
        <w:rPr>
          <w:color w:val="FF0000"/>
        </w:rPr>
      </w:pPr>
    </w:p>
    <w:p w14:paraId="6EF4EDB0" w14:textId="454F6090" w:rsidR="00B77CF6" w:rsidRDefault="00B77CF6" w:rsidP="000D3DAD">
      <w:pPr>
        <w:spacing w:after="0" w:line="240" w:lineRule="auto"/>
        <w:ind w:left="6379"/>
        <w:jc w:val="right"/>
        <w:rPr>
          <w:color w:val="FF0000"/>
        </w:rPr>
      </w:pPr>
    </w:p>
    <w:p w14:paraId="1138563F" w14:textId="395171E0" w:rsidR="00B77CF6" w:rsidRDefault="00B77CF6" w:rsidP="000D3DAD">
      <w:pPr>
        <w:spacing w:after="0" w:line="240" w:lineRule="auto"/>
        <w:ind w:left="6379"/>
        <w:jc w:val="right"/>
        <w:rPr>
          <w:color w:val="FF0000"/>
        </w:rPr>
      </w:pPr>
    </w:p>
    <w:p w14:paraId="048A60B1" w14:textId="4BAC1043" w:rsidR="00B77CF6" w:rsidRDefault="00B77CF6" w:rsidP="000D3DAD">
      <w:pPr>
        <w:spacing w:after="0" w:line="240" w:lineRule="auto"/>
        <w:ind w:left="6379"/>
        <w:jc w:val="right"/>
        <w:rPr>
          <w:color w:val="FF0000"/>
        </w:rPr>
      </w:pPr>
    </w:p>
    <w:p w14:paraId="22F8A964" w14:textId="38872D02" w:rsidR="00B77CF6" w:rsidRDefault="00B77CF6" w:rsidP="000D3DAD">
      <w:pPr>
        <w:spacing w:after="0" w:line="240" w:lineRule="auto"/>
        <w:ind w:left="6379"/>
        <w:jc w:val="right"/>
        <w:rPr>
          <w:color w:val="FF0000"/>
        </w:rPr>
      </w:pPr>
    </w:p>
    <w:p w14:paraId="34D66ABD" w14:textId="02B6A619" w:rsidR="00B77CF6" w:rsidRDefault="00B77CF6" w:rsidP="000D3DAD">
      <w:pPr>
        <w:spacing w:after="0" w:line="240" w:lineRule="auto"/>
        <w:ind w:left="6379"/>
        <w:jc w:val="right"/>
        <w:rPr>
          <w:color w:val="FF0000"/>
        </w:rPr>
      </w:pPr>
    </w:p>
    <w:p w14:paraId="340EB0E6" w14:textId="32A53AA7" w:rsidR="004F308A" w:rsidRDefault="004F308A" w:rsidP="000D3DAD">
      <w:pPr>
        <w:spacing w:after="0" w:line="240" w:lineRule="auto"/>
        <w:ind w:left="6379"/>
        <w:jc w:val="right"/>
        <w:rPr>
          <w:color w:val="FF0000"/>
        </w:rPr>
      </w:pPr>
    </w:p>
    <w:p w14:paraId="07C7F402" w14:textId="1CE8B450" w:rsidR="004F308A" w:rsidRDefault="004F308A" w:rsidP="000D3DAD">
      <w:pPr>
        <w:spacing w:after="0" w:line="240" w:lineRule="auto"/>
        <w:ind w:left="6379"/>
        <w:jc w:val="right"/>
        <w:rPr>
          <w:color w:val="FF0000"/>
        </w:rPr>
      </w:pPr>
    </w:p>
    <w:p w14:paraId="265A34C2" w14:textId="6DA6CC31" w:rsidR="004F308A" w:rsidRDefault="004F308A" w:rsidP="000D3DAD">
      <w:pPr>
        <w:spacing w:after="0" w:line="240" w:lineRule="auto"/>
        <w:ind w:left="6379"/>
        <w:jc w:val="right"/>
        <w:rPr>
          <w:color w:val="FF0000"/>
        </w:rPr>
      </w:pPr>
    </w:p>
    <w:p w14:paraId="32F46C36" w14:textId="65E8298F" w:rsidR="004F308A" w:rsidRDefault="004F308A" w:rsidP="000D3DAD">
      <w:pPr>
        <w:spacing w:after="0" w:line="240" w:lineRule="auto"/>
        <w:ind w:left="6379"/>
        <w:jc w:val="right"/>
        <w:rPr>
          <w:color w:val="FF0000"/>
        </w:rPr>
      </w:pPr>
    </w:p>
    <w:p w14:paraId="168F39E7" w14:textId="0FAD1C6D" w:rsidR="004F308A" w:rsidRDefault="004F308A" w:rsidP="000D3DAD">
      <w:pPr>
        <w:spacing w:after="0" w:line="240" w:lineRule="auto"/>
        <w:ind w:left="6379"/>
        <w:jc w:val="right"/>
        <w:rPr>
          <w:color w:val="FF0000"/>
        </w:rPr>
      </w:pPr>
    </w:p>
    <w:p w14:paraId="7F283C57" w14:textId="459FBF08" w:rsidR="004F308A" w:rsidRDefault="004F308A" w:rsidP="000D3DAD">
      <w:pPr>
        <w:spacing w:after="0" w:line="240" w:lineRule="auto"/>
        <w:ind w:left="6379"/>
        <w:jc w:val="right"/>
        <w:rPr>
          <w:color w:val="FF0000"/>
        </w:rPr>
      </w:pPr>
    </w:p>
    <w:p w14:paraId="1C705F43" w14:textId="1E036083" w:rsidR="004F308A" w:rsidRDefault="004F308A" w:rsidP="000D3DAD">
      <w:pPr>
        <w:spacing w:after="0" w:line="240" w:lineRule="auto"/>
        <w:ind w:left="6379"/>
        <w:jc w:val="right"/>
        <w:rPr>
          <w:color w:val="FF0000"/>
        </w:rPr>
      </w:pPr>
    </w:p>
    <w:p w14:paraId="029A4CE6" w14:textId="7484B5B8" w:rsidR="004F308A" w:rsidRDefault="004F308A" w:rsidP="000D3DAD">
      <w:pPr>
        <w:spacing w:after="0" w:line="240" w:lineRule="auto"/>
        <w:ind w:left="6379"/>
        <w:jc w:val="right"/>
        <w:rPr>
          <w:color w:val="FF0000"/>
        </w:rPr>
      </w:pPr>
    </w:p>
    <w:p w14:paraId="223C4D75" w14:textId="7E744469" w:rsidR="004F308A" w:rsidRDefault="004F308A" w:rsidP="000D3DAD">
      <w:pPr>
        <w:spacing w:after="0" w:line="240" w:lineRule="auto"/>
        <w:ind w:left="6379"/>
        <w:jc w:val="right"/>
        <w:rPr>
          <w:color w:val="FF0000"/>
        </w:rPr>
      </w:pPr>
    </w:p>
    <w:p w14:paraId="4D717837" w14:textId="151DAA6D" w:rsidR="004F308A" w:rsidRDefault="004F308A" w:rsidP="000D3DAD">
      <w:pPr>
        <w:spacing w:after="0" w:line="240" w:lineRule="auto"/>
        <w:ind w:left="6379"/>
        <w:jc w:val="right"/>
        <w:rPr>
          <w:color w:val="FF0000"/>
        </w:rPr>
      </w:pPr>
    </w:p>
    <w:p w14:paraId="2E1FE646" w14:textId="18D1DAA2" w:rsidR="004F308A" w:rsidRDefault="004F308A" w:rsidP="000D3DAD">
      <w:pPr>
        <w:spacing w:after="0" w:line="240" w:lineRule="auto"/>
        <w:ind w:left="6379"/>
        <w:jc w:val="right"/>
        <w:rPr>
          <w:color w:val="FF0000"/>
        </w:rPr>
      </w:pPr>
    </w:p>
    <w:p w14:paraId="45BD2C1A" w14:textId="0551C494" w:rsidR="004F308A" w:rsidRDefault="004F308A" w:rsidP="000D3DAD">
      <w:pPr>
        <w:spacing w:after="0" w:line="240" w:lineRule="auto"/>
        <w:ind w:left="6379"/>
        <w:jc w:val="right"/>
        <w:rPr>
          <w:color w:val="FF0000"/>
        </w:rPr>
      </w:pPr>
    </w:p>
    <w:p w14:paraId="2CEF2128" w14:textId="6CD7C8A1" w:rsidR="004F308A" w:rsidRDefault="004F308A" w:rsidP="000D3DAD">
      <w:pPr>
        <w:spacing w:after="0" w:line="240" w:lineRule="auto"/>
        <w:ind w:left="6379"/>
        <w:jc w:val="right"/>
        <w:rPr>
          <w:color w:val="FF0000"/>
        </w:rPr>
      </w:pPr>
    </w:p>
    <w:p w14:paraId="2D38C52C" w14:textId="75F0E60C" w:rsidR="004F308A" w:rsidRDefault="004F308A" w:rsidP="000D3DAD">
      <w:pPr>
        <w:spacing w:after="0" w:line="240" w:lineRule="auto"/>
        <w:ind w:left="6379"/>
        <w:jc w:val="right"/>
        <w:rPr>
          <w:color w:val="FF0000"/>
        </w:rPr>
      </w:pPr>
    </w:p>
    <w:p w14:paraId="35B65BFC" w14:textId="2FF3B5AE" w:rsidR="004F308A" w:rsidRDefault="004F308A" w:rsidP="000D3DAD">
      <w:pPr>
        <w:spacing w:after="0" w:line="240" w:lineRule="auto"/>
        <w:ind w:left="6379"/>
        <w:jc w:val="right"/>
        <w:rPr>
          <w:color w:val="FF0000"/>
        </w:rPr>
      </w:pPr>
    </w:p>
    <w:p w14:paraId="338D939A" w14:textId="5964480C" w:rsidR="004F308A" w:rsidRDefault="004F308A" w:rsidP="000D3DAD">
      <w:pPr>
        <w:spacing w:after="0" w:line="240" w:lineRule="auto"/>
        <w:ind w:left="6379"/>
        <w:jc w:val="right"/>
        <w:rPr>
          <w:color w:val="FF0000"/>
        </w:rPr>
      </w:pPr>
    </w:p>
    <w:p w14:paraId="772CCAAC" w14:textId="0C683248" w:rsidR="004F308A" w:rsidRDefault="004F308A" w:rsidP="000D3DAD">
      <w:pPr>
        <w:spacing w:after="0" w:line="240" w:lineRule="auto"/>
        <w:ind w:left="6379"/>
        <w:jc w:val="right"/>
        <w:rPr>
          <w:color w:val="FF0000"/>
        </w:rPr>
      </w:pPr>
    </w:p>
    <w:p w14:paraId="145DA922" w14:textId="682E40EF" w:rsidR="004F308A" w:rsidRDefault="004F308A" w:rsidP="000D3DAD">
      <w:pPr>
        <w:spacing w:after="0" w:line="240" w:lineRule="auto"/>
        <w:ind w:left="6379"/>
        <w:jc w:val="right"/>
        <w:rPr>
          <w:color w:val="FF0000"/>
        </w:rPr>
      </w:pPr>
    </w:p>
    <w:p w14:paraId="517E0AE2" w14:textId="6B7455D1" w:rsidR="004F308A" w:rsidRDefault="004F308A" w:rsidP="000D3DAD">
      <w:pPr>
        <w:spacing w:after="0" w:line="240" w:lineRule="auto"/>
        <w:ind w:left="6379"/>
        <w:jc w:val="right"/>
        <w:rPr>
          <w:color w:val="FF0000"/>
        </w:rPr>
      </w:pPr>
    </w:p>
    <w:p w14:paraId="690D2B55" w14:textId="39445830" w:rsidR="004F308A" w:rsidRDefault="004F308A" w:rsidP="000D3DAD">
      <w:pPr>
        <w:spacing w:after="0" w:line="240" w:lineRule="auto"/>
        <w:ind w:left="6379"/>
        <w:jc w:val="right"/>
        <w:rPr>
          <w:color w:val="FF0000"/>
        </w:rPr>
      </w:pPr>
    </w:p>
    <w:p w14:paraId="0DF7EA07" w14:textId="7AD9D80B" w:rsidR="004F308A" w:rsidRDefault="004F308A" w:rsidP="000D3DAD">
      <w:pPr>
        <w:spacing w:after="0" w:line="240" w:lineRule="auto"/>
        <w:ind w:left="6379"/>
        <w:jc w:val="right"/>
        <w:rPr>
          <w:color w:val="FF0000"/>
        </w:rPr>
      </w:pPr>
    </w:p>
    <w:p w14:paraId="2320867E" w14:textId="77777777" w:rsidR="00151E1A" w:rsidRDefault="00151E1A" w:rsidP="000D3DAD">
      <w:pPr>
        <w:spacing w:after="0" w:line="240" w:lineRule="auto"/>
        <w:ind w:left="6379"/>
        <w:jc w:val="right"/>
        <w:rPr>
          <w:color w:val="FF0000"/>
        </w:rPr>
      </w:pPr>
    </w:p>
    <w:p w14:paraId="39A5C315" w14:textId="77777777" w:rsidR="00151E1A" w:rsidRDefault="00151E1A" w:rsidP="000D3DAD">
      <w:pPr>
        <w:spacing w:after="0" w:line="240" w:lineRule="auto"/>
        <w:ind w:left="6379"/>
        <w:jc w:val="right"/>
        <w:rPr>
          <w:color w:val="FF0000"/>
        </w:rPr>
      </w:pPr>
    </w:p>
    <w:p w14:paraId="71166910" w14:textId="77777777" w:rsidR="00151E1A" w:rsidRDefault="00151E1A" w:rsidP="000D3DAD">
      <w:pPr>
        <w:spacing w:after="0" w:line="240" w:lineRule="auto"/>
        <w:ind w:left="6379"/>
        <w:jc w:val="right"/>
        <w:rPr>
          <w:color w:val="FF0000"/>
        </w:rPr>
      </w:pPr>
    </w:p>
    <w:p w14:paraId="66D57F8A" w14:textId="77777777" w:rsidR="00151E1A" w:rsidRDefault="00151E1A" w:rsidP="000D3DAD">
      <w:pPr>
        <w:spacing w:after="0" w:line="240" w:lineRule="auto"/>
        <w:ind w:left="6379"/>
        <w:jc w:val="right"/>
        <w:rPr>
          <w:color w:val="FF0000"/>
        </w:rPr>
      </w:pPr>
    </w:p>
    <w:p w14:paraId="104EE74B" w14:textId="77777777" w:rsidR="00151E1A" w:rsidRDefault="00151E1A" w:rsidP="000D3DAD">
      <w:pPr>
        <w:spacing w:after="0" w:line="240" w:lineRule="auto"/>
        <w:ind w:left="6379"/>
        <w:jc w:val="right"/>
        <w:rPr>
          <w:color w:val="FF0000"/>
        </w:rPr>
      </w:pPr>
    </w:p>
    <w:p w14:paraId="6829F7AE" w14:textId="77777777" w:rsidR="00151E1A" w:rsidRDefault="00151E1A" w:rsidP="000D3DAD">
      <w:pPr>
        <w:spacing w:after="0" w:line="240" w:lineRule="auto"/>
        <w:ind w:left="6379"/>
        <w:jc w:val="right"/>
        <w:rPr>
          <w:color w:val="FF0000"/>
        </w:rPr>
      </w:pPr>
    </w:p>
    <w:p w14:paraId="4D9D61A9" w14:textId="77777777" w:rsidR="00151E1A" w:rsidRDefault="00151E1A" w:rsidP="000D3DAD">
      <w:pPr>
        <w:spacing w:after="0" w:line="240" w:lineRule="auto"/>
        <w:ind w:left="6379"/>
        <w:jc w:val="right"/>
        <w:rPr>
          <w:color w:val="FF0000"/>
        </w:rPr>
      </w:pPr>
    </w:p>
    <w:p w14:paraId="233AACB0" w14:textId="77777777" w:rsidR="00151E1A" w:rsidRDefault="00151E1A" w:rsidP="000D3DAD">
      <w:pPr>
        <w:spacing w:after="0" w:line="240" w:lineRule="auto"/>
        <w:ind w:left="6379"/>
        <w:jc w:val="right"/>
        <w:rPr>
          <w:color w:val="FF0000"/>
        </w:rPr>
      </w:pPr>
    </w:p>
    <w:p w14:paraId="1341C647" w14:textId="77777777" w:rsidR="00151E1A" w:rsidRDefault="00151E1A" w:rsidP="000D3DAD">
      <w:pPr>
        <w:spacing w:after="0" w:line="240" w:lineRule="auto"/>
        <w:ind w:left="6379"/>
        <w:jc w:val="right"/>
        <w:rPr>
          <w:color w:val="FF0000"/>
        </w:rPr>
      </w:pPr>
    </w:p>
    <w:p w14:paraId="52AA0A17" w14:textId="77777777" w:rsidR="00151E1A" w:rsidRDefault="00151E1A" w:rsidP="000D3DAD">
      <w:pPr>
        <w:spacing w:after="0" w:line="240" w:lineRule="auto"/>
        <w:ind w:left="6379"/>
        <w:jc w:val="right"/>
        <w:rPr>
          <w:color w:val="FF0000"/>
        </w:rPr>
      </w:pPr>
    </w:p>
    <w:p w14:paraId="421D667C" w14:textId="77777777" w:rsidR="00151E1A" w:rsidRDefault="00151E1A" w:rsidP="000D3DAD">
      <w:pPr>
        <w:spacing w:after="0" w:line="240" w:lineRule="auto"/>
        <w:ind w:left="6379"/>
        <w:jc w:val="right"/>
        <w:rPr>
          <w:color w:val="FF0000"/>
        </w:rPr>
      </w:pPr>
    </w:p>
    <w:p w14:paraId="54966190" w14:textId="77777777" w:rsidR="00151E1A" w:rsidRDefault="00151E1A" w:rsidP="000D3DAD">
      <w:pPr>
        <w:spacing w:after="0" w:line="240" w:lineRule="auto"/>
        <w:ind w:left="6379"/>
        <w:jc w:val="right"/>
        <w:rPr>
          <w:color w:val="FF0000"/>
        </w:rPr>
      </w:pPr>
    </w:p>
    <w:p w14:paraId="0E4E769B" w14:textId="77777777" w:rsidR="00151E1A" w:rsidRDefault="00D8126B" w:rsidP="000D3DAD">
      <w:pPr>
        <w:spacing w:after="0" w:line="240" w:lineRule="auto"/>
        <w:ind w:left="6379"/>
        <w:jc w:val="right"/>
        <w:rPr>
          <w:color w:val="FF0000"/>
        </w:rPr>
      </w:pPr>
      <w:r w:rsidRPr="00B80FB6">
        <w:rPr>
          <w:color w:val="FF0000"/>
        </w:rPr>
        <w:t xml:space="preserve"> </w:t>
      </w:r>
    </w:p>
    <w:p w14:paraId="014F367A" w14:textId="77777777" w:rsidR="00151E1A" w:rsidRDefault="00151E1A" w:rsidP="000D3DAD">
      <w:pPr>
        <w:spacing w:after="0" w:line="240" w:lineRule="auto"/>
        <w:ind w:left="6379"/>
        <w:jc w:val="right"/>
        <w:rPr>
          <w:color w:val="FF0000"/>
        </w:rPr>
      </w:pPr>
    </w:p>
    <w:p w14:paraId="098D707E" w14:textId="7328DA64" w:rsidR="00D624F5" w:rsidRPr="000B5A50" w:rsidRDefault="000D3DAD" w:rsidP="000D3DAD">
      <w:pPr>
        <w:spacing w:after="0" w:line="240" w:lineRule="auto"/>
        <w:ind w:left="6379"/>
        <w:jc w:val="right"/>
        <w:rPr>
          <w:b/>
          <w:i/>
          <w:u w:val="single"/>
        </w:rPr>
      </w:pPr>
      <w:r w:rsidRPr="000B5A50">
        <w:rPr>
          <w:b/>
          <w:i/>
          <w:u w:val="single"/>
        </w:rPr>
        <w:lastRenderedPageBreak/>
        <w:t>ZAŁĄCZNIK NR 3</w:t>
      </w:r>
    </w:p>
    <w:p w14:paraId="59C0A167" w14:textId="77777777" w:rsidR="00101C1E" w:rsidRPr="00385C6E" w:rsidRDefault="00101C1E" w:rsidP="00101C1E">
      <w:pPr>
        <w:spacing w:after="0" w:line="240" w:lineRule="auto"/>
        <w:jc w:val="right"/>
        <w:rPr>
          <w:rFonts w:eastAsia="Times New Roman"/>
          <w:sz w:val="23"/>
          <w:szCs w:val="23"/>
        </w:rPr>
      </w:pPr>
      <w:r w:rsidRPr="00385C6E">
        <w:rPr>
          <w:b/>
          <w:bCs/>
          <w:sz w:val="23"/>
          <w:szCs w:val="23"/>
        </w:rPr>
        <w:t>(projekt)</w:t>
      </w: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50717646" w14:textId="77777777" w:rsidR="00F8255C" w:rsidRPr="00113194" w:rsidRDefault="00F8255C" w:rsidP="00F8255C">
      <w:pPr>
        <w:spacing w:after="0" w:line="240" w:lineRule="auto"/>
        <w:ind w:left="567"/>
        <w:jc w:val="center"/>
        <w:rPr>
          <w:rFonts w:eastAsia="Times New Roman"/>
          <w:b/>
          <w:bCs/>
        </w:rPr>
      </w:pPr>
      <w:r w:rsidRPr="00113194">
        <w:rPr>
          <w:b/>
          <w:bCs/>
        </w:rPr>
        <w:t>UMOWA nr ……………………..</w:t>
      </w:r>
    </w:p>
    <w:p w14:paraId="2BD33382" w14:textId="77777777" w:rsidR="00F8255C" w:rsidRPr="00113194" w:rsidRDefault="00F8255C" w:rsidP="00F8255C">
      <w:pPr>
        <w:spacing w:after="0" w:line="240" w:lineRule="auto"/>
        <w:ind w:left="567"/>
        <w:jc w:val="both"/>
        <w:rPr>
          <w:rFonts w:eastAsia="Times New Roman"/>
        </w:rPr>
      </w:pPr>
    </w:p>
    <w:p w14:paraId="606BDCBD" w14:textId="77777777" w:rsidR="00F8255C" w:rsidRPr="00113194" w:rsidRDefault="00F8255C" w:rsidP="00F8255C">
      <w:pPr>
        <w:spacing w:after="0" w:line="240" w:lineRule="auto"/>
        <w:jc w:val="both"/>
      </w:pPr>
      <w:r w:rsidRPr="00113194">
        <w:t>zawarta w Gdyni w dniu ............................... 2024 r. pomiędzy:</w:t>
      </w:r>
    </w:p>
    <w:p w14:paraId="250028B0" w14:textId="77777777" w:rsidR="00F8255C" w:rsidRPr="00113194" w:rsidRDefault="00F8255C" w:rsidP="00F8255C">
      <w:pPr>
        <w:spacing w:after="0" w:line="240" w:lineRule="auto"/>
        <w:jc w:val="both"/>
        <w:rPr>
          <w:rFonts w:eastAsia="Times New Roman"/>
        </w:rPr>
      </w:pPr>
    </w:p>
    <w:p w14:paraId="12259C3E" w14:textId="77777777" w:rsidR="00F8255C" w:rsidRPr="00113194" w:rsidRDefault="00F8255C" w:rsidP="00F8255C">
      <w:pPr>
        <w:spacing w:after="0" w:line="240" w:lineRule="auto"/>
        <w:jc w:val="both"/>
      </w:pPr>
      <w:r w:rsidRPr="00113194">
        <w:rPr>
          <w:b/>
          <w:bCs/>
        </w:rPr>
        <w:t>Akademią Marynarki Wojennej im. Bohaterów Westerplatte</w:t>
      </w:r>
      <w:r w:rsidRPr="00113194">
        <w:t xml:space="preserve"> w Gdyni, ul. inż. J. Śmidowicza 69, 81-127 Gdynia, NIP 586-010-46-93, Regon 190064136,</w:t>
      </w:r>
    </w:p>
    <w:p w14:paraId="47E7A1C2" w14:textId="77777777" w:rsidR="00F8255C" w:rsidRPr="00113194" w:rsidRDefault="00F8255C" w:rsidP="00F8255C">
      <w:pPr>
        <w:spacing w:after="0" w:line="240" w:lineRule="auto"/>
        <w:jc w:val="both"/>
        <w:rPr>
          <w:rFonts w:eastAsia="Times New Roman"/>
        </w:rPr>
      </w:pPr>
      <w:r w:rsidRPr="00113194">
        <w:t xml:space="preserve">w  imieniu i na rzecz której działa:                                                                                       </w:t>
      </w:r>
    </w:p>
    <w:p w14:paraId="1C3561E6" w14:textId="77777777" w:rsidR="00F8255C" w:rsidRPr="00113194" w:rsidRDefault="00F8255C" w:rsidP="00F8255C">
      <w:pPr>
        <w:spacing w:after="0" w:line="240" w:lineRule="auto"/>
        <w:outlineLvl w:val="0"/>
        <w:rPr>
          <w:rFonts w:eastAsia="Times New Roman"/>
        </w:rPr>
      </w:pPr>
      <w:r w:rsidRPr="00113194">
        <w:rPr>
          <w:b/>
          <w:bCs/>
          <w14:textOutline w14:w="12700" w14:cap="flat" w14:cmpd="sng" w14:algn="ctr">
            <w14:noFill/>
            <w14:prstDash w14:val="solid"/>
            <w14:miter w14:lim="400000"/>
          </w14:textOutline>
        </w:rPr>
        <w:t>Kanclerz – Marek DRYGAS</w:t>
      </w:r>
      <w:r w:rsidRPr="00113194">
        <w:rPr>
          <w14:textOutline w14:w="12700" w14:cap="flat" w14:cmpd="sng" w14:algn="ctr">
            <w14:noFill/>
            <w14:prstDash w14:val="solid"/>
            <w14:miter w14:lim="400000"/>
          </w14:textOutline>
        </w:rPr>
        <w:t>, działający na mocy pełnomocnictwa</w:t>
      </w:r>
      <w:r w:rsidRPr="00113194">
        <w:rPr>
          <w:b/>
          <w:bCs/>
          <w14:textOutline w14:w="12700" w14:cap="flat" w14:cmpd="sng" w14:algn="ctr">
            <w14:noFill/>
            <w14:prstDash w14:val="solid"/>
            <w14:miter w14:lim="400000"/>
          </w14:textOutline>
        </w:rPr>
        <w:t xml:space="preserve"> Rektora - Komendanta – kontradm. prof. dr. hab. Tomasza SZUBRYCHTA</w:t>
      </w:r>
      <w:r w:rsidRPr="00113194">
        <w:rPr>
          <w14:textOutline w14:w="12700" w14:cap="flat" w14:cmpd="sng" w14:algn="ctr">
            <w14:noFill/>
            <w14:prstDash w14:val="solid"/>
            <w14:miter w14:lim="400000"/>
          </w14:textOutline>
        </w:rPr>
        <w:t xml:space="preserve">, </w:t>
      </w:r>
      <w:r w:rsidRPr="00113194">
        <w:rPr>
          <w:rFonts w:eastAsia="Times New Roman"/>
          <w:b/>
          <w:bCs/>
          <w14:textOutline w14:w="12700" w14:cap="flat" w14:cmpd="sng" w14:algn="ctr">
            <w14:noFill/>
            <w14:prstDash w14:val="solid"/>
            <w14:miter w14:lim="400000"/>
          </w14:textOutline>
        </w:rPr>
        <w:br/>
      </w:r>
      <w:r w:rsidRPr="00113194">
        <w:t>zwaną w dalszej części niniejszej Umowy „</w:t>
      </w:r>
      <w:r w:rsidRPr="00113194">
        <w:rPr>
          <w:b/>
          <w:bCs/>
        </w:rPr>
        <w:t>Zamawiającym</w:t>
      </w:r>
      <w:r w:rsidRPr="00113194">
        <w:t>”,</w:t>
      </w:r>
      <w:r w:rsidRPr="00113194">
        <w:rPr>
          <w:rtl/>
        </w:rPr>
        <w:t xml:space="preserve"> </w:t>
      </w:r>
    </w:p>
    <w:p w14:paraId="46F986E7" w14:textId="77777777" w:rsidR="00F8255C" w:rsidRPr="00113194" w:rsidRDefault="00F8255C" w:rsidP="00F8255C">
      <w:pPr>
        <w:spacing w:after="0" w:line="240" w:lineRule="auto"/>
        <w:jc w:val="both"/>
        <w:rPr>
          <w:rFonts w:eastAsia="Times New Roman"/>
          <w:b/>
          <w:bCs/>
        </w:rPr>
      </w:pPr>
    </w:p>
    <w:p w14:paraId="6DB9174B" w14:textId="77777777" w:rsidR="00F8255C" w:rsidRPr="00113194" w:rsidRDefault="00F8255C" w:rsidP="00F8255C">
      <w:pPr>
        <w:spacing w:after="0" w:line="240" w:lineRule="auto"/>
        <w:jc w:val="both"/>
        <w:rPr>
          <w:rFonts w:eastAsia="Times New Roman"/>
          <w:b/>
          <w:bCs/>
        </w:rPr>
      </w:pPr>
      <w:r w:rsidRPr="00113194">
        <w:rPr>
          <w:b/>
          <w:bCs/>
        </w:rPr>
        <w:t xml:space="preserve">a </w:t>
      </w:r>
    </w:p>
    <w:p w14:paraId="7FBB975E" w14:textId="761EEA21" w:rsidR="00F8255C" w:rsidRPr="00113194" w:rsidRDefault="00F8255C" w:rsidP="00F8255C">
      <w:pPr>
        <w:spacing w:after="0" w:line="240" w:lineRule="auto"/>
        <w:jc w:val="both"/>
        <w:rPr>
          <w:rFonts w:eastAsia="Times New Roman"/>
        </w:rPr>
      </w:pPr>
      <w:r w:rsidRPr="00113194">
        <w:t>…………………………………………………………………………….…….………………..</w:t>
      </w:r>
    </w:p>
    <w:p w14:paraId="5AAAF133" w14:textId="77777777" w:rsidR="00F8255C" w:rsidRPr="00113194" w:rsidRDefault="00F8255C" w:rsidP="00F8255C">
      <w:pPr>
        <w:spacing w:after="0" w:line="240" w:lineRule="auto"/>
        <w:jc w:val="both"/>
        <w:rPr>
          <w:rFonts w:eastAsia="Times New Roman"/>
        </w:rPr>
      </w:pPr>
      <w:r w:rsidRPr="00113194">
        <w:t>z siedzibą w ………….…………, kod pocztowy .……….…….., ul. …..……………..……………….</w:t>
      </w:r>
    </w:p>
    <w:p w14:paraId="6AF41BB3" w14:textId="77777777" w:rsidR="00F8255C" w:rsidRPr="00113194" w:rsidRDefault="00F8255C" w:rsidP="00F8255C">
      <w:pPr>
        <w:spacing w:after="0" w:line="240" w:lineRule="auto"/>
        <w:jc w:val="both"/>
        <w:rPr>
          <w:rFonts w:eastAsia="Times New Roman"/>
        </w:rPr>
      </w:pPr>
      <w:r w:rsidRPr="00113194">
        <w:t>zarejestrowanym w ……………………, będącym płatnikiem VAT, nr NIP ………………………….., REGON: ………………………,  reprezentowanym przez:</w:t>
      </w:r>
    </w:p>
    <w:p w14:paraId="31D78AA1" w14:textId="6ACDD97F" w:rsidR="00F8255C" w:rsidRPr="00113194" w:rsidRDefault="00F8255C" w:rsidP="00F8255C">
      <w:pPr>
        <w:spacing w:after="0" w:line="240" w:lineRule="auto"/>
        <w:jc w:val="both"/>
        <w:rPr>
          <w:rFonts w:eastAsia="Times New Roman"/>
        </w:rPr>
      </w:pPr>
      <w:r w:rsidRPr="00113194">
        <w:t>…………………………………………..……………………………………………………..</w:t>
      </w:r>
    </w:p>
    <w:p w14:paraId="34EE0BD8" w14:textId="77777777" w:rsidR="00F8255C" w:rsidRPr="00113194" w:rsidRDefault="00F8255C" w:rsidP="00F8255C">
      <w:pPr>
        <w:spacing w:after="0" w:line="240" w:lineRule="auto"/>
        <w:jc w:val="both"/>
      </w:pPr>
      <w:r w:rsidRPr="00113194">
        <w:t>zwanym w dalszej części niniejszej Umowy „</w:t>
      </w:r>
      <w:r w:rsidRPr="00113194">
        <w:rPr>
          <w:b/>
          <w:bCs/>
        </w:rPr>
        <w:t>Wykonawcą</w:t>
      </w:r>
      <w:r w:rsidRPr="00113194">
        <w:t>”,</w:t>
      </w:r>
    </w:p>
    <w:p w14:paraId="2B4930A4" w14:textId="77777777" w:rsidR="00F8255C" w:rsidRPr="00113194" w:rsidRDefault="00F8255C" w:rsidP="00F8255C">
      <w:pPr>
        <w:spacing w:after="0" w:line="240" w:lineRule="auto"/>
        <w:jc w:val="both"/>
      </w:pPr>
    </w:p>
    <w:p w14:paraId="31DBCEE2" w14:textId="77777777" w:rsidR="00F8255C" w:rsidRPr="00113194" w:rsidRDefault="00F8255C" w:rsidP="00F8255C">
      <w:pPr>
        <w:spacing w:after="0" w:line="240" w:lineRule="auto"/>
        <w:jc w:val="both"/>
        <w:rPr>
          <w:rFonts w:eastAsia="Times New Roman"/>
        </w:rPr>
      </w:pPr>
      <w:r w:rsidRPr="00113194">
        <w:t>zwanymi dalej łącznie „</w:t>
      </w:r>
      <w:r w:rsidRPr="00113194">
        <w:rPr>
          <w:b/>
          <w:bCs/>
        </w:rPr>
        <w:t>Stronami</w:t>
      </w:r>
      <w:r w:rsidRPr="00113194">
        <w:t>”, a każda z osobna „</w:t>
      </w:r>
      <w:r w:rsidRPr="00113194">
        <w:rPr>
          <w:b/>
          <w:bCs/>
        </w:rPr>
        <w:t>Stroną</w:t>
      </w:r>
      <w:r w:rsidRPr="00113194">
        <w:t>”.</w:t>
      </w:r>
    </w:p>
    <w:p w14:paraId="589C7CA2" w14:textId="77777777" w:rsidR="00F8255C" w:rsidRPr="00113194" w:rsidRDefault="00F8255C" w:rsidP="00F8255C">
      <w:pPr>
        <w:spacing w:after="0" w:line="240" w:lineRule="auto"/>
        <w:jc w:val="both"/>
        <w:rPr>
          <w:rFonts w:eastAsia="Times New Roman"/>
        </w:rPr>
      </w:pPr>
    </w:p>
    <w:p w14:paraId="0666261A" w14:textId="77777777" w:rsidR="00F8255C" w:rsidRPr="00385C6E" w:rsidRDefault="00F8255C" w:rsidP="00F8255C">
      <w:pPr>
        <w:spacing w:after="0" w:line="240" w:lineRule="auto"/>
        <w:jc w:val="both"/>
        <w:rPr>
          <w:rFonts w:eastAsia="Times New Roman"/>
          <w:sz w:val="23"/>
          <w:szCs w:val="23"/>
        </w:rPr>
      </w:pPr>
      <w:r w:rsidRPr="00113194">
        <w:t xml:space="preserve">W wyniku rozstrzygnięcia postepowania nr ………………………………….. prowadzonego w trybie </w:t>
      </w:r>
      <w:r w:rsidRPr="00113194">
        <w:rPr>
          <w:i/>
          <w:iCs/>
        </w:rPr>
        <w:t>podstawowym</w:t>
      </w:r>
      <w:r w:rsidRPr="00113194">
        <w:t xml:space="preserve"> dokonanego przez Zamawiającego na podstawie art. 275 pkt 1 i następne Ustawy z dnia 11 września 2019 r. Prawo zamówień publicznych (</w:t>
      </w:r>
      <w:proofErr w:type="spellStart"/>
      <w:r w:rsidRPr="00113194">
        <w:t>t.j</w:t>
      </w:r>
      <w:proofErr w:type="spellEnd"/>
      <w:r w:rsidRPr="00113194">
        <w:t xml:space="preserve">. Dz. U. z 2023 r., poz. 1605 z </w:t>
      </w:r>
      <w:proofErr w:type="spellStart"/>
      <w:r w:rsidRPr="00113194">
        <w:t>późn</w:t>
      </w:r>
      <w:proofErr w:type="spellEnd"/>
      <w:r w:rsidRPr="00113194">
        <w:t xml:space="preserve">. zm.), na wykonanie zadania pn. </w:t>
      </w:r>
      <w:r w:rsidRPr="00113194">
        <w:rPr>
          <w:b/>
          <w:bCs/>
        </w:rPr>
        <w:t>„</w:t>
      </w:r>
      <w:r w:rsidRPr="00113194">
        <w:rPr>
          <w:b/>
        </w:rPr>
        <w:t>Modernizacja Laboratorium</w:t>
      </w:r>
      <w:r w:rsidRPr="00385C6E">
        <w:rPr>
          <w:b/>
          <w:sz w:val="23"/>
          <w:szCs w:val="23"/>
        </w:rPr>
        <w:t xml:space="preserve"> </w:t>
      </w:r>
      <w:r>
        <w:rPr>
          <w:b/>
          <w:sz w:val="23"/>
          <w:szCs w:val="23"/>
        </w:rPr>
        <w:t>Podstaw Elektrotechniki</w:t>
      </w:r>
      <w:r w:rsidRPr="00385C6E">
        <w:rPr>
          <w:b/>
          <w:bCs/>
          <w:sz w:val="23"/>
          <w:szCs w:val="23"/>
        </w:rPr>
        <w:t>”</w:t>
      </w:r>
      <w:r w:rsidRPr="00385C6E">
        <w:rPr>
          <w:sz w:val="23"/>
          <w:szCs w:val="23"/>
        </w:rPr>
        <w:t>,</w:t>
      </w:r>
      <w:r w:rsidRPr="00385C6E">
        <w:rPr>
          <w:b/>
          <w:bCs/>
          <w:sz w:val="23"/>
          <w:szCs w:val="23"/>
        </w:rPr>
        <w:t xml:space="preserve"> </w:t>
      </w:r>
      <w:r w:rsidRPr="00385C6E">
        <w:rPr>
          <w:sz w:val="23"/>
          <w:szCs w:val="23"/>
        </w:rPr>
        <w:t>została zawarta Umowa o następującej treści:</w:t>
      </w:r>
    </w:p>
    <w:p w14:paraId="17D05F5B" w14:textId="77777777" w:rsidR="00F8255C" w:rsidRPr="00385C6E" w:rsidRDefault="00F8255C" w:rsidP="00F8255C">
      <w:pPr>
        <w:spacing w:after="0" w:line="240" w:lineRule="auto"/>
        <w:jc w:val="center"/>
        <w:rPr>
          <w:b/>
          <w:bCs/>
          <w:sz w:val="23"/>
          <w:szCs w:val="23"/>
        </w:rPr>
      </w:pPr>
    </w:p>
    <w:p w14:paraId="2FE6EA78" w14:textId="77777777" w:rsidR="00F8255C" w:rsidRPr="00113194" w:rsidRDefault="00F8255C" w:rsidP="00F8255C">
      <w:pPr>
        <w:spacing w:after="0" w:line="240" w:lineRule="auto"/>
        <w:jc w:val="center"/>
        <w:rPr>
          <w:rFonts w:eastAsia="Times New Roman"/>
          <w:b/>
          <w:bCs/>
        </w:rPr>
      </w:pPr>
      <w:r w:rsidRPr="00113194">
        <w:rPr>
          <w:b/>
          <w:bCs/>
        </w:rPr>
        <w:t>§ 1</w:t>
      </w:r>
    </w:p>
    <w:p w14:paraId="48BDD137" w14:textId="77777777" w:rsidR="00F8255C" w:rsidRPr="00113194" w:rsidRDefault="00F8255C" w:rsidP="00F8255C">
      <w:pPr>
        <w:spacing w:after="0" w:line="240" w:lineRule="auto"/>
        <w:jc w:val="center"/>
        <w:rPr>
          <w:b/>
          <w:bCs/>
        </w:rPr>
      </w:pPr>
      <w:r w:rsidRPr="00113194">
        <w:rPr>
          <w:b/>
          <w:bCs/>
        </w:rPr>
        <w:t>Przedmiot Umowy</w:t>
      </w:r>
    </w:p>
    <w:p w14:paraId="350FF9BB" w14:textId="77777777" w:rsidR="00F8255C" w:rsidRPr="00113194" w:rsidRDefault="00F8255C" w:rsidP="00F8255C">
      <w:pPr>
        <w:spacing w:after="0" w:line="240" w:lineRule="auto"/>
        <w:jc w:val="center"/>
        <w:rPr>
          <w:b/>
          <w:bCs/>
        </w:rPr>
      </w:pPr>
    </w:p>
    <w:p w14:paraId="40EC511A" w14:textId="77777777" w:rsidR="00F8255C" w:rsidRPr="00113194" w:rsidRDefault="00F8255C" w:rsidP="00420D34">
      <w:pPr>
        <w:numPr>
          <w:ilvl w:val="0"/>
          <w:numId w:val="255"/>
        </w:numPr>
        <w:pBdr>
          <w:top w:val="nil"/>
          <w:left w:val="nil"/>
          <w:bottom w:val="nil"/>
          <w:right w:val="nil"/>
          <w:between w:val="nil"/>
          <w:bar w:val="nil"/>
        </w:pBdr>
        <w:suppressAutoHyphens w:val="0"/>
        <w:spacing w:after="0" w:line="240" w:lineRule="auto"/>
        <w:jc w:val="both"/>
      </w:pPr>
      <w:r w:rsidRPr="00113194">
        <w:t>Przedmiotem niniejszej umowy, dalej zwanej „Umową”, jest przeniesienie przez Wykonawcę na rzecz Zamawiającego prawa własności …………………………………., zw. dalej „Przedmiotem Umowy” oraz jego dostawa do </w:t>
      </w:r>
      <w:r w:rsidRPr="00113194">
        <w:rPr>
          <w:bCs/>
        </w:rPr>
        <w:t xml:space="preserve">Katedry Elektrotechniki Okrętowej </w:t>
      </w:r>
      <w:r w:rsidRPr="00113194">
        <w:t>(„</w:t>
      </w:r>
      <w:r w:rsidRPr="00113194">
        <w:rPr>
          <w:bCs/>
        </w:rPr>
        <w:t>KEO</w:t>
      </w:r>
      <w:r w:rsidRPr="00113194">
        <w:t xml:space="preserve">”), Wydziału Mechaniczno-Elektrycznego Akademii Marynarki Wojennej w Gdyni w ramach zadania pn.: „Modernizacja Laboratorium Podstaw Elektrotechniki” zgodnie ze Specyfikacją Warunków Zamówienia wraz z załącznikami (łącznie zwanej SWZ), stanowiącej </w:t>
      </w:r>
      <w:r w:rsidRPr="00113194">
        <w:rPr>
          <w:bCs/>
        </w:rPr>
        <w:t>załącznik nr 1</w:t>
      </w:r>
      <w:r w:rsidRPr="00113194">
        <w:t xml:space="preserve"> do niniejszej Umowy. </w:t>
      </w:r>
    </w:p>
    <w:p w14:paraId="44F027F0" w14:textId="536D2C20" w:rsidR="00F8255C" w:rsidRPr="00113194" w:rsidRDefault="00F8255C" w:rsidP="00420D34">
      <w:pPr>
        <w:numPr>
          <w:ilvl w:val="0"/>
          <w:numId w:val="255"/>
        </w:numPr>
        <w:pBdr>
          <w:top w:val="nil"/>
          <w:left w:val="nil"/>
          <w:bottom w:val="nil"/>
          <w:right w:val="nil"/>
          <w:between w:val="nil"/>
          <w:bar w:val="nil"/>
        </w:pBdr>
        <w:suppressAutoHyphens w:val="0"/>
        <w:spacing w:after="0" w:line="240" w:lineRule="auto"/>
        <w:jc w:val="both"/>
      </w:pPr>
      <w:r w:rsidRPr="00113194">
        <w:t>Zamawiający powierza, a Wykonawca przyjmuje do wykonania przedmiot Umowy określony w</w:t>
      </w:r>
      <w:r w:rsidRPr="00113194">
        <w:rPr>
          <w:bCs/>
        </w:rPr>
        <w:t xml:space="preserve"> ust. 1. </w:t>
      </w:r>
    </w:p>
    <w:p w14:paraId="4C3905B1" w14:textId="77777777" w:rsidR="00F8255C" w:rsidRPr="00113194" w:rsidRDefault="00F8255C" w:rsidP="00420D34">
      <w:pPr>
        <w:numPr>
          <w:ilvl w:val="0"/>
          <w:numId w:val="255"/>
        </w:numPr>
        <w:pBdr>
          <w:top w:val="nil"/>
          <w:left w:val="nil"/>
          <w:bottom w:val="nil"/>
          <w:right w:val="nil"/>
          <w:between w:val="nil"/>
          <w:bar w:val="nil"/>
        </w:pBdr>
        <w:suppressAutoHyphens w:val="0"/>
        <w:spacing w:after="0" w:line="240" w:lineRule="auto"/>
        <w:jc w:val="both"/>
      </w:pPr>
      <w:r w:rsidRPr="00113194">
        <w:t xml:space="preserve">Wykonawca zobowiązuje się dostarczyć, zamontować i uruchomić </w:t>
      </w:r>
      <w:r w:rsidRPr="00113194">
        <w:rPr>
          <w:bCs/>
        </w:rPr>
        <w:t>Przedmiot Umowy</w:t>
      </w:r>
      <w:r w:rsidRPr="00113194">
        <w:t xml:space="preserve"> zgodnie ze wskazaniami SWZ oraz ofertą Wykonawcy, stanowiącą </w:t>
      </w:r>
      <w:r w:rsidRPr="00113194">
        <w:rPr>
          <w:b/>
          <w:bCs/>
        </w:rPr>
        <w:t>załącznik nr 2</w:t>
      </w:r>
      <w:r w:rsidRPr="00113194">
        <w:t xml:space="preserve"> do Umowy. </w:t>
      </w:r>
    </w:p>
    <w:p w14:paraId="429C3988" w14:textId="77777777" w:rsidR="00F8255C" w:rsidRPr="00113194" w:rsidRDefault="00F8255C" w:rsidP="00420D34">
      <w:pPr>
        <w:numPr>
          <w:ilvl w:val="0"/>
          <w:numId w:val="255"/>
        </w:numPr>
        <w:pBdr>
          <w:top w:val="nil"/>
          <w:left w:val="nil"/>
          <w:bottom w:val="nil"/>
          <w:right w:val="nil"/>
          <w:between w:val="nil"/>
          <w:bar w:val="nil"/>
        </w:pBdr>
        <w:suppressAutoHyphens w:val="0"/>
        <w:spacing w:after="0" w:line="240" w:lineRule="auto"/>
        <w:jc w:val="both"/>
      </w:pPr>
      <w:r w:rsidRPr="00113194">
        <w:t xml:space="preserve">Dostarczony Przedmiot Umowy musi być fabrycznie nowy, </w:t>
      </w:r>
      <w:r w:rsidRPr="00113194">
        <w:rPr>
          <w:b/>
          <w:bCs/>
        </w:rPr>
        <w:t>wyprodukowany w ......... roku</w:t>
      </w:r>
      <w:r w:rsidRPr="00113194">
        <w:t>, nieużywany, sprawny i nie może być przedmiotem praw ani zobowiązań osób trzecich.</w:t>
      </w:r>
    </w:p>
    <w:p w14:paraId="7E57F543" w14:textId="77777777" w:rsidR="00F8255C" w:rsidRPr="00113194" w:rsidRDefault="00F8255C" w:rsidP="00420D34">
      <w:pPr>
        <w:numPr>
          <w:ilvl w:val="0"/>
          <w:numId w:val="255"/>
        </w:numPr>
        <w:pBdr>
          <w:top w:val="nil"/>
          <w:left w:val="nil"/>
          <w:bottom w:val="nil"/>
          <w:right w:val="nil"/>
          <w:between w:val="nil"/>
          <w:bar w:val="nil"/>
        </w:pBdr>
        <w:suppressAutoHyphens w:val="0"/>
        <w:spacing w:after="0" w:line="240" w:lineRule="auto"/>
        <w:jc w:val="both"/>
      </w:pPr>
      <w:r w:rsidRPr="00113194">
        <w:t xml:space="preserve">Umowa obejmuje dostarczenie Przedmiotu Umowy do Zamawiającego (AMW w Gdyni), wykonanie prób zdawczo-odbiorczych, przeprowadzenie szkolenia. Przejście na Zamawiającego ryzyka związanego ze sprzętem następuje z chwilą podpisania przez Strony Umowy protokołu zdawczo - odbiorczego, o jakim mowa w </w:t>
      </w:r>
      <w:r w:rsidRPr="00113194">
        <w:rPr>
          <w:bCs/>
        </w:rPr>
        <w:t>§ 2 ust. 10</w:t>
      </w:r>
      <w:r w:rsidRPr="00113194">
        <w:t>.</w:t>
      </w:r>
    </w:p>
    <w:p w14:paraId="0F6909E6" w14:textId="77777777" w:rsidR="00F8255C" w:rsidRPr="00113194" w:rsidRDefault="00F8255C" w:rsidP="00F8255C">
      <w:pPr>
        <w:spacing w:after="0" w:line="240" w:lineRule="auto"/>
        <w:rPr>
          <w:b/>
          <w:bCs/>
        </w:rPr>
      </w:pPr>
    </w:p>
    <w:p w14:paraId="4BAD6816" w14:textId="77777777" w:rsidR="00F8255C" w:rsidRPr="00113194" w:rsidRDefault="00F8255C" w:rsidP="00F8255C">
      <w:pPr>
        <w:spacing w:after="0" w:line="240" w:lineRule="auto"/>
        <w:jc w:val="center"/>
        <w:rPr>
          <w:rFonts w:eastAsia="Times New Roman"/>
          <w:b/>
          <w:bCs/>
        </w:rPr>
      </w:pPr>
      <w:r w:rsidRPr="00113194">
        <w:rPr>
          <w:b/>
          <w:bCs/>
        </w:rPr>
        <w:t>§ 2</w:t>
      </w:r>
    </w:p>
    <w:p w14:paraId="567F0249" w14:textId="77777777" w:rsidR="00F8255C" w:rsidRPr="00113194" w:rsidRDefault="00F8255C" w:rsidP="00F8255C">
      <w:pPr>
        <w:spacing w:after="0" w:line="240" w:lineRule="auto"/>
        <w:jc w:val="center"/>
        <w:rPr>
          <w:b/>
          <w:bCs/>
        </w:rPr>
      </w:pPr>
      <w:r w:rsidRPr="00113194">
        <w:rPr>
          <w:b/>
          <w:bCs/>
        </w:rPr>
        <w:t>Termin, sposób i miejsce wykonania Umowy</w:t>
      </w:r>
    </w:p>
    <w:p w14:paraId="618792BE" w14:textId="77777777" w:rsidR="00F8255C" w:rsidRPr="00113194" w:rsidRDefault="00F8255C" w:rsidP="00F8255C">
      <w:pPr>
        <w:spacing w:after="0" w:line="240" w:lineRule="auto"/>
        <w:jc w:val="center"/>
        <w:rPr>
          <w:b/>
          <w:bCs/>
        </w:rPr>
      </w:pPr>
    </w:p>
    <w:p w14:paraId="29157644" w14:textId="77777777" w:rsidR="00F8255C" w:rsidRPr="00113194" w:rsidRDefault="00F8255C" w:rsidP="00420D34">
      <w:pPr>
        <w:numPr>
          <w:ilvl w:val="0"/>
          <w:numId w:val="256"/>
        </w:numPr>
        <w:suppressAutoHyphens w:val="0"/>
        <w:spacing w:after="0" w:line="240" w:lineRule="auto"/>
        <w:ind w:left="360"/>
        <w:jc w:val="both"/>
      </w:pPr>
      <w:r w:rsidRPr="00113194">
        <w:lastRenderedPageBreak/>
        <w:t xml:space="preserve">Termin wykonania Umowy wynosi </w:t>
      </w:r>
      <w:r w:rsidRPr="00113194">
        <w:rPr>
          <w:b/>
        </w:rPr>
        <w:t>…………. miesięcy od dnia zawarcia Umowy</w:t>
      </w:r>
      <w:r w:rsidRPr="00113194">
        <w:t xml:space="preserve">. Termin ten może ulec zmianie jeśli wystąpią nieprzewidziane przez Strony i niezależne od nich okoliczności, a Zamawiający wyrazi zgodę na taką zmianę. W takim przypadku Umowa musi zostać zrealizowana maksymalnie do dnia 25 listopada 2024 r. </w:t>
      </w:r>
    </w:p>
    <w:p w14:paraId="3766D01E"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Dostawa Przedmiotu Umowy  nastąpi kosztem i staraniem Wykonawcy </w:t>
      </w:r>
      <w:r w:rsidRPr="00113194">
        <w:rPr>
          <w:rFonts w:eastAsia="Times New Roman"/>
        </w:rPr>
        <w:br/>
      </w:r>
      <w:r w:rsidRPr="00113194">
        <w:t>do Katedry Elektrotechniki Okrętowej,</w:t>
      </w:r>
      <w:r w:rsidRPr="00113194">
        <w:rPr>
          <w:b/>
          <w:bCs/>
        </w:rPr>
        <w:t xml:space="preserve"> </w:t>
      </w:r>
      <w:r w:rsidRPr="00113194">
        <w:t>Wydziału Mechaniczno-Elektrycznego, Akademii Marynarki Wojennej z siedzibą w Gdyni, kod pocztowy 81-127, ul. inż. J. Śmidowicza 69.</w:t>
      </w:r>
    </w:p>
    <w:p w14:paraId="7E4AD853"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Rozładunek, rozmieszczenie oraz montaż Przedmiotu Umowy odbędzie się kosztem i staraniem Wykonawcy przy pomocy pracowników Wykonawcy w miejscach wskazanych przez Zamawiającego.</w:t>
      </w:r>
    </w:p>
    <w:p w14:paraId="1859E8A8"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Dostawa będzie miała miejsce w dni robocze, tj. od poniedziałku do piątku, w godzinach od 8.00 do 15.00, z wyłączeniem dni ustawowo wolnych od pracy 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4C3F3C4A"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Dostawy należy prowadzić w sposób niezakłócający działalności Akademii i ustalony </w:t>
      </w:r>
      <w:r w:rsidRPr="00113194">
        <w:rPr>
          <w:rFonts w:eastAsia="Times New Roman"/>
        </w:rPr>
        <w:br/>
      </w:r>
      <w:r w:rsidRPr="00113194">
        <w:t xml:space="preserve">z Kierownikiem KEO. Wykonawca poinformuje Zamawiającego oraz Kierownika KEO telefonicznie i drogą elektroniczną o terminie dostawy z wyprzedzeniem minimum </w:t>
      </w:r>
      <w:r w:rsidRPr="00113194">
        <w:rPr>
          <w:bCs/>
        </w:rPr>
        <w:t>5 dni roboczych.</w:t>
      </w:r>
    </w:p>
    <w:p w14:paraId="30F8B2C2"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Miejsce realizacji dostawy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4FEE8814"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Wykonawca oświadcza, że zapoznał się z obowiązującymi u Zamawiającego zasadami organizacji systemu </w:t>
      </w:r>
      <w:proofErr w:type="spellStart"/>
      <w:r w:rsidRPr="00113194">
        <w:t>przepustkowego</w:t>
      </w:r>
      <w:proofErr w:type="spellEnd"/>
      <w:r w:rsidRPr="00113194">
        <w:t xml:space="preserve"> i zobowiązuje się ich przestrzegać. Wykonawca odpowiada za przestrzeganie zasad systemu </w:t>
      </w:r>
      <w:proofErr w:type="spellStart"/>
      <w:r w:rsidRPr="00113194">
        <w:t>przepustkowego</w:t>
      </w:r>
      <w:proofErr w:type="spellEnd"/>
      <w:r w:rsidRPr="00113194">
        <w:t xml:space="preserve"> przez jego pracowników. </w:t>
      </w:r>
    </w:p>
    <w:p w14:paraId="0CE74BAC"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Wykonawca zatrudniający do wykonania dostawy cudzoziemców jest obowiązany do wcześniejszego uzyskania pozwolenia Zamawiającego na wstęp na teren, o którym mowa w </w:t>
      </w:r>
      <w:r w:rsidRPr="00113194">
        <w:rPr>
          <w:bCs/>
        </w:rPr>
        <w:t>ust. 2,</w:t>
      </w:r>
      <w:r w:rsidRPr="00113194">
        <w:t xml:space="preserve"> zgodnie z procedurami obowiązującymi u Zamawiającego.</w:t>
      </w:r>
    </w:p>
    <w:p w14:paraId="204EC83F"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Wraz z przedmiotem Umowy Wykonawca wyda Zamawiającemu dokumenty, o których mowa </w:t>
      </w:r>
      <w:r w:rsidRPr="00113194">
        <w:rPr>
          <w:rFonts w:eastAsia="Times New Roman"/>
        </w:rPr>
        <w:br/>
      </w:r>
      <w:r w:rsidRPr="00113194">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0964ECA9"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Z czynności odbioru przedstawiciele stron (Wykonawca lub upoważniony pracownik Wykonawcy oraz Zamawiający lub upoważniony przez Zamawiającego pracownik Akademii) sporządzą </w:t>
      </w:r>
      <w:r w:rsidRPr="00113194">
        <w:rPr>
          <w:bCs/>
        </w:rPr>
        <w:t>protokół zdawczo-odbiorczy</w:t>
      </w:r>
      <w:r w:rsidRPr="00113194">
        <w:t xml:space="preserve">. Odbiór uważa się za dokonany, jeżeli protokół zdawczo-odbiorczy będzie podpisany przez obie Strony bez zastrzeżeń. </w:t>
      </w:r>
    </w:p>
    <w:p w14:paraId="7FD7C5B7"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Jeżeli w trakcie odbioru zostaną stwierdzone wady i/lub usterki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113194">
        <w:rPr>
          <w:i/>
          <w:iCs/>
        </w:rPr>
        <w:t>.</w:t>
      </w:r>
    </w:p>
    <w:p w14:paraId="13C8F1C6"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W przypadku stwierdzenia braków ilościowych w dostawie, Wykonawca jest zobowiązany do ich uzupełnienia w terminie uzgodnionym przez strony Umowy w protokole zdawczo-odbiorczym, nie dłuższym jednak niż 7 dni roboczych od dnia stwierdzenia braków.</w:t>
      </w:r>
    </w:p>
    <w:p w14:paraId="1EEFE8D0" w14:textId="77777777" w:rsidR="00F8255C" w:rsidRPr="00113194" w:rsidRDefault="00F8255C" w:rsidP="00420D34">
      <w:pPr>
        <w:numPr>
          <w:ilvl w:val="0"/>
          <w:numId w:val="256"/>
        </w:numPr>
        <w:pBdr>
          <w:top w:val="nil"/>
          <w:left w:val="nil"/>
          <w:bottom w:val="nil"/>
          <w:right w:val="nil"/>
          <w:between w:val="nil"/>
          <w:bar w:val="nil"/>
        </w:pBdr>
        <w:suppressAutoHyphens w:val="0"/>
        <w:spacing w:after="0" w:line="240" w:lineRule="auto"/>
        <w:ind w:left="360"/>
        <w:jc w:val="both"/>
      </w:pPr>
      <w:r w:rsidRPr="00113194">
        <w:t xml:space="preserve">Po usunięciu przez Wykonawcę na własny koszt wad i/lub usterek niedających się usunąć na miejscu, Wykonawca zgłosi Zamawiającemu fakt ich usunięcia, a Zamawiający po stwierdzeniu prawidłowego wykonania dokona odbioru przedmiotu Umowy. Do ponownego odbioru zastosowanie znajdują postanowienia </w:t>
      </w:r>
      <w:r w:rsidRPr="00113194">
        <w:rPr>
          <w:bCs/>
        </w:rPr>
        <w:t>ust. 2-12</w:t>
      </w:r>
      <w:r w:rsidRPr="00113194">
        <w:t xml:space="preserve">. </w:t>
      </w:r>
    </w:p>
    <w:p w14:paraId="74C329A8" w14:textId="77777777" w:rsidR="00F8255C" w:rsidRPr="00113194" w:rsidRDefault="00F8255C" w:rsidP="00F8255C">
      <w:pPr>
        <w:spacing w:after="0" w:line="240" w:lineRule="auto"/>
        <w:ind w:left="360"/>
        <w:jc w:val="both"/>
      </w:pPr>
    </w:p>
    <w:p w14:paraId="7E2217C6" w14:textId="77777777" w:rsidR="00F8255C" w:rsidRPr="00113194" w:rsidRDefault="00F8255C" w:rsidP="00F8255C">
      <w:pPr>
        <w:spacing w:after="0" w:line="240" w:lineRule="auto"/>
        <w:jc w:val="center"/>
        <w:rPr>
          <w:rFonts w:eastAsia="Times New Roman"/>
          <w:b/>
          <w:bCs/>
        </w:rPr>
      </w:pPr>
      <w:r w:rsidRPr="00113194">
        <w:rPr>
          <w:b/>
          <w:bCs/>
        </w:rPr>
        <w:t>§ 3</w:t>
      </w:r>
    </w:p>
    <w:p w14:paraId="7CF70FF8" w14:textId="77777777" w:rsidR="00F8255C" w:rsidRPr="00113194" w:rsidRDefault="00F8255C" w:rsidP="00F8255C">
      <w:pPr>
        <w:spacing w:after="0" w:line="240" w:lineRule="auto"/>
        <w:jc w:val="center"/>
        <w:rPr>
          <w:b/>
          <w:bCs/>
        </w:rPr>
      </w:pPr>
      <w:r w:rsidRPr="00113194">
        <w:rPr>
          <w:b/>
          <w:bCs/>
        </w:rPr>
        <w:lastRenderedPageBreak/>
        <w:t>Wartość Umowy i warunki płatności</w:t>
      </w:r>
    </w:p>
    <w:p w14:paraId="2D2CA5D7" w14:textId="77777777" w:rsidR="00F8255C" w:rsidRPr="00113194" w:rsidRDefault="00F8255C" w:rsidP="00F8255C">
      <w:pPr>
        <w:spacing w:after="0" w:line="240" w:lineRule="auto"/>
        <w:ind w:left="567"/>
        <w:jc w:val="center"/>
        <w:rPr>
          <w:b/>
          <w:bCs/>
        </w:rPr>
      </w:pPr>
    </w:p>
    <w:p w14:paraId="24E2EF9D" w14:textId="0D9E29A9" w:rsidR="00F8255C" w:rsidRPr="00113194" w:rsidRDefault="00F8255C" w:rsidP="00420D34">
      <w:pPr>
        <w:pStyle w:val="Akapitzlist"/>
        <w:numPr>
          <w:ilvl w:val="0"/>
          <w:numId w:val="257"/>
        </w:numPr>
        <w:pBdr>
          <w:top w:val="nil"/>
          <w:left w:val="nil"/>
          <w:bottom w:val="nil"/>
          <w:right w:val="nil"/>
          <w:between w:val="nil"/>
          <w:bar w:val="nil"/>
        </w:pBdr>
        <w:tabs>
          <w:tab w:val="left" w:pos="1134"/>
        </w:tabs>
        <w:suppressAutoHyphens w:val="0"/>
        <w:spacing w:after="0" w:line="240" w:lineRule="auto"/>
        <w:jc w:val="both"/>
        <w:rPr>
          <w:rFonts w:ascii="Times New Roman" w:hAnsi="Times New Roman" w:cs="Times New Roman"/>
        </w:rPr>
      </w:pPr>
      <w:r w:rsidRPr="00113194">
        <w:rPr>
          <w:rFonts w:ascii="Times New Roman" w:hAnsi="Times New Roman" w:cs="Times New Roman"/>
        </w:rPr>
        <w:t xml:space="preserve">Za wykonanie przedmiotu Umowy Wykonawcy przysługuje wynagrodzenie w łącznej wysokości …………….….. zł netto (słownie:………………….………..) wraz z należnym podatkiem VAT w stawce ……. % i wysokości ………….….. (słownie:…………..……..), tj. ……………….. zł brutto (słownie: ……………………………….. ). </w:t>
      </w:r>
    </w:p>
    <w:p w14:paraId="310F30F4" w14:textId="77777777"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pPr>
      <w:r w:rsidRPr="00113194">
        <w:t xml:space="preserve">Cena przedmiotu Umowy nie ulegnie zmianie w okresie obowiązywania Umowy. </w:t>
      </w:r>
    </w:p>
    <w:p w14:paraId="2ED5CF18" w14:textId="77777777"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pPr>
      <w:r w:rsidRPr="00113194">
        <w:t xml:space="preserve">Dokumentem potwierdzającym wykonanie zamówienia, będącym podstawą do wystawienia faktury, będzie podpisany przez Strony bez zastrzeżeń protokół zdawczo-odbiorczy, o którym mowa w </w:t>
      </w:r>
      <w:r w:rsidRPr="00113194">
        <w:rPr>
          <w:bCs/>
        </w:rPr>
        <w:t>§ 2 ust. 10</w:t>
      </w:r>
      <w:r w:rsidRPr="00113194">
        <w:t xml:space="preserve"> – wystawiony dla Akademii, na podstawie formularza cenowego, zgodnie z ofertą Wykonawcy, stanowiącą </w:t>
      </w:r>
      <w:r w:rsidRPr="00113194">
        <w:rPr>
          <w:bCs/>
        </w:rPr>
        <w:t>załącznik nr 2</w:t>
      </w:r>
      <w:r w:rsidRPr="00113194">
        <w:t xml:space="preserve"> do Umowy.</w:t>
      </w:r>
    </w:p>
    <w:p w14:paraId="5B768603" w14:textId="761DBDF1"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pPr>
      <w:r w:rsidRPr="00113194">
        <w:t xml:space="preserve">Wynagrodzenie będzie płatne na rachunek bankowy Wykonawcy wskazany na fakturze VAT, w terminie 30 dni od dnia doręczenia Zamawiającemu przez Wykonawcę prawidłowo wystawionej faktury. </w:t>
      </w:r>
    </w:p>
    <w:p w14:paraId="6D000711" w14:textId="77777777"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rPr>
          <w:i/>
          <w:iCs/>
          <w:color w:val="FF0000"/>
        </w:rPr>
      </w:pPr>
      <w:r w:rsidRPr="00113194">
        <w:t xml:space="preserve">Wynagrodzenie, o którym mowa w ust. 1, obejmuje całkowity koszt wykonania przedmiotu Umowy, łącznie z dostawą, gwarancją i wszelkimi innymi świadczeniami wynikającymi z Umowy, SWZ i przepisów prawa. </w:t>
      </w:r>
    </w:p>
    <w:p w14:paraId="351BF92F" w14:textId="77777777"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pPr>
      <w:r w:rsidRPr="00113194">
        <w:t xml:space="preserve">Fakturę należy wystawić na poniższe dane: </w:t>
      </w:r>
    </w:p>
    <w:p w14:paraId="0D334A08" w14:textId="77777777" w:rsidR="00F8255C" w:rsidRPr="00113194" w:rsidRDefault="00F8255C" w:rsidP="00F8255C">
      <w:pPr>
        <w:spacing w:after="0" w:line="240" w:lineRule="auto"/>
        <w:ind w:left="1069"/>
        <w:jc w:val="both"/>
        <w:rPr>
          <w:rFonts w:eastAsia="Times New Roman"/>
        </w:rPr>
      </w:pPr>
      <w:r w:rsidRPr="00113194">
        <w:t>Akademia Marynarki Wojennej im. Bohaterów Westerplatte</w:t>
      </w:r>
    </w:p>
    <w:p w14:paraId="03ABD31A" w14:textId="77777777" w:rsidR="00F8255C" w:rsidRPr="00113194" w:rsidRDefault="00F8255C" w:rsidP="00F8255C">
      <w:pPr>
        <w:spacing w:after="0" w:line="240" w:lineRule="auto"/>
        <w:ind w:left="1069"/>
        <w:jc w:val="both"/>
        <w:rPr>
          <w:rFonts w:eastAsia="Times New Roman"/>
        </w:rPr>
      </w:pPr>
      <w:r w:rsidRPr="00113194">
        <w:t>ul. inż. Śmidowicza 69, 81-127 Gdynia</w:t>
      </w:r>
    </w:p>
    <w:p w14:paraId="71CE36C7" w14:textId="77777777" w:rsidR="00F8255C" w:rsidRPr="00113194" w:rsidRDefault="00F8255C" w:rsidP="00F8255C">
      <w:pPr>
        <w:spacing w:after="0" w:line="240" w:lineRule="auto"/>
        <w:ind w:left="1069"/>
        <w:jc w:val="both"/>
        <w:rPr>
          <w:rFonts w:eastAsia="Times New Roman"/>
          <w:color w:val="FF0000"/>
          <w:u w:color="FF0000"/>
        </w:rPr>
      </w:pPr>
      <w:r w:rsidRPr="00113194">
        <w:t>NIP 586-010-46-93</w:t>
      </w:r>
    </w:p>
    <w:p w14:paraId="0F186230" w14:textId="77777777"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pPr>
      <w:r w:rsidRPr="00113194">
        <w:t>Za datę zapłaty wynagrodzenia Wykonawcy uważa się datę obciążenia rachunku bankowego Zamawiającego kwotą płatności.</w:t>
      </w:r>
    </w:p>
    <w:p w14:paraId="357B8283" w14:textId="77777777" w:rsidR="00F8255C" w:rsidRPr="00113194" w:rsidRDefault="00F8255C" w:rsidP="00420D34">
      <w:pPr>
        <w:numPr>
          <w:ilvl w:val="0"/>
          <w:numId w:val="257"/>
        </w:numPr>
        <w:pBdr>
          <w:top w:val="nil"/>
          <w:left w:val="nil"/>
          <w:bottom w:val="nil"/>
          <w:right w:val="nil"/>
          <w:between w:val="nil"/>
          <w:bar w:val="nil"/>
        </w:pBdr>
        <w:suppressAutoHyphens w:val="0"/>
        <w:spacing w:after="0" w:line="240" w:lineRule="auto"/>
        <w:jc w:val="both"/>
      </w:pPr>
      <w:r w:rsidRPr="00113194">
        <w:t>W przypadku opóźnienia w dokonaniu płatności Wykonawca może obciążyć Zamawiającego odsetkami ustawowymi za opóźnienie.</w:t>
      </w:r>
    </w:p>
    <w:p w14:paraId="5E4AA278" w14:textId="77777777" w:rsidR="00F8255C" w:rsidRPr="00113194" w:rsidRDefault="00F8255C" w:rsidP="00F8255C">
      <w:pPr>
        <w:spacing w:after="0" w:line="240" w:lineRule="auto"/>
        <w:ind w:left="567"/>
        <w:jc w:val="center"/>
        <w:rPr>
          <w:b/>
          <w:bCs/>
        </w:rPr>
      </w:pPr>
    </w:p>
    <w:p w14:paraId="7047CF59" w14:textId="77777777" w:rsidR="00F8255C" w:rsidRPr="00113194" w:rsidRDefault="00F8255C" w:rsidP="00F8255C">
      <w:pPr>
        <w:spacing w:after="0" w:line="240" w:lineRule="auto"/>
        <w:jc w:val="center"/>
        <w:rPr>
          <w:rFonts w:eastAsia="Times New Roman"/>
          <w:b/>
          <w:bCs/>
        </w:rPr>
      </w:pPr>
      <w:r w:rsidRPr="00113194">
        <w:rPr>
          <w:b/>
          <w:bCs/>
        </w:rPr>
        <w:t>§ 4</w:t>
      </w:r>
    </w:p>
    <w:p w14:paraId="0DEA8FE8" w14:textId="77777777" w:rsidR="00F8255C" w:rsidRPr="00113194" w:rsidRDefault="00F8255C" w:rsidP="00F8255C">
      <w:pPr>
        <w:spacing w:after="0" w:line="240" w:lineRule="auto"/>
        <w:jc w:val="center"/>
        <w:rPr>
          <w:b/>
          <w:bCs/>
        </w:rPr>
      </w:pPr>
      <w:r w:rsidRPr="00113194">
        <w:rPr>
          <w:b/>
          <w:bCs/>
        </w:rPr>
        <w:t>Kary umowne</w:t>
      </w:r>
    </w:p>
    <w:p w14:paraId="7A9F7372" w14:textId="77777777" w:rsidR="00F8255C" w:rsidRPr="00113194" w:rsidRDefault="00F8255C" w:rsidP="00F8255C">
      <w:pPr>
        <w:spacing w:after="0" w:line="240" w:lineRule="auto"/>
        <w:ind w:left="567"/>
        <w:jc w:val="center"/>
        <w:rPr>
          <w:b/>
          <w:bCs/>
        </w:rPr>
      </w:pPr>
    </w:p>
    <w:p w14:paraId="521CD725"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 xml:space="preserve">Zamawiający zastrzega sobie stosowanie kar umownych w następujących przypadkach: </w:t>
      </w:r>
    </w:p>
    <w:p w14:paraId="377694A9" w14:textId="5E671BE3" w:rsidR="00F8255C" w:rsidRPr="00113194" w:rsidRDefault="00F8255C" w:rsidP="00420D34">
      <w:pPr>
        <w:pStyle w:val="Akapitzlist"/>
        <w:numPr>
          <w:ilvl w:val="0"/>
          <w:numId w:val="332"/>
        </w:numPr>
        <w:pBdr>
          <w:top w:val="nil"/>
          <w:left w:val="nil"/>
          <w:bottom w:val="nil"/>
          <w:right w:val="nil"/>
          <w:between w:val="nil"/>
          <w:bar w:val="nil"/>
        </w:pBdr>
        <w:suppressAutoHyphens w:val="0"/>
        <w:spacing w:after="0" w:line="240" w:lineRule="auto"/>
        <w:ind w:left="851"/>
        <w:jc w:val="both"/>
        <w:rPr>
          <w:rFonts w:ascii="Times New Roman" w:hAnsi="Times New Roman" w:cs="Times New Roman"/>
        </w:rPr>
      </w:pPr>
      <w:r w:rsidRPr="00113194">
        <w:rPr>
          <w:rFonts w:ascii="Times New Roman" w:hAnsi="Times New Roman" w:cs="Times New Roman"/>
        </w:rPr>
        <w:t>Za zwłokę z tytułu nieterminowej realizacji przedmiotu zamówienia – w wysokości 0,1 % wynagrodzenia umownego brutto, określonego w § 3 ust. 1, za każdy dzień zwłoki. Zamawiający może odstąpić od Umowy z winy Wykonawcy lub dalej naliczać karę umowną w wysokości 0,1% wynagrodzenia umownego brutto za każdy dzień zwłoki do wysokości 10% wynagrodzenia umownego netto,</w:t>
      </w:r>
    </w:p>
    <w:p w14:paraId="5B31F8A6" w14:textId="0AC05DFD" w:rsidR="00F8255C" w:rsidRPr="00113194" w:rsidRDefault="00F8255C" w:rsidP="00420D34">
      <w:pPr>
        <w:numPr>
          <w:ilvl w:val="0"/>
          <w:numId w:val="332"/>
        </w:numPr>
        <w:pBdr>
          <w:top w:val="nil"/>
          <w:left w:val="nil"/>
          <w:bottom w:val="nil"/>
          <w:right w:val="nil"/>
          <w:between w:val="nil"/>
          <w:bar w:val="nil"/>
        </w:pBdr>
        <w:suppressAutoHyphens w:val="0"/>
        <w:spacing w:after="0" w:line="240" w:lineRule="auto"/>
        <w:ind w:left="851"/>
        <w:jc w:val="both"/>
      </w:pPr>
      <w:r w:rsidRPr="00113194">
        <w:t>za niewykonanie Umowy w zakresie zamówienia, rozwiązanie lub odstąpienie od Umowy przez którakolwiek ze Stron, z przyczyn leżących po stronie Wykonawcy –</w:t>
      </w:r>
      <w:r w:rsidR="004F308A" w:rsidRPr="00113194">
        <w:br/>
      </w:r>
      <w:r w:rsidRPr="00113194">
        <w:t xml:space="preserve"> w wysokości 10% wynagrodzenia umownego brutto określonego w § 3 ust. 1,</w:t>
      </w:r>
    </w:p>
    <w:p w14:paraId="271CEFAB" w14:textId="77777777" w:rsidR="00F8255C" w:rsidRPr="00113194" w:rsidRDefault="00F8255C" w:rsidP="00420D34">
      <w:pPr>
        <w:numPr>
          <w:ilvl w:val="0"/>
          <w:numId w:val="259"/>
        </w:numPr>
        <w:pBdr>
          <w:top w:val="nil"/>
          <w:left w:val="nil"/>
          <w:bottom w:val="nil"/>
          <w:right w:val="nil"/>
          <w:between w:val="nil"/>
          <w:bar w:val="nil"/>
        </w:pBdr>
        <w:suppressAutoHyphens w:val="0"/>
        <w:spacing w:after="0" w:line="240" w:lineRule="auto"/>
        <w:jc w:val="both"/>
      </w:pPr>
      <w:r w:rsidRPr="00113194">
        <w:t>Zamawiający zastrzega sobie prawo do dochodzenia na zasadach ogólnych odszkodowania przewyższającego wysokość kar umownych, do wysokości rzeczywiście poniesionej szkody.</w:t>
      </w:r>
    </w:p>
    <w:p w14:paraId="1C233429"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 xml:space="preserve">Wykonawca zastrzega sobie prawo do naliczania kary umownej w wysokości 10% wynagrodzenia umownego brutto za odstąpienie Zamawiającego od Umowy z przyczyn leżących po stronie Zamawiającego, z wyłączeniem okoliczności, których mowa w </w:t>
      </w:r>
      <w:r w:rsidRPr="00113194">
        <w:rPr>
          <w:bCs/>
        </w:rPr>
        <w:t>§ 5 ust. 1</w:t>
      </w:r>
      <w:r w:rsidRPr="00113194">
        <w:t xml:space="preserve"> niniejszej Umowy.</w:t>
      </w:r>
    </w:p>
    <w:p w14:paraId="0D94D5D9"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Wykonawca nie ponosi odpowiedzialności za opóźnienia lub niedojście do skutku dostawy, jeżeli jest to wywołane "siłą wyższą".</w:t>
      </w:r>
    </w:p>
    <w:p w14:paraId="21DCAE37"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Jako „siły wyższe” uznane zostają: klęski żywiołowe, huragan, powódź, katastrofy transportowe, pożar, eksplozje, wojna, strajk, epidemia i inne nadzwyczajne wydarzenia, których zaistnienie leży poza zasięgiem i kontrolą układających się Stron.</w:t>
      </w:r>
    </w:p>
    <w:p w14:paraId="2A14394A"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 xml:space="preserve">Kary umowne będą potrącane z wynagrodzenia, o którym mowa w </w:t>
      </w:r>
      <w:r w:rsidRPr="00113194">
        <w:rPr>
          <w:bCs/>
        </w:rPr>
        <w:t xml:space="preserve">§ 3 ust. 1, </w:t>
      </w:r>
      <w:r w:rsidRPr="00113194">
        <w:t xml:space="preserve">wynikającego </w:t>
      </w:r>
      <w:r w:rsidRPr="00113194">
        <w:rPr>
          <w:rFonts w:eastAsia="Times New Roman"/>
        </w:rPr>
        <w:br/>
      </w:r>
      <w:r w:rsidRPr="00113194">
        <w:t>z faktury, bez potrzeby uzyskiwania dodatkowej zgody Wykonawcy. Wykonawca wyraża zgodę na takie potrącenia i oświadcza, że to wyrażenie zgody nie jest obarczone żadną wadą oświadczenia woli.</w:t>
      </w:r>
    </w:p>
    <w:p w14:paraId="64E6A665"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Termin płatności za naliczone w okresie gwarancji i rękojmi kary umowne wynosi 7 dni od otrzymania przez Wykonawcę noty księgowej obciążeniowej wystawionej przez Zamawiającego.</w:t>
      </w:r>
    </w:p>
    <w:p w14:paraId="7F8A5AB6" w14:textId="77777777" w:rsidR="00F8255C" w:rsidRPr="00113194" w:rsidRDefault="00F8255C" w:rsidP="00420D34">
      <w:pPr>
        <w:numPr>
          <w:ilvl w:val="0"/>
          <w:numId w:val="258"/>
        </w:numPr>
        <w:pBdr>
          <w:top w:val="nil"/>
          <w:left w:val="nil"/>
          <w:bottom w:val="nil"/>
          <w:right w:val="nil"/>
          <w:between w:val="nil"/>
          <w:bar w:val="nil"/>
        </w:pBdr>
        <w:suppressAutoHyphens w:val="0"/>
        <w:spacing w:after="0" w:line="240" w:lineRule="auto"/>
        <w:jc w:val="both"/>
      </w:pPr>
      <w:r w:rsidRPr="00113194">
        <w:t>Łączna maksymalna wysokość kar umownych, których może dochodzić każda ze Stron nie może przekroczyć 20% wynagrodzenia umownego brutto.</w:t>
      </w:r>
    </w:p>
    <w:p w14:paraId="79C6F924" w14:textId="77777777" w:rsidR="00F8255C" w:rsidRPr="00113194" w:rsidRDefault="00F8255C" w:rsidP="00F8255C">
      <w:pPr>
        <w:spacing w:after="0" w:line="240" w:lineRule="auto"/>
        <w:ind w:left="567"/>
        <w:jc w:val="center"/>
        <w:rPr>
          <w:b/>
          <w:bCs/>
        </w:rPr>
      </w:pPr>
    </w:p>
    <w:p w14:paraId="6150D230" w14:textId="77777777" w:rsidR="00F8255C" w:rsidRPr="00113194" w:rsidRDefault="00F8255C" w:rsidP="00F8255C">
      <w:pPr>
        <w:spacing w:after="0" w:line="240" w:lineRule="auto"/>
        <w:jc w:val="center"/>
        <w:rPr>
          <w:rFonts w:eastAsia="Times New Roman"/>
          <w:b/>
          <w:bCs/>
        </w:rPr>
      </w:pPr>
      <w:r w:rsidRPr="00113194">
        <w:rPr>
          <w:b/>
          <w:bCs/>
        </w:rPr>
        <w:t>§ 5</w:t>
      </w:r>
    </w:p>
    <w:p w14:paraId="749C5BDE" w14:textId="77777777" w:rsidR="00F8255C" w:rsidRPr="00113194" w:rsidRDefault="00F8255C" w:rsidP="00F8255C">
      <w:pPr>
        <w:spacing w:after="0" w:line="240" w:lineRule="auto"/>
        <w:jc w:val="center"/>
        <w:rPr>
          <w:b/>
          <w:bCs/>
        </w:rPr>
      </w:pPr>
      <w:r w:rsidRPr="00113194">
        <w:rPr>
          <w:b/>
          <w:bCs/>
        </w:rPr>
        <w:t>Odstąpienie od Umowy / rozwiązanie Umowy</w:t>
      </w:r>
    </w:p>
    <w:p w14:paraId="2D7D4B16" w14:textId="77777777" w:rsidR="00F8255C" w:rsidRPr="00113194" w:rsidRDefault="00F8255C" w:rsidP="00F8255C">
      <w:pPr>
        <w:spacing w:after="0" w:line="240" w:lineRule="auto"/>
        <w:ind w:left="567"/>
        <w:jc w:val="center"/>
        <w:rPr>
          <w:b/>
          <w:bCs/>
        </w:rPr>
      </w:pPr>
    </w:p>
    <w:p w14:paraId="3AB65326" w14:textId="77777777" w:rsidR="00F8255C" w:rsidRPr="00113194" w:rsidRDefault="00F8255C" w:rsidP="00420D34">
      <w:pPr>
        <w:pStyle w:val="Tekstpodstawowy"/>
        <w:numPr>
          <w:ilvl w:val="0"/>
          <w:numId w:val="248"/>
        </w:numPr>
        <w:suppressAutoHyphens w:val="0"/>
        <w:ind w:left="426" w:hanging="426"/>
        <w:jc w:val="both"/>
        <w:rPr>
          <w:i w:val="0"/>
          <w:iCs w:val="0"/>
          <w:sz w:val="22"/>
          <w:szCs w:val="22"/>
        </w:rPr>
      </w:pPr>
      <w:r w:rsidRPr="00113194">
        <w:rPr>
          <w:i w:val="0"/>
          <w:iCs w:val="0"/>
          <w:sz w:val="22"/>
          <w:szCs w:val="22"/>
        </w:rPr>
        <w:t>Zamawiającemu, na podstawie art. 395 § 1 k.c., przysługuje prawo odstąpienia od Umowy pod warunkiem zaistnienia jednej z następujących okoliczności:</w:t>
      </w:r>
    </w:p>
    <w:p w14:paraId="7FA0AF91" w14:textId="77777777" w:rsidR="00F8255C" w:rsidRPr="00113194" w:rsidRDefault="00F8255C" w:rsidP="00420D34">
      <w:pPr>
        <w:numPr>
          <w:ilvl w:val="0"/>
          <w:numId w:val="249"/>
        </w:numPr>
        <w:pBdr>
          <w:top w:val="nil"/>
          <w:left w:val="nil"/>
          <w:bottom w:val="nil"/>
          <w:right w:val="nil"/>
          <w:between w:val="nil"/>
          <w:bar w:val="nil"/>
        </w:pBdr>
        <w:spacing w:after="0" w:line="240" w:lineRule="auto"/>
        <w:ind w:left="709" w:hanging="349"/>
        <w:jc w:val="both"/>
      </w:pPr>
      <w:r w:rsidRPr="00113194">
        <w:t>zostanie złożony wniosek o ogłoszenie upadłości Wykonawcy, zostanie ogłoszona jego upadłość lub otwarta zostanie jego likwidacja bądź nastąpi rozwiązanie Wykonawcy albo Wykonawca złoży oświadczenie o wszczęciu postępowania naprawczego,</w:t>
      </w:r>
    </w:p>
    <w:p w14:paraId="527C5AEA" w14:textId="77777777" w:rsidR="00F8255C" w:rsidRPr="00113194" w:rsidRDefault="00F8255C" w:rsidP="00420D34">
      <w:pPr>
        <w:numPr>
          <w:ilvl w:val="0"/>
          <w:numId w:val="249"/>
        </w:numPr>
        <w:pBdr>
          <w:top w:val="nil"/>
          <w:left w:val="nil"/>
          <w:bottom w:val="nil"/>
          <w:right w:val="nil"/>
          <w:between w:val="nil"/>
          <w:bar w:val="nil"/>
        </w:pBdr>
        <w:spacing w:after="0" w:line="240" w:lineRule="auto"/>
        <w:ind w:left="709" w:hanging="349"/>
        <w:jc w:val="both"/>
      </w:pPr>
      <w:r w:rsidRPr="00113194">
        <w:t xml:space="preserve">zostanie wydany nakaz zajęcia majątku Wykonawcy, który </w:t>
      </w:r>
      <w:proofErr w:type="spellStart"/>
      <w:r w:rsidRPr="00113194">
        <w:t>uiemożliwia</w:t>
      </w:r>
      <w:proofErr w:type="spellEnd"/>
      <w:r w:rsidRPr="00113194">
        <w:t xml:space="preserve"> wykonanie Umowy”; </w:t>
      </w:r>
    </w:p>
    <w:p w14:paraId="07B8ABFC" w14:textId="77777777" w:rsidR="00F8255C" w:rsidRPr="00113194" w:rsidRDefault="00F8255C" w:rsidP="00420D34">
      <w:pPr>
        <w:numPr>
          <w:ilvl w:val="0"/>
          <w:numId w:val="249"/>
        </w:numPr>
        <w:pBdr>
          <w:top w:val="nil"/>
          <w:left w:val="nil"/>
          <w:bottom w:val="nil"/>
          <w:right w:val="nil"/>
          <w:between w:val="nil"/>
          <w:bar w:val="nil"/>
        </w:pBdr>
        <w:spacing w:after="0" w:line="240" w:lineRule="auto"/>
        <w:ind w:left="709" w:hanging="349"/>
        <w:jc w:val="both"/>
      </w:pPr>
      <w:r w:rsidRPr="00113194">
        <w:t xml:space="preserve">Wykonawca nie rozpoczął realizacji Umowy w ciągu 7 dni roboczych od podpisania Umowy oraz nie kontynuuje ich pomimo wezwania Zamawiającego złożonego na piśmie, </w:t>
      </w:r>
    </w:p>
    <w:p w14:paraId="52AAA861" w14:textId="77777777" w:rsidR="00F8255C" w:rsidRPr="00113194" w:rsidRDefault="00F8255C" w:rsidP="00420D34">
      <w:pPr>
        <w:numPr>
          <w:ilvl w:val="0"/>
          <w:numId w:val="249"/>
        </w:numPr>
        <w:pBdr>
          <w:top w:val="nil"/>
          <w:left w:val="nil"/>
          <w:bottom w:val="nil"/>
          <w:right w:val="nil"/>
          <w:between w:val="nil"/>
          <w:bar w:val="nil"/>
        </w:pBdr>
        <w:spacing w:after="0" w:line="240" w:lineRule="auto"/>
        <w:ind w:left="709" w:hanging="349"/>
        <w:jc w:val="both"/>
      </w:pPr>
      <w:r w:rsidRPr="00113194">
        <w:t xml:space="preserve">Wykonawca nienależycie wykonuje niniejszą Umowę, a bezskuteczne okazuje się wezwanie go na piśmie do zaprzestania naruszenia i usunięcia jego skutków w odpowiednim terminie. </w:t>
      </w:r>
    </w:p>
    <w:p w14:paraId="780A762A" w14:textId="77777777" w:rsidR="00F8255C" w:rsidRPr="00113194" w:rsidRDefault="00F8255C" w:rsidP="00420D34">
      <w:pPr>
        <w:pStyle w:val="Tekstpodstawowy"/>
        <w:numPr>
          <w:ilvl w:val="0"/>
          <w:numId w:val="248"/>
        </w:numPr>
        <w:suppressAutoHyphens w:val="0"/>
        <w:ind w:left="426" w:hanging="483"/>
        <w:jc w:val="both"/>
        <w:rPr>
          <w:i w:val="0"/>
          <w:iCs w:val="0"/>
          <w:sz w:val="22"/>
          <w:szCs w:val="22"/>
        </w:rPr>
      </w:pPr>
      <w:r w:rsidRPr="00113194">
        <w:rPr>
          <w:i w:val="0"/>
          <w:iCs w:val="0"/>
          <w:sz w:val="22"/>
          <w:szCs w:val="22"/>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44641CCC" w14:textId="77777777" w:rsidR="00F8255C" w:rsidRPr="00113194" w:rsidRDefault="00F8255C" w:rsidP="00420D34">
      <w:pPr>
        <w:pStyle w:val="Tekstpodstawowy"/>
        <w:numPr>
          <w:ilvl w:val="0"/>
          <w:numId w:val="248"/>
        </w:numPr>
        <w:suppressAutoHyphens w:val="0"/>
        <w:ind w:left="426" w:hanging="483"/>
        <w:jc w:val="both"/>
        <w:rPr>
          <w:i w:val="0"/>
          <w:iCs w:val="0"/>
          <w:sz w:val="22"/>
          <w:szCs w:val="22"/>
        </w:rPr>
      </w:pPr>
      <w:r w:rsidRPr="00113194">
        <w:rPr>
          <w:i w:val="0"/>
          <w:iCs w:val="0"/>
          <w:sz w:val="22"/>
          <w:szCs w:val="22"/>
          <w14:textOutline w14:w="12700" w14:cap="flat" w14:cmpd="sng" w14:algn="ctr">
            <w14:noFill/>
            <w14:prstDash w14:val="solid"/>
            <w14:miter w14:lim="400000"/>
          </w14:textOutline>
        </w:rPr>
        <w:t>Poza przypadkami wskazanymi powyżej w ust. 1-2 oraz określonymi w Tytule XI i XIII Kodeksu cywilnego, Zamawiającemu przysługuje prawo odstąpienia od Umowy w następujących sytuacjach:</w:t>
      </w:r>
    </w:p>
    <w:p w14:paraId="4FB19B8B" w14:textId="77777777" w:rsidR="00F8255C" w:rsidRPr="00113194" w:rsidRDefault="00F8255C" w:rsidP="00420D34">
      <w:pPr>
        <w:numPr>
          <w:ilvl w:val="1"/>
          <w:numId w:val="260"/>
        </w:numPr>
        <w:pBdr>
          <w:top w:val="nil"/>
          <w:left w:val="nil"/>
          <w:bottom w:val="nil"/>
          <w:right w:val="nil"/>
          <w:between w:val="nil"/>
          <w:bar w:val="nil"/>
        </w:pBdr>
        <w:spacing w:after="0" w:line="240" w:lineRule="auto"/>
        <w:jc w:val="both"/>
      </w:pPr>
      <w:r w:rsidRPr="00113194">
        <w:rPr>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A910BD" w14:textId="77777777" w:rsidR="00F8255C" w:rsidRPr="00113194" w:rsidRDefault="00F8255C" w:rsidP="00420D34">
      <w:pPr>
        <w:numPr>
          <w:ilvl w:val="1"/>
          <w:numId w:val="260"/>
        </w:numPr>
        <w:pBdr>
          <w:top w:val="nil"/>
          <w:left w:val="nil"/>
          <w:bottom w:val="nil"/>
          <w:right w:val="nil"/>
          <w:between w:val="nil"/>
          <w:bar w:val="nil"/>
        </w:pBdr>
        <w:spacing w:after="0" w:line="240" w:lineRule="auto"/>
        <w:jc w:val="both"/>
      </w:pPr>
      <w:r w:rsidRPr="00113194">
        <w:rPr>
          <w14:textOutline w14:w="12700" w14:cap="flat" w14:cmpd="sng" w14:algn="ctr">
            <w14:noFill/>
            <w14:prstDash w14:val="solid"/>
            <w14:miter w14:lim="400000"/>
          </w14:textOutline>
        </w:rPr>
        <w:t>jeżeli zachodzi, co najmniej jedna z następujących okoliczności:</w:t>
      </w:r>
    </w:p>
    <w:p w14:paraId="4FF41C6B" w14:textId="77777777" w:rsidR="00F8255C" w:rsidRPr="00113194" w:rsidRDefault="00F8255C" w:rsidP="00420D34">
      <w:pPr>
        <w:numPr>
          <w:ilvl w:val="2"/>
          <w:numId w:val="260"/>
        </w:numPr>
        <w:pBdr>
          <w:top w:val="nil"/>
          <w:left w:val="nil"/>
          <w:bottom w:val="nil"/>
          <w:right w:val="nil"/>
          <w:between w:val="nil"/>
          <w:bar w:val="nil"/>
        </w:pBdr>
        <w:spacing w:after="0" w:line="240" w:lineRule="auto"/>
        <w:jc w:val="both"/>
      </w:pPr>
      <w:r w:rsidRPr="00113194">
        <w:rPr>
          <w14:textOutline w14:w="12700" w14:cap="flat" w14:cmpd="sng" w14:algn="ctr">
            <w14:noFill/>
            <w14:prstDash w14:val="solid"/>
            <w14:miter w14:lim="400000"/>
          </w14:textOutline>
        </w:rPr>
        <w:t xml:space="preserve"> dokonano zmiany Umowy z naruszeniem art. 454 i art. 455 PZP,</w:t>
      </w:r>
    </w:p>
    <w:p w14:paraId="62F31527" w14:textId="77777777" w:rsidR="00F8255C" w:rsidRPr="00113194" w:rsidRDefault="00F8255C" w:rsidP="00420D34">
      <w:pPr>
        <w:numPr>
          <w:ilvl w:val="2"/>
          <w:numId w:val="260"/>
        </w:numPr>
        <w:pBdr>
          <w:top w:val="nil"/>
          <w:left w:val="nil"/>
          <w:bottom w:val="nil"/>
          <w:right w:val="nil"/>
          <w:between w:val="nil"/>
          <w:bar w:val="nil"/>
        </w:pBdr>
        <w:spacing w:after="0" w:line="240" w:lineRule="auto"/>
        <w:jc w:val="both"/>
      </w:pPr>
      <w:r w:rsidRPr="00113194">
        <w:rPr>
          <w14:textOutline w14:w="12700" w14:cap="flat" w14:cmpd="sng" w14:algn="ctr">
            <w14:noFill/>
            <w14:prstDash w14:val="solid"/>
            <w14:miter w14:lim="400000"/>
          </w14:textOutline>
        </w:rPr>
        <w:t xml:space="preserve"> wykonawca w chwili zawarcia Umowy podlegał wykluczeniu na podstawie art. 108 PZP,</w:t>
      </w:r>
    </w:p>
    <w:p w14:paraId="227F62AB" w14:textId="77777777" w:rsidR="00F8255C" w:rsidRPr="00113194" w:rsidRDefault="00F8255C" w:rsidP="00420D34">
      <w:pPr>
        <w:numPr>
          <w:ilvl w:val="2"/>
          <w:numId w:val="260"/>
        </w:numPr>
        <w:pBdr>
          <w:top w:val="nil"/>
          <w:left w:val="nil"/>
          <w:bottom w:val="nil"/>
          <w:right w:val="nil"/>
          <w:between w:val="nil"/>
          <w:bar w:val="nil"/>
        </w:pBdr>
        <w:spacing w:after="0" w:line="240" w:lineRule="auto"/>
        <w:jc w:val="both"/>
      </w:pPr>
      <w:r w:rsidRPr="00113194">
        <w:rPr>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BF90A5F" w14:textId="77777777" w:rsidR="00F8255C" w:rsidRPr="00113194" w:rsidRDefault="00F8255C" w:rsidP="00420D34">
      <w:pPr>
        <w:pStyle w:val="Akapitzlist"/>
        <w:numPr>
          <w:ilvl w:val="0"/>
          <w:numId w:val="248"/>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rPr>
      </w:pPr>
      <w:r w:rsidRPr="00113194">
        <w:rPr>
          <w:rFonts w:ascii="Times New Roman" w:hAnsi="Times New Roman" w:cs="Times New Roman"/>
          <w14:textOutline w14:w="12700" w14:cap="flat" w14:cmpd="sng" w14:algn="ctr">
            <w14:noFill/>
            <w14:prstDash w14:val="solid"/>
            <w14:miter w14:lim="400000"/>
          </w14:textOutline>
        </w:rPr>
        <w:t>W przypadku, o którym mowa w ust. 3 pkt 2 lit. a, Zamawiający odstępuje od Umowy w części, której zmiana dotyczy.</w:t>
      </w:r>
    </w:p>
    <w:p w14:paraId="6C0FA697" w14:textId="77777777" w:rsidR="00F8255C" w:rsidRPr="00113194" w:rsidRDefault="00F8255C" w:rsidP="00420D34">
      <w:pPr>
        <w:pStyle w:val="Akapitzlist"/>
        <w:numPr>
          <w:ilvl w:val="0"/>
          <w:numId w:val="248"/>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rPr>
      </w:pPr>
      <w:r w:rsidRPr="00113194">
        <w:rPr>
          <w:rFonts w:ascii="Times New Roman" w:hAnsi="Times New Roman" w:cs="Times New Roman"/>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2F76E505" w14:textId="77777777" w:rsidR="00F8255C" w:rsidRPr="00113194" w:rsidRDefault="00F8255C" w:rsidP="00F8255C">
      <w:pPr>
        <w:spacing w:after="0" w:line="240" w:lineRule="auto"/>
        <w:ind w:left="426" w:hanging="426"/>
        <w:rPr>
          <w:b/>
          <w:bCs/>
        </w:rPr>
      </w:pPr>
    </w:p>
    <w:p w14:paraId="7F3CB586" w14:textId="77777777" w:rsidR="00F8255C" w:rsidRPr="00113194" w:rsidRDefault="00F8255C" w:rsidP="00F8255C">
      <w:pPr>
        <w:spacing w:after="0" w:line="240" w:lineRule="auto"/>
        <w:jc w:val="center"/>
        <w:rPr>
          <w:rFonts w:eastAsia="Times New Roman"/>
          <w:b/>
          <w:bCs/>
        </w:rPr>
      </w:pPr>
      <w:r w:rsidRPr="00113194">
        <w:rPr>
          <w:b/>
          <w:bCs/>
        </w:rPr>
        <w:t>§ 6</w:t>
      </w:r>
    </w:p>
    <w:p w14:paraId="570CC52C" w14:textId="77777777" w:rsidR="00F8255C" w:rsidRPr="00113194" w:rsidRDefault="00F8255C" w:rsidP="00F8255C">
      <w:pPr>
        <w:spacing w:after="0" w:line="240" w:lineRule="auto"/>
        <w:jc w:val="center"/>
        <w:rPr>
          <w:b/>
          <w:bCs/>
        </w:rPr>
      </w:pPr>
      <w:r w:rsidRPr="00113194">
        <w:rPr>
          <w:b/>
          <w:bCs/>
        </w:rPr>
        <w:t>Warunki gwarancji i rękojmi</w:t>
      </w:r>
    </w:p>
    <w:p w14:paraId="1FF50D9E" w14:textId="77777777" w:rsidR="00F8255C" w:rsidRPr="00113194" w:rsidRDefault="00F8255C" w:rsidP="00F8255C">
      <w:pPr>
        <w:spacing w:after="0" w:line="240" w:lineRule="auto"/>
        <w:ind w:left="567"/>
        <w:jc w:val="center"/>
        <w:rPr>
          <w:b/>
          <w:bCs/>
        </w:rPr>
      </w:pPr>
    </w:p>
    <w:p w14:paraId="171817B4"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Wykonawca gwarantuje, że Przedmiot Umowy jest wolny od wad fizycznych, prawnych oraz posiada cechy zgodne z cechami określonymi w jego specyfikacji technicznej.</w:t>
      </w:r>
    </w:p>
    <w:p w14:paraId="12521BCD"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 xml:space="preserve">Na przedmiot zamówienia dostarczony na podstawie niniejszej Umowy Wykonawca udziela </w:t>
      </w:r>
      <w:r w:rsidRPr="00113194">
        <w:rPr>
          <w:bCs/>
        </w:rPr>
        <w:t>gwarancji</w:t>
      </w:r>
      <w:r w:rsidRPr="00113194">
        <w:t xml:space="preserve"> </w:t>
      </w:r>
      <w:r w:rsidRPr="00113194">
        <w:rPr>
          <w:bCs/>
        </w:rPr>
        <w:t>na okres ….…</w:t>
      </w:r>
      <w:r w:rsidRPr="00113194">
        <w:t xml:space="preserve"> </w:t>
      </w:r>
      <w:r w:rsidRPr="00113194">
        <w:rPr>
          <w:bCs/>
        </w:rPr>
        <w:t>miesięcy</w:t>
      </w:r>
      <w:r w:rsidRPr="00113194">
        <w:t>, licząc od daty podpisania protokołu zdawczo-odbiorczego bez zastrzeżeń przez przedstawicieli Wykonawcy i przedstawicieli Zamawiającego.</w:t>
      </w:r>
    </w:p>
    <w:p w14:paraId="73013EEB"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11D7A719"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 xml:space="preserve">Utrata roszczeń z tytułu wad fizycznych i prawnych nie następuje mimo upływu terminu gwarancji, jeżeli Wykonawca wadę zataił. </w:t>
      </w:r>
    </w:p>
    <w:p w14:paraId="193228F3"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lastRenderedPageBreak/>
        <w:t>Wykonawca odpowiada za wady fizyczne i prawne, ujawnione w dostarczonym przedmiocie zamówienia, ponosi z tego tytułu wszelkie zobowiązania. Jest odpowiedzialny względem Zamawiającego, jeżeli dostarczony przedmiot zamówienia:</w:t>
      </w:r>
    </w:p>
    <w:p w14:paraId="3459B4F7" w14:textId="77777777" w:rsidR="00F8255C" w:rsidRPr="00113194" w:rsidRDefault="00F8255C" w:rsidP="00420D34">
      <w:pPr>
        <w:numPr>
          <w:ilvl w:val="0"/>
          <w:numId w:val="261"/>
        </w:numPr>
        <w:pBdr>
          <w:top w:val="nil"/>
          <w:left w:val="nil"/>
          <w:bottom w:val="nil"/>
          <w:right w:val="nil"/>
          <w:between w:val="nil"/>
          <w:bar w:val="nil"/>
        </w:pBdr>
        <w:suppressAutoHyphens w:val="0"/>
        <w:spacing w:after="0" w:line="240" w:lineRule="auto"/>
        <w:ind w:left="851" w:hanging="360"/>
        <w:jc w:val="both"/>
      </w:pPr>
      <w:r w:rsidRPr="00113194">
        <w:t>stanowi własność osoby trzeciej, albo jeżeli jest obciążony prawem osoby trzeciej,</w:t>
      </w:r>
    </w:p>
    <w:p w14:paraId="70803488" w14:textId="77777777" w:rsidR="00F8255C" w:rsidRPr="00113194" w:rsidRDefault="00F8255C" w:rsidP="00420D34">
      <w:pPr>
        <w:numPr>
          <w:ilvl w:val="0"/>
          <w:numId w:val="261"/>
        </w:numPr>
        <w:pBdr>
          <w:top w:val="nil"/>
          <w:left w:val="nil"/>
          <w:bottom w:val="nil"/>
          <w:right w:val="nil"/>
          <w:between w:val="nil"/>
          <w:bar w:val="nil"/>
        </w:pBdr>
        <w:suppressAutoHyphens w:val="0"/>
        <w:spacing w:after="0" w:line="240" w:lineRule="auto"/>
        <w:ind w:left="851" w:hanging="360"/>
        <w:jc w:val="both"/>
      </w:pPr>
      <w:r w:rsidRPr="00113194">
        <w:t xml:space="preserve">ma wadę zmniejszającą jego wartość lub użyteczność wynikającą z przeznaczenia, nie ma właściwości wymaganych przez Zamawiającego albo, jeżeli dostarczono go </w:t>
      </w:r>
      <w:r w:rsidRPr="00113194">
        <w:br/>
        <w:t>w stanie niekompletnym.</w:t>
      </w:r>
    </w:p>
    <w:p w14:paraId="016C2638"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 xml:space="preserve">O wadzie fizycznej i prawnej przedmiotu zamówienia Zamawiający informuje Wykonawcę jak najszybciej po ujawnieniu w nim wad, w celu realizacji przysługujących z tego tytułu uprawnień. </w:t>
      </w:r>
    </w:p>
    <w:p w14:paraId="2D02D988"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Wykonawca jest zobowiązany do usunięcia wad fizycznych i prawnych przedmiotu zamówienia lub do dostarczenia przedmiotu zamówienia wolnego od wad, jeżeli wady te ujawnią się w okresie gwarancji.</w:t>
      </w:r>
    </w:p>
    <w:p w14:paraId="6160102B"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3D593E31"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23B3A3A3"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3D9962C8"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rPr>
          <w:rFonts w:eastAsia="Times New Roman"/>
        </w:rPr>
      </w:pPr>
      <w:bookmarkStart w:id="12" w:name="_Ref405533460"/>
      <w:r w:rsidRPr="00113194">
        <w:t xml:space="preserve">W przypadku stwierdzenia w okresie gwarancji wad fizycznych i prawnych </w:t>
      </w:r>
      <w:r w:rsidRPr="00113194">
        <w:rPr>
          <w:rFonts w:eastAsia="Times New Roman"/>
        </w:rPr>
        <w:br/>
      </w:r>
      <w:r w:rsidRPr="00113194">
        <w:t>w dostarczonym przedmiocie zamówienia Wykonawca:</w:t>
      </w:r>
      <w:bookmarkEnd w:id="12"/>
    </w:p>
    <w:p w14:paraId="406F5FD5" w14:textId="77777777" w:rsidR="00F8255C" w:rsidRPr="00113194" w:rsidRDefault="00F8255C" w:rsidP="00420D34">
      <w:pPr>
        <w:numPr>
          <w:ilvl w:val="0"/>
          <w:numId w:val="262"/>
        </w:numPr>
        <w:pBdr>
          <w:top w:val="nil"/>
          <w:left w:val="nil"/>
          <w:bottom w:val="nil"/>
          <w:right w:val="nil"/>
          <w:between w:val="nil"/>
          <w:bar w:val="nil"/>
        </w:pBdr>
        <w:suppressAutoHyphens w:val="0"/>
        <w:spacing w:after="0" w:line="240" w:lineRule="auto"/>
        <w:jc w:val="both"/>
      </w:pPr>
      <w:r w:rsidRPr="00113194">
        <w:t xml:space="preserve">rozpatrzy reklamację w ciągu 7 dni, licząc od daty jej </w:t>
      </w:r>
      <w:bookmarkStart w:id="13" w:name="_Ref405533542"/>
      <w:r w:rsidRPr="00113194">
        <w:t xml:space="preserve">otrzymania (przyjmowanie zgłoszeń w dni robocze telefonicznie, faksem, e-mail, strona internetowa), </w:t>
      </w:r>
    </w:p>
    <w:p w14:paraId="0BBC4BAB" w14:textId="77777777" w:rsidR="00F8255C" w:rsidRPr="00113194" w:rsidRDefault="00F8255C" w:rsidP="00420D34">
      <w:pPr>
        <w:numPr>
          <w:ilvl w:val="0"/>
          <w:numId w:val="262"/>
        </w:numPr>
        <w:pBdr>
          <w:top w:val="nil"/>
          <w:left w:val="nil"/>
          <w:bottom w:val="nil"/>
          <w:right w:val="nil"/>
          <w:between w:val="nil"/>
          <w:bar w:val="nil"/>
        </w:pBdr>
        <w:suppressAutoHyphens w:val="0"/>
        <w:spacing w:after="0" w:line="240" w:lineRule="auto"/>
        <w:jc w:val="both"/>
      </w:pPr>
      <w:r w:rsidRPr="00113194">
        <w:t>usunie wady fizyczne i prawne przedmiotu zamówienia w terminie 7 dni roboczych, licząc od daty otrzymania reklamacji</w:t>
      </w:r>
      <w:bookmarkEnd w:id="13"/>
      <w:r w:rsidRPr="00113194">
        <w:t>/zgłoszenia, a jeżeli wady, usterki lub uszkodzenia uniemożliwiają pracę lub stanowią zagrożenie dla zdrowia obsługi termin nie może być dłuższy niż 14 dni roboczych,</w:t>
      </w:r>
    </w:p>
    <w:p w14:paraId="51AF9811" w14:textId="77777777" w:rsidR="00F8255C" w:rsidRPr="00113194" w:rsidRDefault="00F8255C" w:rsidP="00420D34">
      <w:pPr>
        <w:numPr>
          <w:ilvl w:val="0"/>
          <w:numId w:val="262"/>
        </w:numPr>
        <w:pBdr>
          <w:top w:val="nil"/>
          <w:left w:val="nil"/>
          <w:bottom w:val="nil"/>
          <w:right w:val="nil"/>
          <w:between w:val="nil"/>
          <w:bar w:val="nil"/>
        </w:pBdr>
        <w:suppressAutoHyphens w:val="0"/>
        <w:spacing w:after="0" w:line="240" w:lineRule="auto"/>
        <w:jc w:val="both"/>
      </w:pPr>
      <w:r w:rsidRPr="00113194">
        <w:t>przedłuży termin gwarancji o czas, w ciągu którego wskutek wad przedmiotu zamówienia objętego gwarancją uprawniony z gwarancji nie mógł z niego korzystać,</w:t>
      </w:r>
      <w:bookmarkStart w:id="14" w:name="_Ref405533634"/>
      <w:bookmarkEnd w:id="14"/>
    </w:p>
    <w:p w14:paraId="58699FD0" w14:textId="77777777" w:rsidR="00F8255C" w:rsidRPr="00113194" w:rsidRDefault="00F8255C" w:rsidP="00420D34">
      <w:pPr>
        <w:numPr>
          <w:ilvl w:val="0"/>
          <w:numId w:val="262"/>
        </w:numPr>
        <w:pBdr>
          <w:top w:val="nil"/>
          <w:left w:val="nil"/>
          <w:bottom w:val="nil"/>
          <w:right w:val="nil"/>
          <w:between w:val="nil"/>
          <w:bar w:val="nil"/>
        </w:pBdr>
        <w:suppressAutoHyphens w:val="0"/>
        <w:spacing w:after="0" w:line="240" w:lineRule="auto"/>
        <w:jc w:val="both"/>
      </w:pPr>
      <w:r w:rsidRPr="00113194">
        <w:t>dokona stosownych zapisów w karcie gwarancyjnej dotyczących zakresu wykonanych napraw oraz zmiany okresu udzielonej gwarancji,</w:t>
      </w:r>
    </w:p>
    <w:p w14:paraId="6724CE05" w14:textId="77777777" w:rsidR="00F8255C" w:rsidRPr="00113194" w:rsidRDefault="00F8255C" w:rsidP="00420D34">
      <w:pPr>
        <w:numPr>
          <w:ilvl w:val="0"/>
          <w:numId w:val="262"/>
        </w:numPr>
        <w:pBdr>
          <w:top w:val="nil"/>
          <w:left w:val="nil"/>
          <w:bottom w:val="nil"/>
          <w:right w:val="nil"/>
          <w:between w:val="nil"/>
          <w:bar w:val="nil"/>
        </w:pBdr>
        <w:suppressAutoHyphens w:val="0"/>
        <w:spacing w:after="0" w:line="240" w:lineRule="auto"/>
        <w:jc w:val="both"/>
      </w:pPr>
      <w:r w:rsidRPr="00113194">
        <w:t>poniesie odpowiedzialność z tytułu przypadkowej utraty lub uszkodzenia przedmiotu z zamówienia w czasie od przyjęcia go do naprawy do czasu przekazania sprawnego użytkownikowi w miejscu ujawnienia wady.</w:t>
      </w:r>
    </w:p>
    <w:p w14:paraId="0A007F65"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Wykonawca powiadomi Zamawiającego o nieprawidłowościach w użytkowaniu dostarczonego przedmiotu zamówienia oraz utrudnieniach w jego usprawnieniu, jeśli takie występują ze strony użytkownika.</w:t>
      </w:r>
    </w:p>
    <w:p w14:paraId="5023F68B" w14:textId="77777777" w:rsidR="00F8255C" w:rsidRPr="00113194" w:rsidRDefault="00F8255C" w:rsidP="00420D34">
      <w:pPr>
        <w:numPr>
          <w:ilvl w:val="1"/>
          <w:numId w:val="333"/>
        </w:numPr>
        <w:pBdr>
          <w:top w:val="nil"/>
          <w:left w:val="nil"/>
          <w:bottom w:val="nil"/>
          <w:right w:val="nil"/>
          <w:between w:val="nil"/>
          <w:bar w:val="nil"/>
        </w:pBdr>
        <w:suppressAutoHyphens w:val="0"/>
        <w:spacing w:after="0" w:line="240" w:lineRule="auto"/>
        <w:jc w:val="both"/>
      </w:pPr>
      <w:r w:rsidRPr="00113194">
        <w:t xml:space="preserve">W przypadku braku usunięcia wad fizycznych i prawnych w wyznaczonym w </w:t>
      </w:r>
      <w:r w:rsidRPr="00113194">
        <w:rPr>
          <w:bCs/>
        </w:rPr>
        <w:t>ust. 11 pkt 2</w:t>
      </w:r>
      <w:r w:rsidRPr="00113194">
        <w:t xml:space="preserve"> terminie, Zamawiający może dokonać naprawy zastępczej na koszt i ryzyko Wykonawcy bez konieczności uzyskiwania upoważnienia sądu na co Wykonawca niniejszym wyraża zgodę.</w:t>
      </w:r>
    </w:p>
    <w:p w14:paraId="0EB61CD3" w14:textId="77777777" w:rsidR="00F8255C" w:rsidRPr="00113194" w:rsidRDefault="00F8255C" w:rsidP="00F8255C">
      <w:pPr>
        <w:spacing w:after="0" w:line="240" w:lineRule="auto"/>
        <w:jc w:val="center"/>
        <w:rPr>
          <w:b/>
          <w:bCs/>
        </w:rPr>
      </w:pPr>
    </w:p>
    <w:p w14:paraId="7B7C7476" w14:textId="77777777" w:rsidR="00F8255C" w:rsidRPr="00113194" w:rsidRDefault="00F8255C" w:rsidP="00F8255C">
      <w:pPr>
        <w:spacing w:after="0" w:line="240" w:lineRule="auto"/>
        <w:jc w:val="center"/>
        <w:rPr>
          <w:rFonts w:eastAsia="Times New Roman"/>
          <w:b/>
          <w:bCs/>
        </w:rPr>
      </w:pPr>
      <w:r w:rsidRPr="00113194">
        <w:rPr>
          <w:b/>
          <w:bCs/>
        </w:rPr>
        <w:t>§ 7</w:t>
      </w:r>
    </w:p>
    <w:p w14:paraId="708CBA57" w14:textId="77777777" w:rsidR="00F8255C" w:rsidRPr="00113194" w:rsidRDefault="00F8255C" w:rsidP="00F8255C">
      <w:pPr>
        <w:spacing w:after="0" w:line="240" w:lineRule="auto"/>
        <w:jc w:val="center"/>
        <w:rPr>
          <w:b/>
          <w:bCs/>
        </w:rPr>
      </w:pPr>
      <w:r w:rsidRPr="00113194">
        <w:rPr>
          <w:b/>
          <w:bCs/>
        </w:rPr>
        <w:t>Zmiana Umowy</w:t>
      </w:r>
    </w:p>
    <w:p w14:paraId="61D595F6" w14:textId="77777777" w:rsidR="00F8255C" w:rsidRPr="00113194" w:rsidRDefault="00F8255C" w:rsidP="00F8255C">
      <w:pPr>
        <w:spacing w:after="0" w:line="240" w:lineRule="auto"/>
        <w:ind w:left="567"/>
        <w:jc w:val="center"/>
        <w:rPr>
          <w:b/>
          <w:bCs/>
        </w:rPr>
      </w:pPr>
    </w:p>
    <w:p w14:paraId="59E6F008" w14:textId="77777777" w:rsidR="00F8255C" w:rsidRPr="00113194" w:rsidRDefault="00F8255C" w:rsidP="00420D34">
      <w:pPr>
        <w:numPr>
          <w:ilvl w:val="0"/>
          <w:numId w:val="263"/>
        </w:numPr>
        <w:pBdr>
          <w:top w:val="nil"/>
          <w:left w:val="nil"/>
          <w:bottom w:val="nil"/>
          <w:right w:val="nil"/>
          <w:between w:val="nil"/>
          <w:bar w:val="nil"/>
        </w:pBdr>
        <w:suppressAutoHyphens w:val="0"/>
        <w:spacing w:after="0" w:line="240" w:lineRule="auto"/>
        <w:jc w:val="both"/>
      </w:pPr>
      <w:r w:rsidRPr="00113194">
        <w:t xml:space="preserve">Dopuszcza się, oprócz przypadków wskazanych w Ustawie PZP, zmianę istotnych postanowień zawartej Umowy w stosunku do treści oferty Wykonawcy, w okolicznościach jak poniżej: </w:t>
      </w:r>
    </w:p>
    <w:p w14:paraId="0B9351CE" w14:textId="77777777" w:rsidR="00F8255C" w:rsidRPr="00113194" w:rsidRDefault="00F8255C" w:rsidP="00420D34">
      <w:pPr>
        <w:numPr>
          <w:ilvl w:val="0"/>
          <w:numId w:val="264"/>
        </w:numPr>
        <w:pBdr>
          <w:top w:val="nil"/>
          <w:left w:val="nil"/>
          <w:bottom w:val="nil"/>
          <w:right w:val="nil"/>
          <w:between w:val="nil"/>
          <w:bar w:val="nil"/>
        </w:pBdr>
        <w:suppressAutoHyphens w:val="0"/>
        <w:spacing w:after="0" w:line="240" w:lineRule="auto"/>
        <w:jc w:val="both"/>
      </w:pPr>
      <w:r w:rsidRPr="00113194">
        <w:t xml:space="preserve">zmiana harmonogramu realizacji, terminów płatności lub sposobu realizacji Umowy </w:t>
      </w:r>
      <w:r w:rsidRPr="00113194">
        <w:rPr>
          <w:rFonts w:eastAsia="Times New Roman"/>
        </w:rPr>
        <w:br/>
      </w:r>
      <w:r w:rsidRPr="00113194">
        <w:t xml:space="preserve">w sytuacji obiektywnych trudności dotyczących realizacji zamówienia (np.: działania siły </w:t>
      </w:r>
      <w:r w:rsidRPr="00113194">
        <w:lastRenderedPageBreak/>
        <w:t xml:space="preserve">wyższej, niezawinionych przez Wykonawcę opóźnień w dostawie urządzeń, realizacji w drodze odrębnej umowy prac powiązanych z przedmiotem niniejszej Umowy, powodujących konieczność ich skoordynowania), </w:t>
      </w:r>
    </w:p>
    <w:p w14:paraId="2DB5F8B8" w14:textId="77777777" w:rsidR="00F8255C" w:rsidRPr="00113194" w:rsidRDefault="00F8255C" w:rsidP="00420D34">
      <w:pPr>
        <w:numPr>
          <w:ilvl w:val="0"/>
          <w:numId w:val="264"/>
        </w:numPr>
        <w:pBdr>
          <w:top w:val="nil"/>
          <w:left w:val="nil"/>
          <w:bottom w:val="nil"/>
          <w:right w:val="nil"/>
          <w:between w:val="nil"/>
          <w:bar w:val="nil"/>
        </w:pBdr>
        <w:suppressAutoHyphens w:val="0"/>
        <w:spacing w:after="0" w:line="240" w:lineRule="auto"/>
        <w:jc w:val="both"/>
      </w:pPr>
      <w:r w:rsidRPr="00113194">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39137D1E" w14:textId="77777777" w:rsidR="00F8255C" w:rsidRPr="00113194" w:rsidRDefault="00F8255C" w:rsidP="00420D34">
      <w:pPr>
        <w:numPr>
          <w:ilvl w:val="0"/>
          <w:numId w:val="265"/>
        </w:numPr>
        <w:pBdr>
          <w:top w:val="nil"/>
          <w:left w:val="nil"/>
          <w:bottom w:val="nil"/>
          <w:right w:val="nil"/>
          <w:between w:val="nil"/>
          <w:bar w:val="nil"/>
        </w:pBdr>
        <w:suppressAutoHyphens w:val="0"/>
        <w:spacing w:after="0" w:line="240" w:lineRule="auto"/>
        <w:jc w:val="both"/>
      </w:pPr>
      <w:r w:rsidRPr="00113194">
        <w:t xml:space="preserve">Zmiana ustaleń zawartej Umowy, w przypadkach określonych w ust. 1 jest dopuszczalna na podstawie uzasadnionego wniosku Wykonawcy bądź Zamawiającego,  jednak termin realizacji Umowy określony w </w:t>
      </w:r>
      <w:r w:rsidRPr="00113194">
        <w:rPr>
          <w:bCs/>
        </w:rPr>
        <w:t xml:space="preserve">§ 2 ust. 1 </w:t>
      </w:r>
      <w:r w:rsidRPr="00113194">
        <w:t xml:space="preserve">nie może ulec zmianie, za wyjątkiem okoliczności i na zasadach tam określonych. </w:t>
      </w:r>
    </w:p>
    <w:p w14:paraId="3BB3AC4F" w14:textId="77777777" w:rsidR="00F8255C" w:rsidRPr="00113194" w:rsidRDefault="00F8255C" w:rsidP="00420D34">
      <w:pPr>
        <w:numPr>
          <w:ilvl w:val="0"/>
          <w:numId w:val="263"/>
        </w:numPr>
        <w:pBdr>
          <w:top w:val="nil"/>
          <w:left w:val="nil"/>
          <w:bottom w:val="nil"/>
          <w:right w:val="nil"/>
          <w:between w:val="nil"/>
          <w:bar w:val="nil"/>
        </w:pBdr>
        <w:suppressAutoHyphens w:val="0"/>
        <w:spacing w:after="0" w:line="240" w:lineRule="auto"/>
        <w:jc w:val="both"/>
      </w:pPr>
      <w:r w:rsidRPr="00113194">
        <w:t>Zmiana postanowień Umowy następuje w formie pisemnego aneksu pod rygorem nieważności.</w:t>
      </w:r>
    </w:p>
    <w:p w14:paraId="76E62651" w14:textId="77777777" w:rsidR="00F8255C" w:rsidRPr="00113194" w:rsidRDefault="00F8255C" w:rsidP="00F8255C">
      <w:pPr>
        <w:spacing w:after="0" w:line="240" w:lineRule="auto"/>
        <w:jc w:val="center"/>
        <w:rPr>
          <w:b/>
          <w:bCs/>
        </w:rPr>
      </w:pPr>
    </w:p>
    <w:p w14:paraId="7658E689" w14:textId="77777777" w:rsidR="00F8255C" w:rsidRPr="00113194" w:rsidRDefault="00F8255C" w:rsidP="00F8255C">
      <w:pPr>
        <w:spacing w:after="0" w:line="240" w:lineRule="auto"/>
        <w:jc w:val="center"/>
        <w:rPr>
          <w:b/>
          <w:bCs/>
        </w:rPr>
      </w:pPr>
      <w:r w:rsidRPr="00113194">
        <w:rPr>
          <w:b/>
          <w:bCs/>
        </w:rPr>
        <w:t>§ 8</w:t>
      </w:r>
    </w:p>
    <w:p w14:paraId="4B911260" w14:textId="77777777" w:rsidR="00F8255C" w:rsidRPr="00113194" w:rsidRDefault="00F8255C" w:rsidP="00F8255C">
      <w:pPr>
        <w:spacing w:after="0" w:line="240" w:lineRule="auto"/>
        <w:jc w:val="center"/>
        <w:rPr>
          <w:rFonts w:eastAsia="Times New Roman"/>
          <w:b/>
          <w:bCs/>
        </w:rPr>
      </w:pPr>
    </w:p>
    <w:p w14:paraId="177AC96A" w14:textId="058B3D33" w:rsidR="00F8255C" w:rsidRPr="00113194" w:rsidRDefault="00F8255C" w:rsidP="00420D34">
      <w:pPr>
        <w:numPr>
          <w:ilvl w:val="0"/>
          <w:numId w:val="267"/>
        </w:numPr>
        <w:pBdr>
          <w:top w:val="nil"/>
          <w:left w:val="nil"/>
          <w:bottom w:val="nil"/>
          <w:right w:val="nil"/>
          <w:between w:val="nil"/>
          <w:bar w:val="nil"/>
        </w:pBdr>
        <w:suppressAutoHyphens w:val="0"/>
        <w:spacing w:after="0" w:line="240" w:lineRule="auto"/>
        <w:jc w:val="both"/>
      </w:pPr>
      <w:r w:rsidRPr="00113194">
        <w:t xml:space="preserve">Osobą upoważnioną do kontaktów w sprawie realizacji Umowy ze strony Zamawiającego jest: ………………………………..….. tel. ……………………….., </w:t>
      </w:r>
      <w:r w:rsidR="00113194">
        <w:br/>
      </w:r>
      <w:r w:rsidRPr="00113194">
        <w:t xml:space="preserve">e-mail: ………………………….., </w:t>
      </w:r>
    </w:p>
    <w:p w14:paraId="5C8DA77F" w14:textId="49B7814D" w:rsidR="00F8255C" w:rsidRPr="00113194" w:rsidRDefault="00F8255C" w:rsidP="00420D34">
      <w:pPr>
        <w:numPr>
          <w:ilvl w:val="0"/>
          <w:numId w:val="268"/>
        </w:numPr>
        <w:pBdr>
          <w:top w:val="nil"/>
          <w:left w:val="nil"/>
          <w:bottom w:val="nil"/>
          <w:right w:val="nil"/>
          <w:between w:val="nil"/>
          <w:bar w:val="nil"/>
        </w:pBdr>
        <w:suppressAutoHyphens w:val="0"/>
        <w:spacing w:after="0" w:line="240" w:lineRule="auto"/>
        <w:jc w:val="both"/>
      </w:pPr>
      <w:r w:rsidRPr="00113194">
        <w:t xml:space="preserve">Osobą upoważnioną do kontaktów ze strony Wykonawcy jest: …………………………………….. tel. …………………………….……….., </w:t>
      </w:r>
      <w:r w:rsidR="00113194">
        <w:br/>
      </w:r>
      <w:r w:rsidRPr="00113194">
        <w:t xml:space="preserve">e-mail: ………………………………………..………… </w:t>
      </w:r>
    </w:p>
    <w:p w14:paraId="415F919F" w14:textId="77777777" w:rsidR="00F8255C" w:rsidRPr="00113194" w:rsidRDefault="00F8255C" w:rsidP="00F8255C">
      <w:pPr>
        <w:spacing w:after="0" w:line="240" w:lineRule="auto"/>
        <w:jc w:val="center"/>
        <w:rPr>
          <w:b/>
          <w:bCs/>
        </w:rPr>
      </w:pPr>
    </w:p>
    <w:p w14:paraId="0A625C7A" w14:textId="77777777" w:rsidR="00F8255C" w:rsidRPr="00113194" w:rsidRDefault="00F8255C" w:rsidP="00F8255C">
      <w:pPr>
        <w:spacing w:after="0" w:line="240" w:lineRule="auto"/>
        <w:jc w:val="center"/>
        <w:rPr>
          <w:rFonts w:eastAsia="Times New Roman"/>
          <w:b/>
          <w:bCs/>
        </w:rPr>
      </w:pPr>
      <w:r w:rsidRPr="00113194">
        <w:rPr>
          <w:b/>
          <w:bCs/>
        </w:rPr>
        <w:t>§ 9</w:t>
      </w:r>
    </w:p>
    <w:p w14:paraId="7A827461" w14:textId="77777777" w:rsidR="00F8255C" w:rsidRPr="00113194" w:rsidRDefault="00F8255C" w:rsidP="00F8255C">
      <w:pPr>
        <w:spacing w:after="0" w:line="240" w:lineRule="auto"/>
        <w:jc w:val="center"/>
        <w:rPr>
          <w:b/>
          <w:bCs/>
        </w:rPr>
      </w:pPr>
      <w:r w:rsidRPr="00113194">
        <w:rPr>
          <w:b/>
          <w:bCs/>
        </w:rPr>
        <w:t>Postanowienia końcowe</w:t>
      </w:r>
    </w:p>
    <w:p w14:paraId="79B7B90D" w14:textId="77777777" w:rsidR="00F8255C" w:rsidRPr="00113194" w:rsidRDefault="00F8255C" w:rsidP="00F8255C">
      <w:pPr>
        <w:spacing w:after="0" w:line="240" w:lineRule="auto"/>
        <w:jc w:val="center"/>
        <w:rPr>
          <w:b/>
          <w:bCs/>
        </w:rPr>
      </w:pPr>
    </w:p>
    <w:p w14:paraId="184325D4" w14:textId="77777777" w:rsidR="00F8255C" w:rsidRPr="00113194" w:rsidRDefault="00F8255C" w:rsidP="00420D34">
      <w:pPr>
        <w:pStyle w:val="Default"/>
        <w:numPr>
          <w:ilvl w:val="0"/>
          <w:numId w:val="270"/>
        </w:numPr>
        <w:suppressAutoHyphens w:val="0"/>
        <w:autoSpaceDN w:val="0"/>
        <w:jc w:val="both"/>
        <w:rPr>
          <w:rFonts w:ascii="Times New Roman" w:hAnsi="Times New Roman"/>
          <w:sz w:val="22"/>
          <w:szCs w:val="22"/>
        </w:rPr>
      </w:pPr>
      <w:r w:rsidRPr="00113194">
        <w:rPr>
          <w:rFonts w:ascii="Times New Roman" w:hAnsi="Times New Roman"/>
          <w:sz w:val="22"/>
          <w:szCs w:val="22"/>
        </w:rPr>
        <w:t>Zgodnie z art. 257 ust.1 PZP, Zamawiający przewiduje unieważnienie postępowania w całości jeżeli środki publiczne, które zamierzał przeznaczyć na sfinansowanie zamówienia, nie zostaną mu przyznane.</w:t>
      </w:r>
    </w:p>
    <w:p w14:paraId="630F0477"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W sprawach nieuregulowanych niniejszą Umową mają w szczególności zastosowanie przepisy Kodeksu cywilnego, Prawa Zamówień Publicznych oraz innych właściwych przepisów prawa.</w:t>
      </w:r>
    </w:p>
    <w:p w14:paraId="522B29E3"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 xml:space="preserve">Wszystkie zmiany niniejszej Umowy wymagają formy pisemnej pod rygorem nieważności. </w:t>
      </w:r>
    </w:p>
    <w:p w14:paraId="5CF2CF71"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 xml:space="preserve">Wykonawca nie ma prawa do przeniesienia praw i obowiązków wynikających z niniejszej Umowy na inny podmiot, bez zgody Zamawiającego oraz wbrew przepisom Prawa Zamówień Publicznych. </w:t>
      </w:r>
    </w:p>
    <w:p w14:paraId="6A0D040E"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 xml:space="preserve">Spory wynikłe na tle niniejszej Umowy będą rozstrzygane przez sąd właściwy dla siedziby Zamawiającego. </w:t>
      </w:r>
    </w:p>
    <w:p w14:paraId="10617D68"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 xml:space="preserve">Strony zobowiązane są do informowania się o zmianach teleadresowych pod rygorem skutku doręczenia korespondencji. </w:t>
      </w:r>
    </w:p>
    <w:p w14:paraId="0714BCFA" w14:textId="77777777" w:rsidR="00F8255C" w:rsidRPr="00113194" w:rsidRDefault="00F8255C" w:rsidP="00420D34">
      <w:pPr>
        <w:pStyle w:val="Akapitzlist"/>
        <w:numPr>
          <w:ilvl w:val="0"/>
          <w:numId w:val="270"/>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rPr>
      </w:pPr>
      <w:r w:rsidRPr="00113194">
        <w:rPr>
          <w:rStyle w:val="BrakA"/>
          <w:rFonts w:ascii="Times New Roman" w:hAnsi="Times New Roman" w:cs="Times New Roman"/>
        </w:rPr>
        <w:t>W przypadku zmian legislacyjnych przepis</w:t>
      </w:r>
      <w:r w:rsidRPr="00113194">
        <w:rPr>
          <w:rStyle w:val="Brak"/>
        </w:rPr>
        <w:t>ó</w:t>
      </w:r>
      <w:r w:rsidRPr="00113194">
        <w:rPr>
          <w:rStyle w:val="BrakA"/>
          <w:rFonts w:ascii="Times New Roman" w:hAnsi="Times New Roman" w:cs="Times New Roman"/>
        </w:rPr>
        <w:t>w akt</w:t>
      </w:r>
      <w:r w:rsidRPr="00113194">
        <w:rPr>
          <w:rStyle w:val="Brak"/>
        </w:rPr>
        <w:t>ó</w:t>
      </w:r>
      <w:r w:rsidRPr="00113194">
        <w:rPr>
          <w:rStyle w:val="BrakA"/>
          <w:rFonts w:ascii="Times New Roman" w:hAnsi="Times New Roman" w:cs="Times New Roman"/>
        </w:rPr>
        <w:t>w prawnych wyszczeg</w:t>
      </w:r>
      <w:r w:rsidRPr="00113194">
        <w:rPr>
          <w:rStyle w:val="Brak"/>
        </w:rPr>
        <w:t>ó</w:t>
      </w:r>
      <w:r w:rsidRPr="00113194">
        <w:rPr>
          <w:rStyle w:val="BrakA"/>
          <w:rFonts w:ascii="Times New Roman" w:hAnsi="Times New Roman" w:cs="Times New Roman"/>
        </w:rPr>
        <w:t xml:space="preserve">lnionych w niniejszej Umowie w okresie realizacji Umowy, zastosowanie mieć będą przepisy prawa uwzględniające ww. zmiany. </w:t>
      </w:r>
    </w:p>
    <w:p w14:paraId="41A26D28" w14:textId="77777777" w:rsidR="00F8255C" w:rsidRPr="00113194" w:rsidRDefault="00F8255C" w:rsidP="00420D34">
      <w:pPr>
        <w:pStyle w:val="Akapitzlist"/>
        <w:numPr>
          <w:ilvl w:val="0"/>
          <w:numId w:val="270"/>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rPr>
      </w:pPr>
      <w:r w:rsidRPr="00113194">
        <w:rPr>
          <w:rStyle w:val="BrakA"/>
          <w:rFonts w:ascii="Times New Roman" w:hAnsi="Times New Roman" w:cs="Times New Roman"/>
        </w:rPr>
        <w:t>W razie, gdy kt</w:t>
      </w:r>
      <w:r w:rsidRPr="00113194">
        <w:rPr>
          <w:rStyle w:val="Brak"/>
        </w:rPr>
        <w:t>ó</w:t>
      </w:r>
      <w:r w:rsidRPr="00113194">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113194">
        <w:rPr>
          <w:rStyle w:val="Brak"/>
        </w:rPr>
        <w:t>ó</w:t>
      </w:r>
      <w:r w:rsidRPr="00113194">
        <w:rPr>
          <w:rStyle w:val="BrakA"/>
          <w:rFonts w:ascii="Times New Roman" w:hAnsi="Times New Roman" w:cs="Times New Roman"/>
        </w:rPr>
        <w:t xml:space="preserve">re możliwie najwierniej oddaje zamierzony cel gospodarczy. </w:t>
      </w:r>
    </w:p>
    <w:p w14:paraId="0F426310" w14:textId="77777777" w:rsidR="00F8255C" w:rsidRPr="00113194" w:rsidRDefault="00F8255C" w:rsidP="00420D34">
      <w:pPr>
        <w:pStyle w:val="Akapitzlist"/>
        <w:numPr>
          <w:ilvl w:val="0"/>
          <w:numId w:val="270"/>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rPr>
      </w:pPr>
      <w:r w:rsidRPr="00113194">
        <w:rPr>
          <w:rStyle w:val="BrakA"/>
          <w:rFonts w:ascii="Times New Roman" w:hAnsi="Times New Roman" w:cs="Times New Roman"/>
        </w:rPr>
        <w:t>W przypadku rozbieżności pomiędzy postanowieniami Umowy, a treścią załącznik</w:t>
      </w:r>
      <w:r w:rsidRPr="00113194">
        <w:rPr>
          <w:rStyle w:val="Brak"/>
        </w:rPr>
        <w:t>ó</w:t>
      </w:r>
      <w:r w:rsidRPr="00113194">
        <w:rPr>
          <w:rStyle w:val="BrakA"/>
          <w:rFonts w:ascii="Times New Roman" w:hAnsi="Times New Roman" w:cs="Times New Roman"/>
        </w:rPr>
        <w:t>w do niej, pierwszeństwo zachowują postanowienia Umowy.</w:t>
      </w:r>
    </w:p>
    <w:p w14:paraId="00DF13E4"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 xml:space="preserve">Umowę sporządzono w trzech jednobrzmiących egzemplarzach, dwa dla Zamawiającego i jeden dla Wykonawcy. </w:t>
      </w:r>
    </w:p>
    <w:p w14:paraId="090AB25A" w14:textId="77777777" w:rsidR="00F8255C" w:rsidRPr="00113194" w:rsidRDefault="00F8255C" w:rsidP="00420D34">
      <w:pPr>
        <w:numPr>
          <w:ilvl w:val="0"/>
          <w:numId w:val="270"/>
        </w:numPr>
        <w:pBdr>
          <w:top w:val="nil"/>
          <w:left w:val="nil"/>
          <w:bottom w:val="nil"/>
          <w:right w:val="nil"/>
          <w:between w:val="nil"/>
          <w:bar w:val="nil"/>
        </w:pBdr>
        <w:suppressAutoHyphens w:val="0"/>
        <w:spacing w:after="0" w:line="240" w:lineRule="auto"/>
        <w:jc w:val="both"/>
      </w:pPr>
      <w:r w:rsidRPr="00113194">
        <w:t>Załączniki stanowią integralną część Umowy.</w:t>
      </w:r>
    </w:p>
    <w:p w14:paraId="7A68D3BA" w14:textId="77777777" w:rsidR="00F8255C" w:rsidRPr="00113194" w:rsidRDefault="00F8255C" w:rsidP="00F8255C">
      <w:pPr>
        <w:spacing w:after="0" w:line="240" w:lineRule="auto"/>
        <w:ind w:left="360"/>
        <w:jc w:val="both"/>
        <w:rPr>
          <w:rFonts w:eastAsia="Times New Roman"/>
        </w:rPr>
      </w:pPr>
      <w:r w:rsidRPr="00113194">
        <w:t xml:space="preserve">Załączniki: </w:t>
      </w:r>
    </w:p>
    <w:p w14:paraId="228F7248" w14:textId="77777777" w:rsidR="00F8255C" w:rsidRPr="00113194" w:rsidRDefault="00F8255C" w:rsidP="00420D34">
      <w:pPr>
        <w:numPr>
          <w:ilvl w:val="0"/>
          <w:numId w:val="271"/>
        </w:numPr>
        <w:pBdr>
          <w:top w:val="nil"/>
          <w:left w:val="nil"/>
          <w:bottom w:val="nil"/>
          <w:right w:val="nil"/>
          <w:between w:val="nil"/>
          <w:bar w:val="nil"/>
        </w:pBdr>
        <w:suppressAutoHyphens w:val="0"/>
        <w:spacing w:after="0" w:line="240" w:lineRule="auto"/>
        <w:ind w:left="927"/>
        <w:jc w:val="both"/>
      </w:pPr>
      <w:r w:rsidRPr="00113194">
        <w:t xml:space="preserve">Specyfikacja Warunków Zamówienia z załącznikami. </w:t>
      </w:r>
    </w:p>
    <w:p w14:paraId="741FFF02" w14:textId="77777777" w:rsidR="00F8255C" w:rsidRPr="00113194" w:rsidRDefault="00F8255C" w:rsidP="00420D34">
      <w:pPr>
        <w:numPr>
          <w:ilvl w:val="0"/>
          <w:numId w:val="271"/>
        </w:numPr>
        <w:pBdr>
          <w:top w:val="nil"/>
          <w:left w:val="nil"/>
          <w:bottom w:val="nil"/>
          <w:right w:val="nil"/>
          <w:between w:val="nil"/>
          <w:bar w:val="nil"/>
        </w:pBdr>
        <w:suppressAutoHyphens w:val="0"/>
        <w:spacing w:after="0" w:line="240" w:lineRule="auto"/>
        <w:ind w:left="927"/>
        <w:jc w:val="both"/>
      </w:pPr>
      <w:r w:rsidRPr="00113194">
        <w:t xml:space="preserve">Oferta Wykonawcy. </w:t>
      </w:r>
    </w:p>
    <w:p w14:paraId="0A86DB2D" w14:textId="77777777" w:rsidR="00F8255C" w:rsidRPr="00385C6E" w:rsidRDefault="00F8255C" w:rsidP="00F8255C">
      <w:pPr>
        <w:spacing w:after="0" w:line="240" w:lineRule="auto"/>
        <w:jc w:val="both"/>
        <w:rPr>
          <w:rFonts w:eastAsia="Times New Roman"/>
          <w:sz w:val="23"/>
          <w:szCs w:val="23"/>
        </w:rPr>
      </w:pPr>
    </w:p>
    <w:p w14:paraId="225C48F1" w14:textId="5C9184FF" w:rsidR="00F8255C" w:rsidRPr="00113194" w:rsidRDefault="00F8255C" w:rsidP="00F8255C">
      <w:pPr>
        <w:spacing w:after="0" w:line="240" w:lineRule="auto"/>
        <w:ind w:left="219" w:firstLine="708"/>
        <w:jc w:val="both"/>
        <w:rPr>
          <w:rFonts w:eastAsia="Times New Roman"/>
          <w:b/>
          <w:bCs/>
        </w:rPr>
      </w:pPr>
      <w:r w:rsidRPr="00113194">
        <w:rPr>
          <w:b/>
          <w:bCs/>
        </w:rPr>
        <w:t xml:space="preserve">ZAMAWIAJĄCY  </w:t>
      </w:r>
      <w:r w:rsidRPr="00113194">
        <w:rPr>
          <w:b/>
          <w:bCs/>
        </w:rPr>
        <w:tab/>
      </w:r>
      <w:r w:rsidRPr="00113194">
        <w:rPr>
          <w:b/>
          <w:bCs/>
        </w:rPr>
        <w:tab/>
      </w:r>
      <w:r w:rsidRPr="00113194">
        <w:rPr>
          <w:b/>
          <w:bCs/>
        </w:rPr>
        <w:tab/>
      </w:r>
      <w:r w:rsidRPr="00113194">
        <w:rPr>
          <w:b/>
          <w:bCs/>
        </w:rPr>
        <w:tab/>
      </w:r>
      <w:r w:rsidRPr="00113194">
        <w:rPr>
          <w:b/>
          <w:bCs/>
        </w:rPr>
        <w:tab/>
        <w:t xml:space="preserve">WYKONAWCA </w:t>
      </w:r>
    </w:p>
    <w:p w14:paraId="4966F9C7" w14:textId="77777777" w:rsidR="00F8255C" w:rsidRPr="00385C6E" w:rsidRDefault="00F8255C" w:rsidP="00F8255C">
      <w:pPr>
        <w:spacing w:after="0" w:line="240" w:lineRule="auto"/>
        <w:rPr>
          <w:sz w:val="23"/>
          <w:szCs w:val="23"/>
        </w:rPr>
      </w:pPr>
      <w:r w:rsidRPr="00113194">
        <w:t xml:space="preserve">…………………………………………     </w:t>
      </w:r>
      <w:r w:rsidRPr="00113194">
        <w:tab/>
        <w:t xml:space="preserve">          …………………………………………</w:t>
      </w:r>
      <w:r w:rsidRPr="00385C6E">
        <w:rPr>
          <w:sz w:val="23"/>
          <w:szCs w:val="23"/>
        </w:rPr>
        <w:t xml:space="preserve">  </w:t>
      </w:r>
    </w:p>
    <w:p w14:paraId="504AE049" w14:textId="1BC1E4CC"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4736BB61"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101C1E" w:rsidRPr="00101C1E">
        <w:rPr>
          <w:b/>
          <w:sz w:val="24"/>
          <w:szCs w:val="24"/>
          <w:lang w:eastAsia="pl-PL"/>
        </w:rPr>
        <w:t>Modernizacja Laboratorium Podstaw Elektrotechniki</w:t>
      </w:r>
      <w:r w:rsidR="00F8255C">
        <w:rPr>
          <w:b/>
          <w:sz w:val="24"/>
          <w:szCs w:val="24"/>
          <w:lang w:eastAsia="pl-PL"/>
        </w:rPr>
        <w:t xml:space="preserve"> (2)</w:t>
      </w:r>
      <w:r w:rsidR="00101C1E" w:rsidRPr="00101C1E">
        <w:rPr>
          <w:b/>
          <w:sz w:val="24"/>
          <w:szCs w:val="24"/>
          <w:lang w:eastAsia="pl-PL"/>
        </w:rPr>
        <w:t xml:space="preserve"> </w:t>
      </w:r>
      <w:r w:rsidR="00C458CE" w:rsidRPr="00321A69">
        <w:rPr>
          <w:b/>
          <w:bCs/>
          <w:iCs/>
        </w:rPr>
        <w:t>(</w:t>
      </w:r>
      <w:r w:rsidR="00052B08" w:rsidRPr="00321A69">
        <w:rPr>
          <w:b/>
          <w:bCs/>
          <w:iCs/>
        </w:rPr>
        <w:t>AMW-KANC.SZP.2712.</w:t>
      </w:r>
      <w:r w:rsidR="00F8255C">
        <w:rPr>
          <w:b/>
          <w:bCs/>
          <w:iCs/>
        </w:rPr>
        <w:t>35</w:t>
      </w:r>
      <w:r w:rsidR="00052B08" w:rsidRPr="00321A69">
        <w:rPr>
          <w:b/>
          <w:bCs/>
          <w:iCs/>
        </w:rPr>
        <w:t>.202</w:t>
      </w:r>
      <w:r w:rsidR="00782D26" w:rsidRPr="00321A69">
        <w:rPr>
          <w:b/>
          <w:bCs/>
          <w:iCs/>
        </w:rPr>
        <w:t>4</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sidR="00F8255C">
        <w:rPr>
          <w:rFonts w:eastAsiaTheme="minorHAnsi"/>
          <w:lang w:eastAsia="en-US"/>
        </w:rPr>
        <w:t>, 1720</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4BE7B9E8" w14:textId="77777777" w:rsidR="000A1EEF" w:rsidRDefault="000A1EEF" w:rsidP="000C351B">
      <w:pPr>
        <w:ind w:left="6807"/>
        <w:jc w:val="right"/>
        <w:rPr>
          <w:b/>
          <w:i/>
          <w:u w:val="single"/>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591FA5C0"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F8255C">
        <w:rPr>
          <w:rFonts w:eastAsia="Times New Roman"/>
          <w:b/>
          <w:lang w:eastAsia="pl-PL"/>
        </w:rPr>
        <w:t>35</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047BF6FE" w14:textId="2385FE7A" w:rsidR="0036339A" w:rsidRDefault="00485418" w:rsidP="003D137C">
      <w:pPr>
        <w:widowControl w:val="0"/>
        <w:spacing w:after="0" w:line="360" w:lineRule="auto"/>
        <w:jc w:val="center"/>
        <w:rPr>
          <w:b/>
          <w:sz w:val="24"/>
          <w:szCs w:val="24"/>
          <w:lang w:eastAsia="pl-PL"/>
        </w:rPr>
      </w:pPr>
      <w:r w:rsidRPr="00485418">
        <w:rPr>
          <w:b/>
          <w:sz w:val="24"/>
          <w:szCs w:val="24"/>
          <w:lang w:eastAsia="pl-PL"/>
        </w:rPr>
        <w:t>Modernizacja Laboratorium Podstaw Elektrotechniki</w:t>
      </w:r>
      <w:r w:rsidR="00F8255C">
        <w:rPr>
          <w:b/>
          <w:sz w:val="24"/>
          <w:szCs w:val="24"/>
          <w:lang w:eastAsia="pl-PL"/>
        </w:rPr>
        <w:t xml:space="preserve"> (2)</w:t>
      </w:r>
    </w:p>
    <w:p w14:paraId="6CA30B4A" w14:textId="77777777" w:rsidR="00485418" w:rsidRDefault="00485418" w:rsidP="003D137C">
      <w:pPr>
        <w:widowControl w:val="0"/>
        <w:spacing w:after="0" w:line="360" w:lineRule="auto"/>
        <w:jc w:val="center"/>
        <w:rPr>
          <w:rFonts w:eastAsia="Times New Roman"/>
          <w:b/>
          <w:lang w:eastAsia="pl-PL"/>
        </w:rP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7A12AF8" w14:textId="0B5DA4B3"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1D7257B9"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F8255C">
        <w:rPr>
          <w:b/>
        </w:rPr>
        <w:t>35</w:t>
      </w:r>
      <w:r w:rsidR="00FB5136">
        <w:rPr>
          <w:b/>
        </w:rPr>
        <w:t>.202</w:t>
      </w:r>
      <w:r w:rsidR="00782D26">
        <w:rPr>
          <w:b/>
        </w:rPr>
        <w:t>4</w:t>
      </w:r>
      <w:r w:rsidRPr="008C6E57">
        <w:t>:</w:t>
      </w:r>
    </w:p>
    <w:p w14:paraId="15E490BC" w14:textId="77777777" w:rsidR="00B97532" w:rsidRDefault="00B97532" w:rsidP="00B97532">
      <w:pPr>
        <w:spacing w:after="0" w:line="240" w:lineRule="auto"/>
      </w:pPr>
      <w:r w:rsidRPr="00767BB4">
        <w:t xml:space="preserve"> </w:t>
      </w:r>
    </w:p>
    <w:p w14:paraId="6770E2C5" w14:textId="1A1D4D49" w:rsidR="00485418" w:rsidRDefault="00485418" w:rsidP="00485418">
      <w:pPr>
        <w:spacing w:line="240" w:lineRule="auto"/>
        <w:jc w:val="center"/>
        <w:rPr>
          <w:b/>
          <w:sz w:val="24"/>
          <w:szCs w:val="24"/>
          <w:lang w:eastAsia="pl-PL"/>
        </w:rPr>
      </w:pPr>
      <w:r w:rsidRPr="00485418">
        <w:rPr>
          <w:b/>
          <w:sz w:val="24"/>
          <w:szCs w:val="24"/>
          <w:lang w:eastAsia="pl-PL"/>
        </w:rPr>
        <w:t>Modernizacja Laboratorium Podstaw Elektrotechniki</w:t>
      </w:r>
      <w:r w:rsidR="00F8255C">
        <w:rPr>
          <w:b/>
          <w:sz w:val="24"/>
          <w:szCs w:val="24"/>
          <w:lang w:eastAsia="pl-PL"/>
        </w:rPr>
        <w:t xml:space="preserve"> (2)</w:t>
      </w:r>
    </w:p>
    <w:p w14:paraId="6A49E06F" w14:textId="1265D389"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42372856" w14:textId="77777777" w:rsidR="000A1EEF" w:rsidRDefault="000A1EEF" w:rsidP="00587FD0">
      <w:pPr>
        <w:spacing w:line="360" w:lineRule="auto"/>
        <w:jc w:val="right"/>
        <w:rPr>
          <w:b/>
          <w:i/>
          <w:u w:val="single"/>
        </w:rPr>
      </w:pPr>
    </w:p>
    <w:p w14:paraId="64EFA936" w14:textId="13D3DFA3"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1DC60698" w:rsidR="00587FD0" w:rsidRPr="00B54BB1" w:rsidRDefault="00587FD0" w:rsidP="00587FD0">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485418" w:rsidRPr="00485418">
        <w:rPr>
          <w:rFonts w:eastAsiaTheme="minorHAnsi"/>
          <w:b/>
          <w:lang w:eastAsia="en-US"/>
        </w:rPr>
        <w:t>Modernizacja Laboratorium Podstaw Elektrotechniki</w:t>
      </w:r>
      <w:r w:rsidR="00F8255C">
        <w:rPr>
          <w:rFonts w:eastAsiaTheme="minorHAnsi"/>
          <w:b/>
          <w:lang w:eastAsia="en-US"/>
        </w:rPr>
        <w:t xml:space="preserve"> (2)</w:t>
      </w:r>
      <w:r w:rsidR="00485418" w:rsidRPr="00485418">
        <w:rPr>
          <w:rFonts w:eastAsiaTheme="minorHAnsi"/>
          <w:b/>
          <w:lang w:eastAsia="en-US"/>
        </w:rPr>
        <w:t xml:space="preserve"> </w:t>
      </w:r>
      <w:r w:rsidR="0036339A">
        <w:rPr>
          <w:rFonts w:eastAsiaTheme="minorHAnsi"/>
          <w:b/>
          <w:lang w:eastAsia="en-US"/>
        </w:rPr>
        <w:t>(</w:t>
      </w:r>
      <w:r w:rsidR="0036339A">
        <w:rPr>
          <w:b/>
        </w:rPr>
        <w:t>AMW-KANC.SZP.2712.</w:t>
      </w:r>
      <w:r w:rsidR="00F8255C">
        <w:rPr>
          <w:b/>
        </w:rPr>
        <w:t>35</w:t>
      </w:r>
      <w:r w:rsidR="0036339A">
        <w:rPr>
          <w:b/>
        </w:rPr>
        <w:t>.2024)</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3FD3A9F" w14:textId="77777777" w:rsidR="00782D26" w:rsidRDefault="00782D26" w:rsidP="00587FD0">
      <w:pPr>
        <w:tabs>
          <w:tab w:val="left" w:pos="1701"/>
        </w:tabs>
        <w:spacing w:after="0"/>
        <w:jc w:val="right"/>
        <w:rPr>
          <w:b/>
          <w:i/>
          <w:u w:val="single"/>
        </w:rPr>
      </w:pPr>
    </w:p>
    <w:p w14:paraId="770DE410" w14:textId="34B4B014" w:rsidR="000A1EEF" w:rsidRDefault="000A1EEF" w:rsidP="00ED1350">
      <w:pPr>
        <w:spacing w:after="0" w:line="360" w:lineRule="auto"/>
        <w:ind w:left="5664" w:firstLine="709"/>
        <w:jc w:val="both"/>
        <w:rPr>
          <w:b/>
          <w:i/>
          <w:u w:val="single"/>
        </w:rPr>
      </w:pPr>
    </w:p>
    <w:p w14:paraId="12D3BED8" w14:textId="77777777" w:rsidR="00AC2B99" w:rsidRDefault="00AC2B99" w:rsidP="00ED1350">
      <w:pPr>
        <w:spacing w:after="0" w:line="360" w:lineRule="auto"/>
        <w:ind w:left="5664" w:firstLine="709"/>
        <w:jc w:val="both"/>
        <w:rPr>
          <w:b/>
          <w:i/>
          <w:u w:val="single"/>
        </w:rPr>
      </w:pPr>
    </w:p>
    <w:p w14:paraId="59896BD7" w14:textId="22044C5F" w:rsidR="001A223D" w:rsidRPr="001A223D" w:rsidRDefault="001A223D" w:rsidP="001A223D">
      <w:pPr>
        <w:ind w:left="6372"/>
        <w:jc w:val="right"/>
        <w:rPr>
          <w:b/>
          <w:i/>
          <w:u w:val="single"/>
        </w:rPr>
      </w:pPr>
      <w:r w:rsidRPr="001A223D">
        <w:rPr>
          <w:b/>
          <w:i/>
          <w:u w:val="single"/>
        </w:rPr>
        <w:lastRenderedPageBreak/>
        <w:t xml:space="preserve">ZAŁĄCZNIK NR </w:t>
      </w:r>
      <w:r w:rsidR="00B77CF6">
        <w:rPr>
          <w:b/>
          <w:i/>
          <w:u w:val="single"/>
        </w:rPr>
        <w:t>9</w:t>
      </w:r>
    </w:p>
    <w:p w14:paraId="5F7E9B79" w14:textId="77777777" w:rsidR="001A223D" w:rsidRPr="001A223D" w:rsidRDefault="001A223D" w:rsidP="001A223D">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71F60D4" w14:textId="77777777" w:rsidR="001A223D" w:rsidRPr="001A223D" w:rsidRDefault="001A223D" w:rsidP="001A223D">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9D25FC3" w14:textId="77777777" w:rsidR="001A223D" w:rsidRPr="001A223D" w:rsidRDefault="001A223D" w:rsidP="001A223D">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6B07EE8" w14:textId="77777777" w:rsidR="001A223D" w:rsidRPr="001A223D" w:rsidRDefault="001A223D" w:rsidP="001A223D">
      <w:pPr>
        <w:spacing w:before="120" w:after="0"/>
        <w:jc w:val="both"/>
        <w:rPr>
          <w:rFonts w:eastAsia="Times New Roman"/>
          <w:lang w:eastAsia="pl-PL"/>
        </w:rPr>
      </w:pPr>
    </w:p>
    <w:p w14:paraId="3C012D33" w14:textId="77777777" w:rsidR="001A223D" w:rsidRPr="001A223D" w:rsidRDefault="001A223D" w:rsidP="001A223D">
      <w:pPr>
        <w:rPr>
          <w:b/>
        </w:rPr>
      </w:pPr>
      <w:r w:rsidRPr="001A223D">
        <w:rPr>
          <w:b/>
        </w:rPr>
        <w:t xml:space="preserve">Oświadczenia wykonawców wspólnie ubiegających się o udzielenie zamówienia </w:t>
      </w:r>
    </w:p>
    <w:p w14:paraId="142FC9BB" w14:textId="23165C7A" w:rsidR="001A223D" w:rsidRPr="001A223D" w:rsidRDefault="001A223D" w:rsidP="001A223D">
      <w:r w:rsidRPr="001A223D">
        <w:t>PODMIOTY W IMIENIU KTÓRYCH SKŁADANE JEST</w:t>
      </w:r>
      <w:r w:rsidR="00E34031">
        <w:t xml:space="preserve"> O</w:t>
      </w:r>
      <w:r w:rsidRPr="001A223D">
        <w:t>ŚWIADCZENIE: ………</w:t>
      </w:r>
      <w:r w:rsidR="00F05E50">
        <w:t>………………………..</w:t>
      </w:r>
      <w:r w:rsidRPr="001A223D">
        <w:t>…..…………</w:t>
      </w:r>
    </w:p>
    <w:p w14:paraId="085ADA5C" w14:textId="7C3B2BDD" w:rsidR="001A223D" w:rsidRPr="001A223D" w:rsidRDefault="001A223D" w:rsidP="001A223D">
      <w:r w:rsidRPr="001A223D">
        <w:t>…………………………………………………………………………………………………</w:t>
      </w:r>
    </w:p>
    <w:p w14:paraId="2077C394" w14:textId="0A836220" w:rsidR="001A223D" w:rsidRPr="001A223D" w:rsidRDefault="001A223D" w:rsidP="001A223D">
      <w:r w:rsidRPr="001A223D">
        <w:rPr>
          <w:sz w:val="18"/>
          <w:szCs w:val="18"/>
        </w:rPr>
        <w:t>(pełna nazwa/firma, adres, w zależności od podmiotu: NIP/PESEL, KRS/CEIDG)</w:t>
      </w:r>
      <w:r w:rsidRPr="001A223D">
        <w:t xml:space="preserve"> ……………………………</w:t>
      </w:r>
      <w:r w:rsidR="00F05E50">
        <w:t>……………………………………………..</w:t>
      </w:r>
      <w:r w:rsidRPr="001A223D">
        <w:t>………</w:t>
      </w:r>
    </w:p>
    <w:p w14:paraId="2D96DB89" w14:textId="746B913A" w:rsidR="001A223D" w:rsidRPr="001A223D" w:rsidRDefault="001A223D" w:rsidP="001A223D">
      <w:r w:rsidRPr="001A223D">
        <w:t>…………………………………………………………………………………………………</w:t>
      </w:r>
    </w:p>
    <w:p w14:paraId="0F70D749" w14:textId="4FFE6DB8" w:rsidR="001A223D" w:rsidRPr="001A223D" w:rsidRDefault="001A223D" w:rsidP="001A223D">
      <w:r w:rsidRPr="001A223D">
        <w:rPr>
          <w:sz w:val="18"/>
          <w:szCs w:val="18"/>
        </w:rPr>
        <w:t>(pełna nazwa/firma, adres, w zależności od podmiotu: NIP/PESEL, KRS/CEIDG)</w:t>
      </w:r>
      <w:r w:rsidRPr="001A223D">
        <w:t xml:space="preserve"> reprezentowane przez: ……</w:t>
      </w:r>
      <w:r w:rsidR="00F05E50">
        <w:t>……………………………………………………………………………….</w:t>
      </w:r>
      <w:r w:rsidRPr="001A223D">
        <w:t>……..</w:t>
      </w:r>
    </w:p>
    <w:p w14:paraId="76FFCE0E" w14:textId="192743DB" w:rsidR="001A223D" w:rsidRPr="001A223D" w:rsidRDefault="001A223D" w:rsidP="001A223D">
      <w:pPr>
        <w:spacing w:after="0" w:line="240" w:lineRule="auto"/>
      </w:pPr>
      <w:r w:rsidRPr="001A223D">
        <w:t>……………………………………………………………………………………………………</w:t>
      </w:r>
    </w:p>
    <w:p w14:paraId="4E90D450" w14:textId="77777777" w:rsidR="001A223D" w:rsidRPr="001A223D" w:rsidRDefault="001A223D" w:rsidP="001A223D">
      <w:pPr>
        <w:jc w:val="center"/>
        <w:rPr>
          <w:sz w:val="18"/>
          <w:szCs w:val="18"/>
        </w:rPr>
      </w:pPr>
      <w:r w:rsidRPr="001A223D">
        <w:rPr>
          <w:sz w:val="18"/>
          <w:szCs w:val="18"/>
        </w:rPr>
        <w:t>(imię, nazwisko, stanowisko/podstawa do reprezentacji)</w:t>
      </w:r>
    </w:p>
    <w:p w14:paraId="252DEA30" w14:textId="2DF37D73" w:rsidR="001A223D" w:rsidRPr="001A223D" w:rsidRDefault="001A223D" w:rsidP="001A223D">
      <w:pPr>
        <w:widowControl w:val="0"/>
        <w:spacing w:after="0" w:line="360" w:lineRule="auto"/>
        <w:jc w:val="center"/>
      </w:pPr>
      <w:r w:rsidRPr="001A223D">
        <w:t>Oświadczenie składane na podstawie art. 117 ust. 4 ustawy z dnia 11 września 2019 r. Prawo zamówień publicznych (tekst jedn.: Dz. U. z 2023 r., poz. 1605</w:t>
      </w:r>
      <w:r w:rsidR="00485418">
        <w:t>, 1720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6D7E0734" w14:textId="7D667AB7" w:rsidR="001A223D" w:rsidRPr="00F05E50" w:rsidRDefault="00485418" w:rsidP="00F05E50">
      <w:pPr>
        <w:suppressAutoHyphens w:val="0"/>
        <w:spacing w:after="0"/>
        <w:jc w:val="center"/>
        <w:rPr>
          <w:b/>
          <w:bCs/>
        </w:rPr>
      </w:pPr>
      <w:r w:rsidRPr="00485418">
        <w:rPr>
          <w:rFonts w:eastAsia="Times New Roman"/>
          <w:b/>
          <w:bCs/>
          <w:lang w:eastAsia="pl-PL"/>
        </w:rPr>
        <w:t>Modernizacja Laboratorium Podstaw Elektrotechniki</w:t>
      </w:r>
      <w:r w:rsidR="00F8255C">
        <w:rPr>
          <w:rFonts w:eastAsia="Times New Roman"/>
          <w:b/>
          <w:bCs/>
          <w:lang w:eastAsia="pl-PL"/>
        </w:rPr>
        <w:t xml:space="preserve"> (2)</w:t>
      </w:r>
      <w:r w:rsidR="001A223D" w:rsidRPr="00F05E50">
        <w:rPr>
          <w:rFonts w:eastAsia="Times New Roman"/>
          <w:b/>
          <w:bCs/>
          <w:lang w:eastAsia="pl-PL"/>
        </w:rPr>
        <w:t>,</w:t>
      </w:r>
      <w:r w:rsidR="001A223D" w:rsidRPr="00F05E50">
        <w:rPr>
          <w:b/>
          <w:bCs/>
        </w:rPr>
        <w:t xml:space="preserve">  (AMW-KANC.SZP.2712.</w:t>
      </w:r>
      <w:r w:rsidR="00F8255C">
        <w:rPr>
          <w:b/>
          <w:bCs/>
        </w:rPr>
        <w:t>35</w:t>
      </w:r>
      <w:r w:rsidR="001A223D" w:rsidRPr="00F05E50">
        <w:rPr>
          <w:b/>
          <w:bCs/>
        </w:rPr>
        <w:t>.202</w:t>
      </w:r>
      <w:r w:rsidR="00F05E50" w:rsidRPr="00F05E50">
        <w:rPr>
          <w:b/>
          <w:bCs/>
        </w:rPr>
        <w:t>4</w:t>
      </w:r>
      <w:r w:rsidR="001A223D" w:rsidRPr="00F05E50">
        <w:rPr>
          <w:b/>
          <w:bCs/>
        </w:rPr>
        <w:t>)</w:t>
      </w:r>
    </w:p>
    <w:p w14:paraId="16E758F1" w14:textId="77777777" w:rsidR="001A223D" w:rsidRPr="001A223D" w:rsidRDefault="001A223D" w:rsidP="001A223D">
      <w:pPr>
        <w:suppressAutoHyphens w:val="0"/>
        <w:spacing w:after="0"/>
        <w:jc w:val="both"/>
      </w:pPr>
    </w:p>
    <w:p w14:paraId="444BE38D" w14:textId="77777777" w:rsidR="001A223D" w:rsidRPr="001A223D" w:rsidRDefault="001A223D" w:rsidP="001A223D">
      <w:pPr>
        <w:widowControl w:val="0"/>
        <w:spacing w:after="0" w:line="360" w:lineRule="auto"/>
        <w:jc w:val="center"/>
      </w:pPr>
      <w:r w:rsidRPr="001A223D">
        <w:t>prowadzonego w trybie podstawowym działając jako pełnomocnik podmiotów, w imieniu których składane jest oświadczenie oświadczam, że:</w:t>
      </w:r>
    </w:p>
    <w:p w14:paraId="2E65756F" w14:textId="68A321C2" w:rsidR="001A223D" w:rsidRPr="001A223D" w:rsidRDefault="001A223D" w:rsidP="001A223D">
      <w:pPr>
        <w:jc w:val="both"/>
      </w:pPr>
      <w:r w:rsidRPr="001A223D">
        <w:t xml:space="preserve">Wykonawca: …………………………………………………………………………..…..…..…… </w:t>
      </w:r>
    </w:p>
    <w:p w14:paraId="0556FBAB" w14:textId="77777777" w:rsidR="001A223D" w:rsidRPr="001A223D" w:rsidRDefault="001A223D" w:rsidP="001A223D">
      <w:r w:rsidRPr="001A223D">
        <w:t>Wykona następujący zakres świadczenia wynikającego z umowy o zamówienie publiczne:</w:t>
      </w:r>
    </w:p>
    <w:p w14:paraId="75018883" w14:textId="555306B0" w:rsidR="001A223D" w:rsidRPr="001A223D" w:rsidRDefault="001A223D" w:rsidP="001A223D">
      <w:r w:rsidRPr="001A223D">
        <w:t>………………………………………………………………………………………………………</w:t>
      </w:r>
    </w:p>
    <w:p w14:paraId="56DF0F09" w14:textId="3BEA97D1" w:rsidR="001A223D" w:rsidRPr="001A223D" w:rsidRDefault="001A223D" w:rsidP="001A223D">
      <w:r w:rsidRPr="001A223D">
        <w:t>Wykonawca: ………………………………………………</w:t>
      </w:r>
      <w:r w:rsidR="00AC2B99">
        <w:t>…………………….</w:t>
      </w:r>
      <w:r w:rsidRPr="001A223D">
        <w:t xml:space="preserve">…..…..………… </w:t>
      </w:r>
    </w:p>
    <w:p w14:paraId="4650B971" w14:textId="77777777" w:rsidR="001A223D" w:rsidRPr="001A223D" w:rsidRDefault="001A223D" w:rsidP="001A223D">
      <w:r w:rsidRPr="001A223D">
        <w:t>Wykona następujący zakres świadczenia wynikającego z umowy o zamówienie publiczne:</w:t>
      </w:r>
    </w:p>
    <w:p w14:paraId="21E6F07B" w14:textId="2286F069" w:rsidR="001A223D" w:rsidRPr="001A223D" w:rsidRDefault="001A223D" w:rsidP="001A223D">
      <w:r w:rsidRPr="001A223D">
        <w:t>………………………………………………………………………………………………………………………………………………………………………………………………………………</w:t>
      </w:r>
    </w:p>
    <w:p w14:paraId="08E4DFE8" w14:textId="428DAD07" w:rsidR="00F97BC5" w:rsidRDefault="001A223D" w:rsidP="00F05E50">
      <w:r w:rsidRPr="001A223D">
        <w:t xml:space="preserve">Oświadczam, że wszystkie informacje podane w powyższych oświadczeniach są aktualne i zgodne </w:t>
      </w:r>
      <w:r w:rsidRPr="001A223D">
        <w:br/>
        <w:t xml:space="preserve">z prawdą. </w:t>
      </w:r>
    </w:p>
    <w:p w14:paraId="0920C870" w14:textId="77777777" w:rsidR="0003122A" w:rsidRPr="0003122A" w:rsidRDefault="0003122A" w:rsidP="0003122A">
      <w:pPr>
        <w:spacing w:after="0" w:line="240" w:lineRule="auto"/>
        <w:ind w:left="7088"/>
        <w:jc w:val="right"/>
        <w:rPr>
          <w:b/>
          <w:i/>
          <w:u w:val="single"/>
        </w:rPr>
      </w:pPr>
    </w:p>
    <w:p w14:paraId="252197B4" w14:textId="5EA7B4E5" w:rsidR="0003122A" w:rsidRDefault="0003122A" w:rsidP="0003122A">
      <w:pPr>
        <w:spacing w:after="0" w:line="240" w:lineRule="auto"/>
        <w:ind w:left="6381"/>
        <w:rPr>
          <w:b/>
          <w:i/>
          <w:u w:val="single"/>
        </w:rPr>
      </w:pPr>
    </w:p>
    <w:p w14:paraId="62D39433" w14:textId="69E94EA7" w:rsidR="00F97BC5" w:rsidRDefault="00F97BC5" w:rsidP="0003122A">
      <w:pPr>
        <w:spacing w:after="0" w:line="240" w:lineRule="auto"/>
        <w:ind w:left="6381"/>
        <w:rPr>
          <w:b/>
          <w:i/>
          <w:u w:val="single"/>
        </w:rPr>
      </w:pPr>
    </w:p>
    <w:p w14:paraId="367B4C9D" w14:textId="77777777" w:rsidR="00F97BC5" w:rsidRDefault="00F97BC5" w:rsidP="0003122A">
      <w:pPr>
        <w:spacing w:after="0" w:line="240" w:lineRule="auto"/>
        <w:ind w:left="6381"/>
        <w:rPr>
          <w:b/>
          <w:i/>
          <w:u w:val="single"/>
        </w:rPr>
      </w:pPr>
    </w:p>
    <w:sectPr w:rsidR="00F97BC5"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E34D2E" w:rsidRDefault="00E34D2E">
      <w:pPr>
        <w:spacing w:after="0" w:line="240" w:lineRule="auto"/>
      </w:pPr>
      <w:r>
        <w:separator/>
      </w:r>
    </w:p>
  </w:endnote>
  <w:endnote w:type="continuationSeparator" w:id="0">
    <w:p w14:paraId="13DA70D2" w14:textId="77777777" w:rsidR="00E34D2E" w:rsidRDefault="00E3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457D2098" w:rsidR="00E34D2E" w:rsidRDefault="00E34D2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B21B1D">
      <w:rPr>
        <w:rStyle w:val="Numerstron"/>
        <w:noProof/>
        <w:sz w:val="18"/>
        <w:szCs w:val="18"/>
      </w:rPr>
      <w:t>28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B21B1D">
      <w:rPr>
        <w:rStyle w:val="Numerstron"/>
        <w:noProof/>
        <w:sz w:val="18"/>
        <w:szCs w:val="18"/>
      </w:rPr>
      <w:t>49</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E34D2E" w:rsidRDefault="00E34D2E">
      <w:pPr>
        <w:rPr>
          <w:sz w:val="12"/>
        </w:rPr>
      </w:pPr>
      <w:r>
        <w:separator/>
      </w:r>
    </w:p>
  </w:footnote>
  <w:footnote w:type="continuationSeparator" w:id="0">
    <w:p w14:paraId="0C5DCF83" w14:textId="77777777" w:rsidR="00E34D2E" w:rsidRDefault="00E34D2E">
      <w:pPr>
        <w:rPr>
          <w:sz w:val="12"/>
        </w:rPr>
      </w:pPr>
      <w:r>
        <w:continuationSeparator/>
      </w:r>
    </w:p>
  </w:footnote>
  <w:footnote w:id="1">
    <w:p w14:paraId="41249283" w14:textId="77777777" w:rsidR="00E34D2E" w:rsidRPr="00E84272" w:rsidRDefault="00E34D2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E34D2E" w:rsidRDefault="00E34D2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E34D2E" w:rsidRPr="00393791" w:rsidRDefault="00E34D2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E34D2E" w:rsidRPr="008D3D8E" w:rsidRDefault="00E34D2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E34D2E" w:rsidRPr="00B303AD" w:rsidRDefault="00E34D2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E34D2E" w:rsidRDefault="00E34D2E" w:rsidP="008676A6">
    <w:pPr>
      <w:pStyle w:val="Nagwek"/>
      <w:jc w:val="center"/>
      <w:rPr>
        <w:sz w:val="18"/>
        <w:szCs w:val="18"/>
      </w:rPr>
    </w:pPr>
  </w:p>
  <w:p w14:paraId="50DA71D0" w14:textId="77777777" w:rsidR="00E34D2E" w:rsidRDefault="00E34D2E" w:rsidP="008676A6">
    <w:pPr>
      <w:pStyle w:val="Nagwek"/>
      <w:jc w:val="center"/>
      <w:rPr>
        <w:sz w:val="18"/>
        <w:szCs w:val="18"/>
      </w:rPr>
    </w:pPr>
  </w:p>
  <w:p w14:paraId="674D28E1" w14:textId="77777777" w:rsidR="00E34D2E" w:rsidRDefault="00E34D2E" w:rsidP="008676A6">
    <w:pPr>
      <w:pStyle w:val="Nagwek"/>
      <w:jc w:val="center"/>
      <w:rPr>
        <w:sz w:val="18"/>
        <w:szCs w:val="18"/>
      </w:rPr>
    </w:pPr>
  </w:p>
  <w:p w14:paraId="1626244C" w14:textId="45E02BD3" w:rsidR="00E34D2E" w:rsidRDefault="00E34D2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CD367C">
      <w:rPr>
        <w:sz w:val="18"/>
        <w:szCs w:val="18"/>
      </w:rPr>
      <w:t>35</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0D047E3"/>
    <w:multiLevelType w:val="hybridMultilevel"/>
    <w:tmpl w:val="0A5021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0E928C9"/>
    <w:multiLevelType w:val="hybridMultilevel"/>
    <w:tmpl w:val="B83A11A8"/>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0F018F7"/>
    <w:multiLevelType w:val="hybridMultilevel"/>
    <w:tmpl w:val="CB8E8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1B7001E"/>
    <w:multiLevelType w:val="hybridMultilevel"/>
    <w:tmpl w:val="03E49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0"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3283C65"/>
    <w:multiLevelType w:val="hybridMultilevel"/>
    <w:tmpl w:val="7D022B70"/>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41D739B"/>
    <w:multiLevelType w:val="hybridMultilevel"/>
    <w:tmpl w:val="D286DB92"/>
    <w:numStyleLink w:val="Zaimportowanystyl114"/>
  </w:abstractNum>
  <w:abstractNum w:abstractNumId="44"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80301EB"/>
    <w:multiLevelType w:val="hybridMultilevel"/>
    <w:tmpl w:val="CE1828EE"/>
    <w:numStyleLink w:val="Zaimportowanystyl214"/>
  </w:abstractNum>
  <w:abstractNum w:abstractNumId="54"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6"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DD26D6A"/>
    <w:multiLevelType w:val="hybridMultilevel"/>
    <w:tmpl w:val="D8DC08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9" w15:restartNumberingAfterBreak="0">
    <w:nsid w:val="0E713FDC"/>
    <w:multiLevelType w:val="hybridMultilevel"/>
    <w:tmpl w:val="952C2C3E"/>
    <w:lvl w:ilvl="0" w:tplc="F14C8A0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0F590D69"/>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1D137A6"/>
    <w:multiLevelType w:val="hybridMultilevel"/>
    <w:tmpl w:val="03E49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13AB3041"/>
    <w:multiLevelType w:val="hybridMultilevel"/>
    <w:tmpl w:val="39D63DAC"/>
    <w:numStyleLink w:val="Zaimportowanystyl144"/>
  </w:abstractNum>
  <w:abstractNum w:abstractNumId="82"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55100DE"/>
    <w:multiLevelType w:val="hybridMultilevel"/>
    <w:tmpl w:val="952C2C3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16377095"/>
    <w:multiLevelType w:val="hybridMultilevel"/>
    <w:tmpl w:val="C150BD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16D80BDC"/>
    <w:multiLevelType w:val="hybridMultilevel"/>
    <w:tmpl w:val="952C2C3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175970DF"/>
    <w:multiLevelType w:val="hybridMultilevel"/>
    <w:tmpl w:val="EDE02C36"/>
    <w:numStyleLink w:val="Zaimportowanystyl35"/>
  </w:abstractNum>
  <w:abstractNum w:abstractNumId="93"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180C2E47"/>
    <w:multiLevelType w:val="hybridMultilevel"/>
    <w:tmpl w:val="D6227D70"/>
    <w:numStyleLink w:val="Zaimportowanystyl45"/>
  </w:abstractNum>
  <w:abstractNum w:abstractNumId="95"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B246FF1"/>
    <w:multiLevelType w:val="hybridMultilevel"/>
    <w:tmpl w:val="952C2C3E"/>
    <w:lvl w:ilvl="0" w:tplc="F14C8A0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1BDF6333"/>
    <w:multiLevelType w:val="hybridMultilevel"/>
    <w:tmpl w:val="DDFEF4D2"/>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1DED3D73"/>
    <w:multiLevelType w:val="hybridMultilevel"/>
    <w:tmpl w:val="4802D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1E93133F"/>
    <w:multiLevelType w:val="hybridMultilevel"/>
    <w:tmpl w:val="913E9DEA"/>
    <w:numStyleLink w:val="Zaimportowanystyl134"/>
  </w:abstractNum>
  <w:abstractNum w:abstractNumId="114" w15:restartNumberingAfterBreak="0">
    <w:nsid w:val="208E0D11"/>
    <w:multiLevelType w:val="hybridMultilevel"/>
    <w:tmpl w:val="952C2C3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1B72D1E"/>
    <w:multiLevelType w:val="hybridMultilevel"/>
    <w:tmpl w:val="0BACFF2A"/>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8" w15:restartNumberingAfterBreak="0">
    <w:nsid w:val="257C46E3"/>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30"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31"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65254A2"/>
    <w:multiLevelType w:val="hybridMultilevel"/>
    <w:tmpl w:val="1F9C14A0"/>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26D56492"/>
    <w:multiLevelType w:val="hybridMultilevel"/>
    <w:tmpl w:val="09F0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78A21D4"/>
    <w:multiLevelType w:val="hybridMultilevel"/>
    <w:tmpl w:val="0A84CA30"/>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37"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39"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A99792B"/>
    <w:multiLevelType w:val="hybridMultilevel"/>
    <w:tmpl w:val="497A55F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43"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2B7C6FE1"/>
    <w:multiLevelType w:val="hybridMultilevel"/>
    <w:tmpl w:val="CA5E06E8"/>
    <w:numStyleLink w:val="Zaimportowanystyl154"/>
  </w:abstractNum>
  <w:abstractNum w:abstractNumId="145"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6"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47"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2CCA07D8"/>
    <w:multiLevelType w:val="hybridMultilevel"/>
    <w:tmpl w:val="5A3C4460"/>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60"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0333E0B"/>
    <w:multiLevelType w:val="hybridMultilevel"/>
    <w:tmpl w:val="F14A3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3"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4"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33C00122"/>
    <w:multiLevelType w:val="hybridMultilevel"/>
    <w:tmpl w:val="952C2C3E"/>
    <w:lvl w:ilvl="0" w:tplc="F14C8A0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33C42D75"/>
    <w:multiLevelType w:val="hybridMultilevel"/>
    <w:tmpl w:val="03E49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80"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2"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3"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382E693E"/>
    <w:multiLevelType w:val="hybridMultilevel"/>
    <w:tmpl w:val="76C4A9F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8974938"/>
    <w:multiLevelType w:val="hybridMultilevel"/>
    <w:tmpl w:val="952C2C3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7"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89"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2"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5"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6"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7" w15:restartNumberingAfterBreak="0">
    <w:nsid w:val="3CB415C3"/>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8" w15:restartNumberingAfterBreak="0">
    <w:nsid w:val="3D14574E"/>
    <w:multiLevelType w:val="hybridMultilevel"/>
    <w:tmpl w:val="13E228D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1"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3F6A7FD2"/>
    <w:multiLevelType w:val="hybridMultilevel"/>
    <w:tmpl w:val="C7E418E6"/>
    <w:lvl w:ilvl="0" w:tplc="A266A968">
      <w:start w:val="1"/>
      <w:numFmt w:val="bullet"/>
      <w:lvlText w:val=""/>
      <w:lvlJc w:val="left"/>
      <w:pPr>
        <w:ind w:left="720" w:hanging="360"/>
      </w:pPr>
      <w:rPr>
        <w:rFonts w:ascii="Symbol" w:hAnsi="Symbol" w:hint="default"/>
      </w:rPr>
    </w:lvl>
    <w:lvl w:ilvl="1" w:tplc="A5005CF0" w:tentative="1">
      <w:start w:val="1"/>
      <w:numFmt w:val="bullet"/>
      <w:lvlText w:val="o"/>
      <w:lvlJc w:val="left"/>
      <w:pPr>
        <w:ind w:left="1440" w:hanging="360"/>
      </w:pPr>
      <w:rPr>
        <w:rFonts w:ascii="Courier New" w:hAnsi="Courier New" w:cs="Courier New" w:hint="default"/>
      </w:rPr>
    </w:lvl>
    <w:lvl w:ilvl="2" w:tplc="F410BB94" w:tentative="1">
      <w:start w:val="1"/>
      <w:numFmt w:val="bullet"/>
      <w:lvlText w:val=""/>
      <w:lvlJc w:val="left"/>
      <w:pPr>
        <w:ind w:left="2160" w:hanging="360"/>
      </w:pPr>
      <w:rPr>
        <w:rFonts w:ascii="Wingdings" w:hAnsi="Wingdings" w:hint="default"/>
      </w:rPr>
    </w:lvl>
    <w:lvl w:ilvl="3" w:tplc="C546886A" w:tentative="1">
      <w:start w:val="1"/>
      <w:numFmt w:val="bullet"/>
      <w:lvlText w:val=""/>
      <w:lvlJc w:val="left"/>
      <w:pPr>
        <w:ind w:left="2880" w:hanging="360"/>
      </w:pPr>
      <w:rPr>
        <w:rFonts w:ascii="Symbol" w:hAnsi="Symbol" w:hint="default"/>
      </w:rPr>
    </w:lvl>
    <w:lvl w:ilvl="4" w:tplc="D5C80E3A" w:tentative="1">
      <w:start w:val="1"/>
      <w:numFmt w:val="bullet"/>
      <w:lvlText w:val="o"/>
      <w:lvlJc w:val="left"/>
      <w:pPr>
        <w:ind w:left="3600" w:hanging="360"/>
      </w:pPr>
      <w:rPr>
        <w:rFonts w:ascii="Courier New" w:hAnsi="Courier New" w:cs="Courier New" w:hint="default"/>
      </w:rPr>
    </w:lvl>
    <w:lvl w:ilvl="5" w:tplc="0DD05076" w:tentative="1">
      <w:start w:val="1"/>
      <w:numFmt w:val="bullet"/>
      <w:lvlText w:val=""/>
      <w:lvlJc w:val="left"/>
      <w:pPr>
        <w:ind w:left="4320" w:hanging="360"/>
      </w:pPr>
      <w:rPr>
        <w:rFonts w:ascii="Wingdings" w:hAnsi="Wingdings" w:hint="default"/>
      </w:rPr>
    </w:lvl>
    <w:lvl w:ilvl="6" w:tplc="442E2EE0" w:tentative="1">
      <w:start w:val="1"/>
      <w:numFmt w:val="bullet"/>
      <w:lvlText w:val=""/>
      <w:lvlJc w:val="left"/>
      <w:pPr>
        <w:ind w:left="5040" w:hanging="360"/>
      </w:pPr>
      <w:rPr>
        <w:rFonts w:ascii="Symbol" w:hAnsi="Symbol" w:hint="default"/>
      </w:rPr>
    </w:lvl>
    <w:lvl w:ilvl="7" w:tplc="973207C6" w:tentative="1">
      <w:start w:val="1"/>
      <w:numFmt w:val="bullet"/>
      <w:lvlText w:val="o"/>
      <w:lvlJc w:val="left"/>
      <w:pPr>
        <w:ind w:left="5760" w:hanging="360"/>
      </w:pPr>
      <w:rPr>
        <w:rFonts w:ascii="Courier New" w:hAnsi="Courier New" w:cs="Courier New" w:hint="default"/>
      </w:rPr>
    </w:lvl>
    <w:lvl w:ilvl="8" w:tplc="8DA81136" w:tentative="1">
      <w:start w:val="1"/>
      <w:numFmt w:val="bullet"/>
      <w:lvlText w:val=""/>
      <w:lvlJc w:val="left"/>
      <w:pPr>
        <w:ind w:left="6480" w:hanging="360"/>
      </w:pPr>
      <w:rPr>
        <w:rFonts w:ascii="Wingdings" w:hAnsi="Wingdings" w:hint="default"/>
      </w:rPr>
    </w:lvl>
  </w:abstractNum>
  <w:abstractNum w:abstractNumId="204"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7"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41774419"/>
    <w:multiLevelType w:val="hybridMultilevel"/>
    <w:tmpl w:val="952C2C3E"/>
    <w:lvl w:ilvl="0" w:tplc="1DC44360">
      <w:start w:val="1"/>
      <w:numFmt w:val="decimal"/>
      <w:lvlText w:val="%1)"/>
      <w:lvlJc w:val="left"/>
      <w:pPr>
        <w:ind w:left="360" w:hanging="360"/>
      </w:pPr>
      <w:rPr>
        <w:rFonts w:hint="default"/>
      </w:rPr>
    </w:lvl>
    <w:lvl w:ilvl="1" w:tplc="064CDBE0">
      <w:start w:val="1"/>
      <w:numFmt w:val="lowerLetter"/>
      <w:lvlText w:val="%2."/>
      <w:lvlJc w:val="left"/>
      <w:pPr>
        <w:ind w:left="1080" w:hanging="360"/>
      </w:pPr>
    </w:lvl>
    <w:lvl w:ilvl="2" w:tplc="D2689E82" w:tentative="1">
      <w:start w:val="1"/>
      <w:numFmt w:val="lowerRoman"/>
      <w:lvlText w:val="%3."/>
      <w:lvlJc w:val="right"/>
      <w:pPr>
        <w:ind w:left="1800" w:hanging="180"/>
      </w:pPr>
    </w:lvl>
    <w:lvl w:ilvl="3" w:tplc="8D8809DE" w:tentative="1">
      <w:start w:val="1"/>
      <w:numFmt w:val="decimal"/>
      <w:lvlText w:val="%4."/>
      <w:lvlJc w:val="left"/>
      <w:pPr>
        <w:ind w:left="2520" w:hanging="360"/>
      </w:pPr>
    </w:lvl>
    <w:lvl w:ilvl="4" w:tplc="F0B845F0" w:tentative="1">
      <w:start w:val="1"/>
      <w:numFmt w:val="lowerLetter"/>
      <w:lvlText w:val="%5."/>
      <w:lvlJc w:val="left"/>
      <w:pPr>
        <w:ind w:left="3240" w:hanging="360"/>
      </w:pPr>
    </w:lvl>
    <w:lvl w:ilvl="5" w:tplc="754EC2DA" w:tentative="1">
      <w:start w:val="1"/>
      <w:numFmt w:val="lowerRoman"/>
      <w:lvlText w:val="%6."/>
      <w:lvlJc w:val="right"/>
      <w:pPr>
        <w:ind w:left="3960" w:hanging="180"/>
      </w:pPr>
    </w:lvl>
    <w:lvl w:ilvl="6" w:tplc="AF7A826A" w:tentative="1">
      <w:start w:val="1"/>
      <w:numFmt w:val="decimal"/>
      <w:lvlText w:val="%7."/>
      <w:lvlJc w:val="left"/>
      <w:pPr>
        <w:ind w:left="4680" w:hanging="360"/>
      </w:pPr>
    </w:lvl>
    <w:lvl w:ilvl="7" w:tplc="B0506146" w:tentative="1">
      <w:start w:val="1"/>
      <w:numFmt w:val="lowerLetter"/>
      <w:lvlText w:val="%8."/>
      <w:lvlJc w:val="left"/>
      <w:pPr>
        <w:ind w:left="5400" w:hanging="360"/>
      </w:pPr>
    </w:lvl>
    <w:lvl w:ilvl="8" w:tplc="470C2410" w:tentative="1">
      <w:start w:val="1"/>
      <w:numFmt w:val="lowerRoman"/>
      <w:lvlText w:val="%9."/>
      <w:lvlJc w:val="right"/>
      <w:pPr>
        <w:ind w:left="6120" w:hanging="180"/>
      </w:pPr>
    </w:lvl>
  </w:abstractNum>
  <w:abstractNum w:abstractNumId="212"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4"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7" w15:restartNumberingAfterBreak="0">
    <w:nsid w:val="46185801"/>
    <w:multiLevelType w:val="hybridMultilevel"/>
    <w:tmpl w:val="8B10716A"/>
    <w:lvl w:ilvl="0" w:tplc="C428BFF2">
      <w:start w:val="1"/>
      <w:numFmt w:val="decimal"/>
      <w:lvlText w:val="%1)"/>
      <w:lvlJc w:val="left"/>
      <w:pPr>
        <w:ind w:left="720" w:hanging="360"/>
      </w:pPr>
      <w:rPr>
        <w:rFonts w:hint="default"/>
      </w:rPr>
    </w:lvl>
    <w:lvl w:ilvl="1" w:tplc="47922E40">
      <w:start w:val="1"/>
      <w:numFmt w:val="lowerLetter"/>
      <w:lvlText w:val="%2."/>
      <w:lvlJc w:val="left"/>
      <w:pPr>
        <w:ind w:left="1440" w:hanging="360"/>
      </w:pPr>
    </w:lvl>
    <w:lvl w:ilvl="2" w:tplc="DD883BA2" w:tentative="1">
      <w:start w:val="1"/>
      <w:numFmt w:val="lowerRoman"/>
      <w:lvlText w:val="%3."/>
      <w:lvlJc w:val="right"/>
      <w:pPr>
        <w:ind w:left="2160" w:hanging="180"/>
      </w:pPr>
    </w:lvl>
    <w:lvl w:ilvl="3" w:tplc="00FAB6F4" w:tentative="1">
      <w:start w:val="1"/>
      <w:numFmt w:val="decimal"/>
      <w:lvlText w:val="%4."/>
      <w:lvlJc w:val="left"/>
      <w:pPr>
        <w:ind w:left="2880" w:hanging="360"/>
      </w:pPr>
    </w:lvl>
    <w:lvl w:ilvl="4" w:tplc="4364AA78" w:tentative="1">
      <w:start w:val="1"/>
      <w:numFmt w:val="lowerLetter"/>
      <w:lvlText w:val="%5."/>
      <w:lvlJc w:val="left"/>
      <w:pPr>
        <w:ind w:left="3600" w:hanging="360"/>
      </w:pPr>
    </w:lvl>
    <w:lvl w:ilvl="5" w:tplc="2BC81044" w:tentative="1">
      <w:start w:val="1"/>
      <w:numFmt w:val="lowerRoman"/>
      <w:lvlText w:val="%6."/>
      <w:lvlJc w:val="right"/>
      <w:pPr>
        <w:ind w:left="4320" w:hanging="180"/>
      </w:pPr>
    </w:lvl>
    <w:lvl w:ilvl="6" w:tplc="62A24EDC" w:tentative="1">
      <w:start w:val="1"/>
      <w:numFmt w:val="decimal"/>
      <w:lvlText w:val="%7."/>
      <w:lvlJc w:val="left"/>
      <w:pPr>
        <w:ind w:left="5040" w:hanging="360"/>
      </w:pPr>
    </w:lvl>
    <w:lvl w:ilvl="7" w:tplc="B59CCCC0" w:tentative="1">
      <w:start w:val="1"/>
      <w:numFmt w:val="lowerLetter"/>
      <w:lvlText w:val="%8."/>
      <w:lvlJc w:val="left"/>
      <w:pPr>
        <w:ind w:left="5760" w:hanging="360"/>
      </w:pPr>
    </w:lvl>
    <w:lvl w:ilvl="8" w:tplc="61D0CE50" w:tentative="1">
      <w:start w:val="1"/>
      <w:numFmt w:val="lowerRoman"/>
      <w:lvlText w:val="%9."/>
      <w:lvlJc w:val="right"/>
      <w:pPr>
        <w:ind w:left="6480" w:hanging="180"/>
      </w:pPr>
    </w:lvl>
  </w:abstractNum>
  <w:abstractNum w:abstractNumId="218"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9"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46D93052"/>
    <w:multiLevelType w:val="hybridMultilevel"/>
    <w:tmpl w:val="C756C016"/>
    <w:lvl w:ilvl="0" w:tplc="DB9C9CE0">
      <w:start w:val="1"/>
      <w:numFmt w:val="bullet"/>
      <w:lvlText w:val=""/>
      <w:lvlJc w:val="left"/>
      <w:pPr>
        <w:ind w:left="720" w:hanging="360"/>
      </w:pPr>
      <w:rPr>
        <w:rFonts w:ascii="Symbol" w:hAnsi="Symbol" w:hint="default"/>
      </w:rPr>
    </w:lvl>
    <w:lvl w:ilvl="1" w:tplc="D336442A" w:tentative="1">
      <w:start w:val="1"/>
      <w:numFmt w:val="bullet"/>
      <w:lvlText w:val="o"/>
      <w:lvlJc w:val="left"/>
      <w:pPr>
        <w:ind w:left="1440" w:hanging="360"/>
      </w:pPr>
      <w:rPr>
        <w:rFonts w:ascii="Courier New" w:hAnsi="Courier New" w:cs="Courier New" w:hint="default"/>
      </w:rPr>
    </w:lvl>
    <w:lvl w:ilvl="2" w:tplc="8076D084" w:tentative="1">
      <w:start w:val="1"/>
      <w:numFmt w:val="bullet"/>
      <w:lvlText w:val=""/>
      <w:lvlJc w:val="left"/>
      <w:pPr>
        <w:ind w:left="2160" w:hanging="360"/>
      </w:pPr>
      <w:rPr>
        <w:rFonts w:ascii="Wingdings" w:hAnsi="Wingdings" w:hint="default"/>
      </w:rPr>
    </w:lvl>
    <w:lvl w:ilvl="3" w:tplc="FD52FD32" w:tentative="1">
      <w:start w:val="1"/>
      <w:numFmt w:val="bullet"/>
      <w:lvlText w:val=""/>
      <w:lvlJc w:val="left"/>
      <w:pPr>
        <w:ind w:left="2880" w:hanging="360"/>
      </w:pPr>
      <w:rPr>
        <w:rFonts w:ascii="Symbol" w:hAnsi="Symbol" w:hint="default"/>
      </w:rPr>
    </w:lvl>
    <w:lvl w:ilvl="4" w:tplc="1BF287E4" w:tentative="1">
      <w:start w:val="1"/>
      <w:numFmt w:val="bullet"/>
      <w:lvlText w:val="o"/>
      <w:lvlJc w:val="left"/>
      <w:pPr>
        <w:ind w:left="3600" w:hanging="360"/>
      </w:pPr>
      <w:rPr>
        <w:rFonts w:ascii="Courier New" w:hAnsi="Courier New" w:cs="Courier New" w:hint="default"/>
      </w:rPr>
    </w:lvl>
    <w:lvl w:ilvl="5" w:tplc="A072E7E0" w:tentative="1">
      <w:start w:val="1"/>
      <w:numFmt w:val="bullet"/>
      <w:lvlText w:val=""/>
      <w:lvlJc w:val="left"/>
      <w:pPr>
        <w:ind w:left="4320" w:hanging="360"/>
      </w:pPr>
      <w:rPr>
        <w:rFonts w:ascii="Wingdings" w:hAnsi="Wingdings" w:hint="default"/>
      </w:rPr>
    </w:lvl>
    <w:lvl w:ilvl="6" w:tplc="16309D42" w:tentative="1">
      <w:start w:val="1"/>
      <w:numFmt w:val="bullet"/>
      <w:lvlText w:val=""/>
      <w:lvlJc w:val="left"/>
      <w:pPr>
        <w:ind w:left="5040" w:hanging="360"/>
      </w:pPr>
      <w:rPr>
        <w:rFonts w:ascii="Symbol" w:hAnsi="Symbol" w:hint="default"/>
      </w:rPr>
    </w:lvl>
    <w:lvl w:ilvl="7" w:tplc="64C2DCC2" w:tentative="1">
      <w:start w:val="1"/>
      <w:numFmt w:val="bullet"/>
      <w:lvlText w:val="o"/>
      <w:lvlJc w:val="left"/>
      <w:pPr>
        <w:ind w:left="5760" w:hanging="360"/>
      </w:pPr>
      <w:rPr>
        <w:rFonts w:ascii="Courier New" w:hAnsi="Courier New" w:cs="Courier New" w:hint="default"/>
      </w:rPr>
    </w:lvl>
    <w:lvl w:ilvl="8" w:tplc="C29A400C" w:tentative="1">
      <w:start w:val="1"/>
      <w:numFmt w:val="bullet"/>
      <w:lvlText w:val=""/>
      <w:lvlJc w:val="left"/>
      <w:pPr>
        <w:ind w:left="6480" w:hanging="360"/>
      </w:pPr>
      <w:rPr>
        <w:rFonts w:ascii="Wingdings" w:hAnsi="Wingdings" w:hint="default"/>
      </w:rPr>
    </w:lvl>
  </w:abstractNum>
  <w:abstractNum w:abstractNumId="224"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5"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27" w15:restartNumberingAfterBreak="0">
    <w:nsid w:val="48F05C4D"/>
    <w:multiLevelType w:val="hybridMultilevel"/>
    <w:tmpl w:val="8F66A9AC"/>
    <w:lvl w:ilvl="0" w:tplc="8522CDBA">
      <w:start w:val="1"/>
      <w:numFmt w:val="bullet"/>
      <w:lvlText w:val=""/>
      <w:lvlJc w:val="left"/>
      <w:pPr>
        <w:ind w:left="720" w:hanging="360"/>
      </w:pPr>
      <w:rPr>
        <w:rFonts w:ascii="Symbol" w:hAnsi="Symbol" w:hint="default"/>
      </w:rPr>
    </w:lvl>
    <w:lvl w:ilvl="1" w:tplc="F856BAB4" w:tentative="1">
      <w:start w:val="1"/>
      <w:numFmt w:val="bullet"/>
      <w:lvlText w:val="o"/>
      <w:lvlJc w:val="left"/>
      <w:pPr>
        <w:ind w:left="1440" w:hanging="360"/>
      </w:pPr>
      <w:rPr>
        <w:rFonts w:ascii="Courier New" w:hAnsi="Courier New" w:cs="Courier New" w:hint="default"/>
      </w:rPr>
    </w:lvl>
    <w:lvl w:ilvl="2" w:tplc="1C7E698C" w:tentative="1">
      <w:start w:val="1"/>
      <w:numFmt w:val="bullet"/>
      <w:lvlText w:val=""/>
      <w:lvlJc w:val="left"/>
      <w:pPr>
        <w:ind w:left="2160" w:hanging="360"/>
      </w:pPr>
      <w:rPr>
        <w:rFonts w:ascii="Wingdings" w:hAnsi="Wingdings" w:hint="default"/>
      </w:rPr>
    </w:lvl>
    <w:lvl w:ilvl="3" w:tplc="98D83E66" w:tentative="1">
      <w:start w:val="1"/>
      <w:numFmt w:val="bullet"/>
      <w:lvlText w:val=""/>
      <w:lvlJc w:val="left"/>
      <w:pPr>
        <w:ind w:left="2880" w:hanging="360"/>
      </w:pPr>
      <w:rPr>
        <w:rFonts w:ascii="Symbol" w:hAnsi="Symbol" w:hint="default"/>
      </w:rPr>
    </w:lvl>
    <w:lvl w:ilvl="4" w:tplc="5630EB98" w:tentative="1">
      <w:start w:val="1"/>
      <w:numFmt w:val="bullet"/>
      <w:lvlText w:val="o"/>
      <w:lvlJc w:val="left"/>
      <w:pPr>
        <w:ind w:left="3600" w:hanging="360"/>
      </w:pPr>
      <w:rPr>
        <w:rFonts w:ascii="Courier New" w:hAnsi="Courier New" w:cs="Courier New" w:hint="default"/>
      </w:rPr>
    </w:lvl>
    <w:lvl w:ilvl="5" w:tplc="AA10D022" w:tentative="1">
      <w:start w:val="1"/>
      <w:numFmt w:val="bullet"/>
      <w:lvlText w:val=""/>
      <w:lvlJc w:val="left"/>
      <w:pPr>
        <w:ind w:left="4320" w:hanging="360"/>
      </w:pPr>
      <w:rPr>
        <w:rFonts w:ascii="Wingdings" w:hAnsi="Wingdings" w:hint="default"/>
      </w:rPr>
    </w:lvl>
    <w:lvl w:ilvl="6" w:tplc="4AF4C52A" w:tentative="1">
      <w:start w:val="1"/>
      <w:numFmt w:val="bullet"/>
      <w:lvlText w:val=""/>
      <w:lvlJc w:val="left"/>
      <w:pPr>
        <w:ind w:left="5040" w:hanging="360"/>
      </w:pPr>
      <w:rPr>
        <w:rFonts w:ascii="Symbol" w:hAnsi="Symbol" w:hint="default"/>
      </w:rPr>
    </w:lvl>
    <w:lvl w:ilvl="7" w:tplc="705E620E" w:tentative="1">
      <w:start w:val="1"/>
      <w:numFmt w:val="bullet"/>
      <w:lvlText w:val="o"/>
      <w:lvlJc w:val="left"/>
      <w:pPr>
        <w:ind w:left="5760" w:hanging="360"/>
      </w:pPr>
      <w:rPr>
        <w:rFonts w:ascii="Courier New" w:hAnsi="Courier New" w:cs="Courier New" w:hint="default"/>
      </w:rPr>
    </w:lvl>
    <w:lvl w:ilvl="8" w:tplc="396EBC6C" w:tentative="1">
      <w:start w:val="1"/>
      <w:numFmt w:val="bullet"/>
      <w:lvlText w:val=""/>
      <w:lvlJc w:val="left"/>
      <w:pPr>
        <w:ind w:left="6480" w:hanging="360"/>
      </w:pPr>
      <w:rPr>
        <w:rFonts w:ascii="Wingdings" w:hAnsi="Wingdings" w:hint="default"/>
      </w:rPr>
    </w:lvl>
  </w:abstractNum>
  <w:abstractNum w:abstractNumId="228" w15:restartNumberingAfterBreak="0">
    <w:nsid w:val="4905027B"/>
    <w:multiLevelType w:val="hybridMultilevel"/>
    <w:tmpl w:val="DF30D78E"/>
    <w:lvl w:ilvl="0" w:tplc="AD122B7A">
      <w:start w:val="1"/>
      <w:numFmt w:val="decimal"/>
      <w:lvlText w:val="%1."/>
      <w:lvlJc w:val="left"/>
      <w:pPr>
        <w:ind w:left="72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2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4A630B9B"/>
    <w:multiLevelType w:val="hybridMultilevel"/>
    <w:tmpl w:val="03E49094"/>
    <w:lvl w:ilvl="0" w:tplc="EC4820C4">
      <w:start w:val="1"/>
      <w:numFmt w:val="decimal"/>
      <w:lvlText w:val="%1)"/>
      <w:lvlJc w:val="left"/>
      <w:pPr>
        <w:ind w:left="720" w:hanging="360"/>
      </w:pPr>
    </w:lvl>
    <w:lvl w:ilvl="1" w:tplc="43D0DDA8" w:tentative="1">
      <w:start w:val="1"/>
      <w:numFmt w:val="lowerLetter"/>
      <w:lvlText w:val="%2."/>
      <w:lvlJc w:val="left"/>
      <w:pPr>
        <w:ind w:left="1440" w:hanging="360"/>
      </w:pPr>
    </w:lvl>
    <w:lvl w:ilvl="2" w:tplc="27706D02" w:tentative="1">
      <w:start w:val="1"/>
      <w:numFmt w:val="lowerRoman"/>
      <w:lvlText w:val="%3."/>
      <w:lvlJc w:val="right"/>
      <w:pPr>
        <w:ind w:left="2160" w:hanging="180"/>
      </w:pPr>
    </w:lvl>
    <w:lvl w:ilvl="3" w:tplc="3FA626EC" w:tentative="1">
      <w:start w:val="1"/>
      <w:numFmt w:val="decimal"/>
      <w:lvlText w:val="%4."/>
      <w:lvlJc w:val="left"/>
      <w:pPr>
        <w:ind w:left="2880" w:hanging="360"/>
      </w:pPr>
    </w:lvl>
    <w:lvl w:ilvl="4" w:tplc="9D52B8E8" w:tentative="1">
      <w:start w:val="1"/>
      <w:numFmt w:val="lowerLetter"/>
      <w:lvlText w:val="%5."/>
      <w:lvlJc w:val="left"/>
      <w:pPr>
        <w:ind w:left="3600" w:hanging="360"/>
      </w:pPr>
    </w:lvl>
    <w:lvl w:ilvl="5" w:tplc="4008F046" w:tentative="1">
      <w:start w:val="1"/>
      <w:numFmt w:val="lowerRoman"/>
      <w:lvlText w:val="%6."/>
      <w:lvlJc w:val="right"/>
      <w:pPr>
        <w:ind w:left="4320" w:hanging="180"/>
      </w:pPr>
    </w:lvl>
    <w:lvl w:ilvl="6" w:tplc="33582988" w:tentative="1">
      <w:start w:val="1"/>
      <w:numFmt w:val="decimal"/>
      <w:lvlText w:val="%7."/>
      <w:lvlJc w:val="left"/>
      <w:pPr>
        <w:ind w:left="5040" w:hanging="360"/>
      </w:pPr>
    </w:lvl>
    <w:lvl w:ilvl="7" w:tplc="AB50A52E" w:tentative="1">
      <w:start w:val="1"/>
      <w:numFmt w:val="lowerLetter"/>
      <w:lvlText w:val="%8."/>
      <w:lvlJc w:val="left"/>
      <w:pPr>
        <w:ind w:left="5760" w:hanging="360"/>
      </w:pPr>
    </w:lvl>
    <w:lvl w:ilvl="8" w:tplc="5358A630" w:tentative="1">
      <w:start w:val="1"/>
      <w:numFmt w:val="lowerRoman"/>
      <w:lvlText w:val="%9."/>
      <w:lvlJc w:val="right"/>
      <w:pPr>
        <w:ind w:left="6480" w:hanging="180"/>
      </w:pPr>
    </w:lvl>
  </w:abstractNum>
  <w:abstractNum w:abstractNumId="23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C201E0B"/>
    <w:multiLevelType w:val="hybridMultilevel"/>
    <w:tmpl w:val="952C2C3E"/>
    <w:lvl w:ilvl="0" w:tplc="D7A21DD6">
      <w:start w:val="1"/>
      <w:numFmt w:val="decimal"/>
      <w:lvlText w:val="%1)"/>
      <w:lvlJc w:val="left"/>
      <w:pPr>
        <w:ind w:left="360" w:hanging="360"/>
      </w:pPr>
      <w:rPr>
        <w:rFonts w:hint="default"/>
      </w:rPr>
    </w:lvl>
    <w:lvl w:ilvl="1" w:tplc="07327978">
      <w:start w:val="1"/>
      <w:numFmt w:val="lowerLetter"/>
      <w:lvlText w:val="%2."/>
      <w:lvlJc w:val="left"/>
      <w:pPr>
        <w:ind w:left="1080" w:hanging="360"/>
      </w:pPr>
    </w:lvl>
    <w:lvl w:ilvl="2" w:tplc="64625B14" w:tentative="1">
      <w:start w:val="1"/>
      <w:numFmt w:val="lowerRoman"/>
      <w:lvlText w:val="%3."/>
      <w:lvlJc w:val="right"/>
      <w:pPr>
        <w:ind w:left="1800" w:hanging="180"/>
      </w:pPr>
    </w:lvl>
    <w:lvl w:ilvl="3" w:tplc="63484AE8" w:tentative="1">
      <w:start w:val="1"/>
      <w:numFmt w:val="decimal"/>
      <w:lvlText w:val="%4."/>
      <w:lvlJc w:val="left"/>
      <w:pPr>
        <w:ind w:left="2520" w:hanging="360"/>
      </w:pPr>
    </w:lvl>
    <w:lvl w:ilvl="4" w:tplc="13700D7E" w:tentative="1">
      <w:start w:val="1"/>
      <w:numFmt w:val="lowerLetter"/>
      <w:lvlText w:val="%5."/>
      <w:lvlJc w:val="left"/>
      <w:pPr>
        <w:ind w:left="3240" w:hanging="360"/>
      </w:pPr>
    </w:lvl>
    <w:lvl w:ilvl="5" w:tplc="DAE62CB0" w:tentative="1">
      <w:start w:val="1"/>
      <w:numFmt w:val="lowerRoman"/>
      <w:lvlText w:val="%6."/>
      <w:lvlJc w:val="right"/>
      <w:pPr>
        <w:ind w:left="3960" w:hanging="180"/>
      </w:pPr>
    </w:lvl>
    <w:lvl w:ilvl="6" w:tplc="C60C3D7C" w:tentative="1">
      <w:start w:val="1"/>
      <w:numFmt w:val="decimal"/>
      <w:lvlText w:val="%7."/>
      <w:lvlJc w:val="left"/>
      <w:pPr>
        <w:ind w:left="4680" w:hanging="360"/>
      </w:pPr>
    </w:lvl>
    <w:lvl w:ilvl="7" w:tplc="3B70BE0E" w:tentative="1">
      <w:start w:val="1"/>
      <w:numFmt w:val="lowerLetter"/>
      <w:lvlText w:val="%8."/>
      <w:lvlJc w:val="left"/>
      <w:pPr>
        <w:ind w:left="5400" w:hanging="360"/>
      </w:pPr>
    </w:lvl>
    <w:lvl w:ilvl="8" w:tplc="9664E1EA" w:tentative="1">
      <w:start w:val="1"/>
      <w:numFmt w:val="lowerRoman"/>
      <w:lvlText w:val="%9."/>
      <w:lvlJc w:val="right"/>
      <w:pPr>
        <w:ind w:left="6120" w:hanging="180"/>
      </w:pPr>
    </w:lvl>
  </w:abstractNum>
  <w:abstractNum w:abstractNumId="236" w15:restartNumberingAfterBreak="0">
    <w:nsid w:val="4C604E2E"/>
    <w:multiLevelType w:val="hybridMultilevel"/>
    <w:tmpl w:val="F45C09F0"/>
    <w:lvl w:ilvl="0" w:tplc="F14C8A0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4F552FD0"/>
    <w:multiLevelType w:val="singleLevel"/>
    <w:tmpl w:val="0415000F"/>
    <w:lvl w:ilvl="0">
      <w:start w:val="1"/>
      <w:numFmt w:val="decimal"/>
      <w:lvlText w:val="%1."/>
      <w:lvlJc w:val="left"/>
      <w:pPr>
        <w:ind w:left="425" w:hanging="425"/>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4F6D3EDF"/>
    <w:multiLevelType w:val="hybridMultilevel"/>
    <w:tmpl w:val="7CD68390"/>
    <w:lvl w:ilvl="0" w:tplc="9EA810AA">
      <w:start w:val="1"/>
      <w:numFmt w:val="bullet"/>
      <w:lvlText w:val=""/>
      <w:lvlJc w:val="left"/>
      <w:pPr>
        <w:ind w:left="720" w:hanging="360"/>
      </w:pPr>
      <w:rPr>
        <w:rFonts w:ascii="Symbol" w:hAnsi="Symbol" w:hint="default"/>
      </w:rPr>
    </w:lvl>
    <w:lvl w:ilvl="1" w:tplc="99169078" w:tentative="1">
      <w:start w:val="1"/>
      <w:numFmt w:val="bullet"/>
      <w:lvlText w:val="o"/>
      <w:lvlJc w:val="left"/>
      <w:pPr>
        <w:ind w:left="1440" w:hanging="360"/>
      </w:pPr>
      <w:rPr>
        <w:rFonts w:ascii="Courier New" w:hAnsi="Courier New" w:cs="Courier New" w:hint="default"/>
      </w:rPr>
    </w:lvl>
    <w:lvl w:ilvl="2" w:tplc="CFD4913A" w:tentative="1">
      <w:start w:val="1"/>
      <w:numFmt w:val="bullet"/>
      <w:lvlText w:val=""/>
      <w:lvlJc w:val="left"/>
      <w:pPr>
        <w:ind w:left="2160" w:hanging="360"/>
      </w:pPr>
      <w:rPr>
        <w:rFonts w:ascii="Wingdings" w:hAnsi="Wingdings" w:hint="default"/>
      </w:rPr>
    </w:lvl>
    <w:lvl w:ilvl="3" w:tplc="D3C6F8AE" w:tentative="1">
      <w:start w:val="1"/>
      <w:numFmt w:val="bullet"/>
      <w:lvlText w:val=""/>
      <w:lvlJc w:val="left"/>
      <w:pPr>
        <w:ind w:left="2880" w:hanging="360"/>
      </w:pPr>
      <w:rPr>
        <w:rFonts w:ascii="Symbol" w:hAnsi="Symbol" w:hint="default"/>
      </w:rPr>
    </w:lvl>
    <w:lvl w:ilvl="4" w:tplc="DFC2C3F6" w:tentative="1">
      <w:start w:val="1"/>
      <w:numFmt w:val="bullet"/>
      <w:lvlText w:val="o"/>
      <w:lvlJc w:val="left"/>
      <w:pPr>
        <w:ind w:left="3600" w:hanging="360"/>
      </w:pPr>
      <w:rPr>
        <w:rFonts w:ascii="Courier New" w:hAnsi="Courier New" w:cs="Courier New" w:hint="default"/>
      </w:rPr>
    </w:lvl>
    <w:lvl w:ilvl="5" w:tplc="4DE6F47C" w:tentative="1">
      <w:start w:val="1"/>
      <w:numFmt w:val="bullet"/>
      <w:lvlText w:val=""/>
      <w:lvlJc w:val="left"/>
      <w:pPr>
        <w:ind w:left="4320" w:hanging="360"/>
      </w:pPr>
      <w:rPr>
        <w:rFonts w:ascii="Wingdings" w:hAnsi="Wingdings" w:hint="default"/>
      </w:rPr>
    </w:lvl>
    <w:lvl w:ilvl="6" w:tplc="C50A8EDE" w:tentative="1">
      <w:start w:val="1"/>
      <w:numFmt w:val="bullet"/>
      <w:lvlText w:val=""/>
      <w:lvlJc w:val="left"/>
      <w:pPr>
        <w:ind w:left="5040" w:hanging="360"/>
      </w:pPr>
      <w:rPr>
        <w:rFonts w:ascii="Symbol" w:hAnsi="Symbol" w:hint="default"/>
      </w:rPr>
    </w:lvl>
    <w:lvl w:ilvl="7" w:tplc="68D06482" w:tentative="1">
      <w:start w:val="1"/>
      <w:numFmt w:val="bullet"/>
      <w:lvlText w:val="o"/>
      <w:lvlJc w:val="left"/>
      <w:pPr>
        <w:ind w:left="5760" w:hanging="360"/>
      </w:pPr>
      <w:rPr>
        <w:rFonts w:ascii="Courier New" w:hAnsi="Courier New" w:cs="Courier New" w:hint="default"/>
      </w:rPr>
    </w:lvl>
    <w:lvl w:ilvl="8" w:tplc="3E780E70" w:tentative="1">
      <w:start w:val="1"/>
      <w:numFmt w:val="bullet"/>
      <w:lvlText w:val=""/>
      <w:lvlJc w:val="left"/>
      <w:pPr>
        <w:ind w:left="6480" w:hanging="360"/>
      </w:pPr>
      <w:rPr>
        <w:rFonts w:ascii="Wingdings" w:hAnsi="Wingdings" w:hint="default"/>
      </w:rPr>
    </w:lvl>
  </w:abstractNum>
  <w:abstractNum w:abstractNumId="243" w15:restartNumberingAfterBreak="0">
    <w:nsid w:val="501D2460"/>
    <w:multiLevelType w:val="hybridMultilevel"/>
    <w:tmpl w:val="5D46CE56"/>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51B26689"/>
    <w:multiLevelType w:val="hybridMultilevel"/>
    <w:tmpl w:val="03E49094"/>
    <w:lvl w:ilvl="0" w:tplc="919EE7FA">
      <w:start w:val="1"/>
      <w:numFmt w:val="decimal"/>
      <w:lvlText w:val="%1)"/>
      <w:lvlJc w:val="left"/>
      <w:pPr>
        <w:ind w:left="720" w:hanging="360"/>
      </w:pPr>
    </w:lvl>
    <w:lvl w:ilvl="1" w:tplc="ED043D40" w:tentative="1">
      <w:start w:val="1"/>
      <w:numFmt w:val="lowerLetter"/>
      <w:lvlText w:val="%2."/>
      <w:lvlJc w:val="left"/>
      <w:pPr>
        <w:ind w:left="1440" w:hanging="360"/>
      </w:pPr>
    </w:lvl>
    <w:lvl w:ilvl="2" w:tplc="2982DEFA" w:tentative="1">
      <w:start w:val="1"/>
      <w:numFmt w:val="lowerRoman"/>
      <w:lvlText w:val="%3."/>
      <w:lvlJc w:val="right"/>
      <w:pPr>
        <w:ind w:left="2160" w:hanging="180"/>
      </w:pPr>
    </w:lvl>
    <w:lvl w:ilvl="3" w:tplc="D25C8A02" w:tentative="1">
      <w:start w:val="1"/>
      <w:numFmt w:val="decimal"/>
      <w:lvlText w:val="%4."/>
      <w:lvlJc w:val="left"/>
      <w:pPr>
        <w:ind w:left="2880" w:hanging="360"/>
      </w:pPr>
    </w:lvl>
    <w:lvl w:ilvl="4" w:tplc="EFC4CCEE" w:tentative="1">
      <w:start w:val="1"/>
      <w:numFmt w:val="lowerLetter"/>
      <w:lvlText w:val="%5."/>
      <w:lvlJc w:val="left"/>
      <w:pPr>
        <w:ind w:left="3600" w:hanging="360"/>
      </w:pPr>
    </w:lvl>
    <w:lvl w:ilvl="5" w:tplc="4786445C" w:tentative="1">
      <w:start w:val="1"/>
      <w:numFmt w:val="lowerRoman"/>
      <w:lvlText w:val="%6."/>
      <w:lvlJc w:val="right"/>
      <w:pPr>
        <w:ind w:left="4320" w:hanging="180"/>
      </w:pPr>
    </w:lvl>
    <w:lvl w:ilvl="6" w:tplc="E49CF0FA" w:tentative="1">
      <w:start w:val="1"/>
      <w:numFmt w:val="decimal"/>
      <w:lvlText w:val="%7."/>
      <w:lvlJc w:val="left"/>
      <w:pPr>
        <w:ind w:left="5040" w:hanging="360"/>
      </w:pPr>
    </w:lvl>
    <w:lvl w:ilvl="7" w:tplc="6FDA5D58" w:tentative="1">
      <w:start w:val="1"/>
      <w:numFmt w:val="lowerLetter"/>
      <w:lvlText w:val="%8."/>
      <w:lvlJc w:val="left"/>
      <w:pPr>
        <w:ind w:left="5760" w:hanging="360"/>
      </w:pPr>
    </w:lvl>
    <w:lvl w:ilvl="8" w:tplc="4D702202" w:tentative="1">
      <w:start w:val="1"/>
      <w:numFmt w:val="lowerRoman"/>
      <w:lvlText w:val="%9."/>
      <w:lvlJc w:val="right"/>
      <w:pPr>
        <w:ind w:left="6480" w:hanging="180"/>
      </w:pPr>
    </w:lvl>
  </w:abstractNum>
  <w:abstractNum w:abstractNumId="247"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4045A47"/>
    <w:multiLevelType w:val="hybridMultilevel"/>
    <w:tmpl w:val="040C997E"/>
    <w:numStyleLink w:val="Zaimportowanystyl164"/>
  </w:abstractNum>
  <w:abstractNum w:abstractNumId="250" w15:restartNumberingAfterBreak="0">
    <w:nsid w:val="5454537F"/>
    <w:multiLevelType w:val="hybridMultilevel"/>
    <w:tmpl w:val="0F4C2B22"/>
    <w:lvl w:ilvl="0" w:tplc="64D80B2E">
      <w:start w:val="1"/>
      <w:numFmt w:val="bullet"/>
      <w:lvlText w:val=""/>
      <w:lvlJc w:val="left"/>
      <w:pPr>
        <w:ind w:left="720" w:hanging="360"/>
      </w:pPr>
      <w:rPr>
        <w:rFonts w:ascii="Symbol" w:hAnsi="Symbol" w:hint="default"/>
      </w:rPr>
    </w:lvl>
    <w:lvl w:ilvl="1" w:tplc="4F2A91D0" w:tentative="1">
      <w:start w:val="1"/>
      <w:numFmt w:val="bullet"/>
      <w:lvlText w:val="o"/>
      <w:lvlJc w:val="left"/>
      <w:pPr>
        <w:ind w:left="1440" w:hanging="360"/>
      </w:pPr>
      <w:rPr>
        <w:rFonts w:ascii="Courier New" w:hAnsi="Courier New" w:cs="Courier New" w:hint="default"/>
      </w:rPr>
    </w:lvl>
    <w:lvl w:ilvl="2" w:tplc="736EB1D6" w:tentative="1">
      <w:start w:val="1"/>
      <w:numFmt w:val="bullet"/>
      <w:lvlText w:val=""/>
      <w:lvlJc w:val="left"/>
      <w:pPr>
        <w:ind w:left="2160" w:hanging="360"/>
      </w:pPr>
      <w:rPr>
        <w:rFonts w:ascii="Wingdings" w:hAnsi="Wingdings" w:hint="default"/>
      </w:rPr>
    </w:lvl>
    <w:lvl w:ilvl="3" w:tplc="D3FCE47E" w:tentative="1">
      <w:start w:val="1"/>
      <w:numFmt w:val="bullet"/>
      <w:lvlText w:val=""/>
      <w:lvlJc w:val="left"/>
      <w:pPr>
        <w:ind w:left="2880" w:hanging="360"/>
      </w:pPr>
      <w:rPr>
        <w:rFonts w:ascii="Symbol" w:hAnsi="Symbol" w:hint="default"/>
      </w:rPr>
    </w:lvl>
    <w:lvl w:ilvl="4" w:tplc="6FA0EB3A" w:tentative="1">
      <w:start w:val="1"/>
      <w:numFmt w:val="bullet"/>
      <w:lvlText w:val="o"/>
      <w:lvlJc w:val="left"/>
      <w:pPr>
        <w:ind w:left="3600" w:hanging="360"/>
      </w:pPr>
      <w:rPr>
        <w:rFonts w:ascii="Courier New" w:hAnsi="Courier New" w:cs="Courier New" w:hint="default"/>
      </w:rPr>
    </w:lvl>
    <w:lvl w:ilvl="5" w:tplc="90105F0E" w:tentative="1">
      <w:start w:val="1"/>
      <w:numFmt w:val="bullet"/>
      <w:lvlText w:val=""/>
      <w:lvlJc w:val="left"/>
      <w:pPr>
        <w:ind w:left="4320" w:hanging="360"/>
      </w:pPr>
      <w:rPr>
        <w:rFonts w:ascii="Wingdings" w:hAnsi="Wingdings" w:hint="default"/>
      </w:rPr>
    </w:lvl>
    <w:lvl w:ilvl="6" w:tplc="2D100FBC" w:tentative="1">
      <w:start w:val="1"/>
      <w:numFmt w:val="bullet"/>
      <w:lvlText w:val=""/>
      <w:lvlJc w:val="left"/>
      <w:pPr>
        <w:ind w:left="5040" w:hanging="360"/>
      </w:pPr>
      <w:rPr>
        <w:rFonts w:ascii="Symbol" w:hAnsi="Symbol" w:hint="default"/>
      </w:rPr>
    </w:lvl>
    <w:lvl w:ilvl="7" w:tplc="F0C6A42C" w:tentative="1">
      <w:start w:val="1"/>
      <w:numFmt w:val="bullet"/>
      <w:lvlText w:val="o"/>
      <w:lvlJc w:val="left"/>
      <w:pPr>
        <w:ind w:left="5760" w:hanging="360"/>
      </w:pPr>
      <w:rPr>
        <w:rFonts w:ascii="Courier New" w:hAnsi="Courier New" w:cs="Courier New" w:hint="default"/>
      </w:rPr>
    </w:lvl>
    <w:lvl w:ilvl="8" w:tplc="C6CAACF0" w:tentative="1">
      <w:start w:val="1"/>
      <w:numFmt w:val="bullet"/>
      <w:lvlText w:val=""/>
      <w:lvlJc w:val="left"/>
      <w:pPr>
        <w:ind w:left="6480" w:hanging="360"/>
      </w:pPr>
      <w:rPr>
        <w:rFonts w:ascii="Wingdings" w:hAnsi="Wingdings" w:hint="default"/>
      </w:rPr>
    </w:lvl>
  </w:abstractNum>
  <w:abstractNum w:abstractNumId="251" w15:restartNumberingAfterBreak="0">
    <w:nsid w:val="549823F1"/>
    <w:multiLevelType w:val="hybridMultilevel"/>
    <w:tmpl w:val="3FD67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572B4292"/>
    <w:multiLevelType w:val="hybridMultilevel"/>
    <w:tmpl w:val="57106738"/>
    <w:lvl w:ilvl="0" w:tplc="A014BB16">
      <w:start w:val="1"/>
      <w:numFmt w:val="bullet"/>
      <w:lvlText w:val=""/>
      <w:lvlJc w:val="left"/>
      <w:pPr>
        <w:ind w:left="720" w:hanging="360"/>
      </w:pPr>
      <w:rPr>
        <w:rFonts w:ascii="Symbol" w:hAnsi="Symbol" w:hint="default"/>
      </w:rPr>
    </w:lvl>
    <w:lvl w:ilvl="1" w:tplc="E6A0320E" w:tentative="1">
      <w:start w:val="1"/>
      <w:numFmt w:val="bullet"/>
      <w:lvlText w:val="o"/>
      <w:lvlJc w:val="left"/>
      <w:pPr>
        <w:ind w:left="1440" w:hanging="360"/>
      </w:pPr>
      <w:rPr>
        <w:rFonts w:ascii="Courier New" w:hAnsi="Courier New" w:cs="Courier New" w:hint="default"/>
      </w:rPr>
    </w:lvl>
    <w:lvl w:ilvl="2" w:tplc="B3625BBE" w:tentative="1">
      <w:start w:val="1"/>
      <w:numFmt w:val="bullet"/>
      <w:lvlText w:val=""/>
      <w:lvlJc w:val="left"/>
      <w:pPr>
        <w:ind w:left="2160" w:hanging="360"/>
      </w:pPr>
      <w:rPr>
        <w:rFonts w:ascii="Wingdings" w:hAnsi="Wingdings" w:hint="default"/>
      </w:rPr>
    </w:lvl>
    <w:lvl w:ilvl="3" w:tplc="DECA7C20" w:tentative="1">
      <w:start w:val="1"/>
      <w:numFmt w:val="bullet"/>
      <w:lvlText w:val=""/>
      <w:lvlJc w:val="left"/>
      <w:pPr>
        <w:ind w:left="2880" w:hanging="360"/>
      </w:pPr>
      <w:rPr>
        <w:rFonts w:ascii="Symbol" w:hAnsi="Symbol" w:hint="default"/>
      </w:rPr>
    </w:lvl>
    <w:lvl w:ilvl="4" w:tplc="68D08516" w:tentative="1">
      <w:start w:val="1"/>
      <w:numFmt w:val="bullet"/>
      <w:lvlText w:val="o"/>
      <w:lvlJc w:val="left"/>
      <w:pPr>
        <w:ind w:left="3600" w:hanging="360"/>
      </w:pPr>
      <w:rPr>
        <w:rFonts w:ascii="Courier New" w:hAnsi="Courier New" w:cs="Courier New" w:hint="default"/>
      </w:rPr>
    </w:lvl>
    <w:lvl w:ilvl="5" w:tplc="0704A52A" w:tentative="1">
      <w:start w:val="1"/>
      <w:numFmt w:val="bullet"/>
      <w:lvlText w:val=""/>
      <w:lvlJc w:val="left"/>
      <w:pPr>
        <w:ind w:left="4320" w:hanging="360"/>
      </w:pPr>
      <w:rPr>
        <w:rFonts w:ascii="Wingdings" w:hAnsi="Wingdings" w:hint="default"/>
      </w:rPr>
    </w:lvl>
    <w:lvl w:ilvl="6" w:tplc="CFEAD0A4" w:tentative="1">
      <w:start w:val="1"/>
      <w:numFmt w:val="bullet"/>
      <w:lvlText w:val=""/>
      <w:lvlJc w:val="left"/>
      <w:pPr>
        <w:ind w:left="5040" w:hanging="360"/>
      </w:pPr>
      <w:rPr>
        <w:rFonts w:ascii="Symbol" w:hAnsi="Symbol" w:hint="default"/>
      </w:rPr>
    </w:lvl>
    <w:lvl w:ilvl="7" w:tplc="9C9824B6" w:tentative="1">
      <w:start w:val="1"/>
      <w:numFmt w:val="bullet"/>
      <w:lvlText w:val="o"/>
      <w:lvlJc w:val="left"/>
      <w:pPr>
        <w:ind w:left="5760" w:hanging="360"/>
      </w:pPr>
      <w:rPr>
        <w:rFonts w:ascii="Courier New" w:hAnsi="Courier New" w:cs="Courier New" w:hint="default"/>
      </w:rPr>
    </w:lvl>
    <w:lvl w:ilvl="8" w:tplc="B1C2D7CE" w:tentative="1">
      <w:start w:val="1"/>
      <w:numFmt w:val="bullet"/>
      <w:lvlText w:val=""/>
      <w:lvlJc w:val="left"/>
      <w:pPr>
        <w:ind w:left="6480" w:hanging="360"/>
      </w:pPr>
      <w:rPr>
        <w:rFonts w:ascii="Wingdings" w:hAnsi="Wingdings" w:hint="default"/>
      </w:rPr>
    </w:lvl>
  </w:abstractNum>
  <w:abstractNum w:abstractNumId="256"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1" w15:restartNumberingAfterBreak="0">
    <w:nsid w:val="59084F38"/>
    <w:multiLevelType w:val="hybridMultilevel"/>
    <w:tmpl w:val="952C2C3E"/>
    <w:lvl w:ilvl="0" w:tplc="BB2AB184">
      <w:start w:val="1"/>
      <w:numFmt w:val="decimal"/>
      <w:lvlText w:val="%1)"/>
      <w:lvlJc w:val="left"/>
      <w:pPr>
        <w:ind w:left="360" w:hanging="360"/>
      </w:pPr>
      <w:rPr>
        <w:rFonts w:hint="default"/>
      </w:rPr>
    </w:lvl>
    <w:lvl w:ilvl="1" w:tplc="96A8199C">
      <w:start w:val="1"/>
      <w:numFmt w:val="lowerLetter"/>
      <w:lvlText w:val="%2."/>
      <w:lvlJc w:val="left"/>
      <w:pPr>
        <w:ind w:left="1080" w:hanging="360"/>
      </w:pPr>
    </w:lvl>
    <w:lvl w:ilvl="2" w:tplc="DC8803B0" w:tentative="1">
      <w:start w:val="1"/>
      <w:numFmt w:val="lowerRoman"/>
      <w:lvlText w:val="%3."/>
      <w:lvlJc w:val="right"/>
      <w:pPr>
        <w:ind w:left="1800" w:hanging="180"/>
      </w:pPr>
    </w:lvl>
    <w:lvl w:ilvl="3" w:tplc="C37CE1B0" w:tentative="1">
      <w:start w:val="1"/>
      <w:numFmt w:val="decimal"/>
      <w:lvlText w:val="%4."/>
      <w:lvlJc w:val="left"/>
      <w:pPr>
        <w:ind w:left="2520" w:hanging="360"/>
      </w:pPr>
    </w:lvl>
    <w:lvl w:ilvl="4" w:tplc="BE5A23B8" w:tentative="1">
      <w:start w:val="1"/>
      <w:numFmt w:val="lowerLetter"/>
      <w:lvlText w:val="%5."/>
      <w:lvlJc w:val="left"/>
      <w:pPr>
        <w:ind w:left="3240" w:hanging="360"/>
      </w:pPr>
    </w:lvl>
    <w:lvl w:ilvl="5" w:tplc="97CCD192" w:tentative="1">
      <w:start w:val="1"/>
      <w:numFmt w:val="lowerRoman"/>
      <w:lvlText w:val="%6."/>
      <w:lvlJc w:val="right"/>
      <w:pPr>
        <w:ind w:left="3960" w:hanging="180"/>
      </w:pPr>
    </w:lvl>
    <w:lvl w:ilvl="6" w:tplc="6298CBA0" w:tentative="1">
      <w:start w:val="1"/>
      <w:numFmt w:val="decimal"/>
      <w:lvlText w:val="%7."/>
      <w:lvlJc w:val="left"/>
      <w:pPr>
        <w:ind w:left="4680" w:hanging="360"/>
      </w:pPr>
    </w:lvl>
    <w:lvl w:ilvl="7" w:tplc="3E14D268" w:tentative="1">
      <w:start w:val="1"/>
      <w:numFmt w:val="lowerLetter"/>
      <w:lvlText w:val="%8."/>
      <w:lvlJc w:val="left"/>
      <w:pPr>
        <w:ind w:left="5400" w:hanging="360"/>
      </w:pPr>
    </w:lvl>
    <w:lvl w:ilvl="8" w:tplc="75AE2A06" w:tentative="1">
      <w:start w:val="1"/>
      <w:numFmt w:val="lowerRoman"/>
      <w:lvlText w:val="%9."/>
      <w:lvlJc w:val="right"/>
      <w:pPr>
        <w:ind w:left="6120" w:hanging="180"/>
      </w:pPr>
    </w:lvl>
  </w:abstractNum>
  <w:abstractNum w:abstractNumId="262" w15:restartNumberingAfterBreak="0">
    <w:nsid w:val="59141E7E"/>
    <w:multiLevelType w:val="hybridMultilevel"/>
    <w:tmpl w:val="618CD46A"/>
    <w:lvl w:ilvl="0" w:tplc="FFFFFFFF">
      <w:start w:val="1"/>
      <w:numFmt w:val="upperRoman"/>
      <w:lvlText w:val="%1-"/>
      <w:lvlJc w:val="left"/>
      <w:pPr>
        <w:ind w:left="1044" w:hanging="720"/>
      </w:pPr>
      <w:rPr>
        <w:rFonts w:hint="default"/>
        <w:b w:val="0"/>
        <w:bCs w:val="0"/>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263"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4"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6" w15:restartNumberingAfterBreak="0">
    <w:nsid w:val="59FF5766"/>
    <w:multiLevelType w:val="hybridMultilevel"/>
    <w:tmpl w:val="952C2C3E"/>
    <w:lvl w:ilvl="0" w:tplc="6C16E680">
      <w:start w:val="1"/>
      <w:numFmt w:val="decimal"/>
      <w:lvlText w:val="%1)"/>
      <w:lvlJc w:val="left"/>
      <w:pPr>
        <w:ind w:left="360" w:hanging="360"/>
      </w:pPr>
      <w:rPr>
        <w:rFonts w:hint="default"/>
      </w:rPr>
    </w:lvl>
    <w:lvl w:ilvl="1" w:tplc="4C26AA50">
      <w:start w:val="1"/>
      <w:numFmt w:val="lowerLetter"/>
      <w:lvlText w:val="%2."/>
      <w:lvlJc w:val="left"/>
      <w:pPr>
        <w:ind w:left="1080" w:hanging="360"/>
      </w:pPr>
    </w:lvl>
    <w:lvl w:ilvl="2" w:tplc="2FE4B134" w:tentative="1">
      <w:start w:val="1"/>
      <w:numFmt w:val="lowerRoman"/>
      <w:lvlText w:val="%3."/>
      <w:lvlJc w:val="right"/>
      <w:pPr>
        <w:ind w:left="1800" w:hanging="180"/>
      </w:pPr>
    </w:lvl>
    <w:lvl w:ilvl="3" w:tplc="9EBE66D4" w:tentative="1">
      <w:start w:val="1"/>
      <w:numFmt w:val="decimal"/>
      <w:lvlText w:val="%4."/>
      <w:lvlJc w:val="left"/>
      <w:pPr>
        <w:ind w:left="2520" w:hanging="360"/>
      </w:pPr>
    </w:lvl>
    <w:lvl w:ilvl="4" w:tplc="439894A2" w:tentative="1">
      <w:start w:val="1"/>
      <w:numFmt w:val="lowerLetter"/>
      <w:lvlText w:val="%5."/>
      <w:lvlJc w:val="left"/>
      <w:pPr>
        <w:ind w:left="3240" w:hanging="360"/>
      </w:pPr>
    </w:lvl>
    <w:lvl w:ilvl="5" w:tplc="77E4D432" w:tentative="1">
      <w:start w:val="1"/>
      <w:numFmt w:val="lowerRoman"/>
      <w:lvlText w:val="%6."/>
      <w:lvlJc w:val="right"/>
      <w:pPr>
        <w:ind w:left="3960" w:hanging="180"/>
      </w:pPr>
    </w:lvl>
    <w:lvl w:ilvl="6" w:tplc="2D1AB700" w:tentative="1">
      <w:start w:val="1"/>
      <w:numFmt w:val="decimal"/>
      <w:lvlText w:val="%7."/>
      <w:lvlJc w:val="left"/>
      <w:pPr>
        <w:ind w:left="4680" w:hanging="360"/>
      </w:pPr>
    </w:lvl>
    <w:lvl w:ilvl="7" w:tplc="FC807E90" w:tentative="1">
      <w:start w:val="1"/>
      <w:numFmt w:val="lowerLetter"/>
      <w:lvlText w:val="%8."/>
      <w:lvlJc w:val="left"/>
      <w:pPr>
        <w:ind w:left="5400" w:hanging="360"/>
      </w:pPr>
    </w:lvl>
    <w:lvl w:ilvl="8" w:tplc="C726983C" w:tentative="1">
      <w:start w:val="1"/>
      <w:numFmt w:val="lowerRoman"/>
      <w:lvlText w:val="%9."/>
      <w:lvlJc w:val="right"/>
      <w:pPr>
        <w:ind w:left="6120" w:hanging="180"/>
      </w:pPr>
    </w:lvl>
  </w:abstractNum>
  <w:abstractNum w:abstractNumId="267" w15:restartNumberingAfterBreak="0">
    <w:nsid w:val="5A3E49D3"/>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69"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4"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5DE15648"/>
    <w:multiLevelType w:val="hybridMultilevel"/>
    <w:tmpl w:val="952C2C3E"/>
    <w:lvl w:ilvl="0" w:tplc="A086E01C">
      <w:start w:val="1"/>
      <w:numFmt w:val="decimal"/>
      <w:lvlText w:val="%1)"/>
      <w:lvlJc w:val="left"/>
      <w:pPr>
        <w:ind w:left="360" w:hanging="360"/>
      </w:pPr>
      <w:rPr>
        <w:rFonts w:hint="default"/>
      </w:rPr>
    </w:lvl>
    <w:lvl w:ilvl="1" w:tplc="562A0630">
      <w:start w:val="1"/>
      <w:numFmt w:val="lowerLetter"/>
      <w:lvlText w:val="%2."/>
      <w:lvlJc w:val="left"/>
      <w:pPr>
        <w:ind w:left="1080" w:hanging="360"/>
      </w:pPr>
    </w:lvl>
    <w:lvl w:ilvl="2" w:tplc="C4F47B0E" w:tentative="1">
      <w:start w:val="1"/>
      <w:numFmt w:val="lowerRoman"/>
      <w:lvlText w:val="%3."/>
      <w:lvlJc w:val="right"/>
      <w:pPr>
        <w:ind w:left="1800" w:hanging="180"/>
      </w:pPr>
    </w:lvl>
    <w:lvl w:ilvl="3" w:tplc="60D40074" w:tentative="1">
      <w:start w:val="1"/>
      <w:numFmt w:val="decimal"/>
      <w:lvlText w:val="%4."/>
      <w:lvlJc w:val="left"/>
      <w:pPr>
        <w:ind w:left="2520" w:hanging="360"/>
      </w:pPr>
    </w:lvl>
    <w:lvl w:ilvl="4" w:tplc="B38ED870" w:tentative="1">
      <w:start w:val="1"/>
      <w:numFmt w:val="lowerLetter"/>
      <w:lvlText w:val="%5."/>
      <w:lvlJc w:val="left"/>
      <w:pPr>
        <w:ind w:left="3240" w:hanging="360"/>
      </w:pPr>
    </w:lvl>
    <w:lvl w:ilvl="5" w:tplc="E2206558" w:tentative="1">
      <w:start w:val="1"/>
      <w:numFmt w:val="lowerRoman"/>
      <w:lvlText w:val="%6."/>
      <w:lvlJc w:val="right"/>
      <w:pPr>
        <w:ind w:left="3960" w:hanging="180"/>
      </w:pPr>
    </w:lvl>
    <w:lvl w:ilvl="6" w:tplc="645A45C2" w:tentative="1">
      <w:start w:val="1"/>
      <w:numFmt w:val="decimal"/>
      <w:lvlText w:val="%7."/>
      <w:lvlJc w:val="left"/>
      <w:pPr>
        <w:ind w:left="4680" w:hanging="360"/>
      </w:pPr>
    </w:lvl>
    <w:lvl w:ilvl="7" w:tplc="B1DCC454" w:tentative="1">
      <w:start w:val="1"/>
      <w:numFmt w:val="lowerLetter"/>
      <w:lvlText w:val="%8."/>
      <w:lvlJc w:val="left"/>
      <w:pPr>
        <w:ind w:left="5400" w:hanging="360"/>
      </w:pPr>
    </w:lvl>
    <w:lvl w:ilvl="8" w:tplc="7122A3C4" w:tentative="1">
      <w:start w:val="1"/>
      <w:numFmt w:val="lowerRoman"/>
      <w:lvlText w:val="%9."/>
      <w:lvlJc w:val="right"/>
      <w:pPr>
        <w:ind w:left="6120" w:hanging="180"/>
      </w:pPr>
    </w:lvl>
  </w:abstractNum>
  <w:abstractNum w:abstractNumId="276"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78" w15:restartNumberingAfterBreak="0">
    <w:nsid w:val="5FF578BA"/>
    <w:multiLevelType w:val="hybridMultilevel"/>
    <w:tmpl w:val="5DD42C6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79"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1C22D77"/>
    <w:multiLevelType w:val="hybridMultilevel"/>
    <w:tmpl w:val="B7B4E3C2"/>
    <w:lvl w:ilvl="0" w:tplc="5D46B7C0">
      <w:start w:val="1"/>
      <w:numFmt w:val="bullet"/>
      <w:lvlText w:val=""/>
      <w:lvlJc w:val="left"/>
      <w:pPr>
        <w:ind w:left="720" w:hanging="360"/>
      </w:pPr>
      <w:rPr>
        <w:rFonts w:ascii="Symbol" w:hAnsi="Symbol" w:hint="default"/>
      </w:rPr>
    </w:lvl>
    <w:lvl w:ilvl="1" w:tplc="DF8A3122" w:tentative="1">
      <w:start w:val="1"/>
      <w:numFmt w:val="bullet"/>
      <w:lvlText w:val="o"/>
      <w:lvlJc w:val="left"/>
      <w:pPr>
        <w:ind w:left="1440" w:hanging="360"/>
      </w:pPr>
      <w:rPr>
        <w:rFonts w:ascii="Courier New" w:hAnsi="Courier New" w:cs="Courier New" w:hint="default"/>
      </w:rPr>
    </w:lvl>
    <w:lvl w:ilvl="2" w:tplc="6742E286" w:tentative="1">
      <w:start w:val="1"/>
      <w:numFmt w:val="bullet"/>
      <w:lvlText w:val=""/>
      <w:lvlJc w:val="left"/>
      <w:pPr>
        <w:ind w:left="2160" w:hanging="360"/>
      </w:pPr>
      <w:rPr>
        <w:rFonts w:ascii="Wingdings" w:hAnsi="Wingdings" w:hint="default"/>
      </w:rPr>
    </w:lvl>
    <w:lvl w:ilvl="3" w:tplc="BF281072" w:tentative="1">
      <w:start w:val="1"/>
      <w:numFmt w:val="bullet"/>
      <w:lvlText w:val=""/>
      <w:lvlJc w:val="left"/>
      <w:pPr>
        <w:ind w:left="2880" w:hanging="360"/>
      </w:pPr>
      <w:rPr>
        <w:rFonts w:ascii="Symbol" w:hAnsi="Symbol" w:hint="default"/>
      </w:rPr>
    </w:lvl>
    <w:lvl w:ilvl="4" w:tplc="34F4D104" w:tentative="1">
      <w:start w:val="1"/>
      <w:numFmt w:val="bullet"/>
      <w:lvlText w:val="o"/>
      <w:lvlJc w:val="left"/>
      <w:pPr>
        <w:ind w:left="3600" w:hanging="360"/>
      </w:pPr>
      <w:rPr>
        <w:rFonts w:ascii="Courier New" w:hAnsi="Courier New" w:cs="Courier New" w:hint="default"/>
      </w:rPr>
    </w:lvl>
    <w:lvl w:ilvl="5" w:tplc="45926B9C" w:tentative="1">
      <w:start w:val="1"/>
      <w:numFmt w:val="bullet"/>
      <w:lvlText w:val=""/>
      <w:lvlJc w:val="left"/>
      <w:pPr>
        <w:ind w:left="4320" w:hanging="360"/>
      </w:pPr>
      <w:rPr>
        <w:rFonts w:ascii="Wingdings" w:hAnsi="Wingdings" w:hint="default"/>
      </w:rPr>
    </w:lvl>
    <w:lvl w:ilvl="6" w:tplc="D2EA09B4" w:tentative="1">
      <w:start w:val="1"/>
      <w:numFmt w:val="bullet"/>
      <w:lvlText w:val=""/>
      <w:lvlJc w:val="left"/>
      <w:pPr>
        <w:ind w:left="5040" w:hanging="360"/>
      </w:pPr>
      <w:rPr>
        <w:rFonts w:ascii="Symbol" w:hAnsi="Symbol" w:hint="default"/>
      </w:rPr>
    </w:lvl>
    <w:lvl w:ilvl="7" w:tplc="BE0C54C0" w:tentative="1">
      <w:start w:val="1"/>
      <w:numFmt w:val="bullet"/>
      <w:lvlText w:val="o"/>
      <w:lvlJc w:val="left"/>
      <w:pPr>
        <w:ind w:left="5760" w:hanging="360"/>
      </w:pPr>
      <w:rPr>
        <w:rFonts w:ascii="Courier New" w:hAnsi="Courier New" w:cs="Courier New" w:hint="default"/>
      </w:rPr>
    </w:lvl>
    <w:lvl w:ilvl="8" w:tplc="BB5C490A" w:tentative="1">
      <w:start w:val="1"/>
      <w:numFmt w:val="bullet"/>
      <w:lvlText w:val=""/>
      <w:lvlJc w:val="left"/>
      <w:pPr>
        <w:ind w:left="6480" w:hanging="360"/>
      </w:pPr>
      <w:rPr>
        <w:rFonts w:ascii="Wingdings" w:hAnsi="Wingdings" w:hint="default"/>
      </w:rPr>
    </w:lvl>
  </w:abstractNum>
  <w:abstractNum w:abstractNumId="285"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9"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0"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643331FC"/>
    <w:multiLevelType w:val="hybridMultilevel"/>
    <w:tmpl w:val="A65CA862"/>
    <w:lvl w:ilvl="0" w:tplc="4B4406E8">
      <w:start w:val="1"/>
      <w:numFmt w:val="bullet"/>
      <w:lvlText w:val=""/>
      <w:lvlJc w:val="left"/>
      <w:pPr>
        <w:ind w:left="720" w:hanging="360"/>
      </w:pPr>
      <w:rPr>
        <w:rFonts w:ascii="Symbol" w:hAnsi="Symbol" w:hint="default"/>
      </w:rPr>
    </w:lvl>
    <w:lvl w:ilvl="1" w:tplc="441C5CF8" w:tentative="1">
      <w:start w:val="1"/>
      <w:numFmt w:val="bullet"/>
      <w:lvlText w:val="o"/>
      <w:lvlJc w:val="left"/>
      <w:pPr>
        <w:ind w:left="1440" w:hanging="360"/>
      </w:pPr>
      <w:rPr>
        <w:rFonts w:ascii="Courier New" w:hAnsi="Courier New" w:cs="Courier New" w:hint="default"/>
      </w:rPr>
    </w:lvl>
    <w:lvl w:ilvl="2" w:tplc="F0A23906" w:tentative="1">
      <w:start w:val="1"/>
      <w:numFmt w:val="bullet"/>
      <w:lvlText w:val=""/>
      <w:lvlJc w:val="left"/>
      <w:pPr>
        <w:ind w:left="2160" w:hanging="360"/>
      </w:pPr>
      <w:rPr>
        <w:rFonts w:ascii="Wingdings" w:hAnsi="Wingdings" w:hint="default"/>
      </w:rPr>
    </w:lvl>
    <w:lvl w:ilvl="3" w:tplc="216EBDA4" w:tentative="1">
      <w:start w:val="1"/>
      <w:numFmt w:val="bullet"/>
      <w:lvlText w:val=""/>
      <w:lvlJc w:val="left"/>
      <w:pPr>
        <w:ind w:left="2880" w:hanging="360"/>
      </w:pPr>
      <w:rPr>
        <w:rFonts w:ascii="Symbol" w:hAnsi="Symbol" w:hint="default"/>
      </w:rPr>
    </w:lvl>
    <w:lvl w:ilvl="4" w:tplc="E9805E92" w:tentative="1">
      <w:start w:val="1"/>
      <w:numFmt w:val="bullet"/>
      <w:lvlText w:val="o"/>
      <w:lvlJc w:val="left"/>
      <w:pPr>
        <w:ind w:left="3600" w:hanging="360"/>
      </w:pPr>
      <w:rPr>
        <w:rFonts w:ascii="Courier New" w:hAnsi="Courier New" w:cs="Courier New" w:hint="default"/>
      </w:rPr>
    </w:lvl>
    <w:lvl w:ilvl="5" w:tplc="8CD0B25A" w:tentative="1">
      <w:start w:val="1"/>
      <w:numFmt w:val="bullet"/>
      <w:lvlText w:val=""/>
      <w:lvlJc w:val="left"/>
      <w:pPr>
        <w:ind w:left="4320" w:hanging="360"/>
      </w:pPr>
      <w:rPr>
        <w:rFonts w:ascii="Wingdings" w:hAnsi="Wingdings" w:hint="default"/>
      </w:rPr>
    </w:lvl>
    <w:lvl w:ilvl="6" w:tplc="99387572" w:tentative="1">
      <w:start w:val="1"/>
      <w:numFmt w:val="bullet"/>
      <w:lvlText w:val=""/>
      <w:lvlJc w:val="left"/>
      <w:pPr>
        <w:ind w:left="5040" w:hanging="360"/>
      </w:pPr>
      <w:rPr>
        <w:rFonts w:ascii="Symbol" w:hAnsi="Symbol" w:hint="default"/>
      </w:rPr>
    </w:lvl>
    <w:lvl w:ilvl="7" w:tplc="3B024500" w:tentative="1">
      <w:start w:val="1"/>
      <w:numFmt w:val="bullet"/>
      <w:lvlText w:val="o"/>
      <w:lvlJc w:val="left"/>
      <w:pPr>
        <w:ind w:left="5760" w:hanging="360"/>
      </w:pPr>
      <w:rPr>
        <w:rFonts w:ascii="Courier New" w:hAnsi="Courier New" w:cs="Courier New" w:hint="default"/>
      </w:rPr>
    </w:lvl>
    <w:lvl w:ilvl="8" w:tplc="930EE2EA" w:tentative="1">
      <w:start w:val="1"/>
      <w:numFmt w:val="bullet"/>
      <w:lvlText w:val=""/>
      <w:lvlJc w:val="left"/>
      <w:pPr>
        <w:ind w:left="6480" w:hanging="360"/>
      </w:pPr>
      <w:rPr>
        <w:rFonts w:ascii="Wingdings" w:hAnsi="Wingdings" w:hint="default"/>
      </w:rPr>
    </w:lvl>
  </w:abstractNum>
  <w:abstractNum w:abstractNumId="292"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6"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8" w15:restartNumberingAfterBreak="0">
    <w:nsid w:val="661D2C0A"/>
    <w:multiLevelType w:val="hybridMultilevel"/>
    <w:tmpl w:val="96DE6A68"/>
    <w:lvl w:ilvl="0" w:tplc="DEBA4150">
      <w:start w:val="1"/>
      <w:numFmt w:val="decimal"/>
      <w:lvlText w:val="%1)"/>
      <w:lvlJc w:val="left"/>
      <w:pPr>
        <w:ind w:left="360" w:hanging="360"/>
      </w:pPr>
    </w:lvl>
    <w:lvl w:ilvl="1" w:tplc="1C901496">
      <w:start w:val="1"/>
      <w:numFmt w:val="lowerLetter"/>
      <w:lvlText w:val="%2."/>
      <w:lvlJc w:val="left"/>
      <w:pPr>
        <w:ind w:left="1080" w:hanging="360"/>
      </w:pPr>
    </w:lvl>
    <w:lvl w:ilvl="2" w:tplc="3BA0B9C4" w:tentative="1">
      <w:start w:val="1"/>
      <w:numFmt w:val="lowerRoman"/>
      <w:lvlText w:val="%3."/>
      <w:lvlJc w:val="right"/>
      <w:pPr>
        <w:ind w:left="1800" w:hanging="180"/>
      </w:pPr>
    </w:lvl>
    <w:lvl w:ilvl="3" w:tplc="3EA235F6" w:tentative="1">
      <w:start w:val="1"/>
      <w:numFmt w:val="decimal"/>
      <w:lvlText w:val="%4."/>
      <w:lvlJc w:val="left"/>
      <w:pPr>
        <w:ind w:left="2520" w:hanging="360"/>
      </w:pPr>
    </w:lvl>
    <w:lvl w:ilvl="4" w:tplc="72C8C19A" w:tentative="1">
      <w:start w:val="1"/>
      <w:numFmt w:val="lowerLetter"/>
      <w:lvlText w:val="%5."/>
      <w:lvlJc w:val="left"/>
      <w:pPr>
        <w:ind w:left="3240" w:hanging="360"/>
      </w:pPr>
    </w:lvl>
    <w:lvl w:ilvl="5" w:tplc="E06AFF2A" w:tentative="1">
      <w:start w:val="1"/>
      <w:numFmt w:val="lowerRoman"/>
      <w:lvlText w:val="%6."/>
      <w:lvlJc w:val="right"/>
      <w:pPr>
        <w:ind w:left="3960" w:hanging="180"/>
      </w:pPr>
    </w:lvl>
    <w:lvl w:ilvl="6" w:tplc="AA82B8A0" w:tentative="1">
      <w:start w:val="1"/>
      <w:numFmt w:val="decimal"/>
      <w:lvlText w:val="%7."/>
      <w:lvlJc w:val="left"/>
      <w:pPr>
        <w:ind w:left="4680" w:hanging="360"/>
      </w:pPr>
    </w:lvl>
    <w:lvl w:ilvl="7" w:tplc="5412AC2C" w:tentative="1">
      <w:start w:val="1"/>
      <w:numFmt w:val="lowerLetter"/>
      <w:lvlText w:val="%8."/>
      <w:lvlJc w:val="left"/>
      <w:pPr>
        <w:ind w:left="5400" w:hanging="360"/>
      </w:pPr>
    </w:lvl>
    <w:lvl w:ilvl="8" w:tplc="B15A3904" w:tentative="1">
      <w:start w:val="1"/>
      <w:numFmt w:val="lowerRoman"/>
      <w:lvlText w:val="%9."/>
      <w:lvlJc w:val="right"/>
      <w:pPr>
        <w:ind w:left="6120" w:hanging="180"/>
      </w:pPr>
    </w:lvl>
  </w:abstractNum>
  <w:abstractNum w:abstractNumId="299" w15:restartNumberingAfterBreak="0">
    <w:nsid w:val="667D092A"/>
    <w:multiLevelType w:val="hybridMultilevel"/>
    <w:tmpl w:val="6F8A9B60"/>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300"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1"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3"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7ED477E"/>
    <w:multiLevelType w:val="hybridMultilevel"/>
    <w:tmpl w:val="96DE6A68"/>
    <w:lvl w:ilvl="0" w:tplc="DC625B9C">
      <w:start w:val="1"/>
      <w:numFmt w:val="decimal"/>
      <w:lvlText w:val="%1)"/>
      <w:lvlJc w:val="left"/>
      <w:pPr>
        <w:ind w:left="360" w:hanging="360"/>
      </w:pPr>
    </w:lvl>
    <w:lvl w:ilvl="1" w:tplc="E7983DB6">
      <w:start w:val="1"/>
      <w:numFmt w:val="lowerLetter"/>
      <w:lvlText w:val="%2."/>
      <w:lvlJc w:val="left"/>
      <w:pPr>
        <w:ind w:left="1080" w:hanging="360"/>
      </w:pPr>
    </w:lvl>
    <w:lvl w:ilvl="2" w:tplc="ECAACBE2" w:tentative="1">
      <w:start w:val="1"/>
      <w:numFmt w:val="lowerRoman"/>
      <w:lvlText w:val="%3."/>
      <w:lvlJc w:val="right"/>
      <w:pPr>
        <w:ind w:left="1800" w:hanging="180"/>
      </w:pPr>
    </w:lvl>
    <w:lvl w:ilvl="3" w:tplc="5794293A" w:tentative="1">
      <w:start w:val="1"/>
      <w:numFmt w:val="decimal"/>
      <w:lvlText w:val="%4."/>
      <w:lvlJc w:val="left"/>
      <w:pPr>
        <w:ind w:left="2520" w:hanging="360"/>
      </w:pPr>
    </w:lvl>
    <w:lvl w:ilvl="4" w:tplc="EA7E76A2" w:tentative="1">
      <w:start w:val="1"/>
      <w:numFmt w:val="lowerLetter"/>
      <w:lvlText w:val="%5."/>
      <w:lvlJc w:val="left"/>
      <w:pPr>
        <w:ind w:left="3240" w:hanging="360"/>
      </w:pPr>
    </w:lvl>
    <w:lvl w:ilvl="5" w:tplc="8FC28CB4" w:tentative="1">
      <w:start w:val="1"/>
      <w:numFmt w:val="lowerRoman"/>
      <w:lvlText w:val="%6."/>
      <w:lvlJc w:val="right"/>
      <w:pPr>
        <w:ind w:left="3960" w:hanging="180"/>
      </w:pPr>
    </w:lvl>
    <w:lvl w:ilvl="6" w:tplc="6E1C9A6A" w:tentative="1">
      <w:start w:val="1"/>
      <w:numFmt w:val="decimal"/>
      <w:lvlText w:val="%7."/>
      <w:lvlJc w:val="left"/>
      <w:pPr>
        <w:ind w:left="4680" w:hanging="360"/>
      </w:pPr>
    </w:lvl>
    <w:lvl w:ilvl="7" w:tplc="6C1E1DAE" w:tentative="1">
      <w:start w:val="1"/>
      <w:numFmt w:val="lowerLetter"/>
      <w:lvlText w:val="%8."/>
      <w:lvlJc w:val="left"/>
      <w:pPr>
        <w:ind w:left="5400" w:hanging="360"/>
      </w:pPr>
    </w:lvl>
    <w:lvl w:ilvl="8" w:tplc="F59C090C" w:tentative="1">
      <w:start w:val="1"/>
      <w:numFmt w:val="lowerRoman"/>
      <w:lvlText w:val="%9."/>
      <w:lvlJc w:val="right"/>
      <w:pPr>
        <w:ind w:left="6120" w:hanging="180"/>
      </w:pPr>
    </w:lvl>
  </w:abstractNum>
  <w:abstractNum w:abstractNumId="306"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7" w15:restartNumberingAfterBreak="0">
    <w:nsid w:val="693904F6"/>
    <w:multiLevelType w:val="hybridMultilevel"/>
    <w:tmpl w:val="76F2A84E"/>
    <w:numStyleLink w:val="Zaimportowanystyl55"/>
  </w:abstractNum>
  <w:abstractNum w:abstractNumId="308"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311" w15:restartNumberingAfterBreak="0">
    <w:nsid w:val="69FB0077"/>
    <w:multiLevelType w:val="hybridMultilevel"/>
    <w:tmpl w:val="1E0272F8"/>
    <w:lvl w:ilvl="0" w:tplc="B5E0F918">
      <w:start w:val="1"/>
      <w:numFmt w:val="decimal"/>
      <w:lvlText w:val="%1)"/>
      <w:lvlJc w:val="left"/>
      <w:pPr>
        <w:ind w:left="360" w:firstLine="0"/>
      </w:pPr>
      <w:rPr>
        <w:rFonts w:hint="default"/>
      </w:rPr>
    </w:lvl>
    <w:lvl w:ilvl="1" w:tplc="96E65D40" w:tentative="1">
      <w:start w:val="1"/>
      <w:numFmt w:val="lowerLetter"/>
      <w:lvlText w:val="%2."/>
      <w:lvlJc w:val="left"/>
      <w:pPr>
        <w:ind w:left="1440" w:hanging="360"/>
      </w:pPr>
    </w:lvl>
    <w:lvl w:ilvl="2" w:tplc="BDBA008E" w:tentative="1">
      <w:start w:val="1"/>
      <w:numFmt w:val="lowerRoman"/>
      <w:lvlText w:val="%3."/>
      <w:lvlJc w:val="right"/>
      <w:pPr>
        <w:ind w:left="2160" w:hanging="180"/>
      </w:pPr>
    </w:lvl>
    <w:lvl w:ilvl="3" w:tplc="A33A670A" w:tentative="1">
      <w:start w:val="1"/>
      <w:numFmt w:val="decimal"/>
      <w:lvlText w:val="%4."/>
      <w:lvlJc w:val="left"/>
      <w:pPr>
        <w:ind w:left="2880" w:hanging="360"/>
      </w:pPr>
    </w:lvl>
    <w:lvl w:ilvl="4" w:tplc="55C245CE" w:tentative="1">
      <w:start w:val="1"/>
      <w:numFmt w:val="lowerLetter"/>
      <w:lvlText w:val="%5."/>
      <w:lvlJc w:val="left"/>
      <w:pPr>
        <w:ind w:left="3600" w:hanging="360"/>
      </w:pPr>
    </w:lvl>
    <w:lvl w:ilvl="5" w:tplc="4E08F3EC" w:tentative="1">
      <w:start w:val="1"/>
      <w:numFmt w:val="lowerRoman"/>
      <w:lvlText w:val="%6."/>
      <w:lvlJc w:val="right"/>
      <w:pPr>
        <w:ind w:left="4320" w:hanging="180"/>
      </w:pPr>
    </w:lvl>
    <w:lvl w:ilvl="6" w:tplc="39EC99F6" w:tentative="1">
      <w:start w:val="1"/>
      <w:numFmt w:val="decimal"/>
      <w:lvlText w:val="%7."/>
      <w:lvlJc w:val="left"/>
      <w:pPr>
        <w:ind w:left="5040" w:hanging="360"/>
      </w:pPr>
    </w:lvl>
    <w:lvl w:ilvl="7" w:tplc="FAD8DB82" w:tentative="1">
      <w:start w:val="1"/>
      <w:numFmt w:val="lowerLetter"/>
      <w:lvlText w:val="%8."/>
      <w:lvlJc w:val="left"/>
      <w:pPr>
        <w:ind w:left="5760" w:hanging="360"/>
      </w:pPr>
    </w:lvl>
    <w:lvl w:ilvl="8" w:tplc="9D5A0E16" w:tentative="1">
      <w:start w:val="1"/>
      <w:numFmt w:val="lowerRoman"/>
      <w:lvlText w:val="%9."/>
      <w:lvlJc w:val="right"/>
      <w:pPr>
        <w:ind w:left="6480" w:hanging="180"/>
      </w:pPr>
    </w:lvl>
  </w:abstractNum>
  <w:abstractNum w:abstractNumId="312"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3"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4"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5"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7" w15:restartNumberingAfterBreak="0">
    <w:nsid w:val="6B9B6244"/>
    <w:multiLevelType w:val="multilevel"/>
    <w:tmpl w:val="1410EE14"/>
    <w:numStyleLink w:val="Zaimportowanystyl174"/>
  </w:abstractNum>
  <w:abstractNum w:abstractNumId="318"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320"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2" w15:restartNumberingAfterBreak="0">
    <w:nsid w:val="6CB5327D"/>
    <w:multiLevelType w:val="hybridMultilevel"/>
    <w:tmpl w:val="2466BFD8"/>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3"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4" w15:restartNumberingAfterBreak="0">
    <w:nsid w:val="6F0604E9"/>
    <w:multiLevelType w:val="hybridMultilevel"/>
    <w:tmpl w:val="467206EC"/>
    <w:lvl w:ilvl="0" w:tplc="AD122B7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6"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7" w15:restartNumberingAfterBreak="0">
    <w:nsid w:val="705D72C7"/>
    <w:multiLevelType w:val="singleLevel"/>
    <w:tmpl w:val="E2F8CBE8"/>
    <w:lvl w:ilvl="0">
      <w:start w:val="1"/>
      <w:numFmt w:val="decimal"/>
      <w:lvlText w:val="%1)"/>
      <w:lvlJc w:val="left"/>
      <w:pPr>
        <w:ind w:left="1134" w:hanging="283"/>
      </w:pPr>
      <w:rPr>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328"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9"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30"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1"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332" w15:restartNumberingAfterBreak="0">
    <w:nsid w:val="72266EDC"/>
    <w:multiLevelType w:val="hybridMultilevel"/>
    <w:tmpl w:val="952C2C3E"/>
    <w:lvl w:ilvl="0" w:tplc="5EDE0874">
      <w:start w:val="1"/>
      <w:numFmt w:val="decimal"/>
      <w:lvlText w:val="%1)"/>
      <w:lvlJc w:val="left"/>
      <w:pPr>
        <w:ind w:left="360" w:hanging="360"/>
      </w:pPr>
      <w:rPr>
        <w:rFonts w:hint="default"/>
      </w:rPr>
    </w:lvl>
    <w:lvl w:ilvl="1" w:tplc="93F21EFC">
      <w:start w:val="1"/>
      <w:numFmt w:val="lowerLetter"/>
      <w:lvlText w:val="%2."/>
      <w:lvlJc w:val="left"/>
      <w:pPr>
        <w:ind w:left="1080" w:hanging="360"/>
      </w:pPr>
    </w:lvl>
    <w:lvl w:ilvl="2" w:tplc="FD124CDA" w:tentative="1">
      <w:start w:val="1"/>
      <w:numFmt w:val="lowerRoman"/>
      <w:lvlText w:val="%3."/>
      <w:lvlJc w:val="right"/>
      <w:pPr>
        <w:ind w:left="1800" w:hanging="180"/>
      </w:pPr>
    </w:lvl>
    <w:lvl w:ilvl="3" w:tplc="ACB05528" w:tentative="1">
      <w:start w:val="1"/>
      <w:numFmt w:val="decimal"/>
      <w:lvlText w:val="%4."/>
      <w:lvlJc w:val="left"/>
      <w:pPr>
        <w:ind w:left="2520" w:hanging="360"/>
      </w:pPr>
    </w:lvl>
    <w:lvl w:ilvl="4" w:tplc="4C84BEAE" w:tentative="1">
      <w:start w:val="1"/>
      <w:numFmt w:val="lowerLetter"/>
      <w:lvlText w:val="%5."/>
      <w:lvlJc w:val="left"/>
      <w:pPr>
        <w:ind w:left="3240" w:hanging="360"/>
      </w:pPr>
    </w:lvl>
    <w:lvl w:ilvl="5" w:tplc="96060812" w:tentative="1">
      <w:start w:val="1"/>
      <w:numFmt w:val="lowerRoman"/>
      <w:lvlText w:val="%6."/>
      <w:lvlJc w:val="right"/>
      <w:pPr>
        <w:ind w:left="3960" w:hanging="180"/>
      </w:pPr>
    </w:lvl>
    <w:lvl w:ilvl="6" w:tplc="DCDEDDB2" w:tentative="1">
      <w:start w:val="1"/>
      <w:numFmt w:val="decimal"/>
      <w:lvlText w:val="%7."/>
      <w:lvlJc w:val="left"/>
      <w:pPr>
        <w:ind w:left="4680" w:hanging="360"/>
      </w:pPr>
    </w:lvl>
    <w:lvl w:ilvl="7" w:tplc="9F2CE676" w:tentative="1">
      <w:start w:val="1"/>
      <w:numFmt w:val="lowerLetter"/>
      <w:lvlText w:val="%8."/>
      <w:lvlJc w:val="left"/>
      <w:pPr>
        <w:ind w:left="5400" w:hanging="360"/>
      </w:pPr>
    </w:lvl>
    <w:lvl w:ilvl="8" w:tplc="FC4233D0" w:tentative="1">
      <w:start w:val="1"/>
      <w:numFmt w:val="lowerRoman"/>
      <w:lvlText w:val="%9."/>
      <w:lvlJc w:val="right"/>
      <w:pPr>
        <w:ind w:left="6120" w:hanging="180"/>
      </w:pPr>
    </w:lvl>
  </w:abstractNum>
  <w:abstractNum w:abstractNumId="333"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4"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5"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6" w15:restartNumberingAfterBreak="0">
    <w:nsid w:val="759D490C"/>
    <w:multiLevelType w:val="hybridMultilevel"/>
    <w:tmpl w:val="03E49094"/>
    <w:lvl w:ilvl="0" w:tplc="C608AF1E">
      <w:start w:val="1"/>
      <w:numFmt w:val="decimal"/>
      <w:lvlText w:val="%1)"/>
      <w:lvlJc w:val="left"/>
      <w:pPr>
        <w:ind w:left="720" w:hanging="360"/>
      </w:pPr>
    </w:lvl>
    <w:lvl w:ilvl="1" w:tplc="A16AE82A" w:tentative="1">
      <w:start w:val="1"/>
      <w:numFmt w:val="lowerLetter"/>
      <w:lvlText w:val="%2."/>
      <w:lvlJc w:val="left"/>
      <w:pPr>
        <w:ind w:left="1440" w:hanging="360"/>
      </w:pPr>
    </w:lvl>
    <w:lvl w:ilvl="2" w:tplc="453223FA" w:tentative="1">
      <w:start w:val="1"/>
      <w:numFmt w:val="lowerRoman"/>
      <w:lvlText w:val="%3."/>
      <w:lvlJc w:val="right"/>
      <w:pPr>
        <w:ind w:left="2160" w:hanging="180"/>
      </w:pPr>
    </w:lvl>
    <w:lvl w:ilvl="3" w:tplc="7F3CB756" w:tentative="1">
      <w:start w:val="1"/>
      <w:numFmt w:val="decimal"/>
      <w:lvlText w:val="%4."/>
      <w:lvlJc w:val="left"/>
      <w:pPr>
        <w:ind w:left="2880" w:hanging="360"/>
      </w:pPr>
    </w:lvl>
    <w:lvl w:ilvl="4" w:tplc="068EDA48" w:tentative="1">
      <w:start w:val="1"/>
      <w:numFmt w:val="lowerLetter"/>
      <w:lvlText w:val="%5."/>
      <w:lvlJc w:val="left"/>
      <w:pPr>
        <w:ind w:left="3600" w:hanging="360"/>
      </w:pPr>
    </w:lvl>
    <w:lvl w:ilvl="5" w:tplc="87BA6232" w:tentative="1">
      <w:start w:val="1"/>
      <w:numFmt w:val="lowerRoman"/>
      <w:lvlText w:val="%6."/>
      <w:lvlJc w:val="right"/>
      <w:pPr>
        <w:ind w:left="4320" w:hanging="180"/>
      </w:pPr>
    </w:lvl>
    <w:lvl w:ilvl="6" w:tplc="71F42AFE" w:tentative="1">
      <w:start w:val="1"/>
      <w:numFmt w:val="decimal"/>
      <w:lvlText w:val="%7."/>
      <w:lvlJc w:val="left"/>
      <w:pPr>
        <w:ind w:left="5040" w:hanging="360"/>
      </w:pPr>
    </w:lvl>
    <w:lvl w:ilvl="7" w:tplc="9610847C" w:tentative="1">
      <w:start w:val="1"/>
      <w:numFmt w:val="lowerLetter"/>
      <w:lvlText w:val="%8."/>
      <w:lvlJc w:val="left"/>
      <w:pPr>
        <w:ind w:left="5760" w:hanging="360"/>
      </w:pPr>
    </w:lvl>
    <w:lvl w:ilvl="8" w:tplc="03F06BAA" w:tentative="1">
      <w:start w:val="1"/>
      <w:numFmt w:val="lowerRoman"/>
      <w:lvlText w:val="%9."/>
      <w:lvlJc w:val="right"/>
      <w:pPr>
        <w:ind w:left="6480" w:hanging="180"/>
      </w:pPr>
    </w:lvl>
  </w:abstractNum>
  <w:abstractNum w:abstractNumId="337" w15:restartNumberingAfterBreak="0">
    <w:nsid w:val="76F315EC"/>
    <w:multiLevelType w:val="hybridMultilevel"/>
    <w:tmpl w:val="69D8E3D4"/>
    <w:lvl w:ilvl="0" w:tplc="854EA70E">
      <w:start w:val="1"/>
      <w:numFmt w:val="bullet"/>
      <w:lvlText w:val=""/>
      <w:lvlJc w:val="left"/>
      <w:pPr>
        <w:ind w:left="720" w:hanging="360"/>
      </w:pPr>
      <w:rPr>
        <w:rFonts w:ascii="Symbol" w:hAnsi="Symbol" w:hint="default"/>
      </w:rPr>
    </w:lvl>
    <w:lvl w:ilvl="1" w:tplc="54A6E00A" w:tentative="1">
      <w:start w:val="1"/>
      <w:numFmt w:val="bullet"/>
      <w:lvlText w:val="o"/>
      <w:lvlJc w:val="left"/>
      <w:pPr>
        <w:ind w:left="1440" w:hanging="360"/>
      </w:pPr>
      <w:rPr>
        <w:rFonts w:ascii="Courier New" w:hAnsi="Courier New" w:cs="Courier New" w:hint="default"/>
      </w:rPr>
    </w:lvl>
    <w:lvl w:ilvl="2" w:tplc="888CC7AA" w:tentative="1">
      <w:start w:val="1"/>
      <w:numFmt w:val="bullet"/>
      <w:lvlText w:val=""/>
      <w:lvlJc w:val="left"/>
      <w:pPr>
        <w:ind w:left="2160" w:hanging="360"/>
      </w:pPr>
      <w:rPr>
        <w:rFonts w:ascii="Wingdings" w:hAnsi="Wingdings" w:hint="default"/>
      </w:rPr>
    </w:lvl>
    <w:lvl w:ilvl="3" w:tplc="3AF09926" w:tentative="1">
      <w:start w:val="1"/>
      <w:numFmt w:val="bullet"/>
      <w:lvlText w:val=""/>
      <w:lvlJc w:val="left"/>
      <w:pPr>
        <w:ind w:left="2880" w:hanging="360"/>
      </w:pPr>
      <w:rPr>
        <w:rFonts w:ascii="Symbol" w:hAnsi="Symbol" w:hint="default"/>
      </w:rPr>
    </w:lvl>
    <w:lvl w:ilvl="4" w:tplc="AB264DD2" w:tentative="1">
      <w:start w:val="1"/>
      <w:numFmt w:val="bullet"/>
      <w:lvlText w:val="o"/>
      <w:lvlJc w:val="left"/>
      <w:pPr>
        <w:ind w:left="3600" w:hanging="360"/>
      </w:pPr>
      <w:rPr>
        <w:rFonts w:ascii="Courier New" w:hAnsi="Courier New" w:cs="Courier New" w:hint="default"/>
      </w:rPr>
    </w:lvl>
    <w:lvl w:ilvl="5" w:tplc="05780D36" w:tentative="1">
      <w:start w:val="1"/>
      <w:numFmt w:val="bullet"/>
      <w:lvlText w:val=""/>
      <w:lvlJc w:val="left"/>
      <w:pPr>
        <w:ind w:left="4320" w:hanging="360"/>
      </w:pPr>
      <w:rPr>
        <w:rFonts w:ascii="Wingdings" w:hAnsi="Wingdings" w:hint="default"/>
      </w:rPr>
    </w:lvl>
    <w:lvl w:ilvl="6" w:tplc="0BC27284" w:tentative="1">
      <w:start w:val="1"/>
      <w:numFmt w:val="bullet"/>
      <w:lvlText w:val=""/>
      <w:lvlJc w:val="left"/>
      <w:pPr>
        <w:ind w:left="5040" w:hanging="360"/>
      </w:pPr>
      <w:rPr>
        <w:rFonts w:ascii="Symbol" w:hAnsi="Symbol" w:hint="default"/>
      </w:rPr>
    </w:lvl>
    <w:lvl w:ilvl="7" w:tplc="CF36F2D6" w:tentative="1">
      <w:start w:val="1"/>
      <w:numFmt w:val="bullet"/>
      <w:lvlText w:val="o"/>
      <w:lvlJc w:val="left"/>
      <w:pPr>
        <w:ind w:left="5760" w:hanging="360"/>
      </w:pPr>
      <w:rPr>
        <w:rFonts w:ascii="Courier New" w:hAnsi="Courier New" w:cs="Courier New" w:hint="default"/>
      </w:rPr>
    </w:lvl>
    <w:lvl w:ilvl="8" w:tplc="9800CA3E" w:tentative="1">
      <w:start w:val="1"/>
      <w:numFmt w:val="bullet"/>
      <w:lvlText w:val=""/>
      <w:lvlJc w:val="left"/>
      <w:pPr>
        <w:ind w:left="6480" w:hanging="360"/>
      </w:pPr>
      <w:rPr>
        <w:rFonts w:ascii="Wingdings" w:hAnsi="Wingdings" w:hint="default"/>
      </w:rPr>
    </w:lvl>
  </w:abstractNum>
  <w:abstractNum w:abstractNumId="338"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9"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40"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1"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79934FFA"/>
    <w:multiLevelType w:val="hybridMultilevel"/>
    <w:tmpl w:val="2C08A664"/>
    <w:lvl w:ilvl="0" w:tplc="4DDA1CD4">
      <w:start w:val="1"/>
      <w:numFmt w:val="bullet"/>
      <w:lvlText w:val=""/>
      <w:lvlJc w:val="left"/>
      <w:pPr>
        <w:ind w:left="720" w:hanging="360"/>
      </w:pPr>
      <w:rPr>
        <w:rFonts w:ascii="Symbol" w:hAnsi="Symbol" w:hint="default"/>
        <w:color w:val="auto"/>
      </w:rPr>
    </w:lvl>
    <w:lvl w:ilvl="1" w:tplc="7A963EBE" w:tentative="1">
      <w:start w:val="1"/>
      <w:numFmt w:val="lowerLetter"/>
      <w:lvlText w:val="%2."/>
      <w:lvlJc w:val="left"/>
      <w:pPr>
        <w:ind w:left="1440" w:hanging="360"/>
      </w:pPr>
    </w:lvl>
    <w:lvl w:ilvl="2" w:tplc="59A0BD22" w:tentative="1">
      <w:start w:val="1"/>
      <w:numFmt w:val="lowerRoman"/>
      <w:lvlText w:val="%3."/>
      <w:lvlJc w:val="right"/>
      <w:pPr>
        <w:ind w:left="2160" w:hanging="180"/>
      </w:pPr>
    </w:lvl>
    <w:lvl w:ilvl="3" w:tplc="448E6D98" w:tentative="1">
      <w:start w:val="1"/>
      <w:numFmt w:val="decimal"/>
      <w:lvlText w:val="%4."/>
      <w:lvlJc w:val="left"/>
      <w:pPr>
        <w:ind w:left="2880" w:hanging="360"/>
      </w:pPr>
    </w:lvl>
    <w:lvl w:ilvl="4" w:tplc="C9846EC4" w:tentative="1">
      <w:start w:val="1"/>
      <w:numFmt w:val="lowerLetter"/>
      <w:lvlText w:val="%5."/>
      <w:lvlJc w:val="left"/>
      <w:pPr>
        <w:ind w:left="3600" w:hanging="360"/>
      </w:pPr>
    </w:lvl>
    <w:lvl w:ilvl="5" w:tplc="C442CD5C" w:tentative="1">
      <w:start w:val="1"/>
      <w:numFmt w:val="lowerRoman"/>
      <w:lvlText w:val="%6."/>
      <w:lvlJc w:val="right"/>
      <w:pPr>
        <w:ind w:left="4320" w:hanging="180"/>
      </w:pPr>
    </w:lvl>
    <w:lvl w:ilvl="6" w:tplc="C4C097FA" w:tentative="1">
      <w:start w:val="1"/>
      <w:numFmt w:val="decimal"/>
      <w:lvlText w:val="%7."/>
      <w:lvlJc w:val="left"/>
      <w:pPr>
        <w:ind w:left="5040" w:hanging="360"/>
      </w:pPr>
    </w:lvl>
    <w:lvl w:ilvl="7" w:tplc="E69801A8" w:tentative="1">
      <w:start w:val="1"/>
      <w:numFmt w:val="lowerLetter"/>
      <w:lvlText w:val="%8."/>
      <w:lvlJc w:val="left"/>
      <w:pPr>
        <w:ind w:left="5760" w:hanging="360"/>
      </w:pPr>
    </w:lvl>
    <w:lvl w:ilvl="8" w:tplc="ED5A5762" w:tentative="1">
      <w:start w:val="1"/>
      <w:numFmt w:val="lowerRoman"/>
      <w:lvlText w:val="%9."/>
      <w:lvlJc w:val="right"/>
      <w:pPr>
        <w:ind w:left="6480" w:hanging="180"/>
      </w:pPr>
    </w:lvl>
  </w:abstractNum>
  <w:abstractNum w:abstractNumId="343"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5"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6" w15:restartNumberingAfterBreak="0">
    <w:nsid w:val="7BC62B60"/>
    <w:multiLevelType w:val="hybridMultilevel"/>
    <w:tmpl w:val="03E49094"/>
    <w:lvl w:ilvl="0" w:tplc="FE0A6D02">
      <w:start w:val="1"/>
      <w:numFmt w:val="decimal"/>
      <w:lvlText w:val="%1)"/>
      <w:lvlJc w:val="left"/>
      <w:pPr>
        <w:ind w:left="720" w:hanging="360"/>
      </w:pPr>
    </w:lvl>
    <w:lvl w:ilvl="1" w:tplc="4E9407C4" w:tentative="1">
      <w:start w:val="1"/>
      <w:numFmt w:val="lowerLetter"/>
      <w:lvlText w:val="%2."/>
      <w:lvlJc w:val="left"/>
      <w:pPr>
        <w:ind w:left="1440" w:hanging="360"/>
      </w:pPr>
    </w:lvl>
    <w:lvl w:ilvl="2" w:tplc="23C0DA0C" w:tentative="1">
      <w:start w:val="1"/>
      <w:numFmt w:val="lowerRoman"/>
      <w:lvlText w:val="%3."/>
      <w:lvlJc w:val="right"/>
      <w:pPr>
        <w:ind w:left="2160" w:hanging="180"/>
      </w:pPr>
    </w:lvl>
    <w:lvl w:ilvl="3" w:tplc="ACAE2284" w:tentative="1">
      <w:start w:val="1"/>
      <w:numFmt w:val="decimal"/>
      <w:lvlText w:val="%4."/>
      <w:lvlJc w:val="left"/>
      <w:pPr>
        <w:ind w:left="2880" w:hanging="360"/>
      </w:pPr>
    </w:lvl>
    <w:lvl w:ilvl="4" w:tplc="89F607BA" w:tentative="1">
      <w:start w:val="1"/>
      <w:numFmt w:val="lowerLetter"/>
      <w:lvlText w:val="%5."/>
      <w:lvlJc w:val="left"/>
      <w:pPr>
        <w:ind w:left="3600" w:hanging="360"/>
      </w:pPr>
    </w:lvl>
    <w:lvl w:ilvl="5" w:tplc="DB7A933C" w:tentative="1">
      <w:start w:val="1"/>
      <w:numFmt w:val="lowerRoman"/>
      <w:lvlText w:val="%6."/>
      <w:lvlJc w:val="right"/>
      <w:pPr>
        <w:ind w:left="4320" w:hanging="180"/>
      </w:pPr>
    </w:lvl>
    <w:lvl w:ilvl="6" w:tplc="CD98DFCA" w:tentative="1">
      <w:start w:val="1"/>
      <w:numFmt w:val="decimal"/>
      <w:lvlText w:val="%7."/>
      <w:lvlJc w:val="left"/>
      <w:pPr>
        <w:ind w:left="5040" w:hanging="360"/>
      </w:pPr>
    </w:lvl>
    <w:lvl w:ilvl="7" w:tplc="F210CEDE" w:tentative="1">
      <w:start w:val="1"/>
      <w:numFmt w:val="lowerLetter"/>
      <w:lvlText w:val="%8."/>
      <w:lvlJc w:val="left"/>
      <w:pPr>
        <w:ind w:left="5760" w:hanging="360"/>
      </w:pPr>
    </w:lvl>
    <w:lvl w:ilvl="8" w:tplc="CB480CEE" w:tentative="1">
      <w:start w:val="1"/>
      <w:numFmt w:val="lowerRoman"/>
      <w:lvlText w:val="%9."/>
      <w:lvlJc w:val="right"/>
      <w:pPr>
        <w:ind w:left="6480" w:hanging="180"/>
      </w:pPr>
    </w:lvl>
  </w:abstractNum>
  <w:abstractNum w:abstractNumId="347"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8" w15:restartNumberingAfterBreak="0">
    <w:nsid w:val="7C471295"/>
    <w:multiLevelType w:val="hybridMultilevel"/>
    <w:tmpl w:val="B6DCAB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7CA10997"/>
    <w:multiLevelType w:val="hybridMultilevel"/>
    <w:tmpl w:val="03E49094"/>
    <w:lvl w:ilvl="0" w:tplc="AE06A0AE">
      <w:start w:val="1"/>
      <w:numFmt w:val="decimal"/>
      <w:lvlText w:val="%1)"/>
      <w:lvlJc w:val="left"/>
      <w:pPr>
        <w:ind w:left="720" w:hanging="360"/>
      </w:pPr>
    </w:lvl>
    <w:lvl w:ilvl="1" w:tplc="D7CC3108" w:tentative="1">
      <w:start w:val="1"/>
      <w:numFmt w:val="lowerLetter"/>
      <w:lvlText w:val="%2."/>
      <w:lvlJc w:val="left"/>
      <w:pPr>
        <w:ind w:left="1440" w:hanging="360"/>
      </w:pPr>
    </w:lvl>
    <w:lvl w:ilvl="2" w:tplc="6C9625D2" w:tentative="1">
      <w:start w:val="1"/>
      <w:numFmt w:val="lowerRoman"/>
      <w:lvlText w:val="%3."/>
      <w:lvlJc w:val="right"/>
      <w:pPr>
        <w:ind w:left="2160" w:hanging="180"/>
      </w:pPr>
    </w:lvl>
    <w:lvl w:ilvl="3" w:tplc="6DCEFF1C" w:tentative="1">
      <w:start w:val="1"/>
      <w:numFmt w:val="decimal"/>
      <w:lvlText w:val="%4."/>
      <w:lvlJc w:val="left"/>
      <w:pPr>
        <w:ind w:left="2880" w:hanging="360"/>
      </w:pPr>
    </w:lvl>
    <w:lvl w:ilvl="4" w:tplc="6900BDE8" w:tentative="1">
      <w:start w:val="1"/>
      <w:numFmt w:val="lowerLetter"/>
      <w:lvlText w:val="%5."/>
      <w:lvlJc w:val="left"/>
      <w:pPr>
        <w:ind w:left="3600" w:hanging="360"/>
      </w:pPr>
    </w:lvl>
    <w:lvl w:ilvl="5" w:tplc="2004A124" w:tentative="1">
      <w:start w:val="1"/>
      <w:numFmt w:val="lowerRoman"/>
      <w:lvlText w:val="%6."/>
      <w:lvlJc w:val="right"/>
      <w:pPr>
        <w:ind w:left="4320" w:hanging="180"/>
      </w:pPr>
    </w:lvl>
    <w:lvl w:ilvl="6" w:tplc="57049548" w:tentative="1">
      <w:start w:val="1"/>
      <w:numFmt w:val="decimal"/>
      <w:lvlText w:val="%7."/>
      <w:lvlJc w:val="left"/>
      <w:pPr>
        <w:ind w:left="5040" w:hanging="360"/>
      </w:pPr>
    </w:lvl>
    <w:lvl w:ilvl="7" w:tplc="888A8B38" w:tentative="1">
      <w:start w:val="1"/>
      <w:numFmt w:val="lowerLetter"/>
      <w:lvlText w:val="%8."/>
      <w:lvlJc w:val="left"/>
      <w:pPr>
        <w:ind w:left="5760" w:hanging="360"/>
      </w:pPr>
    </w:lvl>
    <w:lvl w:ilvl="8" w:tplc="72A6EA6A" w:tentative="1">
      <w:start w:val="1"/>
      <w:numFmt w:val="lowerRoman"/>
      <w:lvlText w:val="%9."/>
      <w:lvlJc w:val="right"/>
      <w:pPr>
        <w:ind w:left="6480" w:hanging="180"/>
      </w:pPr>
    </w:lvl>
  </w:abstractNum>
  <w:abstractNum w:abstractNumId="350"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7CC313D5"/>
    <w:multiLevelType w:val="hybridMultilevel"/>
    <w:tmpl w:val="2E86477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2"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3"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4"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5"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6"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7" w15:restartNumberingAfterBreak="0">
    <w:nsid w:val="7FDB3770"/>
    <w:multiLevelType w:val="hybridMultilevel"/>
    <w:tmpl w:val="19FC379A"/>
    <w:lvl w:ilvl="0" w:tplc="86526308">
      <w:start w:val="1"/>
      <w:numFmt w:val="bullet"/>
      <w:lvlText w:val=""/>
      <w:lvlJc w:val="left"/>
      <w:pPr>
        <w:ind w:left="1440" w:hanging="360"/>
      </w:pPr>
      <w:rPr>
        <w:rFonts w:ascii="Symbol" w:hAnsi="Symbol" w:hint="default"/>
      </w:rPr>
    </w:lvl>
    <w:lvl w:ilvl="1" w:tplc="C3947688" w:tentative="1">
      <w:start w:val="1"/>
      <w:numFmt w:val="bullet"/>
      <w:lvlText w:val="o"/>
      <w:lvlJc w:val="left"/>
      <w:pPr>
        <w:ind w:left="2160" w:hanging="360"/>
      </w:pPr>
      <w:rPr>
        <w:rFonts w:ascii="Courier New" w:hAnsi="Courier New" w:cs="Courier New" w:hint="default"/>
      </w:rPr>
    </w:lvl>
    <w:lvl w:ilvl="2" w:tplc="D25A6DCC" w:tentative="1">
      <w:start w:val="1"/>
      <w:numFmt w:val="bullet"/>
      <w:lvlText w:val=""/>
      <w:lvlJc w:val="left"/>
      <w:pPr>
        <w:ind w:left="2880" w:hanging="360"/>
      </w:pPr>
      <w:rPr>
        <w:rFonts w:ascii="Wingdings" w:hAnsi="Wingdings" w:hint="default"/>
      </w:rPr>
    </w:lvl>
    <w:lvl w:ilvl="3" w:tplc="A1D636FA" w:tentative="1">
      <w:start w:val="1"/>
      <w:numFmt w:val="bullet"/>
      <w:lvlText w:val=""/>
      <w:lvlJc w:val="left"/>
      <w:pPr>
        <w:ind w:left="3600" w:hanging="360"/>
      </w:pPr>
      <w:rPr>
        <w:rFonts w:ascii="Symbol" w:hAnsi="Symbol" w:hint="default"/>
      </w:rPr>
    </w:lvl>
    <w:lvl w:ilvl="4" w:tplc="8D0ECFE0" w:tentative="1">
      <w:start w:val="1"/>
      <w:numFmt w:val="bullet"/>
      <w:lvlText w:val="o"/>
      <w:lvlJc w:val="left"/>
      <w:pPr>
        <w:ind w:left="4320" w:hanging="360"/>
      </w:pPr>
      <w:rPr>
        <w:rFonts w:ascii="Courier New" w:hAnsi="Courier New" w:cs="Courier New" w:hint="default"/>
      </w:rPr>
    </w:lvl>
    <w:lvl w:ilvl="5" w:tplc="69B254B4" w:tentative="1">
      <w:start w:val="1"/>
      <w:numFmt w:val="bullet"/>
      <w:lvlText w:val=""/>
      <w:lvlJc w:val="left"/>
      <w:pPr>
        <w:ind w:left="5040" w:hanging="360"/>
      </w:pPr>
      <w:rPr>
        <w:rFonts w:ascii="Wingdings" w:hAnsi="Wingdings" w:hint="default"/>
      </w:rPr>
    </w:lvl>
    <w:lvl w:ilvl="6" w:tplc="CF50ED2E" w:tentative="1">
      <w:start w:val="1"/>
      <w:numFmt w:val="bullet"/>
      <w:lvlText w:val=""/>
      <w:lvlJc w:val="left"/>
      <w:pPr>
        <w:ind w:left="5760" w:hanging="360"/>
      </w:pPr>
      <w:rPr>
        <w:rFonts w:ascii="Symbol" w:hAnsi="Symbol" w:hint="default"/>
      </w:rPr>
    </w:lvl>
    <w:lvl w:ilvl="7" w:tplc="BE60E95E" w:tentative="1">
      <w:start w:val="1"/>
      <w:numFmt w:val="bullet"/>
      <w:lvlText w:val="o"/>
      <w:lvlJc w:val="left"/>
      <w:pPr>
        <w:ind w:left="6480" w:hanging="360"/>
      </w:pPr>
      <w:rPr>
        <w:rFonts w:ascii="Courier New" w:hAnsi="Courier New" w:cs="Courier New" w:hint="default"/>
      </w:rPr>
    </w:lvl>
    <w:lvl w:ilvl="8" w:tplc="391C5C18" w:tentative="1">
      <w:start w:val="1"/>
      <w:numFmt w:val="bullet"/>
      <w:lvlText w:val=""/>
      <w:lvlJc w:val="left"/>
      <w:pPr>
        <w:ind w:left="7200" w:hanging="360"/>
      </w:pPr>
      <w:rPr>
        <w:rFonts w:ascii="Wingdings" w:hAnsi="Wingdings" w:hint="default"/>
      </w:rPr>
    </w:lvl>
  </w:abstractNum>
  <w:num w:numId="1">
    <w:abstractNumId w:val="49"/>
  </w:num>
  <w:num w:numId="2">
    <w:abstractNumId w:val="237"/>
  </w:num>
  <w:num w:numId="3">
    <w:abstractNumId w:val="175"/>
  </w:num>
  <w:num w:numId="4">
    <w:abstractNumId w:val="206"/>
  </w:num>
  <w:num w:numId="5">
    <w:abstractNumId w:val="240"/>
  </w:num>
  <w:num w:numId="6">
    <w:abstractNumId w:val="63"/>
  </w:num>
  <w:num w:numId="7">
    <w:abstractNumId w:val="270"/>
  </w:num>
  <w:num w:numId="8">
    <w:abstractNumId w:val="155"/>
  </w:num>
  <w:num w:numId="9">
    <w:abstractNumId w:val="30"/>
  </w:num>
  <w:num w:numId="10">
    <w:abstractNumId w:val="152"/>
  </w:num>
  <w:num w:numId="11">
    <w:abstractNumId w:val="52"/>
  </w:num>
  <w:num w:numId="12">
    <w:abstractNumId w:val="248"/>
  </w:num>
  <w:num w:numId="13">
    <w:abstractNumId w:val="36"/>
  </w:num>
  <w:num w:numId="14">
    <w:abstractNumId w:val="88"/>
  </w:num>
  <w:num w:numId="15">
    <w:abstractNumId w:val="304"/>
  </w:num>
  <w:num w:numId="16">
    <w:abstractNumId w:val="231"/>
  </w:num>
  <w:num w:numId="17">
    <w:abstractNumId w:val="58"/>
  </w:num>
  <w:num w:numId="18">
    <w:abstractNumId w:val="323"/>
  </w:num>
  <w:num w:numId="19">
    <w:abstractNumId w:val="55"/>
  </w:num>
  <w:num w:numId="20">
    <w:abstractNumId w:val="115"/>
  </w:num>
  <w:num w:numId="21">
    <w:abstractNumId w:val="179"/>
  </w:num>
  <w:num w:numId="22">
    <w:abstractNumId w:val="350"/>
  </w:num>
  <w:num w:numId="23">
    <w:abstractNumId w:val="181"/>
  </w:num>
  <w:num w:numId="24">
    <w:abstractNumId w:val="238"/>
  </w:num>
  <w:num w:numId="25">
    <w:abstractNumId w:val="199"/>
  </w:num>
  <w:num w:numId="26">
    <w:abstractNumId w:val="340"/>
  </w:num>
  <w:num w:numId="27">
    <w:abstractNumId w:val="297"/>
  </w:num>
  <w:num w:numId="28">
    <w:abstractNumId w:val="278"/>
  </w:num>
  <w:num w:numId="29">
    <w:abstractNumId w:val="50"/>
  </w:num>
  <w:num w:numId="30">
    <w:abstractNumId w:val="44"/>
  </w:num>
  <w:num w:numId="31">
    <w:abstractNumId w:val="299"/>
  </w:num>
  <w:num w:numId="32">
    <w:abstractNumId w:val="39"/>
  </w:num>
  <w:num w:numId="33">
    <w:abstractNumId w:val="126"/>
  </w:num>
  <w:num w:numId="34">
    <w:abstractNumId w:val="124"/>
  </w:num>
  <w:num w:numId="35">
    <w:abstractNumId w:val="122"/>
  </w:num>
  <w:num w:numId="36">
    <w:abstractNumId w:val="151"/>
  </w:num>
  <w:num w:numId="37">
    <w:abstractNumId w:val="160"/>
  </w:num>
  <w:num w:numId="38">
    <w:abstractNumId w:val="345"/>
  </w:num>
  <w:num w:numId="39">
    <w:abstractNumId w:val="51"/>
  </w:num>
  <w:num w:numId="40">
    <w:abstractNumId w:val="86"/>
  </w:num>
  <w:num w:numId="41">
    <w:abstractNumId w:val="254"/>
  </w:num>
  <w:num w:numId="42">
    <w:abstractNumId w:val="229"/>
  </w:num>
  <w:num w:numId="43">
    <w:abstractNumId w:val="193"/>
  </w:num>
  <w:num w:numId="44">
    <w:abstractNumId w:val="37"/>
  </w:num>
  <w:num w:numId="45">
    <w:abstractNumId w:val="271"/>
  </w:num>
  <w:num w:numId="46">
    <w:abstractNumId w:val="84"/>
  </w:num>
  <w:num w:numId="47">
    <w:abstractNumId w:val="60"/>
  </w:num>
  <w:num w:numId="48">
    <w:abstractNumId w:val="296"/>
  </w:num>
  <w:num w:numId="49">
    <w:abstractNumId w:val="76"/>
  </w:num>
  <w:num w:numId="50">
    <w:abstractNumId w:val="121"/>
  </w:num>
  <w:num w:numId="51">
    <w:abstractNumId w:val="204"/>
  </w:num>
  <w:num w:numId="52">
    <w:abstractNumId w:val="233"/>
  </w:num>
  <w:num w:numId="53">
    <w:abstractNumId w:val="65"/>
  </w:num>
  <w:num w:numId="54">
    <w:abstractNumId w:val="183"/>
  </w:num>
  <w:num w:numId="55">
    <w:abstractNumId w:val="123"/>
  </w:num>
  <w:num w:numId="56">
    <w:abstractNumId w:val="108"/>
  </w:num>
  <w:num w:numId="57">
    <w:abstractNumId w:val="309"/>
  </w:num>
  <w:num w:numId="58">
    <w:abstractNumId w:val="116"/>
  </w:num>
  <w:num w:numId="59">
    <w:abstractNumId w:val="118"/>
  </w:num>
  <w:num w:numId="60">
    <w:abstractNumId w:val="295"/>
  </w:num>
  <w:num w:numId="61">
    <w:abstractNumId w:val="256"/>
  </w:num>
  <w:num w:numId="62">
    <w:abstractNumId w:val="109"/>
  </w:num>
  <w:num w:numId="63">
    <w:abstractNumId w:val="343"/>
  </w:num>
  <w:num w:numId="64">
    <w:abstractNumId w:val="205"/>
  </w:num>
  <w:num w:numId="65">
    <w:abstractNumId w:val="165"/>
  </w:num>
  <w:num w:numId="66">
    <w:abstractNumId w:val="120"/>
  </w:num>
  <w:num w:numId="67">
    <w:abstractNumId w:val="330"/>
  </w:num>
  <w:num w:numId="68">
    <w:abstractNumId w:val="174"/>
  </w:num>
  <w:num w:numId="69">
    <w:abstractNumId w:val="258"/>
  </w:num>
  <w:num w:numId="70">
    <w:abstractNumId w:val="105"/>
  </w:num>
  <w:num w:numId="71">
    <w:abstractNumId w:val="318"/>
  </w:num>
  <w:num w:numId="72">
    <w:abstractNumId w:val="71"/>
  </w:num>
  <w:num w:numId="73">
    <w:abstractNumId w:val="171"/>
  </w:num>
  <w:num w:numId="74">
    <w:abstractNumId w:val="221"/>
  </w:num>
  <w:num w:numId="75">
    <w:abstractNumId w:val="253"/>
  </w:num>
  <w:num w:numId="76">
    <w:abstractNumId w:val="0"/>
  </w:num>
  <w:num w:numId="77">
    <w:abstractNumId w:val="312"/>
  </w:num>
  <w:num w:numId="78">
    <w:abstractNumId w:val="293"/>
  </w:num>
  <w:num w:numId="79">
    <w:abstractNumId w:val="77"/>
  </w:num>
  <w:num w:numId="80">
    <w:abstractNumId w:val="326"/>
  </w:num>
  <w:num w:numId="81">
    <w:abstractNumId w:val="64"/>
  </w:num>
  <w:num w:numId="82">
    <w:abstractNumId w:val="31"/>
  </w:num>
  <w:num w:numId="83">
    <w:abstractNumId w:val="232"/>
  </w:num>
  <w:num w:numId="84">
    <w:abstractNumId w:val="265"/>
  </w:num>
  <w:num w:numId="85">
    <w:abstractNumId w:val="252"/>
  </w:num>
  <w:num w:numId="86">
    <w:abstractNumId w:val="148"/>
  </w:num>
  <w:num w:numId="87">
    <w:abstractNumId w:val="290"/>
  </w:num>
  <w:num w:numId="88">
    <w:abstractNumId w:val="96"/>
  </w:num>
  <w:num w:numId="89">
    <w:abstractNumId w:val="74"/>
  </w:num>
  <w:num w:numId="90">
    <w:abstractNumId w:val="119"/>
  </w:num>
  <w:num w:numId="91">
    <w:abstractNumId w:val="315"/>
  </w:num>
  <w:num w:numId="92">
    <w:abstractNumId w:val="61"/>
  </w:num>
  <w:num w:numId="93">
    <w:abstractNumId w:val="41"/>
  </w:num>
  <w:num w:numId="94">
    <w:abstractNumId w:val="180"/>
  </w:num>
  <w:num w:numId="95">
    <w:abstractNumId w:val="78"/>
  </w:num>
  <w:num w:numId="96">
    <w:abstractNumId w:val="104"/>
  </w:num>
  <w:num w:numId="97">
    <w:abstractNumId w:val="239"/>
  </w:num>
  <w:num w:numId="98">
    <w:abstractNumId w:val="234"/>
  </w:num>
  <w:num w:numId="99">
    <w:abstractNumId w:val="187"/>
  </w:num>
  <w:num w:numId="100">
    <w:abstractNumId w:val="287"/>
  </w:num>
  <w:num w:numId="101">
    <w:abstractNumId w:val="207"/>
  </w:num>
  <w:num w:numId="102">
    <w:abstractNumId w:val="130"/>
  </w:num>
  <w:num w:numId="103">
    <w:abstractNumId w:val="176"/>
  </w:num>
  <w:num w:numId="104">
    <w:abstractNumId w:val="140"/>
  </w:num>
  <w:num w:numId="105">
    <w:abstractNumId w:val="226"/>
  </w:num>
  <w:num w:numId="106">
    <w:abstractNumId w:val="107"/>
  </w:num>
  <w:num w:numId="107">
    <w:abstractNumId w:val="222"/>
  </w:num>
  <w:num w:numId="108">
    <w:abstractNumId w:val="276"/>
  </w:num>
  <w:num w:numId="109">
    <w:abstractNumId w:val="264"/>
  </w:num>
  <w:num w:numId="110">
    <w:abstractNumId w:val="178"/>
  </w:num>
  <w:num w:numId="111">
    <w:abstractNumId w:val="192"/>
  </w:num>
  <w:num w:numId="112">
    <w:abstractNumId w:val="288"/>
  </w:num>
  <w:num w:numId="113">
    <w:abstractNumId w:val="280"/>
  </w:num>
  <w:num w:numId="114">
    <w:abstractNumId w:val="153"/>
  </w:num>
  <w:num w:numId="115">
    <w:abstractNumId w:val="282"/>
  </w:num>
  <w:num w:numId="116">
    <w:abstractNumId w:val="245"/>
  </w:num>
  <w:num w:numId="117">
    <w:abstractNumId w:val="333"/>
  </w:num>
  <w:num w:numId="118">
    <w:abstractNumId w:val="279"/>
  </w:num>
  <w:num w:numId="119">
    <w:abstractNumId w:val="157"/>
  </w:num>
  <w:num w:numId="120">
    <w:abstractNumId w:val="210"/>
  </w:num>
  <w:num w:numId="121">
    <w:abstractNumId w:val="59"/>
  </w:num>
  <w:num w:numId="122">
    <w:abstractNumId w:val="331"/>
  </w:num>
  <w:num w:numId="123">
    <w:abstractNumId w:val="93"/>
  </w:num>
  <w:num w:numId="124">
    <w:abstractNumId w:val="209"/>
  </w:num>
  <w:num w:numId="125">
    <w:abstractNumId w:val="354"/>
  </w:num>
  <w:num w:numId="126">
    <w:abstractNumId w:val="177"/>
  </w:num>
  <w:num w:numId="127">
    <w:abstractNumId w:val="82"/>
  </w:num>
  <w:num w:numId="128">
    <w:abstractNumId w:val="158"/>
  </w:num>
  <w:num w:numId="129">
    <w:abstractNumId w:val="38"/>
  </w:num>
  <w:num w:numId="130">
    <w:abstractNumId w:val="325"/>
  </w:num>
  <w:num w:numId="131">
    <w:abstractNumId w:val="85"/>
  </w:num>
  <w:num w:numId="132">
    <w:abstractNumId w:val="40"/>
  </w:num>
  <w:num w:numId="133">
    <w:abstractNumId w:val="56"/>
  </w:num>
  <w:num w:numId="134">
    <w:abstractNumId w:val="260"/>
  </w:num>
  <w:num w:numId="135">
    <w:abstractNumId w:val="167"/>
  </w:num>
  <w:num w:numId="136">
    <w:abstractNumId w:val="70"/>
  </w:num>
  <w:num w:numId="137">
    <w:abstractNumId w:val="147"/>
  </w:num>
  <w:num w:numId="138">
    <w:abstractNumId w:val="310"/>
  </w:num>
  <w:num w:numId="139">
    <w:abstractNumId w:val="111"/>
  </w:num>
  <w:num w:numId="140">
    <w:abstractNumId w:val="189"/>
  </w:num>
  <w:num w:numId="141">
    <w:abstractNumId w:val="352"/>
  </w:num>
  <w:num w:numId="142">
    <w:abstractNumId w:val="303"/>
  </w:num>
  <w:num w:numId="143">
    <w:abstractNumId w:val="225"/>
  </w:num>
  <w:num w:numId="144">
    <w:abstractNumId w:val="320"/>
  </w:num>
  <w:num w:numId="145">
    <w:abstractNumId w:val="213"/>
  </w:num>
  <w:num w:numId="146">
    <w:abstractNumId w:val="57"/>
  </w:num>
  <w:num w:numId="147">
    <w:abstractNumId w:val="259"/>
  </w:num>
  <w:num w:numId="148">
    <w:abstractNumId w:val="168"/>
  </w:num>
  <w:num w:numId="149">
    <w:abstractNumId w:val="208"/>
  </w:num>
  <w:num w:numId="150">
    <w:abstractNumId w:val="356"/>
  </w:num>
  <w:num w:numId="151">
    <w:abstractNumId w:val="156"/>
  </w:num>
  <w:num w:numId="152">
    <w:abstractNumId w:val="150"/>
  </w:num>
  <w:num w:numId="153">
    <w:abstractNumId w:val="300"/>
  </w:num>
  <w:num w:numId="154">
    <w:abstractNumId w:val="169"/>
  </w:num>
  <w:num w:numId="155">
    <w:abstractNumId w:val="83"/>
  </w:num>
  <w:num w:numId="156">
    <w:abstractNumId w:val="132"/>
  </w:num>
  <w:num w:numId="157">
    <w:abstractNumId w:val="161"/>
  </w:num>
  <w:num w:numId="158">
    <w:abstractNumId w:val="247"/>
  </w:num>
  <w:num w:numId="159">
    <w:abstractNumId w:val="46"/>
  </w:num>
  <w:num w:numId="160">
    <w:abstractNumId w:val="79"/>
  </w:num>
  <w:num w:numId="161">
    <w:abstractNumId w:val="341"/>
  </w:num>
  <w:num w:numId="162">
    <w:abstractNumId w:val="66"/>
  </w:num>
  <w:num w:numId="163">
    <w:abstractNumId w:val="73"/>
  </w:num>
  <w:num w:numId="164">
    <w:abstractNumId w:val="274"/>
  </w:num>
  <w:num w:numId="165">
    <w:abstractNumId w:val="272"/>
  </w:num>
  <w:num w:numId="166">
    <w:abstractNumId w:val="353"/>
  </w:num>
  <w:num w:numId="167">
    <w:abstractNumId w:val="100"/>
  </w:num>
  <w:num w:numId="168">
    <w:abstractNumId w:val="163"/>
  </w:num>
  <w:num w:numId="169">
    <w:abstractNumId w:val="194"/>
  </w:num>
  <w:num w:numId="170">
    <w:abstractNumId w:val="102"/>
  </w:num>
  <w:num w:numId="171">
    <w:abstractNumId w:val="170"/>
  </w:num>
  <w:num w:numId="172">
    <w:abstractNumId w:val="125"/>
  </w:num>
  <w:num w:numId="173">
    <w:abstractNumId w:val="48"/>
  </w:num>
  <w:num w:numId="174">
    <w:abstractNumId w:val="97"/>
  </w:num>
  <w:num w:numId="175">
    <w:abstractNumId w:val="139"/>
  </w:num>
  <w:num w:numId="176">
    <w:abstractNumId w:val="285"/>
  </w:num>
  <w:num w:numId="177">
    <w:abstractNumId w:val="137"/>
  </w:num>
  <w:num w:numId="178">
    <w:abstractNumId w:val="166"/>
  </w:num>
  <w:num w:numId="179">
    <w:abstractNumId w:val="244"/>
  </w:num>
  <w:num w:numId="180">
    <w:abstractNumId w:val="99"/>
  </w:num>
  <w:num w:numId="181">
    <w:abstractNumId w:val="45"/>
  </w:num>
  <w:num w:numId="182">
    <w:abstractNumId w:val="47"/>
  </w:num>
  <w:num w:numId="183">
    <w:abstractNumId w:val="294"/>
  </w:num>
  <w:num w:numId="184">
    <w:abstractNumId w:val="201"/>
  </w:num>
  <w:num w:numId="185">
    <w:abstractNumId w:val="185"/>
  </w:num>
  <w:num w:numId="186">
    <w:abstractNumId w:val="269"/>
  </w:num>
  <w:num w:numId="187">
    <w:abstractNumId w:val="215"/>
  </w:num>
  <w:num w:numId="188">
    <w:abstractNumId w:val="308"/>
  </w:num>
  <w:num w:numId="189">
    <w:abstractNumId w:val="212"/>
  </w:num>
  <w:num w:numId="190">
    <w:abstractNumId w:val="283"/>
  </w:num>
  <w:num w:numId="191">
    <w:abstractNumId w:val="292"/>
  </w:num>
  <w:num w:numId="192">
    <w:abstractNumId w:val="131"/>
  </w:num>
  <w:num w:numId="193">
    <w:abstractNumId w:val="98"/>
  </w:num>
  <w:num w:numId="194">
    <w:abstractNumId w:val="355"/>
  </w:num>
  <w:num w:numId="195">
    <w:abstractNumId w:val="257"/>
  </w:num>
  <w:num w:numId="196">
    <w:abstractNumId w:val="190"/>
  </w:num>
  <w:num w:numId="197">
    <w:abstractNumId w:val="281"/>
  </w:num>
  <w:num w:numId="198">
    <w:abstractNumId w:val="202"/>
  </w:num>
  <w:num w:numId="199">
    <w:abstractNumId w:val="219"/>
  </w:num>
  <w:num w:numId="200">
    <w:abstractNumId w:val="220"/>
  </w:num>
  <w:num w:numId="201">
    <w:abstractNumId w:val="154"/>
  </w:num>
  <w:num w:numId="202">
    <w:abstractNumId w:val="112"/>
  </w:num>
  <w:num w:numId="203">
    <w:abstractNumId w:val="319"/>
  </w:num>
  <w:num w:numId="204">
    <w:abstractNumId w:val="218"/>
  </w:num>
  <w:num w:numId="205">
    <w:abstractNumId w:val="277"/>
  </w:num>
  <w:num w:numId="206">
    <w:abstractNumId w:val="95"/>
  </w:num>
  <w:num w:numId="207">
    <w:abstractNumId w:val="335"/>
  </w:num>
  <w:num w:numId="208">
    <w:abstractNumId w:val="138"/>
  </w:num>
  <w:num w:numId="209">
    <w:abstractNumId w:val="159"/>
  </w:num>
  <w:num w:numId="210">
    <w:abstractNumId w:val="286"/>
  </w:num>
  <w:num w:numId="211">
    <w:abstractNumId w:val="344"/>
  </w:num>
  <w:num w:numId="212">
    <w:abstractNumId w:val="321"/>
  </w:num>
  <w:num w:numId="213">
    <w:abstractNumId w:val="80"/>
  </w:num>
  <w:num w:numId="214">
    <w:abstractNumId w:val="263"/>
  </w:num>
  <w:num w:numId="215">
    <w:abstractNumId w:val="313"/>
  </w:num>
  <w:num w:numId="216">
    <w:abstractNumId w:val="54"/>
  </w:num>
  <w:num w:numId="217">
    <w:abstractNumId w:val="347"/>
  </w:num>
  <w:num w:numId="218">
    <w:abstractNumId w:val="289"/>
  </w:num>
  <w:num w:numId="219">
    <w:abstractNumId w:val="143"/>
  </w:num>
  <w:num w:numId="220">
    <w:abstractNumId w:val="136"/>
  </w:num>
  <w:num w:numId="221">
    <w:abstractNumId w:val="224"/>
  </w:num>
  <w:num w:numId="222">
    <w:abstractNumId w:val="191"/>
  </w:num>
  <w:num w:numId="223">
    <w:abstractNumId w:val="145"/>
  </w:num>
  <w:num w:numId="224">
    <w:abstractNumId w:val="314"/>
  </w:num>
  <w:num w:numId="225">
    <w:abstractNumId w:val="196"/>
  </w:num>
  <w:num w:numId="226">
    <w:abstractNumId w:val="127"/>
  </w:num>
  <w:num w:numId="227">
    <w:abstractNumId w:val="188"/>
  </w:num>
  <w:num w:numId="228">
    <w:abstractNumId w:val="268"/>
  </w:num>
  <w:num w:numId="229">
    <w:abstractNumId w:val="306"/>
  </w:num>
  <w:num w:numId="230">
    <w:abstractNumId w:val="146"/>
  </w:num>
  <w:num w:numId="231">
    <w:abstractNumId w:val="334"/>
  </w:num>
  <w:num w:numId="232">
    <w:abstractNumId w:val="142"/>
  </w:num>
  <w:num w:numId="233">
    <w:abstractNumId w:val="89"/>
  </w:num>
  <w:num w:numId="234">
    <w:abstractNumId w:val="302"/>
  </w:num>
  <w:num w:numId="235">
    <w:abstractNumId w:val="328"/>
  </w:num>
  <w:num w:numId="236">
    <w:abstractNumId w:val="339"/>
  </w:num>
  <w:num w:numId="237">
    <w:abstractNumId w:val="62"/>
  </w:num>
  <w:num w:numId="238">
    <w:abstractNumId w:val="338"/>
  </w:num>
  <w:num w:numId="239">
    <w:abstractNumId w:val="273"/>
  </w:num>
  <w:num w:numId="240">
    <w:abstractNumId w:val="316"/>
  </w:num>
  <w:num w:numId="241">
    <w:abstractNumId w:val="216"/>
  </w:num>
  <w:num w:numId="242">
    <w:abstractNumId w:val="68"/>
  </w:num>
  <w:num w:numId="243">
    <w:abstractNumId w:val="182"/>
  </w:num>
  <w:num w:numId="244">
    <w:abstractNumId w:val="200"/>
  </w:num>
  <w:num w:numId="245">
    <w:abstractNumId w:val="329"/>
  </w:num>
  <w:num w:numId="246">
    <w:abstractNumId w:val="195"/>
  </w:num>
  <w:num w:numId="247">
    <w:abstractNumId w:val="129"/>
    <w:lvlOverride w:ilvl="0">
      <w:startOverride w:val="1"/>
    </w:lvlOverride>
    <w:lvlOverride w:ilvl="1">
      <w:startOverride w:val="1"/>
    </w:lvlOverride>
    <w:lvlOverride w:ilvl="2"/>
    <w:lvlOverride w:ilvl="3"/>
    <w:lvlOverride w:ilvl="4"/>
    <w:lvlOverride w:ilvl="5"/>
    <w:lvlOverride w:ilvl="6"/>
    <w:lvlOverride w:ilvl="7"/>
    <w:lvlOverride w:ilvl="8"/>
  </w:num>
  <w:num w:numId="248">
    <w:abstractNumId w:val="324"/>
  </w:num>
  <w:num w:numId="249">
    <w:abstractNumId w:val="311"/>
  </w:num>
  <w:num w:numId="250">
    <w:abstractNumId w:val="101"/>
  </w:num>
  <w:num w:numId="251">
    <w:abstractNumId w:val="228"/>
  </w:num>
  <w:num w:numId="252">
    <w:abstractNumId w:val="134"/>
  </w:num>
  <w:num w:numId="253">
    <w:abstractNumId w:val="67"/>
  </w:num>
  <w:num w:numId="254">
    <w:abstractNumId w:val="203"/>
  </w:num>
  <w:num w:numId="255">
    <w:abstractNumId w:val="43"/>
  </w:num>
  <w:num w:numId="256">
    <w:abstractNumId w:val="53"/>
  </w:num>
  <w:num w:numId="257">
    <w:abstractNumId w:val="92"/>
    <w:lvlOverride w:ilvl="0">
      <w:lvl w:ilvl="0" w:tplc="5CC0A7C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F06A9BC">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ED04436">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07056AE">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9F0CC2C">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5F86932">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12CEF8">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3128068">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C588D9C">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8">
    <w:abstractNumId w:val="94"/>
  </w:num>
  <w:num w:numId="259">
    <w:abstractNumId w:val="94"/>
    <w:lvlOverride w:ilvl="0">
      <w:startOverride w:val="2"/>
    </w:lvlOverride>
  </w:num>
  <w:num w:numId="260">
    <w:abstractNumId w:val="301"/>
  </w:num>
  <w:num w:numId="261">
    <w:abstractNumId w:val="327"/>
  </w:num>
  <w:num w:numId="262">
    <w:abstractNumId w:val="301"/>
    <w:lvlOverride w:ilvl="0">
      <w:startOverride w:val="1"/>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3">
    <w:abstractNumId w:val="113"/>
  </w:num>
  <w:num w:numId="264">
    <w:abstractNumId w:val="81"/>
  </w:num>
  <w:num w:numId="265">
    <w:abstractNumId w:val="113"/>
    <w:lvlOverride w:ilvl="0">
      <w:startOverride w:val="2"/>
    </w:lvlOverride>
  </w:num>
  <w:num w:numId="266">
    <w:abstractNumId w:val="164"/>
  </w:num>
  <w:num w:numId="267">
    <w:abstractNumId w:val="144"/>
  </w:num>
  <w:num w:numId="268">
    <w:abstractNumId w:val="144"/>
    <w:lvlOverride w:ilvl="0">
      <w:lvl w:ilvl="0" w:tplc="5F966E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928324">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E89D56">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20FA3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327D90">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CA9D90">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36E9CA">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628D7E">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942F16">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abstractNumId w:val="214"/>
  </w:num>
  <w:num w:numId="270">
    <w:abstractNumId w:val="249"/>
  </w:num>
  <w:num w:numId="271">
    <w:abstractNumId w:val="317"/>
  </w:num>
  <w:num w:numId="272">
    <w:abstractNumId w:val="262"/>
  </w:num>
  <w:num w:numId="273">
    <w:abstractNumId w:val="35"/>
  </w:num>
  <w:num w:numId="274">
    <w:abstractNumId w:val="217"/>
  </w:num>
  <w:num w:numId="275">
    <w:abstractNumId w:val="342"/>
  </w:num>
  <w:num w:numId="276">
    <w:abstractNumId w:val="348"/>
  </w:num>
  <w:num w:numId="277">
    <w:abstractNumId w:val="322"/>
  </w:num>
  <w:num w:numId="278">
    <w:abstractNumId w:val="69"/>
  </w:num>
  <w:num w:numId="279">
    <w:abstractNumId w:val="236"/>
  </w:num>
  <w:num w:numId="280">
    <w:abstractNumId w:val="172"/>
  </w:num>
  <w:num w:numId="281">
    <w:abstractNumId w:val="227"/>
  </w:num>
  <w:num w:numId="282">
    <w:abstractNumId w:val="87"/>
  </w:num>
  <w:num w:numId="283">
    <w:abstractNumId w:val="255"/>
  </w:num>
  <w:num w:numId="284">
    <w:abstractNumId w:val="337"/>
  </w:num>
  <w:num w:numId="285">
    <w:abstractNumId w:val="114"/>
  </w:num>
  <w:num w:numId="286">
    <w:abstractNumId w:val="235"/>
  </w:num>
  <w:num w:numId="287">
    <w:abstractNumId w:val="133"/>
  </w:num>
  <w:num w:numId="288">
    <w:abstractNumId w:val="198"/>
  </w:num>
  <w:num w:numId="289">
    <w:abstractNumId w:val="103"/>
  </w:num>
  <w:num w:numId="290">
    <w:abstractNumId w:val="117"/>
  </w:num>
  <w:num w:numId="291">
    <w:abstractNumId w:val="211"/>
  </w:num>
  <w:num w:numId="292">
    <w:abstractNumId w:val="291"/>
  </w:num>
  <w:num w:numId="293">
    <w:abstractNumId w:val="184"/>
  </w:num>
  <w:num w:numId="294">
    <w:abstractNumId w:val="91"/>
  </w:num>
  <w:num w:numId="295">
    <w:abstractNumId w:val="149"/>
  </w:num>
  <w:num w:numId="296">
    <w:abstractNumId w:val="266"/>
  </w:num>
  <w:num w:numId="297">
    <w:abstractNumId w:val="135"/>
  </w:num>
  <w:num w:numId="298">
    <w:abstractNumId w:val="186"/>
  </w:num>
  <w:num w:numId="299">
    <w:abstractNumId w:val="243"/>
  </w:num>
  <w:num w:numId="300">
    <w:abstractNumId w:val="261"/>
  </w:num>
  <w:num w:numId="301">
    <w:abstractNumId w:val="42"/>
  </w:num>
  <w:num w:numId="302">
    <w:abstractNumId w:val="275"/>
  </w:num>
  <w:num w:numId="303">
    <w:abstractNumId w:val="223"/>
  </w:num>
  <w:num w:numId="304">
    <w:abstractNumId w:val="332"/>
  </w:num>
  <w:num w:numId="305">
    <w:abstractNumId w:val="33"/>
  </w:num>
  <w:num w:numId="306">
    <w:abstractNumId w:val="267"/>
  </w:num>
  <w:num w:numId="307">
    <w:abstractNumId w:val="305"/>
  </w:num>
  <w:num w:numId="308">
    <w:abstractNumId w:val="246"/>
  </w:num>
  <w:num w:numId="309">
    <w:abstractNumId w:val="75"/>
  </w:num>
  <w:num w:numId="310">
    <w:abstractNumId w:val="349"/>
  </w:num>
  <w:num w:numId="311">
    <w:abstractNumId w:val="346"/>
  </w:num>
  <w:num w:numId="312">
    <w:abstractNumId w:val="230"/>
  </w:num>
  <w:num w:numId="313">
    <w:abstractNumId w:val="173"/>
  </w:num>
  <w:num w:numId="314">
    <w:abstractNumId w:val="336"/>
  </w:num>
  <w:num w:numId="315">
    <w:abstractNumId w:val="197"/>
  </w:num>
  <w:num w:numId="316">
    <w:abstractNumId w:val="72"/>
  </w:num>
  <w:num w:numId="317">
    <w:abstractNumId w:val="251"/>
  </w:num>
  <w:num w:numId="318">
    <w:abstractNumId w:val="90"/>
  </w:num>
  <w:num w:numId="319">
    <w:abstractNumId w:val="162"/>
  </w:num>
  <w:num w:numId="320">
    <w:abstractNumId w:val="110"/>
  </w:num>
  <w:num w:numId="321">
    <w:abstractNumId w:val="32"/>
  </w:num>
  <w:num w:numId="322">
    <w:abstractNumId w:val="242"/>
  </w:num>
  <w:num w:numId="323">
    <w:abstractNumId w:val="250"/>
  </w:num>
  <w:num w:numId="324">
    <w:abstractNumId w:val="357"/>
  </w:num>
  <w:num w:numId="325">
    <w:abstractNumId w:val="351"/>
  </w:num>
  <w:num w:numId="326">
    <w:abstractNumId w:val="106"/>
  </w:num>
  <w:num w:numId="327">
    <w:abstractNumId w:val="34"/>
  </w:num>
  <w:num w:numId="328">
    <w:abstractNumId w:val="141"/>
  </w:num>
  <w:num w:numId="329">
    <w:abstractNumId w:val="298"/>
  </w:num>
  <w:num w:numId="330">
    <w:abstractNumId w:val="128"/>
  </w:num>
  <w:num w:numId="331">
    <w:abstractNumId w:val="284"/>
  </w:num>
  <w:num w:numId="332">
    <w:abstractNumId w:val="307"/>
  </w:num>
  <w:num w:numId="333">
    <w:abstractNumId w:val="241"/>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1B6E"/>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0F"/>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5BDA"/>
    <w:rsid w:val="00560B3F"/>
    <w:rsid w:val="005615D6"/>
    <w:rsid w:val="00561BE7"/>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A7835"/>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065"/>
    <w:rsid w:val="00812F8F"/>
    <w:rsid w:val="0081632F"/>
    <w:rsid w:val="00820EFE"/>
    <w:rsid w:val="008233CC"/>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098F"/>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21B1D"/>
    <w:rsid w:val="00B30972"/>
    <w:rsid w:val="00B30B77"/>
    <w:rsid w:val="00B31CFC"/>
    <w:rsid w:val="00B31DAA"/>
    <w:rsid w:val="00B3237C"/>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ED1"/>
    <w:rsid w:val="00B711DC"/>
    <w:rsid w:val="00B73062"/>
    <w:rsid w:val="00B738E6"/>
    <w:rsid w:val="00B77998"/>
    <w:rsid w:val="00B77CF6"/>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367C"/>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031"/>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3526"/>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0"/>
      </w:numPr>
    </w:pPr>
  </w:style>
  <w:style w:type="numbering" w:customStyle="1" w:styleId="Zaimportowanystyl154">
    <w:name w:val="Zaimportowany styl 154"/>
    <w:rsid w:val="00101C1E"/>
    <w:pPr>
      <w:numPr>
        <w:numId w:val="266"/>
      </w:numPr>
    </w:pPr>
  </w:style>
  <w:style w:type="numbering" w:customStyle="1" w:styleId="Zaimportowanystyl164">
    <w:name w:val="Zaimportowany styl 164"/>
    <w:rsid w:val="00101C1E"/>
    <w:pPr>
      <w:numPr>
        <w:numId w:val="2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812F-5AA0-44A1-89D1-115B8363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49</Pages>
  <Words>16280</Words>
  <Characters>97686</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10</cp:revision>
  <cp:lastPrinted>2024-05-22T09:33:00Z</cp:lastPrinted>
  <dcterms:created xsi:type="dcterms:W3CDTF">2024-05-21T07:29:00Z</dcterms:created>
  <dcterms:modified xsi:type="dcterms:W3CDTF">2024-05-22T09:34:00Z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