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B9116F" w:rsidRDefault="00F26260" w:rsidP="00B9116F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6260">
      <w:pPr>
        <w:jc w:val="center"/>
        <w:rPr>
          <w:rFonts w:ascii="Tahoma" w:hAnsi="Tahoma" w:cs="Tahoma"/>
          <w:i/>
          <w:sz w:val="18"/>
          <w:szCs w:val="18"/>
        </w:rPr>
      </w:pPr>
    </w:p>
    <w:p w:rsidR="00F26260" w:rsidRPr="00295A36" w:rsidRDefault="00F26260" w:rsidP="00F26260">
      <w:pPr>
        <w:jc w:val="center"/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. </w:t>
      </w:r>
    </w:p>
    <w:p w:rsidR="00063616" w:rsidRDefault="00063616" w:rsidP="00063616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 w:rsidRPr="00063616">
        <w:rPr>
          <w:rFonts w:ascii="Tahoma" w:hAnsi="Tahoma" w:cs="Tahoma"/>
          <w:b/>
          <w:sz w:val="18"/>
          <w:szCs w:val="18"/>
        </w:rPr>
        <w:t xml:space="preserve"> „Koszenie traw </w:t>
      </w:r>
      <w:r w:rsidR="00BD68FF">
        <w:rPr>
          <w:rFonts w:ascii="Tahoma" w:hAnsi="Tahoma" w:cs="Tahoma"/>
          <w:b/>
          <w:sz w:val="18"/>
          <w:szCs w:val="18"/>
        </w:rPr>
        <w:t>na terenie boisk sportowych</w:t>
      </w:r>
      <w:r w:rsidRPr="00063616">
        <w:rPr>
          <w:rFonts w:ascii="Tahoma" w:hAnsi="Tahoma" w:cs="Tahoma"/>
          <w:b/>
          <w:sz w:val="18"/>
          <w:szCs w:val="18"/>
        </w:rPr>
        <w:t>”.</w:t>
      </w:r>
    </w:p>
    <w:p w:rsidR="00295A36" w:rsidRPr="00295A36" w:rsidRDefault="00295A36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(ZP.271.2.</w:t>
      </w:r>
      <w:r w:rsidR="00B9116F">
        <w:rPr>
          <w:rFonts w:ascii="Tahoma" w:hAnsi="Tahoma" w:cs="Tahoma"/>
          <w:b/>
          <w:sz w:val="18"/>
          <w:szCs w:val="18"/>
        </w:rPr>
        <w:t>16</w:t>
      </w:r>
      <w:r w:rsidRPr="00295A36">
        <w:rPr>
          <w:rFonts w:ascii="Tahoma" w:hAnsi="Tahoma" w:cs="Tahoma"/>
          <w:b/>
          <w:sz w:val="18"/>
          <w:szCs w:val="18"/>
        </w:rPr>
        <w:t>.</w:t>
      </w:r>
      <w:r w:rsidRPr="00295A36">
        <w:rPr>
          <w:rFonts w:ascii="Tahoma" w:hAnsi="Tahoma" w:cs="Tahoma"/>
          <w:sz w:val="18"/>
          <w:szCs w:val="18"/>
        </w:rPr>
        <w:t>2018)</w:t>
      </w:r>
    </w:p>
    <w:p w:rsidR="00FD585B" w:rsidRPr="00295A36" w:rsidRDefault="0006361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063616">
        <w:rPr>
          <w:rFonts w:ascii="Tahoma" w:hAnsi="Tahoma" w:cs="Tahoma"/>
          <w:sz w:val="18"/>
          <w:szCs w:val="18"/>
        </w:rPr>
        <w:t>eny w następujących wysokościach</w:t>
      </w:r>
      <w:r w:rsidR="00295A36" w:rsidRPr="00295A36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2704"/>
        <w:gridCol w:w="1672"/>
        <w:gridCol w:w="2273"/>
        <w:gridCol w:w="2042"/>
      </w:tblGrid>
      <w:tr w:rsidR="00BD68FF" w:rsidRPr="00BD68FF" w:rsidTr="008B0001">
        <w:tc>
          <w:tcPr>
            <w:tcW w:w="618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92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keepNext/>
              <w:spacing w:before="240" w:after="60"/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w zł netto</w:t>
            </w:r>
          </w:p>
        </w:tc>
        <w:tc>
          <w:tcPr>
            <w:tcW w:w="2539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Ilość minimalna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Cena całkowita ogółem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– w złotych netto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[c x d]</w:t>
            </w:r>
          </w:p>
        </w:tc>
      </w:tr>
      <w:tr w:rsidR="00BD68FF" w:rsidRPr="00BD68FF" w:rsidTr="008B0001">
        <w:trPr>
          <w:trHeight w:val="192"/>
        </w:trPr>
        <w:tc>
          <w:tcPr>
            <w:tcW w:w="61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a</w:t>
            </w:r>
          </w:p>
        </w:tc>
        <w:tc>
          <w:tcPr>
            <w:tcW w:w="2892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b</w:t>
            </w:r>
          </w:p>
        </w:tc>
        <w:tc>
          <w:tcPr>
            <w:tcW w:w="1714" w:type="dxa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c</w:t>
            </w:r>
          </w:p>
        </w:tc>
        <w:tc>
          <w:tcPr>
            <w:tcW w:w="2539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d</w:t>
            </w:r>
          </w:p>
        </w:tc>
        <w:tc>
          <w:tcPr>
            <w:tcW w:w="226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D68FF">
              <w:rPr>
                <w:rFonts w:ascii="Tahoma" w:hAnsi="Tahoma" w:cs="Tahoma"/>
                <w:i/>
                <w:sz w:val="20"/>
                <w:szCs w:val="20"/>
                <w:lang w:val="de-DE"/>
              </w:rPr>
              <w:t>e</w:t>
            </w:r>
          </w:p>
        </w:tc>
      </w:tr>
      <w:tr w:rsidR="00BD68FF" w:rsidRPr="00BD68FF" w:rsidTr="008B0001">
        <w:trPr>
          <w:trHeight w:val="1272"/>
        </w:trPr>
        <w:tc>
          <w:tcPr>
            <w:tcW w:w="61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892" w:type="dxa"/>
            <w:vAlign w:val="center"/>
          </w:tcPr>
          <w:p w:rsidR="00BD68FF" w:rsidRPr="00BD68FF" w:rsidRDefault="00BD68FF" w:rsidP="00BD68FF">
            <w:pPr>
              <w:rPr>
                <w:rFonts w:ascii="Tahoma" w:eastAsia="Calibri" w:hAnsi="Tahoma" w:cs="Tahoma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Za 1m</w:t>
            </w:r>
            <w:r w:rsidRPr="00BD68FF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BD68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68FF">
              <w:rPr>
                <w:rFonts w:ascii="Tahoma" w:eastAsia="Calibri" w:hAnsi="Tahoma" w:cs="Tahoma"/>
                <w:sz w:val="20"/>
                <w:szCs w:val="20"/>
              </w:rPr>
              <w:t xml:space="preserve">koszenia </w:t>
            </w:r>
            <w:r w:rsidRPr="00BD68FF">
              <w:rPr>
                <w:rFonts w:ascii="Tahoma" w:eastAsia="Calibri" w:hAnsi="Tahoma" w:cs="Tahoma"/>
                <w:sz w:val="22"/>
              </w:rPr>
              <w:t xml:space="preserve">traw, chwastów, samosiejek </w:t>
            </w:r>
          </w:p>
          <w:p w:rsidR="00BD68FF" w:rsidRPr="00BD68FF" w:rsidRDefault="00BD68FF" w:rsidP="00BD68F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BD68FF">
              <w:rPr>
                <w:rFonts w:ascii="Tahoma" w:eastAsia="Calibri" w:hAnsi="Tahoma" w:cs="Tahoma"/>
                <w:sz w:val="22"/>
              </w:rPr>
              <w:t>i odrostów jednorocznych</w:t>
            </w:r>
          </w:p>
        </w:tc>
        <w:tc>
          <w:tcPr>
            <w:tcW w:w="1714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D68FF" w:rsidRPr="00BD68FF" w:rsidRDefault="006E7E72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222.053</w:t>
            </w:r>
            <w:r w:rsidR="00BD68FF" w:rsidRPr="00BD68FF">
              <w:rPr>
                <w:rFonts w:ascii="Tahoma" w:hAnsi="Tahoma" w:cs="Tahoma"/>
                <w:b/>
                <w:sz w:val="20"/>
                <w:szCs w:val="20"/>
              </w:rPr>
              <w:t xml:space="preserve"> m</w:t>
            </w:r>
            <w:r w:rsidR="00BD68FF" w:rsidRPr="00BD68FF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68FF" w:rsidRPr="00BD68FF" w:rsidTr="008B0001">
        <w:trPr>
          <w:cantSplit/>
        </w:trPr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Wartość podatku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VAT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sz w:val="20"/>
                <w:szCs w:val="20"/>
              </w:rPr>
              <w:t>– w złotych (ogółem)</w:t>
            </w:r>
          </w:p>
        </w:tc>
        <w:tc>
          <w:tcPr>
            <w:tcW w:w="2268" w:type="dxa"/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68FF" w:rsidRPr="00BD68FF" w:rsidTr="008B0001">
        <w:tc>
          <w:tcPr>
            <w:tcW w:w="52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shd w:val="clear" w:color="auto" w:fill="FDE9D9"/>
            <w:vAlign w:val="center"/>
          </w:tcPr>
          <w:p w:rsidR="00BD68FF" w:rsidRPr="00BD68FF" w:rsidRDefault="00BD68FF" w:rsidP="00BD68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 xml:space="preserve">Cena całkowita ogółem </w:t>
            </w:r>
          </w:p>
          <w:p w:rsidR="00BD68FF" w:rsidRPr="00BD68FF" w:rsidRDefault="00BD68FF" w:rsidP="00BD6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68FF">
              <w:rPr>
                <w:rFonts w:ascii="Tahoma" w:hAnsi="Tahoma" w:cs="Tahoma"/>
                <w:b/>
                <w:sz w:val="20"/>
                <w:szCs w:val="20"/>
              </w:rPr>
              <w:t>– w złotych brutto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BD68FF" w:rsidRPr="00BD68FF" w:rsidRDefault="00BD68FF" w:rsidP="00BD68F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9116F" w:rsidRPr="00295A36" w:rsidRDefault="00B9116F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B9116F" w:rsidRDefault="00B9116F" w:rsidP="00B9116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116F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 xml:space="preserve">dpowiedź na kryteria </w:t>
      </w:r>
      <w:proofErr w:type="spellStart"/>
      <w:r>
        <w:rPr>
          <w:rFonts w:ascii="Tahoma" w:hAnsi="Tahoma" w:cs="Tahoma"/>
          <w:b/>
          <w:sz w:val="18"/>
          <w:szCs w:val="18"/>
        </w:rPr>
        <w:t>pozacenowe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 w:rsidRPr="00B9116F">
        <w:rPr>
          <w:rFonts w:ascii="Tahoma" w:hAnsi="Tahoma" w:cs="Tahoma"/>
          <w:b/>
          <w:sz w:val="18"/>
          <w:szCs w:val="18"/>
        </w:rPr>
        <w:t>„Czas reakcji”:</w:t>
      </w:r>
    </w:p>
    <w:p w:rsidR="00B9116F" w:rsidRPr="00B9116F" w:rsidRDefault="004470E1" w:rsidP="00B9116F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_x0000_s1026" style="position:absolute;left:0;text-align:left;margin-left:55.4pt;margin-top:14.05pt;width:31.8pt;height:18.25pt;z-index:251658240"/>
        </w:pict>
      </w:r>
    </w:p>
    <w:p w:rsidR="00B9116F" w:rsidRPr="00B9116F" w:rsidRDefault="00B9116F" w:rsidP="00B911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x-none"/>
        </w:rPr>
      </w:pPr>
      <w:r w:rsidRPr="00B9116F">
        <w:rPr>
          <w:rFonts w:ascii="Tahoma" w:hAnsi="Tahoma" w:cs="Tahoma"/>
          <w:b/>
          <w:bCs/>
          <w:sz w:val="18"/>
          <w:szCs w:val="18"/>
          <w:lang w:val="x-none"/>
        </w:rPr>
        <w:t xml:space="preserve">do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godzin</w:t>
      </w:r>
      <w:r w:rsidRPr="00B9116F">
        <w:rPr>
          <w:rFonts w:ascii="Tahoma" w:hAnsi="Tahoma" w:cs="Tahoma"/>
          <w:b/>
          <w:bCs/>
          <w:sz w:val="18"/>
          <w:szCs w:val="18"/>
          <w:lang w:val="x-none"/>
        </w:rPr>
        <w:t xml:space="preserve"> od zgłoszenia przez Zamawiającego*</w:t>
      </w:r>
    </w:p>
    <w:p w:rsidR="00B9116F" w:rsidRPr="00B9116F" w:rsidRDefault="00B9116F" w:rsidP="00B9116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9116F" w:rsidRPr="00B9116F" w:rsidRDefault="00B9116F" w:rsidP="00B9116F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B9116F">
        <w:rPr>
          <w:rFonts w:ascii="Tahoma" w:hAnsi="Tahoma" w:cs="Tahoma"/>
          <w:i/>
          <w:sz w:val="18"/>
          <w:szCs w:val="18"/>
        </w:rPr>
        <w:t xml:space="preserve">* </w:t>
      </w:r>
      <w:r w:rsidRPr="00B9116F">
        <w:rPr>
          <w:rFonts w:ascii="Tahoma" w:hAnsi="Tahoma" w:cs="Tahoma"/>
          <w:i/>
          <w:sz w:val="14"/>
          <w:szCs w:val="14"/>
        </w:rPr>
        <w:t>Wykonawca zobowią</w:t>
      </w:r>
      <w:r>
        <w:rPr>
          <w:rFonts w:ascii="Tahoma" w:hAnsi="Tahoma" w:cs="Tahoma"/>
          <w:i/>
          <w:sz w:val="14"/>
          <w:szCs w:val="14"/>
        </w:rPr>
        <w:t>zany jest wpisać liczbę godzin,  która odpowiada powyższemu kryterium</w:t>
      </w:r>
      <w:r w:rsidRPr="00B9116F">
        <w:rPr>
          <w:rFonts w:ascii="Tahoma" w:hAnsi="Tahoma" w:cs="Tahoma"/>
          <w:i/>
          <w:sz w:val="14"/>
          <w:szCs w:val="14"/>
        </w:rPr>
        <w:t xml:space="preserve">. Wskazana liczba </w:t>
      </w:r>
      <w:r>
        <w:rPr>
          <w:rFonts w:ascii="Tahoma" w:hAnsi="Tahoma" w:cs="Tahoma"/>
          <w:i/>
          <w:sz w:val="14"/>
          <w:szCs w:val="14"/>
        </w:rPr>
        <w:t>godzin nie może być mniejsza niż 2 godz., ani większa niż 24 godz</w:t>
      </w:r>
      <w:r w:rsidRPr="00B9116F">
        <w:rPr>
          <w:rFonts w:ascii="Tahoma" w:hAnsi="Tahoma" w:cs="Tahoma"/>
          <w:i/>
          <w:sz w:val="14"/>
          <w:szCs w:val="14"/>
        </w:rPr>
        <w:t>.</w:t>
      </w:r>
      <w:bookmarkStart w:id="0" w:name="_GoBack"/>
      <w:bookmarkEnd w:id="0"/>
    </w:p>
    <w:p w:rsidR="00B9116F" w:rsidRPr="00B9116F" w:rsidRDefault="00B9116F" w:rsidP="00B9116F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4470E1">
      <w:rPr>
        <w:noProof/>
      </w:rPr>
      <w:t>1</w:t>
    </w:r>
    <w:r>
      <w:fldChar w:fldCharType="end"/>
    </w:r>
  </w:p>
  <w:p w:rsidR="00CA6EA1" w:rsidRDefault="00447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1D7E248B"/>
    <w:multiLevelType w:val="hybridMultilevel"/>
    <w:tmpl w:val="34C4CC40"/>
    <w:lvl w:ilvl="0" w:tplc="45D2D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470E1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116F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3A42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62</cp:revision>
  <cp:lastPrinted>2018-04-23T11:34:00Z</cp:lastPrinted>
  <dcterms:created xsi:type="dcterms:W3CDTF">2013-12-30T07:08:00Z</dcterms:created>
  <dcterms:modified xsi:type="dcterms:W3CDTF">2018-04-23T11:34:00Z</dcterms:modified>
</cp:coreProperties>
</file>