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3C83479A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</w:t>
      </w:r>
      <w:r w:rsidR="00857480">
        <w:rPr>
          <w:rFonts w:cs="Arial"/>
        </w:rPr>
        <w:t xml:space="preserve">/przebudowie </w:t>
      </w:r>
      <w:r w:rsidRPr="002D796D">
        <w:rPr>
          <w:rFonts w:cs="Arial"/>
        </w:rPr>
        <w:t xml:space="preserve">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="00987E67">
        <w:rPr>
          <w:rFonts w:cs="Arial"/>
        </w:rPr>
        <w:t>energetycznych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66E056F5" w:rsidR="00A3567C" w:rsidRPr="00AA284F" w:rsidRDefault="00AA284F" w:rsidP="00987E67">
    <w:pPr>
      <w:keepNext/>
      <w:spacing w:after="0" w:line="240" w:lineRule="auto"/>
      <w:jc w:val="center"/>
      <w:rPr>
        <w:rFonts w:ascii="Arial" w:hAnsi="Arial" w:cs="Arial"/>
        <w:b/>
        <w:bCs/>
        <w:sz w:val="19"/>
        <w:szCs w:val="19"/>
        <w:lang w:eastAsia="pl-PL"/>
      </w:rPr>
    </w:pPr>
    <w:bookmarkStart w:id="0" w:name="_Hlk84850510"/>
    <w:r w:rsidRPr="007A3E1A">
      <w:rPr>
        <w:rFonts w:ascii="Arial" w:hAnsi="Arial" w:cs="Arial"/>
        <w:b/>
        <w:bCs/>
        <w:sz w:val="19"/>
        <w:szCs w:val="19"/>
        <w:lang w:eastAsia="pl-PL"/>
      </w:rPr>
      <w:t>„</w:t>
    </w:r>
    <w:bookmarkStart w:id="1" w:name="_Hlk78871796"/>
    <w:r w:rsidR="00841156" w:rsidRPr="00841156">
      <w:rPr>
        <w:rFonts w:ascii="Arial" w:hAnsi="Arial" w:cs="Arial"/>
        <w:b/>
        <w:bCs/>
        <w:sz w:val="19"/>
        <w:szCs w:val="19"/>
        <w:lang w:eastAsia="pl-PL"/>
      </w:rPr>
      <w:t xml:space="preserve">Wykonanie w systemie zaprojektuj i wybuduj: opracowanie dokumentacji projektowej oraz budowa </w:t>
    </w:r>
    <w:r w:rsidR="00987E67">
      <w:rPr>
        <w:rFonts w:ascii="Arial" w:hAnsi="Arial" w:cs="Arial"/>
        <w:b/>
        <w:bCs/>
        <w:sz w:val="19"/>
        <w:szCs w:val="19"/>
        <w:lang w:eastAsia="pl-PL"/>
      </w:rPr>
      <w:t xml:space="preserve">przyłącza </w:t>
    </w:r>
    <w:r w:rsidR="00857480">
      <w:rPr>
        <w:rFonts w:ascii="Arial" w:hAnsi="Arial" w:cs="Arial"/>
        <w:b/>
        <w:bCs/>
        <w:sz w:val="19"/>
        <w:szCs w:val="19"/>
        <w:lang w:eastAsia="pl-PL"/>
      </w:rPr>
      <w:t>elektro</w:t>
    </w:r>
    <w:r w:rsidR="00987E67">
      <w:rPr>
        <w:rFonts w:ascii="Arial" w:hAnsi="Arial" w:cs="Arial"/>
        <w:b/>
        <w:bCs/>
        <w:sz w:val="19"/>
        <w:szCs w:val="19"/>
        <w:lang w:eastAsia="pl-PL"/>
      </w:rPr>
      <w:t xml:space="preserve">energetycznego – komora cieplna K-4048 ul. Herberta 5 </w:t>
    </w:r>
    <w:r w:rsidR="00841156" w:rsidRPr="00841156">
      <w:rPr>
        <w:rFonts w:ascii="Arial" w:hAnsi="Arial" w:cs="Arial"/>
        <w:b/>
        <w:bCs/>
        <w:sz w:val="19"/>
        <w:szCs w:val="19"/>
        <w:lang w:eastAsia="pl-PL"/>
      </w:rPr>
      <w:t>w Bydgoszczy</w:t>
    </w:r>
    <w:r w:rsidRPr="007A3E1A">
      <w:rPr>
        <w:rFonts w:ascii="Arial" w:hAnsi="Arial" w:cs="Arial"/>
        <w:b/>
        <w:bCs/>
        <w:sz w:val="19"/>
        <w:szCs w:val="19"/>
        <w:lang w:eastAsia="pl-PL"/>
      </w:rPr>
      <w:t>”.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E3AF1"/>
    <w:rsid w:val="00841156"/>
    <w:rsid w:val="00857480"/>
    <w:rsid w:val="008D25A7"/>
    <w:rsid w:val="008E5CA1"/>
    <w:rsid w:val="009147D6"/>
    <w:rsid w:val="00924556"/>
    <w:rsid w:val="009277BC"/>
    <w:rsid w:val="00934DD0"/>
    <w:rsid w:val="00987E67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Adrianna Kowalewska</cp:lastModifiedBy>
  <cp:revision>66</cp:revision>
  <cp:lastPrinted>2017-12-13T09:16:00Z</cp:lastPrinted>
  <dcterms:created xsi:type="dcterms:W3CDTF">2015-07-09T12:36:00Z</dcterms:created>
  <dcterms:modified xsi:type="dcterms:W3CDTF">2023-03-23T07:40:00Z</dcterms:modified>
</cp:coreProperties>
</file>