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8AA6" w14:textId="4A5A9120" w:rsidR="00621F6F" w:rsidRDefault="00DB7A0D" w:rsidP="00905941">
      <w:pPr>
        <w:spacing w:line="276" w:lineRule="auto"/>
        <w:ind w:right="4250"/>
        <w:jc w:val="center"/>
        <w:rPr>
          <w:b/>
          <w:spacing w:val="40"/>
          <w:sz w:val="22"/>
          <w:szCs w:val="22"/>
        </w:rPr>
      </w:pPr>
      <w:bookmarkStart w:id="0" w:name="_Hlk83458741"/>
      <w:r w:rsidRPr="00AB2AED">
        <w:rPr>
          <w:b/>
          <w:spacing w:val="40"/>
          <w:sz w:val="22"/>
          <w:szCs w:val="22"/>
        </w:rPr>
        <w:t xml:space="preserve">                                                      </w:t>
      </w:r>
    </w:p>
    <w:p w14:paraId="2456EA35" w14:textId="77777777" w:rsidR="00BB31DB" w:rsidRDefault="00BB31DB" w:rsidP="00BB31DB">
      <w:pPr>
        <w:spacing w:line="276" w:lineRule="auto"/>
        <w:ind w:right="4250"/>
        <w:jc w:val="center"/>
        <w:rPr>
          <w:rFonts w:eastAsia="Calibri"/>
          <w:b/>
          <w:bCs/>
          <w:color w:val="000000" w:themeColor="text1"/>
          <w:spacing w:val="40"/>
          <w:sz w:val="22"/>
          <w:szCs w:val="22"/>
          <w:lang w:eastAsia="en-US"/>
        </w:rPr>
      </w:pPr>
    </w:p>
    <w:p w14:paraId="3563C108" w14:textId="4BE716AB" w:rsidR="00BB31DB" w:rsidRPr="000C6296" w:rsidRDefault="00E01BCB" w:rsidP="00E01BCB">
      <w:pPr>
        <w:spacing w:line="276" w:lineRule="auto"/>
        <w:ind w:right="4250"/>
        <w:rPr>
          <w:rFonts w:eastAsia="Calibri"/>
          <w:b/>
          <w:bCs/>
          <w:color w:val="000000" w:themeColor="text1"/>
          <w:sz w:val="22"/>
          <w:szCs w:val="22"/>
          <w:lang w:eastAsia="en-US"/>
        </w:rPr>
      </w:pPr>
      <w:r>
        <w:rPr>
          <w:rFonts w:eastAsia="Calibri"/>
          <w:b/>
          <w:bCs/>
          <w:color w:val="000000" w:themeColor="text1"/>
          <w:spacing w:val="40"/>
          <w:sz w:val="22"/>
          <w:szCs w:val="22"/>
          <w:lang w:eastAsia="en-US"/>
        </w:rPr>
        <w:t xml:space="preserve">          </w:t>
      </w:r>
      <w:r w:rsidR="00BB31DB" w:rsidRPr="000C6296">
        <w:rPr>
          <w:rFonts w:eastAsia="Calibri"/>
          <w:b/>
          <w:bCs/>
          <w:color w:val="000000" w:themeColor="text1"/>
          <w:spacing w:val="40"/>
          <w:sz w:val="22"/>
          <w:szCs w:val="22"/>
          <w:lang w:eastAsia="en-US"/>
        </w:rPr>
        <w:t>ZATWIERDZAM</w:t>
      </w:r>
    </w:p>
    <w:p w14:paraId="4EF11836" w14:textId="7B5D830C" w:rsidR="00BB31DB" w:rsidRPr="000C6296" w:rsidRDefault="00BB31DB" w:rsidP="00BB31DB">
      <w:pPr>
        <w:spacing w:line="276" w:lineRule="auto"/>
        <w:ind w:right="4250"/>
        <w:rPr>
          <w:rFonts w:eastAsia="Calibri"/>
          <w:b/>
          <w:bCs/>
          <w:color w:val="000000" w:themeColor="text1"/>
          <w:sz w:val="22"/>
          <w:szCs w:val="22"/>
          <w:lang w:eastAsia="en-US"/>
        </w:rPr>
      </w:pPr>
      <w:r w:rsidRPr="000C6296">
        <w:rPr>
          <w:rFonts w:eastAsia="Calibri"/>
          <w:b/>
          <w:bCs/>
          <w:color w:val="000000" w:themeColor="text1"/>
          <w:sz w:val="22"/>
          <w:szCs w:val="22"/>
          <w:lang w:eastAsia="en-US"/>
        </w:rPr>
        <w:t xml:space="preserve">                        </w:t>
      </w:r>
      <w:r w:rsidR="00E01BCB">
        <w:rPr>
          <w:rFonts w:eastAsia="Calibri"/>
          <w:b/>
          <w:bCs/>
          <w:color w:val="000000" w:themeColor="text1"/>
          <w:sz w:val="22"/>
          <w:szCs w:val="22"/>
          <w:lang w:eastAsia="en-US"/>
        </w:rPr>
        <w:t xml:space="preserve"> </w:t>
      </w:r>
      <w:bookmarkStart w:id="1" w:name="_GoBack"/>
      <w:bookmarkEnd w:id="1"/>
      <w:r w:rsidRPr="000C6296">
        <w:rPr>
          <w:rFonts w:eastAsia="Calibri"/>
          <w:b/>
          <w:bCs/>
          <w:color w:val="000000" w:themeColor="text1"/>
          <w:sz w:val="22"/>
          <w:szCs w:val="22"/>
          <w:lang w:eastAsia="en-US"/>
        </w:rPr>
        <w:t>KOMENDANT</w:t>
      </w:r>
    </w:p>
    <w:p w14:paraId="123AB453" w14:textId="77777777" w:rsidR="00BB31DB" w:rsidRPr="000C6296" w:rsidRDefault="00BB31DB" w:rsidP="00BB31DB">
      <w:pPr>
        <w:spacing w:line="276" w:lineRule="auto"/>
        <w:ind w:right="4250"/>
        <w:jc w:val="center"/>
        <w:rPr>
          <w:rFonts w:eastAsia="Calibri"/>
          <w:b/>
          <w:bCs/>
          <w:color w:val="000000" w:themeColor="text1"/>
          <w:sz w:val="22"/>
          <w:szCs w:val="22"/>
          <w:lang w:eastAsia="en-US"/>
        </w:rPr>
      </w:pPr>
      <w:r w:rsidRPr="000C6296">
        <w:rPr>
          <w:rFonts w:eastAsia="Calibri"/>
          <w:b/>
          <w:bCs/>
          <w:color w:val="000000" w:themeColor="text1"/>
          <w:sz w:val="22"/>
          <w:szCs w:val="22"/>
          <w:lang w:eastAsia="en-US"/>
        </w:rPr>
        <w:t>26 Wojskowego Oddziału Gospodarczego</w:t>
      </w:r>
    </w:p>
    <w:p w14:paraId="71248C6C" w14:textId="77777777" w:rsidR="00BB31DB" w:rsidRPr="000C6296" w:rsidRDefault="00BB31DB" w:rsidP="00BB31DB">
      <w:pPr>
        <w:spacing w:line="276" w:lineRule="auto"/>
        <w:ind w:right="4250"/>
        <w:jc w:val="center"/>
        <w:rPr>
          <w:rFonts w:eastAsia="Calibri"/>
          <w:b/>
          <w:color w:val="000000" w:themeColor="text1"/>
          <w:sz w:val="22"/>
          <w:szCs w:val="22"/>
          <w:lang w:eastAsia="en-US"/>
        </w:rPr>
      </w:pPr>
    </w:p>
    <w:p w14:paraId="222BF4E3" w14:textId="11B21EF6" w:rsidR="00BB31DB" w:rsidRPr="00E01BCB" w:rsidRDefault="00674329" w:rsidP="00674329">
      <w:pPr>
        <w:spacing w:after="240" w:line="276" w:lineRule="auto"/>
        <w:ind w:right="4253"/>
        <w:rPr>
          <w:rFonts w:eastAsia="Calibri"/>
          <w:b/>
          <w:bCs/>
          <w:color w:val="000000" w:themeColor="text1"/>
          <w:sz w:val="22"/>
          <w:szCs w:val="22"/>
          <w:lang w:eastAsia="en-US"/>
        </w:rPr>
      </w:pPr>
      <w:r>
        <w:rPr>
          <w:rFonts w:eastAsia="Calibri"/>
          <w:bCs/>
          <w:color w:val="000000" w:themeColor="text1"/>
          <w:sz w:val="22"/>
          <w:szCs w:val="22"/>
          <w:lang w:eastAsia="en-US"/>
        </w:rPr>
        <w:t xml:space="preserve">       </w:t>
      </w:r>
      <w:r w:rsidR="00E01BCB">
        <w:rPr>
          <w:rFonts w:eastAsia="Calibri"/>
          <w:bCs/>
          <w:color w:val="000000" w:themeColor="text1"/>
          <w:sz w:val="22"/>
          <w:szCs w:val="22"/>
          <w:lang w:eastAsia="en-US"/>
        </w:rPr>
        <w:t xml:space="preserve">     </w:t>
      </w:r>
      <w:r w:rsidR="00E01BCB" w:rsidRPr="00E01BCB">
        <w:rPr>
          <w:rFonts w:eastAsia="Calibri"/>
          <w:b/>
          <w:bCs/>
          <w:color w:val="000000" w:themeColor="text1"/>
          <w:sz w:val="22"/>
          <w:szCs w:val="22"/>
          <w:lang w:eastAsia="en-US"/>
        </w:rPr>
        <w:t>płk dypl. Robert HRYCKOWIAN</w:t>
      </w:r>
    </w:p>
    <w:p w14:paraId="0B5E6071" w14:textId="4F71F78C" w:rsidR="00BB31DB" w:rsidRPr="000C6296" w:rsidRDefault="00BB31DB" w:rsidP="00BB31DB">
      <w:pPr>
        <w:spacing w:line="276" w:lineRule="auto"/>
        <w:ind w:right="4250"/>
        <w:jc w:val="center"/>
        <w:rPr>
          <w:rFonts w:eastAsia="Calibri"/>
          <w:b/>
          <w:bCs/>
          <w:color w:val="000000" w:themeColor="text1"/>
          <w:sz w:val="22"/>
          <w:szCs w:val="22"/>
          <w:lang w:eastAsia="en-US"/>
        </w:rPr>
      </w:pPr>
      <w:r w:rsidRPr="000C6296">
        <w:rPr>
          <w:rFonts w:eastAsia="Calibri"/>
          <w:b/>
          <w:bCs/>
          <w:color w:val="000000" w:themeColor="text1"/>
          <w:sz w:val="22"/>
          <w:szCs w:val="22"/>
          <w:lang w:eastAsia="en-US"/>
        </w:rPr>
        <w:t xml:space="preserve">dnia </w:t>
      </w:r>
      <w:r w:rsidR="00E01BCB" w:rsidRPr="00E01BCB">
        <w:rPr>
          <w:rFonts w:eastAsia="Calibri"/>
          <w:b/>
          <w:bCs/>
          <w:color w:val="000000" w:themeColor="text1"/>
          <w:sz w:val="22"/>
          <w:szCs w:val="22"/>
          <w:lang w:eastAsia="en-US"/>
        </w:rPr>
        <w:t>08.</w:t>
      </w:r>
      <w:r w:rsidR="00674329">
        <w:rPr>
          <w:rFonts w:eastAsia="Calibri"/>
          <w:b/>
          <w:bCs/>
          <w:color w:val="000000" w:themeColor="text1"/>
          <w:sz w:val="22"/>
          <w:szCs w:val="22"/>
          <w:lang w:eastAsia="en-US"/>
        </w:rPr>
        <w:t>10.2024 r.</w:t>
      </w:r>
      <w:r w:rsidR="00F95C53">
        <w:rPr>
          <w:rFonts w:eastAsia="Calibri"/>
          <w:b/>
          <w:bCs/>
          <w:color w:val="000000" w:themeColor="text1"/>
          <w:sz w:val="22"/>
          <w:szCs w:val="22"/>
          <w:lang w:eastAsia="en-US"/>
        </w:rPr>
        <w:t xml:space="preserve"> </w:t>
      </w:r>
    </w:p>
    <w:p w14:paraId="66D9EFF7" w14:textId="77777777" w:rsidR="002577B7" w:rsidRPr="000C6296" w:rsidRDefault="002577B7" w:rsidP="00905941">
      <w:pPr>
        <w:spacing w:line="276" w:lineRule="auto"/>
        <w:ind w:right="-13"/>
        <w:rPr>
          <w:sz w:val="22"/>
          <w:szCs w:val="22"/>
        </w:rPr>
      </w:pPr>
    </w:p>
    <w:p w14:paraId="51D7C1E1" w14:textId="77777777" w:rsidR="001F0333" w:rsidRPr="000C6296" w:rsidRDefault="001F0333" w:rsidP="00905941">
      <w:pPr>
        <w:spacing w:line="276" w:lineRule="auto"/>
        <w:ind w:right="-13"/>
        <w:rPr>
          <w:sz w:val="22"/>
          <w:szCs w:val="22"/>
        </w:rPr>
      </w:pPr>
    </w:p>
    <w:p w14:paraId="5D35A4D6" w14:textId="77777777" w:rsidR="002577B7" w:rsidRPr="000C6296" w:rsidRDefault="002577B7" w:rsidP="00905941">
      <w:pPr>
        <w:spacing w:line="276" w:lineRule="auto"/>
        <w:ind w:right="-13"/>
        <w:rPr>
          <w:sz w:val="22"/>
          <w:szCs w:val="22"/>
        </w:rPr>
      </w:pPr>
    </w:p>
    <w:p w14:paraId="6E01863F" w14:textId="77777777" w:rsidR="002D0DEA" w:rsidRPr="000C6296" w:rsidRDefault="002D0DEA" w:rsidP="00905941">
      <w:pPr>
        <w:spacing w:line="276" w:lineRule="auto"/>
        <w:ind w:right="-13"/>
        <w:rPr>
          <w:sz w:val="22"/>
          <w:szCs w:val="22"/>
        </w:rPr>
      </w:pPr>
    </w:p>
    <w:tbl>
      <w:tblPr>
        <w:tblStyle w:val="Tabela-Siatka"/>
        <w:tblW w:w="0" w:type="auto"/>
        <w:tblLook w:val="04A0" w:firstRow="1" w:lastRow="0" w:firstColumn="1" w:lastColumn="0" w:noHBand="0" w:noVBand="1"/>
      </w:tblPr>
      <w:tblGrid>
        <w:gridCol w:w="8643"/>
      </w:tblGrid>
      <w:tr w:rsidR="000B5A5D" w:rsidRPr="000C6296" w14:paraId="7B33B412" w14:textId="77777777" w:rsidTr="00BE19FA">
        <w:trPr>
          <w:trHeight w:val="1036"/>
        </w:trPr>
        <w:tc>
          <w:tcPr>
            <w:tcW w:w="8643" w:type="dxa"/>
            <w:vAlign w:val="center"/>
          </w:tcPr>
          <w:p w14:paraId="4B881D4A" w14:textId="77777777" w:rsidR="000B5A5D" w:rsidRPr="000C6296" w:rsidRDefault="000B5A5D" w:rsidP="00905941">
            <w:pPr>
              <w:spacing w:line="276" w:lineRule="auto"/>
              <w:ind w:right="-13"/>
              <w:jc w:val="center"/>
              <w:rPr>
                <w:b/>
                <w:sz w:val="22"/>
                <w:szCs w:val="22"/>
              </w:rPr>
            </w:pPr>
            <w:r w:rsidRPr="000C6296">
              <w:rPr>
                <w:b/>
                <w:sz w:val="22"/>
                <w:szCs w:val="22"/>
              </w:rPr>
              <w:t>SPECYFIKACJA WARUNKÓW ZAMÓWIENIA</w:t>
            </w:r>
          </w:p>
          <w:p w14:paraId="3FD88A35" w14:textId="77777777" w:rsidR="000B5A5D" w:rsidRPr="000C6296" w:rsidRDefault="000B5A5D" w:rsidP="00905941">
            <w:pPr>
              <w:spacing w:line="276" w:lineRule="auto"/>
              <w:ind w:right="-13"/>
              <w:jc w:val="center"/>
              <w:rPr>
                <w:b/>
                <w:sz w:val="22"/>
                <w:szCs w:val="22"/>
              </w:rPr>
            </w:pPr>
            <w:r w:rsidRPr="000C6296">
              <w:rPr>
                <w:b/>
                <w:sz w:val="22"/>
                <w:szCs w:val="22"/>
              </w:rPr>
              <w:t>(SWZ)</w:t>
            </w:r>
          </w:p>
          <w:p w14:paraId="713AE36D" w14:textId="5DBDEAD6" w:rsidR="000B5A5D" w:rsidRPr="000C6296" w:rsidRDefault="000B5A5D" w:rsidP="00905941">
            <w:pPr>
              <w:spacing w:line="276" w:lineRule="auto"/>
              <w:ind w:right="-13"/>
              <w:jc w:val="center"/>
              <w:rPr>
                <w:sz w:val="22"/>
                <w:szCs w:val="22"/>
              </w:rPr>
            </w:pPr>
            <w:r w:rsidRPr="000C6296">
              <w:rPr>
                <w:i/>
                <w:sz w:val="22"/>
                <w:szCs w:val="22"/>
              </w:rPr>
              <w:t>o wartości poniżej równowartości 1</w:t>
            </w:r>
            <w:r w:rsidR="00EF23D9" w:rsidRPr="000C6296">
              <w:rPr>
                <w:i/>
                <w:sz w:val="22"/>
                <w:szCs w:val="22"/>
              </w:rPr>
              <w:t>4</w:t>
            </w:r>
            <w:r w:rsidR="00E60F5F" w:rsidRPr="000C6296">
              <w:rPr>
                <w:i/>
                <w:sz w:val="22"/>
                <w:szCs w:val="22"/>
              </w:rPr>
              <w:t>3</w:t>
            </w:r>
            <w:r w:rsidRPr="000C6296">
              <w:rPr>
                <w:i/>
                <w:sz w:val="22"/>
                <w:szCs w:val="22"/>
              </w:rPr>
              <w:t> 000 euro</w:t>
            </w:r>
          </w:p>
        </w:tc>
      </w:tr>
    </w:tbl>
    <w:p w14:paraId="099010E7" w14:textId="77777777" w:rsidR="001F0333" w:rsidRPr="000C6296" w:rsidRDefault="001F0333" w:rsidP="00BE19FA">
      <w:pPr>
        <w:spacing w:line="276" w:lineRule="auto"/>
        <w:rPr>
          <w:b/>
          <w:sz w:val="22"/>
          <w:szCs w:val="22"/>
        </w:rPr>
      </w:pPr>
      <w:bookmarkStart w:id="2" w:name="_Hlk84338132"/>
    </w:p>
    <w:bookmarkEnd w:id="2"/>
    <w:p w14:paraId="76E512DB" w14:textId="0170DAF4" w:rsidR="002D0DEA" w:rsidRPr="000C6296" w:rsidRDefault="002D0DEA" w:rsidP="002D0DEA">
      <w:pPr>
        <w:spacing w:line="276" w:lineRule="auto"/>
        <w:ind w:right="-13"/>
        <w:jc w:val="center"/>
        <w:rPr>
          <w:b/>
          <w:sz w:val="22"/>
          <w:szCs w:val="22"/>
        </w:rPr>
      </w:pPr>
    </w:p>
    <w:p w14:paraId="618C693A" w14:textId="77777777" w:rsidR="00621F6F" w:rsidRPr="000C6296" w:rsidRDefault="00621F6F" w:rsidP="002D0DEA">
      <w:pPr>
        <w:spacing w:line="276" w:lineRule="auto"/>
        <w:ind w:right="-13"/>
        <w:jc w:val="center"/>
        <w:rPr>
          <w:b/>
          <w:sz w:val="22"/>
          <w:szCs w:val="22"/>
        </w:rPr>
      </w:pPr>
    </w:p>
    <w:p w14:paraId="4D114A74" w14:textId="77777777" w:rsidR="002D0DEA" w:rsidRPr="000C6296" w:rsidRDefault="002D0DEA" w:rsidP="002D0DEA">
      <w:pPr>
        <w:spacing w:line="276" w:lineRule="auto"/>
        <w:ind w:right="-13"/>
        <w:jc w:val="center"/>
        <w:rPr>
          <w:b/>
          <w:sz w:val="22"/>
          <w:szCs w:val="22"/>
        </w:rPr>
      </w:pPr>
    </w:p>
    <w:p w14:paraId="6BFAC9E2" w14:textId="2594E2F6" w:rsidR="00796A23" w:rsidRPr="00796A23" w:rsidRDefault="00796A23" w:rsidP="00796A23">
      <w:pPr>
        <w:spacing w:line="276" w:lineRule="auto"/>
        <w:jc w:val="center"/>
        <w:rPr>
          <w:rFonts w:eastAsia="SimSun"/>
          <w:b/>
          <w:sz w:val="22"/>
          <w:szCs w:val="22"/>
          <w:lang w:eastAsia="zh-CN"/>
        </w:rPr>
      </w:pPr>
      <w:bookmarkStart w:id="3" w:name="_Hlk179264675"/>
      <w:r w:rsidRPr="00796A23">
        <w:rPr>
          <w:rFonts w:eastAsia="SimSun"/>
          <w:b/>
          <w:sz w:val="22"/>
          <w:szCs w:val="22"/>
          <w:lang w:eastAsia="zh-CN"/>
        </w:rPr>
        <w:t xml:space="preserve">WYKONANIE EKSPERTYZY TECHNICZNEJ BUDYNKÓW NA ZMIANĘ SPOSOBU </w:t>
      </w:r>
      <w:r w:rsidR="00365880">
        <w:rPr>
          <w:rFonts w:eastAsia="SimSun"/>
          <w:b/>
          <w:sz w:val="22"/>
          <w:szCs w:val="22"/>
          <w:lang w:eastAsia="zh-CN"/>
        </w:rPr>
        <w:t>UŻYTKOWANIA</w:t>
      </w:r>
      <w:r w:rsidRPr="00796A23">
        <w:rPr>
          <w:b/>
          <w:sz w:val="22"/>
          <w:szCs w:val="22"/>
        </w:rPr>
        <w:t xml:space="preserve"> </w:t>
      </w:r>
      <w:r w:rsidR="00365880" w:rsidRPr="00796A23">
        <w:rPr>
          <w:b/>
          <w:sz w:val="22"/>
          <w:szCs w:val="22"/>
        </w:rPr>
        <w:t xml:space="preserve"> </w:t>
      </w:r>
      <w:r w:rsidRPr="00796A23">
        <w:rPr>
          <w:b/>
          <w:sz w:val="22"/>
          <w:szCs w:val="22"/>
        </w:rPr>
        <w:t>ZNAJDUJĄCYCH SIĘ NA TERENACH ADMINISTROWANYCH PRZEZ 26 WOJSKOWY ODDZIAŁ GOSPODARCZY W ZEGRZU</w:t>
      </w:r>
    </w:p>
    <w:bookmarkEnd w:id="3"/>
    <w:p w14:paraId="6D28033C" w14:textId="77777777" w:rsidR="00BE19FA" w:rsidRPr="000C6296" w:rsidRDefault="00BE19FA" w:rsidP="00BE19FA">
      <w:pPr>
        <w:spacing w:line="276" w:lineRule="auto"/>
        <w:ind w:right="-13"/>
        <w:rPr>
          <w:b/>
          <w:sz w:val="22"/>
          <w:szCs w:val="22"/>
        </w:rPr>
      </w:pPr>
    </w:p>
    <w:p w14:paraId="3310FF92" w14:textId="199BEBCC" w:rsidR="005D4ACB" w:rsidRPr="000C6296" w:rsidRDefault="00F74B14" w:rsidP="00BE19FA">
      <w:pPr>
        <w:spacing w:line="276" w:lineRule="auto"/>
        <w:ind w:right="-13"/>
        <w:jc w:val="center"/>
        <w:rPr>
          <w:b/>
          <w:sz w:val="22"/>
          <w:szCs w:val="22"/>
        </w:rPr>
      </w:pPr>
      <w:r w:rsidRPr="000C6296">
        <w:rPr>
          <w:b/>
          <w:sz w:val="22"/>
          <w:szCs w:val="22"/>
        </w:rPr>
        <w:t>Nr sprawy ZP</w:t>
      </w:r>
      <w:r w:rsidR="003061F5" w:rsidRPr="000C6296">
        <w:rPr>
          <w:b/>
          <w:sz w:val="22"/>
          <w:szCs w:val="22"/>
        </w:rPr>
        <w:t>/</w:t>
      </w:r>
      <w:r w:rsidR="00796A23">
        <w:rPr>
          <w:b/>
          <w:sz w:val="22"/>
          <w:szCs w:val="22"/>
        </w:rPr>
        <w:t>125</w:t>
      </w:r>
      <w:r w:rsidR="003061F5" w:rsidRPr="000C6296">
        <w:rPr>
          <w:b/>
          <w:sz w:val="22"/>
          <w:szCs w:val="22"/>
        </w:rPr>
        <w:t>/</w:t>
      </w:r>
      <w:r w:rsidR="000B5A5D" w:rsidRPr="000C6296">
        <w:rPr>
          <w:b/>
          <w:sz w:val="22"/>
          <w:szCs w:val="22"/>
        </w:rPr>
        <w:t>202</w:t>
      </w:r>
      <w:r w:rsidR="002D0DEA" w:rsidRPr="000C6296">
        <w:rPr>
          <w:b/>
          <w:sz w:val="22"/>
          <w:szCs w:val="22"/>
        </w:rPr>
        <w:t>4</w:t>
      </w:r>
    </w:p>
    <w:p w14:paraId="2E2957BC" w14:textId="77777777" w:rsidR="000B5A5D" w:rsidRPr="000C6296" w:rsidRDefault="000B5A5D" w:rsidP="00905941">
      <w:pPr>
        <w:spacing w:line="276" w:lineRule="auto"/>
        <w:ind w:right="-13"/>
        <w:jc w:val="center"/>
        <w:rPr>
          <w:sz w:val="22"/>
          <w:szCs w:val="22"/>
        </w:rPr>
      </w:pPr>
    </w:p>
    <w:p w14:paraId="03179D05" w14:textId="77777777" w:rsidR="000B5A5D" w:rsidRPr="000C6296" w:rsidRDefault="000B5A5D" w:rsidP="00905941">
      <w:pPr>
        <w:spacing w:line="276" w:lineRule="auto"/>
        <w:ind w:right="-13"/>
        <w:jc w:val="center"/>
        <w:rPr>
          <w:sz w:val="22"/>
          <w:szCs w:val="22"/>
        </w:rPr>
      </w:pPr>
    </w:p>
    <w:p w14:paraId="3BEF7480" w14:textId="77777777" w:rsidR="00BE19FA" w:rsidRPr="000C6296" w:rsidRDefault="00BE19FA" w:rsidP="00905941">
      <w:pPr>
        <w:spacing w:line="276" w:lineRule="auto"/>
        <w:rPr>
          <w:sz w:val="22"/>
          <w:szCs w:val="22"/>
        </w:rPr>
      </w:pPr>
    </w:p>
    <w:p w14:paraId="6C55285E" w14:textId="77777777" w:rsidR="002D0DEA" w:rsidRPr="000C6296" w:rsidRDefault="002D0DEA" w:rsidP="00905941">
      <w:pPr>
        <w:spacing w:line="276" w:lineRule="auto"/>
        <w:rPr>
          <w:sz w:val="22"/>
          <w:szCs w:val="22"/>
        </w:rPr>
      </w:pPr>
    </w:p>
    <w:p w14:paraId="19FA9523" w14:textId="77777777" w:rsidR="002D0DEA" w:rsidRPr="000C6296" w:rsidRDefault="002D0DEA" w:rsidP="00905941">
      <w:pPr>
        <w:spacing w:line="276" w:lineRule="auto"/>
        <w:rPr>
          <w:sz w:val="22"/>
          <w:szCs w:val="22"/>
        </w:rPr>
      </w:pPr>
    </w:p>
    <w:p w14:paraId="3D382446" w14:textId="77777777" w:rsidR="002D0DEA" w:rsidRPr="000C6296" w:rsidRDefault="002D0DEA" w:rsidP="00905941">
      <w:pPr>
        <w:spacing w:line="276" w:lineRule="auto"/>
        <w:rPr>
          <w:sz w:val="22"/>
          <w:szCs w:val="22"/>
        </w:rPr>
      </w:pPr>
    </w:p>
    <w:p w14:paraId="2DD472FD" w14:textId="77777777" w:rsidR="002D0DEA" w:rsidRPr="000C6296" w:rsidRDefault="002D0DEA" w:rsidP="00905941">
      <w:pPr>
        <w:spacing w:line="276" w:lineRule="auto"/>
        <w:rPr>
          <w:sz w:val="22"/>
          <w:szCs w:val="22"/>
        </w:rPr>
      </w:pPr>
    </w:p>
    <w:p w14:paraId="4A4C1A6B" w14:textId="77777777" w:rsidR="002D0DEA" w:rsidRPr="000C6296" w:rsidRDefault="002D0DEA" w:rsidP="00905941">
      <w:pPr>
        <w:spacing w:line="276" w:lineRule="auto"/>
        <w:rPr>
          <w:sz w:val="22"/>
          <w:szCs w:val="22"/>
        </w:rPr>
      </w:pPr>
    </w:p>
    <w:p w14:paraId="649E51C9" w14:textId="77777777" w:rsidR="002D0DEA" w:rsidRPr="000C6296" w:rsidRDefault="002D0DEA" w:rsidP="00905941">
      <w:pPr>
        <w:spacing w:line="276" w:lineRule="auto"/>
        <w:rPr>
          <w:sz w:val="22"/>
          <w:szCs w:val="22"/>
        </w:rPr>
      </w:pPr>
    </w:p>
    <w:p w14:paraId="28B480D6" w14:textId="77777777" w:rsidR="002D0DEA" w:rsidRPr="000C6296" w:rsidRDefault="002D0DEA" w:rsidP="00905941">
      <w:pPr>
        <w:spacing w:line="276" w:lineRule="auto"/>
        <w:rPr>
          <w:sz w:val="22"/>
          <w:szCs w:val="22"/>
        </w:rPr>
      </w:pPr>
    </w:p>
    <w:p w14:paraId="2FBF4C0A" w14:textId="77777777" w:rsidR="002D0DEA" w:rsidRPr="000C6296" w:rsidRDefault="002D0DEA" w:rsidP="00905941">
      <w:pPr>
        <w:spacing w:line="276" w:lineRule="auto"/>
        <w:rPr>
          <w:sz w:val="22"/>
          <w:szCs w:val="22"/>
        </w:rPr>
      </w:pPr>
    </w:p>
    <w:p w14:paraId="78EBE1E4" w14:textId="77777777" w:rsidR="002D0DEA" w:rsidRPr="000C6296" w:rsidRDefault="002D0DEA" w:rsidP="00905941">
      <w:pPr>
        <w:spacing w:line="276" w:lineRule="auto"/>
        <w:rPr>
          <w:sz w:val="22"/>
          <w:szCs w:val="22"/>
        </w:rPr>
      </w:pPr>
    </w:p>
    <w:p w14:paraId="0C45D826" w14:textId="77777777" w:rsidR="002D0DEA" w:rsidRPr="000C6296" w:rsidRDefault="002D0DEA" w:rsidP="00905941">
      <w:pPr>
        <w:spacing w:line="276" w:lineRule="auto"/>
        <w:rPr>
          <w:sz w:val="22"/>
          <w:szCs w:val="22"/>
        </w:rPr>
      </w:pPr>
    </w:p>
    <w:p w14:paraId="10E1AAF3" w14:textId="77777777" w:rsidR="002D0DEA" w:rsidRPr="000C6296" w:rsidRDefault="002D0DEA" w:rsidP="00905941">
      <w:pPr>
        <w:spacing w:line="276" w:lineRule="auto"/>
        <w:rPr>
          <w:sz w:val="22"/>
          <w:szCs w:val="22"/>
        </w:rPr>
      </w:pPr>
    </w:p>
    <w:p w14:paraId="31EF53A3" w14:textId="77777777" w:rsidR="00187C19" w:rsidRPr="000C6296" w:rsidRDefault="00187C19" w:rsidP="00905941">
      <w:pPr>
        <w:spacing w:line="276" w:lineRule="auto"/>
        <w:jc w:val="center"/>
        <w:rPr>
          <w:sz w:val="22"/>
          <w:szCs w:val="22"/>
        </w:rPr>
      </w:pPr>
    </w:p>
    <w:p w14:paraId="45685FE4" w14:textId="491322C6" w:rsidR="000B5A5D" w:rsidRPr="000C6296" w:rsidRDefault="000B5A5D" w:rsidP="00905941">
      <w:pPr>
        <w:spacing w:line="276" w:lineRule="auto"/>
        <w:jc w:val="both"/>
        <w:rPr>
          <w:sz w:val="22"/>
          <w:szCs w:val="22"/>
        </w:rPr>
      </w:pPr>
      <w:r w:rsidRPr="000C6296">
        <w:rPr>
          <w:sz w:val="22"/>
          <w:szCs w:val="22"/>
        </w:rPr>
        <w:t xml:space="preserve">Postępowanie o udzielenia zamówienia publicznego prowadzone jest w trybie </w:t>
      </w:r>
      <w:r w:rsidR="002577B7" w:rsidRPr="000C6296">
        <w:rPr>
          <w:sz w:val="22"/>
          <w:szCs w:val="22"/>
        </w:rPr>
        <w:t xml:space="preserve">podstawowym bez przeprowadzenia negocjacji w oparciu o przepisy ustawy z dnia 11 września </w:t>
      </w:r>
      <w:r w:rsidR="000F659D" w:rsidRPr="000C6296">
        <w:rPr>
          <w:sz w:val="22"/>
          <w:szCs w:val="22"/>
        </w:rPr>
        <w:t xml:space="preserve">2019 </w:t>
      </w:r>
      <w:r w:rsidR="002577B7" w:rsidRPr="000C6296">
        <w:rPr>
          <w:sz w:val="22"/>
          <w:szCs w:val="22"/>
        </w:rPr>
        <w:t xml:space="preserve">r.  – Prawo zamówień publicznych </w:t>
      </w:r>
      <w:r w:rsidRPr="000C6296">
        <w:rPr>
          <w:sz w:val="22"/>
          <w:szCs w:val="22"/>
        </w:rPr>
        <w:t xml:space="preserve"> </w:t>
      </w:r>
      <w:r w:rsidR="002577B7" w:rsidRPr="000C6296">
        <w:rPr>
          <w:sz w:val="22"/>
          <w:szCs w:val="22"/>
        </w:rPr>
        <w:t>(Dz. U</w:t>
      </w:r>
      <w:r w:rsidR="002D0DEA" w:rsidRPr="000C6296">
        <w:rPr>
          <w:sz w:val="22"/>
          <w:szCs w:val="22"/>
        </w:rPr>
        <w:t>.</w:t>
      </w:r>
      <w:r w:rsidR="002577B7" w:rsidRPr="000C6296">
        <w:rPr>
          <w:sz w:val="22"/>
          <w:szCs w:val="22"/>
        </w:rPr>
        <w:t xml:space="preserve"> </w:t>
      </w:r>
      <w:r w:rsidR="00D536C8" w:rsidRPr="000C6296">
        <w:rPr>
          <w:sz w:val="22"/>
          <w:szCs w:val="22"/>
        </w:rPr>
        <w:t>z 202</w:t>
      </w:r>
      <w:r w:rsidR="00796A23">
        <w:rPr>
          <w:sz w:val="22"/>
          <w:szCs w:val="22"/>
        </w:rPr>
        <w:t>4</w:t>
      </w:r>
      <w:r w:rsidR="00AF51E5" w:rsidRPr="000C6296">
        <w:rPr>
          <w:sz w:val="22"/>
          <w:szCs w:val="22"/>
        </w:rPr>
        <w:t xml:space="preserve"> </w:t>
      </w:r>
      <w:r w:rsidR="000E3745" w:rsidRPr="000C6296">
        <w:rPr>
          <w:sz w:val="22"/>
          <w:szCs w:val="22"/>
        </w:rPr>
        <w:t xml:space="preserve">r. </w:t>
      </w:r>
      <w:r w:rsidR="002577B7" w:rsidRPr="000C6296">
        <w:rPr>
          <w:sz w:val="22"/>
          <w:szCs w:val="22"/>
        </w:rPr>
        <w:t xml:space="preserve">poz. </w:t>
      </w:r>
      <w:r w:rsidR="00796A23">
        <w:rPr>
          <w:sz w:val="22"/>
          <w:szCs w:val="22"/>
        </w:rPr>
        <w:t>1320</w:t>
      </w:r>
      <w:r w:rsidR="00B009A0" w:rsidRPr="000C6296">
        <w:rPr>
          <w:sz w:val="22"/>
          <w:szCs w:val="22"/>
        </w:rPr>
        <w:t>)</w:t>
      </w:r>
    </w:p>
    <w:p w14:paraId="50339933" w14:textId="77777777" w:rsidR="004D4D39" w:rsidRPr="000C6296" w:rsidRDefault="004D4D39" w:rsidP="00905941">
      <w:pPr>
        <w:pBdr>
          <w:bottom w:val="single" w:sz="4" w:space="1" w:color="auto"/>
        </w:pBdr>
        <w:spacing w:line="276" w:lineRule="auto"/>
        <w:rPr>
          <w:sz w:val="22"/>
          <w:szCs w:val="22"/>
        </w:rPr>
      </w:pPr>
    </w:p>
    <w:p w14:paraId="66891E87" w14:textId="77777777" w:rsidR="002D0DEA" w:rsidRPr="000C6296" w:rsidRDefault="002577B7" w:rsidP="002D0DEA">
      <w:pPr>
        <w:spacing w:line="276" w:lineRule="auto"/>
        <w:jc w:val="center"/>
        <w:rPr>
          <w:b/>
          <w:sz w:val="22"/>
          <w:szCs w:val="22"/>
        </w:rPr>
      </w:pPr>
      <w:r w:rsidRPr="000C6296">
        <w:rPr>
          <w:b/>
          <w:sz w:val="22"/>
          <w:szCs w:val="22"/>
        </w:rPr>
        <w:t>ZEGRZE 202</w:t>
      </w:r>
      <w:r w:rsidR="002D0DEA" w:rsidRPr="000C6296">
        <w:rPr>
          <w:b/>
          <w:sz w:val="22"/>
          <w:szCs w:val="22"/>
        </w:rPr>
        <w:t>4</w:t>
      </w:r>
    </w:p>
    <w:p w14:paraId="28CAAB1C" w14:textId="77777777" w:rsidR="00796A23" w:rsidRDefault="00796A23">
      <w:pPr>
        <w:spacing w:after="200" w:line="276" w:lineRule="auto"/>
        <w:rPr>
          <w:b/>
          <w:sz w:val="22"/>
          <w:szCs w:val="22"/>
        </w:rPr>
      </w:pPr>
      <w:r>
        <w:rPr>
          <w:b/>
          <w:sz w:val="22"/>
          <w:szCs w:val="22"/>
        </w:rPr>
        <w:br w:type="page"/>
      </w:r>
    </w:p>
    <w:p w14:paraId="35651B8D" w14:textId="7E29E888" w:rsidR="00F2477D" w:rsidRPr="000C6296" w:rsidRDefault="00F74B14" w:rsidP="003D7B13">
      <w:pPr>
        <w:jc w:val="both"/>
        <w:rPr>
          <w:b/>
          <w:sz w:val="22"/>
          <w:szCs w:val="22"/>
        </w:rPr>
      </w:pPr>
      <w:r w:rsidRPr="000C6296">
        <w:rPr>
          <w:b/>
          <w:sz w:val="22"/>
          <w:szCs w:val="22"/>
        </w:rPr>
        <w:lastRenderedPageBreak/>
        <w:t>Zamawiający oczekuje, iż</w:t>
      </w:r>
      <w:r w:rsidR="00F2477D" w:rsidRPr="000C6296">
        <w:rPr>
          <w:b/>
          <w:sz w:val="22"/>
          <w:szCs w:val="22"/>
        </w:rPr>
        <w:t xml:space="preserve"> Wykonawcy zapoznają się dokładnie z treścią niniejszej SWZ. Wykonawca ponosi ryzyko niedostarczenia wszystkich wymaganych informacji </w:t>
      </w:r>
      <w:r w:rsidR="00F2477D" w:rsidRPr="000C6296">
        <w:rPr>
          <w:b/>
          <w:sz w:val="22"/>
          <w:szCs w:val="22"/>
        </w:rPr>
        <w:br/>
        <w:t>i dokumentów oraz przedłożenia oferty nieodpowiadającej wymaganiom określonym przez Zamawiającego.</w:t>
      </w:r>
    </w:p>
    <w:p w14:paraId="02DEC964" w14:textId="77777777" w:rsidR="00905941" w:rsidRPr="000C6296" w:rsidRDefault="00905941" w:rsidP="001F0333">
      <w:pPr>
        <w:spacing w:line="276" w:lineRule="auto"/>
        <w:jc w:val="both"/>
        <w:rPr>
          <w:b/>
          <w:sz w:val="22"/>
          <w:szCs w:val="22"/>
        </w:rPr>
      </w:pPr>
    </w:p>
    <w:tbl>
      <w:tblPr>
        <w:tblStyle w:val="Tabela-Siatka"/>
        <w:tblW w:w="8819" w:type="dxa"/>
        <w:tblInd w:w="-19" w:type="dxa"/>
        <w:tblLook w:val="04A0" w:firstRow="1" w:lastRow="0" w:firstColumn="1" w:lastColumn="0" w:noHBand="0" w:noVBand="1"/>
      </w:tblPr>
      <w:tblGrid>
        <w:gridCol w:w="8819"/>
      </w:tblGrid>
      <w:tr w:rsidR="00F2477D" w:rsidRPr="000C6296" w14:paraId="1FE4F318" w14:textId="77777777" w:rsidTr="003D7B13">
        <w:trPr>
          <w:trHeight w:val="974"/>
        </w:trPr>
        <w:tc>
          <w:tcPr>
            <w:tcW w:w="8819" w:type="dxa"/>
            <w:vAlign w:val="center"/>
          </w:tcPr>
          <w:p w14:paraId="37E0BAA6" w14:textId="77777777" w:rsidR="00F2477D" w:rsidRPr="000C6296" w:rsidRDefault="00F2477D" w:rsidP="001F0333">
            <w:pPr>
              <w:spacing w:line="276" w:lineRule="auto"/>
              <w:jc w:val="center"/>
              <w:rPr>
                <w:b/>
                <w:sz w:val="22"/>
                <w:szCs w:val="22"/>
              </w:rPr>
            </w:pPr>
            <w:r w:rsidRPr="000C6296">
              <w:rPr>
                <w:b/>
                <w:sz w:val="22"/>
                <w:szCs w:val="22"/>
              </w:rPr>
              <w:t>ROZDZIAŁ I</w:t>
            </w:r>
          </w:p>
          <w:p w14:paraId="43654A6C" w14:textId="77777777" w:rsidR="00F2477D" w:rsidRPr="000C6296" w:rsidRDefault="00F2477D" w:rsidP="001F0333">
            <w:pPr>
              <w:spacing w:line="276" w:lineRule="auto"/>
              <w:jc w:val="center"/>
              <w:rPr>
                <w:i/>
                <w:sz w:val="22"/>
                <w:szCs w:val="22"/>
              </w:rPr>
            </w:pPr>
            <w:r w:rsidRPr="000C6296">
              <w:rPr>
                <w:b/>
                <w:sz w:val="22"/>
                <w:szCs w:val="22"/>
              </w:rPr>
              <w:t>NAZWA ORAZ ADRES ZAMAWIAJĄCEGO</w:t>
            </w:r>
          </w:p>
        </w:tc>
      </w:tr>
    </w:tbl>
    <w:p w14:paraId="1BCD6984" w14:textId="77777777" w:rsidR="00E47220" w:rsidRPr="00AB2AED" w:rsidRDefault="00E47220" w:rsidP="006B6F3B">
      <w:pPr>
        <w:spacing w:before="240" w:after="120"/>
        <w:rPr>
          <w:sz w:val="22"/>
          <w:szCs w:val="22"/>
        </w:rPr>
      </w:pPr>
      <w:r w:rsidRPr="00AB2AED">
        <w:rPr>
          <w:sz w:val="22"/>
          <w:szCs w:val="22"/>
        </w:rPr>
        <w:t>Zamawiającym jest:</w:t>
      </w:r>
    </w:p>
    <w:p w14:paraId="3255A3BB" w14:textId="77777777" w:rsidR="00E47220" w:rsidRPr="00AB2AED" w:rsidRDefault="00E47220" w:rsidP="006B6F3B">
      <w:pPr>
        <w:spacing w:before="120" w:after="120"/>
        <w:rPr>
          <w:b/>
          <w:sz w:val="22"/>
          <w:szCs w:val="22"/>
        </w:rPr>
      </w:pPr>
      <w:r w:rsidRPr="00AB2AED">
        <w:rPr>
          <w:b/>
          <w:sz w:val="22"/>
          <w:szCs w:val="22"/>
        </w:rPr>
        <w:t>Skarb Państwa – 26 Wojskowy Oddział Gospodarczy</w:t>
      </w:r>
      <w:r>
        <w:rPr>
          <w:b/>
          <w:sz w:val="22"/>
          <w:szCs w:val="22"/>
        </w:rPr>
        <w:t xml:space="preserve"> w Zegrzu</w:t>
      </w:r>
    </w:p>
    <w:p w14:paraId="1A76FEF3" w14:textId="77777777" w:rsidR="00E47220" w:rsidRPr="00AB2AED" w:rsidRDefault="00E47220" w:rsidP="006B6F3B">
      <w:pPr>
        <w:spacing w:before="120" w:after="120"/>
        <w:rPr>
          <w:b/>
          <w:sz w:val="22"/>
          <w:szCs w:val="22"/>
        </w:rPr>
      </w:pPr>
      <w:r w:rsidRPr="00AB2AED">
        <w:rPr>
          <w:b/>
          <w:sz w:val="22"/>
          <w:szCs w:val="22"/>
        </w:rPr>
        <w:t xml:space="preserve">Adres: </w:t>
      </w:r>
      <w:r w:rsidRPr="00AB2AED">
        <w:rPr>
          <w:sz w:val="22"/>
          <w:szCs w:val="22"/>
        </w:rPr>
        <w:t>ul.</w:t>
      </w:r>
      <w:r w:rsidRPr="00AB2AED">
        <w:rPr>
          <w:b/>
          <w:sz w:val="22"/>
          <w:szCs w:val="22"/>
        </w:rPr>
        <w:t xml:space="preserve"> </w:t>
      </w:r>
      <w:r w:rsidRPr="00AB2AED">
        <w:rPr>
          <w:sz w:val="22"/>
          <w:szCs w:val="22"/>
        </w:rPr>
        <w:t>Juzistek 2, 05-131 Zegrze</w:t>
      </w:r>
    </w:p>
    <w:p w14:paraId="621F64BA" w14:textId="73260EBA" w:rsidR="00E47220" w:rsidRPr="007C40FE" w:rsidRDefault="00E47220" w:rsidP="006B6F3B">
      <w:pPr>
        <w:spacing w:before="240" w:after="240"/>
      </w:pPr>
      <w:r w:rsidRPr="00841CC2">
        <w:rPr>
          <w:rFonts w:eastAsiaTheme="minorHAnsi"/>
          <w:b/>
          <w:lang w:eastAsia="en-US"/>
        </w:rPr>
        <w:t xml:space="preserve">Postępowanie prowadzone jest w języku polskim za pośrednictwem </w:t>
      </w:r>
      <w:r w:rsidRPr="007C40FE">
        <w:rPr>
          <w:rFonts w:eastAsiaTheme="minorHAnsi"/>
          <w:b/>
          <w:lang w:eastAsia="en-US"/>
        </w:rPr>
        <w:t>platformazakupowa.pl  pod adresem:</w:t>
      </w:r>
      <w:r w:rsidRPr="007C40FE">
        <w:t xml:space="preserve"> </w:t>
      </w:r>
      <w:r w:rsidRPr="007C40FE">
        <w:rPr>
          <w:color w:val="666666"/>
          <w:shd w:val="clear" w:color="auto" w:fill="FFFFFF"/>
        </w:rPr>
        <w:t> </w:t>
      </w:r>
      <w:hyperlink r:id="rId13" w:history="1">
        <w:r w:rsidR="007C40FE" w:rsidRPr="007C40FE">
          <w:rPr>
            <w:rFonts w:ascii="Arial" w:hAnsi="Arial" w:cs="Arial"/>
            <w:color w:val="23527C"/>
            <w:u w:val="single"/>
            <w:shd w:val="clear" w:color="auto" w:fill="FFFFFF"/>
          </w:rPr>
          <w:t>https://platformazakupowa.pl/transakcja/993978</w:t>
        </w:r>
      </w:hyperlink>
    </w:p>
    <w:p w14:paraId="6968131A" w14:textId="77777777" w:rsidR="00E47220" w:rsidRPr="00AB2AED" w:rsidRDefault="00E47220" w:rsidP="006B6F3B">
      <w:pPr>
        <w:spacing w:before="240" w:after="240"/>
        <w:rPr>
          <w:sz w:val="22"/>
          <w:szCs w:val="22"/>
        </w:rPr>
      </w:pPr>
      <w:r w:rsidRPr="00AB2AED">
        <w:rPr>
          <w:sz w:val="22"/>
          <w:szCs w:val="22"/>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58B1BCFD" w14:textId="77777777" w:rsidR="00E47220" w:rsidRPr="00AB2AED" w:rsidRDefault="00E47220" w:rsidP="006B6F3B">
      <w:pPr>
        <w:spacing w:before="120" w:after="120"/>
        <w:jc w:val="both"/>
        <w:rPr>
          <w:sz w:val="22"/>
          <w:szCs w:val="22"/>
        </w:rPr>
      </w:pPr>
      <w:r w:rsidRPr="00AB2AED">
        <w:rPr>
          <w:b/>
          <w:sz w:val="22"/>
          <w:szCs w:val="22"/>
        </w:rPr>
        <w:t xml:space="preserve">Adres strony internetowej: </w:t>
      </w:r>
      <w:hyperlink r:id="rId14" w:history="1">
        <w:r w:rsidRPr="00AB2AED">
          <w:rPr>
            <w:rStyle w:val="Hipercze"/>
            <w:color w:val="auto"/>
            <w:sz w:val="22"/>
            <w:szCs w:val="22"/>
          </w:rPr>
          <w:t>https://www.26wog.wp.mil.pl</w:t>
        </w:r>
      </w:hyperlink>
      <w:r w:rsidRPr="00AB2AED">
        <w:rPr>
          <w:sz w:val="22"/>
          <w:szCs w:val="22"/>
        </w:rPr>
        <w:t xml:space="preserve"> </w:t>
      </w:r>
    </w:p>
    <w:p w14:paraId="35AC0902" w14:textId="77777777" w:rsidR="00E47220" w:rsidRPr="00AB2AED" w:rsidRDefault="00E47220" w:rsidP="006B6F3B">
      <w:pPr>
        <w:spacing w:before="120" w:after="120"/>
        <w:rPr>
          <w:sz w:val="22"/>
          <w:szCs w:val="22"/>
        </w:rPr>
      </w:pPr>
      <w:r w:rsidRPr="00AB2AED">
        <w:rPr>
          <w:b/>
          <w:sz w:val="22"/>
          <w:szCs w:val="22"/>
        </w:rPr>
        <w:t xml:space="preserve">Adres poczty elektronicznej: </w:t>
      </w:r>
      <w:hyperlink r:id="rId15" w:history="1">
        <w:r w:rsidRPr="00AB2AED">
          <w:rPr>
            <w:rStyle w:val="Hipercze"/>
            <w:color w:val="auto"/>
            <w:sz w:val="22"/>
            <w:szCs w:val="22"/>
          </w:rPr>
          <w:t>jw4809.zp@ron.mil.pl</w:t>
        </w:r>
      </w:hyperlink>
      <w:r w:rsidRPr="00AB2AED">
        <w:rPr>
          <w:sz w:val="22"/>
          <w:szCs w:val="22"/>
        </w:rPr>
        <w:t xml:space="preserve"> </w:t>
      </w:r>
    </w:p>
    <w:p w14:paraId="23E25610" w14:textId="77777777" w:rsidR="00E47220" w:rsidRPr="00AB2AED" w:rsidRDefault="00E47220" w:rsidP="006B6F3B">
      <w:pPr>
        <w:spacing w:before="120" w:after="120"/>
        <w:rPr>
          <w:b/>
          <w:sz w:val="22"/>
          <w:szCs w:val="22"/>
        </w:rPr>
      </w:pPr>
      <w:r w:rsidRPr="00AB2AED">
        <w:rPr>
          <w:b/>
          <w:sz w:val="22"/>
          <w:szCs w:val="22"/>
        </w:rPr>
        <w:t>Godziny urzędowania:</w:t>
      </w:r>
    </w:p>
    <w:p w14:paraId="3D0C7077" w14:textId="77777777" w:rsidR="00E47220" w:rsidRPr="00AB2AED" w:rsidRDefault="00E47220" w:rsidP="006B6F3B">
      <w:pPr>
        <w:spacing w:before="120" w:after="120"/>
        <w:rPr>
          <w:sz w:val="22"/>
          <w:szCs w:val="22"/>
        </w:rPr>
      </w:pPr>
      <w:r w:rsidRPr="00AB2AED">
        <w:rPr>
          <w:sz w:val="22"/>
          <w:szCs w:val="22"/>
        </w:rPr>
        <w:t>od poniedziałku do czwartku w godzinach 7:00 – 15:30, w piątek 7:00 – 13:00</w:t>
      </w:r>
    </w:p>
    <w:p w14:paraId="2143581A" w14:textId="77777777" w:rsidR="00E47220" w:rsidRPr="00AB2AED" w:rsidRDefault="00E47220" w:rsidP="006B6F3B">
      <w:pPr>
        <w:spacing w:before="120" w:after="120"/>
        <w:rPr>
          <w:b/>
          <w:sz w:val="22"/>
          <w:szCs w:val="22"/>
        </w:rPr>
      </w:pPr>
      <w:r w:rsidRPr="00AB2AED">
        <w:rPr>
          <w:b/>
          <w:sz w:val="22"/>
          <w:szCs w:val="22"/>
        </w:rPr>
        <w:t>Dni  robocze:</w:t>
      </w:r>
    </w:p>
    <w:p w14:paraId="2F97B33D" w14:textId="77777777" w:rsidR="00E47220" w:rsidRPr="00AB2AED" w:rsidRDefault="00E47220" w:rsidP="00E47220">
      <w:pPr>
        <w:spacing w:before="120" w:after="240"/>
        <w:rPr>
          <w:sz w:val="22"/>
          <w:szCs w:val="22"/>
        </w:rPr>
      </w:pPr>
      <w:r w:rsidRPr="00AB2AED">
        <w:rPr>
          <w:sz w:val="22"/>
          <w:szCs w:val="22"/>
        </w:rPr>
        <w:t>Za dni robocze uważa się od poniedziałku do piątku z wyjątkiem: sobót, świąt i dni ustawowo wolnych od pracy.</w:t>
      </w:r>
    </w:p>
    <w:tbl>
      <w:tblPr>
        <w:tblStyle w:val="Tabela-Siatka"/>
        <w:tblW w:w="0" w:type="auto"/>
        <w:tblInd w:w="-5" w:type="dxa"/>
        <w:tblLook w:val="04A0" w:firstRow="1" w:lastRow="0" w:firstColumn="1" w:lastColumn="0" w:noHBand="0" w:noVBand="1"/>
      </w:tblPr>
      <w:tblGrid>
        <w:gridCol w:w="8648"/>
      </w:tblGrid>
      <w:tr w:rsidR="004D01B3" w:rsidRPr="000C6296" w14:paraId="551DC94B" w14:textId="77777777" w:rsidTr="003D7B13">
        <w:trPr>
          <w:trHeight w:val="974"/>
        </w:trPr>
        <w:tc>
          <w:tcPr>
            <w:tcW w:w="8648" w:type="dxa"/>
            <w:vAlign w:val="center"/>
          </w:tcPr>
          <w:p w14:paraId="1D9F3D1E" w14:textId="77777777" w:rsidR="004D01B3" w:rsidRPr="000C6296" w:rsidRDefault="004D01B3" w:rsidP="001F0333">
            <w:pPr>
              <w:spacing w:line="276" w:lineRule="auto"/>
              <w:jc w:val="center"/>
              <w:rPr>
                <w:b/>
                <w:sz w:val="22"/>
                <w:szCs w:val="22"/>
              </w:rPr>
            </w:pPr>
            <w:r w:rsidRPr="000C6296">
              <w:rPr>
                <w:b/>
                <w:sz w:val="22"/>
                <w:szCs w:val="22"/>
              </w:rPr>
              <w:t>ROZDZIAŁ II</w:t>
            </w:r>
          </w:p>
          <w:p w14:paraId="00F86A97" w14:textId="77777777" w:rsidR="004D01B3" w:rsidRPr="000C6296" w:rsidRDefault="004D01B3" w:rsidP="001F0333">
            <w:pPr>
              <w:spacing w:line="276" w:lineRule="auto"/>
              <w:jc w:val="center"/>
              <w:rPr>
                <w:i/>
                <w:sz w:val="22"/>
                <w:szCs w:val="22"/>
              </w:rPr>
            </w:pPr>
            <w:r w:rsidRPr="000C6296">
              <w:rPr>
                <w:b/>
                <w:sz w:val="22"/>
                <w:szCs w:val="22"/>
              </w:rPr>
              <w:t>TRYB UDZIELENIA ZAMÓWIENIA</w:t>
            </w:r>
          </w:p>
        </w:tc>
      </w:tr>
    </w:tbl>
    <w:p w14:paraId="72C0230D" w14:textId="427A7BBD" w:rsidR="004D01B3" w:rsidRPr="000C6296" w:rsidRDefault="004D01B3" w:rsidP="003D7B13">
      <w:pPr>
        <w:pStyle w:val="Akapitzlist"/>
        <w:numPr>
          <w:ilvl w:val="0"/>
          <w:numId w:val="1"/>
        </w:numPr>
        <w:spacing w:before="240" w:after="120"/>
        <w:ind w:left="357" w:hanging="357"/>
        <w:contextualSpacing w:val="0"/>
        <w:jc w:val="both"/>
        <w:rPr>
          <w:sz w:val="22"/>
          <w:szCs w:val="22"/>
        </w:rPr>
      </w:pPr>
      <w:r w:rsidRPr="000C6296">
        <w:rPr>
          <w:sz w:val="22"/>
          <w:szCs w:val="22"/>
        </w:rPr>
        <w:t>Postępowanie prowa</w:t>
      </w:r>
      <w:r w:rsidR="007A6793" w:rsidRPr="000C6296">
        <w:rPr>
          <w:sz w:val="22"/>
          <w:szCs w:val="22"/>
        </w:rPr>
        <w:t>dzone jest w trybie podstawowym</w:t>
      </w:r>
      <w:r w:rsidRPr="000C6296">
        <w:rPr>
          <w:sz w:val="22"/>
          <w:szCs w:val="22"/>
        </w:rPr>
        <w:t>, o którym mowa w art. 275 pkt 1 ustawy z dnia 11 września 2019 r. – Prawo zamówień publicznych (Dz. U</w:t>
      </w:r>
      <w:r w:rsidR="003402B9" w:rsidRPr="000C6296">
        <w:rPr>
          <w:sz w:val="22"/>
          <w:szCs w:val="22"/>
        </w:rPr>
        <w:t>.</w:t>
      </w:r>
      <w:r w:rsidRPr="000C6296">
        <w:rPr>
          <w:sz w:val="22"/>
          <w:szCs w:val="22"/>
        </w:rPr>
        <w:t xml:space="preserve"> </w:t>
      </w:r>
      <w:r w:rsidR="00A5293D" w:rsidRPr="000C6296">
        <w:rPr>
          <w:sz w:val="22"/>
          <w:szCs w:val="22"/>
        </w:rPr>
        <w:t>z 202</w:t>
      </w:r>
      <w:r w:rsidR="00796A23">
        <w:rPr>
          <w:sz w:val="22"/>
          <w:szCs w:val="22"/>
        </w:rPr>
        <w:t>4</w:t>
      </w:r>
      <w:r w:rsidR="00BA2EA5" w:rsidRPr="000C6296">
        <w:rPr>
          <w:sz w:val="22"/>
          <w:szCs w:val="22"/>
        </w:rPr>
        <w:t xml:space="preserve"> </w:t>
      </w:r>
      <w:r w:rsidR="000E3745" w:rsidRPr="000C6296">
        <w:rPr>
          <w:sz w:val="22"/>
          <w:szCs w:val="22"/>
        </w:rPr>
        <w:t>r.</w:t>
      </w:r>
      <w:r w:rsidR="00A5293D" w:rsidRPr="000C6296">
        <w:rPr>
          <w:sz w:val="22"/>
          <w:szCs w:val="22"/>
        </w:rPr>
        <w:t xml:space="preserve"> </w:t>
      </w:r>
      <w:r w:rsidRPr="000C6296">
        <w:rPr>
          <w:sz w:val="22"/>
          <w:szCs w:val="22"/>
        </w:rPr>
        <w:t xml:space="preserve">poz. </w:t>
      </w:r>
      <w:r w:rsidR="00796A23">
        <w:rPr>
          <w:sz w:val="22"/>
          <w:szCs w:val="22"/>
        </w:rPr>
        <w:t>1320</w:t>
      </w:r>
      <w:r w:rsidRPr="000C6296">
        <w:rPr>
          <w:sz w:val="22"/>
          <w:szCs w:val="22"/>
        </w:rPr>
        <w:t xml:space="preserve">) – </w:t>
      </w:r>
      <w:r w:rsidR="003402B9" w:rsidRPr="000C6296">
        <w:rPr>
          <w:sz w:val="22"/>
          <w:szCs w:val="22"/>
        </w:rPr>
        <w:t xml:space="preserve">zwanej </w:t>
      </w:r>
      <w:r w:rsidRPr="000C6296">
        <w:rPr>
          <w:sz w:val="22"/>
          <w:szCs w:val="22"/>
        </w:rPr>
        <w:t xml:space="preserve">dalej </w:t>
      </w:r>
      <w:r w:rsidR="003402B9" w:rsidRPr="000C6296">
        <w:rPr>
          <w:sz w:val="22"/>
          <w:szCs w:val="22"/>
        </w:rPr>
        <w:t>„</w:t>
      </w:r>
      <w:r w:rsidRPr="000C6296">
        <w:rPr>
          <w:sz w:val="22"/>
          <w:szCs w:val="22"/>
        </w:rPr>
        <w:t>ustawa Pzp</w:t>
      </w:r>
      <w:r w:rsidR="003402B9" w:rsidRPr="000C6296">
        <w:rPr>
          <w:sz w:val="22"/>
          <w:szCs w:val="22"/>
        </w:rPr>
        <w:t>”</w:t>
      </w:r>
      <w:r w:rsidRPr="000C6296">
        <w:rPr>
          <w:sz w:val="22"/>
          <w:szCs w:val="22"/>
        </w:rPr>
        <w:t xml:space="preserve">. </w:t>
      </w:r>
    </w:p>
    <w:p w14:paraId="500DA91A" w14:textId="5C488E10" w:rsidR="0055663F" w:rsidRPr="000C6296" w:rsidRDefault="0055663F" w:rsidP="003D7B13">
      <w:pPr>
        <w:pStyle w:val="Akapitzlist"/>
        <w:numPr>
          <w:ilvl w:val="0"/>
          <w:numId w:val="1"/>
        </w:numPr>
        <w:spacing w:before="120" w:after="120"/>
        <w:ind w:left="357" w:hanging="357"/>
        <w:contextualSpacing w:val="0"/>
        <w:jc w:val="both"/>
        <w:rPr>
          <w:sz w:val="22"/>
          <w:szCs w:val="22"/>
        </w:rPr>
      </w:pPr>
      <w:r w:rsidRPr="000C6296">
        <w:rPr>
          <w:sz w:val="22"/>
          <w:szCs w:val="22"/>
        </w:rPr>
        <w:t xml:space="preserve">W postępowaniu mają zastosowanie przepisy ustawy z dnia 13 kwietnia 2022 roku </w:t>
      </w:r>
      <w:r w:rsidR="008D67EA" w:rsidRPr="000C6296">
        <w:rPr>
          <w:sz w:val="22"/>
          <w:szCs w:val="22"/>
        </w:rPr>
        <w:br/>
      </w:r>
      <w:r w:rsidRPr="000C6296">
        <w:rPr>
          <w:sz w:val="22"/>
          <w:szCs w:val="22"/>
        </w:rPr>
        <w:t>o szczególnych rozwiązaniach w zakresie przeciwdziałania wspieraniu agresji na Ukrainę oraz służących ochronie bezpieczeństwa narodowego (Dz. U. z 202</w:t>
      </w:r>
      <w:r w:rsidR="00621F6F" w:rsidRPr="000C6296">
        <w:rPr>
          <w:sz w:val="22"/>
          <w:szCs w:val="22"/>
        </w:rPr>
        <w:t>4</w:t>
      </w:r>
      <w:r w:rsidRPr="000C6296">
        <w:rPr>
          <w:sz w:val="22"/>
          <w:szCs w:val="22"/>
        </w:rPr>
        <w:t xml:space="preserve"> </w:t>
      </w:r>
      <w:r w:rsidR="005A3F4D" w:rsidRPr="000C6296">
        <w:rPr>
          <w:sz w:val="22"/>
          <w:szCs w:val="22"/>
        </w:rPr>
        <w:t xml:space="preserve">r. </w:t>
      </w:r>
      <w:r w:rsidRPr="000C6296">
        <w:rPr>
          <w:sz w:val="22"/>
          <w:szCs w:val="22"/>
        </w:rPr>
        <w:t xml:space="preserve">poz. </w:t>
      </w:r>
      <w:r w:rsidR="00621F6F" w:rsidRPr="000C6296">
        <w:rPr>
          <w:sz w:val="22"/>
          <w:szCs w:val="22"/>
        </w:rPr>
        <w:t>507</w:t>
      </w:r>
      <w:r w:rsidRPr="000C6296">
        <w:rPr>
          <w:sz w:val="22"/>
          <w:szCs w:val="22"/>
        </w:rPr>
        <w:t>)</w:t>
      </w:r>
      <w:r w:rsidR="003D7B13" w:rsidRPr="000C6296">
        <w:rPr>
          <w:sz w:val="22"/>
          <w:szCs w:val="22"/>
        </w:rPr>
        <w:t>.</w:t>
      </w:r>
    </w:p>
    <w:p w14:paraId="371D1C31" w14:textId="3AD7CA61" w:rsidR="00222178" w:rsidRPr="000C6296" w:rsidRDefault="00222178" w:rsidP="003D7B13">
      <w:pPr>
        <w:pStyle w:val="Akapitzlist"/>
        <w:numPr>
          <w:ilvl w:val="0"/>
          <w:numId w:val="1"/>
        </w:numPr>
        <w:spacing w:before="120" w:after="120"/>
        <w:ind w:left="357" w:hanging="357"/>
        <w:contextualSpacing w:val="0"/>
        <w:jc w:val="both"/>
        <w:rPr>
          <w:sz w:val="22"/>
          <w:szCs w:val="22"/>
        </w:rPr>
      </w:pPr>
      <w:r w:rsidRPr="000C6296">
        <w:rPr>
          <w:sz w:val="22"/>
          <w:szCs w:val="22"/>
        </w:rPr>
        <w:t>W postępowaniu mają zastosowanie przepisy ustawy Pzp oraz aktów wykonawczych wydanych na jej podstawie. W zakresie nieuregulowanym przez ww. akty prawne, na podstawie art. 8 ustawy Pzp stosuje się przepisy ustawy z dnia 23 kwietnia 1964 r. - Kodeks cywilny (Dz. U.</w:t>
      </w:r>
      <w:r w:rsidR="003B7FE6" w:rsidRPr="000C6296">
        <w:rPr>
          <w:sz w:val="22"/>
          <w:szCs w:val="22"/>
        </w:rPr>
        <w:t xml:space="preserve"> </w:t>
      </w:r>
      <w:r w:rsidR="003B7FE6" w:rsidRPr="000C6296">
        <w:rPr>
          <w:sz w:val="22"/>
          <w:szCs w:val="22"/>
        </w:rPr>
        <w:br/>
      </w:r>
      <w:r w:rsidRPr="000C6296">
        <w:rPr>
          <w:sz w:val="22"/>
          <w:szCs w:val="22"/>
        </w:rPr>
        <w:t xml:space="preserve">z 2023 r. poz. </w:t>
      </w:r>
      <w:r w:rsidR="006B27D4" w:rsidRPr="000C6296">
        <w:rPr>
          <w:sz w:val="22"/>
          <w:szCs w:val="22"/>
        </w:rPr>
        <w:t>1933</w:t>
      </w:r>
      <w:r w:rsidRPr="000C6296">
        <w:rPr>
          <w:sz w:val="22"/>
          <w:szCs w:val="22"/>
        </w:rPr>
        <w:t>).</w:t>
      </w:r>
    </w:p>
    <w:p w14:paraId="72CF6428" w14:textId="77777777" w:rsidR="00CF7EE4" w:rsidRPr="000C6296" w:rsidRDefault="007A6793" w:rsidP="003D7B13">
      <w:pPr>
        <w:pStyle w:val="Akapitzlist"/>
        <w:numPr>
          <w:ilvl w:val="0"/>
          <w:numId w:val="1"/>
        </w:numPr>
        <w:spacing w:before="120" w:after="120"/>
        <w:ind w:left="357" w:hanging="357"/>
        <w:contextualSpacing w:val="0"/>
        <w:jc w:val="both"/>
        <w:rPr>
          <w:sz w:val="22"/>
          <w:szCs w:val="22"/>
        </w:rPr>
      </w:pPr>
      <w:r w:rsidRPr="000C6296">
        <w:rPr>
          <w:sz w:val="22"/>
          <w:szCs w:val="22"/>
        </w:rPr>
        <w:t xml:space="preserve">Zamawiający nie przewiduje wyboru najkorzystniejszej oferty z możliwością przeprowadzenia negocjacji. </w:t>
      </w:r>
    </w:p>
    <w:p w14:paraId="19424300" w14:textId="0BA2143A" w:rsidR="007E0655" w:rsidRPr="000C6296" w:rsidRDefault="005E13CE" w:rsidP="003D7B13">
      <w:pPr>
        <w:pStyle w:val="Akapitzlist"/>
        <w:numPr>
          <w:ilvl w:val="0"/>
          <w:numId w:val="1"/>
        </w:numPr>
        <w:spacing w:before="120" w:after="120"/>
        <w:ind w:left="357" w:hanging="357"/>
        <w:contextualSpacing w:val="0"/>
        <w:jc w:val="both"/>
        <w:rPr>
          <w:sz w:val="22"/>
          <w:szCs w:val="22"/>
        </w:rPr>
      </w:pPr>
      <w:r w:rsidRPr="000C6296">
        <w:rPr>
          <w:sz w:val="22"/>
          <w:szCs w:val="22"/>
        </w:rPr>
        <w:t xml:space="preserve">Postępowanie oznaczone jest numerem sprawy: </w:t>
      </w:r>
      <w:r w:rsidR="00F74B14" w:rsidRPr="000C6296">
        <w:rPr>
          <w:b/>
          <w:sz w:val="22"/>
          <w:szCs w:val="22"/>
        </w:rPr>
        <w:t>ZP</w:t>
      </w:r>
      <w:r w:rsidR="003061F5" w:rsidRPr="000C6296">
        <w:rPr>
          <w:b/>
          <w:sz w:val="22"/>
          <w:szCs w:val="22"/>
        </w:rPr>
        <w:t>/</w:t>
      </w:r>
      <w:r w:rsidR="00796A23">
        <w:rPr>
          <w:b/>
          <w:sz w:val="22"/>
          <w:szCs w:val="22"/>
        </w:rPr>
        <w:t>125</w:t>
      </w:r>
      <w:r w:rsidR="003061F5" w:rsidRPr="000C6296">
        <w:rPr>
          <w:b/>
          <w:sz w:val="22"/>
          <w:szCs w:val="22"/>
        </w:rPr>
        <w:t>/</w:t>
      </w:r>
      <w:r w:rsidRPr="000C6296">
        <w:rPr>
          <w:b/>
          <w:sz w:val="22"/>
          <w:szCs w:val="22"/>
        </w:rPr>
        <w:t>202</w:t>
      </w:r>
      <w:r w:rsidR="005553B1" w:rsidRPr="000C6296">
        <w:rPr>
          <w:b/>
          <w:sz w:val="22"/>
          <w:szCs w:val="22"/>
        </w:rPr>
        <w:t>4</w:t>
      </w:r>
      <w:r w:rsidR="003D7B13" w:rsidRPr="000C6296">
        <w:rPr>
          <w:sz w:val="22"/>
          <w:szCs w:val="22"/>
        </w:rPr>
        <w:t>.</w:t>
      </w:r>
    </w:p>
    <w:p w14:paraId="12805151" w14:textId="062C384F" w:rsidR="005D4ACB" w:rsidRPr="000C6296" w:rsidRDefault="005D4ACB" w:rsidP="001F0333">
      <w:pPr>
        <w:spacing w:line="276" w:lineRule="auto"/>
        <w:jc w:val="both"/>
        <w:rPr>
          <w:sz w:val="22"/>
          <w:szCs w:val="22"/>
        </w:rPr>
      </w:pPr>
    </w:p>
    <w:p w14:paraId="6978DFB3" w14:textId="707D77C9" w:rsidR="001D2D37" w:rsidRPr="000C6296" w:rsidRDefault="001D2D37" w:rsidP="001F0333">
      <w:pPr>
        <w:spacing w:line="276" w:lineRule="auto"/>
        <w:jc w:val="both"/>
        <w:rPr>
          <w:sz w:val="22"/>
          <w:szCs w:val="22"/>
        </w:rPr>
      </w:pPr>
    </w:p>
    <w:p w14:paraId="18694D43" w14:textId="77777777" w:rsidR="001D2D37" w:rsidRPr="000C6296" w:rsidRDefault="001D2D37" w:rsidP="001F0333">
      <w:pPr>
        <w:spacing w:line="276" w:lineRule="auto"/>
        <w:jc w:val="both"/>
        <w:rPr>
          <w:sz w:val="22"/>
          <w:szCs w:val="22"/>
        </w:rPr>
      </w:pPr>
    </w:p>
    <w:tbl>
      <w:tblPr>
        <w:tblStyle w:val="Tabela-Siatka"/>
        <w:tblW w:w="0" w:type="auto"/>
        <w:tblInd w:w="9" w:type="dxa"/>
        <w:tblLook w:val="04A0" w:firstRow="1" w:lastRow="0" w:firstColumn="1" w:lastColumn="0" w:noHBand="0" w:noVBand="1"/>
      </w:tblPr>
      <w:tblGrid>
        <w:gridCol w:w="8634"/>
      </w:tblGrid>
      <w:tr w:rsidR="00B17AF0" w:rsidRPr="000C6296" w14:paraId="0F0A9212" w14:textId="77777777" w:rsidTr="003D7B13">
        <w:trPr>
          <w:trHeight w:val="974"/>
        </w:trPr>
        <w:tc>
          <w:tcPr>
            <w:tcW w:w="8634" w:type="dxa"/>
            <w:vAlign w:val="center"/>
          </w:tcPr>
          <w:bookmarkEnd w:id="0"/>
          <w:p w14:paraId="5FBC5895" w14:textId="77777777" w:rsidR="00B17AF0" w:rsidRPr="000C6296" w:rsidRDefault="00B17AF0" w:rsidP="001F0333">
            <w:pPr>
              <w:spacing w:line="276" w:lineRule="auto"/>
              <w:jc w:val="center"/>
              <w:rPr>
                <w:b/>
                <w:sz w:val="22"/>
                <w:szCs w:val="22"/>
              </w:rPr>
            </w:pPr>
            <w:r w:rsidRPr="000C6296">
              <w:rPr>
                <w:b/>
                <w:sz w:val="22"/>
                <w:szCs w:val="22"/>
              </w:rPr>
              <w:t>ROZDZIAŁ III</w:t>
            </w:r>
          </w:p>
          <w:p w14:paraId="579F22E5" w14:textId="77777777" w:rsidR="00B17AF0" w:rsidRPr="000C6296" w:rsidRDefault="00B17AF0" w:rsidP="001F0333">
            <w:pPr>
              <w:spacing w:line="276" w:lineRule="auto"/>
              <w:jc w:val="center"/>
              <w:rPr>
                <w:i/>
                <w:sz w:val="22"/>
                <w:szCs w:val="22"/>
              </w:rPr>
            </w:pPr>
            <w:r w:rsidRPr="000C6296">
              <w:rPr>
                <w:b/>
                <w:sz w:val="22"/>
                <w:szCs w:val="22"/>
              </w:rPr>
              <w:t>OPIS PRZEDMIOTU ZAMÓWIENIA</w:t>
            </w:r>
          </w:p>
        </w:tc>
      </w:tr>
    </w:tbl>
    <w:p w14:paraId="23927F14" w14:textId="77777777" w:rsidR="001C6D20" w:rsidRPr="000C6296" w:rsidRDefault="001C6D20" w:rsidP="001C6D20">
      <w:pPr>
        <w:pStyle w:val="Akapitzlist"/>
        <w:ind w:left="360"/>
        <w:jc w:val="both"/>
        <w:rPr>
          <w:b/>
          <w:sz w:val="22"/>
          <w:szCs w:val="22"/>
        </w:rPr>
      </w:pPr>
    </w:p>
    <w:p w14:paraId="4621E121" w14:textId="45CFB7D7" w:rsidR="005D4ACB" w:rsidRPr="00796A23" w:rsidRDefault="001C6D20" w:rsidP="00621F6F">
      <w:pPr>
        <w:pStyle w:val="Akapitzlist"/>
        <w:numPr>
          <w:ilvl w:val="0"/>
          <w:numId w:val="29"/>
        </w:numPr>
        <w:spacing w:after="120"/>
        <w:ind w:left="357" w:hanging="357"/>
        <w:contextualSpacing w:val="0"/>
        <w:jc w:val="both"/>
        <w:rPr>
          <w:b/>
          <w:sz w:val="22"/>
          <w:szCs w:val="22"/>
        </w:rPr>
      </w:pPr>
      <w:r w:rsidRPr="000C6296">
        <w:rPr>
          <w:sz w:val="22"/>
          <w:szCs w:val="22"/>
        </w:rPr>
        <w:t xml:space="preserve">Przedmiotem zamówienia jest </w:t>
      </w:r>
      <w:r w:rsidR="003009BC" w:rsidRPr="000C6296">
        <w:rPr>
          <w:sz w:val="22"/>
          <w:szCs w:val="22"/>
        </w:rPr>
        <w:t>wykonanie ekspertyzy technicznej budynk</w:t>
      </w:r>
      <w:r w:rsidR="00796A23">
        <w:rPr>
          <w:sz w:val="22"/>
          <w:szCs w:val="22"/>
        </w:rPr>
        <w:t>ów</w:t>
      </w:r>
      <w:r w:rsidR="003009BC" w:rsidRPr="000C6296">
        <w:rPr>
          <w:sz w:val="22"/>
          <w:szCs w:val="22"/>
        </w:rPr>
        <w:t xml:space="preserve"> </w:t>
      </w:r>
      <w:r w:rsidR="00796A23">
        <w:rPr>
          <w:sz w:val="22"/>
          <w:szCs w:val="22"/>
        </w:rPr>
        <w:t xml:space="preserve">na zmianę sposobu </w:t>
      </w:r>
      <w:r w:rsidR="00365880">
        <w:rPr>
          <w:sz w:val="22"/>
          <w:szCs w:val="22"/>
        </w:rPr>
        <w:t>użytkowania</w:t>
      </w:r>
      <w:r w:rsidR="00796A23">
        <w:rPr>
          <w:sz w:val="22"/>
          <w:szCs w:val="22"/>
        </w:rPr>
        <w:t xml:space="preserve"> znajdujących się na terenie administowanym przez 26 WOG Zegrze w miejscach:</w:t>
      </w:r>
    </w:p>
    <w:p w14:paraId="00DD00F6" w14:textId="52545B60" w:rsidR="00796A23" w:rsidRDefault="00796A23" w:rsidP="00AB7F0F">
      <w:pPr>
        <w:pStyle w:val="Akapitzlist"/>
        <w:numPr>
          <w:ilvl w:val="0"/>
          <w:numId w:val="122"/>
        </w:numPr>
        <w:spacing w:after="120"/>
        <w:contextualSpacing w:val="0"/>
        <w:jc w:val="both"/>
        <w:rPr>
          <w:sz w:val="22"/>
          <w:szCs w:val="22"/>
        </w:rPr>
      </w:pPr>
      <w:r>
        <w:rPr>
          <w:sz w:val="22"/>
          <w:szCs w:val="22"/>
        </w:rPr>
        <w:t>budynki</w:t>
      </w:r>
      <w:r w:rsidRPr="00796A23">
        <w:rPr>
          <w:sz w:val="22"/>
          <w:szCs w:val="22"/>
        </w:rPr>
        <w:t xml:space="preserve"> nr 23</w:t>
      </w:r>
      <w:r>
        <w:rPr>
          <w:sz w:val="22"/>
          <w:szCs w:val="22"/>
        </w:rPr>
        <w:t xml:space="preserve"> i 63 w </w:t>
      </w:r>
      <w:r w:rsidR="000664EB">
        <w:rPr>
          <w:sz w:val="22"/>
          <w:szCs w:val="22"/>
        </w:rPr>
        <w:t>kompleksie</w:t>
      </w:r>
      <w:r>
        <w:rPr>
          <w:sz w:val="22"/>
          <w:szCs w:val="22"/>
        </w:rPr>
        <w:t xml:space="preserve"> Pomiechówek, ul. Wojska Polskiego 47, budynek nr 3</w:t>
      </w:r>
      <w:r w:rsidR="00E47220">
        <w:rPr>
          <w:sz w:val="22"/>
          <w:szCs w:val="22"/>
        </w:rPr>
        <w:t xml:space="preserve"> i 10 w kompleksie Białobrzegi, ul. Osiedle Wojskowe 93, budynek nr 146 w kompleksie Nowy Dwór Maz. - Modlin Twierdza ul. Chrzanowskiego 146, budynek 68 w kompleksie Kazuń Nowy ul. Wojska Polskiego 24;</w:t>
      </w:r>
    </w:p>
    <w:p w14:paraId="5F62F6FF" w14:textId="53013DC2" w:rsidR="00796A23" w:rsidRDefault="00E47220" w:rsidP="00AB7F0F">
      <w:pPr>
        <w:pStyle w:val="Akapitzlist"/>
        <w:numPr>
          <w:ilvl w:val="0"/>
          <w:numId w:val="122"/>
        </w:numPr>
        <w:spacing w:after="120"/>
        <w:contextualSpacing w:val="0"/>
        <w:jc w:val="both"/>
        <w:rPr>
          <w:sz w:val="22"/>
          <w:szCs w:val="22"/>
        </w:rPr>
      </w:pPr>
      <w:r>
        <w:rPr>
          <w:sz w:val="22"/>
          <w:szCs w:val="22"/>
        </w:rPr>
        <w:t>budynki nr 39, 86, 109, 110, 112, 118 w kompleksie Warszawa – Rembertów ul. Marsa 110;</w:t>
      </w:r>
    </w:p>
    <w:p w14:paraId="1E8D3F92" w14:textId="05FC4CE3" w:rsidR="00E47220" w:rsidRPr="00796A23" w:rsidRDefault="00E47220" w:rsidP="00AB7F0F">
      <w:pPr>
        <w:pStyle w:val="Akapitzlist"/>
        <w:numPr>
          <w:ilvl w:val="0"/>
          <w:numId w:val="122"/>
        </w:numPr>
        <w:spacing w:after="120"/>
        <w:contextualSpacing w:val="0"/>
        <w:jc w:val="both"/>
        <w:rPr>
          <w:sz w:val="22"/>
          <w:szCs w:val="22"/>
        </w:rPr>
      </w:pPr>
      <w:r>
        <w:rPr>
          <w:sz w:val="22"/>
          <w:szCs w:val="22"/>
        </w:rPr>
        <w:t>budynki nr 7, 9, 33, 38, 79, 114, 122, 148,  w kompleksie Ostrów Maz. ul. Bociańskiego 1</w:t>
      </w:r>
    </w:p>
    <w:p w14:paraId="6D2A1DCB" w14:textId="1E4E6847" w:rsidR="00E47220" w:rsidRPr="00AB2AED" w:rsidRDefault="00E47220" w:rsidP="00E47220">
      <w:pPr>
        <w:pStyle w:val="Akapitzlist"/>
        <w:numPr>
          <w:ilvl w:val="0"/>
          <w:numId w:val="29"/>
        </w:numPr>
        <w:tabs>
          <w:tab w:val="left" w:pos="426"/>
        </w:tabs>
        <w:spacing w:before="120" w:after="120"/>
        <w:ind w:left="357" w:hanging="357"/>
        <w:contextualSpacing w:val="0"/>
        <w:jc w:val="both"/>
        <w:rPr>
          <w:sz w:val="22"/>
          <w:szCs w:val="22"/>
        </w:rPr>
      </w:pPr>
      <w:r w:rsidRPr="00AB2AED">
        <w:rPr>
          <w:sz w:val="22"/>
          <w:szCs w:val="22"/>
        </w:rPr>
        <w:t xml:space="preserve">Zamawiający dopuszcza składanie ofert w podziale na </w:t>
      </w:r>
      <w:r>
        <w:rPr>
          <w:sz w:val="22"/>
          <w:szCs w:val="22"/>
        </w:rPr>
        <w:t>3</w:t>
      </w:r>
      <w:r w:rsidRPr="00AB2AED">
        <w:rPr>
          <w:sz w:val="22"/>
          <w:szCs w:val="22"/>
        </w:rPr>
        <w:t xml:space="preserve"> części:</w:t>
      </w:r>
    </w:p>
    <w:p w14:paraId="03C5F434" w14:textId="693278DE" w:rsidR="00E47220" w:rsidRPr="00AB2AED" w:rsidRDefault="00E47220" w:rsidP="00251EB3">
      <w:pPr>
        <w:spacing w:before="120" w:after="120"/>
        <w:ind w:left="1701" w:hanging="1344"/>
        <w:jc w:val="both"/>
        <w:rPr>
          <w:sz w:val="22"/>
          <w:szCs w:val="22"/>
        </w:rPr>
      </w:pPr>
      <w:r w:rsidRPr="00AB2AED">
        <w:rPr>
          <w:sz w:val="22"/>
          <w:szCs w:val="22"/>
        </w:rPr>
        <w:t xml:space="preserve">Część </w:t>
      </w:r>
      <w:r w:rsidR="00251EB3">
        <w:rPr>
          <w:sz w:val="22"/>
          <w:szCs w:val="22"/>
        </w:rPr>
        <w:t xml:space="preserve">nr </w:t>
      </w:r>
      <w:r>
        <w:rPr>
          <w:sz w:val="22"/>
          <w:szCs w:val="22"/>
        </w:rPr>
        <w:t>1</w:t>
      </w:r>
      <w:r w:rsidRPr="00AB2AED">
        <w:rPr>
          <w:sz w:val="22"/>
          <w:szCs w:val="22"/>
        </w:rPr>
        <w:t xml:space="preserve"> – </w:t>
      </w:r>
      <w:r>
        <w:rPr>
          <w:sz w:val="22"/>
          <w:szCs w:val="22"/>
        </w:rPr>
        <w:t xml:space="preserve">Ekspertyza techniczna budynków w kompleksach </w:t>
      </w:r>
      <w:r w:rsidR="00251EB3">
        <w:rPr>
          <w:sz w:val="22"/>
          <w:szCs w:val="22"/>
        </w:rPr>
        <w:t>Pomiechówek, Nowy Dwór Maz., Białobrzegi i Kazuń</w:t>
      </w:r>
    </w:p>
    <w:p w14:paraId="5C362151" w14:textId="72B621D5" w:rsidR="00E47220" w:rsidRDefault="00E47220" w:rsidP="00251EB3">
      <w:pPr>
        <w:spacing w:before="120" w:after="120"/>
        <w:ind w:left="1276" w:hanging="919"/>
        <w:jc w:val="both"/>
        <w:rPr>
          <w:sz w:val="22"/>
          <w:szCs w:val="22"/>
        </w:rPr>
      </w:pPr>
      <w:r w:rsidRPr="00AB2AED">
        <w:rPr>
          <w:sz w:val="22"/>
          <w:szCs w:val="22"/>
        </w:rPr>
        <w:t xml:space="preserve">Część </w:t>
      </w:r>
      <w:r w:rsidR="00251EB3">
        <w:rPr>
          <w:sz w:val="22"/>
          <w:szCs w:val="22"/>
        </w:rPr>
        <w:t xml:space="preserve">nr </w:t>
      </w:r>
      <w:r>
        <w:rPr>
          <w:sz w:val="22"/>
          <w:szCs w:val="22"/>
        </w:rPr>
        <w:t>2</w:t>
      </w:r>
      <w:r w:rsidRPr="00AB2AED">
        <w:rPr>
          <w:sz w:val="22"/>
          <w:szCs w:val="22"/>
        </w:rPr>
        <w:t xml:space="preserve"> –</w:t>
      </w:r>
      <w:r>
        <w:rPr>
          <w:sz w:val="22"/>
          <w:szCs w:val="22"/>
        </w:rPr>
        <w:t xml:space="preserve"> </w:t>
      </w:r>
      <w:r w:rsidR="00251EB3">
        <w:rPr>
          <w:sz w:val="22"/>
          <w:szCs w:val="22"/>
        </w:rPr>
        <w:t>Ekspertyna techniczna budynków w kompleksie Warszawa – Rembertów</w:t>
      </w:r>
    </w:p>
    <w:p w14:paraId="3C703CE0" w14:textId="30ADF89F" w:rsidR="00251EB3" w:rsidRPr="00AB2AED" w:rsidRDefault="00251EB3" w:rsidP="00251EB3">
      <w:pPr>
        <w:spacing w:before="120" w:after="120"/>
        <w:ind w:left="1276" w:hanging="919"/>
        <w:jc w:val="both"/>
        <w:rPr>
          <w:sz w:val="22"/>
          <w:szCs w:val="22"/>
        </w:rPr>
      </w:pPr>
      <w:r>
        <w:rPr>
          <w:sz w:val="22"/>
          <w:szCs w:val="22"/>
        </w:rPr>
        <w:t>Część nr 3 – Ekspertyza techniczna budynków w kompleksie Ostrów Maz.</w:t>
      </w:r>
    </w:p>
    <w:p w14:paraId="23A903A2" w14:textId="77777777" w:rsidR="00E47220" w:rsidRPr="00AB2AED" w:rsidRDefault="00E47220" w:rsidP="00E47220">
      <w:pPr>
        <w:pStyle w:val="Akapitzlist"/>
        <w:numPr>
          <w:ilvl w:val="0"/>
          <w:numId w:val="29"/>
        </w:numPr>
        <w:tabs>
          <w:tab w:val="left" w:pos="426"/>
        </w:tabs>
        <w:spacing w:before="120" w:after="120"/>
        <w:ind w:left="357" w:hanging="357"/>
        <w:contextualSpacing w:val="0"/>
        <w:jc w:val="both"/>
        <w:rPr>
          <w:sz w:val="22"/>
          <w:szCs w:val="22"/>
        </w:rPr>
      </w:pPr>
      <w:r w:rsidRPr="00AB2AED">
        <w:rPr>
          <w:sz w:val="22"/>
          <w:szCs w:val="22"/>
        </w:rPr>
        <w:t xml:space="preserve">Zamawiający dopuszcza możliwość składania ofert częściowych na dowolną część lub części zamówienia. </w:t>
      </w:r>
    </w:p>
    <w:p w14:paraId="25FD2436" w14:textId="77777777" w:rsidR="00E47220" w:rsidRPr="00AB2AED" w:rsidRDefault="00E47220" w:rsidP="00E47220">
      <w:pPr>
        <w:pStyle w:val="Akapitzlist"/>
        <w:numPr>
          <w:ilvl w:val="0"/>
          <w:numId w:val="29"/>
        </w:numPr>
        <w:tabs>
          <w:tab w:val="left" w:pos="426"/>
        </w:tabs>
        <w:spacing w:before="120" w:after="120"/>
        <w:ind w:left="357" w:hanging="357"/>
        <w:contextualSpacing w:val="0"/>
        <w:jc w:val="both"/>
        <w:rPr>
          <w:b/>
          <w:sz w:val="22"/>
          <w:szCs w:val="22"/>
        </w:rPr>
      </w:pPr>
      <w:r w:rsidRPr="00AB2AED">
        <w:rPr>
          <w:sz w:val="22"/>
          <w:szCs w:val="22"/>
        </w:rPr>
        <w:t xml:space="preserve">Oferty składane w zakresie poszczególnych części zamówienia muszą obejmować całość zawartego w nich przedmiotu zamówienia. Oferty niezawierające pełnego zakresu przedmiotu zamówienia w wybranej części zamówienia </w:t>
      </w:r>
      <w:r w:rsidRPr="00AB2AED">
        <w:rPr>
          <w:b/>
          <w:sz w:val="22"/>
          <w:szCs w:val="22"/>
        </w:rPr>
        <w:t>zostaną odrzucone.</w:t>
      </w:r>
    </w:p>
    <w:p w14:paraId="2CBC7722" w14:textId="77777777" w:rsidR="00B17AF0" w:rsidRPr="000C6296" w:rsidRDefault="00B17AF0" w:rsidP="00A20D4A">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 xml:space="preserve">Kody i nazwy opisujące przedmiot zamówienia (CPV):  </w:t>
      </w:r>
    </w:p>
    <w:p w14:paraId="553320E7" w14:textId="77777777" w:rsidR="000A29E6" w:rsidRPr="000C6296" w:rsidRDefault="000A29E6" w:rsidP="000A29E6">
      <w:pPr>
        <w:tabs>
          <w:tab w:val="left" w:pos="426"/>
        </w:tabs>
        <w:spacing w:before="120" w:after="120"/>
        <w:jc w:val="both"/>
        <w:rPr>
          <w:sz w:val="22"/>
          <w:szCs w:val="22"/>
        </w:rPr>
      </w:pPr>
      <w:r w:rsidRPr="000C6296">
        <w:rPr>
          <w:sz w:val="22"/>
          <w:szCs w:val="22"/>
        </w:rPr>
        <w:t xml:space="preserve">       71530000 - 2 – doradcze usługi budowane </w:t>
      </w:r>
    </w:p>
    <w:p w14:paraId="0AD35F48" w14:textId="77777777" w:rsidR="00B17AF0" w:rsidRPr="000C6296" w:rsidRDefault="00B17AF0" w:rsidP="00A20D4A">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Szczegółowy opis</w:t>
      </w:r>
      <w:r w:rsidR="00175C26" w:rsidRPr="000C6296">
        <w:rPr>
          <w:sz w:val="22"/>
          <w:szCs w:val="22"/>
        </w:rPr>
        <w:t xml:space="preserve"> </w:t>
      </w:r>
      <w:r w:rsidRPr="000C6296">
        <w:rPr>
          <w:sz w:val="22"/>
          <w:szCs w:val="22"/>
        </w:rPr>
        <w:t>przedmiotu zamówienia został zawarty</w:t>
      </w:r>
      <w:r w:rsidR="00DA257A" w:rsidRPr="000C6296">
        <w:rPr>
          <w:sz w:val="22"/>
          <w:szCs w:val="22"/>
        </w:rPr>
        <w:t xml:space="preserve"> </w:t>
      </w:r>
      <w:r w:rsidRPr="000C6296">
        <w:rPr>
          <w:sz w:val="22"/>
          <w:szCs w:val="22"/>
        </w:rPr>
        <w:t xml:space="preserve">w </w:t>
      </w:r>
      <w:r w:rsidR="00216A36" w:rsidRPr="000C6296">
        <w:rPr>
          <w:b/>
          <w:sz w:val="22"/>
          <w:szCs w:val="22"/>
        </w:rPr>
        <w:t>Z</w:t>
      </w:r>
      <w:r w:rsidRPr="000C6296">
        <w:rPr>
          <w:b/>
          <w:sz w:val="22"/>
          <w:szCs w:val="22"/>
        </w:rPr>
        <w:t>ałącznik</w:t>
      </w:r>
      <w:r w:rsidR="00175C26" w:rsidRPr="000C6296">
        <w:rPr>
          <w:b/>
          <w:sz w:val="22"/>
          <w:szCs w:val="22"/>
        </w:rPr>
        <w:t>u</w:t>
      </w:r>
      <w:r w:rsidRPr="000C6296">
        <w:rPr>
          <w:b/>
          <w:sz w:val="22"/>
          <w:szCs w:val="22"/>
        </w:rPr>
        <w:t xml:space="preserve"> nr 2</w:t>
      </w:r>
      <w:r w:rsidR="00175C26" w:rsidRPr="000C6296">
        <w:rPr>
          <w:b/>
          <w:sz w:val="22"/>
          <w:szCs w:val="22"/>
        </w:rPr>
        <w:t xml:space="preserve"> do Projektowych </w:t>
      </w:r>
      <w:r w:rsidR="00682B39" w:rsidRPr="000C6296">
        <w:rPr>
          <w:b/>
          <w:sz w:val="22"/>
          <w:szCs w:val="22"/>
        </w:rPr>
        <w:t>P</w:t>
      </w:r>
      <w:r w:rsidR="00175C26" w:rsidRPr="000C6296">
        <w:rPr>
          <w:b/>
          <w:sz w:val="22"/>
          <w:szCs w:val="22"/>
        </w:rPr>
        <w:t>ostanowie</w:t>
      </w:r>
      <w:r w:rsidR="00682B39" w:rsidRPr="000C6296">
        <w:rPr>
          <w:b/>
          <w:sz w:val="22"/>
          <w:szCs w:val="22"/>
        </w:rPr>
        <w:t>ń</w:t>
      </w:r>
      <w:r w:rsidR="00175C26" w:rsidRPr="000C6296">
        <w:rPr>
          <w:b/>
          <w:sz w:val="22"/>
          <w:szCs w:val="22"/>
        </w:rPr>
        <w:t xml:space="preserve"> </w:t>
      </w:r>
      <w:r w:rsidR="00682B39" w:rsidRPr="000C6296">
        <w:rPr>
          <w:b/>
          <w:sz w:val="22"/>
          <w:szCs w:val="22"/>
        </w:rPr>
        <w:t>U</w:t>
      </w:r>
      <w:r w:rsidR="00175C26" w:rsidRPr="000C6296">
        <w:rPr>
          <w:b/>
          <w:sz w:val="22"/>
          <w:szCs w:val="22"/>
        </w:rPr>
        <w:t xml:space="preserve">mowy. </w:t>
      </w:r>
      <w:r w:rsidR="002A56A9" w:rsidRPr="000C6296">
        <w:rPr>
          <w:sz w:val="22"/>
          <w:szCs w:val="22"/>
        </w:rPr>
        <w:t>Opis ten należy odczytywać wraz ze zmianami treści SWZ, będącymi np. wynikiem udzielonych odpowiedzi na zapytania wykonawców.</w:t>
      </w:r>
    </w:p>
    <w:p w14:paraId="69FB044D" w14:textId="77777777" w:rsidR="00CD127D" w:rsidRPr="000C6296" w:rsidRDefault="00CD127D" w:rsidP="00A20D4A">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 xml:space="preserve">Szczegółowe warunki i zasady realizacji przedmiotu zamówienia określone zostały </w:t>
      </w:r>
      <w:r w:rsidRPr="000C6296">
        <w:rPr>
          <w:sz w:val="22"/>
          <w:szCs w:val="22"/>
        </w:rPr>
        <w:br/>
        <w:t xml:space="preserve">w Projektowanych </w:t>
      </w:r>
      <w:r w:rsidR="00682B39" w:rsidRPr="000C6296">
        <w:rPr>
          <w:sz w:val="22"/>
          <w:szCs w:val="22"/>
        </w:rPr>
        <w:t>P</w:t>
      </w:r>
      <w:r w:rsidRPr="000C6296">
        <w:rPr>
          <w:sz w:val="22"/>
          <w:szCs w:val="22"/>
        </w:rPr>
        <w:t xml:space="preserve">ostanowieniach </w:t>
      </w:r>
      <w:r w:rsidR="00682B39" w:rsidRPr="000C6296">
        <w:rPr>
          <w:sz w:val="22"/>
          <w:szCs w:val="22"/>
        </w:rPr>
        <w:t>U</w:t>
      </w:r>
      <w:r w:rsidRPr="000C6296">
        <w:rPr>
          <w:sz w:val="22"/>
          <w:szCs w:val="22"/>
        </w:rPr>
        <w:t>mowy, stanowiących</w:t>
      </w:r>
      <w:r w:rsidRPr="000C6296">
        <w:rPr>
          <w:b/>
          <w:sz w:val="22"/>
          <w:szCs w:val="22"/>
        </w:rPr>
        <w:t xml:space="preserve"> Załącznik nr 4 do SWZ</w:t>
      </w:r>
      <w:r w:rsidR="00851163" w:rsidRPr="000C6296">
        <w:rPr>
          <w:sz w:val="22"/>
          <w:szCs w:val="22"/>
        </w:rPr>
        <w:t>.</w:t>
      </w:r>
    </w:p>
    <w:p w14:paraId="5DE0F22F" w14:textId="77777777" w:rsidR="00682B39" w:rsidRPr="000664EB" w:rsidRDefault="00682B39" w:rsidP="00682B39">
      <w:pPr>
        <w:numPr>
          <w:ilvl w:val="0"/>
          <w:numId w:val="29"/>
        </w:numPr>
        <w:spacing w:after="120"/>
        <w:ind w:right="-2"/>
        <w:jc w:val="both"/>
        <w:rPr>
          <w:sz w:val="22"/>
          <w:szCs w:val="22"/>
        </w:rPr>
      </w:pPr>
      <w:r w:rsidRPr="000664EB">
        <w:rPr>
          <w:sz w:val="22"/>
          <w:szCs w:val="22"/>
        </w:rPr>
        <w:t xml:space="preserve">Zamawiający wymaga gwarancji jakości wykonania przedmiotu umowy </w:t>
      </w:r>
      <w:r w:rsidRPr="000664EB">
        <w:rPr>
          <w:b/>
          <w:sz w:val="22"/>
          <w:szCs w:val="22"/>
        </w:rPr>
        <w:t xml:space="preserve">na okres 24 miesięcy </w:t>
      </w:r>
      <w:r w:rsidRPr="000664EB">
        <w:rPr>
          <w:sz w:val="22"/>
          <w:szCs w:val="22"/>
        </w:rPr>
        <w:t>liczony</w:t>
      </w:r>
      <w:r w:rsidRPr="000664EB">
        <w:rPr>
          <w:b/>
          <w:sz w:val="22"/>
          <w:szCs w:val="22"/>
        </w:rPr>
        <w:t xml:space="preserve"> </w:t>
      </w:r>
      <w:r w:rsidRPr="000664EB">
        <w:rPr>
          <w:sz w:val="22"/>
          <w:szCs w:val="22"/>
        </w:rPr>
        <w:t>od dnia podpisania Protokołu Odbioru Usługi, bez zastrzeżeń.</w:t>
      </w:r>
    </w:p>
    <w:p w14:paraId="3FB428B3" w14:textId="77777777" w:rsidR="00CB4448" w:rsidRPr="000C6296" w:rsidRDefault="00267412" w:rsidP="00CB4448">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Informacja o opcjach:</w:t>
      </w:r>
      <w:r w:rsidR="00CB4448" w:rsidRPr="000C6296">
        <w:rPr>
          <w:sz w:val="22"/>
          <w:szCs w:val="22"/>
        </w:rPr>
        <w:t xml:space="preserve"> Zamawiający nie przewiduje udzielania zamówienia w ramach prawa opcji.</w:t>
      </w:r>
    </w:p>
    <w:p w14:paraId="7D8A3A08" w14:textId="1DC84662" w:rsidR="00CB4448" w:rsidRPr="00251EB3" w:rsidRDefault="00621F6F" w:rsidP="00CB4448">
      <w:pPr>
        <w:pStyle w:val="Akapitzlist"/>
        <w:numPr>
          <w:ilvl w:val="0"/>
          <w:numId w:val="29"/>
        </w:numPr>
        <w:tabs>
          <w:tab w:val="left" w:pos="426"/>
        </w:tabs>
        <w:spacing w:before="120" w:after="120"/>
        <w:ind w:left="357" w:hanging="357"/>
        <w:contextualSpacing w:val="0"/>
        <w:jc w:val="both"/>
        <w:rPr>
          <w:color w:val="FF0000"/>
          <w:sz w:val="22"/>
          <w:szCs w:val="22"/>
        </w:rPr>
      </w:pPr>
      <w:r w:rsidRPr="00251EB3">
        <w:rPr>
          <w:sz w:val="22"/>
          <w:szCs w:val="22"/>
        </w:rPr>
        <w:t>Wizja Lokalna</w:t>
      </w:r>
      <w:r w:rsidR="00CB4448" w:rsidRPr="00251EB3">
        <w:rPr>
          <w:sz w:val="22"/>
          <w:szCs w:val="22"/>
        </w:rPr>
        <w:t>:</w:t>
      </w:r>
      <w:r w:rsidR="00251EB3" w:rsidRPr="00251EB3">
        <w:rPr>
          <w:sz w:val="22"/>
          <w:szCs w:val="22"/>
        </w:rPr>
        <w:t xml:space="preserve"> </w:t>
      </w:r>
      <w:r w:rsidR="00251EB3" w:rsidRPr="000C6296">
        <w:rPr>
          <w:sz w:val="22"/>
          <w:szCs w:val="22"/>
        </w:rPr>
        <w:t>Zamawiający nie przewiduje</w:t>
      </w:r>
      <w:r w:rsidR="00251EB3">
        <w:rPr>
          <w:sz w:val="22"/>
          <w:szCs w:val="22"/>
        </w:rPr>
        <w:t xml:space="preserve"> przeprowadzania wizji lokalnej.</w:t>
      </w:r>
    </w:p>
    <w:p w14:paraId="556630A6" w14:textId="77777777" w:rsidR="000664EB" w:rsidRPr="000C6296" w:rsidRDefault="000664EB" w:rsidP="000664EB">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Zamawiający</w:t>
      </w:r>
      <w:r w:rsidRPr="000C6296">
        <w:rPr>
          <w:iCs/>
          <w:sz w:val="22"/>
          <w:szCs w:val="22"/>
        </w:rPr>
        <w:t xml:space="preserve"> nie przewiduje zwoływania zebrania Wykonawców w celu wyjaśnień </w:t>
      </w:r>
      <w:r w:rsidRPr="000C6296">
        <w:rPr>
          <w:sz w:val="22"/>
          <w:szCs w:val="22"/>
        </w:rPr>
        <w:t>wątpliwości</w:t>
      </w:r>
      <w:r w:rsidRPr="000C6296">
        <w:rPr>
          <w:iCs/>
          <w:sz w:val="22"/>
          <w:szCs w:val="22"/>
        </w:rPr>
        <w:t xml:space="preserve"> dotyczących SWZ, </w:t>
      </w:r>
      <w:r w:rsidRPr="000C6296">
        <w:rPr>
          <w:sz w:val="22"/>
          <w:szCs w:val="22"/>
        </w:rPr>
        <w:t>o którym mowa w art. 85 ust.1 ustawy Pzp.</w:t>
      </w:r>
    </w:p>
    <w:p w14:paraId="01AA4AE0" w14:textId="77777777" w:rsidR="00CB4448" w:rsidRPr="000C6296" w:rsidRDefault="00CB4448" w:rsidP="00C67FF9">
      <w:pPr>
        <w:tabs>
          <w:tab w:val="left" w:pos="426"/>
        </w:tabs>
        <w:spacing w:before="120" w:after="120"/>
        <w:jc w:val="both"/>
        <w:rPr>
          <w:sz w:val="22"/>
          <w:szCs w:val="22"/>
        </w:rPr>
      </w:pPr>
    </w:p>
    <w:tbl>
      <w:tblPr>
        <w:tblStyle w:val="Tabela-Siatka"/>
        <w:tblW w:w="8791" w:type="dxa"/>
        <w:tblInd w:w="-5" w:type="dxa"/>
        <w:tblLook w:val="04A0" w:firstRow="1" w:lastRow="0" w:firstColumn="1" w:lastColumn="0" w:noHBand="0" w:noVBand="1"/>
      </w:tblPr>
      <w:tblGrid>
        <w:gridCol w:w="8791"/>
      </w:tblGrid>
      <w:tr w:rsidR="00085284" w:rsidRPr="000C6296" w14:paraId="5603A2E9" w14:textId="77777777" w:rsidTr="00267412">
        <w:trPr>
          <w:trHeight w:val="974"/>
        </w:trPr>
        <w:tc>
          <w:tcPr>
            <w:tcW w:w="8791" w:type="dxa"/>
            <w:vAlign w:val="center"/>
          </w:tcPr>
          <w:p w14:paraId="7D07141E" w14:textId="77777777" w:rsidR="00085284" w:rsidRPr="000C6296" w:rsidRDefault="00085284" w:rsidP="001F0333">
            <w:pPr>
              <w:spacing w:line="276" w:lineRule="auto"/>
              <w:jc w:val="center"/>
              <w:rPr>
                <w:b/>
                <w:sz w:val="22"/>
                <w:szCs w:val="22"/>
              </w:rPr>
            </w:pPr>
            <w:r w:rsidRPr="000C6296">
              <w:rPr>
                <w:b/>
                <w:sz w:val="22"/>
                <w:szCs w:val="22"/>
              </w:rPr>
              <w:t>ROZDZIAŁ IV</w:t>
            </w:r>
          </w:p>
          <w:p w14:paraId="139BAB34" w14:textId="77777777" w:rsidR="00085284" w:rsidRPr="000C6296" w:rsidRDefault="00085284" w:rsidP="001F0333">
            <w:pPr>
              <w:spacing w:line="276" w:lineRule="auto"/>
              <w:jc w:val="center"/>
              <w:rPr>
                <w:i/>
                <w:sz w:val="22"/>
                <w:szCs w:val="22"/>
              </w:rPr>
            </w:pPr>
            <w:r w:rsidRPr="000C6296">
              <w:rPr>
                <w:b/>
                <w:sz w:val="22"/>
                <w:szCs w:val="22"/>
              </w:rPr>
              <w:t xml:space="preserve">TERMIN </w:t>
            </w:r>
            <w:r w:rsidR="00565E6E" w:rsidRPr="000C6296">
              <w:rPr>
                <w:b/>
                <w:sz w:val="22"/>
                <w:szCs w:val="22"/>
              </w:rPr>
              <w:t xml:space="preserve">I MIEJSCE </w:t>
            </w:r>
            <w:r w:rsidRPr="000C6296">
              <w:rPr>
                <w:b/>
                <w:sz w:val="22"/>
                <w:szCs w:val="22"/>
              </w:rPr>
              <w:t>WYKONANIA ZAMÓWIENIA</w:t>
            </w:r>
          </w:p>
        </w:tc>
      </w:tr>
    </w:tbl>
    <w:p w14:paraId="648DA740" w14:textId="77777777" w:rsidR="005D569B" w:rsidRPr="000C6296" w:rsidRDefault="001A725F" w:rsidP="000A56CE">
      <w:pPr>
        <w:numPr>
          <w:ilvl w:val="0"/>
          <w:numId w:val="30"/>
        </w:numPr>
        <w:spacing w:before="240" w:after="120"/>
        <w:ind w:left="357" w:hanging="357"/>
        <w:jc w:val="both"/>
        <w:rPr>
          <w:b/>
          <w:sz w:val="22"/>
          <w:szCs w:val="22"/>
        </w:rPr>
      </w:pPr>
      <w:r w:rsidRPr="000C6296">
        <w:rPr>
          <w:sz w:val="22"/>
          <w:szCs w:val="22"/>
        </w:rPr>
        <w:t xml:space="preserve">Termin realizacji przedmiotu zamówienia: </w:t>
      </w:r>
    </w:p>
    <w:p w14:paraId="67B9ED70" w14:textId="39838A5F" w:rsidR="00267412" w:rsidRPr="000C6296" w:rsidRDefault="00674329" w:rsidP="005D569B">
      <w:pPr>
        <w:ind w:left="357"/>
        <w:jc w:val="both"/>
        <w:rPr>
          <w:b/>
          <w:sz w:val="22"/>
          <w:szCs w:val="22"/>
        </w:rPr>
      </w:pPr>
      <w:r>
        <w:rPr>
          <w:b/>
          <w:sz w:val="22"/>
          <w:szCs w:val="22"/>
        </w:rPr>
        <w:t xml:space="preserve">Maksymalnie </w:t>
      </w:r>
      <w:r w:rsidR="00873D8A" w:rsidRPr="00873D8A">
        <w:rPr>
          <w:b/>
          <w:sz w:val="22"/>
          <w:szCs w:val="22"/>
        </w:rPr>
        <w:t xml:space="preserve">do </w:t>
      </w:r>
      <w:r w:rsidR="003643DB" w:rsidRPr="00873D8A">
        <w:rPr>
          <w:b/>
          <w:sz w:val="22"/>
          <w:szCs w:val="22"/>
        </w:rPr>
        <w:t xml:space="preserve">dnia </w:t>
      </w:r>
      <w:r w:rsidR="00873D8A" w:rsidRPr="00873D8A">
        <w:rPr>
          <w:b/>
          <w:sz w:val="22"/>
          <w:szCs w:val="22"/>
        </w:rPr>
        <w:t xml:space="preserve">23.12.2024 </w:t>
      </w:r>
      <w:r w:rsidR="003643DB">
        <w:rPr>
          <w:b/>
          <w:sz w:val="22"/>
          <w:szCs w:val="22"/>
        </w:rPr>
        <w:t>r.</w:t>
      </w:r>
    </w:p>
    <w:p w14:paraId="62D6DBBE" w14:textId="6AC948AD" w:rsidR="007F65E0" w:rsidRDefault="007F65E0" w:rsidP="007F65E0">
      <w:pPr>
        <w:ind w:left="357"/>
        <w:jc w:val="both"/>
        <w:rPr>
          <w:b/>
          <w:sz w:val="22"/>
          <w:szCs w:val="22"/>
        </w:rPr>
      </w:pPr>
    </w:p>
    <w:p w14:paraId="46F60D08" w14:textId="77777777" w:rsidR="000664EB" w:rsidRPr="000C6296" w:rsidRDefault="000664EB" w:rsidP="007F65E0">
      <w:pPr>
        <w:ind w:left="357"/>
        <w:jc w:val="both"/>
        <w:rPr>
          <w:b/>
          <w:sz w:val="22"/>
          <w:szCs w:val="22"/>
        </w:rPr>
      </w:pPr>
    </w:p>
    <w:p w14:paraId="67B9041A" w14:textId="77777777" w:rsidR="00AF51E5" w:rsidRPr="000C6296" w:rsidRDefault="001A725F" w:rsidP="000664EB">
      <w:pPr>
        <w:numPr>
          <w:ilvl w:val="0"/>
          <w:numId w:val="30"/>
        </w:numPr>
        <w:spacing w:before="240" w:after="120"/>
        <w:ind w:left="357" w:hanging="357"/>
        <w:jc w:val="both"/>
        <w:rPr>
          <w:sz w:val="22"/>
          <w:szCs w:val="22"/>
        </w:rPr>
      </w:pPr>
      <w:r w:rsidRPr="000C6296">
        <w:rPr>
          <w:sz w:val="22"/>
          <w:szCs w:val="22"/>
        </w:rPr>
        <w:lastRenderedPageBreak/>
        <w:t xml:space="preserve">Miejsce </w:t>
      </w:r>
      <w:r w:rsidR="00C02849" w:rsidRPr="000C6296">
        <w:rPr>
          <w:sz w:val="22"/>
          <w:szCs w:val="22"/>
        </w:rPr>
        <w:t>realizacji</w:t>
      </w:r>
      <w:r w:rsidRPr="000C6296">
        <w:rPr>
          <w:sz w:val="22"/>
          <w:szCs w:val="22"/>
        </w:rPr>
        <w:t xml:space="preserve"> zamówienia</w:t>
      </w:r>
      <w:r w:rsidR="00C02849" w:rsidRPr="000C6296">
        <w:rPr>
          <w:sz w:val="22"/>
          <w:szCs w:val="22"/>
        </w:rPr>
        <w:t>:</w:t>
      </w:r>
    </w:p>
    <w:p w14:paraId="02587241" w14:textId="6406799A" w:rsidR="00251EB3" w:rsidRPr="00ED1827" w:rsidRDefault="00251EB3" w:rsidP="00C02849">
      <w:pPr>
        <w:ind w:left="357"/>
        <w:jc w:val="both"/>
        <w:rPr>
          <w:b/>
          <w:sz w:val="22"/>
          <w:szCs w:val="22"/>
          <w:u w:val="single"/>
        </w:rPr>
      </w:pPr>
      <w:r w:rsidRPr="00ED1827">
        <w:rPr>
          <w:b/>
          <w:sz w:val="22"/>
          <w:szCs w:val="22"/>
          <w:u w:val="single"/>
        </w:rPr>
        <w:t>Część nr 1</w:t>
      </w:r>
    </w:p>
    <w:p w14:paraId="6773F630" w14:textId="33F4C8D0" w:rsidR="00251EB3" w:rsidRDefault="00251EB3" w:rsidP="00C02849">
      <w:pPr>
        <w:ind w:left="357"/>
        <w:jc w:val="both"/>
        <w:rPr>
          <w:b/>
          <w:sz w:val="22"/>
          <w:szCs w:val="22"/>
        </w:rPr>
      </w:pPr>
      <w:r>
        <w:rPr>
          <w:b/>
          <w:sz w:val="22"/>
          <w:szCs w:val="22"/>
        </w:rPr>
        <w:t xml:space="preserve">Kompleks Wojskowy </w:t>
      </w:r>
    </w:p>
    <w:p w14:paraId="50C898F2" w14:textId="7685E490" w:rsidR="00251EB3" w:rsidRDefault="00ED1827" w:rsidP="00C02849">
      <w:pPr>
        <w:ind w:left="357"/>
        <w:jc w:val="both"/>
        <w:rPr>
          <w:b/>
          <w:sz w:val="22"/>
          <w:szCs w:val="22"/>
        </w:rPr>
      </w:pPr>
      <w:r>
        <w:rPr>
          <w:b/>
          <w:sz w:val="22"/>
          <w:szCs w:val="22"/>
        </w:rPr>
        <w:t xml:space="preserve">05-180 </w:t>
      </w:r>
      <w:r w:rsidR="00251EB3">
        <w:rPr>
          <w:b/>
          <w:sz w:val="22"/>
          <w:szCs w:val="22"/>
        </w:rPr>
        <w:t>Pomiecówek</w:t>
      </w:r>
      <w:r>
        <w:rPr>
          <w:b/>
          <w:sz w:val="22"/>
          <w:szCs w:val="22"/>
        </w:rPr>
        <w:t>,</w:t>
      </w:r>
      <w:r w:rsidR="00251EB3">
        <w:rPr>
          <w:b/>
          <w:sz w:val="22"/>
          <w:szCs w:val="22"/>
        </w:rPr>
        <w:t xml:space="preserve"> </w:t>
      </w:r>
      <w:r>
        <w:rPr>
          <w:b/>
          <w:sz w:val="22"/>
          <w:szCs w:val="22"/>
        </w:rPr>
        <w:t>ul. Wojska Polskiego 47</w:t>
      </w:r>
    </w:p>
    <w:p w14:paraId="34C844D8" w14:textId="099E4ED1" w:rsidR="00ED1827" w:rsidRDefault="00ED1827" w:rsidP="00C02849">
      <w:pPr>
        <w:ind w:left="357"/>
        <w:jc w:val="both"/>
        <w:rPr>
          <w:b/>
          <w:sz w:val="22"/>
          <w:szCs w:val="22"/>
        </w:rPr>
      </w:pPr>
      <w:r>
        <w:rPr>
          <w:b/>
          <w:sz w:val="22"/>
          <w:szCs w:val="22"/>
        </w:rPr>
        <w:t>05-127 Białobrzegi, ul. Osiedle Wojskowe 93</w:t>
      </w:r>
    </w:p>
    <w:p w14:paraId="19426DFD" w14:textId="704AEB4D" w:rsidR="00ED1827" w:rsidRDefault="00ED1827" w:rsidP="00C02849">
      <w:pPr>
        <w:ind w:left="357"/>
        <w:jc w:val="both"/>
        <w:rPr>
          <w:b/>
          <w:sz w:val="22"/>
          <w:szCs w:val="22"/>
        </w:rPr>
      </w:pPr>
      <w:r>
        <w:rPr>
          <w:b/>
          <w:sz w:val="22"/>
          <w:szCs w:val="22"/>
        </w:rPr>
        <w:t>05-160 Nowy Dwór Maz. – Modlin Twierdza ul. Chrzanowieckiegoo 146</w:t>
      </w:r>
    </w:p>
    <w:p w14:paraId="0531E9C7" w14:textId="213BA2B6" w:rsidR="00ED1827" w:rsidRDefault="00ED1827" w:rsidP="00C02849">
      <w:pPr>
        <w:ind w:left="357"/>
        <w:jc w:val="both"/>
        <w:rPr>
          <w:b/>
          <w:sz w:val="22"/>
          <w:szCs w:val="22"/>
        </w:rPr>
      </w:pPr>
      <w:r>
        <w:rPr>
          <w:b/>
          <w:sz w:val="22"/>
          <w:szCs w:val="22"/>
        </w:rPr>
        <w:t>05-154 Kazuń Nowy ul. Wojska Polskiego 24</w:t>
      </w:r>
    </w:p>
    <w:p w14:paraId="3630BC6D" w14:textId="06B97A3E" w:rsidR="00ED1827" w:rsidRDefault="00ED1827" w:rsidP="00C02849">
      <w:pPr>
        <w:ind w:left="357"/>
        <w:jc w:val="both"/>
        <w:rPr>
          <w:b/>
          <w:sz w:val="22"/>
          <w:szCs w:val="22"/>
        </w:rPr>
      </w:pPr>
    </w:p>
    <w:p w14:paraId="1493626F" w14:textId="783268CB" w:rsidR="00ED1827" w:rsidRPr="00ED1827" w:rsidRDefault="00ED1827" w:rsidP="00C02849">
      <w:pPr>
        <w:ind w:left="357"/>
        <w:jc w:val="both"/>
        <w:rPr>
          <w:b/>
          <w:sz w:val="22"/>
          <w:szCs w:val="22"/>
          <w:u w:val="single"/>
        </w:rPr>
      </w:pPr>
      <w:r w:rsidRPr="00ED1827">
        <w:rPr>
          <w:b/>
          <w:sz w:val="22"/>
          <w:szCs w:val="22"/>
          <w:u w:val="single"/>
        </w:rPr>
        <w:t xml:space="preserve">Część nr 2 </w:t>
      </w:r>
    </w:p>
    <w:p w14:paraId="7554146C" w14:textId="403FC319" w:rsidR="00C02849" w:rsidRPr="000C6296" w:rsidRDefault="00C02849" w:rsidP="00C02849">
      <w:pPr>
        <w:ind w:left="357"/>
        <w:jc w:val="both"/>
        <w:rPr>
          <w:b/>
          <w:sz w:val="22"/>
          <w:szCs w:val="22"/>
        </w:rPr>
      </w:pPr>
      <w:r w:rsidRPr="000C6296">
        <w:rPr>
          <w:b/>
          <w:sz w:val="22"/>
          <w:szCs w:val="22"/>
        </w:rPr>
        <w:t xml:space="preserve">Kompleks Wojskowy </w:t>
      </w:r>
    </w:p>
    <w:p w14:paraId="7D90282C" w14:textId="46A49ECB" w:rsidR="00ED1827" w:rsidRDefault="00621F6F" w:rsidP="00ED1827">
      <w:pPr>
        <w:ind w:left="357"/>
        <w:jc w:val="both"/>
        <w:rPr>
          <w:b/>
          <w:sz w:val="22"/>
          <w:szCs w:val="22"/>
        </w:rPr>
      </w:pPr>
      <w:r w:rsidRPr="000C6296">
        <w:rPr>
          <w:b/>
          <w:sz w:val="22"/>
          <w:szCs w:val="22"/>
        </w:rPr>
        <w:t xml:space="preserve">04-470 Warszawa </w:t>
      </w:r>
      <w:r w:rsidR="00ED1827">
        <w:rPr>
          <w:b/>
          <w:sz w:val="22"/>
          <w:szCs w:val="22"/>
        </w:rPr>
        <w:t>–</w:t>
      </w:r>
      <w:r w:rsidRPr="000C6296">
        <w:rPr>
          <w:b/>
          <w:sz w:val="22"/>
          <w:szCs w:val="22"/>
        </w:rPr>
        <w:t xml:space="preserve"> Rembertów</w:t>
      </w:r>
      <w:r w:rsidR="00ED1827">
        <w:rPr>
          <w:b/>
          <w:sz w:val="22"/>
          <w:szCs w:val="22"/>
        </w:rPr>
        <w:t>,</w:t>
      </w:r>
      <w:r w:rsidR="00ED1827" w:rsidRPr="00ED1827">
        <w:rPr>
          <w:b/>
          <w:sz w:val="22"/>
          <w:szCs w:val="22"/>
        </w:rPr>
        <w:t xml:space="preserve"> </w:t>
      </w:r>
      <w:r w:rsidR="00ED1827" w:rsidRPr="000C6296">
        <w:rPr>
          <w:b/>
          <w:sz w:val="22"/>
          <w:szCs w:val="22"/>
        </w:rPr>
        <w:t>ul. Marsa 110</w:t>
      </w:r>
    </w:p>
    <w:p w14:paraId="346C9974" w14:textId="4547CA76" w:rsidR="00ED1827" w:rsidRDefault="00ED1827" w:rsidP="00ED1827">
      <w:pPr>
        <w:ind w:left="357"/>
        <w:jc w:val="both"/>
        <w:rPr>
          <w:b/>
          <w:sz w:val="22"/>
          <w:szCs w:val="22"/>
        </w:rPr>
      </w:pPr>
    </w:p>
    <w:p w14:paraId="6E2EEA1B" w14:textId="490F841B" w:rsidR="00ED1827" w:rsidRDefault="00ED1827" w:rsidP="00ED1827">
      <w:pPr>
        <w:ind w:left="357"/>
        <w:jc w:val="both"/>
        <w:rPr>
          <w:b/>
          <w:sz w:val="22"/>
          <w:szCs w:val="22"/>
        </w:rPr>
      </w:pPr>
      <w:r>
        <w:rPr>
          <w:b/>
          <w:sz w:val="22"/>
          <w:szCs w:val="22"/>
        </w:rPr>
        <w:t>Część nr 3</w:t>
      </w:r>
    </w:p>
    <w:p w14:paraId="734BDBE5" w14:textId="6744FA0A" w:rsidR="00ED1827" w:rsidRDefault="00ED1827" w:rsidP="00ED1827">
      <w:pPr>
        <w:ind w:left="357"/>
        <w:jc w:val="both"/>
        <w:rPr>
          <w:b/>
          <w:sz w:val="22"/>
          <w:szCs w:val="22"/>
        </w:rPr>
      </w:pPr>
      <w:r>
        <w:rPr>
          <w:b/>
          <w:sz w:val="22"/>
          <w:szCs w:val="22"/>
        </w:rPr>
        <w:t xml:space="preserve">Kompleks Wojskowy </w:t>
      </w:r>
    </w:p>
    <w:p w14:paraId="5C3948B1" w14:textId="25E8B2E2" w:rsidR="00ED1827" w:rsidRPr="000C6296" w:rsidRDefault="00ED1827" w:rsidP="00ED1827">
      <w:pPr>
        <w:ind w:left="357"/>
        <w:jc w:val="both"/>
        <w:rPr>
          <w:b/>
          <w:sz w:val="22"/>
          <w:szCs w:val="22"/>
        </w:rPr>
      </w:pPr>
      <w:r>
        <w:rPr>
          <w:b/>
          <w:sz w:val="22"/>
          <w:szCs w:val="22"/>
        </w:rPr>
        <w:t>07-310 Ostrów Maz. ul. Bociańskiego 1</w:t>
      </w:r>
    </w:p>
    <w:p w14:paraId="35A07995" w14:textId="3A20555C" w:rsidR="00C02849" w:rsidRPr="000C6296" w:rsidRDefault="00C02849" w:rsidP="00C02849">
      <w:pPr>
        <w:ind w:left="357"/>
        <w:jc w:val="both"/>
        <w:rPr>
          <w:b/>
          <w:sz w:val="22"/>
          <w:szCs w:val="22"/>
        </w:rPr>
      </w:pPr>
    </w:p>
    <w:p w14:paraId="0929AAB8" w14:textId="77777777" w:rsidR="00C02849" w:rsidRPr="000C6296" w:rsidRDefault="00C02849" w:rsidP="00C02849">
      <w:pPr>
        <w:ind w:left="357"/>
        <w:jc w:val="both"/>
        <w:rPr>
          <w:sz w:val="22"/>
          <w:szCs w:val="22"/>
        </w:rPr>
      </w:pPr>
    </w:p>
    <w:tbl>
      <w:tblPr>
        <w:tblStyle w:val="Tabela-Siatka"/>
        <w:tblW w:w="8791" w:type="dxa"/>
        <w:tblInd w:w="-5" w:type="dxa"/>
        <w:tblLook w:val="04A0" w:firstRow="1" w:lastRow="0" w:firstColumn="1" w:lastColumn="0" w:noHBand="0" w:noVBand="1"/>
      </w:tblPr>
      <w:tblGrid>
        <w:gridCol w:w="8791"/>
      </w:tblGrid>
      <w:tr w:rsidR="00085284" w:rsidRPr="000C6296" w14:paraId="752F5963" w14:textId="77777777" w:rsidTr="009C2178">
        <w:trPr>
          <w:trHeight w:val="1158"/>
        </w:trPr>
        <w:tc>
          <w:tcPr>
            <w:tcW w:w="8791" w:type="dxa"/>
            <w:vAlign w:val="center"/>
          </w:tcPr>
          <w:p w14:paraId="1E87174F" w14:textId="77777777" w:rsidR="00085284" w:rsidRPr="000C6296" w:rsidRDefault="00085284" w:rsidP="001F0333">
            <w:pPr>
              <w:spacing w:line="276" w:lineRule="auto"/>
              <w:jc w:val="center"/>
              <w:rPr>
                <w:b/>
                <w:sz w:val="22"/>
                <w:szCs w:val="22"/>
              </w:rPr>
            </w:pPr>
            <w:r w:rsidRPr="000C6296">
              <w:rPr>
                <w:b/>
                <w:sz w:val="22"/>
                <w:szCs w:val="22"/>
              </w:rPr>
              <w:t>ROZDZIAŁ V</w:t>
            </w:r>
          </w:p>
          <w:p w14:paraId="3F95E999" w14:textId="77777777" w:rsidR="00085284" w:rsidRPr="000C6296" w:rsidRDefault="00085284" w:rsidP="001F0333">
            <w:pPr>
              <w:spacing w:line="276" w:lineRule="auto"/>
              <w:jc w:val="center"/>
              <w:rPr>
                <w:i/>
                <w:sz w:val="22"/>
                <w:szCs w:val="22"/>
              </w:rPr>
            </w:pPr>
            <w:r w:rsidRPr="000C6296">
              <w:rPr>
                <w:b/>
                <w:sz w:val="22"/>
                <w:szCs w:val="22"/>
              </w:rPr>
              <w:t>PROJEKTOWANE POSTANOWIENIA UMOWY W SPRAWIE ZAMÓWIENIA PUBLICZNEGO, KTÓRE ZOSTANĄ WPROWADZONE DO TREŚCI TEJ UMOWY</w:t>
            </w:r>
          </w:p>
        </w:tc>
      </w:tr>
    </w:tbl>
    <w:p w14:paraId="34851DC2" w14:textId="77777777" w:rsidR="00085284" w:rsidRPr="000C6296" w:rsidRDefault="00085284" w:rsidP="001F0333">
      <w:pPr>
        <w:spacing w:line="276" w:lineRule="auto"/>
        <w:jc w:val="both"/>
        <w:rPr>
          <w:sz w:val="22"/>
          <w:szCs w:val="22"/>
        </w:rPr>
      </w:pPr>
      <w:r w:rsidRPr="000C6296">
        <w:rPr>
          <w:sz w:val="22"/>
          <w:szCs w:val="22"/>
        </w:rPr>
        <w:t xml:space="preserve">  </w:t>
      </w:r>
    </w:p>
    <w:p w14:paraId="71D35971" w14:textId="77777777" w:rsidR="00085284" w:rsidRPr="000C6296" w:rsidRDefault="00085284" w:rsidP="001F0333">
      <w:pPr>
        <w:spacing w:line="276" w:lineRule="auto"/>
        <w:jc w:val="both"/>
        <w:rPr>
          <w:sz w:val="22"/>
          <w:szCs w:val="22"/>
        </w:rPr>
      </w:pPr>
      <w:r w:rsidRPr="000C6296">
        <w:rPr>
          <w:sz w:val="22"/>
          <w:szCs w:val="22"/>
        </w:rPr>
        <w:t xml:space="preserve">Projektowane postanowienia umowy w sprawie </w:t>
      </w:r>
      <w:r w:rsidR="00AE4540" w:rsidRPr="000C6296">
        <w:rPr>
          <w:sz w:val="22"/>
          <w:szCs w:val="22"/>
        </w:rPr>
        <w:t>zamówienia publicznego, które zo</w:t>
      </w:r>
      <w:r w:rsidRPr="000C6296">
        <w:rPr>
          <w:sz w:val="22"/>
          <w:szCs w:val="22"/>
        </w:rPr>
        <w:t xml:space="preserve">staną wprowadzone do treści tej umowy, określone zostały w </w:t>
      </w:r>
      <w:r w:rsidRPr="000C6296">
        <w:rPr>
          <w:b/>
          <w:sz w:val="22"/>
          <w:szCs w:val="22"/>
        </w:rPr>
        <w:t xml:space="preserve">Załączniku nr </w:t>
      </w:r>
      <w:r w:rsidR="00043390" w:rsidRPr="000C6296">
        <w:rPr>
          <w:b/>
          <w:sz w:val="22"/>
          <w:szCs w:val="22"/>
        </w:rPr>
        <w:t>4</w:t>
      </w:r>
      <w:r w:rsidRPr="000C6296">
        <w:rPr>
          <w:b/>
          <w:sz w:val="22"/>
          <w:szCs w:val="22"/>
        </w:rPr>
        <w:t xml:space="preserve"> do SWZ.</w:t>
      </w:r>
      <w:r w:rsidRPr="000C6296">
        <w:rPr>
          <w:sz w:val="22"/>
          <w:szCs w:val="22"/>
        </w:rPr>
        <w:t xml:space="preserve"> </w:t>
      </w:r>
    </w:p>
    <w:p w14:paraId="541B2635" w14:textId="77777777" w:rsidR="00C93F46" w:rsidRPr="000C6296" w:rsidRDefault="00C93F46" w:rsidP="001F0333">
      <w:pPr>
        <w:spacing w:line="276" w:lineRule="auto"/>
        <w:jc w:val="both"/>
        <w:rPr>
          <w:sz w:val="22"/>
          <w:szCs w:val="22"/>
        </w:rPr>
      </w:pPr>
    </w:p>
    <w:tbl>
      <w:tblPr>
        <w:tblStyle w:val="Tabela-Siatka"/>
        <w:tblW w:w="8805" w:type="dxa"/>
        <w:tblInd w:w="-5" w:type="dxa"/>
        <w:tblLook w:val="04A0" w:firstRow="1" w:lastRow="0" w:firstColumn="1" w:lastColumn="0" w:noHBand="0" w:noVBand="1"/>
      </w:tblPr>
      <w:tblGrid>
        <w:gridCol w:w="8805"/>
      </w:tblGrid>
      <w:tr w:rsidR="00C93F46" w:rsidRPr="000C6296" w14:paraId="479E8B57" w14:textId="77777777" w:rsidTr="00267412">
        <w:trPr>
          <w:trHeight w:val="974"/>
        </w:trPr>
        <w:tc>
          <w:tcPr>
            <w:tcW w:w="8805" w:type="dxa"/>
            <w:vAlign w:val="center"/>
          </w:tcPr>
          <w:p w14:paraId="3095974C" w14:textId="77777777" w:rsidR="00C93F46" w:rsidRPr="000C6296" w:rsidRDefault="00C93F46" w:rsidP="001F0333">
            <w:pPr>
              <w:spacing w:line="276" w:lineRule="auto"/>
              <w:jc w:val="center"/>
              <w:rPr>
                <w:b/>
                <w:sz w:val="22"/>
                <w:szCs w:val="22"/>
              </w:rPr>
            </w:pPr>
            <w:r w:rsidRPr="000C6296">
              <w:rPr>
                <w:b/>
                <w:sz w:val="22"/>
                <w:szCs w:val="22"/>
              </w:rPr>
              <w:t>ROZDZIAŁ VI</w:t>
            </w:r>
          </w:p>
          <w:p w14:paraId="75DA027E" w14:textId="77777777" w:rsidR="00C93F46" w:rsidRPr="000C6296" w:rsidRDefault="00C93F46" w:rsidP="001F0333">
            <w:pPr>
              <w:spacing w:line="276" w:lineRule="auto"/>
              <w:jc w:val="center"/>
              <w:rPr>
                <w:i/>
                <w:sz w:val="22"/>
                <w:szCs w:val="22"/>
              </w:rPr>
            </w:pPr>
            <w:r w:rsidRPr="000C6296">
              <w:rPr>
                <w:b/>
                <w:sz w:val="22"/>
                <w:szCs w:val="22"/>
              </w:rPr>
              <w:t xml:space="preserve">PODSTAWY WYKLUCZENIA </w:t>
            </w:r>
          </w:p>
        </w:tc>
      </w:tr>
    </w:tbl>
    <w:p w14:paraId="28547447" w14:textId="77777777" w:rsidR="0070589A" w:rsidRPr="000C6296" w:rsidRDefault="0070589A" w:rsidP="00A66691">
      <w:pPr>
        <w:pStyle w:val="divparagraph"/>
        <w:numPr>
          <w:ilvl w:val="0"/>
          <w:numId w:val="60"/>
        </w:numPr>
        <w:spacing w:before="240" w:after="120" w:line="240" w:lineRule="auto"/>
        <w:ind w:left="357" w:hanging="357"/>
        <w:jc w:val="both"/>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Z postępowania o udzielenie zamówienia publicznego wyklucza się Wykonawców, </w:t>
      </w:r>
      <w:r w:rsidRPr="000C6296">
        <w:rPr>
          <w:rFonts w:ascii="Times New Roman" w:hAnsi="Times New Roman" w:cs="Times New Roman"/>
          <w:color w:val="auto"/>
          <w:sz w:val="22"/>
          <w:szCs w:val="22"/>
        </w:rPr>
        <w:br/>
        <w:t>w stosunku do których zachodzi którakolwiek z okoliczności wskazanych w:</w:t>
      </w:r>
    </w:p>
    <w:p w14:paraId="4AFDA24E" w14:textId="77777777" w:rsidR="0070589A" w:rsidRPr="000C6296" w:rsidRDefault="0070589A" w:rsidP="00A66691">
      <w:pPr>
        <w:pStyle w:val="divpoint"/>
        <w:numPr>
          <w:ilvl w:val="3"/>
          <w:numId w:val="61"/>
        </w:numPr>
        <w:spacing w:before="120" w:after="120" w:line="240" w:lineRule="auto"/>
        <w:ind w:left="714" w:hanging="357"/>
        <w:jc w:val="both"/>
        <w:rPr>
          <w:rFonts w:ascii="Times New Roman" w:hAnsi="Times New Roman" w:cs="Times New Roman"/>
          <w:color w:val="auto"/>
          <w:sz w:val="22"/>
          <w:szCs w:val="22"/>
        </w:rPr>
      </w:pPr>
      <w:r w:rsidRPr="000C6296">
        <w:rPr>
          <w:rFonts w:ascii="Times New Roman" w:hAnsi="Times New Roman" w:cs="Times New Roman"/>
          <w:b/>
          <w:color w:val="auto"/>
          <w:sz w:val="22"/>
          <w:szCs w:val="22"/>
        </w:rPr>
        <w:t>art. 108 ust. 1 ustawy Pzp</w:t>
      </w:r>
      <w:r w:rsidRPr="000C6296">
        <w:rPr>
          <w:rFonts w:ascii="Times New Roman" w:hAnsi="Times New Roman" w:cs="Times New Roman"/>
          <w:color w:val="auto"/>
          <w:sz w:val="22"/>
          <w:szCs w:val="22"/>
        </w:rPr>
        <w:t>, tj.:</w:t>
      </w:r>
    </w:p>
    <w:p w14:paraId="7F48745B" w14:textId="77777777" w:rsidR="0070589A" w:rsidRPr="000C6296" w:rsidRDefault="0070589A" w:rsidP="00A66691">
      <w:pPr>
        <w:pStyle w:val="divpkt"/>
        <w:numPr>
          <w:ilvl w:val="0"/>
          <w:numId w:val="62"/>
        </w:numPr>
        <w:tabs>
          <w:tab w:val="left" w:pos="1134"/>
        </w:tabs>
        <w:spacing w:before="120" w:after="120" w:line="240" w:lineRule="auto"/>
        <w:ind w:left="1071" w:hanging="357"/>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będącego osobą fizyczną, którego prawomocnie skazano za przestępstwo: </w:t>
      </w:r>
    </w:p>
    <w:p w14:paraId="19A4C816" w14:textId="77777777" w:rsidR="00F55688" w:rsidRPr="000C6296" w:rsidRDefault="00F55688" w:rsidP="00A66691">
      <w:pPr>
        <w:pStyle w:val="divpkt"/>
        <w:numPr>
          <w:ilvl w:val="0"/>
          <w:numId w:val="59"/>
        </w:numPr>
        <w:spacing w:before="120" w:after="120" w:line="240" w:lineRule="auto"/>
        <w:ind w:hanging="334"/>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19CC5BD" w14:textId="77777777" w:rsidR="00F55688" w:rsidRPr="000C6296" w:rsidRDefault="00F55688" w:rsidP="00A66691">
      <w:pPr>
        <w:pStyle w:val="divpkt"/>
        <w:numPr>
          <w:ilvl w:val="0"/>
          <w:numId w:val="59"/>
        </w:numPr>
        <w:spacing w:before="120" w:after="120" w:line="240" w:lineRule="auto"/>
        <w:ind w:hanging="334"/>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handlu ludźmi, o którym mowa w art. 189a Kodeksu karnego, </w:t>
      </w:r>
    </w:p>
    <w:p w14:paraId="565AC404" w14:textId="69C42B6F" w:rsidR="00F55688" w:rsidRPr="000C6296" w:rsidRDefault="00E75B34" w:rsidP="00A66691">
      <w:pPr>
        <w:pStyle w:val="divpkt"/>
        <w:numPr>
          <w:ilvl w:val="0"/>
          <w:numId w:val="59"/>
        </w:numPr>
        <w:spacing w:before="120" w:after="120" w:line="240" w:lineRule="auto"/>
        <w:ind w:hanging="334"/>
        <w:rPr>
          <w:rFonts w:ascii="Times New Roman" w:hAnsi="Times New Roman" w:cs="Times New Roman"/>
          <w:sz w:val="22"/>
          <w:szCs w:val="22"/>
        </w:rPr>
      </w:pPr>
      <w:r w:rsidRPr="000C6296">
        <w:rPr>
          <w:rFonts w:ascii="Times New Roman" w:hAnsi="Times New Roman" w:cs="Times New Roman"/>
          <w:sz w:val="22"/>
          <w:szCs w:val="22"/>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w:t>
      </w:r>
      <w:r w:rsidR="003B7FE6" w:rsidRPr="000C6296">
        <w:rPr>
          <w:rFonts w:ascii="Times New Roman" w:hAnsi="Times New Roman" w:cs="Times New Roman"/>
          <w:sz w:val="22"/>
          <w:szCs w:val="22"/>
        </w:rPr>
        <w:t>3</w:t>
      </w:r>
      <w:r w:rsidRPr="000C6296">
        <w:rPr>
          <w:rFonts w:ascii="Times New Roman" w:hAnsi="Times New Roman" w:cs="Times New Roman"/>
          <w:sz w:val="22"/>
          <w:szCs w:val="22"/>
        </w:rPr>
        <w:t xml:space="preserve"> r. poz. </w:t>
      </w:r>
      <w:r w:rsidR="006B27D4" w:rsidRPr="000C6296">
        <w:rPr>
          <w:rFonts w:ascii="Times New Roman" w:hAnsi="Times New Roman" w:cs="Times New Roman"/>
          <w:sz w:val="22"/>
          <w:szCs w:val="22"/>
        </w:rPr>
        <w:t>2105</w:t>
      </w:r>
      <w:r w:rsidRPr="000C6296">
        <w:rPr>
          <w:rFonts w:ascii="Times New Roman" w:hAnsi="Times New Roman" w:cs="Times New Roman"/>
          <w:sz w:val="22"/>
          <w:szCs w:val="22"/>
        </w:rPr>
        <w:t xml:space="preserve">),  </w:t>
      </w:r>
      <w:r w:rsidR="00F55688" w:rsidRPr="000C6296">
        <w:rPr>
          <w:rFonts w:ascii="Times New Roman" w:hAnsi="Times New Roman" w:cs="Times New Roman"/>
          <w:sz w:val="22"/>
          <w:szCs w:val="22"/>
        </w:rPr>
        <w:t xml:space="preserve"> </w:t>
      </w:r>
    </w:p>
    <w:p w14:paraId="731EBDEB" w14:textId="77777777" w:rsidR="00F55688" w:rsidRPr="000C6296" w:rsidRDefault="00F55688" w:rsidP="00A66691">
      <w:pPr>
        <w:pStyle w:val="divpkt"/>
        <w:numPr>
          <w:ilvl w:val="0"/>
          <w:numId w:val="59"/>
        </w:numPr>
        <w:spacing w:before="120" w:after="120" w:line="240" w:lineRule="auto"/>
        <w:ind w:hanging="334"/>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D68D2DC" w14:textId="77777777" w:rsidR="00F55688" w:rsidRPr="000C6296" w:rsidRDefault="00F55688" w:rsidP="00A66691">
      <w:pPr>
        <w:pStyle w:val="divpkt"/>
        <w:numPr>
          <w:ilvl w:val="0"/>
          <w:numId w:val="59"/>
        </w:numPr>
        <w:spacing w:before="120" w:after="120" w:line="240" w:lineRule="auto"/>
        <w:ind w:hanging="334"/>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396E30BE" w14:textId="63548914" w:rsidR="00F55688" w:rsidRPr="000C6296" w:rsidRDefault="00F55688" w:rsidP="00A66691">
      <w:pPr>
        <w:pStyle w:val="divpkt"/>
        <w:numPr>
          <w:ilvl w:val="0"/>
          <w:numId w:val="59"/>
        </w:numPr>
        <w:spacing w:before="120" w:after="120" w:line="240" w:lineRule="auto"/>
        <w:ind w:hanging="334"/>
        <w:rPr>
          <w:rFonts w:ascii="Times New Roman" w:hAnsi="Times New Roman" w:cs="Times New Roman"/>
          <w:color w:val="auto"/>
          <w:sz w:val="22"/>
          <w:szCs w:val="22"/>
        </w:rPr>
      </w:pPr>
      <w:r w:rsidRPr="000C6296">
        <w:rPr>
          <w:rFonts w:ascii="Times New Roman" w:hAnsi="Times New Roman" w:cs="Times New Roman"/>
          <w:color w:val="auto"/>
          <w:sz w:val="22"/>
          <w:szCs w:val="22"/>
        </w:rPr>
        <w:t>powierzenia wykonywania pracy małoletniemu cudzoziemcowi, o którym mowa w</w:t>
      </w:r>
      <w:r w:rsidR="000A56CE" w:rsidRPr="000C6296">
        <w:rPr>
          <w:rFonts w:ascii="Times New Roman" w:hAnsi="Times New Roman" w:cs="Times New Roman"/>
          <w:color w:val="auto"/>
          <w:sz w:val="22"/>
          <w:szCs w:val="22"/>
        </w:rPr>
        <w:t> </w:t>
      </w:r>
      <w:r w:rsidRPr="000C6296">
        <w:rPr>
          <w:rFonts w:ascii="Times New Roman" w:hAnsi="Times New Roman" w:cs="Times New Roman"/>
          <w:color w:val="auto"/>
          <w:sz w:val="22"/>
          <w:szCs w:val="22"/>
        </w:rPr>
        <w:t xml:space="preserve">art. 9 ust. 2 ustawy z dnia 15 czerwca 2012 r. o skutkach powierzania wykonywania pracy cudzoziemcom przebywającym wbrew przepisom na terytorium Rzeczypospolitej Polskiej (Dz. U. </w:t>
      </w:r>
      <w:r w:rsidR="003B7FE6" w:rsidRPr="000C6296">
        <w:rPr>
          <w:rFonts w:ascii="Times New Roman" w:hAnsi="Times New Roman" w:cs="Times New Roman"/>
          <w:color w:val="auto"/>
          <w:sz w:val="22"/>
          <w:szCs w:val="22"/>
        </w:rPr>
        <w:t xml:space="preserve">z 2021 r. </w:t>
      </w:r>
      <w:r w:rsidRPr="000C6296">
        <w:rPr>
          <w:rFonts w:ascii="Times New Roman" w:hAnsi="Times New Roman" w:cs="Times New Roman"/>
          <w:color w:val="auto"/>
          <w:sz w:val="22"/>
          <w:szCs w:val="22"/>
        </w:rPr>
        <w:t xml:space="preserve">poz. </w:t>
      </w:r>
      <w:r w:rsidR="003B7FE6" w:rsidRPr="000C6296">
        <w:rPr>
          <w:rFonts w:ascii="Times New Roman" w:hAnsi="Times New Roman" w:cs="Times New Roman"/>
          <w:color w:val="auto"/>
          <w:sz w:val="22"/>
          <w:szCs w:val="22"/>
        </w:rPr>
        <w:t>1745</w:t>
      </w:r>
      <w:r w:rsidRPr="000C6296">
        <w:rPr>
          <w:rFonts w:ascii="Times New Roman" w:hAnsi="Times New Roman" w:cs="Times New Roman"/>
          <w:color w:val="auto"/>
          <w:sz w:val="22"/>
          <w:szCs w:val="22"/>
        </w:rPr>
        <w:t xml:space="preserve">), </w:t>
      </w:r>
    </w:p>
    <w:p w14:paraId="5350B560" w14:textId="77777777" w:rsidR="00F55688" w:rsidRPr="000C6296" w:rsidRDefault="00F55688" w:rsidP="00A66691">
      <w:pPr>
        <w:pStyle w:val="divpkt"/>
        <w:numPr>
          <w:ilvl w:val="0"/>
          <w:numId w:val="59"/>
        </w:numPr>
        <w:spacing w:before="120" w:after="120" w:line="240" w:lineRule="auto"/>
        <w:ind w:hanging="334"/>
        <w:rPr>
          <w:rFonts w:ascii="Times New Roman" w:hAnsi="Times New Roman" w:cs="Times New Roman"/>
          <w:color w:val="auto"/>
          <w:sz w:val="22"/>
          <w:szCs w:val="22"/>
        </w:rPr>
      </w:pPr>
      <w:r w:rsidRPr="000C6296">
        <w:rPr>
          <w:rFonts w:ascii="Times New Roman" w:hAnsi="Times New Roman" w:cs="Times New Roman"/>
          <w:color w:val="auto"/>
          <w:sz w:val="22"/>
          <w:szCs w:val="22"/>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A4B013C" w14:textId="77777777" w:rsidR="00F55688" w:rsidRPr="000C6296" w:rsidRDefault="00F55688" w:rsidP="00A66691">
      <w:pPr>
        <w:pStyle w:val="divpkt"/>
        <w:numPr>
          <w:ilvl w:val="0"/>
          <w:numId w:val="59"/>
        </w:numPr>
        <w:spacing w:before="120" w:after="120" w:line="240" w:lineRule="auto"/>
        <w:ind w:hanging="334"/>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którym mowa w art. 9 ust. 1 i 3 lub art. 10 ustawy z dnia 15 czerwca 2012 r. </w:t>
      </w:r>
      <w:r w:rsidR="00976C0D" w:rsidRPr="000C6296">
        <w:rPr>
          <w:rFonts w:ascii="Times New Roman" w:hAnsi="Times New Roman" w:cs="Times New Roman"/>
          <w:color w:val="auto"/>
          <w:sz w:val="22"/>
          <w:szCs w:val="22"/>
        </w:rPr>
        <w:br/>
      </w:r>
      <w:r w:rsidRPr="000C6296">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0A7B4114" w14:textId="77777777" w:rsidR="0070589A" w:rsidRPr="000C6296" w:rsidRDefault="0070589A" w:rsidP="00A66691">
      <w:pPr>
        <w:pStyle w:val="divpkt"/>
        <w:numPr>
          <w:ilvl w:val="0"/>
          <w:numId w:val="62"/>
        </w:numPr>
        <w:tabs>
          <w:tab w:val="left" w:pos="1134"/>
        </w:tabs>
        <w:spacing w:before="120" w:after="120" w:line="240" w:lineRule="auto"/>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141358" w:rsidRPr="000C6296">
        <w:rPr>
          <w:rFonts w:ascii="Times New Roman" w:hAnsi="Times New Roman" w:cs="Times New Roman"/>
          <w:color w:val="auto"/>
          <w:sz w:val="22"/>
          <w:szCs w:val="22"/>
        </w:rPr>
        <w:br/>
      </w:r>
      <w:r w:rsidRPr="000C6296">
        <w:rPr>
          <w:rFonts w:ascii="Times New Roman" w:hAnsi="Times New Roman" w:cs="Times New Roman"/>
          <w:color w:val="auto"/>
          <w:sz w:val="22"/>
          <w:szCs w:val="22"/>
        </w:rPr>
        <w:t>o którym mowa w pkt 1;</w:t>
      </w:r>
    </w:p>
    <w:p w14:paraId="357C4D6B" w14:textId="77777777" w:rsidR="0070589A" w:rsidRPr="000C6296" w:rsidRDefault="0070589A" w:rsidP="00A66691">
      <w:pPr>
        <w:pStyle w:val="divpkt"/>
        <w:numPr>
          <w:ilvl w:val="0"/>
          <w:numId w:val="62"/>
        </w:numPr>
        <w:tabs>
          <w:tab w:val="left" w:pos="1134"/>
        </w:tabs>
        <w:spacing w:before="120" w:after="120" w:line="240" w:lineRule="auto"/>
        <w:rPr>
          <w:rFonts w:ascii="Times New Roman" w:hAnsi="Times New Roman" w:cs="Times New Roman"/>
          <w:color w:val="auto"/>
          <w:sz w:val="22"/>
          <w:szCs w:val="22"/>
        </w:rPr>
      </w:pPr>
      <w:r w:rsidRPr="000C6296">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B2E1B3" w14:textId="77777777" w:rsidR="0070589A" w:rsidRPr="000C6296" w:rsidRDefault="0070589A" w:rsidP="00A66691">
      <w:pPr>
        <w:pStyle w:val="divpkt"/>
        <w:numPr>
          <w:ilvl w:val="0"/>
          <w:numId w:val="62"/>
        </w:numPr>
        <w:tabs>
          <w:tab w:val="left" w:pos="1134"/>
        </w:tabs>
        <w:spacing w:before="120" w:after="120" w:line="240" w:lineRule="auto"/>
        <w:rPr>
          <w:rFonts w:ascii="Times New Roman" w:hAnsi="Times New Roman" w:cs="Times New Roman"/>
          <w:color w:val="auto"/>
          <w:sz w:val="22"/>
          <w:szCs w:val="22"/>
        </w:rPr>
      </w:pPr>
      <w:r w:rsidRPr="000C6296">
        <w:rPr>
          <w:rFonts w:ascii="Times New Roman" w:hAnsi="Times New Roman" w:cs="Times New Roman"/>
          <w:color w:val="auto"/>
          <w:sz w:val="22"/>
          <w:szCs w:val="22"/>
        </w:rPr>
        <w:t>wobec którego prawomocnie orzeczono zakaz ubiegania się o zamówienia publiczne;</w:t>
      </w:r>
    </w:p>
    <w:p w14:paraId="75899C71" w14:textId="77777777" w:rsidR="0070589A" w:rsidRPr="000C6296" w:rsidRDefault="0070589A" w:rsidP="00A66691">
      <w:pPr>
        <w:pStyle w:val="divpkt"/>
        <w:numPr>
          <w:ilvl w:val="0"/>
          <w:numId w:val="62"/>
        </w:numPr>
        <w:tabs>
          <w:tab w:val="left" w:pos="1134"/>
        </w:tabs>
        <w:spacing w:before="120" w:after="120" w:line="240" w:lineRule="auto"/>
        <w:rPr>
          <w:rFonts w:ascii="Times New Roman" w:hAnsi="Times New Roman" w:cs="Times New Roman"/>
          <w:color w:val="auto"/>
          <w:sz w:val="22"/>
          <w:szCs w:val="22"/>
        </w:rPr>
      </w:pPr>
      <w:r w:rsidRPr="000C6296">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B43842D" w14:textId="77777777" w:rsidR="0070589A" w:rsidRPr="000C6296" w:rsidRDefault="0070589A" w:rsidP="00A66691">
      <w:pPr>
        <w:pStyle w:val="divpkt"/>
        <w:numPr>
          <w:ilvl w:val="0"/>
          <w:numId w:val="62"/>
        </w:numPr>
        <w:tabs>
          <w:tab w:val="left" w:pos="1134"/>
        </w:tabs>
        <w:spacing w:before="120" w:after="120" w:line="240" w:lineRule="auto"/>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8328632" w14:textId="77777777" w:rsidR="002D6C0B" w:rsidRPr="000C6296" w:rsidRDefault="002D6C0B" w:rsidP="00A66691">
      <w:pPr>
        <w:pStyle w:val="divpoint"/>
        <w:numPr>
          <w:ilvl w:val="3"/>
          <w:numId w:val="61"/>
        </w:numPr>
        <w:spacing w:before="120" w:after="120" w:line="240" w:lineRule="auto"/>
        <w:ind w:left="714" w:hanging="357"/>
        <w:jc w:val="both"/>
        <w:rPr>
          <w:rFonts w:ascii="Times New Roman" w:hAnsi="Times New Roman" w:cs="Times New Roman"/>
          <w:color w:val="auto"/>
          <w:sz w:val="22"/>
          <w:szCs w:val="22"/>
        </w:rPr>
      </w:pPr>
      <w:r w:rsidRPr="000C6296">
        <w:rPr>
          <w:rFonts w:ascii="Times New Roman" w:hAnsi="Times New Roman" w:cs="Times New Roman"/>
          <w:b/>
          <w:color w:val="auto"/>
          <w:sz w:val="22"/>
          <w:szCs w:val="22"/>
        </w:rPr>
        <w:t>art. 109 ust. 1 pkt 4</w:t>
      </w:r>
      <w:r w:rsidRPr="000C6296">
        <w:rPr>
          <w:rFonts w:ascii="Times New Roman" w:hAnsi="Times New Roman" w:cs="Times New Roman"/>
          <w:color w:val="auto"/>
          <w:sz w:val="22"/>
          <w:szCs w:val="22"/>
        </w:rPr>
        <w:t xml:space="preserve">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52E975" w14:textId="77777777" w:rsidR="002D6C0B" w:rsidRPr="000C6296" w:rsidRDefault="00E01BCB" w:rsidP="00A66691">
      <w:pPr>
        <w:pStyle w:val="divpoint"/>
        <w:numPr>
          <w:ilvl w:val="3"/>
          <w:numId w:val="61"/>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2D6C0B" w:rsidRPr="000C6296">
          <w:rPr>
            <w:rStyle w:val="Hipercze"/>
            <w:rFonts w:ascii="Times New Roman" w:hAnsi="Times New Roman" w:cs="Times New Roman"/>
            <w:b/>
            <w:color w:val="auto"/>
            <w:sz w:val="22"/>
            <w:szCs w:val="22"/>
            <w:u w:val="none"/>
          </w:rPr>
          <w:t>art. 7 ust. 1</w:t>
        </w:r>
      </w:hyperlink>
      <w:r w:rsidR="002D6C0B" w:rsidRPr="000C6296">
        <w:rPr>
          <w:rFonts w:ascii="Times New Roman" w:hAnsi="Times New Roman" w:cs="Times New Roman"/>
          <w:color w:val="auto"/>
          <w:sz w:val="22"/>
          <w:szCs w:val="22"/>
        </w:rPr>
        <w:t xml:space="preserve"> z dnia 13 kwietnia 2022 r. o szczególnych rozwiązaniach w zakresie przeciwdziałania </w:t>
      </w:r>
      <w:r w:rsidR="002D6C0B" w:rsidRPr="000C6296">
        <w:rPr>
          <w:rStyle w:val="Uwydatnienie"/>
          <w:rFonts w:ascii="Times New Roman" w:hAnsi="Times New Roman" w:cs="Times New Roman"/>
          <w:i w:val="0"/>
          <w:color w:val="auto"/>
          <w:sz w:val="22"/>
          <w:szCs w:val="22"/>
        </w:rPr>
        <w:t>wspieraniu agresji na Ukrainę</w:t>
      </w:r>
      <w:r w:rsidR="002D6C0B" w:rsidRPr="000C6296">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2D6C0B" w:rsidRPr="000C6296">
        <w:rPr>
          <w:rStyle w:val="Uwydatnienie"/>
          <w:rFonts w:ascii="Times New Roman" w:hAnsi="Times New Roman" w:cs="Times New Roman"/>
          <w:i w:val="0"/>
          <w:color w:val="auto"/>
          <w:sz w:val="22"/>
          <w:szCs w:val="22"/>
        </w:rPr>
        <w:t>na</w:t>
      </w:r>
      <w:r w:rsidR="002D6C0B" w:rsidRPr="000C6296">
        <w:rPr>
          <w:rFonts w:ascii="Times New Roman" w:hAnsi="Times New Roman" w:cs="Times New Roman"/>
          <w:i/>
          <w:color w:val="auto"/>
          <w:sz w:val="22"/>
          <w:szCs w:val="22"/>
        </w:rPr>
        <w:t xml:space="preserve"> </w:t>
      </w:r>
      <w:r w:rsidR="002D6C0B" w:rsidRPr="000C6296">
        <w:rPr>
          <w:rFonts w:ascii="Times New Roman" w:hAnsi="Times New Roman" w:cs="Times New Roman"/>
          <w:color w:val="auto"/>
          <w:sz w:val="22"/>
          <w:szCs w:val="22"/>
        </w:rPr>
        <w:t xml:space="preserve">podstawie </w:t>
      </w:r>
      <w:hyperlink r:id="rId17" w:anchor="/document/18903829?cm=DOCUMENT" w:history="1">
        <w:r w:rsidR="002D6C0B" w:rsidRPr="000C6296">
          <w:rPr>
            <w:rStyle w:val="Hipercze"/>
            <w:rFonts w:ascii="Times New Roman" w:hAnsi="Times New Roman" w:cs="Times New Roman"/>
            <w:color w:val="auto"/>
            <w:sz w:val="22"/>
            <w:szCs w:val="22"/>
            <w:u w:val="none"/>
          </w:rPr>
          <w:t>ustawy</w:t>
        </w:r>
      </w:hyperlink>
      <w:r w:rsidR="002D6C0B" w:rsidRPr="000C6296">
        <w:rPr>
          <w:rFonts w:ascii="Times New Roman" w:hAnsi="Times New Roman" w:cs="Times New Roman"/>
          <w:color w:val="auto"/>
          <w:sz w:val="22"/>
          <w:szCs w:val="22"/>
        </w:rPr>
        <w:t xml:space="preserve"> Pzp wyklucza się:</w:t>
      </w:r>
    </w:p>
    <w:p w14:paraId="48D2F74F" w14:textId="77777777" w:rsidR="002D6C0B" w:rsidRPr="000C6296" w:rsidRDefault="002D6C0B" w:rsidP="00A66691">
      <w:pPr>
        <w:pStyle w:val="Akapitzlist"/>
        <w:numPr>
          <w:ilvl w:val="0"/>
          <w:numId w:val="63"/>
        </w:numPr>
        <w:spacing w:before="120" w:after="120"/>
        <w:ind w:left="1071" w:hanging="357"/>
        <w:contextualSpacing w:val="0"/>
        <w:jc w:val="both"/>
        <w:rPr>
          <w:sz w:val="22"/>
          <w:szCs w:val="22"/>
        </w:rPr>
      </w:pPr>
      <w:r w:rsidRPr="000C6296">
        <w:rPr>
          <w:sz w:val="22"/>
          <w:szCs w:val="22"/>
        </w:rPr>
        <w:t xml:space="preserve">wykonawcę oraz uczestnika konkursu wymienionego w wykazach określonych </w:t>
      </w:r>
      <w:r w:rsidRPr="000C6296">
        <w:rPr>
          <w:sz w:val="22"/>
          <w:szCs w:val="22"/>
        </w:rPr>
        <w:br/>
        <w:t xml:space="preserve">w </w:t>
      </w:r>
      <w:hyperlink r:id="rId18" w:anchor="/document/67607987?cm=DOCUMENT" w:history="1">
        <w:r w:rsidRPr="000C6296">
          <w:rPr>
            <w:rStyle w:val="Hipercze"/>
            <w:color w:val="auto"/>
            <w:sz w:val="22"/>
            <w:szCs w:val="22"/>
            <w:u w:val="none"/>
          </w:rPr>
          <w:t>rozporządzeniu</w:t>
        </w:r>
      </w:hyperlink>
      <w:r w:rsidRPr="000C6296">
        <w:rPr>
          <w:sz w:val="22"/>
          <w:szCs w:val="22"/>
        </w:rPr>
        <w:t xml:space="preserve"> 765/2006 i </w:t>
      </w:r>
      <w:hyperlink r:id="rId19" w:anchor="/document/68410867?cm=DOCUMENT" w:history="1">
        <w:r w:rsidRPr="000C6296">
          <w:rPr>
            <w:rStyle w:val="Hipercze"/>
            <w:color w:val="auto"/>
            <w:sz w:val="22"/>
            <w:szCs w:val="22"/>
            <w:u w:val="none"/>
          </w:rPr>
          <w:t>rozporządzeniu</w:t>
        </w:r>
      </w:hyperlink>
      <w:r w:rsidRPr="000C6296">
        <w:rPr>
          <w:sz w:val="22"/>
          <w:szCs w:val="22"/>
        </w:rPr>
        <w:t xml:space="preserve"> 269/2014 albo wpisanego </w:t>
      </w:r>
      <w:r w:rsidRPr="000C6296">
        <w:rPr>
          <w:rStyle w:val="Uwydatnienie"/>
          <w:i w:val="0"/>
          <w:sz w:val="22"/>
          <w:szCs w:val="22"/>
        </w:rPr>
        <w:t>na</w:t>
      </w:r>
      <w:r w:rsidRPr="000C6296">
        <w:rPr>
          <w:sz w:val="22"/>
          <w:szCs w:val="22"/>
        </w:rPr>
        <w:t xml:space="preserve"> listę </w:t>
      </w:r>
      <w:r w:rsidRPr="000C6296">
        <w:rPr>
          <w:rStyle w:val="Uwydatnienie"/>
          <w:i w:val="0"/>
          <w:sz w:val="22"/>
          <w:szCs w:val="22"/>
        </w:rPr>
        <w:t>na</w:t>
      </w:r>
      <w:r w:rsidRPr="000C6296">
        <w:rPr>
          <w:i/>
          <w:sz w:val="22"/>
          <w:szCs w:val="22"/>
        </w:rPr>
        <w:t xml:space="preserve"> </w:t>
      </w:r>
      <w:r w:rsidRPr="000C6296">
        <w:rPr>
          <w:sz w:val="22"/>
          <w:szCs w:val="22"/>
        </w:rPr>
        <w:t xml:space="preserve">podstawie decyzji w sprawie wpisu </w:t>
      </w:r>
      <w:r w:rsidRPr="000C6296">
        <w:rPr>
          <w:rStyle w:val="Uwydatnienie"/>
          <w:i w:val="0"/>
          <w:sz w:val="22"/>
          <w:szCs w:val="22"/>
        </w:rPr>
        <w:t>na</w:t>
      </w:r>
      <w:r w:rsidRPr="000C6296">
        <w:rPr>
          <w:sz w:val="22"/>
          <w:szCs w:val="22"/>
        </w:rPr>
        <w:t xml:space="preserve"> listę rozstrzygającej o zastosowaniu środka, </w:t>
      </w:r>
      <w:r w:rsidR="00141358" w:rsidRPr="000C6296">
        <w:rPr>
          <w:sz w:val="22"/>
          <w:szCs w:val="22"/>
        </w:rPr>
        <w:br/>
      </w:r>
      <w:r w:rsidRPr="000C6296">
        <w:rPr>
          <w:sz w:val="22"/>
          <w:szCs w:val="22"/>
        </w:rPr>
        <w:t xml:space="preserve">o którym mowa w </w:t>
      </w:r>
      <w:hyperlink r:id="rId20" w:anchor="/document/19231047?unitId=art(1)pkt(3)&amp;cm=DOCUMENT" w:history="1">
        <w:r w:rsidRPr="000C6296">
          <w:rPr>
            <w:rStyle w:val="Hipercze"/>
            <w:color w:val="auto"/>
            <w:sz w:val="22"/>
            <w:szCs w:val="22"/>
            <w:u w:val="none"/>
          </w:rPr>
          <w:t>art. 1 pkt 3</w:t>
        </w:r>
      </w:hyperlink>
      <w:r w:rsidRPr="000C6296">
        <w:rPr>
          <w:sz w:val="22"/>
          <w:szCs w:val="22"/>
        </w:rPr>
        <w:t xml:space="preserve"> ustawy;</w:t>
      </w:r>
    </w:p>
    <w:p w14:paraId="60666851" w14:textId="1565F860" w:rsidR="002D6C0B" w:rsidRPr="000C6296" w:rsidRDefault="002D6C0B" w:rsidP="00A66691">
      <w:pPr>
        <w:pStyle w:val="Akapitzlist"/>
        <w:numPr>
          <w:ilvl w:val="0"/>
          <w:numId w:val="63"/>
        </w:numPr>
        <w:spacing w:before="120" w:after="120"/>
        <w:ind w:left="1071" w:hanging="357"/>
        <w:contextualSpacing w:val="0"/>
        <w:jc w:val="both"/>
        <w:rPr>
          <w:sz w:val="22"/>
          <w:szCs w:val="22"/>
        </w:rPr>
      </w:pPr>
      <w:r w:rsidRPr="000C6296">
        <w:rPr>
          <w:sz w:val="22"/>
          <w:szCs w:val="22"/>
        </w:rPr>
        <w:t xml:space="preserve">wykonawcę oraz uczestnika konkursu, którego beneficjentem rzeczywistym </w:t>
      </w:r>
      <w:r w:rsidRPr="000C6296">
        <w:rPr>
          <w:sz w:val="22"/>
          <w:szCs w:val="22"/>
        </w:rPr>
        <w:br/>
        <w:t xml:space="preserve">w rozumieniu </w:t>
      </w:r>
      <w:hyperlink r:id="rId21" w:anchor="/document/18708093?cm=DOCUMENT" w:history="1">
        <w:r w:rsidRPr="000C6296">
          <w:rPr>
            <w:rStyle w:val="Hipercze"/>
            <w:color w:val="auto"/>
            <w:sz w:val="22"/>
            <w:szCs w:val="22"/>
            <w:u w:val="none"/>
          </w:rPr>
          <w:t>ustawy</w:t>
        </w:r>
      </w:hyperlink>
      <w:r w:rsidRPr="000C6296">
        <w:rPr>
          <w:sz w:val="22"/>
          <w:szCs w:val="22"/>
        </w:rPr>
        <w:t xml:space="preserve"> z dnia 1 marca 2018 r. o przeciwdziałaniu praniu pieniędzy oraz finansowaniu terroryzmu (Dz.U. z 202</w:t>
      </w:r>
      <w:r w:rsidR="003B7FE6" w:rsidRPr="000C6296">
        <w:rPr>
          <w:sz w:val="22"/>
          <w:szCs w:val="22"/>
        </w:rPr>
        <w:t>3</w:t>
      </w:r>
      <w:r w:rsidRPr="000C6296">
        <w:rPr>
          <w:sz w:val="22"/>
          <w:szCs w:val="22"/>
        </w:rPr>
        <w:t xml:space="preserve"> r. poz. </w:t>
      </w:r>
      <w:r w:rsidR="006B27D4" w:rsidRPr="000C6296">
        <w:rPr>
          <w:sz w:val="22"/>
          <w:szCs w:val="22"/>
        </w:rPr>
        <w:t>1843</w:t>
      </w:r>
      <w:r w:rsidRPr="000C6296">
        <w:rPr>
          <w:sz w:val="22"/>
          <w:szCs w:val="22"/>
        </w:rPr>
        <w:t xml:space="preserve">) jest osoba wymieniona </w:t>
      </w:r>
      <w:r w:rsidR="00141358" w:rsidRPr="000C6296">
        <w:rPr>
          <w:sz w:val="22"/>
          <w:szCs w:val="22"/>
        </w:rPr>
        <w:br/>
      </w:r>
      <w:r w:rsidRPr="000C6296">
        <w:rPr>
          <w:sz w:val="22"/>
          <w:szCs w:val="22"/>
        </w:rPr>
        <w:t xml:space="preserve">w wykazach określonych w </w:t>
      </w:r>
      <w:hyperlink r:id="rId22" w:anchor="/document/67607987?cm=DOCUMENT" w:history="1">
        <w:r w:rsidRPr="000C6296">
          <w:rPr>
            <w:rStyle w:val="Hipercze"/>
            <w:color w:val="auto"/>
            <w:sz w:val="22"/>
            <w:szCs w:val="22"/>
            <w:u w:val="none"/>
          </w:rPr>
          <w:t>rozporządzeniu</w:t>
        </w:r>
      </w:hyperlink>
      <w:r w:rsidRPr="000C6296">
        <w:rPr>
          <w:sz w:val="22"/>
          <w:szCs w:val="22"/>
        </w:rPr>
        <w:t xml:space="preserve"> 765/2006 i </w:t>
      </w:r>
      <w:hyperlink r:id="rId23" w:anchor="/document/68410867?cm=DOCUMENT" w:history="1">
        <w:r w:rsidRPr="000C6296">
          <w:rPr>
            <w:rStyle w:val="Hipercze"/>
            <w:color w:val="auto"/>
            <w:sz w:val="22"/>
            <w:szCs w:val="22"/>
            <w:u w:val="none"/>
          </w:rPr>
          <w:t>rozporządzeniu</w:t>
        </w:r>
      </w:hyperlink>
      <w:r w:rsidRPr="000C6296">
        <w:rPr>
          <w:sz w:val="22"/>
          <w:szCs w:val="22"/>
        </w:rPr>
        <w:t xml:space="preserve"> 269/2014 albo wpisana </w:t>
      </w:r>
      <w:r w:rsidRPr="000C6296">
        <w:rPr>
          <w:rStyle w:val="Uwydatnienie"/>
          <w:i w:val="0"/>
          <w:sz w:val="22"/>
          <w:szCs w:val="22"/>
        </w:rPr>
        <w:t>na</w:t>
      </w:r>
      <w:r w:rsidRPr="000C6296">
        <w:rPr>
          <w:sz w:val="22"/>
          <w:szCs w:val="22"/>
        </w:rPr>
        <w:t xml:space="preserve"> listę lub będąca takim beneficjentem rzeczywistym od dnia 24 lutego 2022 r., o ile została wpisana </w:t>
      </w:r>
      <w:r w:rsidRPr="000C6296">
        <w:rPr>
          <w:rStyle w:val="Uwydatnienie"/>
          <w:i w:val="0"/>
          <w:sz w:val="22"/>
          <w:szCs w:val="22"/>
        </w:rPr>
        <w:t>na</w:t>
      </w:r>
      <w:r w:rsidRPr="000C6296">
        <w:rPr>
          <w:i/>
          <w:sz w:val="22"/>
          <w:szCs w:val="22"/>
        </w:rPr>
        <w:t xml:space="preserve"> </w:t>
      </w:r>
      <w:r w:rsidRPr="000C6296">
        <w:rPr>
          <w:sz w:val="22"/>
          <w:szCs w:val="22"/>
        </w:rPr>
        <w:t xml:space="preserve">listę </w:t>
      </w:r>
      <w:r w:rsidRPr="000C6296">
        <w:rPr>
          <w:rStyle w:val="Uwydatnienie"/>
          <w:i w:val="0"/>
          <w:sz w:val="22"/>
          <w:szCs w:val="22"/>
        </w:rPr>
        <w:t>na</w:t>
      </w:r>
      <w:r w:rsidRPr="000C6296">
        <w:rPr>
          <w:sz w:val="22"/>
          <w:szCs w:val="22"/>
        </w:rPr>
        <w:t xml:space="preserve"> podstawie decyzji w sprawie wpisu </w:t>
      </w:r>
      <w:r w:rsidRPr="000C6296">
        <w:rPr>
          <w:rStyle w:val="Uwydatnienie"/>
          <w:i w:val="0"/>
          <w:sz w:val="22"/>
          <w:szCs w:val="22"/>
        </w:rPr>
        <w:t>na</w:t>
      </w:r>
      <w:r w:rsidRPr="000C6296">
        <w:rPr>
          <w:sz w:val="22"/>
          <w:szCs w:val="22"/>
        </w:rPr>
        <w:t xml:space="preserve"> listę rozstrzygającej o zastosowaniu środka, o którym mowa w art. 1 pkt 3 ustawy;</w:t>
      </w:r>
    </w:p>
    <w:p w14:paraId="53BCC45D" w14:textId="062C1C61" w:rsidR="002D6C0B" w:rsidRPr="000C6296" w:rsidRDefault="002D6C0B" w:rsidP="00A66691">
      <w:pPr>
        <w:pStyle w:val="Akapitzlist"/>
        <w:numPr>
          <w:ilvl w:val="0"/>
          <w:numId w:val="63"/>
        </w:numPr>
        <w:spacing w:before="120" w:after="120"/>
        <w:ind w:left="1071" w:hanging="357"/>
        <w:contextualSpacing w:val="0"/>
        <w:jc w:val="both"/>
        <w:rPr>
          <w:sz w:val="22"/>
          <w:szCs w:val="22"/>
        </w:rPr>
      </w:pPr>
      <w:r w:rsidRPr="000C6296">
        <w:rPr>
          <w:sz w:val="22"/>
          <w:szCs w:val="22"/>
        </w:rPr>
        <w:lastRenderedPageBreak/>
        <w:t xml:space="preserve">wykonawcę oraz uczestnika konkursu, którego jednostką dominującą w rozumieniu </w:t>
      </w:r>
      <w:hyperlink r:id="rId24" w:anchor="/document/16796295?unitId=art(3)ust(1)pkt(37)&amp;cm=DOCUMENT" w:history="1">
        <w:r w:rsidRPr="000C6296">
          <w:rPr>
            <w:rStyle w:val="Hipercze"/>
            <w:color w:val="auto"/>
            <w:sz w:val="22"/>
            <w:szCs w:val="22"/>
            <w:u w:val="none"/>
          </w:rPr>
          <w:t>art. 3 ust. 1 pkt 37</w:t>
        </w:r>
      </w:hyperlink>
      <w:r w:rsidRPr="000C6296">
        <w:rPr>
          <w:sz w:val="22"/>
          <w:szCs w:val="22"/>
        </w:rPr>
        <w:t xml:space="preserve"> ustawy z dnia 29 września 1994 r. o rachunkowości (Dz.U. z 202</w:t>
      </w:r>
      <w:r w:rsidR="003B7FE6" w:rsidRPr="000C6296">
        <w:rPr>
          <w:sz w:val="22"/>
          <w:szCs w:val="22"/>
        </w:rPr>
        <w:t>3</w:t>
      </w:r>
      <w:r w:rsidRPr="000C6296">
        <w:rPr>
          <w:sz w:val="22"/>
          <w:szCs w:val="22"/>
        </w:rPr>
        <w:t xml:space="preserve"> r. poz. </w:t>
      </w:r>
      <w:r w:rsidR="006B27D4" w:rsidRPr="000C6296">
        <w:rPr>
          <w:sz w:val="22"/>
          <w:szCs w:val="22"/>
        </w:rPr>
        <w:t>1598</w:t>
      </w:r>
      <w:r w:rsidRPr="000C6296">
        <w:rPr>
          <w:sz w:val="22"/>
          <w:szCs w:val="22"/>
        </w:rPr>
        <w:t xml:space="preserve">), jest podmiot wymieniony w wykazach określonych w </w:t>
      </w:r>
      <w:hyperlink r:id="rId25" w:anchor="/document/67607987?cm=DOCUMENT" w:history="1">
        <w:r w:rsidRPr="000C6296">
          <w:rPr>
            <w:rStyle w:val="Hipercze"/>
            <w:color w:val="auto"/>
            <w:sz w:val="22"/>
            <w:szCs w:val="22"/>
            <w:u w:val="none"/>
          </w:rPr>
          <w:t>rozporządzeniu</w:t>
        </w:r>
      </w:hyperlink>
      <w:r w:rsidRPr="000C6296">
        <w:rPr>
          <w:sz w:val="22"/>
          <w:szCs w:val="22"/>
        </w:rPr>
        <w:t xml:space="preserve"> 765/2006 i </w:t>
      </w:r>
      <w:hyperlink r:id="rId26" w:anchor="/document/68410867?cm=DOCUMENT" w:history="1">
        <w:r w:rsidRPr="000C6296">
          <w:rPr>
            <w:rStyle w:val="Hipercze"/>
            <w:color w:val="auto"/>
            <w:sz w:val="22"/>
            <w:szCs w:val="22"/>
            <w:u w:val="none"/>
          </w:rPr>
          <w:t>rozporządzeniu</w:t>
        </w:r>
      </w:hyperlink>
      <w:r w:rsidRPr="000C6296">
        <w:rPr>
          <w:sz w:val="22"/>
          <w:szCs w:val="22"/>
        </w:rPr>
        <w:t xml:space="preserve"> 269/2014 albo wpisany </w:t>
      </w:r>
      <w:r w:rsidRPr="000C6296">
        <w:rPr>
          <w:rStyle w:val="Uwydatnienie"/>
          <w:i w:val="0"/>
          <w:sz w:val="22"/>
          <w:szCs w:val="22"/>
        </w:rPr>
        <w:t>na</w:t>
      </w:r>
      <w:r w:rsidRPr="000C6296">
        <w:rPr>
          <w:i/>
          <w:sz w:val="22"/>
          <w:szCs w:val="22"/>
        </w:rPr>
        <w:t xml:space="preserve"> </w:t>
      </w:r>
      <w:r w:rsidRPr="000C6296">
        <w:rPr>
          <w:sz w:val="22"/>
          <w:szCs w:val="22"/>
        </w:rPr>
        <w:t xml:space="preserve">listę lub będący taką jednostką dominującą od dnia 24 lutego 2022 r., o ile został wpisany </w:t>
      </w:r>
      <w:r w:rsidRPr="000C6296">
        <w:rPr>
          <w:rStyle w:val="Uwydatnienie"/>
          <w:i w:val="0"/>
          <w:sz w:val="22"/>
          <w:szCs w:val="22"/>
        </w:rPr>
        <w:t>na</w:t>
      </w:r>
      <w:r w:rsidRPr="000C6296">
        <w:rPr>
          <w:sz w:val="22"/>
          <w:szCs w:val="22"/>
        </w:rPr>
        <w:t xml:space="preserve"> listę </w:t>
      </w:r>
      <w:r w:rsidRPr="000C6296">
        <w:rPr>
          <w:rStyle w:val="Uwydatnienie"/>
          <w:i w:val="0"/>
          <w:sz w:val="22"/>
          <w:szCs w:val="22"/>
        </w:rPr>
        <w:t>na</w:t>
      </w:r>
      <w:r w:rsidRPr="000C6296">
        <w:rPr>
          <w:sz w:val="22"/>
          <w:szCs w:val="22"/>
        </w:rPr>
        <w:t xml:space="preserve"> podstawie decyzji w sprawie wpisu </w:t>
      </w:r>
      <w:r w:rsidRPr="000C6296">
        <w:rPr>
          <w:rStyle w:val="Uwydatnienie"/>
          <w:i w:val="0"/>
          <w:sz w:val="22"/>
          <w:szCs w:val="22"/>
        </w:rPr>
        <w:t>na</w:t>
      </w:r>
      <w:r w:rsidRPr="000C6296">
        <w:rPr>
          <w:sz w:val="22"/>
          <w:szCs w:val="22"/>
        </w:rPr>
        <w:t xml:space="preserve"> listę rozstrzygającej o zastosowaniu środka, o którym mowa w </w:t>
      </w:r>
      <w:hyperlink r:id="rId27" w:anchor="/document/19231047?unitId=art(1)pkt(3)&amp;cm=DOCUMENT" w:history="1">
        <w:r w:rsidRPr="000C6296">
          <w:rPr>
            <w:rStyle w:val="Hipercze"/>
            <w:color w:val="auto"/>
            <w:sz w:val="22"/>
            <w:szCs w:val="22"/>
            <w:u w:val="none"/>
          </w:rPr>
          <w:t>art. 1 pkt 3</w:t>
        </w:r>
      </w:hyperlink>
      <w:r w:rsidRPr="000C6296">
        <w:rPr>
          <w:sz w:val="22"/>
          <w:szCs w:val="22"/>
        </w:rPr>
        <w:t xml:space="preserve"> ustawy.</w:t>
      </w:r>
    </w:p>
    <w:p w14:paraId="0BC614EE" w14:textId="77777777" w:rsidR="002D6C0B" w:rsidRPr="000C6296" w:rsidRDefault="002D6C0B" w:rsidP="00141358">
      <w:pPr>
        <w:pStyle w:val="NormalnyWeb"/>
        <w:spacing w:before="120" w:beforeAutospacing="0" w:after="120" w:afterAutospacing="0"/>
        <w:ind w:left="364"/>
        <w:rPr>
          <w:rFonts w:ascii="Times New Roman" w:hAnsi="Times New Roman" w:cs="Times New Roman" w:hint="default"/>
          <w:color w:val="auto"/>
          <w:sz w:val="22"/>
          <w:szCs w:val="22"/>
        </w:rPr>
      </w:pPr>
      <w:r w:rsidRPr="000C6296">
        <w:rPr>
          <w:rFonts w:ascii="Times New Roman" w:hAnsi="Times New Roman" w:cs="Times New Roman" w:hint="default"/>
          <w:color w:val="auto"/>
          <w:sz w:val="22"/>
          <w:szCs w:val="22"/>
        </w:rPr>
        <w:t xml:space="preserve">Wykluczenie następuje </w:t>
      </w:r>
      <w:r w:rsidRPr="000C6296">
        <w:rPr>
          <w:rStyle w:val="Uwydatnienie"/>
          <w:rFonts w:ascii="Times New Roman" w:hAnsi="Times New Roman" w:cs="Times New Roman" w:hint="default"/>
          <w:i w:val="0"/>
          <w:color w:val="auto"/>
          <w:sz w:val="22"/>
          <w:szCs w:val="22"/>
        </w:rPr>
        <w:t>na</w:t>
      </w:r>
      <w:r w:rsidRPr="000C6296">
        <w:rPr>
          <w:rFonts w:ascii="Times New Roman" w:hAnsi="Times New Roman" w:cs="Times New Roman" w:hint="default"/>
          <w:color w:val="auto"/>
          <w:sz w:val="22"/>
          <w:szCs w:val="22"/>
        </w:rPr>
        <w:t xml:space="preserve"> okres trwania okoliczności, o których mowa w ust. 3. </w:t>
      </w:r>
      <w:r w:rsidRPr="000C6296">
        <w:rPr>
          <w:rFonts w:ascii="Times New Roman" w:hAnsi="Times New Roman" w:cs="Times New Roman" w:hint="default"/>
          <w:color w:val="auto"/>
          <w:sz w:val="22"/>
          <w:szCs w:val="22"/>
        </w:rPr>
        <w:br/>
        <w:t xml:space="preserve">W przypadku Wykonawcy lub uczestnika konkursu wykluczonego </w:t>
      </w:r>
      <w:r w:rsidRPr="000C6296">
        <w:rPr>
          <w:rStyle w:val="Uwydatnienie"/>
          <w:rFonts w:ascii="Times New Roman" w:hAnsi="Times New Roman" w:cs="Times New Roman" w:hint="default"/>
          <w:i w:val="0"/>
          <w:color w:val="auto"/>
          <w:sz w:val="22"/>
          <w:szCs w:val="22"/>
        </w:rPr>
        <w:t>na</w:t>
      </w:r>
      <w:r w:rsidRPr="000C6296">
        <w:rPr>
          <w:rFonts w:ascii="Times New Roman" w:hAnsi="Times New Roman" w:cs="Times New Roman" w:hint="default"/>
          <w:color w:val="auto"/>
          <w:sz w:val="22"/>
          <w:szCs w:val="22"/>
        </w:rPr>
        <w:t xml:space="preserve"> podstawie </w:t>
      </w:r>
      <w:hyperlink r:id="rId28" w:anchor="/document/19231047?unitId=art(7)ust(1)&amp;cm=DOCUMENT" w:history="1">
        <w:r w:rsidRPr="000C6296">
          <w:rPr>
            <w:rStyle w:val="Hipercze"/>
            <w:rFonts w:ascii="Times New Roman" w:hAnsi="Times New Roman" w:cs="Times New Roman" w:hint="default"/>
            <w:color w:val="auto"/>
            <w:sz w:val="22"/>
            <w:szCs w:val="22"/>
            <w:u w:val="none"/>
          </w:rPr>
          <w:t>art. 7 ust. 1</w:t>
        </w:r>
      </w:hyperlink>
      <w:r w:rsidRPr="000C6296">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91DAC94" w14:textId="77777777" w:rsidR="002D6C0B" w:rsidRPr="000C6296" w:rsidRDefault="002D6C0B" w:rsidP="00141358">
      <w:pPr>
        <w:pStyle w:val="NormalnyWeb"/>
        <w:spacing w:before="120" w:beforeAutospacing="0" w:after="120" w:afterAutospacing="0"/>
        <w:ind w:left="364"/>
        <w:rPr>
          <w:rFonts w:ascii="Times New Roman" w:hAnsi="Times New Roman" w:cs="Times New Roman" w:hint="default"/>
          <w:color w:val="auto"/>
          <w:sz w:val="22"/>
          <w:szCs w:val="22"/>
        </w:rPr>
      </w:pPr>
      <w:r w:rsidRPr="000C6296">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0C6296">
          <w:rPr>
            <w:rStyle w:val="Hipercze"/>
            <w:rFonts w:ascii="Times New Roman" w:hAnsi="Times New Roman" w:cs="Times New Roman" w:hint="default"/>
            <w:color w:val="auto"/>
            <w:sz w:val="22"/>
            <w:szCs w:val="22"/>
            <w:u w:val="none"/>
          </w:rPr>
          <w:t>art. 7 ust. 1</w:t>
        </w:r>
      </w:hyperlink>
      <w:r w:rsidRPr="000C6296">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0C6296">
          <w:rPr>
            <w:rStyle w:val="Hipercze"/>
            <w:rFonts w:ascii="Times New Roman" w:hAnsi="Times New Roman" w:cs="Times New Roman" w:hint="default"/>
            <w:color w:val="auto"/>
            <w:sz w:val="22"/>
            <w:szCs w:val="22"/>
            <w:u w:val="none"/>
          </w:rPr>
          <w:t>art. 596</w:t>
        </w:r>
      </w:hyperlink>
      <w:r w:rsidRPr="000C6296">
        <w:rPr>
          <w:rFonts w:ascii="Times New Roman" w:hAnsi="Times New Roman" w:cs="Times New Roman" w:hint="default"/>
          <w:color w:val="auto"/>
          <w:sz w:val="22"/>
          <w:szCs w:val="22"/>
        </w:rPr>
        <w:t xml:space="preserve"> ustawy Pzp.</w:t>
      </w:r>
    </w:p>
    <w:p w14:paraId="12727380" w14:textId="77777777" w:rsidR="002D6C0B" w:rsidRPr="000C6296" w:rsidRDefault="002D6C0B" w:rsidP="00A66691">
      <w:pPr>
        <w:pStyle w:val="divparagraph"/>
        <w:numPr>
          <w:ilvl w:val="0"/>
          <w:numId w:val="60"/>
        </w:numPr>
        <w:spacing w:before="120" w:after="120" w:line="240" w:lineRule="auto"/>
        <w:ind w:left="357" w:hanging="357"/>
        <w:jc w:val="both"/>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Wykonawca może zostać wykluczony przez Zamawiającego na każdym etapie postępowania </w:t>
      </w:r>
      <w:r w:rsidR="00141358" w:rsidRPr="000C6296">
        <w:rPr>
          <w:rFonts w:ascii="Times New Roman" w:hAnsi="Times New Roman" w:cs="Times New Roman"/>
          <w:color w:val="auto"/>
          <w:sz w:val="22"/>
          <w:szCs w:val="22"/>
        </w:rPr>
        <w:br/>
      </w:r>
      <w:r w:rsidRPr="000C6296">
        <w:rPr>
          <w:rFonts w:ascii="Times New Roman" w:hAnsi="Times New Roman" w:cs="Times New Roman"/>
          <w:color w:val="auto"/>
          <w:sz w:val="22"/>
          <w:szCs w:val="22"/>
        </w:rPr>
        <w:t xml:space="preserve">o udzielenie zamówienia. </w:t>
      </w:r>
    </w:p>
    <w:p w14:paraId="4BC59EC9" w14:textId="77777777" w:rsidR="002D6C0B" w:rsidRPr="000C6296" w:rsidRDefault="002D6C0B" w:rsidP="00A66691">
      <w:pPr>
        <w:pStyle w:val="divparagraph"/>
        <w:numPr>
          <w:ilvl w:val="0"/>
          <w:numId w:val="60"/>
        </w:numPr>
        <w:spacing w:before="120" w:after="120" w:line="240" w:lineRule="auto"/>
        <w:ind w:left="357" w:hanging="357"/>
        <w:jc w:val="both"/>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Wykonawca nie podlega wykluczeniu w okolicznościach określonych w art. 108 ust. 1 pkt 1, 2 i 5 </w:t>
      </w:r>
      <w:r w:rsidR="0010689C" w:rsidRPr="000C6296">
        <w:rPr>
          <w:rFonts w:ascii="Times New Roman" w:hAnsi="Times New Roman" w:cs="Times New Roman"/>
          <w:color w:val="auto"/>
          <w:sz w:val="22"/>
          <w:szCs w:val="22"/>
        </w:rPr>
        <w:t xml:space="preserve">oraz 109 pkt 4 </w:t>
      </w:r>
      <w:r w:rsidRPr="000C6296">
        <w:rPr>
          <w:rFonts w:ascii="Times New Roman" w:hAnsi="Times New Roman" w:cs="Times New Roman"/>
          <w:color w:val="auto"/>
          <w:sz w:val="22"/>
          <w:szCs w:val="22"/>
        </w:rPr>
        <w:t>ustawy Pzp, jeżeli udowodni Zamawiającemu, że spełnił łącznie przesłanki wskazane w art. 110 ust. 2 ustawy Pzp.</w:t>
      </w:r>
    </w:p>
    <w:p w14:paraId="77696214" w14:textId="77777777" w:rsidR="00F00025" w:rsidRPr="000C6296" w:rsidRDefault="002D6C0B" w:rsidP="00A66691">
      <w:pPr>
        <w:pStyle w:val="divparagraph"/>
        <w:numPr>
          <w:ilvl w:val="0"/>
          <w:numId w:val="60"/>
        </w:numPr>
        <w:spacing w:before="120" w:after="240" w:line="240" w:lineRule="auto"/>
        <w:ind w:left="357" w:hanging="357"/>
        <w:jc w:val="both"/>
        <w:rPr>
          <w:rFonts w:ascii="Times New Roman" w:hAnsi="Times New Roman" w:cs="Times New Roman"/>
          <w:color w:val="auto"/>
          <w:sz w:val="22"/>
          <w:szCs w:val="22"/>
        </w:rPr>
      </w:pPr>
      <w:r w:rsidRPr="000C6296">
        <w:rPr>
          <w:rFonts w:ascii="Times New Roman" w:hAnsi="Times New Roman" w:cs="Times New Roman"/>
          <w:color w:val="auto"/>
          <w:sz w:val="22"/>
          <w:szCs w:val="22"/>
        </w:rPr>
        <w:t xml:space="preserve">Zamawiający oceni, czy podjęte przez Wykonawcę czynności, o których mowa w art. 110 ust. 2 ustawy Pzp, są wystarczające do wykazania jego rzetelności, uwzględniając wagę </w:t>
      </w:r>
      <w:r w:rsidRPr="000C6296">
        <w:rPr>
          <w:rFonts w:ascii="Times New Roman" w:hAnsi="Times New Roman" w:cs="Times New Roman"/>
          <w:color w:val="auto"/>
          <w:sz w:val="22"/>
          <w:szCs w:val="22"/>
        </w:rPr>
        <w:br/>
        <w:t>i szczególne okoliczności czynu Wykonawcy. Jeżeli podjęte przez Wykonawcę czynności nie są wystarczające do wykazania jego rzetelności, Zamawiający wyklucza Wykonawcę.</w:t>
      </w:r>
    </w:p>
    <w:tbl>
      <w:tblPr>
        <w:tblStyle w:val="Tabela-Siatka"/>
        <w:tblW w:w="8777" w:type="dxa"/>
        <w:tblInd w:w="9" w:type="dxa"/>
        <w:tblLook w:val="04A0" w:firstRow="1" w:lastRow="0" w:firstColumn="1" w:lastColumn="0" w:noHBand="0" w:noVBand="1"/>
      </w:tblPr>
      <w:tblGrid>
        <w:gridCol w:w="8777"/>
      </w:tblGrid>
      <w:tr w:rsidR="00C93F46" w:rsidRPr="000C6296" w14:paraId="0A804E7D" w14:textId="77777777" w:rsidTr="00141358">
        <w:trPr>
          <w:trHeight w:val="974"/>
        </w:trPr>
        <w:tc>
          <w:tcPr>
            <w:tcW w:w="8777" w:type="dxa"/>
            <w:vAlign w:val="center"/>
          </w:tcPr>
          <w:p w14:paraId="20E48A09" w14:textId="77777777" w:rsidR="00C93F46" w:rsidRPr="000C6296" w:rsidRDefault="00C93F46" w:rsidP="001F0333">
            <w:pPr>
              <w:spacing w:line="276" w:lineRule="auto"/>
              <w:jc w:val="center"/>
              <w:rPr>
                <w:b/>
                <w:sz w:val="22"/>
                <w:szCs w:val="22"/>
              </w:rPr>
            </w:pPr>
            <w:r w:rsidRPr="000C6296">
              <w:rPr>
                <w:b/>
                <w:sz w:val="22"/>
                <w:szCs w:val="22"/>
              </w:rPr>
              <w:t>ROZDZIAŁ VII</w:t>
            </w:r>
          </w:p>
          <w:p w14:paraId="7A903CFA" w14:textId="77777777" w:rsidR="00C93F46" w:rsidRPr="000C6296" w:rsidRDefault="00C93F46" w:rsidP="001F0333">
            <w:pPr>
              <w:spacing w:line="276" w:lineRule="auto"/>
              <w:jc w:val="center"/>
              <w:rPr>
                <w:i/>
                <w:sz w:val="22"/>
                <w:szCs w:val="22"/>
              </w:rPr>
            </w:pPr>
            <w:r w:rsidRPr="000C6296">
              <w:rPr>
                <w:b/>
                <w:sz w:val="22"/>
                <w:szCs w:val="22"/>
              </w:rPr>
              <w:t>INFORMACJE O WARUNKACH UDZIAŁU W POSTĘPOWANIU</w:t>
            </w:r>
          </w:p>
        </w:tc>
      </w:tr>
    </w:tbl>
    <w:p w14:paraId="774FDB10" w14:textId="520C93D9" w:rsidR="008F4A71" w:rsidRPr="000C6296" w:rsidRDefault="00C93F46" w:rsidP="00AB7F0F">
      <w:pPr>
        <w:pStyle w:val="Akapitzlist"/>
        <w:numPr>
          <w:ilvl w:val="0"/>
          <w:numId w:val="121"/>
        </w:numPr>
        <w:spacing w:before="120" w:after="120"/>
        <w:ind w:left="284" w:hanging="284"/>
        <w:contextualSpacing w:val="0"/>
        <w:jc w:val="both"/>
        <w:rPr>
          <w:sz w:val="22"/>
          <w:szCs w:val="22"/>
        </w:rPr>
      </w:pPr>
      <w:r w:rsidRPr="000C6296">
        <w:rPr>
          <w:sz w:val="22"/>
          <w:szCs w:val="22"/>
        </w:rPr>
        <w:t xml:space="preserve">O udzielenie zamówienia na podstawie art. 112 ustawy Pzp, mogą ubiegać się Wykonawcy,którzy </w:t>
      </w:r>
      <w:r w:rsidR="00AF66F7" w:rsidRPr="000C6296">
        <w:rPr>
          <w:sz w:val="22"/>
          <w:szCs w:val="22"/>
        </w:rPr>
        <w:t xml:space="preserve">  </w:t>
      </w:r>
      <w:r w:rsidRPr="000C6296">
        <w:rPr>
          <w:sz w:val="22"/>
          <w:szCs w:val="22"/>
        </w:rPr>
        <w:t>spełniają warunki udziału dotyczące:</w:t>
      </w:r>
    </w:p>
    <w:p w14:paraId="4D93E3DB" w14:textId="77777777" w:rsidR="00FC3FF1" w:rsidRPr="000C6296" w:rsidRDefault="00FC3FF1" w:rsidP="00AB7F0F">
      <w:pPr>
        <w:pStyle w:val="Akapitzlist"/>
        <w:numPr>
          <w:ilvl w:val="0"/>
          <w:numId w:val="65"/>
        </w:numPr>
        <w:spacing w:before="120" w:after="120"/>
        <w:ind w:left="641" w:hanging="357"/>
        <w:contextualSpacing w:val="0"/>
        <w:jc w:val="both"/>
        <w:rPr>
          <w:b/>
          <w:sz w:val="22"/>
          <w:szCs w:val="22"/>
        </w:rPr>
      </w:pPr>
      <w:r w:rsidRPr="000C6296">
        <w:rPr>
          <w:b/>
          <w:sz w:val="22"/>
          <w:szCs w:val="22"/>
        </w:rPr>
        <w:t>zdolności do występowania w obrocie gospodarczym</w:t>
      </w:r>
    </w:p>
    <w:p w14:paraId="3D9929E4" w14:textId="77777777" w:rsidR="00FC3FF1" w:rsidRPr="000C6296" w:rsidRDefault="00FC3FF1" w:rsidP="00A92626">
      <w:pPr>
        <w:pStyle w:val="NormalnyWeb"/>
        <w:spacing w:before="120" w:beforeAutospacing="0" w:after="120" w:afterAutospacing="0"/>
        <w:ind w:left="641"/>
        <w:rPr>
          <w:rFonts w:ascii="Times New Roman" w:hAnsi="Times New Roman" w:cs="Times New Roman" w:hint="default"/>
          <w:color w:val="auto"/>
          <w:sz w:val="22"/>
          <w:szCs w:val="22"/>
        </w:rPr>
      </w:pPr>
      <w:r w:rsidRPr="000C6296">
        <w:rPr>
          <w:rFonts w:ascii="Times New Roman" w:hAnsi="Times New Roman" w:cs="Times New Roman" w:hint="default"/>
          <w:color w:val="auto"/>
          <w:sz w:val="22"/>
          <w:szCs w:val="22"/>
        </w:rPr>
        <w:t xml:space="preserve">Zamawiający </w:t>
      </w:r>
      <w:r w:rsidRPr="000C6296">
        <w:rPr>
          <w:rFonts w:ascii="Times New Roman" w:hAnsi="Times New Roman" w:cs="Times New Roman" w:hint="default"/>
          <w:b/>
          <w:color w:val="auto"/>
          <w:sz w:val="22"/>
          <w:szCs w:val="22"/>
        </w:rPr>
        <w:t>nie stawia</w:t>
      </w:r>
      <w:r w:rsidRPr="000C6296">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37E8E7CB" w14:textId="77777777" w:rsidR="00274958" w:rsidRPr="000C6296" w:rsidRDefault="00C93F46" w:rsidP="00AB7F0F">
      <w:pPr>
        <w:pStyle w:val="Akapitzlist"/>
        <w:numPr>
          <w:ilvl w:val="0"/>
          <w:numId w:val="65"/>
        </w:numPr>
        <w:spacing w:before="120" w:after="120"/>
        <w:ind w:left="641" w:hanging="357"/>
        <w:contextualSpacing w:val="0"/>
        <w:jc w:val="both"/>
        <w:rPr>
          <w:b/>
          <w:sz w:val="22"/>
          <w:szCs w:val="22"/>
        </w:rPr>
      </w:pPr>
      <w:r w:rsidRPr="000C6296">
        <w:rPr>
          <w:b/>
          <w:sz w:val="22"/>
          <w:szCs w:val="22"/>
        </w:rPr>
        <w:t>uprawnień do prowadzenia określonej działalności gospodarczej lub zawodowej,</w:t>
      </w:r>
      <w:r w:rsidR="002A56A9" w:rsidRPr="000C6296">
        <w:rPr>
          <w:b/>
          <w:sz w:val="22"/>
          <w:szCs w:val="22"/>
        </w:rPr>
        <w:t xml:space="preserve"> </w:t>
      </w:r>
      <w:r w:rsidRPr="000C6296">
        <w:rPr>
          <w:b/>
          <w:sz w:val="22"/>
          <w:szCs w:val="22"/>
        </w:rPr>
        <w:t>o ile wynika to z odrębnych przepisów</w:t>
      </w:r>
    </w:p>
    <w:p w14:paraId="7D113A06" w14:textId="77777777" w:rsidR="00274958" w:rsidRPr="000C6296" w:rsidRDefault="00274958" w:rsidP="00A92626">
      <w:pPr>
        <w:pStyle w:val="NormalnyWeb"/>
        <w:spacing w:before="120" w:beforeAutospacing="0" w:after="120" w:afterAutospacing="0"/>
        <w:ind w:left="641"/>
        <w:rPr>
          <w:rFonts w:ascii="Times New Roman" w:hAnsi="Times New Roman" w:cs="Times New Roman" w:hint="default"/>
          <w:color w:val="auto"/>
          <w:sz w:val="22"/>
          <w:szCs w:val="22"/>
        </w:rPr>
      </w:pPr>
      <w:r w:rsidRPr="000C6296">
        <w:rPr>
          <w:rFonts w:ascii="Times New Roman" w:hAnsi="Times New Roman" w:cs="Times New Roman" w:hint="default"/>
          <w:color w:val="auto"/>
          <w:sz w:val="22"/>
          <w:szCs w:val="22"/>
        </w:rPr>
        <w:t xml:space="preserve">Zamawiający </w:t>
      </w:r>
      <w:r w:rsidRPr="000C6296">
        <w:rPr>
          <w:rFonts w:ascii="Times New Roman" w:hAnsi="Times New Roman" w:cs="Times New Roman" w:hint="default"/>
          <w:b/>
          <w:color w:val="auto"/>
          <w:sz w:val="22"/>
          <w:szCs w:val="22"/>
        </w:rPr>
        <w:t>nie stawia</w:t>
      </w:r>
      <w:r w:rsidRPr="000C6296">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18EBEBDF" w14:textId="77777777" w:rsidR="0019509E" w:rsidRPr="000C6296" w:rsidRDefault="00C93F46" w:rsidP="00AB7F0F">
      <w:pPr>
        <w:pStyle w:val="Akapitzlist"/>
        <w:numPr>
          <w:ilvl w:val="0"/>
          <w:numId w:val="65"/>
        </w:numPr>
        <w:spacing w:before="120" w:after="120"/>
        <w:ind w:left="641" w:hanging="357"/>
        <w:contextualSpacing w:val="0"/>
        <w:jc w:val="both"/>
        <w:rPr>
          <w:b/>
          <w:sz w:val="22"/>
          <w:szCs w:val="22"/>
        </w:rPr>
      </w:pPr>
      <w:r w:rsidRPr="000C6296">
        <w:rPr>
          <w:b/>
          <w:sz w:val="22"/>
          <w:szCs w:val="22"/>
        </w:rPr>
        <w:t>sytuacji ekonomicznej lub finansowej</w:t>
      </w:r>
      <w:r w:rsidR="00E17711" w:rsidRPr="000C6296">
        <w:rPr>
          <w:b/>
          <w:sz w:val="22"/>
          <w:szCs w:val="22"/>
        </w:rPr>
        <w:t xml:space="preserve"> </w:t>
      </w:r>
    </w:p>
    <w:p w14:paraId="2DC48EDF" w14:textId="77777777" w:rsidR="005C01BC" w:rsidRPr="000C6296" w:rsidRDefault="005C01BC" w:rsidP="00A92626">
      <w:pPr>
        <w:pStyle w:val="NormalnyWeb"/>
        <w:spacing w:before="120" w:beforeAutospacing="0" w:after="120" w:afterAutospacing="0"/>
        <w:ind w:left="641"/>
        <w:rPr>
          <w:rFonts w:ascii="Times New Roman" w:hAnsi="Times New Roman" w:cs="Times New Roman" w:hint="default"/>
          <w:color w:val="auto"/>
          <w:sz w:val="22"/>
          <w:szCs w:val="22"/>
        </w:rPr>
      </w:pPr>
      <w:r w:rsidRPr="000C6296">
        <w:rPr>
          <w:rFonts w:ascii="Times New Roman" w:hAnsi="Times New Roman" w:cs="Times New Roman" w:hint="default"/>
          <w:color w:val="auto"/>
          <w:sz w:val="22"/>
          <w:szCs w:val="22"/>
        </w:rPr>
        <w:t xml:space="preserve">Zamawiający </w:t>
      </w:r>
      <w:r w:rsidRPr="000C6296">
        <w:rPr>
          <w:rFonts w:ascii="Times New Roman" w:hAnsi="Times New Roman" w:cs="Times New Roman" w:hint="default"/>
          <w:b/>
          <w:color w:val="auto"/>
          <w:sz w:val="22"/>
          <w:szCs w:val="22"/>
        </w:rPr>
        <w:t>nie stawia</w:t>
      </w:r>
      <w:r w:rsidRPr="000C6296">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68A9D814" w14:textId="5435D767" w:rsidR="00274958" w:rsidRPr="000C6296" w:rsidRDefault="00274958" w:rsidP="00AB7F0F">
      <w:pPr>
        <w:pStyle w:val="Akapitzlist"/>
        <w:numPr>
          <w:ilvl w:val="0"/>
          <w:numId w:val="65"/>
        </w:numPr>
        <w:spacing w:before="120" w:after="120"/>
        <w:ind w:left="641" w:hanging="357"/>
        <w:contextualSpacing w:val="0"/>
        <w:jc w:val="both"/>
        <w:rPr>
          <w:sz w:val="22"/>
          <w:szCs w:val="22"/>
        </w:rPr>
      </w:pPr>
      <w:r w:rsidRPr="000C6296">
        <w:rPr>
          <w:b/>
          <w:sz w:val="22"/>
          <w:szCs w:val="22"/>
        </w:rPr>
        <w:t>zdolności technicznej</w:t>
      </w:r>
      <w:r w:rsidR="00CE135B" w:rsidRPr="000C6296">
        <w:rPr>
          <w:sz w:val="22"/>
          <w:szCs w:val="22"/>
        </w:rPr>
        <w:t xml:space="preserve"> </w:t>
      </w:r>
    </w:p>
    <w:p w14:paraId="550EF4C9" w14:textId="08D8FF16" w:rsidR="00ED1827" w:rsidRDefault="00ED1827" w:rsidP="00ED1827">
      <w:pPr>
        <w:pStyle w:val="NormalnyWeb"/>
        <w:spacing w:before="0" w:beforeAutospacing="0" w:after="60" w:afterAutospacing="0"/>
        <w:ind w:left="641"/>
        <w:rPr>
          <w:rFonts w:ascii="Times New Roman" w:hAnsi="Times New Roman" w:cs="Times New Roman" w:hint="default"/>
          <w:sz w:val="22"/>
          <w:szCs w:val="22"/>
        </w:rPr>
      </w:pPr>
      <w:r w:rsidRPr="0008587E">
        <w:rPr>
          <w:rFonts w:ascii="Times New Roman" w:hAnsi="Times New Roman" w:cs="Times New Roman" w:hint="default"/>
          <w:sz w:val="22"/>
          <w:szCs w:val="22"/>
        </w:rPr>
        <w:t xml:space="preserve">O zamówienie mogą ubiegać się Wykonawcy, </w:t>
      </w:r>
      <w:r w:rsidR="00123A6C">
        <w:rPr>
          <w:rFonts w:ascii="Times New Roman" w:hAnsi="Times New Roman" w:cs="Times New Roman" w:hint="default"/>
          <w:sz w:val="22"/>
          <w:szCs w:val="22"/>
        </w:rPr>
        <w:t xml:space="preserve">którzy wykarzą </w:t>
      </w:r>
      <w:r w:rsidR="00123A6C" w:rsidRPr="00123A6C">
        <w:rPr>
          <w:rFonts w:ascii="Times New Roman" w:hAnsi="Times New Roman" w:cs="Times New Roman"/>
          <w:sz w:val="22"/>
          <w:szCs w:val="22"/>
        </w:rPr>
        <w:t>usług</w:t>
      </w:r>
      <w:r w:rsidR="00123A6C">
        <w:rPr>
          <w:rFonts w:ascii="Times New Roman" w:hAnsi="Times New Roman" w:cs="Times New Roman" w:hint="default"/>
          <w:sz w:val="22"/>
          <w:szCs w:val="22"/>
        </w:rPr>
        <w:t>i</w:t>
      </w:r>
      <w:r w:rsidR="00123A6C" w:rsidRPr="00123A6C">
        <w:rPr>
          <w:rFonts w:ascii="Times New Roman" w:hAnsi="Times New Roman" w:cs="Times New Roman"/>
          <w:sz w:val="22"/>
          <w:szCs w:val="22"/>
        </w:rPr>
        <w:t xml:space="preserve"> wykonan</w:t>
      </w:r>
      <w:r w:rsidR="00123A6C">
        <w:rPr>
          <w:rFonts w:ascii="Times New Roman" w:hAnsi="Times New Roman" w:cs="Times New Roman" w:hint="default"/>
          <w:sz w:val="22"/>
          <w:szCs w:val="22"/>
        </w:rPr>
        <w:t>e</w:t>
      </w:r>
      <w:r w:rsidR="00123A6C" w:rsidRPr="00123A6C">
        <w:rPr>
          <w:rFonts w:ascii="Times New Roman" w:hAnsi="Times New Roman" w:cs="Times New Roman"/>
          <w:sz w:val="22"/>
          <w:szCs w:val="22"/>
        </w:rPr>
        <w:t>, a w przypadku świadczeń okresowych lub ciągłych również wykonywanych, w okresie ostatnich 3 lat przed upływem terminu składania ofert albo wniosków o dopuszczenie do udziału w</w:t>
      </w:r>
      <w:r w:rsidR="00123A6C">
        <w:rPr>
          <w:rFonts w:ascii="Times New Roman" w:hAnsi="Times New Roman" w:cs="Times New Roman" w:hint="default"/>
          <w:sz w:val="22"/>
          <w:szCs w:val="22"/>
        </w:rPr>
        <w:t> </w:t>
      </w:r>
      <w:r w:rsidR="00123A6C" w:rsidRPr="00123A6C">
        <w:rPr>
          <w:rFonts w:ascii="Times New Roman" w:hAnsi="Times New Roman" w:cs="Times New Roman"/>
          <w:sz w:val="22"/>
          <w:szCs w:val="22"/>
        </w:rPr>
        <w:t xml:space="preserve">postępowaniu, a jeżeli okres prowadzenia działalności jest krótszy </w:t>
      </w:r>
      <w:r w:rsidR="00123A6C" w:rsidRPr="00123A6C">
        <w:rPr>
          <w:rFonts w:ascii="Times New Roman" w:hAnsi="Times New Roman" w:cs="Times New Roman"/>
          <w:sz w:val="22"/>
          <w:szCs w:val="22"/>
        </w:rPr>
        <w:t>–</w:t>
      </w:r>
      <w:r w:rsidR="00123A6C" w:rsidRPr="00123A6C">
        <w:rPr>
          <w:rFonts w:ascii="Times New Roman" w:hAnsi="Times New Roman" w:cs="Times New Roman"/>
          <w:sz w:val="22"/>
          <w:szCs w:val="22"/>
        </w:rPr>
        <w:t xml:space="preserve"> w tym okresie, wraz </w:t>
      </w:r>
      <w:r w:rsidR="00123A6C" w:rsidRPr="00123A6C">
        <w:rPr>
          <w:rFonts w:ascii="Times New Roman" w:hAnsi="Times New Roman" w:cs="Times New Roman"/>
          <w:sz w:val="22"/>
          <w:szCs w:val="22"/>
        </w:rPr>
        <w:lastRenderedPageBreak/>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w:t>
      </w:r>
      <w:r w:rsidR="00123A6C" w:rsidRPr="00123A6C">
        <w:rPr>
          <w:rFonts w:ascii="Times New Roman" w:hAnsi="Times New Roman" w:cs="Times New Roman"/>
          <w:sz w:val="22"/>
          <w:szCs w:val="22"/>
        </w:rPr>
        <w:t>–</w:t>
      </w:r>
      <w:r w:rsidR="00123A6C" w:rsidRPr="00123A6C">
        <w:rPr>
          <w:rFonts w:ascii="Times New Roman" w:hAnsi="Times New Roman" w:cs="Times New Roman"/>
          <w:sz w:val="22"/>
          <w:szCs w:val="22"/>
        </w:rPr>
        <w:t xml:space="preserve">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w:t>
      </w:r>
      <w:r w:rsidR="00123A6C">
        <w:rPr>
          <w:rFonts w:ascii="Times New Roman" w:hAnsi="Times New Roman" w:cs="Times New Roman" w:hint="default"/>
          <w:sz w:val="22"/>
          <w:szCs w:val="22"/>
        </w:rPr>
        <w:t> </w:t>
      </w:r>
      <w:r w:rsidR="00123A6C" w:rsidRPr="00123A6C">
        <w:rPr>
          <w:rFonts w:ascii="Times New Roman" w:hAnsi="Times New Roman" w:cs="Times New Roman"/>
          <w:sz w:val="22"/>
          <w:szCs w:val="22"/>
        </w:rPr>
        <w:t>postępowaniu</w:t>
      </w:r>
      <w:r w:rsidRPr="0008587E">
        <w:rPr>
          <w:rFonts w:ascii="Times New Roman" w:hAnsi="Times New Roman" w:cs="Times New Roman" w:hint="default"/>
          <w:sz w:val="22"/>
          <w:szCs w:val="22"/>
        </w:rPr>
        <w:t xml:space="preserve">, </w:t>
      </w:r>
      <w:r w:rsidR="00123A6C">
        <w:rPr>
          <w:rFonts w:ascii="Times New Roman" w:hAnsi="Times New Roman" w:cs="Times New Roman" w:hint="default"/>
          <w:sz w:val="22"/>
          <w:szCs w:val="22"/>
        </w:rPr>
        <w:t xml:space="preserve">tj. </w:t>
      </w:r>
      <w:r w:rsidRPr="0008587E">
        <w:rPr>
          <w:rFonts w:ascii="Times New Roman" w:hAnsi="Times New Roman" w:cs="Times New Roman" w:hint="default"/>
          <w:b/>
          <w:sz w:val="22"/>
          <w:szCs w:val="22"/>
        </w:rPr>
        <w:t>co najmniej</w:t>
      </w:r>
      <w:r w:rsidRPr="0008587E">
        <w:rPr>
          <w:rFonts w:ascii="Times New Roman" w:hAnsi="Times New Roman" w:cs="Times New Roman" w:hint="default"/>
          <w:sz w:val="22"/>
          <w:szCs w:val="22"/>
        </w:rPr>
        <w:t xml:space="preserve"> </w:t>
      </w:r>
      <w:r w:rsidRPr="0008587E">
        <w:rPr>
          <w:rFonts w:ascii="Times New Roman" w:hAnsi="Times New Roman" w:cs="Times New Roman" w:hint="default"/>
          <w:b/>
          <w:sz w:val="22"/>
          <w:szCs w:val="22"/>
        </w:rPr>
        <w:t xml:space="preserve">dwóch </w:t>
      </w:r>
      <w:r w:rsidR="00123A6C">
        <w:rPr>
          <w:rFonts w:ascii="Times New Roman" w:hAnsi="Times New Roman" w:cs="Times New Roman" w:hint="default"/>
          <w:b/>
          <w:sz w:val="22"/>
          <w:szCs w:val="22"/>
        </w:rPr>
        <w:t>usług</w:t>
      </w:r>
      <w:r>
        <w:rPr>
          <w:rFonts w:ascii="Times New Roman" w:hAnsi="Times New Roman" w:cs="Times New Roman" w:hint="default"/>
          <w:b/>
          <w:sz w:val="22"/>
          <w:szCs w:val="22"/>
        </w:rPr>
        <w:t xml:space="preserve"> </w:t>
      </w:r>
      <w:r w:rsidRPr="00AF32CE">
        <w:rPr>
          <w:rFonts w:ascii="Times New Roman" w:hAnsi="Times New Roman" w:cs="Times New Roman" w:hint="default"/>
          <w:b/>
          <w:sz w:val="22"/>
          <w:szCs w:val="22"/>
        </w:rPr>
        <w:t>zakresie</w:t>
      </w:r>
      <w:r>
        <w:rPr>
          <w:rFonts w:ascii="Times New Roman" w:hAnsi="Times New Roman" w:cs="Times New Roman" w:hint="default"/>
          <w:sz w:val="22"/>
          <w:szCs w:val="22"/>
        </w:rPr>
        <w:t xml:space="preserve"> </w:t>
      </w:r>
      <w:r w:rsidR="00127A67" w:rsidRPr="00127A67">
        <w:rPr>
          <w:rFonts w:ascii="Times New Roman" w:hAnsi="Times New Roman" w:cs="Times New Roman" w:hint="default"/>
          <w:b/>
          <w:sz w:val="22"/>
          <w:szCs w:val="22"/>
        </w:rPr>
        <w:t>wykonania ekspertyz technicznych budynków</w:t>
      </w:r>
      <w:r w:rsidR="00127A67">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o wartości nie mniejszej</w:t>
      </w:r>
      <w:r>
        <w:rPr>
          <w:rFonts w:ascii="Times New Roman" w:hAnsi="Times New Roman" w:cs="Times New Roman" w:hint="default"/>
          <w:sz w:val="22"/>
          <w:szCs w:val="22"/>
        </w:rPr>
        <w:t>:</w:t>
      </w:r>
    </w:p>
    <w:p w14:paraId="39D1B403" w14:textId="427641D5" w:rsidR="00ED1827" w:rsidRPr="00CF2A4C" w:rsidRDefault="00ED1827" w:rsidP="00ED1827">
      <w:pPr>
        <w:pStyle w:val="NormalnyWeb"/>
        <w:spacing w:before="0" w:beforeAutospacing="0" w:after="60" w:afterAutospacing="0"/>
        <w:ind w:left="641"/>
        <w:rPr>
          <w:rFonts w:ascii="Times New Roman" w:hAnsi="Times New Roman" w:cs="Times New Roman" w:hint="default"/>
          <w:b/>
          <w:color w:val="auto"/>
          <w:sz w:val="22"/>
          <w:szCs w:val="22"/>
        </w:rPr>
      </w:pPr>
      <w:r w:rsidRPr="00CF2A4C">
        <w:rPr>
          <w:rFonts w:ascii="Times New Roman" w:hAnsi="Times New Roman" w:cs="Times New Roman" w:hint="default"/>
          <w:b/>
          <w:sz w:val="22"/>
          <w:szCs w:val="22"/>
        </w:rPr>
        <w:t xml:space="preserve">część nr 1 -  </w:t>
      </w:r>
      <w:r>
        <w:rPr>
          <w:rFonts w:ascii="Times New Roman" w:hAnsi="Times New Roman" w:cs="Times New Roman" w:hint="default"/>
          <w:b/>
          <w:sz w:val="22"/>
          <w:szCs w:val="22"/>
        </w:rPr>
        <w:t>100</w:t>
      </w:r>
      <w:r w:rsidRPr="00CF2A4C">
        <w:rPr>
          <w:rFonts w:ascii="Times New Roman" w:hAnsi="Times New Roman" w:cs="Times New Roman" w:hint="default"/>
          <w:b/>
          <w:sz w:val="22"/>
          <w:szCs w:val="22"/>
        </w:rPr>
        <w:t> 000,00</w:t>
      </w:r>
      <w:r w:rsidRPr="00CF2A4C">
        <w:rPr>
          <w:rFonts w:ascii="Times New Roman" w:hAnsi="Times New Roman" w:cs="Times New Roman" w:hint="default"/>
          <w:b/>
          <w:color w:val="auto"/>
          <w:sz w:val="22"/>
          <w:szCs w:val="22"/>
        </w:rPr>
        <w:t xml:space="preserve"> zł, każda</w:t>
      </w:r>
    </w:p>
    <w:p w14:paraId="3CF3ADA2" w14:textId="4F1DB4FB" w:rsidR="00ED1827" w:rsidRDefault="00ED1827" w:rsidP="00ED1827">
      <w:pPr>
        <w:pStyle w:val="NormalnyWeb"/>
        <w:spacing w:before="0" w:beforeAutospacing="0" w:after="60" w:afterAutospacing="0"/>
        <w:ind w:left="641"/>
        <w:rPr>
          <w:rFonts w:ascii="Times New Roman" w:hAnsi="Times New Roman" w:cs="Times New Roman" w:hint="default"/>
          <w:b/>
          <w:color w:val="auto"/>
          <w:sz w:val="22"/>
          <w:szCs w:val="22"/>
        </w:rPr>
      </w:pPr>
      <w:r w:rsidRPr="00CF2A4C">
        <w:rPr>
          <w:rFonts w:ascii="Times New Roman" w:hAnsi="Times New Roman" w:cs="Times New Roman" w:hint="default"/>
          <w:b/>
          <w:sz w:val="22"/>
          <w:szCs w:val="22"/>
        </w:rPr>
        <w:t xml:space="preserve">część nr 2 -  </w:t>
      </w:r>
      <w:r>
        <w:rPr>
          <w:rFonts w:ascii="Times New Roman" w:hAnsi="Times New Roman" w:cs="Times New Roman" w:hint="default"/>
          <w:b/>
          <w:sz w:val="22"/>
          <w:szCs w:val="22"/>
        </w:rPr>
        <w:t>100</w:t>
      </w:r>
      <w:r w:rsidRPr="00CF2A4C">
        <w:rPr>
          <w:rFonts w:ascii="Times New Roman" w:hAnsi="Times New Roman" w:cs="Times New Roman" w:hint="default"/>
          <w:b/>
          <w:color w:val="auto"/>
          <w:sz w:val="22"/>
          <w:szCs w:val="22"/>
        </w:rPr>
        <w:t> 000,00 zł, każda</w:t>
      </w:r>
    </w:p>
    <w:p w14:paraId="41B4F16D" w14:textId="219496FD" w:rsidR="00ED1827" w:rsidRPr="00CF2A4C" w:rsidRDefault="00ED1827" w:rsidP="00ED1827">
      <w:pPr>
        <w:pStyle w:val="NormalnyWeb"/>
        <w:spacing w:before="0" w:beforeAutospacing="0" w:after="60" w:afterAutospacing="0"/>
        <w:ind w:left="641"/>
        <w:rPr>
          <w:rFonts w:ascii="Times New Roman" w:hAnsi="Times New Roman" w:cs="Times New Roman" w:hint="default"/>
          <w:b/>
          <w:color w:val="auto"/>
          <w:sz w:val="22"/>
          <w:szCs w:val="22"/>
        </w:rPr>
      </w:pPr>
      <w:r>
        <w:rPr>
          <w:rFonts w:ascii="Times New Roman" w:hAnsi="Times New Roman" w:cs="Times New Roman" w:hint="default"/>
          <w:b/>
          <w:color w:val="auto"/>
          <w:sz w:val="22"/>
          <w:szCs w:val="22"/>
        </w:rPr>
        <w:t>część nr 3 – 200 000,00 zł każad</w:t>
      </w:r>
    </w:p>
    <w:p w14:paraId="6B58F1D2" w14:textId="14127E45" w:rsidR="00ED1827" w:rsidRPr="0008587E" w:rsidRDefault="00ED1827" w:rsidP="00ED1827">
      <w:pPr>
        <w:pStyle w:val="NormalnyWeb"/>
        <w:spacing w:before="0" w:beforeAutospacing="0" w:after="120" w:afterAutospacing="0"/>
        <w:ind w:left="641"/>
        <w:rPr>
          <w:rFonts w:ascii="Times New Roman" w:hAnsi="Times New Roman" w:cs="Times New Roman" w:hint="default"/>
          <w:sz w:val="22"/>
          <w:szCs w:val="22"/>
        </w:rPr>
      </w:pPr>
      <w:r w:rsidRPr="0008587E">
        <w:rPr>
          <w:rFonts w:ascii="Times New Roman" w:hAnsi="Times New Roman" w:cs="Times New Roman" w:hint="default"/>
          <w:sz w:val="22"/>
          <w:szCs w:val="22"/>
        </w:rPr>
        <w:t>Wzór wykazu robót stanowi</w:t>
      </w:r>
      <w:r>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 xml:space="preserve"> </w:t>
      </w:r>
      <w:r>
        <w:rPr>
          <w:rFonts w:ascii="Times New Roman" w:hAnsi="Times New Roman" w:cs="Times New Roman" w:hint="default"/>
          <w:sz w:val="22"/>
          <w:szCs w:val="22"/>
        </w:rPr>
        <w:t xml:space="preserve">odpowiednio dla części </w:t>
      </w:r>
      <w:r>
        <w:rPr>
          <w:rFonts w:ascii="Times New Roman" w:hAnsi="Times New Roman" w:cs="Times New Roman" w:hint="default"/>
          <w:b/>
          <w:sz w:val="22"/>
          <w:szCs w:val="22"/>
        </w:rPr>
        <w:t xml:space="preserve">załącznik nr </w:t>
      </w:r>
      <w:r w:rsidR="00D24CFD">
        <w:rPr>
          <w:rFonts w:ascii="Times New Roman" w:hAnsi="Times New Roman" w:cs="Times New Roman" w:hint="default"/>
          <w:b/>
          <w:sz w:val="22"/>
          <w:szCs w:val="22"/>
        </w:rPr>
        <w:t>5</w:t>
      </w:r>
      <w:r>
        <w:rPr>
          <w:rFonts w:ascii="Times New Roman" w:hAnsi="Times New Roman" w:cs="Times New Roman" w:hint="default"/>
          <w:b/>
          <w:sz w:val="22"/>
          <w:szCs w:val="22"/>
        </w:rPr>
        <w:t xml:space="preserve"> </w:t>
      </w:r>
      <w:r w:rsidRPr="0008587E">
        <w:rPr>
          <w:rFonts w:ascii="Times New Roman" w:hAnsi="Times New Roman" w:cs="Times New Roman" w:hint="default"/>
          <w:b/>
          <w:sz w:val="22"/>
          <w:szCs w:val="22"/>
        </w:rPr>
        <w:t>do</w:t>
      </w:r>
      <w:r>
        <w:rPr>
          <w:rFonts w:ascii="Times New Roman" w:hAnsi="Times New Roman" w:cs="Times New Roman" w:hint="default"/>
          <w:b/>
          <w:sz w:val="22"/>
          <w:szCs w:val="22"/>
        </w:rPr>
        <w:t> </w:t>
      </w:r>
      <w:r w:rsidRPr="0008587E">
        <w:rPr>
          <w:rFonts w:ascii="Times New Roman" w:hAnsi="Times New Roman" w:cs="Times New Roman" w:hint="default"/>
          <w:b/>
          <w:sz w:val="22"/>
          <w:szCs w:val="22"/>
        </w:rPr>
        <w:t xml:space="preserve">SWZ. </w:t>
      </w:r>
    </w:p>
    <w:p w14:paraId="4E41FA8D" w14:textId="77777777" w:rsidR="00ED1827" w:rsidRDefault="00ED1827" w:rsidP="00ED1827">
      <w:pPr>
        <w:pStyle w:val="NormalnyWeb"/>
        <w:spacing w:before="0" w:beforeAutospacing="0" w:after="240" w:afterAutospacing="0"/>
        <w:ind w:left="641"/>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r>
        <w:rPr>
          <w:rFonts w:ascii="Times New Roman" w:hAnsi="Times New Roman" w:cs="Times New Roman" w:hint="default"/>
          <w:color w:val="auto"/>
          <w:sz w:val="22"/>
          <w:szCs w:val="22"/>
        </w:rPr>
        <w:t>.</w:t>
      </w:r>
    </w:p>
    <w:p w14:paraId="06423CFA" w14:textId="77777777" w:rsidR="00ED1827" w:rsidRPr="0062115A" w:rsidRDefault="00ED1827" w:rsidP="00AB7F0F">
      <w:pPr>
        <w:pStyle w:val="Akapitzlist"/>
        <w:numPr>
          <w:ilvl w:val="0"/>
          <w:numId w:val="65"/>
        </w:numPr>
        <w:spacing w:before="120" w:after="120"/>
        <w:ind w:left="641" w:hanging="357"/>
        <w:contextualSpacing w:val="0"/>
        <w:jc w:val="both"/>
        <w:rPr>
          <w:sz w:val="22"/>
          <w:szCs w:val="22"/>
        </w:rPr>
      </w:pPr>
      <w:r w:rsidRPr="0062115A">
        <w:rPr>
          <w:b/>
          <w:sz w:val="22"/>
          <w:szCs w:val="22"/>
        </w:rPr>
        <w:t>zdolność zawodowa</w:t>
      </w:r>
      <w:r w:rsidRPr="0062115A">
        <w:rPr>
          <w:sz w:val="22"/>
          <w:szCs w:val="22"/>
        </w:rPr>
        <w:t>:</w:t>
      </w:r>
    </w:p>
    <w:p w14:paraId="362A037C" w14:textId="77777777" w:rsidR="00ED1827" w:rsidRDefault="00ED1827" w:rsidP="00ED1827">
      <w:pPr>
        <w:pStyle w:val="NormalnyWeb"/>
        <w:spacing w:before="0" w:beforeAutospacing="0" w:after="120" w:afterAutospacing="0"/>
        <w:ind w:left="567"/>
        <w:rPr>
          <w:rFonts w:ascii="Times New Roman" w:hAnsi="Times New Roman" w:cs="Times New Roman" w:hint="default"/>
          <w:color w:val="auto"/>
          <w:sz w:val="22"/>
          <w:szCs w:val="22"/>
        </w:rPr>
      </w:pPr>
      <w:r w:rsidRPr="0062115A">
        <w:rPr>
          <w:rFonts w:ascii="Times New Roman" w:hAnsi="Times New Roman" w:cs="Times New Roman" w:hint="default"/>
          <w:sz w:val="22"/>
          <w:szCs w:val="22"/>
        </w:rPr>
        <w:t>Warunek</w:t>
      </w:r>
      <w:r w:rsidRPr="0062115A">
        <w:rPr>
          <w:rFonts w:ascii="Times New Roman" w:hAnsi="Times New Roman" w:cs="Times New Roman" w:hint="default"/>
          <w:color w:val="auto"/>
          <w:sz w:val="22"/>
          <w:szCs w:val="22"/>
        </w:rPr>
        <w:t xml:space="preserve"> ten spełni Wykonawca, który dysponuje osobami o wymaganych uprawnieniach, tj.</w:t>
      </w:r>
      <w:r>
        <w:rPr>
          <w:rFonts w:ascii="Times New Roman" w:hAnsi="Times New Roman" w:cs="Times New Roman" w:hint="default"/>
          <w:color w:val="auto"/>
          <w:sz w:val="22"/>
          <w:szCs w:val="22"/>
        </w:rPr>
        <w:t>:</w:t>
      </w:r>
      <w:r w:rsidRPr="0062115A">
        <w:rPr>
          <w:rFonts w:ascii="Times New Roman" w:hAnsi="Times New Roman" w:cs="Times New Roman" w:hint="default"/>
          <w:color w:val="auto"/>
          <w:sz w:val="22"/>
          <w:szCs w:val="22"/>
        </w:rPr>
        <w:t xml:space="preserve"> </w:t>
      </w:r>
    </w:p>
    <w:p w14:paraId="44B98B85" w14:textId="5B804F6E" w:rsidR="00ED1827" w:rsidRDefault="00ED1827" w:rsidP="00ED1827">
      <w:pPr>
        <w:pStyle w:val="NormalnyWeb"/>
        <w:spacing w:before="0" w:beforeAutospacing="0" w:after="120" w:afterAutospacing="0"/>
        <w:ind w:left="641"/>
        <w:rPr>
          <w:rFonts w:ascii="Times New Roman" w:hAnsi="Times New Roman" w:cs="Times New Roman" w:hint="default"/>
          <w:b/>
          <w:color w:val="auto"/>
          <w:sz w:val="22"/>
          <w:szCs w:val="22"/>
        </w:rPr>
      </w:pPr>
      <w:r>
        <w:rPr>
          <w:rFonts w:ascii="Times New Roman" w:hAnsi="Times New Roman" w:cs="Times New Roman" w:hint="default"/>
          <w:b/>
          <w:color w:val="auto"/>
          <w:sz w:val="22"/>
          <w:szCs w:val="22"/>
        </w:rPr>
        <w:t>dla części nr 1, nr 2 i nr 3</w:t>
      </w:r>
    </w:p>
    <w:p w14:paraId="2D0E9006" w14:textId="6B234FCE" w:rsidR="00CE135B" w:rsidRPr="000C6296" w:rsidRDefault="00CE135B" w:rsidP="00ED1827">
      <w:pPr>
        <w:pStyle w:val="NormalnyWeb"/>
        <w:spacing w:before="0" w:beforeAutospacing="0" w:after="120" w:afterAutospacing="0"/>
        <w:ind w:left="641"/>
        <w:rPr>
          <w:rFonts w:ascii="Times New Roman" w:hAnsi="Times New Roman" w:cs="Times New Roman" w:hint="default"/>
          <w:b/>
          <w:sz w:val="22"/>
          <w:szCs w:val="22"/>
        </w:rPr>
      </w:pPr>
      <w:r w:rsidRPr="000C6296">
        <w:rPr>
          <w:rFonts w:ascii="Times New Roman" w:hAnsi="Times New Roman" w:cs="Times New Roman" w:hint="default"/>
          <w:b/>
          <w:color w:val="auto"/>
          <w:sz w:val="22"/>
          <w:szCs w:val="22"/>
        </w:rPr>
        <w:t xml:space="preserve">Warunek ten spełni Wykonawca, który dysponuje </w:t>
      </w:r>
      <w:r w:rsidRPr="000C6296">
        <w:rPr>
          <w:rFonts w:ascii="Times New Roman" w:hAnsi="Times New Roman" w:cs="Times New Roman" w:hint="default"/>
          <w:b/>
          <w:sz w:val="22"/>
          <w:szCs w:val="22"/>
        </w:rPr>
        <w:t>co</w:t>
      </w:r>
      <w:r w:rsidRPr="000C6296">
        <w:rPr>
          <w:rFonts w:ascii="Times New Roman" w:hAnsi="Times New Roman" w:cs="Times New Roman" w:hint="default"/>
          <w:sz w:val="22"/>
          <w:szCs w:val="22"/>
        </w:rPr>
        <w:t xml:space="preserve"> </w:t>
      </w:r>
      <w:r w:rsidRPr="000C6296">
        <w:rPr>
          <w:rFonts w:ascii="Times New Roman" w:hAnsi="Times New Roman" w:cs="Times New Roman" w:hint="default"/>
          <w:b/>
          <w:sz w:val="22"/>
          <w:szCs w:val="22"/>
        </w:rPr>
        <w:t>najmniej jedną osobą</w:t>
      </w:r>
      <w:r w:rsidRPr="000C6296">
        <w:rPr>
          <w:rFonts w:ascii="Times New Roman" w:hAnsi="Times New Roman" w:cs="Times New Roman" w:hint="default"/>
          <w:sz w:val="22"/>
          <w:szCs w:val="22"/>
        </w:rPr>
        <w:t xml:space="preserve"> posiadającą ważne uprawnienia budowlane do projektowania </w:t>
      </w:r>
      <w:r w:rsidRPr="000C6296">
        <w:rPr>
          <w:rFonts w:ascii="Times New Roman" w:hAnsi="Times New Roman" w:cs="Times New Roman" w:hint="default"/>
          <w:b/>
          <w:sz w:val="22"/>
          <w:szCs w:val="22"/>
        </w:rPr>
        <w:t xml:space="preserve">w specjalności konstrukcyjno-budowlanej,  </w:t>
      </w:r>
      <w:r w:rsidRPr="000C6296">
        <w:rPr>
          <w:rFonts w:ascii="Times New Roman" w:hAnsi="Times New Roman" w:cs="Times New Roman" w:hint="default"/>
          <w:sz w:val="22"/>
          <w:szCs w:val="22"/>
        </w:rPr>
        <w:t>wpisaną do właściwej izby inżynierów budownictwa,</w:t>
      </w:r>
      <w:r w:rsidRPr="000C6296">
        <w:rPr>
          <w:rFonts w:ascii="Times New Roman" w:hAnsi="Times New Roman" w:cs="Times New Roman" w:hint="default"/>
          <w:b/>
          <w:sz w:val="22"/>
          <w:szCs w:val="22"/>
        </w:rPr>
        <w:t xml:space="preserve"> </w:t>
      </w:r>
      <w:r w:rsidRPr="000C6296">
        <w:rPr>
          <w:rFonts w:ascii="Times New Roman" w:hAnsi="Times New Roman" w:cs="Times New Roman" w:hint="default"/>
          <w:sz w:val="22"/>
          <w:szCs w:val="22"/>
        </w:rPr>
        <w:t>zgodnie z obowiązującymi przepisami.</w:t>
      </w:r>
    </w:p>
    <w:p w14:paraId="09191389" w14:textId="43776946" w:rsidR="005630D1" w:rsidRPr="000C6296" w:rsidRDefault="00E1351F" w:rsidP="00D75F90">
      <w:pPr>
        <w:suppressAutoHyphens/>
        <w:spacing w:after="120"/>
        <w:jc w:val="both"/>
        <w:rPr>
          <w:sz w:val="22"/>
          <w:szCs w:val="22"/>
        </w:rPr>
      </w:pPr>
      <w:r w:rsidRPr="000C6296">
        <w:rPr>
          <w:rFonts w:eastAsia="Arial Unicode MS"/>
          <w:sz w:val="22"/>
          <w:szCs w:val="22"/>
        </w:rPr>
        <w:t xml:space="preserve">Wzór wykazu osób </w:t>
      </w:r>
      <w:r w:rsidR="00777527" w:rsidRPr="000C6296">
        <w:rPr>
          <w:rFonts w:eastAsia="Arial Unicode MS"/>
          <w:sz w:val="22"/>
          <w:szCs w:val="22"/>
        </w:rPr>
        <w:t xml:space="preserve">odpowiednio dla części </w:t>
      </w:r>
      <w:r w:rsidRPr="000C6296">
        <w:rPr>
          <w:rFonts w:eastAsia="Arial Unicode MS"/>
          <w:sz w:val="22"/>
          <w:szCs w:val="22"/>
        </w:rPr>
        <w:t xml:space="preserve">stanowi </w:t>
      </w:r>
      <w:r w:rsidR="00D62A0A" w:rsidRPr="00D62A0A">
        <w:rPr>
          <w:rFonts w:eastAsia="Arial Unicode MS"/>
          <w:b/>
          <w:sz w:val="22"/>
          <w:szCs w:val="22"/>
        </w:rPr>
        <w:t>z</w:t>
      </w:r>
      <w:r w:rsidR="005630D1" w:rsidRPr="00D62A0A">
        <w:rPr>
          <w:rFonts w:eastAsia="Arial Unicode MS"/>
          <w:b/>
          <w:sz w:val="22"/>
          <w:szCs w:val="22"/>
        </w:rPr>
        <w:t xml:space="preserve">ałącznik nr </w:t>
      </w:r>
      <w:r w:rsidR="00D62A0A" w:rsidRPr="00D62A0A">
        <w:rPr>
          <w:rFonts w:eastAsia="Arial Unicode MS"/>
          <w:b/>
          <w:sz w:val="22"/>
          <w:szCs w:val="22"/>
        </w:rPr>
        <w:t>6</w:t>
      </w:r>
      <w:r w:rsidR="00777527" w:rsidRPr="00D62A0A">
        <w:rPr>
          <w:rFonts w:eastAsia="Arial Unicode MS"/>
          <w:b/>
          <w:sz w:val="22"/>
          <w:szCs w:val="22"/>
        </w:rPr>
        <w:t xml:space="preserve"> do </w:t>
      </w:r>
      <w:r w:rsidR="00FE0219" w:rsidRPr="00D62A0A">
        <w:rPr>
          <w:rFonts w:eastAsia="Arial Unicode MS"/>
          <w:b/>
          <w:sz w:val="22"/>
          <w:szCs w:val="22"/>
        </w:rPr>
        <w:t>SWZ</w:t>
      </w:r>
      <w:r w:rsidR="00FE0219" w:rsidRPr="000C6296">
        <w:rPr>
          <w:rFonts w:eastAsia="Arial Unicode MS"/>
          <w:sz w:val="22"/>
          <w:szCs w:val="22"/>
        </w:rPr>
        <w:t xml:space="preserve"> </w:t>
      </w:r>
    </w:p>
    <w:p w14:paraId="220F1F07" w14:textId="7291696D" w:rsidR="00AF66F7" w:rsidRPr="000C6296" w:rsidRDefault="00AF66F7" w:rsidP="00AB7F0F">
      <w:pPr>
        <w:pStyle w:val="Akapitzlist"/>
        <w:numPr>
          <w:ilvl w:val="0"/>
          <w:numId w:val="121"/>
        </w:numPr>
        <w:spacing w:before="120" w:after="120"/>
        <w:ind w:left="284" w:hanging="284"/>
        <w:contextualSpacing w:val="0"/>
        <w:jc w:val="both"/>
        <w:rPr>
          <w:sz w:val="22"/>
          <w:szCs w:val="22"/>
        </w:rPr>
      </w:pPr>
      <w:r w:rsidRPr="000C6296">
        <w:rPr>
          <w:sz w:val="22"/>
          <w:szCs w:val="22"/>
        </w:rPr>
        <w:t xml:space="preserve">Warunki udziału w postępowaniu, o których mowa w Rozdziale VII ust. 1 SWZ zostaną spełnione wyłącznie jeżeli jeden z Wykonawców lub podwykonawców lub podmiotów udostępniających zasoby spełni warunek </w:t>
      </w:r>
      <w:r w:rsidRPr="000C6296">
        <w:rPr>
          <w:bCs/>
          <w:sz w:val="22"/>
          <w:szCs w:val="22"/>
        </w:rPr>
        <w:t>samodzielnie</w:t>
      </w:r>
      <w:r w:rsidRPr="000C6296">
        <w:rPr>
          <w:sz w:val="22"/>
          <w:szCs w:val="22"/>
        </w:rPr>
        <w:t xml:space="preserve"> lub wspólnie - w przypadkach określonych</w:t>
      </w:r>
      <w:r w:rsidR="00E17711" w:rsidRPr="000C6296">
        <w:rPr>
          <w:sz w:val="22"/>
          <w:szCs w:val="22"/>
        </w:rPr>
        <w:t xml:space="preserve"> </w:t>
      </w:r>
      <w:r w:rsidRPr="000C6296">
        <w:rPr>
          <w:sz w:val="22"/>
          <w:szCs w:val="22"/>
        </w:rPr>
        <w:t>w ust. 1 pkt 4.</w:t>
      </w:r>
    </w:p>
    <w:p w14:paraId="3926021F" w14:textId="4AE1CCAA" w:rsidR="00146261" w:rsidRPr="000C6296" w:rsidRDefault="00AF66F7" w:rsidP="00AB7F0F">
      <w:pPr>
        <w:pStyle w:val="Akapitzlist"/>
        <w:numPr>
          <w:ilvl w:val="0"/>
          <w:numId w:val="121"/>
        </w:numPr>
        <w:spacing w:before="120" w:after="240"/>
        <w:ind w:left="284" w:hanging="284"/>
        <w:contextualSpacing w:val="0"/>
        <w:jc w:val="both"/>
        <w:rPr>
          <w:sz w:val="22"/>
          <w:szCs w:val="22"/>
        </w:rPr>
      </w:pPr>
      <w:r w:rsidRPr="000C6296">
        <w:rPr>
          <w:sz w:val="22"/>
          <w:szCs w:val="22"/>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0C6296">
        <w:rPr>
          <w:b/>
          <w:bCs/>
          <w:sz w:val="22"/>
          <w:szCs w:val="22"/>
        </w:rPr>
        <w:t>zasobów technicznych lub zawodowych</w:t>
      </w:r>
      <w:r w:rsidRPr="000C6296">
        <w:rPr>
          <w:sz w:val="22"/>
          <w:szCs w:val="22"/>
        </w:rPr>
        <w:t xml:space="preserve"> Wykonawcy w inne przedsięwzięcia gospodarcze wykonawcy może mieć negatywny wpływ na realizację zamówienia (art. 116 ust. 2 ustawy Pzp).</w:t>
      </w:r>
    </w:p>
    <w:tbl>
      <w:tblPr>
        <w:tblStyle w:val="Tabela-Siatka"/>
        <w:tblW w:w="8763" w:type="dxa"/>
        <w:tblInd w:w="23" w:type="dxa"/>
        <w:tblLook w:val="04A0" w:firstRow="1" w:lastRow="0" w:firstColumn="1" w:lastColumn="0" w:noHBand="0" w:noVBand="1"/>
      </w:tblPr>
      <w:tblGrid>
        <w:gridCol w:w="8763"/>
      </w:tblGrid>
      <w:tr w:rsidR="006D0AC5" w:rsidRPr="000C6296" w14:paraId="1F29C76F" w14:textId="77777777" w:rsidTr="009C2178">
        <w:trPr>
          <w:trHeight w:val="1119"/>
        </w:trPr>
        <w:tc>
          <w:tcPr>
            <w:tcW w:w="8763" w:type="dxa"/>
          </w:tcPr>
          <w:p w14:paraId="7355A61C" w14:textId="77777777" w:rsidR="006D0AC5" w:rsidRPr="000C6296" w:rsidRDefault="006D0AC5" w:rsidP="001F0333">
            <w:pPr>
              <w:spacing w:before="240" w:line="276" w:lineRule="auto"/>
              <w:jc w:val="center"/>
              <w:rPr>
                <w:b/>
                <w:sz w:val="22"/>
                <w:szCs w:val="22"/>
              </w:rPr>
            </w:pPr>
            <w:r w:rsidRPr="000C6296">
              <w:rPr>
                <w:b/>
                <w:sz w:val="22"/>
                <w:szCs w:val="22"/>
              </w:rPr>
              <w:t>ROZDZIAŁ VIII</w:t>
            </w:r>
          </w:p>
          <w:p w14:paraId="37D27045" w14:textId="77777777" w:rsidR="006D0AC5" w:rsidRPr="000C6296" w:rsidRDefault="006D0AC5" w:rsidP="001F0333">
            <w:pPr>
              <w:pStyle w:val="Akapitzlist"/>
              <w:spacing w:line="276" w:lineRule="auto"/>
              <w:ind w:left="0"/>
              <w:contextualSpacing w:val="0"/>
              <w:jc w:val="center"/>
              <w:rPr>
                <w:sz w:val="22"/>
                <w:szCs w:val="22"/>
              </w:rPr>
            </w:pPr>
            <w:r w:rsidRPr="000C6296">
              <w:rPr>
                <w:b/>
                <w:sz w:val="22"/>
                <w:szCs w:val="22"/>
              </w:rPr>
              <w:t>INFORMACJE O PRZEDMIOTOWYCH  ŚRODKACH DOWODOWYCH</w:t>
            </w:r>
          </w:p>
        </w:tc>
      </w:tr>
    </w:tbl>
    <w:p w14:paraId="20D4A1ED" w14:textId="77777777" w:rsidR="00141358" w:rsidRPr="000C6296" w:rsidRDefault="00141358" w:rsidP="00141358">
      <w:pPr>
        <w:spacing w:before="240" w:after="240"/>
        <w:jc w:val="both"/>
        <w:rPr>
          <w:sz w:val="22"/>
          <w:szCs w:val="22"/>
        </w:rPr>
      </w:pPr>
      <w:r w:rsidRPr="000C6296">
        <w:rPr>
          <w:sz w:val="22"/>
          <w:szCs w:val="22"/>
        </w:rPr>
        <w:t xml:space="preserve">Zamawiający </w:t>
      </w:r>
      <w:r w:rsidRPr="000C6296">
        <w:rPr>
          <w:bCs/>
          <w:sz w:val="22"/>
          <w:szCs w:val="22"/>
        </w:rPr>
        <w:t>nie wymaga</w:t>
      </w:r>
      <w:r w:rsidRPr="000C6296">
        <w:rPr>
          <w:b/>
          <w:bCs/>
          <w:sz w:val="22"/>
          <w:szCs w:val="22"/>
        </w:rPr>
        <w:t xml:space="preserve"> </w:t>
      </w:r>
      <w:r w:rsidRPr="000C6296">
        <w:rPr>
          <w:sz w:val="22"/>
          <w:szCs w:val="22"/>
        </w:rPr>
        <w:t xml:space="preserve">od Wykonawcy złożenia przedmiotowych środków dowodowych. </w:t>
      </w:r>
    </w:p>
    <w:tbl>
      <w:tblPr>
        <w:tblStyle w:val="Tabela-Siatka"/>
        <w:tblW w:w="8763" w:type="dxa"/>
        <w:tblInd w:w="23" w:type="dxa"/>
        <w:tblLook w:val="04A0" w:firstRow="1" w:lastRow="0" w:firstColumn="1" w:lastColumn="0" w:noHBand="0" w:noVBand="1"/>
      </w:tblPr>
      <w:tblGrid>
        <w:gridCol w:w="8763"/>
      </w:tblGrid>
      <w:tr w:rsidR="00C93F46" w:rsidRPr="000C6296" w14:paraId="6E643AA5" w14:textId="77777777" w:rsidTr="00141358">
        <w:trPr>
          <w:trHeight w:val="974"/>
        </w:trPr>
        <w:tc>
          <w:tcPr>
            <w:tcW w:w="8763" w:type="dxa"/>
            <w:vAlign w:val="center"/>
          </w:tcPr>
          <w:p w14:paraId="1854C835" w14:textId="77777777" w:rsidR="00C93F46" w:rsidRPr="000C6296" w:rsidRDefault="00C93F46" w:rsidP="001F0333">
            <w:pPr>
              <w:spacing w:line="276" w:lineRule="auto"/>
              <w:jc w:val="center"/>
              <w:rPr>
                <w:b/>
                <w:sz w:val="22"/>
                <w:szCs w:val="22"/>
              </w:rPr>
            </w:pPr>
            <w:r w:rsidRPr="000C6296">
              <w:rPr>
                <w:b/>
                <w:sz w:val="22"/>
                <w:szCs w:val="22"/>
              </w:rPr>
              <w:t xml:space="preserve">ROZDZIAŁ </w:t>
            </w:r>
            <w:r w:rsidR="00F95FA2" w:rsidRPr="000C6296">
              <w:rPr>
                <w:b/>
                <w:sz w:val="22"/>
                <w:szCs w:val="22"/>
              </w:rPr>
              <w:t>IX</w:t>
            </w:r>
          </w:p>
          <w:p w14:paraId="07915B32" w14:textId="77777777" w:rsidR="00C93F46" w:rsidRPr="000C6296" w:rsidRDefault="00C93F46" w:rsidP="001F0333">
            <w:pPr>
              <w:spacing w:line="276" w:lineRule="auto"/>
              <w:jc w:val="center"/>
              <w:rPr>
                <w:i/>
                <w:sz w:val="22"/>
                <w:szCs w:val="22"/>
              </w:rPr>
            </w:pPr>
            <w:r w:rsidRPr="000C6296">
              <w:rPr>
                <w:b/>
                <w:sz w:val="22"/>
                <w:szCs w:val="22"/>
              </w:rPr>
              <w:t>INFORMACJE O PODMIOTOWYCH ŚRODKACH DOWODOWYCH</w:t>
            </w:r>
          </w:p>
        </w:tc>
      </w:tr>
    </w:tbl>
    <w:p w14:paraId="162AAF99" w14:textId="77777777" w:rsidR="00A44BAB" w:rsidRPr="000C6296" w:rsidRDefault="00C93F46" w:rsidP="00A20D4A">
      <w:pPr>
        <w:pStyle w:val="Akapitzlist"/>
        <w:numPr>
          <w:ilvl w:val="0"/>
          <w:numId w:val="9"/>
        </w:numPr>
        <w:spacing w:before="240" w:line="276" w:lineRule="auto"/>
        <w:ind w:left="357" w:hanging="357"/>
        <w:jc w:val="both"/>
        <w:rPr>
          <w:b/>
          <w:sz w:val="22"/>
          <w:szCs w:val="22"/>
          <w:u w:val="single"/>
        </w:rPr>
      </w:pPr>
      <w:r w:rsidRPr="000C6296">
        <w:rPr>
          <w:b/>
          <w:sz w:val="22"/>
          <w:szCs w:val="22"/>
          <w:u w:val="single"/>
        </w:rPr>
        <w:t xml:space="preserve">ETAP I – </w:t>
      </w:r>
      <w:r w:rsidR="00DA257A" w:rsidRPr="000C6296">
        <w:rPr>
          <w:b/>
          <w:sz w:val="22"/>
          <w:szCs w:val="22"/>
          <w:u w:val="single"/>
        </w:rPr>
        <w:t>DOKUMENTY SKŁADANE WRAZ Z OFERTĄ</w:t>
      </w:r>
    </w:p>
    <w:p w14:paraId="7E9F4A88" w14:textId="77777777" w:rsidR="00A44BAB" w:rsidRPr="000C6296" w:rsidRDefault="00A44BAB"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color w:val="000000" w:themeColor="text1"/>
          <w:sz w:val="22"/>
          <w:szCs w:val="22"/>
        </w:rPr>
        <w:t xml:space="preserve">Wypełniony i podpisany Formularz ofertowy – </w:t>
      </w:r>
      <w:r w:rsidRPr="000C6296">
        <w:rPr>
          <w:b/>
          <w:color w:val="000000" w:themeColor="text1"/>
          <w:sz w:val="22"/>
          <w:szCs w:val="22"/>
        </w:rPr>
        <w:t>Załącznik nr 1 do SWZ</w:t>
      </w:r>
      <w:r w:rsidRPr="000C6296">
        <w:rPr>
          <w:color w:val="000000" w:themeColor="text1"/>
          <w:sz w:val="22"/>
          <w:szCs w:val="22"/>
        </w:rPr>
        <w:t xml:space="preserve"> w </w:t>
      </w:r>
      <w:r w:rsidRPr="000C6296">
        <w:rPr>
          <w:rFonts w:eastAsia="SimSun"/>
          <w:sz w:val="22"/>
          <w:szCs w:val="22"/>
          <w:lang w:eastAsia="zh-CN"/>
        </w:rPr>
        <w:t>postaci elektronicznej opatrzonej kwalifikowanym podpisem elektronicznym, podpisem zaufanym bądź podpisem osobistym.</w:t>
      </w:r>
    </w:p>
    <w:p w14:paraId="3FFB4E53" w14:textId="0CA11783" w:rsidR="00A44BAB" w:rsidRPr="000C6296" w:rsidRDefault="00A44BAB"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color w:val="000000" w:themeColor="text1"/>
          <w:sz w:val="22"/>
          <w:szCs w:val="22"/>
        </w:rPr>
        <w:lastRenderedPageBreak/>
        <w:t xml:space="preserve">Wypełniony i podpisany Formularz cenowy – </w:t>
      </w:r>
      <w:r w:rsidRPr="000C6296">
        <w:rPr>
          <w:b/>
          <w:color w:val="000000" w:themeColor="text1"/>
          <w:sz w:val="22"/>
          <w:szCs w:val="22"/>
        </w:rPr>
        <w:t>Załącznik nr 2</w:t>
      </w:r>
      <w:r w:rsidR="00765DEA">
        <w:rPr>
          <w:b/>
          <w:color w:val="000000" w:themeColor="text1"/>
          <w:sz w:val="22"/>
          <w:szCs w:val="22"/>
        </w:rPr>
        <w:t>a, 2b, 2c</w:t>
      </w:r>
      <w:r w:rsidRPr="000C6296">
        <w:rPr>
          <w:b/>
          <w:color w:val="000000" w:themeColor="text1"/>
          <w:sz w:val="22"/>
          <w:szCs w:val="22"/>
        </w:rPr>
        <w:t xml:space="preserve"> do SWZ</w:t>
      </w:r>
      <w:r w:rsidRPr="000C6296">
        <w:rPr>
          <w:color w:val="000000" w:themeColor="text1"/>
          <w:sz w:val="22"/>
          <w:szCs w:val="22"/>
        </w:rPr>
        <w:t xml:space="preserve"> w </w:t>
      </w:r>
      <w:r w:rsidRPr="000C6296">
        <w:rPr>
          <w:rFonts w:eastAsia="SimSun"/>
          <w:sz w:val="22"/>
          <w:szCs w:val="22"/>
          <w:lang w:eastAsia="zh-CN"/>
        </w:rPr>
        <w:t xml:space="preserve">postaci </w:t>
      </w:r>
      <w:r w:rsidRPr="000C6296">
        <w:rPr>
          <w:color w:val="000000" w:themeColor="text1"/>
          <w:sz w:val="22"/>
          <w:szCs w:val="22"/>
        </w:rPr>
        <w:t xml:space="preserve">w </w:t>
      </w:r>
      <w:r w:rsidRPr="000C6296">
        <w:rPr>
          <w:rFonts w:eastAsia="SimSun"/>
          <w:sz w:val="22"/>
          <w:szCs w:val="22"/>
          <w:lang w:eastAsia="zh-CN"/>
        </w:rPr>
        <w:t>postaci elektronicznej opatrzonej kwalifikowanym podpisem elektronicznym, podpisem zaufanym bądź podpisem osobistym.</w:t>
      </w:r>
    </w:p>
    <w:p w14:paraId="26F89700" w14:textId="77777777" w:rsidR="00C93F46" w:rsidRPr="000C6296" w:rsidRDefault="00B37869"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 xml:space="preserve">Wstępne </w:t>
      </w:r>
      <w:r w:rsidR="0027122B" w:rsidRPr="000C6296">
        <w:rPr>
          <w:rFonts w:eastAsia="SimSun"/>
          <w:sz w:val="22"/>
          <w:szCs w:val="22"/>
          <w:lang w:eastAsia="zh-CN"/>
        </w:rPr>
        <w:t>Oświadczenia</w:t>
      </w:r>
      <w:r w:rsidR="004A2618" w:rsidRPr="000C6296">
        <w:rPr>
          <w:rFonts w:eastAsia="SimSun"/>
          <w:sz w:val="22"/>
          <w:szCs w:val="22"/>
          <w:lang w:eastAsia="zh-CN"/>
        </w:rPr>
        <w:t xml:space="preserve"> Wykonawcy</w:t>
      </w:r>
      <w:r w:rsidR="0027122B" w:rsidRPr="000C6296">
        <w:rPr>
          <w:rFonts w:eastAsia="SimSun"/>
          <w:sz w:val="22"/>
          <w:szCs w:val="22"/>
          <w:lang w:eastAsia="zh-CN"/>
        </w:rPr>
        <w:t xml:space="preserve"> wg </w:t>
      </w:r>
      <w:r w:rsidR="0027122B" w:rsidRPr="000C6296">
        <w:rPr>
          <w:rFonts w:eastAsia="SimSun"/>
          <w:b/>
          <w:sz w:val="22"/>
          <w:szCs w:val="22"/>
          <w:lang w:eastAsia="zh-CN"/>
        </w:rPr>
        <w:t>Załącznika nr 3</w:t>
      </w:r>
      <w:r w:rsidR="0027122B" w:rsidRPr="000C6296">
        <w:rPr>
          <w:rFonts w:eastAsia="SimSun"/>
          <w:sz w:val="22"/>
          <w:szCs w:val="22"/>
          <w:lang w:eastAsia="zh-CN"/>
        </w:rPr>
        <w:t xml:space="preserve"> </w:t>
      </w:r>
      <w:r w:rsidR="0027122B" w:rsidRPr="000C6296">
        <w:rPr>
          <w:rFonts w:eastAsia="SimSun"/>
          <w:b/>
          <w:sz w:val="22"/>
          <w:szCs w:val="22"/>
          <w:lang w:eastAsia="zh-CN"/>
        </w:rPr>
        <w:t>do SWZ.</w:t>
      </w:r>
      <w:r w:rsidR="0027122B" w:rsidRPr="000C6296">
        <w:rPr>
          <w:rFonts w:eastAsia="SimSun"/>
          <w:sz w:val="22"/>
          <w:szCs w:val="22"/>
          <w:lang w:eastAsia="zh-CN"/>
        </w:rPr>
        <w:t xml:space="preserve">  </w:t>
      </w:r>
    </w:p>
    <w:p w14:paraId="29C5B477" w14:textId="77777777" w:rsidR="00C93F46" w:rsidRPr="000C6296" w:rsidRDefault="0027122B" w:rsidP="00141358">
      <w:pPr>
        <w:autoSpaceDE w:val="0"/>
        <w:autoSpaceDN w:val="0"/>
        <w:adjustRightInd w:val="0"/>
        <w:spacing w:before="120" w:after="120"/>
        <w:ind w:left="709"/>
        <w:jc w:val="both"/>
        <w:rPr>
          <w:rFonts w:eastAsia="SimSun"/>
          <w:sz w:val="22"/>
          <w:szCs w:val="22"/>
          <w:lang w:eastAsia="zh-CN"/>
        </w:rPr>
      </w:pPr>
      <w:r w:rsidRPr="000C6296">
        <w:rPr>
          <w:rFonts w:eastAsia="SimSun"/>
          <w:sz w:val="22"/>
          <w:szCs w:val="22"/>
          <w:lang w:eastAsia="zh-CN"/>
        </w:rPr>
        <w:t xml:space="preserve">Informacje zawarte w oświadczeniu </w:t>
      </w:r>
      <w:r w:rsidR="008A1CC9" w:rsidRPr="000C6296">
        <w:rPr>
          <w:rStyle w:val="changed-paragraph"/>
          <w:sz w:val="22"/>
          <w:szCs w:val="22"/>
        </w:rPr>
        <w:t>tymczasowo zastępują wymagane przez Zamawiającego podmiotowe środki dowodowe</w:t>
      </w:r>
      <w:r w:rsidRPr="000C6296">
        <w:rPr>
          <w:rFonts w:eastAsia="SimSun"/>
          <w:sz w:val="22"/>
          <w:szCs w:val="22"/>
          <w:lang w:eastAsia="zh-CN"/>
        </w:rPr>
        <w:t>.</w:t>
      </w:r>
    </w:p>
    <w:p w14:paraId="20A90E6D" w14:textId="77777777" w:rsidR="00C93F46" w:rsidRPr="000C6296" w:rsidRDefault="00C93F46"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W przypadku wspólnego ubiegania się o zamówienie przez Wykonawców</w:t>
      </w:r>
      <w:r w:rsidR="0027122B" w:rsidRPr="000C6296">
        <w:rPr>
          <w:rFonts w:eastAsia="SimSun"/>
          <w:sz w:val="22"/>
          <w:szCs w:val="22"/>
          <w:lang w:eastAsia="zh-CN"/>
        </w:rPr>
        <w:t xml:space="preserve"> (konsorcjum</w:t>
      </w:r>
      <w:r w:rsidR="00976C0D" w:rsidRPr="000C6296">
        <w:rPr>
          <w:rFonts w:eastAsia="SimSun"/>
          <w:sz w:val="22"/>
          <w:szCs w:val="22"/>
          <w:lang w:eastAsia="zh-CN"/>
        </w:rPr>
        <w:t>, spółka cywilna</w:t>
      </w:r>
      <w:r w:rsidR="0027122B" w:rsidRPr="000C6296">
        <w:rPr>
          <w:rFonts w:eastAsia="SimSun"/>
          <w:sz w:val="22"/>
          <w:szCs w:val="22"/>
          <w:lang w:eastAsia="zh-CN"/>
        </w:rPr>
        <w:t>)</w:t>
      </w:r>
      <w:r w:rsidRPr="000C6296">
        <w:rPr>
          <w:rFonts w:eastAsia="SimSun"/>
          <w:sz w:val="22"/>
          <w:szCs w:val="22"/>
          <w:lang w:eastAsia="zh-CN"/>
        </w:rPr>
        <w:t xml:space="preserve">, </w:t>
      </w:r>
      <w:r w:rsidR="0027122B" w:rsidRPr="000C6296">
        <w:rPr>
          <w:rFonts w:eastAsia="SimSun"/>
          <w:sz w:val="22"/>
          <w:szCs w:val="22"/>
          <w:lang w:eastAsia="zh-CN"/>
        </w:rPr>
        <w:t>o</w:t>
      </w:r>
      <w:r w:rsidRPr="000C6296">
        <w:rPr>
          <w:rFonts w:eastAsia="SimSun"/>
          <w:sz w:val="22"/>
          <w:szCs w:val="22"/>
          <w:lang w:eastAsia="zh-CN"/>
        </w:rPr>
        <w:t xml:space="preserve">świadczenia o których mowa w pkt </w:t>
      </w:r>
      <w:r w:rsidR="00167FBC" w:rsidRPr="000C6296">
        <w:rPr>
          <w:rFonts w:eastAsia="SimSun"/>
          <w:sz w:val="22"/>
          <w:szCs w:val="22"/>
          <w:lang w:eastAsia="zh-CN"/>
        </w:rPr>
        <w:t>3</w:t>
      </w:r>
      <w:r w:rsidR="0027122B" w:rsidRPr="000C6296">
        <w:rPr>
          <w:rFonts w:eastAsia="SimSun"/>
          <w:sz w:val="22"/>
          <w:szCs w:val="22"/>
          <w:lang w:eastAsia="zh-CN"/>
        </w:rPr>
        <w:t xml:space="preserve"> </w:t>
      </w:r>
      <w:r w:rsidRPr="000C6296">
        <w:rPr>
          <w:rFonts w:eastAsia="SimSun"/>
          <w:b/>
          <w:sz w:val="22"/>
          <w:szCs w:val="22"/>
          <w:lang w:eastAsia="zh-CN"/>
        </w:rPr>
        <w:t xml:space="preserve">składa oddzielnie każdy </w:t>
      </w:r>
      <w:r w:rsidR="00AB1E90" w:rsidRPr="000C6296">
        <w:rPr>
          <w:rFonts w:eastAsia="SimSun"/>
          <w:b/>
          <w:sz w:val="22"/>
          <w:szCs w:val="22"/>
          <w:lang w:eastAsia="zh-CN"/>
        </w:rPr>
        <w:br/>
      </w:r>
      <w:r w:rsidRPr="000C6296">
        <w:rPr>
          <w:rFonts w:eastAsia="SimSun"/>
          <w:b/>
          <w:sz w:val="22"/>
          <w:szCs w:val="22"/>
          <w:lang w:eastAsia="zh-CN"/>
        </w:rPr>
        <w:t>z Wykonawców wspólnie ubiegających się o zamówienie.</w:t>
      </w:r>
      <w:r w:rsidRPr="000C6296">
        <w:rPr>
          <w:rFonts w:eastAsia="SimSun"/>
          <w:sz w:val="22"/>
          <w:szCs w:val="22"/>
          <w:lang w:eastAsia="zh-CN"/>
        </w:rPr>
        <w:t xml:space="preserve"> Oświadczenia mają potwierdzić brak podstaw wykluczenia oraz spełnienie warunków udziału w postępowaniu w zakresie, w jakim każdy z Wykonawców wskazuje brak podstaw wykluczenia oraz spełnienie warunków udziału w postępowaniu. </w:t>
      </w:r>
    </w:p>
    <w:p w14:paraId="109B333B" w14:textId="77777777" w:rsidR="00A44BAB" w:rsidRPr="000C6296" w:rsidRDefault="00C93F46"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 xml:space="preserve">Wykonawca, który zamierza powierzyć wykonanie części zamówienia podwykonawcom, </w:t>
      </w:r>
      <w:r w:rsidR="002D6C0B" w:rsidRPr="000C6296">
        <w:rPr>
          <w:rFonts w:eastAsia="SimSun"/>
          <w:sz w:val="22"/>
          <w:szCs w:val="22"/>
          <w:lang w:eastAsia="zh-CN"/>
        </w:rPr>
        <w:t xml:space="preserve">zamieszcza informacje o podwykonawcach w Formularzu ofertowym, stanowiącym </w:t>
      </w:r>
      <w:r w:rsidR="002D6C0B" w:rsidRPr="000C6296">
        <w:rPr>
          <w:rFonts w:eastAsia="SimSun"/>
          <w:b/>
          <w:sz w:val="22"/>
          <w:szCs w:val="22"/>
          <w:lang w:eastAsia="zh-CN"/>
        </w:rPr>
        <w:t>Załącznik nr 1 SWZ</w:t>
      </w:r>
      <w:r w:rsidR="002D6C0B" w:rsidRPr="000C6296">
        <w:rPr>
          <w:rFonts w:eastAsia="SimSun"/>
          <w:sz w:val="22"/>
          <w:szCs w:val="22"/>
          <w:lang w:eastAsia="zh-CN"/>
        </w:rPr>
        <w:t>.</w:t>
      </w:r>
    </w:p>
    <w:p w14:paraId="2D092AC9" w14:textId="77777777" w:rsidR="00A44BAB" w:rsidRPr="000C6296" w:rsidRDefault="00A44BAB"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 xml:space="preserve">Wykonawca, który powołuje się na zasoby innych podmiotów, w celu wykazania braku istnienia wobec nich podstaw wykluczenia z udziału w postępowaniu oraz spełnienia – </w:t>
      </w:r>
      <w:r w:rsidRPr="000C6296">
        <w:rPr>
          <w:rFonts w:eastAsia="SimSun"/>
          <w:sz w:val="22"/>
          <w:szCs w:val="22"/>
          <w:lang w:eastAsia="zh-CN"/>
        </w:rPr>
        <w:br/>
        <w:t xml:space="preserve">w zakresie, w jakim powołuje się na zasoby – warunków udziału w postępowaniu zamieszcza informację o tych podmiotach w oświadczeniach, o którym mowa w pkt 1.  </w:t>
      </w:r>
    </w:p>
    <w:p w14:paraId="53BB3E61" w14:textId="77777777" w:rsidR="00A44BAB" w:rsidRPr="000C6296" w:rsidRDefault="00A44BAB"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0C6296">
        <w:rPr>
          <w:rFonts w:eastAsia="SimSun"/>
          <w:sz w:val="22"/>
          <w:szCs w:val="22"/>
          <w:lang w:eastAsia="zh-CN"/>
        </w:rPr>
        <w:br/>
        <w:t>w postępowaniu lub kryteriów selekcji, w zakresie, w jakim wykonawca powołuje się na jego zasoby.</w:t>
      </w:r>
    </w:p>
    <w:p w14:paraId="5154F584" w14:textId="77777777" w:rsidR="009A64D4" w:rsidRPr="000C6296" w:rsidRDefault="009A64D4"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0C6296">
        <w:rPr>
          <w:sz w:val="22"/>
          <w:szCs w:val="22"/>
        </w:rPr>
        <w:t xml:space="preserve"> opatrzonej kwalifikowanym podpisem elektronicznym.</w:t>
      </w:r>
    </w:p>
    <w:p w14:paraId="435BA078" w14:textId="77777777" w:rsidR="00C93F46" w:rsidRPr="000C6296" w:rsidRDefault="00C93F46" w:rsidP="00A20D4A">
      <w:pPr>
        <w:pStyle w:val="Akapitzlist"/>
        <w:numPr>
          <w:ilvl w:val="0"/>
          <w:numId w:val="9"/>
        </w:numPr>
        <w:spacing w:line="276" w:lineRule="auto"/>
        <w:ind w:left="357" w:hanging="357"/>
        <w:jc w:val="both"/>
        <w:rPr>
          <w:b/>
          <w:sz w:val="22"/>
          <w:szCs w:val="22"/>
          <w:u w:val="single"/>
        </w:rPr>
      </w:pPr>
      <w:r w:rsidRPr="000C6296">
        <w:rPr>
          <w:b/>
          <w:sz w:val="22"/>
          <w:szCs w:val="22"/>
          <w:u w:val="single"/>
        </w:rPr>
        <w:t>ETAP II – DOKUMENTY SKŁADANE NA WEZWANIE</w:t>
      </w:r>
    </w:p>
    <w:p w14:paraId="2D27FB6E" w14:textId="77777777" w:rsidR="000E304A" w:rsidRPr="000C6296" w:rsidRDefault="000E304A" w:rsidP="00AB7F0F">
      <w:pPr>
        <w:pStyle w:val="Akapitzlist"/>
        <w:numPr>
          <w:ilvl w:val="0"/>
          <w:numId w:val="66"/>
        </w:numPr>
        <w:spacing w:before="120" w:after="120"/>
        <w:contextualSpacing w:val="0"/>
        <w:jc w:val="both"/>
        <w:rPr>
          <w:rFonts w:eastAsia="SimSun"/>
          <w:sz w:val="22"/>
          <w:szCs w:val="22"/>
          <w:lang w:eastAsia="zh-CN"/>
        </w:rPr>
      </w:pPr>
      <w:r w:rsidRPr="000C6296">
        <w:rPr>
          <w:rFonts w:eastAsia="SimSun"/>
          <w:sz w:val="22"/>
          <w:szCs w:val="22"/>
          <w:lang w:eastAsia="zh-CN"/>
        </w:rPr>
        <w:t xml:space="preserve">Zgodnie z art. 274 ust. 1 ustawy Pzp, Zamawiający przed wyborem najkorzystniejszej oferty wezwie Wykonawcę, którego oferta została najwyżej oceniona, do złożenia </w:t>
      </w:r>
      <w:r w:rsidRPr="000C6296">
        <w:rPr>
          <w:rFonts w:eastAsia="SimSun"/>
          <w:sz w:val="22"/>
          <w:szCs w:val="22"/>
          <w:lang w:eastAsia="zh-CN"/>
        </w:rPr>
        <w:br/>
        <w:t>w wyznaczonym terminie, nie krótszym niż 5 dni, aktualnych na dzień złożenia, podmiotowych środków dowodowych. Podmiotowe środki dowodowe wymagane od Wykonawcy obejmują:</w:t>
      </w:r>
    </w:p>
    <w:p w14:paraId="71E56AA6" w14:textId="18445745" w:rsidR="00A44BAB" w:rsidRPr="000C6296" w:rsidRDefault="000E304A" w:rsidP="00A20D4A">
      <w:pPr>
        <w:pStyle w:val="Akapitzlist"/>
        <w:numPr>
          <w:ilvl w:val="0"/>
          <w:numId w:val="11"/>
        </w:numPr>
        <w:spacing w:before="120" w:after="120"/>
        <w:ind w:left="1173" w:hanging="357"/>
        <w:contextualSpacing w:val="0"/>
        <w:jc w:val="both"/>
        <w:rPr>
          <w:rFonts w:eastAsia="SimSun"/>
          <w:sz w:val="22"/>
          <w:szCs w:val="22"/>
          <w:lang w:eastAsia="zh-CN"/>
        </w:rPr>
      </w:pPr>
      <w:r w:rsidRPr="000C6296">
        <w:rPr>
          <w:rFonts w:eastAsia="SimSun"/>
          <w:sz w:val="22"/>
          <w:szCs w:val="22"/>
          <w:lang w:eastAsia="zh-CN"/>
        </w:rPr>
        <w:t xml:space="preserve">Oświadczenie Wykonawcy o aktualności informacji zawartych w oświadczeniu, </w:t>
      </w:r>
      <w:r w:rsidRPr="000C6296">
        <w:rPr>
          <w:rFonts w:eastAsia="SimSun"/>
          <w:sz w:val="22"/>
          <w:szCs w:val="22"/>
          <w:lang w:eastAsia="zh-CN"/>
        </w:rPr>
        <w:br/>
        <w:t xml:space="preserve">o którym mowa w art. 125 ust. 1 ustawy Pzp, w zakresie podstaw wykluczenia </w:t>
      </w:r>
      <w:r w:rsidRPr="000C6296">
        <w:rPr>
          <w:rFonts w:eastAsia="SimSun"/>
          <w:sz w:val="22"/>
          <w:szCs w:val="22"/>
          <w:lang w:eastAsia="zh-CN"/>
        </w:rPr>
        <w:br/>
        <w:t xml:space="preserve">z postępowania wskazanych przez Zamawiającego w Rozdziale VI SWZ – wzór </w:t>
      </w:r>
      <w:r w:rsidR="00B21E31" w:rsidRPr="000C6296">
        <w:rPr>
          <w:rFonts w:eastAsia="SimSun"/>
          <w:b/>
          <w:sz w:val="22"/>
          <w:szCs w:val="22"/>
          <w:lang w:eastAsia="zh-CN"/>
        </w:rPr>
        <w:t xml:space="preserve">( załącznik nr </w:t>
      </w:r>
      <w:r w:rsidR="0088038E">
        <w:rPr>
          <w:rFonts w:eastAsia="SimSun"/>
          <w:b/>
          <w:sz w:val="22"/>
          <w:szCs w:val="22"/>
          <w:lang w:eastAsia="zh-CN"/>
        </w:rPr>
        <w:t>7</w:t>
      </w:r>
      <w:r w:rsidR="00B21E31" w:rsidRPr="000C6296">
        <w:rPr>
          <w:rFonts w:eastAsia="SimSun"/>
          <w:b/>
          <w:sz w:val="22"/>
          <w:szCs w:val="22"/>
          <w:lang w:eastAsia="zh-CN"/>
        </w:rPr>
        <w:t xml:space="preserve"> do SWZ)</w:t>
      </w:r>
      <w:r w:rsidR="00141358" w:rsidRPr="000C6296">
        <w:rPr>
          <w:rFonts w:eastAsia="SimSun"/>
          <w:b/>
          <w:sz w:val="22"/>
          <w:szCs w:val="22"/>
          <w:lang w:eastAsia="zh-CN"/>
        </w:rPr>
        <w:t>;</w:t>
      </w:r>
    </w:p>
    <w:p w14:paraId="09394B48" w14:textId="2257CCC2" w:rsidR="00A44BAB" w:rsidRPr="000C6296" w:rsidRDefault="00A44BAB" w:rsidP="00A20D4A">
      <w:pPr>
        <w:pStyle w:val="Akapitzlist"/>
        <w:numPr>
          <w:ilvl w:val="0"/>
          <w:numId w:val="11"/>
        </w:numPr>
        <w:spacing w:before="120" w:after="120"/>
        <w:ind w:left="1173" w:hanging="357"/>
        <w:contextualSpacing w:val="0"/>
        <w:jc w:val="both"/>
        <w:rPr>
          <w:rFonts w:eastAsia="SimSun"/>
          <w:sz w:val="22"/>
          <w:szCs w:val="22"/>
          <w:lang w:eastAsia="zh-CN"/>
        </w:rPr>
      </w:pPr>
      <w:r w:rsidRPr="000C6296">
        <w:rPr>
          <w:iCs/>
          <w:sz w:val="22"/>
          <w:szCs w:val="22"/>
        </w:rPr>
        <w:t>Oświadczenie Wykonawców wspólnie ubiegających się o udzielenie zamówienia składane na podstawie art. 117 ust. 4 ustawy Pzp</w:t>
      </w:r>
      <w:r w:rsidR="0088038E">
        <w:rPr>
          <w:iCs/>
          <w:sz w:val="22"/>
          <w:szCs w:val="22"/>
        </w:rPr>
        <w:t xml:space="preserve"> (jeśli dotyczy)</w:t>
      </w:r>
      <w:r w:rsidRPr="000C6296">
        <w:rPr>
          <w:iCs/>
          <w:sz w:val="22"/>
          <w:szCs w:val="22"/>
        </w:rPr>
        <w:t xml:space="preserve"> – wzór </w:t>
      </w:r>
      <w:r w:rsidRPr="000C6296">
        <w:rPr>
          <w:b/>
          <w:iCs/>
          <w:sz w:val="22"/>
          <w:szCs w:val="22"/>
        </w:rPr>
        <w:t xml:space="preserve">Załącznik nr </w:t>
      </w:r>
      <w:r w:rsidR="0088038E">
        <w:rPr>
          <w:b/>
          <w:iCs/>
          <w:sz w:val="22"/>
          <w:szCs w:val="22"/>
        </w:rPr>
        <w:t>9</w:t>
      </w:r>
      <w:r w:rsidRPr="000C6296">
        <w:rPr>
          <w:iCs/>
          <w:sz w:val="22"/>
          <w:szCs w:val="22"/>
        </w:rPr>
        <w:t xml:space="preserve"> do SWZ.</w:t>
      </w:r>
    </w:p>
    <w:p w14:paraId="7609CF10" w14:textId="77777777" w:rsidR="0056088F" w:rsidRPr="000C6296" w:rsidRDefault="0056088F" w:rsidP="00AB7F0F">
      <w:pPr>
        <w:pStyle w:val="Akapitzlist"/>
        <w:numPr>
          <w:ilvl w:val="0"/>
          <w:numId w:val="66"/>
        </w:numPr>
        <w:spacing w:after="120"/>
        <w:contextualSpacing w:val="0"/>
        <w:jc w:val="both"/>
        <w:rPr>
          <w:rFonts w:eastAsia="SimSun"/>
          <w:sz w:val="22"/>
          <w:szCs w:val="22"/>
          <w:lang w:eastAsia="zh-CN"/>
        </w:rPr>
      </w:pPr>
      <w:r w:rsidRPr="000C6296">
        <w:rPr>
          <w:rFonts w:eastAsia="SimSun"/>
          <w:sz w:val="22"/>
          <w:szCs w:val="22"/>
          <w:lang w:eastAsia="zh-CN"/>
        </w:rPr>
        <w:t xml:space="preserve">W celu wykazania spełnienia warunków udziału w postępowaniu, o których mowa </w:t>
      </w:r>
      <w:r w:rsidRPr="000C6296">
        <w:rPr>
          <w:rFonts w:eastAsia="SimSun"/>
          <w:sz w:val="22"/>
          <w:szCs w:val="22"/>
          <w:lang w:eastAsia="zh-CN"/>
        </w:rPr>
        <w:br/>
        <w:t xml:space="preserve">w Rozdziale VII SWZ, Zamawiający wezwie do złożenia: </w:t>
      </w:r>
    </w:p>
    <w:p w14:paraId="2B8B63C5" w14:textId="5EDE391F" w:rsidR="0088038E" w:rsidRDefault="0088038E" w:rsidP="00AB7F0F">
      <w:pPr>
        <w:pStyle w:val="Akapitzlist"/>
        <w:numPr>
          <w:ilvl w:val="4"/>
          <w:numId w:val="71"/>
        </w:numPr>
        <w:spacing w:after="120"/>
        <w:ind w:left="993" w:hanging="284"/>
        <w:contextualSpacing w:val="0"/>
        <w:jc w:val="both"/>
        <w:rPr>
          <w:sz w:val="22"/>
          <w:szCs w:val="22"/>
        </w:rPr>
      </w:pPr>
      <w:r>
        <w:rPr>
          <w:sz w:val="22"/>
          <w:szCs w:val="22"/>
        </w:rPr>
        <w:t xml:space="preserve">Wykaz robór wg wzoru </w:t>
      </w:r>
      <w:r w:rsidRPr="000C6296">
        <w:rPr>
          <w:sz w:val="22"/>
          <w:szCs w:val="22"/>
        </w:rPr>
        <w:t xml:space="preserve">stanowiącego </w:t>
      </w:r>
      <w:r w:rsidRPr="000C6296">
        <w:rPr>
          <w:b/>
          <w:sz w:val="22"/>
          <w:szCs w:val="22"/>
        </w:rPr>
        <w:t>Załącznik nr 5</w:t>
      </w:r>
      <w:r w:rsidRPr="000C6296">
        <w:rPr>
          <w:sz w:val="22"/>
          <w:szCs w:val="22"/>
        </w:rPr>
        <w:t xml:space="preserve"> do SWZ;</w:t>
      </w:r>
    </w:p>
    <w:p w14:paraId="715984B5" w14:textId="1D6D018B" w:rsidR="0056088F" w:rsidRPr="000C6296" w:rsidRDefault="000664EB" w:rsidP="00AB7F0F">
      <w:pPr>
        <w:pStyle w:val="Akapitzlist"/>
        <w:numPr>
          <w:ilvl w:val="4"/>
          <w:numId w:val="71"/>
        </w:numPr>
        <w:spacing w:after="120"/>
        <w:ind w:left="993" w:hanging="284"/>
        <w:contextualSpacing w:val="0"/>
        <w:jc w:val="both"/>
        <w:rPr>
          <w:sz w:val="22"/>
          <w:szCs w:val="22"/>
        </w:rPr>
      </w:pPr>
      <w:r>
        <w:rPr>
          <w:sz w:val="22"/>
          <w:szCs w:val="22"/>
        </w:rPr>
        <w:t>W</w:t>
      </w:r>
      <w:r w:rsidR="0056088F" w:rsidRPr="000C6296">
        <w:rPr>
          <w:sz w:val="22"/>
          <w:szCs w:val="22"/>
        </w:rPr>
        <w:t>ykazu osób</w:t>
      </w:r>
      <w:r w:rsidR="00222784" w:rsidRPr="000C6296">
        <w:rPr>
          <w:sz w:val="22"/>
          <w:szCs w:val="22"/>
        </w:rPr>
        <w:t xml:space="preserve"> </w:t>
      </w:r>
      <w:r>
        <w:rPr>
          <w:sz w:val="22"/>
          <w:szCs w:val="22"/>
        </w:rPr>
        <w:t xml:space="preserve">z uprawnieniami </w:t>
      </w:r>
      <w:r w:rsidR="0056088F" w:rsidRPr="000C6296">
        <w:rPr>
          <w:sz w:val="22"/>
          <w:szCs w:val="22"/>
        </w:rPr>
        <w:t xml:space="preserve">wg wzoru stanowiącego </w:t>
      </w:r>
      <w:r w:rsidR="0056088F" w:rsidRPr="000C6296">
        <w:rPr>
          <w:b/>
          <w:sz w:val="22"/>
          <w:szCs w:val="22"/>
        </w:rPr>
        <w:t xml:space="preserve">Załącznik nr </w:t>
      </w:r>
      <w:r w:rsidR="0088038E">
        <w:rPr>
          <w:b/>
          <w:sz w:val="22"/>
          <w:szCs w:val="22"/>
        </w:rPr>
        <w:t>6</w:t>
      </w:r>
      <w:r w:rsidR="00222784" w:rsidRPr="000C6296">
        <w:rPr>
          <w:sz w:val="22"/>
          <w:szCs w:val="22"/>
        </w:rPr>
        <w:t xml:space="preserve"> do </w:t>
      </w:r>
      <w:r w:rsidR="00693255" w:rsidRPr="000C6296">
        <w:rPr>
          <w:sz w:val="22"/>
          <w:szCs w:val="22"/>
        </w:rPr>
        <w:t>SWZ</w:t>
      </w:r>
      <w:r w:rsidR="008558C2" w:rsidRPr="000C6296">
        <w:rPr>
          <w:sz w:val="22"/>
          <w:szCs w:val="22"/>
        </w:rPr>
        <w:t>;</w:t>
      </w:r>
    </w:p>
    <w:p w14:paraId="238D4402" w14:textId="77777777" w:rsidR="00C93F46" w:rsidRPr="000C6296" w:rsidRDefault="003B06E4" w:rsidP="00AB7F0F">
      <w:pPr>
        <w:pStyle w:val="Akapitzlist"/>
        <w:numPr>
          <w:ilvl w:val="0"/>
          <w:numId w:val="66"/>
        </w:numPr>
        <w:spacing w:before="120" w:after="120"/>
        <w:ind w:left="641" w:hanging="357"/>
        <w:contextualSpacing w:val="0"/>
        <w:jc w:val="both"/>
        <w:rPr>
          <w:rFonts w:eastAsia="SimSun"/>
          <w:sz w:val="22"/>
          <w:szCs w:val="22"/>
          <w:lang w:eastAsia="zh-CN"/>
        </w:rPr>
      </w:pPr>
      <w:r w:rsidRPr="000C6296">
        <w:rPr>
          <w:rFonts w:eastAsia="SimSun"/>
          <w:sz w:val="22"/>
          <w:szCs w:val="22"/>
          <w:lang w:eastAsia="zh-CN"/>
        </w:rPr>
        <w:lastRenderedPageBreak/>
        <w:t>W</w:t>
      </w:r>
      <w:r w:rsidR="00C93F46" w:rsidRPr="000C6296">
        <w:rPr>
          <w:rFonts w:eastAsia="SimSun"/>
          <w:sz w:val="22"/>
          <w:szCs w:val="22"/>
          <w:lang w:eastAsia="zh-CN"/>
        </w:rPr>
        <w:t>ykonawca nie jest zobowiązany do złożenia podmiotowych środków dowodowych, które Zamawiający posiada, jeżeli Wykonawca wskaże te środki oraz potwierdzi ich prawidłowość i aktualność.</w:t>
      </w:r>
    </w:p>
    <w:p w14:paraId="7D76CA01" w14:textId="77777777" w:rsidR="001F0333" w:rsidRPr="000C6296" w:rsidRDefault="00C93F46" w:rsidP="00AB7F0F">
      <w:pPr>
        <w:pStyle w:val="Akapitzlist"/>
        <w:numPr>
          <w:ilvl w:val="0"/>
          <w:numId w:val="66"/>
        </w:numPr>
        <w:spacing w:before="120" w:after="120"/>
        <w:ind w:left="641" w:hanging="357"/>
        <w:contextualSpacing w:val="0"/>
        <w:jc w:val="both"/>
        <w:rPr>
          <w:rFonts w:eastAsia="SimSun"/>
          <w:sz w:val="22"/>
          <w:szCs w:val="22"/>
          <w:lang w:eastAsia="zh-CN"/>
        </w:rPr>
      </w:pPr>
      <w:r w:rsidRPr="000C6296">
        <w:rPr>
          <w:rFonts w:eastAsia="SimSun"/>
          <w:sz w:val="22"/>
          <w:szCs w:val="22"/>
          <w:lang w:eastAsia="zh-CN"/>
        </w:rPr>
        <w:t xml:space="preserve">Wykonawca składa podmiotowe środki dowodowe aktualne na dzień ich złożenia.  </w:t>
      </w:r>
    </w:p>
    <w:p w14:paraId="51307AEE" w14:textId="77777777" w:rsidR="00C93F46" w:rsidRPr="000C6296" w:rsidRDefault="00C93F46" w:rsidP="00A20D4A">
      <w:pPr>
        <w:pStyle w:val="Akapitzlist"/>
        <w:numPr>
          <w:ilvl w:val="0"/>
          <w:numId w:val="9"/>
        </w:numPr>
        <w:spacing w:before="120" w:after="120"/>
        <w:contextualSpacing w:val="0"/>
        <w:jc w:val="both"/>
        <w:rPr>
          <w:b/>
          <w:sz w:val="22"/>
          <w:szCs w:val="22"/>
          <w:u w:val="single"/>
        </w:rPr>
      </w:pPr>
      <w:r w:rsidRPr="000C6296">
        <w:rPr>
          <w:b/>
          <w:sz w:val="22"/>
          <w:szCs w:val="22"/>
          <w:u w:val="single"/>
        </w:rPr>
        <w:t>PODMIOT NA ZASOBY, KTÓREGO POWOŁUJE SIĘ WYKONAWCA</w:t>
      </w:r>
    </w:p>
    <w:p w14:paraId="4BE8CBF6" w14:textId="77777777" w:rsidR="008558C2" w:rsidRPr="000C6296" w:rsidRDefault="008558C2" w:rsidP="00AB7F0F">
      <w:pPr>
        <w:numPr>
          <w:ilvl w:val="0"/>
          <w:numId w:val="74"/>
        </w:numPr>
        <w:spacing w:after="120"/>
        <w:ind w:left="714" w:hanging="357"/>
        <w:jc w:val="both"/>
        <w:rPr>
          <w:sz w:val="22"/>
          <w:szCs w:val="22"/>
        </w:rPr>
      </w:pPr>
      <w:r w:rsidRPr="000C6296">
        <w:rPr>
          <w:sz w:val="22"/>
          <w:szCs w:val="22"/>
        </w:rPr>
        <w:t xml:space="preserve">Wykonawca może w celu potwierdzenia spełniania warunków udziału w postępowaniu </w:t>
      </w:r>
      <w:r w:rsidRPr="000C6296">
        <w:rPr>
          <w:sz w:val="22"/>
          <w:szCs w:val="22"/>
        </w:rPr>
        <w:br/>
        <w:t xml:space="preserve">o których mowa w Rozdziale VII ust. 1 pkt 3 i 4 w odniesieniu do konkretnego zamówienia, lub jego części, polegać na </w:t>
      </w:r>
      <w:r w:rsidRPr="000C6296">
        <w:rPr>
          <w:bCs/>
          <w:sz w:val="22"/>
          <w:szCs w:val="22"/>
        </w:rPr>
        <w:t>zdolnościach technicznych lub zawodowych</w:t>
      </w:r>
      <w:r w:rsidRPr="000C6296">
        <w:rPr>
          <w:sz w:val="22"/>
          <w:szCs w:val="22"/>
        </w:rPr>
        <w:t xml:space="preserve"> lub </w:t>
      </w:r>
      <w:r w:rsidRPr="000C6296">
        <w:rPr>
          <w:bCs/>
          <w:sz w:val="22"/>
          <w:szCs w:val="22"/>
        </w:rPr>
        <w:t xml:space="preserve">sytuacji finansowej lub ekonomicznej </w:t>
      </w:r>
      <w:r w:rsidRPr="000C6296">
        <w:rPr>
          <w:sz w:val="22"/>
          <w:szCs w:val="22"/>
        </w:rPr>
        <w:t xml:space="preserve">podmiotów udostępniających zasoby, niezależnie od charakteru prawnego łączących go z nimi stosunków prawnych </w:t>
      </w:r>
      <w:r w:rsidRPr="000C6296">
        <w:rPr>
          <w:iCs/>
          <w:sz w:val="22"/>
          <w:szCs w:val="22"/>
        </w:rPr>
        <w:t>(art. 118 ust. 1 ustawy Pzp);</w:t>
      </w:r>
    </w:p>
    <w:p w14:paraId="3CE56B7E" w14:textId="4552239C" w:rsidR="008558C2" w:rsidRPr="000C6296" w:rsidRDefault="008558C2" w:rsidP="00AB7F0F">
      <w:pPr>
        <w:numPr>
          <w:ilvl w:val="0"/>
          <w:numId w:val="74"/>
        </w:numPr>
        <w:spacing w:after="120"/>
        <w:ind w:left="714" w:hanging="357"/>
        <w:jc w:val="both"/>
        <w:rPr>
          <w:sz w:val="22"/>
          <w:szCs w:val="22"/>
        </w:rPr>
      </w:pPr>
      <w:r w:rsidRPr="000C6296">
        <w:rPr>
          <w:sz w:val="22"/>
          <w:szCs w:val="22"/>
        </w:rPr>
        <w:t xml:space="preserve">Wykonawca, który polega na zdolnościach lub sytuacji podmiotów udostępniających zasoby, </w:t>
      </w:r>
      <w:r w:rsidRPr="000C6296">
        <w:rPr>
          <w:bCs/>
          <w:sz w:val="22"/>
          <w:szCs w:val="22"/>
        </w:rPr>
        <w:t>składa wraz z ofertą</w:t>
      </w:r>
      <w:r w:rsidRPr="000C6296">
        <w:rPr>
          <w:sz w:val="22"/>
          <w:szCs w:val="22"/>
        </w:rPr>
        <w:t xml:space="preserve"> </w:t>
      </w:r>
      <w:r w:rsidRPr="000C6296">
        <w:rPr>
          <w:b/>
          <w:bCs/>
          <w:sz w:val="22"/>
          <w:szCs w:val="22"/>
        </w:rPr>
        <w:t>zobowiązanie podmiotu udostępniającego</w:t>
      </w:r>
      <w:r w:rsidRPr="000C6296">
        <w:rPr>
          <w:bCs/>
          <w:sz w:val="22"/>
          <w:szCs w:val="22"/>
        </w:rPr>
        <w:t xml:space="preserve"> zasoby</w:t>
      </w:r>
      <w:r w:rsidRPr="000C6296">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0C6296">
        <w:rPr>
          <w:b/>
          <w:sz w:val="22"/>
          <w:szCs w:val="22"/>
        </w:rPr>
        <w:t>Z</w:t>
      </w:r>
      <w:r w:rsidRPr="000C6296">
        <w:rPr>
          <w:b/>
          <w:bCs/>
          <w:sz w:val="22"/>
          <w:szCs w:val="22"/>
        </w:rPr>
        <w:t xml:space="preserve">ałącznik nr </w:t>
      </w:r>
      <w:r w:rsidR="0088038E">
        <w:rPr>
          <w:b/>
          <w:bCs/>
          <w:sz w:val="22"/>
          <w:szCs w:val="22"/>
        </w:rPr>
        <w:t>8</w:t>
      </w:r>
      <w:r w:rsidRPr="000C6296">
        <w:rPr>
          <w:b/>
          <w:bCs/>
          <w:sz w:val="22"/>
          <w:szCs w:val="22"/>
        </w:rPr>
        <w:t xml:space="preserve"> do SWZ;</w:t>
      </w:r>
    </w:p>
    <w:p w14:paraId="4859936B" w14:textId="77777777" w:rsidR="008558C2" w:rsidRPr="000C6296" w:rsidRDefault="008558C2" w:rsidP="00AB7F0F">
      <w:pPr>
        <w:numPr>
          <w:ilvl w:val="0"/>
          <w:numId w:val="74"/>
        </w:numPr>
        <w:spacing w:after="120"/>
        <w:ind w:left="714" w:hanging="357"/>
        <w:jc w:val="both"/>
        <w:rPr>
          <w:sz w:val="22"/>
          <w:szCs w:val="22"/>
        </w:rPr>
      </w:pPr>
      <w:r w:rsidRPr="000C6296">
        <w:rPr>
          <w:sz w:val="22"/>
          <w:szCs w:val="22"/>
        </w:rPr>
        <w:t xml:space="preserve">Zamawiający oceni, czy udostępniane Wykonawcy przez podmioty udostępniające </w:t>
      </w:r>
      <w:r w:rsidRPr="000C6296">
        <w:rPr>
          <w:bCs/>
          <w:sz w:val="22"/>
          <w:szCs w:val="22"/>
        </w:rPr>
        <w:t>zasoby zdolności techniczne lub zawodowe</w:t>
      </w:r>
      <w:r w:rsidRPr="000C6296">
        <w:rPr>
          <w:sz w:val="22"/>
          <w:szCs w:val="22"/>
        </w:rPr>
        <w:t xml:space="preserve"> lub ich </w:t>
      </w:r>
      <w:r w:rsidRPr="000C6296">
        <w:rPr>
          <w:bCs/>
          <w:sz w:val="22"/>
          <w:szCs w:val="22"/>
        </w:rPr>
        <w:t>sytuacja finansowa lub ekonomiczna</w:t>
      </w:r>
      <w:r w:rsidRPr="000C6296">
        <w:rPr>
          <w:sz w:val="22"/>
          <w:szCs w:val="22"/>
        </w:rPr>
        <w:t xml:space="preserve">, pozwalają na wykazanie przez Wykonawcę spełniania warunków udziału w postępowaniu, a także </w:t>
      </w:r>
      <w:r w:rsidRPr="000C6296">
        <w:rPr>
          <w:bCs/>
          <w:sz w:val="22"/>
          <w:szCs w:val="22"/>
        </w:rPr>
        <w:t xml:space="preserve">zbada, czy nie zachodzą wobec tego podmiotu podstawy wykluczenia, </w:t>
      </w:r>
      <w:r w:rsidRPr="000C6296">
        <w:rPr>
          <w:sz w:val="22"/>
          <w:szCs w:val="22"/>
        </w:rPr>
        <w:t>które zostały przewidziane względem wykonawcy (art. 119 ustawy Pzp);</w:t>
      </w:r>
    </w:p>
    <w:p w14:paraId="2F795720" w14:textId="77777777" w:rsidR="008558C2" w:rsidRPr="000C6296" w:rsidRDefault="008558C2" w:rsidP="00AB7F0F">
      <w:pPr>
        <w:numPr>
          <w:ilvl w:val="0"/>
          <w:numId w:val="74"/>
        </w:numPr>
        <w:spacing w:after="120"/>
        <w:ind w:left="714" w:hanging="357"/>
        <w:jc w:val="both"/>
        <w:rPr>
          <w:sz w:val="22"/>
          <w:szCs w:val="22"/>
        </w:rPr>
      </w:pPr>
      <w:r w:rsidRPr="000C6296">
        <w:rPr>
          <w:sz w:val="22"/>
          <w:szCs w:val="22"/>
        </w:rPr>
        <w:t xml:space="preserve">Jeżeli zdolności techniczne lub zawodowe podmiotu udostępniającego zasoby nie potwierdzają spełniania przez Wykonawcę warunków udziału w postępowaniu lub zachodzą wobec tego podmiotu podstawy wykluczenia, </w:t>
      </w:r>
      <w:r w:rsidRPr="000C6296">
        <w:rPr>
          <w:bCs/>
          <w:sz w:val="22"/>
          <w:szCs w:val="22"/>
        </w:rPr>
        <w:t>zamawiający żąda</w:t>
      </w:r>
      <w:r w:rsidRPr="000C6296">
        <w:rPr>
          <w:sz w:val="22"/>
          <w:szCs w:val="22"/>
        </w:rPr>
        <w:t xml:space="preserve">, aby Wykonawca </w:t>
      </w:r>
      <w:r w:rsidRPr="000C6296">
        <w:rPr>
          <w:sz w:val="22"/>
          <w:szCs w:val="22"/>
        </w:rPr>
        <w:br/>
        <w:t>w terminie określonym przez Zamawiającego:</w:t>
      </w:r>
    </w:p>
    <w:p w14:paraId="5D1025A3" w14:textId="77777777" w:rsidR="008558C2" w:rsidRPr="000C6296" w:rsidRDefault="008558C2" w:rsidP="00AB7F0F">
      <w:pPr>
        <w:numPr>
          <w:ilvl w:val="0"/>
          <w:numId w:val="75"/>
        </w:numPr>
        <w:spacing w:after="120"/>
        <w:ind w:left="1071" w:hanging="357"/>
        <w:jc w:val="both"/>
        <w:rPr>
          <w:sz w:val="22"/>
          <w:szCs w:val="22"/>
        </w:rPr>
      </w:pPr>
      <w:r w:rsidRPr="000C6296">
        <w:rPr>
          <w:sz w:val="22"/>
          <w:szCs w:val="22"/>
        </w:rPr>
        <w:t xml:space="preserve">zastąpił ten podmiot innym podmiotem lub podmiotami albo </w:t>
      </w:r>
    </w:p>
    <w:p w14:paraId="4F80D533" w14:textId="77777777" w:rsidR="008558C2" w:rsidRPr="000C6296" w:rsidRDefault="008558C2" w:rsidP="00AB7F0F">
      <w:pPr>
        <w:numPr>
          <w:ilvl w:val="0"/>
          <w:numId w:val="75"/>
        </w:numPr>
        <w:spacing w:after="120"/>
        <w:ind w:left="1071" w:hanging="357"/>
        <w:jc w:val="both"/>
        <w:rPr>
          <w:sz w:val="22"/>
          <w:szCs w:val="22"/>
        </w:rPr>
      </w:pPr>
      <w:r w:rsidRPr="000C6296">
        <w:rPr>
          <w:sz w:val="22"/>
          <w:szCs w:val="22"/>
        </w:rPr>
        <w:t>wykazał, że samodzielnie spełnia warunki udziału w postępowaniu (art. 122 ustawy Pzp).</w:t>
      </w:r>
    </w:p>
    <w:p w14:paraId="51FBA2C0" w14:textId="77777777" w:rsidR="00C93F46" w:rsidRPr="000C6296" w:rsidRDefault="00C93F46" w:rsidP="00A20D4A">
      <w:pPr>
        <w:pStyle w:val="Akapitzlist"/>
        <w:numPr>
          <w:ilvl w:val="0"/>
          <w:numId w:val="9"/>
        </w:numPr>
        <w:spacing w:before="120" w:after="120"/>
        <w:ind w:left="357" w:hanging="357"/>
        <w:contextualSpacing w:val="0"/>
        <w:jc w:val="both"/>
        <w:rPr>
          <w:b/>
          <w:sz w:val="22"/>
          <w:szCs w:val="22"/>
          <w:u w:val="single"/>
        </w:rPr>
      </w:pPr>
      <w:r w:rsidRPr="000C6296">
        <w:rPr>
          <w:b/>
          <w:sz w:val="22"/>
          <w:szCs w:val="22"/>
          <w:u w:val="single"/>
        </w:rPr>
        <w:t>OFERTY SKŁADANE PRZEZ WYKONAWCÓW WYSTĘPUJĄCYCH WSPÓLNIE</w:t>
      </w:r>
    </w:p>
    <w:p w14:paraId="3D9F76BE"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Wykonawcy mogą wspólnie ubiegać się o udzielenie zamówienia, np. łącząc się w konsorcja lub spółki cywilne lub inną formę prawną.</w:t>
      </w:r>
    </w:p>
    <w:p w14:paraId="299B2C72"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104C796" w14:textId="77777777" w:rsidR="00C93F46" w:rsidRPr="000C6296" w:rsidRDefault="00C93F46" w:rsidP="00A20D4A">
      <w:pPr>
        <w:pStyle w:val="Akapitzlist"/>
        <w:numPr>
          <w:ilvl w:val="0"/>
          <w:numId w:val="14"/>
        </w:numPr>
        <w:spacing w:before="120" w:after="120"/>
        <w:ind w:left="714" w:hanging="357"/>
        <w:contextualSpacing w:val="0"/>
        <w:jc w:val="both"/>
        <w:rPr>
          <w:b/>
          <w:sz w:val="22"/>
          <w:szCs w:val="22"/>
        </w:rPr>
      </w:pPr>
      <w:r w:rsidRPr="000C6296">
        <w:rPr>
          <w:sz w:val="22"/>
          <w:szCs w:val="22"/>
        </w:rPr>
        <w:t xml:space="preserve">Wykonawcy składający ofertą wspólną wraz z ofertą składają stosowne </w:t>
      </w:r>
      <w:r w:rsidRPr="000C6296">
        <w:rPr>
          <w:b/>
          <w:sz w:val="22"/>
          <w:szCs w:val="22"/>
        </w:rPr>
        <w:t xml:space="preserve">pełnomocnictwo </w:t>
      </w:r>
      <w:bookmarkStart w:id="4" w:name="_Hlk536532879"/>
      <w:r w:rsidR="00141358" w:rsidRPr="000C6296">
        <w:rPr>
          <w:b/>
          <w:sz w:val="22"/>
          <w:szCs w:val="22"/>
        </w:rPr>
        <w:br/>
      </w:r>
      <w:r w:rsidRPr="000C6296">
        <w:rPr>
          <w:b/>
          <w:sz w:val="22"/>
          <w:szCs w:val="22"/>
        </w:rPr>
        <w:t xml:space="preserve">w oryginale </w:t>
      </w:r>
      <w:bookmarkEnd w:id="4"/>
      <w:r w:rsidRPr="000C6296">
        <w:rPr>
          <w:b/>
          <w:sz w:val="22"/>
          <w:szCs w:val="22"/>
        </w:rPr>
        <w:t xml:space="preserve">podpisane zgodnie z zaleceniami zawartymi w Rozdziale </w:t>
      </w:r>
      <w:r w:rsidR="004A2618" w:rsidRPr="000C6296">
        <w:rPr>
          <w:b/>
          <w:sz w:val="22"/>
          <w:szCs w:val="22"/>
        </w:rPr>
        <w:t>XI</w:t>
      </w:r>
      <w:r w:rsidR="00267054" w:rsidRPr="000C6296">
        <w:rPr>
          <w:b/>
          <w:sz w:val="22"/>
          <w:szCs w:val="22"/>
        </w:rPr>
        <w:t>I</w:t>
      </w:r>
      <w:r w:rsidR="004A2618" w:rsidRPr="000C6296">
        <w:rPr>
          <w:b/>
          <w:sz w:val="22"/>
          <w:szCs w:val="22"/>
        </w:rPr>
        <w:t>I</w:t>
      </w:r>
      <w:r w:rsidRPr="000C6296">
        <w:rPr>
          <w:b/>
          <w:sz w:val="22"/>
          <w:szCs w:val="22"/>
        </w:rPr>
        <w:t xml:space="preserve"> ust. </w:t>
      </w:r>
      <w:r w:rsidR="002C53C2" w:rsidRPr="000C6296">
        <w:rPr>
          <w:b/>
          <w:sz w:val="22"/>
          <w:szCs w:val="22"/>
        </w:rPr>
        <w:t>18</w:t>
      </w:r>
      <w:r w:rsidR="00141358" w:rsidRPr="000C6296">
        <w:rPr>
          <w:b/>
          <w:sz w:val="22"/>
          <w:szCs w:val="22"/>
        </w:rPr>
        <w:t xml:space="preserve"> </w:t>
      </w:r>
      <w:r w:rsidR="00476B67" w:rsidRPr="000C6296">
        <w:rPr>
          <w:b/>
          <w:sz w:val="22"/>
          <w:szCs w:val="22"/>
        </w:rPr>
        <w:t>pkt</w:t>
      </w:r>
      <w:r w:rsidR="00CE1E73" w:rsidRPr="000C6296">
        <w:rPr>
          <w:b/>
          <w:sz w:val="22"/>
          <w:szCs w:val="22"/>
        </w:rPr>
        <w:t xml:space="preserve">. </w:t>
      </w:r>
      <w:r w:rsidR="004A2618" w:rsidRPr="000C6296">
        <w:rPr>
          <w:b/>
          <w:sz w:val="22"/>
          <w:szCs w:val="22"/>
        </w:rPr>
        <w:t>4</w:t>
      </w:r>
      <w:r w:rsidR="00CE1E73" w:rsidRPr="000C6296">
        <w:rPr>
          <w:b/>
          <w:sz w:val="22"/>
          <w:szCs w:val="22"/>
        </w:rPr>
        <w:t xml:space="preserve"> </w:t>
      </w:r>
      <w:r w:rsidRPr="000C6296">
        <w:rPr>
          <w:sz w:val="22"/>
          <w:szCs w:val="22"/>
        </w:rPr>
        <w:t>uprawniające do wykonania określonych czynności w postępowaniu o udzielenie zamówienia publicznego.</w:t>
      </w:r>
    </w:p>
    <w:p w14:paraId="6F69ABD7"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Oferta wspólna, składana przez dwóch lub więcej Wykonawców, powinna spełniać następujące wymagania:</w:t>
      </w:r>
    </w:p>
    <w:p w14:paraId="43F25BF4" w14:textId="77777777" w:rsidR="00C93F46" w:rsidRPr="000C6296" w:rsidRDefault="00C93F46" w:rsidP="00A20D4A">
      <w:pPr>
        <w:numPr>
          <w:ilvl w:val="1"/>
          <w:numId w:val="12"/>
        </w:numPr>
        <w:spacing w:before="120" w:after="120"/>
        <w:ind w:left="1071" w:hanging="357"/>
        <w:jc w:val="both"/>
        <w:rPr>
          <w:sz w:val="22"/>
          <w:szCs w:val="22"/>
        </w:rPr>
      </w:pPr>
      <w:r w:rsidRPr="000C6296">
        <w:rPr>
          <w:sz w:val="22"/>
          <w:szCs w:val="22"/>
        </w:rPr>
        <w:t>oferta wspólna powinna być sporządzona zgodnie ze SWZ;</w:t>
      </w:r>
    </w:p>
    <w:p w14:paraId="43BE7B6E" w14:textId="77777777" w:rsidR="00C93F46" w:rsidRPr="000C6296" w:rsidRDefault="00C93F46" w:rsidP="00A20D4A">
      <w:pPr>
        <w:numPr>
          <w:ilvl w:val="1"/>
          <w:numId w:val="12"/>
        </w:numPr>
        <w:spacing w:before="120" w:after="120"/>
        <w:ind w:left="1071" w:hanging="357"/>
        <w:jc w:val="both"/>
        <w:rPr>
          <w:sz w:val="22"/>
          <w:szCs w:val="22"/>
        </w:rPr>
      </w:pPr>
      <w:r w:rsidRPr="000C6296">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7D91F1FD"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 xml:space="preserve">Zamawiający w toku prowadzonego postępowania będzie przesyłał wszelką korespondencję do pełnomocnika Wykonawców występujących wspólnie. </w:t>
      </w:r>
    </w:p>
    <w:p w14:paraId="62FD7E9A"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lastRenderedPageBreak/>
        <w:t xml:space="preserve">Przepisy dotyczące pojedynczego Wykonawcy mają zastosowanie do pełnomocnika, o którym mowa w pkt 2 i 5, ze skutkiem prawnym wobec wszystkich Wykonawców występujących wspólnie. </w:t>
      </w:r>
    </w:p>
    <w:p w14:paraId="31EED85A"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Przed podpisaniem umowy (w przypadku wygrania postępowania) Wykonawcy składający wspólną ofertę będą mieli obowiązek przedstawić Zamawiającemu umowę konsorcjum,</w:t>
      </w:r>
      <w:r w:rsidR="00F95FA2" w:rsidRPr="000C6296">
        <w:rPr>
          <w:sz w:val="22"/>
          <w:szCs w:val="22"/>
        </w:rPr>
        <w:t xml:space="preserve"> umowy spółki lub innej formy prawnej</w:t>
      </w:r>
      <w:r w:rsidRPr="000C6296">
        <w:rPr>
          <w:sz w:val="22"/>
          <w:szCs w:val="22"/>
        </w:rPr>
        <w:t xml:space="preserve"> zawierającą, co najmniej:</w:t>
      </w:r>
    </w:p>
    <w:p w14:paraId="32EEB895" w14:textId="77777777" w:rsidR="00C93F46" w:rsidRPr="000C6296" w:rsidRDefault="00C93F46" w:rsidP="00A20D4A">
      <w:pPr>
        <w:numPr>
          <w:ilvl w:val="0"/>
          <w:numId w:val="13"/>
        </w:numPr>
        <w:spacing w:before="120" w:after="120"/>
        <w:ind w:left="1071" w:hanging="357"/>
        <w:jc w:val="both"/>
        <w:rPr>
          <w:sz w:val="22"/>
          <w:szCs w:val="22"/>
        </w:rPr>
      </w:pPr>
      <w:r w:rsidRPr="000C6296">
        <w:rPr>
          <w:sz w:val="22"/>
          <w:szCs w:val="22"/>
        </w:rPr>
        <w:t>zobowiązanie do realizacji wspólnego przedsięwzięcia gospodarczego obejmującego swoim zakresem realizację przedmiotu zamówienia oraz solidarnej odpowiedzialności za realizację zamówienia,</w:t>
      </w:r>
    </w:p>
    <w:p w14:paraId="0B2BF556" w14:textId="77777777" w:rsidR="00C93F46" w:rsidRPr="000C6296" w:rsidRDefault="00C93F46" w:rsidP="00A20D4A">
      <w:pPr>
        <w:numPr>
          <w:ilvl w:val="0"/>
          <w:numId w:val="13"/>
        </w:numPr>
        <w:spacing w:before="120" w:after="120"/>
        <w:ind w:left="1071" w:hanging="357"/>
        <w:jc w:val="both"/>
        <w:rPr>
          <w:sz w:val="22"/>
          <w:szCs w:val="22"/>
        </w:rPr>
      </w:pPr>
      <w:r w:rsidRPr="000C6296">
        <w:rPr>
          <w:sz w:val="22"/>
          <w:szCs w:val="22"/>
        </w:rPr>
        <w:t xml:space="preserve">określenie szczegółowego zakresu działania poszczególnych stron umowy, </w:t>
      </w:r>
    </w:p>
    <w:p w14:paraId="306FA97A" w14:textId="77777777" w:rsidR="00C93F46" w:rsidRPr="000C6296" w:rsidRDefault="00C93F46" w:rsidP="00A20D4A">
      <w:pPr>
        <w:numPr>
          <w:ilvl w:val="0"/>
          <w:numId w:val="13"/>
        </w:numPr>
        <w:spacing w:before="120" w:after="120"/>
        <w:ind w:left="1071" w:hanging="357"/>
        <w:jc w:val="both"/>
        <w:rPr>
          <w:sz w:val="22"/>
          <w:szCs w:val="22"/>
        </w:rPr>
      </w:pPr>
      <w:r w:rsidRPr="000C6296">
        <w:rPr>
          <w:sz w:val="22"/>
          <w:szCs w:val="22"/>
        </w:rPr>
        <w:t xml:space="preserve">czas obowiązywania umowy, który nie może być krótszy, niż okres obejmujący realizację zamówienia oraz czas trwania gwarancji jakości i rękojmi. </w:t>
      </w:r>
    </w:p>
    <w:p w14:paraId="46C580DE" w14:textId="77777777" w:rsidR="00F81B23" w:rsidRPr="000C6296" w:rsidRDefault="00E169EB" w:rsidP="00A20D4A">
      <w:pPr>
        <w:pStyle w:val="Akapitzlist"/>
        <w:numPr>
          <w:ilvl w:val="0"/>
          <w:numId w:val="14"/>
        </w:numPr>
        <w:spacing w:before="120" w:after="120"/>
        <w:ind w:left="714" w:hanging="357"/>
        <w:contextualSpacing w:val="0"/>
        <w:jc w:val="both"/>
        <w:rPr>
          <w:b/>
          <w:sz w:val="22"/>
          <w:szCs w:val="22"/>
        </w:rPr>
      </w:pPr>
      <w:r w:rsidRPr="000C6296">
        <w:rPr>
          <w:b/>
          <w:sz w:val="22"/>
          <w:szCs w:val="22"/>
        </w:rPr>
        <w:t xml:space="preserve">W przypadku Wykonawców wspólnie ubiegających się o udzielenie zamówienia na zasadach określonych w art. 58 ustawy Pzp, brak podstaw wykluczenia musi wykazać każdy z Wykonawców oddzielnie, wobec powyższego wszystkie oświadczenia </w:t>
      </w:r>
      <w:r w:rsidR="00F05738" w:rsidRPr="000C6296">
        <w:rPr>
          <w:b/>
          <w:sz w:val="22"/>
          <w:szCs w:val="22"/>
        </w:rPr>
        <w:br/>
      </w:r>
      <w:r w:rsidRPr="000C6296">
        <w:rPr>
          <w:b/>
          <w:sz w:val="22"/>
          <w:szCs w:val="22"/>
        </w:rPr>
        <w:t>i dokumenty w zakresie braku podstaw wykluczenia wymagane w postępowaniu składa odrębnie każdy z Wykonawców wspólnie występujących</w:t>
      </w:r>
      <w:r w:rsidR="002C3031" w:rsidRPr="000C6296">
        <w:rPr>
          <w:b/>
          <w:sz w:val="22"/>
          <w:szCs w:val="22"/>
        </w:rPr>
        <w:t>.</w:t>
      </w:r>
    </w:p>
    <w:p w14:paraId="21ED8C6F" w14:textId="77777777" w:rsidR="00C93F46" w:rsidRPr="000C6296" w:rsidRDefault="00C93F46" w:rsidP="00A20D4A">
      <w:pPr>
        <w:pStyle w:val="Akapitzlist"/>
        <w:numPr>
          <w:ilvl w:val="0"/>
          <w:numId w:val="9"/>
        </w:numPr>
        <w:spacing w:before="120" w:after="120"/>
        <w:ind w:left="357" w:hanging="357"/>
        <w:contextualSpacing w:val="0"/>
        <w:jc w:val="both"/>
        <w:rPr>
          <w:b/>
          <w:sz w:val="22"/>
          <w:szCs w:val="22"/>
          <w:u w:val="single"/>
        </w:rPr>
      </w:pPr>
      <w:r w:rsidRPr="000C6296">
        <w:rPr>
          <w:b/>
          <w:sz w:val="22"/>
          <w:szCs w:val="22"/>
          <w:u w:val="single"/>
        </w:rPr>
        <w:t>PODWYKONAWCY</w:t>
      </w:r>
    </w:p>
    <w:p w14:paraId="31313240" w14:textId="77777777" w:rsidR="00C93F46" w:rsidRPr="000C6296" w:rsidRDefault="00C93F46" w:rsidP="00A20D4A">
      <w:pPr>
        <w:pStyle w:val="Akapitzlist"/>
        <w:numPr>
          <w:ilvl w:val="0"/>
          <w:numId w:val="15"/>
        </w:numPr>
        <w:spacing w:before="120" w:after="120"/>
        <w:ind w:left="714" w:hanging="357"/>
        <w:contextualSpacing w:val="0"/>
        <w:jc w:val="both"/>
        <w:rPr>
          <w:sz w:val="22"/>
          <w:szCs w:val="22"/>
        </w:rPr>
      </w:pPr>
      <w:r w:rsidRPr="000C6296">
        <w:rPr>
          <w:sz w:val="22"/>
          <w:szCs w:val="22"/>
        </w:rPr>
        <w:t xml:space="preserve">Zamawiający nie zastrzega obowiązku osobistego wykonania przez Wykonawcę kluczowych zadań. </w:t>
      </w:r>
    </w:p>
    <w:p w14:paraId="4761965E" w14:textId="77777777" w:rsidR="00C93F46" w:rsidRPr="000C6296" w:rsidRDefault="00C93F46" w:rsidP="00A20D4A">
      <w:pPr>
        <w:pStyle w:val="Akapitzlist"/>
        <w:numPr>
          <w:ilvl w:val="0"/>
          <w:numId w:val="15"/>
        </w:numPr>
        <w:spacing w:before="120" w:after="120"/>
        <w:ind w:left="714" w:hanging="357"/>
        <w:contextualSpacing w:val="0"/>
        <w:jc w:val="both"/>
        <w:rPr>
          <w:sz w:val="22"/>
          <w:szCs w:val="22"/>
        </w:rPr>
      </w:pPr>
      <w:r w:rsidRPr="000C6296">
        <w:rPr>
          <w:sz w:val="22"/>
          <w:szCs w:val="22"/>
        </w:rPr>
        <w:t>Zamawiający żąda wskazania przez Wykonawcę części zamówienia, których wykonanie powierzy podwykonawcom.</w:t>
      </w:r>
    </w:p>
    <w:p w14:paraId="05D27B2E" w14:textId="77777777" w:rsidR="00C93F46" w:rsidRPr="000C6296" w:rsidRDefault="00C93F46" w:rsidP="00A20D4A">
      <w:pPr>
        <w:pStyle w:val="Akapitzlist"/>
        <w:numPr>
          <w:ilvl w:val="0"/>
          <w:numId w:val="15"/>
        </w:numPr>
        <w:spacing w:before="120" w:after="120"/>
        <w:ind w:left="714" w:hanging="357"/>
        <w:contextualSpacing w:val="0"/>
        <w:jc w:val="both"/>
        <w:rPr>
          <w:sz w:val="22"/>
          <w:szCs w:val="22"/>
        </w:rPr>
      </w:pPr>
      <w:r w:rsidRPr="000C6296">
        <w:rPr>
          <w:sz w:val="22"/>
          <w:szCs w:val="22"/>
        </w:rPr>
        <w:t xml:space="preserve">Wykonawca, który zamierza powierzyć wykonanie części zamówienia </w:t>
      </w:r>
      <w:r w:rsidRPr="000C6296">
        <w:rPr>
          <w:b/>
          <w:sz w:val="22"/>
          <w:szCs w:val="22"/>
        </w:rPr>
        <w:t>podwykonawcom</w:t>
      </w:r>
      <w:r w:rsidRPr="000C6296">
        <w:rPr>
          <w:sz w:val="22"/>
          <w:szCs w:val="22"/>
        </w:rPr>
        <w:t xml:space="preserve">, zamieszcza informację o podwykonawcach w </w:t>
      </w:r>
      <w:r w:rsidR="00D9730B" w:rsidRPr="000C6296">
        <w:rPr>
          <w:b/>
          <w:sz w:val="22"/>
          <w:szCs w:val="22"/>
        </w:rPr>
        <w:t xml:space="preserve">Formularzu ofertowym </w:t>
      </w:r>
      <w:r w:rsidRPr="000C6296">
        <w:rPr>
          <w:sz w:val="22"/>
          <w:szCs w:val="22"/>
        </w:rPr>
        <w:t>stanowiącym</w:t>
      </w:r>
      <w:r w:rsidRPr="000C6296">
        <w:rPr>
          <w:b/>
          <w:sz w:val="22"/>
          <w:szCs w:val="22"/>
        </w:rPr>
        <w:t xml:space="preserve"> Załącznik nr </w:t>
      </w:r>
      <w:r w:rsidR="00D9730B" w:rsidRPr="000C6296">
        <w:rPr>
          <w:b/>
          <w:sz w:val="22"/>
          <w:szCs w:val="22"/>
        </w:rPr>
        <w:t>1</w:t>
      </w:r>
      <w:r w:rsidRPr="000C6296">
        <w:rPr>
          <w:b/>
          <w:sz w:val="22"/>
          <w:szCs w:val="22"/>
        </w:rPr>
        <w:t xml:space="preserve"> do SWZ</w:t>
      </w:r>
      <w:r w:rsidR="00D47B05" w:rsidRPr="000C6296">
        <w:rPr>
          <w:b/>
          <w:sz w:val="22"/>
          <w:szCs w:val="22"/>
        </w:rPr>
        <w:t>.</w:t>
      </w:r>
    </w:p>
    <w:p w14:paraId="76CC3DD1" w14:textId="77777777" w:rsidR="00476B67" w:rsidRPr="000C6296" w:rsidRDefault="00C93F46" w:rsidP="00476B67">
      <w:pPr>
        <w:pStyle w:val="Akapitzlist"/>
        <w:numPr>
          <w:ilvl w:val="0"/>
          <w:numId w:val="15"/>
        </w:numPr>
        <w:spacing w:before="120" w:after="120"/>
        <w:ind w:left="714" w:hanging="357"/>
        <w:contextualSpacing w:val="0"/>
        <w:jc w:val="both"/>
        <w:rPr>
          <w:sz w:val="22"/>
          <w:szCs w:val="22"/>
        </w:rPr>
      </w:pPr>
      <w:r w:rsidRPr="000C6296">
        <w:rPr>
          <w:sz w:val="22"/>
          <w:szCs w:val="22"/>
        </w:rPr>
        <w:t>Umowa o podwykonawstwo będzie musiała określać, jaki zakres czynności zostanie powierzony podwykonawcom.</w:t>
      </w:r>
    </w:p>
    <w:p w14:paraId="146C7E47" w14:textId="77777777" w:rsidR="00476B67" w:rsidRPr="000C6296" w:rsidRDefault="00476B67" w:rsidP="00476B67">
      <w:pPr>
        <w:pStyle w:val="Akapitzlist"/>
        <w:numPr>
          <w:ilvl w:val="0"/>
          <w:numId w:val="15"/>
        </w:numPr>
        <w:spacing w:before="120" w:after="120"/>
        <w:ind w:left="714" w:hanging="357"/>
        <w:contextualSpacing w:val="0"/>
        <w:jc w:val="both"/>
        <w:rPr>
          <w:sz w:val="22"/>
          <w:szCs w:val="22"/>
        </w:rPr>
      </w:pPr>
      <w:r w:rsidRPr="000C6296">
        <w:rPr>
          <w:sz w:val="22"/>
          <w:szCs w:val="22"/>
        </w:rPr>
        <w:t xml:space="preserve">Podwykonawca musi spełaniać wymagania w zakresie dostępu do informacji niejawnych, takie jak wykonawca. </w:t>
      </w:r>
    </w:p>
    <w:p w14:paraId="21352D4E" w14:textId="77777777" w:rsidR="00C93F46" w:rsidRPr="000C6296" w:rsidRDefault="00C93F46" w:rsidP="00A20D4A">
      <w:pPr>
        <w:pStyle w:val="Akapitzlist"/>
        <w:numPr>
          <w:ilvl w:val="0"/>
          <w:numId w:val="15"/>
        </w:numPr>
        <w:spacing w:before="120" w:after="120"/>
        <w:ind w:left="714" w:hanging="357"/>
        <w:contextualSpacing w:val="0"/>
        <w:jc w:val="both"/>
        <w:rPr>
          <w:sz w:val="22"/>
          <w:szCs w:val="22"/>
        </w:rPr>
      </w:pPr>
      <w:r w:rsidRPr="000C6296">
        <w:rPr>
          <w:sz w:val="22"/>
          <w:szCs w:val="22"/>
        </w:rPr>
        <w:t>Zlecenie przez Wykonawcę wykonania części zamówienia podwykonawcom nie zwalnia Wykonawcy od odpowiedzialności za wykonie całości zamówienia, tj. usług wykonywanych przez siebie i zleconych.</w:t>
      </w:r>
    </w:p>
    <w:p w14:paraId="1017D611" w14:textId="77777777" w:rsidR="00C93F46" w:rsidRPr="000C6296" w:rsidRDefault="00C93F46" w:rsidP="00A20D4A">
      <w:pPr>
        <w:pStyle w:val="Akapitzlist"/>
        <w:numPr>
          <w:ilvl w:val="0"/>
          <w:numId w:val="15"/>
        </w:numPr>
        <w:spacing w:before="120" w:after="240"/>
        <w:ind w:left="714" w:hanging="357"/>
        <w:contextualSpacing w:val="0"/>
        <w:jc w:val="both"/>
        <w:rPr>
          <w:sz w:val="22"/>
          <w:szCs w:val="22"/>
        </w:rPr>
      </w:pPr>
      <w:r w:rsidRPr="000C6296">
        <w:rPr>
          <w:sz w:val="22"/>
          <w:szCs w:val="22"/>
        </w:rPr>
        <w:t xml:space="preserve">Brak informacji, o której mowa w pkt 2 i 3 będzie rozumiany przez Zamawiającego, jako realizacja przez Wykonawcę </w:t>
      </w:r>
      <w:r w:rsidRPr="000C6296">
        <w:rPr>
          <w:b/>
          <w:sz w:val="22"/>
          <w:szCs w:val="22"/>
        </w:rPr>
        <w:t>zamówienia we własnym zakresie.</w:t>
      </w:r>
    </w:p>
    <w:tbl>
      <w:tblPr>
        <w:tblStyle w:val="Tabela-Siatka"/>
        <w:tblW w:w="0" w:type="auto"/>
        <w:tblInd w:w="9" w:type="dxa"/>
        <w:tblLook w:val="04A0" w:firstRow="1" w:lastRow="0" w:firstColumn="1" w:lastColumn="0" w:noHBand="0" w:noVBand="1"/>
      </w:tblPr>
      <w:tblGrid>
        <w:gridCol w:w="8763"/>
      </w:tblGrid>
      <w:tr w:rsidR="00085284" w:rsidRPr="000C6296" w14:paraId="690C0025" w14:textId="77777777" w:rsidTr="009C2178">
        <w:trPr>
          <w:trHeight w:val="2128"/>
        </w:trPr>
        <w:tc>
          <w:tcPr>
            <w:tcW w:w="8763" w:type="dxa"/>
            <w:vAlign w:val="center"/>
          </w:tcPr>
          <w:p w14:paraId="7D7BFDA6" w14:textId="77777777" w:rsidR="00085284" w:rsidRPr="000C6296" w:rsidRDefault="00085284" w:rsidP="001F0333">
            <w:pPr>
              <w:spacing w:line="276" w:lineRule="auto"/>
              <w:jc w:val="center"/>
              <w:rPr>
                <w:b/>
                <w:sz w:val="22"/>
                <w:szCs w:val="22"/>
              </w:rPr>
            </w:pPr>
            <w:r w:rsidRPr="000C6296">
              <w:rPr>
                <w:b/>
                <w:sz w:val="22"/>
                <w:szCs w:val="22"/>
              </w:rPr>
              <w:t xml:space="preserve">ROZDZIAŁ </w:t>
            </w:r>
            <w:r w:rsidR="00B94902" w:rsidRPr="000C6296">
              <w:rPr>
                <w:b/>
                <w:sz w:val="22"/>
                <w:szCs w:val="22"/>
              </w:rPr>
              <w:t>X</w:t>
            </w:r>
          </w:p>
          <w:p w14:paraId="18BEC158" w14:textId="77777777" w:rsidR="00085284" w:rsidRPr="000C6296" w:rsidRDefault="00085284" w:rsidP="001F0333">
            <w:pPr>
              <w:spacing w:line="276" w:lineRule="auto"/>
              <w:jc w:val="center"/>
              <w:rPr>
                <w:i/>
                <w:sz w:val="22"/>
                <w:szCs w:val="22"/>
              </w:rPr>
            </w:pPr>
            <w:r w:rsidRPr="000C6296">
              <w:rPr>
                <w:b/>
                <w:sz w:val="22"/>
                <w:szCs w:val="22"/>
              </w:rPr>
              <w:t xml:space="preserve">INFORMACJE O ŚRODKACH KOMUNIKACJI ELEKTRONICZNEJ, PRZY UŻYCIU KTÓRYCH ZAMAWIAJACY BĘDZIE KOMUNIKOWAŁ SIĘ </w:t>
            </w:r>
            <w:r w:rsidR="00B94902" w:rsidRPr="000C6296">
              <w:rPr>
                <w:b/>
                <w:sz w:val="22"/>
                <w:szCs w:val="22"/>
              </w:rPr>
              <w:br/>
            </w:r>
            <w:r w:rsidRPr="000C6296">
              <w:rPr>
                <w:b/>
                <w:sz w:val="22"/>
                <w:szCs w:val="22"/>
              </w:rPr>
              <w:t xml:space="preserve">Z WYKONAWCAMI, ORAZ INFORMACJE O WYMAGANIACH TECHNICZNYCH </w:t>
            </w:r>
            <w:r w:rsidRPr="000C6296">
              <w:rPr>
                <w:b/>
                <w:sz w:val="22"/>
                <w:szCs w:val="22"/>
              </w:rPr>
              <w:br/>
              <w:t xml:space="preserve">I OGRANIZACYJNYCH SPORZĄDZANIA, WYSYŁANIA I ODBIERANIA KORESPONDENCJI ELEKTRONICZNEJ  </w:t>
            </w:r>
          </w:p>
        </w:tc>
      </w:tr>
    </w:tbl>
    <w:p w14:paraId="18FDD41B" w14:textId="77777777" w:rsidR="00765DEA" w:rsidRPr="00DA23B3" w:rsidRDefault="00765DEA" w:rsidP="00765DEA">
      <w:pPr>
        <w:numPr>
          <w:ilvl w:val="0"/>
          <w:numId w:val="2"/>
        </w:numPr>
        <w:tabs>
          <w:tab w:val="num" w:pos="1800"/>
        </w:tabs>
        <w:spacing w:before="240" w:after="120"/>
        <w:ind w:left="357" w:hanging="357"/>
        <w:jc w:val="both"/>
        <w:rPr>
          <w:rFonts w:eastAsiaTheme="minorHAnsi"/>
          <w:bCs/>
          <w:sz w:val="22"/>
          <w:szCs w:val="22"/>
          <w:lang w:eastAsia="en-US"/>
        </w:rPr>
      </w:pPr>
      <w:r w:rsidRPr="00DA23B3">
        <w:rPr>
          <w:rFonts w:eastAsiaTheme="minorHAnsi"/>
          <w:bCs/>
          <w:sz w:val="22"/>
          <w:szCs w:val="22"/>
          <w:lang w:eastAsia="en-US"/>
        </w:rPr>
        <w:t>Postępowanie jest prowadzone w języku polskim.</w:t>
      </w:r>
    </w:p>
    <w:p w14:paraId="5CBECFCC" w14:textId="77777777" w:rsidR="00765DEA" w:rsidRPr="00DA23B3" w:rsidRDefault="00765DEA" w:rsidP="00765DEA">
      <w:pPr>
        <w:numPr>
          <w:ilvl w:val="0"/>
          <w:numId w:val="2"/>
        </w:numPr>
        <w:tabs>
          <w:tab w:val="num" w:pos="1800"/>
        </w:tabs>
        <w:spacing w:after="120"/>
        <w:ind w:left="357" w:hanging="357"/>
        <w:jc w:val="both"/>
        <w:rPr>
          <w:rFonts w:eastAsiaTheme="minorHAnsi"/>
          <w:b/>
          <w:bCs/>
          <w:sz w:val="22"/>
          <w:szCs w:val="22"/>
          <w:lang w:eastAsia="en-US"/>
        </w:rPr>
      </w:pPr>
      <w:r w:rsidRPr="00DA23B3">
        <w:rPr>
          <w:rFonts w:eastAsiaTheme="minorHAnsi"/>
          <w:bCs/>
          <w:sz w:val="22"/>
          <w:szCs w:val="22"/>
          <w:lang w:eastAsia="en-US"/>
        </w:rPr>
        <w:t>W postępowaniu o udzielenie zamówienia komunikacja pomiędzy Zamawiającym, a</w:t>
      </w:r>
      <w:r>
        <w:rPr>
          <w:rFonts w:eastAsiaTheme="minorHAnsi"/>
          <w:bCs/>
          <w:sz w:val="22"/>
          <w:szCs w:val="22"/>
          <w:lang w:eastAsia="en-US"/>
        </w:rPr>
        <w:t> </w:t>
      </w:r>
      <w:r w:rsidRPr="00DA23B3">
        <w:rPr>
          <w:rFonts w:eastAsiaTheme="minorHAnsi"/>
          <w:bCs/>
          <w:sz w:val="22"/>
          <w:szCs w:val="22"/>
          <w:lang w:eastAsia="en-US"/>
        </w:rPr>
        <w:t xml:space="preserve">Wykonawcami w szczególności składanie dokumentów, oświadczeń, uzupełnień, wniosków, zawiadomień oraz przekazywanie informacji odbywa się elektronicznie za pośrednictwem formularza „Wyślij wiadomość” dostępnego na dole strony internetowej postępowania </w:t>
      </w:r>
      <w:r w:rsidRPr="00DA23B3">
        <w:rPr>
          <w:rFonts w:eastAsiaTheme="minorHAnsi"/>
          <w:bCs/>
          <w:sz w:val="22"/>
          <w:szCs w:val="22"/>
          <w:lang w:eastAsia="en-US"/>
        </w:rPr>
        <w:lastRenderedPageBreak/>
        <w:t>zamieszczonego na platformie</w:t>
      </w:r>
      <w:r>
        <w:rPr>
          <w:rFonts w:eastAsiaTheme="minorHAnsi"/>
          <w:bCs/>
          <w:sz w:val="22"/>
          <w:szCs w:val="22"/>
          <w:lang w:eastAsia="en-US"/>
        </w:rPr>
        <w:t xml:space="preserve"> (</w:t>
      </w:r>
      <w:r>
        <w:rPr>
          <w:bCs/>
        </w:rPr>
        <w:t>adres wskazany w Rozdziale I SWZ)</w:t>
      </w:r>
      <w:r>
        <w:rPr>
          <w:rFonts w:eastAsiaTheme="minorHAnsi"/>
          <w:bCs/>
          <w:sz w:val="22"/>
          <w:szCs w:val="22"/>
          <w:lang w:eastAsia="en-US"/>
        </w:rPr>
        <w:t xml:space="preserve">, </w:t>
      </w:r>
      <w:hyperlink r:id="rId31" w:history="1">
        <w:r w:rsidRPr="00B13022">
          <w:rPr>
            <w:rStyle w:val="Hipercze"/>
            <w:bCs/>
          </w:rPr>
          <w:t>https://platformazakupowa.pl/pn/26wog/proceedings</w:t>
        </w:r>
      </w:hyperlink>
    </w:p>
    <w:p w14:paraId="1F36A399" w14:textId="77777777" w:rsidR="00765DEA" w:rsidRPr="00DA23B3" w:rsidRDefault="00765DEA" w:rsidP="00765DEA">
      <w:pPr>
        <w:numPr>
          <w:ilvl w:val="0"/>
          <w:numId w:val="2"/>
        </w:numPr>
        <w:tabs>
          <w:tab w:val="num" w:pos="1800"/>
        </w:tabs>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W sytuacjach awaryjnych np. w przypadku braku działania platformy zakupowej Zamawiający może również komunikować się z Wykonawcami za pomocą poczty elektronicznej e-mail: </w:t>
      </w:r>
      <w:hyperlink r:id="rId32" w:history="1">
        <w:r w:rsidRPr="0072559F">
          <w:rPr>
            <w:rStyle w:val="Hipercze"/>
            <w:rFonts w:eastAsiaTheme="minorHAnsi"/>
            <w:bCs/>
            <w:sz w:val="22"/>
            <w:szCs w:val="22"/>
            <w:lang w:eastAsia="en-US"/>
          </w:rPr>
          <w:t>jw4809.zp@ron.mil.pl</w:t>
        </w:r>
      </w:hyperlink>
      <w:r w:rsidRPr="00DA23B3">
        <w:rPr>
          <w:rFonts w:eastAsiaTheme="minorHAnsi"/>
          <w:bCs/>
          <w:sz w:val="22"/>
          <w:szCs w:val="22"/>
          <w:lang w:eastAsia="en-US"/>
        </w:rPr>
        <w:t xml:space="preserve"> </w:t>
      </w:r>
      <w:r w:rsidRPr="00DA23B3">
        <w:rPr>
          <w:rFonts w:eastAsiaTheme="minorHAnsi"/>
          <w:bCs/>
          <w:color w:val="0000FF" w:themeColor="hyperlink"/>
          <w:sz w:val="22"/>
          <w:szCs w:val="22"/>
          <w:u w:val="single"/>
          <w:lang w:eastAsia="en-US"/>
        </w:rPr>
        <w:t xml:space="preserve"> </w:t>
      </w:r>
    </w:p>
    <w:p w14:paraId="0E2ED9EF" w14:textId="77777777" w:rsidR="00765DEA" w:rsidRPr="00DA23B3" w:rsidRDefault="00765DEA" w:rsidP="00765DEA">
      <w:pPr>
        <w:numPr>
          <w:ilvl w:val="0"/>
          <w:numId w:val="2"/>
        </w:numPr>
        <w:tabs>
          <w:tab w:val="num" w:pos="1800"/>
        </w:tabs>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DA23B3">
        <w:rPr>
          <w:rFonts w:eastAsiaTheme="minorHAnsi"/>
          <w:bCs/>
          <w:sz w:val="22"/>
          <w:szCs w:val="22"/>
          <w:lang w:eastAsia="en-U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366B65E4" w14:textId="77777777" w:rsidR="00765DEA" w:rsidRPr="00DA23B3" w:rsidRDefault="00765DEA" w:rsidP="00765DEA">
      <w:pPr>
        <w:numPr>
          <w:ilvl w:val="0"/>
          <w:numId w:val="2"/>
        </w:numPr>
        <w:tabs>
          <w:tab w:val="num" w:pos="1800"/>
        </w:tabs>
        <w:spacing w:after="120"/>
        <w:ind w:left="357" w:hanging="357"/>
        <w:jc w:val="both"/>
        <w:rPr>
          <w:rFonts w:eastAsiaTheme="minorHAnsi"/>
          <w:bCs/>
          <w:sz w:val="22"/>
          <w:szCs w:val="22"/>
          <w:lang w:eastAsia="en-US"/>
        </w:rPr>
      </w:pPr>
      <w:r w:rsidRPr="00DA23B3">
        <w:rPr>
          <w:rFonts w:eastAsiaTheme="minorHAnsi"/>
          <w:bCs/>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1309AEB" w14:textId="77777777" w:rsidR="00765DEA" w:rsidRPr="00DA23B3" w:rsidRDefault="00765DEA" w:rsidP="00765DEA">
      <w:pPr>
        <w:numPr>
          <w:ilvl w:val="0"/>
          <w:numId w:val="2"/>
        </w:numPr>
        <w:tabs>
          <w:tab w:val="num" w:pos="1800"/>
        </w:tabs>
        <w:spacing w:after="120"/>
        <w:ind w:left="357" w:hanging="357"/>
        <w:jc w:val="both"/>
        <w:rPr>
          <w:rFonts w:eastAsiaTheme="minorHAnsi"/>
          <w:bCs/>
          <w:sz w:val="22"/>
          <w:szCs w:val="22"/>
          <w:lang w:eastAsia="en-US"/>
        </w:rPr>
      </w:pPr>
      <w:r w:rsidRPr="00DA23B3">
        <w:rPr>
          <w:rFonts w:eastAsiaTheme="minorHAnsi"/>
          <w:bCs/>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DA23B3">
        <w:rPr>
          <w:rFonts w:eastAsiaTheme="minorHAnsi"/>
          <w:bCs/>
          <w:sz w:val="22"/>
          <w:szCs w:val="22"/>
          <w:lang w:eastAsia="en-US"/>
        </w:rPr>
        <w:br/>
        <w:t>o udzielenie zamówienia publicznego lub konkursie (Dz. U. poz. 2452), określa dopuszczalny format kwalifikowanego podpisu elektronicznego jako:</w:t>
      </w:r>
    </w:p>
    <w:p w14:paraId="50B400F6" w14:textId="77777777" w:rsidR="00765DEA" w:rsidRPr="00DA23B3" w:rsidRDefault="00765DEA" w:rsidP="00AB7F0F">
      <w:pPr>
        <w:numPr>
          <w:ilvl w:val="0"/>
          <w:numId w:val="123"/>
        </w:numPr>
        <w:spacing w:after="120"/>
        <w:ind w:left="630" w:hanging="210"/>
        <w:jc w:val="both"/>
        <w:rPr>
          <w:rFonts w:eastAsiaTheme="minorHAnsi"/>
          <w:bCs/>
          <w:sz w:val="22"/>
          <w:szCs w:val="22"/>
          <w:lang w:eastAsia="en-US"/>
        </w:rPr>
      </w:pPr>
      <w:r w:rsidRPr="00DA23B3">
        <w:rPr>
          <w:rFonts w:eastAsiaTheme="minorHAnsi"/>
          <w:bCs/>
          <w:sz w:val="22"/>
          <w:szCs w:val="22"/>
          <w:lang w:eastAsia="en-US"/>
        </w:rPr>
        <w:t>dokumenty w formacie „pdf” zaleca się podpisywać formatem PAdES,</w:t>
      </w:r>
    </w:p>
    <w:p w14:paraId="2495C42C" w14:textId="77777777" w:rsidR="00765DEA" w:rsidRPr="00DA23B3" w:rsidRDefault="00765DEA" w:rsidP="00AB7F0F">
      <w:pPr>
        <w:numPr>
          <w:ilvl w:val="0"/>
          <w:numId w:val="123"/>
        </w:numPr>
        <w:spacing w:after="120"/>
        <w:ind w:left="630" w:hanging="210"/>
        <w:jc w:val="both"/>
        <w:rPr>
          <w:rFonts w:eastAsiaTheme="minorHAnsi"/>
          <w:bCs/>
          <w:sz w:val="22"/>
          <w:szCs w:val="22"/>
          <w:lang w:eastAsia="en-US"/>
        </w:rPr>
      </w:pPr>
      <w:r w:rsidRPr="00DA23B3">
        <w:rPr>
          <w:rFonts w:eastAsiaTheme="minorHAnsi"/>
          <w:bCs/>
          <w:sz w:val="22"/>
          <w:szCs w:val="22"/>
          <w:lang w:eastAsia="en-US"/>
        </w:rPr>
        <w:t>dopuszcza się podpisanie dokumentów w formacie innym niż „pdf”, wtedy należy użyć formatu XAdES.</w:t>
      </w:r>
    </w:p>
    <w:p w14:paraId="2093878E" w14:textId="2CD545D4" w:rsidR="00765DEA" w:rsidRPr="00DA23B3" w:rsidRDefault="00765DEA" w:rsidP="00AB7F0F">
      <w:pPr>
        <w:numPr>
          <w:ilvl w:val="0"/>
          <w:numId w:val="124"/>
        </w:numPr>
        <w:spacing w:after="120"/>
        <w:jc w:val="both"/>
        <w:rPr>
          <w:rFonts w:eastAsiaTheme="minorHAnsi"/>
          <w:bCs/>
          <w:sz w:val="22"/>
          <w:szCs w:val="22"/>
          <w:lang w:eastAsia="en-US"/>
        </w:rPr>
      </w:pPr>
      <w:r w:rsidRPr="00DA23B3">
        <w:rPr>
          <w:rFonts w:eastAsiaTheme="minorHAnsi"/>
          <w:bCs/>
          <w:sz w:val="22"/>
          <w:szCs w:val="22"/>
          <w:lang w:eastAsia="en-US"/>
        </w:rPr>
        <w:t>W korespondencji związanej z niniejszym postępowaniem Wykonawcy powinni posługiwać się następującym znakiem postępowania:</w:t>
      </w:r>
      <w:r w:rsidRPr="00DA23B3">
        <w:rPr>
          <w:rFonts w:eastAsiaTheme="minorHAnsi"/>
          <w:b/>
          <w:bCs/>
          <w:sz w:val="22"/>
          <w:szCs w:val="22"/>
          <w:lang w:eastAsia="en-US"/>
        </w:rPr>
        <w:t xml:space="preserve"> ZP/</w:t>
      </w:r>
      <w:r>
        <w:rPr>
          <w:rFonts w:eastAsiaTheme="minorHAnsi"/>
          <w:b/>
          <w:bCs/>
          <w:sz w:val="22"/>
          <w:szCs w:val="22"/>
          <w:lang w:eastAsia="en-US"/>
        </w:rPr>
        <w:t>125</w:t>
      </w:r>
      <w:r w:rsidRPr="00DA23B3">
        <w:rPr>
          <w:rFonts w:eastAsiaTheme="minorHAnsi"/>
          <w:b/>
          <w:bCs/>
          <w:sz w:val="22"/>
          <w:szCs w:val="22"/>
          <w:lang w:eastAsia="en-US"/>
        </w:rPr>
        <w:t>/2024</w:t>
      </w:r>
    </w:p>
    <w:p w14:paraId="56C41592" w14:textId="77777777" w:rsidR="00765DEA" w:rsidRPr="00DA23B3" w:rsidRDefault="00765DEA" w:rsidP="00AB7F0F">
      <w:pPr>
        <w:numPr>
          <w:ilvl w:val="0"/>
          <w:numId w:val="124"/>
        </w:numPr>
        <w:spacing w:after="120"/>
        <w:jc w:val="both"/>
        <w:rPr>
          <w:rFonts w:eastAsiaTheme="minorHAnsi"/>
          <w:bCs/>
          <w:sz w:val="22"/>
          <w:szCs w:val="22"/>
          <w:lang w:eastAsia="en-US"/>
        </w:rPr>
      </w:pPr>
      <w:r w:rsidRPr="00DA23B3">
        <w:rPr>
          <w:rFonts w:eastAsiaTheme="minorHAnsi"/>
          <w:sz w:val="22"/>
          <w:szCs w:val="22"/>
          <w:lang w:eastAsia="en-US"/>
        </w:rPr>
        <w:t xml:space="preserve">W celu skrócenia czasu udzielenia odpowiedzi na pytania komunikacja między zamawiającym a wykonawcami w zakresie: </w:t>
      </w:r>
    </w:p>
    <w:p w14:paraId="3B7C6AB7" w14:textId="77777777" w:rsidR="00765DEA" w:rsidRPr="00DA23B3" w:rsidRDefault="00765DEA" w:rsidP="00AB7F0F">
      <w:pPr>
        <w:numPr>
          <w:ilvl w:val="0"/>
          <w:numId w:val="125"/>
        </w:numPr>
        <w:spacing w:after="120"/>
        <w:jc w:val="both"/>
        <w:rPr>
          <w:rFonts w:eastAsiaTheme="minorHAnsi"/>
          <w:sz w:val="22"/>
          <w:szCs w:val="22"/>
          <w:lang w:eastAsia="en-US"/>
        </w:rPr>
      </w:pPr>
      <w:r w:rsidRPr="00DA23B3">
        <w:rPr>
          <w:rFonts w:eastAsiaTheme="minorHAnsi"/>
          <w:sz w:val="22"/>
          <w:szCs w:val="22"/>
          <w:lang w:eastAsia="en-US"/>
        </w:rPr>
        <w:t>przesyłania Zamawiającemu pytań do treści SWZ;</w:t>
      </w:r>
    </w:p>
    <w:p w14:paraId="2F16BECE" w14:textId="77777777" w:rsidR="00765DEA" w:rsidRPr="00DA23B3" w:rsidRDefault="00765DEA" w:rsidP="00AB7F0F">
      <w:pPr>
        <w:numPr>
          <w:ilvl w:val="0"/>
          <w:numId w:val="125"/>
        </w:numPr>
        <w:spacing w:after="120"/>
        <w:jc w:val="both"/>
        <w:rPr>
          <w:rFonts w:eastAsiaTheme="minorHAnsi"/>
          <w:sz w:val="22"/>
          <w:szCs w:val="22"/>
          <w:lang w:eastAsia="en-US"/>
        </w:rPr>
      </w:pPr>
      <w:r w:rsidRPr="00DA23B3">
        <w:rPr>
          <w:rFonts w:eastAsiaTheme="minorHAnsi"/>
          <w:sz w:val="22"/>
          <w:szCs w:val="22"/>
          <w:lang w:eastAsia="en-US"/>
        </w:rPr>
        <w:t>przesyłania odpowiedzi na wezwanie Zamawiającego do złożenia podmiotowych środków dowodowych;</w:t>
      </w:r>
    </w:p>
    <w:p w14:paraId="16A2B3E3" w14:textId="77777777" w:rsidR="00765DEA" w:rsidRPr="00DA23B3" w:rsidRDefault="00765DEA" w:rsidP="00AB7F0F">
      <w:pPr>
        <w:numPr>
          <w:ilvl w:val="0"/>
          <w:numId w:val="125"/>
        </w:numPr>
        <w:spacing w:after="120"/>
        <w:jc w:val="both"/>
        <w:rPr>
          <w:rFonts w:eastAsiaTheme="minorHAnsi"/>
          <w:sz w:val="22"/>
          <w:szCs w:val="22"/>
          <w:lang w:eastAsia="en-US"/>
        </w:rPr>
      </w:pPr>
      <w:r w:rsidRPr="00DA23B3">
        <w:rPr>
          <w:rFonts w:eastAsiaTheme="minorHAnsi"/>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7ADBD724" w14:textId="77777777" w:rsidR="00765DEA" w:rsidRPr="00DA23B3" w:rsidRDefault="00765DEA" w:rsidP="00AB7F0F">
      <w:pPr>
        <w:numPr>
          <w:ilvl w:val="0"/>
          <w:numId w:val="125"/>
        </w:numPr>
        <w:spacing w:after="120"/>
        <w:jc w:val="both"/>
        <w:rPr>
          <w:rFonts w:eastAsiaTheme="minorHAnsi"/>
          <w:bCs/>
          <w:sz w:val="22"/>
          <w:szCs w:val="22"/>
          <w:lang w:eastAsia="en-US"/>
        </w:rPr>
      </w:pPr>
      <w:r w:rsidRPr="00DA23B3">
        <w:rPr>
          <w:rFonts w:eastAsiaTheme="minorHAnsi"/>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D96B73" w14:textId="77777777" w:rsidR="00765DEA" w:rsidRPr="00DA23B3" w:rsidRDefault="00765DEA" w:rsidP="00AB7F0F">
      <w:pPr>
        <w:numPr>
          <w:ilvl w:val="0"/>
          <w:numId w:val="125"/>
        </w:numPr>
        <w:spacing w:after="120"/>
        <w:jc w:val="both"/>
        <w:rPr>
          <w:rFonts w:eastAsiaTheme="minorHAnsi"/>
          <w:bCs/>
          <w:sz w:val="22"/>
          <w:szCs w:val="22"/>
          <w:lang w:eastAsia="en-US"/>
        </w:rPr>
      </w:pPr>
      <w:r w:rsidRPr="00DA23B3">
        <w:rPr>
          <w:rFonts w:eastAsiaTheme="minorHAnsi"/>
          <w:bCs/>
          <w:sz w:val="22"/>
          <w:szCs w:val="22"/>
          <w:lang w:eastAsia="en-US"/>
        </w:rPr>
        <w:t>przesyłania odpowiedzi na wezwanie Zamawiającego do złożenia wyjaśnień dot. treści przedmiotowych środków dowodowych;</w:t>
      </w:r>
    </w:p>
    <w:p w14:paraId="55FBFFDB" w14:textId="77777777" w:rsidR="00765DEA" w:rsidRPr="00DA23B3" w:rsidRDefault="00765DEA" w:rsidP="00AB7F0F">
      <w:pPr>
        <w:numPr>
          <w:ilvl w:val="0"/>
          <w:numId w:val="125"/>
        </w:numPr>
        <w:spacing w:after="120"/>
        <w:jc w:val="both"/>
        <w:rPr>
          <w:rFonts w:eastAsiaTheme="minorHAnsi"/>
          <w:bCs/>
          <w:sz w:val="22"/>
          <w:szCs w:val="22"/>
          <w:lang w:eastAsia="en-US"/>
        </w:rPr>
      </w:pPr>
      <w:r w:rsidRPr="00DA23B3">
        <w:rPr>
          <w:rFonts w:eastAsiaTheme="minorHAnsi"/>
          <w:bCs/>
          <w:sz w:val="22"/>
          <w:szCs w:val="22"/>
          <w:lang w:eastAsia="en-US"/>
        </w:rPr>
        <w:t>przesłania odpowiedzi na inne wezwania Zamawiającego wynikające z ustawy - Prawo zamówień publicznych;</w:t>
      </w:r>
    </w:p>
    <w:p w14:paraId="3F934FAC" w14:textId="77777777" w:rsidR="00765DEA" w:rsidRPr="00DA23B3" w:rsidRDefault="00765DEA" w:rsidP="00AB7F0F">
      <w:pPr>
        <w:numPr>
          <w:ilvl w:val="0"/>
          <w:numId w:val="125"/>
        </w:numPr>
        <w:spacing w:after="120"/>
        <w:jc w:val="both"/>
        <w:rPr>
          <w:rFonts w:eastAsiaTheme="minorHAnsi"/>
          <w:bCs/>
          <w:sz w:val="22"/>
          <w:szCs w:val="22"/>
          <w:lang w:eastAsia="en-US"/>
        </w:rPr>
      </w:pPr>
      <w:r w:rsidRPr="00DA23B3">
        <w:rPr>
          <w:rFonts w:eastAsiaTheme="minorHAnsi"/>
          <w:bCs/>
          <w:sz w:val="22"/>
          <w:szCs w:val="22"/>
          <w:lang w:eastAsia="en-US"/>
        </w:rPr>
        <w:t>przesyłania wniosków, informacji, oświadczeń Wykonawcy;</w:t>
      </w:r>
    </w:p>
    <w:p w14:paraId="11644E88" w14:textId="77777777" w:rsidR="00765DEA" w:rsidRPr="00DA23B3" w:rsidRDefault="00765DEA" w:rsidP="00AB7F0F">
      <w:pPr>
        <w:numPr>
          <w:ilvl w:val="0"/>
          <w:numId w:val="125"/>
        </w:numPr>
        <w:spacing w:after="120"/>
        <w:jc w:val="both"/>
        <w:rPr>
          <w:rFonts w:eastAsiaTheme="minorHAnsi"/>
          <w:bCs/>
          <w:sz w:val="22"/>
          <w:szCs w:val="22"/>
          <w:lang w:eastAsia="en-US"/>
        </w:rPr>
      </w:pPr>
      <w:r w:rsidRPr="00DA23B3">
        <w:rPr>
          <w:rFonts w:eastAsiaTheme="minorHAnsi"/>
          <w:bCs/>
          <w:sz w:val="22"/>
          <w:szCs w:val="22"/>
          <w:lang w:eastAsia="en-US"/>
        </w:rPr>
        <w:t>przesyłania odwołania/inne odbywa się za pośrednictwem platformazakupowa.pl i</w:t>
      </w:r>
      <w:r>
        <w:rPr>
          <w:rFonts w:eastAsiaTheme="minorHAnsi"/>
          <w:bCs/>
          <w:sz w:val="22"/>
          <w:szCs w:val="22"/>
          <w:lang w:eastAsia="en-US"/>
        </w:rPr>
        <w:t> </w:t>
      </w:r>
      <w:r w:rsidRPr="00DA23B3">
        <w:rPr>
          <w:rFonts w:eastAsiaTheme="minorHAnsi"/>
          <w:bCs/>
          <w:sz w:val="22"/>
          <w:szCs w:val="22"/>
          <w:lang w:eastAsia="en-US"/>
        </w:rPr>
        <w:t xml:space="preserve">formularza „Wyślij wiadomość do zamawiającego”. </w:t>
      </w:r>
    </w:p>
    <w:p w14:paraId="5025711A" w14:textId="77777777" w:rsidR="00765DEA" w:rsidRPr="00DA23B3" w:rsidRDefault="00765DEA" w:rsidP="00765DEA">
      <w:pPr>
        <w:spacing w:after="120"/>
        <w:ind w:left="720"/>
        <w:jc w:val="both"/>
        <w:rPr>
          <w:rFonts w:eastAsiaTheme="minorHAnsi"/>
          <w:bCs/>
          <w:sz w:val="22"/>
          <w:szCs w:val="22"/>
          <w:lang w:eastAsia="en-US"/>
        </w:rPr>
      </w:pPr>
      <w:r w:rsidRPr="00DA23B3">
        <w:rPr>
          <w:rFonts w:eastAsiaTheme="minorHAnsi"/>
          <w:bCs/>
          <w:sz w:val="22"/>
          <w:szCs w:val="22"/>
          <w:lang w:eastAsia="en-US"/>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770C70A" w14:textId="77777777" w:rsidR="00765DEA" w:rsidRPr="00DA23B3" w:rsidRDefault="00765DEA" w:rsidP="00AB7F0F">
      <w:pPr>
        <w:numPr>
          <w:ilvl w:val="0"/>
          <w:numId w:val="124"/>
        </w:numPr>
        <w:spacing w:after="120"/>
        <w:jc w:val="both"/>
        <w:rPr>
          <w:rFonts w:eastAsiaTheme="minorHAnsi"/>
          <w:bCs/>
          <w:sz w:val="22"/>
          <w:szCs w:val="22"/>
          <w:lang w:eastAsia="en-US"/>
        </w:rPr>
      </w:pPr>
      <w:r w:rsidRPr="00DA23B3">
        <w:rPr>
          <w:rFonts w:eastAsiaTheme="minorHAnsi"/>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C90A73E" w14:textId="77777777" w:rsidR="00765DEA" w:rsidRPr="00DA23B3" w:rsidRDefault="00765DEA" w:rsidP="00AB7F0F">
      <w:pPr>
        <w:numPr>
          <w:ilvl w:val="0"/>
          <w:numId w:val="124"/>
        </w:numPr>
        <w:spacing w:after="120"/>
        <w:jc w:val="both"/>
        <w:rPr>
          <w:rFonts w:eastAsiaTheme="minorHAnsi"/>
          <w:bCs/>
          <w:sz w:val="22"/>
          <w:szCs w:val="22"/>
          <w:lang w:eastAsia="en-US"/>
        </w:rPr>
      </w:pPr>
      <w:r w:rsidRPr="00DA23B3">
        <w:rPr>
          <w:rFonts w:eastAsiaTheme="minorHAnsi"/>
          <w:sz w:val="22"/>
          <w:szCs w:val="22"/>
          <w:lang w:eastAsia="en-US"/>
        </w:rPr>
        <w:t>Zamawiający będzie przekazywał wykonawcom informacje za pośrednictwem platformazakupowa.pl. Informacje dotyczące odpowiedzi na pytania, zmiany specyfikacji, zmiany terminu składania i otwarcia ofert Zamawiający będzie zamieszczał na platformie w</w:t>
      </w:r>
      <w:r>
        <w:rPr>
          <w:rFonts w:eastAsiaTheme="minorHAnsi"/>
          <w:sz w:val="22"/>
          <w:szCs w:val="22"/>
          <w:lang w:eastAsia="en-US"/>
        </w:rPr>
        <w:t> </w:t>
      </w:r>
      <w:r w:rsidRPr="00DA23B3">
        <w:rPr>
          <w:rFonts w:eastAsiaTheme="minorHAnsi"/>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646CE2D8" w14:textId="77777777" w:rsidR="00765DEA" w:rsidRPr="00DA23B3" w:rsidRDefault="00765DEA" w:rsidP="00AB7F0F">
      <w:pPr>
        <w:numPr>
          <w:ilvl w:val="0"/>
          <w:numId w:val="124"/>
        </w:numPr>
        <w:spacing w:after="120"/>
        <w:jc w:val="both"/>
        <w:rPr>
          <w:rFonts w:eastAsiaTheme="minorHAnsi"/>
          <w:bCs/>
          <w:sz w:val="22"/>
          <w:szCs w:val="22"/>
          <w:lang w:eastAsia="en-US"/>
        </w:rPr>
      </w:pPr>
      <w:r w:rsidRPr="00DA23B3">
        <w:rPr>
          <w:rFonts w:eastAsiaTheme="minorHAnsi"/>
          <w:sz w:val="22"/>
          <w:szCs w:val="22"/>
          <w:lang w:eastAsia="en-US"/>
        </w:rPr>
        <w:t>Wykonawca jako podmiot profesjonalny ma obowiązek sprawdzania komunikatów i</w:t>
      </w:r>
      <w:r>
        <w:rPr>
          <w:rFonts w:eastAsiaTheme="minorHAnsi"/>
          <w:sz w:val="22"/>
          <w:szCs w:val="22"/>
          <w:lang w:eastAsia="en-US"/>
        </w:rPr>
        <w:t> </w:t>
      </w:r>
      <w:r w:rsidRPr="00DA23B3">
        <w:rPr>
          <w:rFonts w:eastAsiaTheme="minorHAnsi"/>
          <w:sz w:val="22"/>
          <w:szCs w:val="22"/>
          <w:lang w:eastAsia="en-US"/>
        </w:rPr>
        <w:t xml:space="preserve">wiadomości bezpośrednio na platformazakupowa.pl przesłanych przez zamawiającego, gdyż system powiadomień może ulec awarii lub powiadomienie może trafić do folderu SPAM. </w:t>
      </w:r>
    </w:p>
    <w:p w14:paraId="404752D5" w14:textId="77777777" w:rsidR="00765DEA" w:rsidRPr="00DA23B3" w:rsidRDefault="00765DEA" w:rsidP="00FA24CC">
      <w:pPr>
        <w:numPr>
          <w:ilvl w:val="0"/>
          <w:numId w:val="124"/>
        </w:numPr>
        <w:spacing w:after="60"/>
        <w:ind w:left="357" w:hanging="357"/>
        <w:jc w:val="both"/>
        <w:rPr>
          <w:rFonts w:eastAsiaTheme="minorHAnsi"/>
          <w:bCs/>
          <w:sz w:val="22"/>
          <w:szCs w:val="22"/>
          <w:lang w:eastAsia="en-US"/>
        </w:rPr>
      </w:pPr>
      <w:r w:rsidRPr="00DA23B3">
        <w:rPr>
          <w:rFonts w:eastAsiaTheme="minorHAnsi"/>
          <w:sz w:val="22"/>
          <w:szCs w:val="22"/>
          <w:lang w:eastAsia="en-US"/>
        </w:rPr>
        <w:t>Zamawiający, zgodnie z Rozporządzeniem Prezesa Rady Ministrów z dnia 30 grudnia 2020r. w</w:t>
      </w:r>
      <w:r>
        <w:rPr>
          <w:rFonts w:eastAsiaTheme="minorHAnsi"/>
          <w:sz w:val="22"/>
          <w:szCs w:val="22"/>
          <w:lang w:eastAsia="en-US"/>
        </w:rPr>
        <w:t> </w:t>
      </w:r>
      <w:r w:rsidRPr="00DA23B3">
        <w:rPr>
          <w:rFonts w:eastAsiaTheme="minorHAnsi"/>
          <w:sz w:val="22"/>
          <w:szCs w:val="22"/>
          <w:lang w:eastAsia="en-US"/>
        </w:rPr>
        <w:t>sprawie sposobu sporządzania i przekazywania informacji oraz wymagań technicznych dla dokumentów elektronicznych oraz środków komunikacji elektronicznej w postępowaniu o</w:t>
      </w:r>
      <w:r>
        <w:rPr>
          <w:rFonts w:eastAsiaTheme="minorHAnsi"/>
          <w:sz w:val="22"/>
          <w:szCs w:val="22"/>
          <w:lang w:eastAsia="en-US"/>
        </w:rPr>
        <w:t> </w:t>
      </w:r>
      <w:r w:rsidRPr="00DA23B3">
        <w:rPr>
          <w:rFonts w:eastAsiaTheme="minorHAnsi"/>
          <w:sz w:val="22"/>
          <w:szCs w:val="22"/>
          <w:lang w:eastAsia="en-US"/>
        </w:rPr>
        <w:t xml:space="preserve">udzielenie zamówienia publicznego lub konkursie (Dz. U. z 2020r. poz. 2452), określa niezbędne wymagania sprzętowo - aplikacyjne umożliwiające pracę na platformazakupowa.pl, tj.: </w:t>
      </w:r>
    </w:p>
    <w:p w14:paraId="0B419178" w14:textId="77777777" w:rsidR="00765DEA" w:rsidRPr="00DA23B3" w:rsidRDefault="00765DEA" w:rsidP="00AB7F0F">
      <w:pPr>
        <w:numPr>
          <w:ilvl w:val="0"/>
          <w:numId w:val="12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stały dostęp do sieci Internet o gwarantowanej przepustowości nie mniejszej niż 512 kb/s, </w:t>
      </w:r>
    </w:p>
    <w:p w14:paraId="6D766522" w14:textId="77777777" w:rsidR="00765DEA" w:rsidRPr="00DA23B3" w:rsidRDefault="00765DEA" w:rsidP="00AB7F0F">
      <w:pPr>
        <w:numPr>
          <w:ilvl w:val="0"/>
          <w:numId w:val="126"/>
        </w:numPr>
        <w:spacing w:after="120"/>
        <w:ind w:left="851" w:hanging="284"/>
        <w:jc w:val="both"/>
        <w:rPr>
          <w:rFonts w:eastAsiaTheme="minorHAnsi"/>
          <w:sz w:val="22"/>
          <w:szCs w:val="22"/>
          <w:lang w:eastAsia="en-US"/>
        </w:rPr>
      </w:pPr>
      <w:r w:rsidRPr="00DA23B3">
        <w:rPr>
          <w:rFonts w:eastAsiaTheme="minorHAnsi"/>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7212C08F" w14:textId="77777777" w:rsidR="00765DEA" w:rsidRPr="00DA23B3" w:rsidRDefault="00765DEA" w:rsidP="00AB7F0F">
      <w:pPr>
        <w:numPr>
          <w:ilvl w:val="0"/>
          <w:numId w:val="12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zainstalowana dowolna, inna przeglądarka internetowa niż Internet Explorer, </w:t>
      </w:r>
    </w:p>
    <w:p w14:paraId="54722DDA" w14:textId="77777777" w:rsidR="00765DEA" w:rsidRPr="00DA23B3" w:rsidRDefault="00765DEA" w:rsidP="00AB7F0F">
      <w:pPr>
        <w:numPr>
          <w:ilvl w:val="0"/>
          <w:numId w:val="12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włączona obsługa JavaScript, </w:t>
      </w:r>
    </w:p>
    <w:p w14:paraId="3B55E06F" w14:textId="77777777" w:rsidR="00765DEA" w:rsidRPr="00DA23B3" w:rsidRDefault="00765DEA" w:rsidP="00AB7F0F">
      <w:pPr>
        <w:numPr>
          <w:ilvl w:val="0"/>
          <w:numId w:val="12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zainstalowany program Adobe Acrobat Reader lub inny obsługujący format plików .pdf, </w:t>
      </w:r>
    </w:p>
    <w:p w14:paraId="688FCCCD" w14:textId="77777777" w:rsidR="00765DEA" w:rsidRPr="00DA23B3" w:rsidRDefault="00765DEA" w:rsidP="00AB7F0F">
      <w:pPr>
        <w:numPr>
          <w:ilvl w:val="0"/>
          <w:numId w:val="12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Szyfrowanie na platformazakupowa.pl odbywa się za pomocą protokołu TLS 1.3. </w:t>
      </w:r>
    </w:p>
    <w:p w14:paraId="6FB0C370" w14:textId="77777777" w:rsidR="00765DEA" w:rsidRPr="00DA23B3" w:rsidRDefault="00765DEA" w:rsidP="00AB7F0F">
      <w:pPr>
        <w:numPr>
          <w:ilvl w:val="0"/>
          <w:numId w:val="12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6B46A043" w14:textId="77777777" w:rsidR="00765DEA" w:rsidRPr="00DA23B3" w:rsidRDefault="00765DEA" w:rsidP="00AB7F0F">
      <w:pPr>
        <w:numPr>
          <w:ilvl w:val="0"/>
          <w:numId w:val="124"/>
        </w:numPr>
        <w:spacing w:after="120"/>
        <w:jc w:val="both"/>
        <w:rPr>
          <w:rFonts w:eastAsiaTheme="minorHAnsi"/>
          <w:bCs/>
          <w:sz w:val="22"/>
          <w:szCs w:val="22"/>
          <w:lang w:eastAsia="en-US"/>
        </w:rPr>
      </w:pPr>
      <w:r w:rsidRPr="00DA23B3">
        <w:rPr>
          <w:rFonts w:eastAsiaTheme="minorHAnsi"/>
          <w:sz w:val="22"/>
          <w:szCs w:val="22"/>
          <w:lang w:eastAsia="en-US"/>
        </w:rPr>
        <w:t xml:space="preserve"> Wykonawca, przystępując do niniejszego postępowania o udzielenie zamówienia publicznego: </w:t>
      </w:r>
    </w:p>
    <w:p w14:paraId="0F7F1EDB" w14:textId="77777777" w:rsidR="00765DEA" w:rsidRPr="00DA23B3" w:rsidRDefault="00765DEA" w:rsidP="00AB7F0F">
      <w:pPr>
        <w:numPr>
          <w:ilvl w:val="0"/>
          <w:numId w:val="126"/>
        </w:numPr>
        <w:spacing w:after="120"/>
        <w:ind w:left="851" w:hanging="284"/>
        <w:jc w:val="both"/>
        <w:rPr>
          <w:rFonts w:eastAsiaTheme="minorHAnsi"/>
          <w:bCs/>
          <w:sz w:val="22"/>
          <w:szCs w:val="22"/>
          <w:lang w:eastAsia="en-US"/>
        </w:rPr>
      </w:pPr>
      <w:r w:rsidRPr="00DA23B3">
        <w:rPr>
          <w:rFonts w:eastAsiaTheme="minorHAnsi"/>
          <w:sz w:val="22"/>
          <w:szCs w:val="22"/>
          <w:lang w:eastAsia="en-US"/>
        </w:rPr>
        <w:t xml:space="preserve">akceptuje warunki korzystania z platformazakupowa.pl określone w Regulaminie zamieszczonym na stronie internetowej pod linkiem w zakładce „Regulamin" oraz uznaje go za wiążący, </w:t>
      </w:r>
    </w:p>
    <w:p w14:paraId="1ACF7C6C" w14:textId="77777777" w:rsidR="00765DEA" w:rsidRPr="00DA23B3" w:rsidRDefault="00765DEA" w:rsidP="00AB7F0F">
      <w:pPr>
        <w:numPr>
          <w:ilvl w:val="0"/>
          <w:numId w:val="12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zapoznał i stosuje się do Instrukcji składania ofert/wniosków dostępnej pod linkiem. </w:t>
      </w:r>
    </w:p>
    <w:p w14:paraId="24E4EBF1" w14:textId="77777777" w:rsidR="00765DEA" w:rsidRPr="00DA23B3" w:rsidRDefault="00765DEA" w:rsidP="00AB7F0F">
      <w:pPr>
        <w:numPr>
          <w:ilvl w:val="0"/>
          <w:numId w:val="124"/>
        </w:numPr>
        <w:spacing w:after="120"/>
        <w:jc w:val="both"/>
        <w:rPr>
          <w:rFonts w:eastAsiaTheme="minorHAnsi"/>
          <w:sz w:val="22"/>
          <w:szCs w:val="22"/>
          <w:lang w:eastAsia="en-US"/>
        </w:rPr>
      </w:pPr>
      <w:r w:rsidRPr="00DA23B3">
        <w:rPr>
          <w:rFonts w:eastAsiaTheme="minorHAnsi"/>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D3C3292" w14:textId="77777777" w:rsidR="00765DEA" w:rsidRPr="00DA23B3" w:rsidRDefault="00765DEA" w:rsidP="00765DEA">
      <w:pPr>
        <w:spacing w:after="120"/>
        <w:ind w:left="360"/>
        <w:jc w:val="both"/>
        <w:rPr>
          <w:rFonts w:eastAsiaTheme="minorHAnsi"/>
          <w:sz w:val="22"/>
          <w:szCs w:val="22"/>
          <w:lang w:eastAsia="en-US"/>
        </w:rPr>
      </w:pPr>
      <w:r w:rsidRPr="00DA23B3">
        <w:rPr>
          <w:rFonts w:eastAsiaTheme="minorHAnsi"/>
          <w:sz w:val="22"/>
          <w:szCs w:val="22"/>
          <w:lang w:eastAsia="en-US"/>
        </w:rPr>
        <w:t>Taka oferta zostanie uznana przez Zamawiającego za ofertę handlową i nie będzie brana pod uwagę w przedmiotowym postępowaniu ponieważ nie został spełniony obowiązek narzucony w</w:t>
      </w:r>
      <w:r>
        <w:rPr>
          <w:rFonts w:eastAsiaTheme="minorHAnsi"/>
          <w:sz w:val="22"/>
          <w:szCs w:val="22"/>
          <w:lang w:eastAsia="en-US"/>
        </w:rPr>
        <w:t> </w:t>
      </w:r>
      <w:r w:rsidRPr="00DA23B3">
        <w:rPr>
          <w:rFonts w:eastAsiaTheme="minorHAnsi"/>
          <w:sz w:val="22"/>
          <w:szCs w:val="22"/>
          <w:lang w:eastAsia="en-US"/>
        </w:rPr>
        <w:t xml:space="preserve">art. 221 Ustawy Prawo Zamówień Publicznych. </w:t>
      </w:r>
    </w:p>
    <w:p w14:paraId="096D09D2" w14:textId="77777777" w:rsidR="00765DEA" w:rsidRPr="00DA23B3" w:rsidRDefault="00765DEA" w:rsidP="00AB7F0F">
      <w:pPr>
        <w:numPr>
          <w:ilvl w:val="0"/>
          <w:numId w:val="124"/>
        </w:numPr>
        <w:spacing w:after="120"/>
        <w:jc w:val="both"/>
        <w:rPr>
          <w:rFonts w:eastAsiaTheme="minorHAnsi"/>
          <w:sz w:val="22"/>
          <w:szCs w:val="22"/>
          <w:lang w:eastAsia="en-US"/>
        </w:rPr>
      </w:pPr>
      <w:r w:rsidRPr="00DA23B3">
        <w:rPr>
          <w:rFonts w:eastAsiaTheme="minorHAnsi"/>
          <w:sz w:val="22"/>
          <w:szCs w:val="22"/>
          <w:lang w:eastAsia="en-US"/>
        </w:rPr>
        <w:lastRenderedPageBreak/>
        <w:t>Zamawiający informuje, że instrukcje korzystania z platformazakupowa.pl dotyczące w</w:t>
      </w:r>
      <w:r>
        <w:rPr>
          <w:rFonts w:eastAsiaTheme="minorHAnsi"/>
          <w:sz w:val="22"/>
          <w:szCs w:val="22"/>
          <w:lang w:eastAsia="en-US"/>
        </w:rPr>
        <w:t> </w:t>
      </w:r>
      <w:r w:rsidRPr="00DA23B3">
        <w:rPr>
          <w:rFonts w:eastAsiaTheme="minorHAnsi"/>
          <w:sz w:val="22"/>
          <w:szCs w:val="22"/>
          <w:lang w:eastAsia="en-US"/>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Pr="00DA23B3">
          <w:rPr>
            <w:rFonts w:eastAsiaTheme="minorHAnsi"/>
            <w:color w:val="0000FF" w:themeColor="hyperlink"/>
            <w:sz w:val="22"/>
            <w:szCs w:val="22"/>
            <w:u w:val="single"/>
            <w:lang w:eastAsia="en-US"/>
          </w:rPr>
          <w:t>https://platformazakupowa.pl/strona/45-instrukcje</w:t>
        </w:r>
      </w:hyperlink>
      <w:r w:rsidRPr="00DA23B3">
        <w:rPr>
          <w:rFonts w:eastAsiaTheme="minorHAnsi"/>
          <w:sz w:val="22"/>
          <w:szCs w:val="22"/>
          <w:lang w:eastAsia="en-US"/>
        </w:rPr>
        <w:t xml:space="preserve"> </w:t>
      </w:r>
    </w:p>
    <w:p w14:paraId="371E7DA7" w14:textId="77777777" w:rsidR="00765DEA" w:rsidRPr="00DA23B3" w:rsidRDefault="00765DEA" w:rsidP="00AB7F0F">
      <w:pPr>
        <w:numPr>
          <w:ilvl w:val="0"/>
          <w:numId w:val="124"/>
        </w:numPr>
        <w:spacing w:after="120"/>
        <w:jc w:val="both"/>
        <w:rPr>
          <w:rFonts w:eastAsiaTheme="minorHAnsi"/>
          <w:bCs/>
          <w:sz w:val="22"/>
          <w:szCs w:val="22"/>
          <w:lang w:eastAsia="en-US"/>
        </w:rPr>
      </w:pPr>
      <w:r w:rsidRPr="00DA23B3">
        <w:rPr>
          <w:rFonts w:eastAsiaTheme="minorHAnsi"/>
          <w:bCs/>
          <w:sz w:val="22"/>
          <w:szCs w:val="22"/>
          <w:lang w:eastAsia="en-US"/>
        </w:rPr>
        <w:t xml:space="preserve">Wykonawca, poprzez formularz „Wyślij wiadomość” może zwrócić się do Zamawiającego </w:t>
      </w:r>
      <w:r w:rsidRPr="00DA23B3">
        <w:rPr>
          <w:rFonts w:eastAsiaTheme="minorHAnsi"/>
          <w:bCs/>
          <w:sz w:val="22"/>
          <w:szCs w:val="22"/>
          <w:lang w:eastAsia="en-US"/>
        </w:rPr>
        <w:br/>
        <w:t xml:space="preserve">o wyjaśnienie treści SWZ. </w:t>
      </w:r>
    </w:p>
    <w:p w14:paraId="27C74AA2" w14:textId="77777777" w:rsidR="00765DEA" w:rsidRPr="00FA24CC" w:rsidRDefault="00765DEA" w:rsidP="00AB7F0F">
      <w:pPr>
        <w:numPr>
          <w:ilvl w:val="0"/>
          <w:numId w:val="124"/>
        </w:numPr>
        <w:spacing w:after="120"/>
        <w:jc w:val="both"/>
        <w:rPr>
          <w:rFonts w:eastAsiaTheme="minorHAnsi"/>
          <w:bCs/>
          <w:sz w:val="22"/>
          <w:szCs w:val="22"/>
          <w:lang w:eastAsia="en-US"/>
        </w:rPr>
      </w:pPr>
      <w:r w:rsidRPr="00FA24CC">
        <w:rPr>
          <w:bCs/>
          <w:sz w:val="22"/>
          <w:szCs w:val="22"/>
        </w:rPr>
        <w:t xml:space="preserve">Jeżeli wniosek o wyjaśnienie treści SWZ wpłynie do Zamawiającego nie później niż na 4 dni przed upływem terminu składania ofert, Zamawiający udzieli wyjaśnień niezwłocznie, jednak </w:t>
      </w:r>
      <w:r w:rsidRPr="00FA24CC">
        <w:rPr>
          <w:b/>
          <w:bCs/>
          <w:sz w:val="22"/>
          <w:szCs w:val="22"/>
        </w:rPr>
        <w:t>nie później niż na 2 dni</w:t>
      </w:r>
      <w:r w:rsidRPr="00FA24CC">
        <w:rPr>
          <w:bCs/>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FA24CC">
        <w:rPr>
          <w:sz w:val="22"/>
          <w:szCs w:val="22"/>
        </w:rPr>
        <w:t xml:space="preserve">  </w:t>
      </w:r>
      <w:hyperlink r:id="rId34" w:history="1">
        <w:r w:rsidRPr="00FA24CC">
          <w:rPr>
            <w:rStyle w:val="Hipercze"/>
            <w:sz w:val="22"/>
            <w:szCs w:val="22"/>
          </w:rPr>
          <w:t>https://platformazakupowa.pl/pn/26wog/proceedings</w:t>
        </w:r>
      </w:hyperlink>
      <w:r w:rsidRPr="00FA24CC">
        <w:rPr>
          <w:sz w:val="22"/>
          <w:szCs w:val="22"/>
        </w:rPr>
        <w:t xml:space="preserve">  </w:t>
      </w:r>
      <w:r w:rsidRPr="00FA24CC">
        <w:rPr>
          <w:bCs/>
          <w:sz w:val="22"/>
          <w:szCs w:val="22"/>
        </w:rPr>
        <w:t>na której udostępniono SWZ</w:t>
      </w:r>
      <w:r w:rsidRPr="00FA24CC">
        <w:rPr>
          <w:rFonts w:eastAsiaTheme="minorHAnsi"/>
          <w:bCs/>
          <w:sz w:val="22"/>
          <w:szCs w:val="22"/>
          <w:lang w:eastAsia="en-US"/>
        </w:rPr>
        <w:t xml:space="preserve">. </w:t>
      </w:r>
    </w:p>
    <w:p w14:paraId="2386EFF6" w14:textId="77777777" w:rsidR="00765DEA" w:rsidRPr="00FA24CC" w:rsidRDefault="00765DEA" w:rsidP="00AB7F0F">
      <w:pPr>
        <w:numPr>
          <w:ilvl w:val="0"/>
          <w:numId w:val="124"/>
        </w:numPr>
        <w:spacing w:after="120"/>
        <w:jc w:val="both"/>
        <w:rPr>
          <w:rFonts w:eastAsiaTheme="minorHAnsi"/>
          <w:bCs/>
          <w:sz w:val="22"/>
          <w:szCs w:val="22"/>
          <w:lang w:eastAsia="en-US"/>
        </w:rPr>
      </w:pPr>
      <w:r w:rsidRPr="00FA24CC">
        <w:rPr>
          <w:rFonts w:eastAsiaTheme="minorHAnsi"/>
          <w:bCs/>
          <w:sz w:val="22"/>
          <w:szCs w:val="22"/>
          <w:lang w:eastAsia="en-US"/>
        </w:rPr>
        <w:t>Przedłużenie terminu składania ofert nie wpływa na bieg terminu składania wniosku, o którym mowa w ust. 9.</w:t>
      </w:r>
    </w:p>
    <w:p w14:paraId="0AB0724F" w14:textId="77777777" w:rsidR="00765DEA" w:rsidRPr="00FA24CC" w:rsidRDefault="00765DEA" w:rsidP="00AB7F0F">
      <w:pPr>
        <w:numPr>
          <w:ilvl w:val="0"/>
          <w:numId w:val="124"/>
        </w:numPr>
        <w:spacing w:after="120"/>
        <w:jc w:val="both"/>
        <w:rPr>
          <w:rFonts w:eastAsiaTheme="minorHAnsi"/>
          <w:bCs/>
          <w:sz w:val="22"/>
          <w:szCs w:val="22"/>
          <w:lang w:eastAsia="en-US"/>
        </w:rPr>
      </w:pPr>
      <w:r w:rsidRPr="00FA24CC">
        <w:rPr>
          <w:rFonts w:eastAsiaTheme="minorHAnsi"/>
          <w:bCs/>
          <w:sz w:val="22"/>
          <w:szCs w:val="22"/>
          <w:lang w:eastAsia="en-US"/>
        </w:rPr>
        <w:t>W przypadku rozbieżności pomiędzy treścią niniejszej SWZ, a treścią udzielonych odpowiedzi, jako obowiązującą należy przyjąć treść pisma zawierającego późniejsze oświadczenie Zamawiającego.</w:t>
      </w:r>
    </w:p>
    <w:p w14:paraId="2E1DEE2F" w14:textId="77777777" w:rsidR="00765DEA" w:rsidRPr="00FA24CC" w:rsidRDefault="00765DEA" w:rsidP="00AB7F0F">
      <w:pPr>
        <w:numPr>
          <w:ilvl w:val="0"/>
          <w:numId w:val="124"/>
        </w:numPr>
        <w:spacing w:after="120"/>
        <w:jc w:val="both"/>
        <w:rPr>
          <w:rFonts w:eastAsiaTheme="minorHAnsi"/>
          <w:bCs/>
          <w:sz w:val="22"/>
          <w:szCs w:val="22"/>
          <w:lang w:eastAsia="en-US"/>
        </w:rPr>
      </w:pPr>
      <w:r w:rsidRPr="00FA24CC">
        <w:rPr>
          <w:rFonts w:eastAsiaTheme="minorHAnsi"/>
          <w:bCs/>
          <w:sz w:val="22"/>
          <w:szCs w:val="22"/>
          <w:lang w:eastAsia="en-US"/>
        </w:rPr>
        <w:t xml:space="preserve">Maksymalny rozmiar jednego pliku przesyłanego za pośrednictwem dedykowanych formularzy do: złożenia, zmiany, wycofania oferty oraz do komunikacji </w:t>
      </w:r>
      <w:r w:rsidRPr="00FA24CC">
        <w:rPr>
          <w:rFonts w:eastAsiaTheme="minorHAnsi"/>
          <w:bCs/>
          <w:sz w:val="22"/>
          <w:szCs w:val="22"/>
          <w:u w:val="single"/>
          <w:lang w:eastAsia="en-US"/>
        </w:rPr>
        <w:t>wynosi 100 MB</w:t>
      </w:r>
      <w:r w:rsidRPr="00FA24CC">
        <w:rPr>
          <w:rFonts w:eastAsiaTheme="minorHAnsi"/>
          <w:bCs/>
          <w:sz w:val="22"/>
          <w:szCs w:val="22"/>
          <w:lang w:eastAsia="en-US"/>
        </w:rPr>
        <w:t>.</w:t>
      </w:r>
    </w:p>
    <w:p w14:paraId="4D473E5D" w14:textId="77777777" w:rsidR="00765DEA" w:rsidRPr="00FA24CC" w:rsidRDefault="00765DEA" w:rsidP="00AB7F0F">
      <w:pPr>
        <w:numPr>
          <w:ilvl w:val="0"/>
          <w:numId w:val="124"/>
        </w:numPr>
        <w:spacing w:after="120"/>
        <w:jc w:val="both"/>
        <w:rPr>
          <w:rFonts w:eastAsiaTheme="minorHAnsi"/>
          <w:bCs/>
          <w:sz w:val="22"/>
          <w:szCs w:val="22"/>
          <w:lang w:eastAsia="en-US"/>
        </w:rPr>
      </w:pPr>
      <w:r w:rsidRPr="00FA24CC">
        <w:rPr>
          <w:rFonts w:eastAsiaTheme="minorHAnsi"/>
          <w:bCs/>
          <w:sz w:val="22"/>
          <w:szCs w:val="22"/>
          <w:lang w:eastAsia="en-US"/>
        </w:rPr>
        <w:t>Zamawiający nie przewiduje innych sposobów komunikacji niż środki komunikacji elektronicznej.</w:t>
      </w:r>
    </w:p>
    <w:p w14:paraId="413065F4" w14:textId="77777777" w:rsidR="00765DEA" w:rsidRPr="00DA23B3" w:rsidRDefault="00765DEA" w:rsidP="00765DEA">
      <w:pPr>
        <w:spacing w:after="120"/>
        <w:jc w:val="both"/>
        <w:rPr>
          <w:rFonts w:eastAsiaTheme="minorHAnsi"/>
          <w:b/>
          <w:bCs/>
          <w:sz w:val="22"/>
          <w:szCs w:val="22"/>
          <w:lang w:eastAsia="en-US"/>
        </w:rPr>
      </w:pPr>
      <w:r w:rsidRPr="00DA23B3">
        <w:rPr>
          <w:rFonts w:eastAsiaTheme="minorHAnsi"/>
          <w:b/>
          <w:bCs/>
          <w:sz w:val="22"/>
          <w:szCs w:val="22"/>
          <w:lang w:eastAsia="en-US"/>
        </w:rPr>
        <w:t>Zalecenia</w:t>
      </w:r>
    </w:p>
    <w:p w14:paraId="78C41841" w14:textId="77777777" w:rsidR="00765DEA" w:rsidRPr="00DA23B3" w:rsidRDefault="00765DEA" w:rsidP="00765DEA">
      <w:pPr>
        <w:spacing w:after="120"/>
        <w:jc w:val="both"/>
        <w:rPr>
          <w:rFonts w:eastAsiaTheme="minorHAnsi"/>
          <w:bCs/>
          <w:sz w:val="22"/>
          <w:szCs w:val="22"/>
          <w:lang w:eastAsia="en-US"/>
        </w:rPr>
      </w:pPr>
      <w:r w:rsidRPr="00DA23B3">
        <w:rPr>
          <w:rFonts w:eastAsiaTheme="minorHAnsi"/>
          <w:bCs/>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5E374EB"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bCs/>
          <w:sz w:val="22"/>
          <w:szCs w:val="22"/>
          <w:lang w:eastAsia="en-US"/>
        </w:rPr>
        <w:t>Zamawiający rekomenduje wykorzystanie formatów: .pdf .doc .docx .xls .xlsx .jpg (.jpeg) ze szczególnym wskazaniem na .pdf</w:t>
      </w:r>
    </w:p>
    <w:p w14:paraId="52092639"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bCs/>
          <w:sz w:val="22"/>
          <w:szCs w:val="22"/>
          <w:lang w:eastAsia="en-US"/>
        </w:rPr>
        <w:t xml:space="preserve">W celu ewentualnej kompresji danych Zamawiający rekomenduje wykorzystanie jednego </w:t>
      </w:r>
      <w:r w:rsidRPr="00DA23B3">
        <w:rPr>
          <w:rFonts w:eastAsiaTheme="minorHAnsi"/>
          <w:bCs/>
          <w:sz w:val="22"/>
          <w:szCs w:val="22"/>
          <w:lang w:eastAsia="en-US"/>
        </w:rPr>
        <w:br/>
        <w:t>z formatów:</w:t>
      </w:r>
    </w:p>
    <w:p w14:paraId="440C4427" w14:textId="77777777" w:rsidR="00765DEA" w:rsidRPr="00DA23B3" w:rsidRDefault="00765DEA" w:rsidP="00AB7F0F">
      <w:pPr>
        <w:numPr>
          <w:ilvl w:val="1"/>
          <w:numId w:val="127"/>
        </w:numPr>
        <w:spacing w:after="120"/>
        <w:jc w:val="both"/>
        <w:rPr>
          <w:rFonts w:eastAsiaTheme="minorHAnsi"/>
          <w:bCs/>
          <w:sz w:val="22"/>
          <w:szCs w:val="22"/>
          <w:lang w:eastAsia="en-US"/>
        </w:rPr>
      </w:pPr>
      <w:r w:rsidRPr="00DA23B3">
        <w:rPr>
          <w:rFonts w:eastAsiaTheme="minorHAnsi"/>
          <w:bCs/>
          <w:sz w:val="22"/>
          <w:szCs w:val="22"/>
          <w:lang w:eastAsia="en-US"/>
        </w:rPr>
        <w:t>.zip</w:t>
      </w:r>
    </w:p>
    <w:p w14:paraId="259F7824" w14:textId="77777777" w:rsidR="00765DEA" w:rsidRPr="00DA23B3" w:rsidRDefault="00765DEA" w:rsidP="00AB7F0F">
      <w:pPr>
        <w:numPr>
          <w:ilvl w:val="1"/>
          <w:numId w:val="127"/>
        </w:numPr>
        <w:spacing w:after="120"/>
        <w:jc w:val="both"/>
        <w:rPr>
          <w:rFonts w:eastAsiaTheme="minorHAnsi"/>
          <w:bCs/>
          <w:sz w:val="22"/>
          <w:szCs w:val="22"/>
          <w:lang w:eastAsia="en-US"/>
        </w:rPr>
      </w:pPr>
      <w:r w:rsidRPr="00DA23B3">
        <w:rPr>
          <w:rFonts w:eastAsiaTheme="minorHAnsi"/>
          <w:sz w:val="22"/>
          <w:szCs w:val="22"/>
          <w:lang w:eastAsia="en-US"/>
        </w:rPr>
        <w:t xml:space="preserve">7Z </w:t>
      </w:r>
    </w:p>
    <w:p w14:paraId="71D0CD19"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Wśród formatów powszechnych a NIE występujących w rozporządzeniu występują: .rar .gif .bmp .numbers .pages. Dokumenty złożone w takich plikach zostaną uznane za złożone nieskutecznie. </w:t>
      </w:r>
    </w:p>
    <w:p w14:paraId="725937FB"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Zamawiający zwraca uwagę na ograniczenia wielkości plików podpisywanych profilem zaufanym, który wynosi max 10MB, oraz na ograniczenie wielkości plików podpisywanych w</w:t>
      </w:r>
      <w:r>
        <w:rPr>
          <w:rFonts w:eastAsiaTheme="minorHAnsi"/>
          <w:sz w:val="22"/>
          <w:szCs w:val="22"/>
          <w:lang w:eastAsia="en-US"/>
        </w:rPr>
        <w:t> </w:t>
      </w:r>
      <w:r w:rsidRPr="00DA23B3">
        <w:rPr>
          <w:rFonts w:eastAsiaTheme="minorHAnsi"/>
          <w:sz w:val="22"/>
          <w:szCs w:val="22"/>
          <w:lang w:eastAsia="en-US"/>
        </w:rPr>
        <w:t xml:space="preserve">aplikacji eDoApp służącej do składania podpisu osobistego, który wynosi max 5MB. </w:t>
      </w:r>
    </w:p>
    <w:p w14:paraId="63C59AC8"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ECFDB93"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Pliki w innych formatach niż PDF zaleca się opatrzyć zewnętrznym podpisem XAdES. Wykonawca powinien pamiętać, aby plik z podpisem przekazywać łącznie z dokumentem podpisywanym. </w:t>
      </w:r>
    </w:p>
    <w:p w14:paraId="772765F9"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Zamawiający zaleca aby w przypadku podpisywania pliku przez kilka osób, stosować podpisy tego samego rodzaju. Podpisywanie różnymi rodzajami podpisów np. osobistym i</w:t>
      </w:r>
      <w:r>
        <w:rPr>
          <w:rFonts w:eastAsiaTheme="minorHAnsi"/>
          <w:sz w:val="22"/>
          <w:szCs w:val="22"/>
          <w:lang w:eastAsia="en-US"/>
        </w:rPr>
        <w:t> </w:t>
      </w:r>
      <w:r w:rsidRPr="00DA23B3">
        <w:rPr>
          <w:rFonts w:eastAsiaTheme="minorHAnsi"/>
          <w:sz w:val="22"/>
          <w:szCs w:val="22"/>
          <w:lang w:eastAsia="en-US"/>
        </w:rPr>
        <w:t xml:space="preserve">kwalifikowanym może doprowadzić do problemów w weryfikacji plików. </w:t>
      </w:r>
    </w:p>
    <w:p w14:paraId="3D7FFDEA"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lastRenderedPageBreak/>
        <w:t xml:space="preserve">Zamawiający zaleca, aby Wykonawca z odpowiednim wyprzedzeniem przetestował możliwość prawidłowego wykorzystania wybranej metody podpisania plików oferty. </w:t>
      </w:r>
    </w:p>
    <w:p w14:paraId="723CC89B"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Zaleca się, aby komunikacja z wykonawcami odbywała się tylko na Platformie za pośrednictwem formularza “Wyślij wiadomość do zamawiającego”, nie za pośrednictwem adresu email. </w:t>
      </w:r>
    </w:p>
    <w:p w14:paraId="20E8D0E8"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Osobą składającą ofertę powinna być osoba kontaktowa podawana w dokumentacji. </w:t>
      </w:r>
    </w:p>
    <w:p w14:paraId="1EA30BA8"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002E86C"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Podczas podpisywania plików zaleca się stosowanie algorytmu skrótu SHA2 zamiast SHA1. </w:t>
      </w:r>
    </w:p>
    <w:p w14:paraId="3A9B6082"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Jeśli wykonawca pakuje dokumenty np. w plik ZIP zalecamy wcześniejsze podpisanie każdego ze skompresowanych plików. </w:t>
      </w:r>
    </w:p>
    <w:p w14:paraId="75D23D01" w14:textId="77777777" w:rsidR="00765DEA" w:rsidRPr="00DA23B3" w:rsidRDefault="00765DEA" w:rsidP="00AB7F0F">
      <w:pPr>
        <w:numPr>
          <w:ilvl w:val="0"/>
          <w:numId w:val="127"/>
        </w:numPr>
        <w:spacing w:after="120"/>
        <w:jc w:val="both"/>
        <w:rPr>
          <w:rFonts w:eastAsiaTheme="minorHAnsi"/>
          <w:bCs/>
          <w:sz w:val="22"/>
          <w:szCs w:val="22"/>
          <w:lang w:eastAsia="en-US"/>
        </w:rPr>
      </w:pPr>
      <w:r w:rsidRPr="00DA23B3">
        <w:rPr>
          <w:rFonts w:eastAsiaTheme="minorHAnsi"/>
          <w:sz w:val="22"/>
          <w:szCs w:val="22"/>
          <w:lang w:eastAsia="en-US"/>
        </w:rPr>
        <w:t xml:space="preserve">Zamawiający rekomenduje wykorzystanie podpisu z kwalifikowanym znacznikiem czasu. </w:t>
      </w:r>
    </w:p>
    <w:p w14:paraId="1D7B5124" w14:textId="77777777" w:rsidR="00765DEA" w:rsidRPr="00DA23B3" w:rsidRDefault="00765DEA" w:rsidP="00AB7F0F">
      <w:pPr>
        <w:numPr>
          <w:ilvl w:val="0"/>
          <w:numId w:val="127"/>
        </w:numPr>
        <w:spacing w:after="240"/>
        <w:ind w:left="357" w:hanging="357"/>
        <w:jc w:val="both"/>
        <w:rPr>
          <w:rFonts w:eastAsiaTheme="minorHAnsi"/>
          <w:bCs/>
          <w:sz w:val="22"/>
          <w:szCs w:val="22"/>
          <w:lang w:eastAsia="en-US"/>
        </w:rPr>
      </w:pPr>
      <w:r w:rsidRPr="00DA23B3">
        <w:rPr>
          <w:rFonts w:eastAsiaTheme="minorHAnsi"/>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791" w:type="dxa"/>
        <w:tblInd w:w="9" w:type="dxa"/>
        <w:tblLook w:val="04A0" w:firstRow="1" w:lastRow="0" w:firstColumn="1" w:lastColumn="0" w:noHBand="0" w:noVBand="1"/>
      </w:tblPr>
      <w:tblGrid>
        <w:gridCol w:w="8791"/>
      </w:tblGrid>
      <w:tr w:rsidR="007F3A26" w:rsidRPr="000C6296" w14:paraId="57EA1424" w14:textId="77777777" w:rsidTr="009C2178">
        <w:trPr>
          <w:trHeight w:val="1138"/>
        </w:trPr>
        <w:tc>
          <w:tcPr>
            <w:tcW w:w="8791" w:type="dxa"/>
            <w:vAlign w:val="center"/>
          </w:tcPr>
          <w:p w14:paraId="210DCA8D" w14:textId="77777777" w:rsidR="007F3A26" w:rsidRPr="000C6296" w:rsidRDefault="00B94902" w:rsidP="001F0333">
            <w:pPr>
              <w:spacing w:line="276" w:lineRule="auto"/>
              <w:jc w:val="center"/>
              <w:rPr>
                <w:b/>
                <w:sz w:val="22"/>
                <w:szCs w:val="22"/>
              </w:rPr>
            </w:pPr>
            <w:r w:rsidRPr="000C6296">
              <w:rPr>
                <w:b/>
                <w:sz w:val="22"/>
                <w:szCs w:val="22"/>
              </w:rPr>
              <w:t>ROZDZIAŁ X</w:t>
            </w:r>
            <w:r w:rsidR="00F95FA2" w:rsidRPr="000C6296">
              <w:rPr>
                <w:b/>
                <w:sz w:val="22"/>
                <w:szCs w:val="22"/>
              </w:rPr>
              <w:t>I</w:t>
            </w:r>
          </w:p>
          <w:p w14:paraId="292051AD" w14:textId="77777777" w:rsidR="007F3A26" w:rsidRPr="000C6296" w:rsidRDefault="007F3A26" w:rsidP="001F0333">
            <w:pPr>
              <w:spacing w:line="276" w:lineRule="auto"/>
              <w:jc w:val="center"/>
              <w:rPr>
                <w:i/>
                <w:sz w:val="22"/>
                <w:szCs w:val="22"/>
              </w:rPr>
            </w:pPr>
            <w:r w:rsidRPr="000C6296">
              <w:rPr>
                <w:b/>
                <w:sz w:val="22"/>
                <w:szCs w:val="22"/>
              </w:rPr>
              <w:t xml:space="preserve">WSKAZANIE OSÓB UPRAWNIONYCH DO KOMUNIKOWANIA SIĘ </w:t>
            </w:r>
            <w:r w:rsidRPr="000C6296">
              <w:rPr>
                <w:b/>
                <w:sz w:val="22"/>
                <w:szCs w:val="22"/>
              </w:rPr>
              <w:br/>
              <w:t>Z WYKONAWCAMI</w:t>
            </w:r>
          </w:p>
        </w:tc>
      </w:tr>
    </w:tbl>
    <w:p w14:paraId="4A138F0E" w14:textId="05408DB3" w:rsidR="007F3A26" w:rsidRPr="000C6296" w:rsidRDefault="007F3A26" w:rsidP="002C3031">
      <w:pPr>
        <w:pStyle w:val="Akapitzlist"/>
        <w:numPr>
          <w:ilvl w:val="0"/>
          <w:numId w:val="4"/>
        </w:numPr>
        <w:spacing w:before="240" w:after="120"/>
        <w:ind w:left="357" w:hanging="357"/>
        <w:contextualSpacing w:val="0"/>
        <w:jc w:val="both"/>
        <w:rPr>
          <w:sz w:val="22"/>
          <w:szCs w:val="22"/>
        </w:rPr>
      </w:pPr>
      <w:r w:rsidRPr="000C6296">
        <w:rPr>
          <w:sz w:val="22"/>
          <w:szCs w:val="22"/>
        </w:rPr>
        <w:t xml:space="preserve">Osobą uprawnioną przez Zamawiającego do porozumiewania się z Wykonawcami jest w kwestiach formalnych – </w:t>
      </w:r>
      <w:r w:rsidR="00765DEA">
        <w:rPr>
          <w:b/>
          <w:sz w:val="22"/>
          <w:szCs w:val="22"/>
        </w:rPr>
        <w:t xml:space="preserve">Jadwiga Żurowska </w:t>
      </w:r>
    </w:p>
    <w:p w14:paraId="6B63EE17" w14:textId="77777777" w:rsidR="007F3A26" w:rsidRPr="000C6296" w:rsidRDefault="007F3A26" w:rsidP="002C3031">
      <w:pPr>
        <w:pStyle w:val="Akapitzlist"/>
        <w:numPr>
          <w:ilvl w:val="0"/>
          <w:numId w:val="4"/>
        </w:numPr>
        <w:spacing w:before="120" w:after="240"/>
        <w:ind w:left="357" w:hanging="357"/>
        <w:contextualSpacing w:val="0"/>
        <w:jc w:val="both"/>
        <w:rPr>
          <w:b/>
          <w:sz w:val="22"/>
          <w:szCs w:val="22"/>
        </w:rPr>
      </w:pPr>
      <w:r w:rsidRPr="000C6296">
        <w:rPr>
          <w:sz w:val="22"/>
          <w:szCs w:val="22"/>
        </w:rPr>
        <w:t xml:space="preserve">Zamawiający informuje, że przepisy ustawy Pzp nie pozwalają na jakikolwiek inny kontakt – zarówno z Zamawiającym jak i osobami uprawnionymi do porozumiewania się z Wykonawcami – niż wskazany w Rozdziale </w:t>
      </w:r>
      <w:r w:rsidR="00D32515" w:rsidRPr="000C6296">
        <w:rPr>
          <w:sz w:val="22"/>
          <w:szCs w:val="22"/>
        </w:rPr>
        <w:t>X</w:t>
      </w:r>
      <w:r w:rsidRPr="000C6296">
        <w:rPr>
          <w:sz w:val="22"/>
          <w:szCs w:val="22"/>
        </w:rPr>
        <w:t xml:space="preserve"> SWZ. </w:t>
      </w:r>
      <w:r w:rsidRPr="000C6296">
        <w:rPr>
          <w:b/>
          <w:sz w:val="22"/>
          <w:szCs w:val="22"/>
        </w:rPr>
        <w:t>Oznacza to, że Zamawiający nie będzie reagował na inne formy kontaktowania się z nim, w szczególności na kontakt telefoniczny lub/i osobisty w swojej siedzibie.</w:t>
      </w:r>
    </w:p>
    <w:tbl>
      <w:tblPr>
        <w:tblStyle w:val="Tabela-Siatka"/>
        <w:tblW w:w="8833" w:type="dxa"/>
        <w:tblInd w:w="-5" w:type="dxa"/>
        <w:tblLook w:val="04A0" w:firstRow="1" w:lastRow="0" w:firstColumn="1" w:lastColumn="0" w:noHBand="0" w:noVBand="1"/>
      </w:tblPr>
      <w:tblGrid>
        <w:gridCol w:w="8833"/>
      </w:tblGrid>
      <w:tr w:rsidR="00ED66FF" w:rsidRPr="000C6296" w14:paraId="0099E748" w14:textId="77777777" w:rsidTr="002C3031">
        <w:trPr>
          <w:trHeight w:val="974"/>
        </w:trPr>
        <w:tc>
          <w:tcPr>
            <w:tcW w:w="8833" w:type="dxa"/>
            <w:vAlign w:val="center"/>
          </w:tcPr>
          <w:p w14:paraId="73B1D8AC" w14:textId="77777777" w:rsidR="00ED66FF" w:rsidRPr="000C6296" w:rsidRDefault="00ED66FF" w:rsidP="001F0333">
            <w:pPr>
              <w:spacing w:line="276" w:lineRule="auto"/>
              <w:jc w:val="center"/>
              <w:rPr>
                <w:b/>
                <w:sz w:val="22"/>
                <w:szCs w:val="22"/>
              </w:rPr>
            </w:pPr>
            <w:r w:rsidRPr="000C6296">
              <w:rPr>
                <w:b/>
                <w:sz w:val="22"/>
                <w:szCs w:val="22"/>
              </w:rPr>
              <w:t xml:space="preserve">ROZDZIAŁ </w:t>
            </w:r>
            <w:r w:rsidR="00B94902" w:rsidRPr="000C6296">
              <w:rPr>
                <w:b/>
                <w:sz w:val="22"/>
                <w:szCs w:val="22"/>
              </w:rPr>
              <w:t>XI</w:t>
            </w:r>
            <w:r w:rsidR="00F95FA2" w:rsidRPr="000C6296">
              <w:rPr>
                <w:b/>
                <w:sz w:val="22"/>
                <w:szCs w:val="22"/>
              </w:rPr>
              <w:t>I</w:t>
            </w:r>
          </w:p>
          <w:p w14:paraId="08D2231E" w14:textId="77777777" w:rsidR="00ED66FF" w:rsidRPr="000C6296" w:rsidRDefault="00ED66FF" w:rsidP="001F0333">
            <w:pPr>
              <w:spacing w:line="276" w:lineRule="auto"/>
              <w:jc w:val="center"/>
              <w:rPr>
                <w:i/>
                <w:sz w:val="22"/>
                <w:szCs w:val="22"/>
              </w:rPr>
            </w:pPr>
            <w:r w:rsidRPr="000C6296">
              <w:rPr>
                <w:b/>
                <w:sz w:val="22"/>
                <w:szCs w:val="22"/>
              </w:rPr>
              <w:t>TERMIN ZWI</w:t>
            </w:r>
            <w:r w:rsidR="002A56A9" w:rsidRPr="000C6296">
              <w:rPr>
                <w:b/>
                <w:sz w:val="22"/>
                <w:szCs w:val="22"/>
              </w:rPr>
              <w:t>Ą</w:t>
            </w:r>
            <w:r w:rsidRPr="000C6296">
              <w:rPr>
                <w:b/>
                <w:sz w:val="22"/>
                <w:szCs w:val="22"/>
              </w:rPr>
              <w:t>ZANIA OFERTĄ</w:t>
            </w:r>
          </w:p>
        </w:tc>
      </w:tr>
    </w:tbl>
    <w:p w14:paraId="2B4A5D2B" w14:textId="77777777" w:rsidR="00D92FB9" w:rsidRPr="000C6296" w:rsidRDefault="00D92FB9" w:rsidP="002C3031">
      <w:pPr>
        <w:pStyle w:val="Akapitzlist"/>
        <w:numPr>
          <w:ilvl w:val="0"/>
          <w:numId w:val="5"/>
        </w:numPr>
        <w:spacing w:before="240" w:after="120"/>
        <w:ind w:left="357" w:hanging="357"/>
        <w:contextualSpacing w:val="0"/>
        <w:jc w:val="both"/>
        <w:rPr>
          <w:color w:val="000000" w:themeColor="text1"/>
          <w:sz w:val="22"/>
          <w:szCs w:val="22"/>
        </w:rPr>
      </w:pPr>
      <w:r w:rsidRPr="000C6296">
        <w:rPr>
          <w:color w:val="000000" w:themeColor="text1"/>
          <w:sz w:val="22"/>
          <w:szCs w:val="22"/>
        </w:rPr>
        <w:t>Termin zwią</w:t>
      </w:r>
      <w:r w:rsidR="00976C0D" w:rsidRPr="000C6296">
        <w:rPr>
          <w:color w:val="000000" w:themeColor="text1"/>
          <w:sz w:val="22"/>
          <w:szCs w:val="22"/>
        </w:rPr>
        <w:t>zania Wykonawcy ofertą wynosi 30</w:t>
      </w:r>
      <w:r w:rsidRPr="000C6296">
        <w:rPr>
          <w:color w:val="000000" w:themeColor="text1"/>
          <w:sz w:val="22"/>
          <w:szCs w:val="22"/>
        </w:rPr>
        <w:t xml:space="preserve"> dni</w:t>
      </w:r>
      <w:r w:rsidR="002C3031" w:rsidRPr="000C6296">
        <w:rPr>
          <w:color w:val="000000" w:themeColor="text1"/>
          <w:sz w:val="22"/>
          <w:szCs w:val="22"/>
        </w:rPr>
        <w:t>.</w:t>
      </w:r>
    </w:p>
    <w:p w14:paraId="5EE5144F" w14:textId="2BC39622" w:rsidR="00ED66FF" w:rsidRPr="000C6296" w:rsidRDefault="00ED66FF" w:rsidP="002C3031">
      <w:pPr>
        <w:pStyle w:val="Akapitzlist"/>
        <w:numPr>
          <w:ilvl w:val="0"/>
          <w:numId w:val="5"/>
        </w:numPr>
        <w:spacing w:before="120" w:after="120"/>
        <w:ind w:left="357" w:hanging="357"/>
        <w:contextualSpacing w:val="0"/>
        <w:jc w:val="both"/>
        <w:rPr>
          <w:color w:val="000000" w:themeColor="text1"/>
          <w:sz w:val="22"/>
          <w:szCs w:val="22"/>
        </w:rPr>
      </w:pPr>
      <w:r w:rsidRPr="000C6296">
        <w:rPr>
          <w:color w:val="000000" w:themeColor="text1"/>
          <w:sz w:val="22"/>
          <w:szCs w:val="22"/>
        </w:rPr>
        <w:t>Wykonawca jest związany ofertą od dnia upływu terminu składania ofert</w:t>
      </w:r>
      <w:r w:rsidR="00805599" w:rsidRPr="000C6296">
        <w:rPr>
          <w:color w:val="000000" w:themeColor="text1"/>
          <w:sz w:val="22"/>
          <w:szCs w:val="22"/>
        </w:rPr>
        <w:t>,</w:t>
      </w:r>
      <w:r w:rsidRPr="000C6296">
        <w:rPr>
          <w:color w:val="000000" w:themeColor="text1"/>
          <w:sz w:val="22"/>
          <w:szCs w:val="22"/>
        </w:rPr>
        <w:t xml:space="preserve"> do dnia</w:t>
      </w:r>
      <w:r w:rsidR="0053652E" w:rsidRPr="000C6296">
        <w:rPr>
          <w:color w:val="000000" w:themeColor="text1"/>
          <w:sz w:val="22"/>
          <w:szCs w:val="22"/>
        </w:rPr>
        <w:t xml:space="preserve"> </w:t>
      </w:r>
      <w:r w:rsidR="00027E6A">
        <w:rPr>
          <w:b/>
          <w:color w:val="000000" w:themeColor="text1"/>
          <w:sz w:val="22"/>
          <w:szCs w:val="22"/>
        </w:rPr>
        <w:t>14.11.2024</w:t>
      </w:r>
      <w:r w:rsidR="005729FD" w:rsidRPr="000C6296">
        <w:rPr>
          <w:b/>
          <w:color w:val="000000" w:themeColor="text1"/>
          <w:sz w:val="22"/>
          <w:szCs w:val="22"/>
        </w:rPr>
        <w:t xml:space="preserve"> r</w:t>
      </w:r>
      <w:r w:rsidR="00773D9B" w:rsidRPr="000C6296">
        <w:rPr>
          <w:b/>
          <w:color w:val="000000" w:themeColor="text1"/>
          <w:sz w:val="22"/>
          <w:szCs w:val="22"/>
        </w:rPr>
        <w:t>.</w:t>
      </w:r>
    </w:p>
    <w:p w14:paraId="1549104D" w14:textId="77777777" w:rsidR="00ED66FF" w:rsidRPr="000C6296" w:rsidRDefault="00ED66FF" w:rsidP="002C3031">
      <w:pPr>
        <w:pStyle w:val="Akapitzlist"/>
        <w:numPr>
          <w:ilvl w:val="0"/>
          <w:numId w:val="5"/>
        </w:numPr>
        <w:spacing w:before="120" w:after="120"/>
        <w:ind w:left="357" w:hanging="357"/>
        <w:contextualSpacing w:val="0"/>
        <w:jc w:val="both"/>
        <w:rPr>
          <w:sz w:val="22"/>
          <w:szCs w:val="22"/>
        </w:rPr>
      </w:pPr>
      <w:r w:rsidRPr="000C6296">
        <w:rPr>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2F0323DA" w14:textId="77777777" w:rsidR="007F3A26" w:rsidRPr="000C6296" w:rsidRDefault="00ED66FF" w:rsidP="002C3031">
      <w:pPr>
        <w:pStyle w:val="Akapitzlist"/>
        <w:numPr>
          <w:ilvl w:val="0"/>
          <w:numId w:val="5"/>
        </w:numPr>
        <w:spacing w:before="120" w:after="240"/>
        <w:ind w:left="357" w:hanging="357"/>
        <w:contextualSpacing w:val="0"/>
        <w:jc w:val="both"/>
        <w:rPr>
          <w:sz w:val="22"/>
          <w:szCs w:val="22"/>
        </w:rPr>
      </w:pPr>
      <w:r w:rsidRPr="000C6296">
        <w:rPr>
          <w:sz w:val="22"/>
          <w:szCs w:val="22"/>
        </w:rPr>
        <w:t>Przedłużenie terminu związania oferta, o którym mowa w ust. 2, wymaga złożenia przez Wykonawcę pisemnego oświadczenia o wyrażeniu zgody na przedłużenie terminu związania oferta.</w:t>
      </w:r>
    </w:p>
    <w:tbl>
      <w:tblPr>
        <w:tblStyle w:val="Tabela-Siatka"/>
        <w:tblW w:w="8819" w:type="dxa"/>
        <w:tblInd w:w="-5" w:type="dxa"/>
        <w:tblLook w:val="04A0" w:firstRow="1" w:lastRow="0" w:firstColumn="1" w:lastColumn="0" w:noHBand="0" w:noVBand="1"/>
      </w:tblPr>
      <w:tblGrid>
        <w:gridCol w:w="8819"/>
      </w:tblGrid>
      <w:tr w:rsidR="00ED66FF" w:rsidRPr="000C6296" w14:paraId="77A90378" w14:textId="77777777" w:rsidTr="002C3031">
        <w:trPr>
          <w:trHeight w:val="974"/>
        </w:trPr>
        <w:tc>
          <w:tcPr>
            <w:tcW w:w="8819" w:type="dxa"/>
            <w:vAlign w:val="center"/>
          </w:tcPr>
          <w:p w14:paraId="26833FC8" w14:textId="77777777" w:rsidR="00ED66FF" w:rsidRPr="000C6296" w:rsidRDefault="00B94902" w:rsidP="001F0333">
            <w:pPr>
              <w:spacing w:line="276" w:lineRule="auto"/>
              <w:jc w:val="center"/>
              <w:rPr>
                <w:b/>
                <w:sz w:val="22"/>
                <w:szCs w:val="22"/>
              </w:rPr>
            </w:pPr>
            <w:r w:rsidRPr="000C6296">
              <w:rPr>
                <w:b/>
                <w:sz w:val="22"/>
                <w:szCs w:val="22"/>
              </w:rPr>
              <w:t>ROZDZIAŁ XII</w:t>
            </w:r>
            <w:r w:rsidR="00E06329" w:rsidRPr="000C6296">
              <w:rPr>
                <w:b/>
                <w:sz w:val="22"/>
                <w:szCs w:val="22"/>
              </w:rPr>
              <w:t>I</w:t>
            </w:r>
          </w:p>
          <w:p w14:paraId="1432B07A" w14:textId="77777777" w:rsidR="00ED66FF" w:rsidRPr="000C6296" w:rsidRDefault="00ED66FF" w:rsidP="001F0333">
            <w:pPr>
              <w:spacing w:line="276" w:lineRule="auto"/>
              <w:jc w:val="center"/>
              <w:rPr>
                <w:i/>
                <w:sz w:val="22"/>
                <w:szCs w:val="22"/>
              </w:rPr>
            </w:pPr>
            <w:r w:rsidRPr="000C6296">
              <w:rPr>
                <w:b/>
                <w:sz w:val="22"/>
                <w:szCs w:val="22"/>
              </w:rPr>
              <w:t>OPIS SPOSOBU PRZYGOTOWANIA OFERTY</w:t>
            </w:r>
          </w:p>
        </w:tc>
      </w:tr>
    </w:tbl>
    <w:p w14:paraId="36FB6919"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Treść oferty musi odpowiadać treści Specyfikacji Warunków Zamówienia. </w:t>
      </w:r>
    </w:p>
    <w:p w14:paraId="65FBA57E"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lastRenderedPageBreak/>
        <w:t>Wykonawca może złożyć tylko jedną ofertę.</w:t>
      </w:r>
    </w:p>
    <w:p w14:paraId="0208C292"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251D0ED1"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Oferta musi być podpisana kwalifikowanym podpisem elektronicznym lub podpisem zaufanym lub podpisem osobistym przez osoby upoważnione do składania oświadczeń woli w imieniu Wykonawcy.</w:t>
      </w:r>
    </w:p>
    <w:p w14:paraId="66CE2F1C" w14:textId="77777777" w:rsidR="00765DEA" w:rsidRPr="00FA24CC" w:rsidRDefault="00765DEA" w:rsidP="00765DEA">
      <w:pPr>
        <w:numPr>
          <w:ilvl w:val="0"/>
          <w:numId w:val="6"/>
        </w:numPr>
        <w:autoSpaceDE w:val="0"/>
        <w:autoSpaceDN w:val="0"/>
        <w:adjustRightInd w:val="0"/>
        <w:spacing w:after="120"/>
        <w:jc w:val="both"/>
        <w:rPr>
          <w:rFonts w:eastAsia="SimSun"/>
          <w:sz w:val="22"/>
          <w:szCs w:val="22"/>
          <w:lang w:eastAsia="zh-CN"/>
        </w:rPr>
      </w:pPr>
      <w:r w:rsidRPr="00FA24CC">
        <w:rPr>
          <w:sz w:val="22"/>
          <w:szCs w:val="22"/>
          <w:lang w:eastAsia="zh-CN"/>
        </w:rPr>
        <w:t xml:space="preserve">Wykonawca składa ofertę w formie elektronicznej lub postaci elektronicznej za pośrednictwem </w:t>
      </w:r>
      <w:r w:rsidRPr="00FA24CC">
        <w:rPr>
          <w:b/>
          <w:sz w:val="22"/>
          <w:szCs w:val="22"/>
          <w:lang w:eastAsia="zh-CN"/>
        </w:rPr>
        <w:t xml:space="preserve">Formularza składania oferty </w:t>
      </w:r>
      <w:r w:rsidRPr="00FA24CC">
        <w:rPr>
          <w:sz w:val="22"/>
          <w:szCs w:val="22"/>
          <w:lang w:eastAsia="zh-CN"/>
        </w:rPr>
        <w:t xml:space="preserve">dostępnego na </w:t>
      </w:r>
      <w:hyperlink r:id="rId35" w:history="1">
        <w:r w:rsidRPr="00FA24CC">
          <w:rPr>
            <w:rStyle w:val="Hipercze"/>
            <w:sz w:val="22"/>
            <w:szCs w:val="22"/>
            <w:lang w:eastAsia="zh-CN"/>
          </w:rPr>
          <w:t>https://platformazakupowa.pl/pn/26wog/proceedings</w:t>
        </w:r>
      </w:hyperlink>
    </w:p>
    <w:p w14:paraId="0EF22515" w14:textId="77777777" w:rsidR="00765DEA" w:rsidRPr="00DA23B3" w:rsidRDefault="00765DEA" w:rsidP="00765DEA">
      <w:pPr>
        <w:numPr>
          <w:ilvl w:val="0"/>
          <w:numId w:val="6"/>
        </w:numPr>
        <w:autoSpaceDE w:val="0"/>
        <w:autoSpaceDN w:val="0"/>
        <w:adjustRightInd w:val="0"/>
        <w:spacing w:after="120"/>
        <w:jc w:val="both"/>
        <w:rPr>
          <w:rFonts w:eastAsia="SimSun"/>
          <w:sz w:val="22"/>
          <w:szCs w:val="22"/>
          <w:lang w:eastAsia="zh-CN"/>
        </w:rPr>
      </w:pPr>
      <w:r w:rsidRPr="00DA23B3">
        <w:rPr>
          <w:rFonts w:eastAsiaTheme="minorHAnsi"/>
          <w:sz w:val="22"/>
          <w:szCs w:val="22"/>
          <w:lang w:eastAsia="zh-CN"/>
        </w:rPr>
        <w:t>Korzystanie z platformy zakupowej przez Wykonawców jest bezpłatne.</w:t>
      </w:r>
    </w:p>
    <w:p w14:paraId="7A855D48" w14:textId="77777777" w:rsidR="00765DEA" w:rsidRPr="00DA23B3" w:rsidRDefault="00765DEA" w:rsidP="00765DEA">
      <w:pPr>
        <w:numPr>
          <w:ilvl w:val="0"/>
          <w:numId w:val="6"/>
        </w:numPr>
        <w:autoSpaceDE w:val="0"/>
        <w:autoSpaceDN w:val="0"/>
        <w:adjustRightInd w:val="0"/>
        <w:spacing w:after="120"/>
        <w:jc w:val="both"/>
        <w:rPr>
          <w:rFonts w:eastAsia="SimSun"/>
          <w:sz w:val="22"/>
          <w:szCs w:val="22"/>
          <w:lang w:eastAsia="zh-CN"/>
        </w:rPr>
      </w:pPr>
      <w:r w:rsidRPr="00DA23B3">
        <w:rPr>
          <w:rFonts w:eastAsiaTheme="minorHAnsi"/>
          <w:sz w:val="22"/>
          <w:szCs w:val="22"/>
          <w:lang w:eastAsia="zh-CN"/>
        </w:rPr>
        <w:t xml:space="preserve">Oferta powinna być sporządzona w języku polskim, </w:t>
      </w:r>
      <w:r w:rsidRPr="00DA23B3">
        <w:rPr>
          <w:rFonts w:eastAsiaTheme="minorHAnsi"/>
          <w:b/>
          <w:sz w:val="22"/>
          <w:szCs w:val="22"/>
          <w:lang w:eastAsia="zh-CN"/>
        </w:rPr>
        <w:t>z zachowaniem postaci elektronicznej</w:t>
      </w:r>
      <w:r w:rsidRPr="00DA23B3">
        <w:rPr>
          <w:rFonts w:eastAsiaTheme="minorHAnsi"/>
          <w:sz w:val="22"/>
          <w:szCs w:val="22"/>
          <w:lang w:eastAsia="zh-CN"/>
        </w:rPr>
        <w:t xml:space="preserve"> </w:t>
      </w:r>
      <w:r w:rsidRPr="00DA23B3">
        <w:rPr>
          <w:rFonts w:eastAsiaTheme="minorHAnsi"/>
          <w:sz w:val="22"/>
          <w:szCs w:val="22"/>
          <w:lang w:eastAsia="zh-CN"/>
        </w:rPr>
        <w:br/>
        <w:t xml:space="preserve">w formacie danych pdf, </w:t>
      </w:r>
      <w:r w:rsidRPr="00DA23B3">
        <w:rPr>
          <w:rFonts w:eastAsia="SimSun"/>
          <w:sz w:val="22"/>
          <w:szCs w:val="22"/>
          <w:lang w:eastAsia="zh-CN"/>
        </w:rPr>
        <w:t>doc, docx,</w:t>
      </w:r>
      <w:r w:rsidRPr="00DA23B3">
        <w:rPr>
          <w:rFonts w:eastAsiaTheme="minorHAnsi"/>
          <w:bCs/>
          <w:sz w:val="22"/>
          <w:szCs w:val="22"/>
          <w:lang w:eastAsia="en-US"/>
        </w:rPr>
        <w:t xml:space="preserve"> xls, xlsx. </w:t>
      </w:r>
      <w:r w:rsidRPr="00DA23B3">
        <w:rPr>
          <w:rFonts w:eastAsiaTheme="minorHAnsi"/>
          <w:sz w:val="22"/>
          <w:szCs w:val="22"/>
          <w:lang w:eastAsia="zh-CN"/>
        </w:rPr>
        <w:t xml:space="preserve">Sposób złożenia oferty, opisany został w Instrukcji dla wykonawców znajdującym się na stronie internetowej </w:t>
      </w:r>
      <w:hyperlink r:id="rId36" w:history="1">
        <w:r w:rsidRPr="00DA23B3">
          <w:rPr>
            <w:rFonts w:eastAsia="SimSun"/>
            <w:color w:val="0000FF" w:themeColor="hyperlink"/>
            <w:sz w:val="22"/>
            <w:szCs w:val="22"/>
            <w:u w:val="single"/>
            <w:lang w:eastAsia="zh-CN"/>
          </w:rPr>
          <w:t>https://platformazakupowa.pl/strona/45-instrukcje</w:t>
        </w:r>
      </w:hyperlink>
    </w:p>
    <w:p w14:paraId="69589E5F" w14:textId="77777777" w:rsidR="00765DEA" w:rsidRPr="00DA23B3" w:rsidRDefault="00765DEA" w:rsidP="00765DEA">
      <w:pPr>
        <w:numPr>
          <w:ilvl w:val="0"/>
          <w:numId w:val="6"/>
        </w:numPr>
        <w:autoSpaceDE w:val="0"/>
        <w:autoSpaceDN w:val="0"/>
        <w:adjustRightInd w:val="0"/>
        <w:spacing w:after="120"/>
        <w:jc w:val="both"/>
        <w:rPr>
          <w:rFonts w:eastAsia="SimSun"/>
          <w:color w:val="000000"/>
          <w:sz w:val="22"/>
          <w:szCs w:val="22"/>
          <w:lang w:eastAsia="zh-CN"/>
        </w:rPr>
      </w:pPr>
      <w:r w:rsidRPr="00DA23B3">
        <w:rPr>
          <w:rFonts w:eastAsiaTheme="minorHAnsi"/>
          <w:bCs/>
          <w:sz w:val="22"/>
          <w:szCs w:val="22"/>
          <w:u w:val="single"/>
          <w:lang w:eastAsia="en-US"/>
        </w:rPr>
        <w:t>Zamawiający wymaga by dokumenty w postępowaniu były skompresowane do pliku archiwum zip lub zip7.</w:t>
      </w:r>
    </w:p>
    <w:p w14:paraId="07C08F3D" w14:textId="77777777" w:rsidR="00765DEA" w:rsidRPr="00DA23B3" w:rsidRDefault="00765DEA" w:rsidP="00765DEA">
      <w:pPr>
        <w:numPr>
          <w:ilvl w:val="0"/>
          <w:numId w:val="6"/>
        </w:numPr>
        <w:autoSpaceDE w:val="0"/>
        <w:autoSpaceDN w:val="0"/>
        <w:adjustRightInd w:val="0"/>
        <w:spacing w:after="120"/>
        <w:ind w:left="357" w:hanging="357"/>
        <w:jc w:val="both"/>
        <w:rPr>
          <w:rFonts w:eastAsiaTheme="minorHAnsi"/>
          <w:sz w:val="22"/>
          <w:szCs w:val="22"/>
          <w:shd w:val="clear" w:color="auto" w:fill="FFFFFF"/>
          <w:lang w:eastAsia="en-US"/>
        </w:rPr>
      </w:pPr>
      <w:r w:rsidRPr="00DA23B3">
        <w:rPr>
          <w:rFonts w:eastAsiaTheme="minorHAnsi"/>
          <w:sz w:val="22"/>
          <w:szCs w:val="22"/>
          <w:lang w:eastAsia="en-US"/>
        </w:rPr>
        <w:t xml:space="preserve">Zamawiający nie dopuszcza w postępowaniu ofert, których dokumenty będą skompresowane aplikacją Win Rar (rozszerzenie *.rar), </w:t>
      </w:r>
      <w:r w:rsidRPr="00DA23B3">
        <w:rPr>
          <w:rFonts w:eastAsiaTheme="minorHAnsi"/>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DA23B3" w:rsidDel="00C43B20">
        <w:rPr>
          <w:rFonts w:eastAsiaTheme="minorHAnsi"/>
          <w:sz w:val="22"/>
          <w:szCs w:val="22"/>
          <w:shd w:val="clear" w:color="auto" w:fill="FFFFFF"/>
          <w:lang w:eastAsia="en-US"/>
        </w:rPr>
        <w:t xml:space="preserve"> </w:t>
      </w:r>
    </w:p>
    <w:p w14:paraId="0143B9C8"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Oferta spakowana do pliku .Rar zostanie uznana przez Zamawiającego jako złożona nieskutecznie.</w:t>
      </w:r>
    </w:p>
    <w:p w14:paraId="1E3ADDFD"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DA23B3">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DA23B3">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362EC75"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51616AA"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B7044F0" w14:textId="77777777" w:rsidR="00765DEA" w:rsidRPr="00DA23B3" w:rsidRDefault="00765DEA" w:rsidP="00765DEA">
      <w:pPr>
        <w:autoSpaceDE w:val="0"/>
        <w:autoSpaceDN w:val="0"/>
        <w:adjustRightInd w:val="0"/>
        <w:spacing w:after="120"/>
        <w:ind w:left="336"/>
        <w:jc w:val="both"/>
        <w:rPr>
          <w:rFonts w:eastAsia="SimSun"/>
          <w:sz w:val="22"/>
          <w:szCs w:val="22"/>
          <w:lang w:eastAsia="zh-CN"/>
        </w:rPr>
      </w:pPr>
      <w:r w:rsidRPr="00DA23B3">
        <w:rPr>
          <w:rFonts w:eastAsia="SimSun"/>
          <w:sz w:val="22"/>
          <w:szCs w:val="22"/>
          <w:lang w:eastAsia="zh-CN"/>
        </w:rPr>
        <w:lastRenderedPageBreak/>
        <w:t>Poświadczenia zgodności cyfrowego odwzorowania z dokumentem w postaci papierowej, dokonuje w przypadku:</w:t>
      </w:r>
    </w:p>
    <w:p w14:paraId="6D11621C" w14:textId="77777777" w:rsidR="00765DEA" w:rsidRPr="00DA23B3" w:rsidRDefault="00765DEA" w:rsidP="00AB7F0F">
      <w:pPr>
        <w:numPr>
          <w:ilvl w:val="0"/>
          <w:numId w:val="128"/>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4EEDAB7B" w14:textId="77777777" w:rsidR="00765DEA" w:rsidRPr="00DA23B3" w:rsidRDefault="00765DEA" w:rsidP="00AB7F0F">
      <w:pPr>
        <w:numPr>
          <w:ilvl w:val="0"/>
          <w:numId w:val="128"/>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przedmiotowych środków dowodowych – odpowiednio wykonawca lub wykonawca wspólnie ubiegający się o udzielenie zamówienia;</w:t>
      </w:r>
    </w:p>
    <w:p w14:paraId="0ED86953" w14:textId="77777777" w:rsidR="00765DEA" w:rsidRPr="00DA23B3" w:rsidRDefault="00765DEA" w:rsidP="00AB7F0F">
      <w:pPr>
        <w:numPr>
          <w:ilvl w:val="0"/>
          <w:numId w:val="128"/>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1F4D4E40"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Poświadczenia zgodności cyfrowego odwzorowania z dokumentem w postaci papierowej, </w:t>
      </w:r>
      <w:r w:rsidRPr="00DA23B3">
        <w:rPr>
          <w:rFonts w:eastAsia="SimSun"/>
          <w:sz w:val="22"/>
          <w:szCs w:val="22"/>
          <w:lang w:eastAsia="zh-CN"/>
        </w:rPr>
        <w:br/>
        <w:t>o którym mowa w pkt 18 powyżej , może dokonać również notariusz.</w:t>
      </w:r>
    </w:p>
    <w:p w14:paraId="73BFB075"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Jeżeli któryś z wymaganych dokumentów składanych przez Wykonawcę jest sporządzony w języku obcym, dokument taki należy złożyć wraz z tłumaczeniem na język polski.</w:t>
      </w:r>
    </w:p>
    <w:p w14:paraId="1BE17616" w14:textId="77777777" w:rsidR="00765DEA" w:rsidRPr="00DA23B3" w:rsidRDefault="00765DEA" w:rsidP="00765DEA">
      <w:pPr>
        <w:numPr>
          <w:ilvl w:val="0"/>
          <w:numId w:val="6"/>
        </w:numPr>
        <w:autoSpaceDE w:val="0"/>
        <w:autoSpaceDN w:val="0"/>
        <w:adjustRightInd w:val="0"/>
        <w:spacing w:after="120"/>
        <w:jc w:val="both"/>
        <w:rPr>
          <w:rFonts w:eastAsia="SimSun"/>
          <w:sz w:val="22"/>
          <w:szCs w:val="22"/>
          <w:lang w:eastAsia="zh-CN"/>
        </w:rPr>
      </w:pPr>
      <w:r w:rsidRPr="00DA23B3">
        <w:rPr>
          <w:rFonts w:eastAsia="Calibri"/>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37BEDF4" w14:textId="77777777" w:rsidR="00765DEA" w:rsidRPr="00DA23B3" w:rsidRDefault="00765DEA" w:rsidP="00765DEA">
      <w:pPr>
        <w:numPr>
          <w:ilvl w:val="0"/>
          <w:numId w:val="6"/>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DA23B3">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46479D1" w14:textId="77777777" w:rsidR="00765DEA" w:rsidRPr="00DA23B3" w:rsidRDefault="00765DEA" w:rsidP="00765DEA">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DA2080B" w14:textId="77777777" w:rsidR="00765DEA" w:rsidRPr="00DA23B3" w:rsidRDefault="00765DEA" w:rsidP="00765DEA">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Nie dopuszcza się uczestniczenia któregokolwiek z Wykonawców wspólnie ubiegających się o</w:t>
      </w:r>
      <w:r>
        <w:rPr>
          <w:rFonts w:eastAsia="SimSun"/>
          <w:sz w:val="22"/>
          <w:szCs w:val="22"/>
          <w:lang w:eastAsia="zh-CN"/>
        </w:rPr>
        <w:t> </w:t>
      </w:r>
      <w:r w:rsidRPr="00DA23B3">
        <w:rPr>
          <w:rFonts w:eastAsia="SimSun"/>
          <w:sz w:val="22"/>
          <w:szCs w:val="22"/>
          <w:lang w:eastAsia="zh-CN"/>
        </w:rPr>
        <w:t>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C1B3B8E" w14:textId="77777777" w:rsidR="00765DEA" w:rsidRPr="00DA23B3" w:rsidRDefault="00765DEA" w:rsidP="00765DEA">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Wspólnicy spółki cywilnej są traktowani jak Wykonawcy składający ofertę wspólną.</w:t>
      </w:r>
    </w:p>
    <w:p w14:paraId="5BC87AD8" w14:textId="3636A8D4" w:rsidR="00765DEA" w:rsidRPr="00AB2AED" w:rsidRDefault="00765DEA" w:rsidP="00765DEA">
      <w:pPr>
        <w:numPr>
          <w:ilvl w:val="0"/>
          <w:numId w:val="6"/>
        </w:numPr>
        <w:autoSpaceDE w:val="0"/>
        <w:autoSpaceDN w:val="0"/>
        <w:adjustRightInd w:val="0"/>
        <w:spacing w:after="120"/>
        <w:ind w:left="357" w:hanging="357"/>
        <w:jc w:val="both"/>
        <w:rPr>
          <w:rFonts w:eastAsia="SimSun"/>
          <w:bCs/>
          <w:sz w:val="22"/>
          <w:szCs w:val="22"/>
          <w:lang w:eastAsia="zh-CN"/>
        </w:rPr>
      </w:pPr>
      <w:r w:rsidRPr="00AB2AED">
        <w:rPr>
          <w:rFonts w:eastAsia="SimSun"/>
          <w:bCs/>
          <w:sz w:val="22"/>
          <w:szCs w:val="22"/>
          <w:lang w:eastAsia="zh-CN"/>
        </w:rPr>
        <w:t xml:space="preserve">Wykonawcy ponoszą wszelkie koszty własne związane z przygotowaniem i </w:t>
      </w:r>
      <w:r w:rsidRPr="00AB2AED">
        <w:rPr>
          <w:rFonts w:eastAsia="SimSun"/>
          <w:sz w:val="22"/>
          <w:szCs w:val="22"/>
          <w:lang w:eastAsia="zh-CN"/>
        </w:rPr>
        <w:t>złożeniem</w:t>
      </w:r>
      <w:r w:rsidRPr="00AB2AED">
        <w:rPr>
          <w:rFonts w:eastAsia="SimSun"/>
          <w:bCs/>
          <w:sz w:val="22"/>
          <w:szCs w:val="22"/>
          <w:lang w:eastAsia="zh-CN"/>
        </w:rPr>
        <w:t xml:space="preserve"> oferty, niezależnie od wyniku postępowania. Zamawiający nie odpowiada za koszty poniesione przez Wykonawców w związku z przygotowaniem i złożeniem oferty.</w:t>
      </w:r>
    </w:p>
    <w:p w14:paraId="5F8233B6" w14:textId="7B2CFDA5" w:rsidR="006B27D4" w:rsidRDefault="006B27D4" w:rsidP="006B27D4">
      <w:pPr>
        <w:autoSpaceDE w:val="0"/>
        <w:autoSpaceDN w:val="0"/>
        <w:adjustRightInd w:val="0"/>
        <w:spacing w:before="120" w:after="120"/>
        <w:jc w:val="both"/>
        <w:rPr>
          <w:rFonts w:eastAsia="SimSun"/>
          <w:bCs/>
          <w:sz w:val="22"/>
          <w:szCs w:val="22"/>
          <w:lang w:eastAsia="zh-CN"/>
        </w:rPr>
      </w:pPr>
    </w:p>
    <w:p w14:paraId="080BAB51" w14:textId="42B7E604" w:rsidR="0088038E" w:rsidRDefault="0088038E" w:rsidP="006B27D4">
      <w:pPr>
        <w:autoSpaceDE w:val="0"/>
        <w:autoSpaceDN w:val="0"/>
        <w:adjustRightInd w:val="0"/>
        <w:spacing w:before="120" w:after="120"/>
        <w:jc w:val="both"/>
        <w:rPr>
          <w:rFonts w:eastAsia="SimSun"/>
          <w:bCs/>
          <w:sz w:val="22"/>
          <w:szCs w:val="22"/>
          <w:lang w:eastAsia="zh-CN"/>
        </w:rPr>
      </w:pPr>
    </w:p>
    <w:p w14:paraId="24000C02" w14:textId="30D9796D" w:rsidR="0088038E" w:rsidRDefault="0088038E" w:rsidP="006B27D4">
      <w:pPr>
        <w:autoSpaceDE w:val="0"/>
        <w:autoSpaceDN w:val="0"/>
        <w:adjustRightInd w:val="0"/>
        <w:spacing w:before="120" w:after="120"/>
        <w:jc w:val="both"/>
        <w:rPr>
          <w:rFonts w:eastAsia="SimSun"/>
          <w:bCs/>
          <w:sz w:val="22"/>
          <w:szCs w:val="22"/>
          <w:lang w:eastAsia="zh-CN"/>
        </w:rPr>
      </w:pPr>
    </w:p>
    <w:p w14:paraId="22141621" w14:textId="77777777" w:rsidR="0088038E" w:rsidRPr="000C6296" w:rsidRDefault="0088038E" w:rsidP="006B27D4">
      <w:pPr>
        <w:autoSpaceDE w:val="0"/>
        <w:autoSpaceDN w:val="0"/>
        <w:adjustRightInd w:val="0"/>
        <w:spacing w:before="120" w:after="120"/>
        <w:jc w:val="both"/>
        <w:rPr>
          <w:rFonts w:eastAsia="SimSun"/>
          <w:bCs/>
          <w:sz w:val="22"/>
          <w:szCs w:val="22"/>
          <w:lang w:eastAsia="zh-CN"/>
        </w:rPr>
      </w:pPr>
    </w:p>
    <w:tbl>
      <w:tblPr>
        <w:tblStyle w:val="Tabela-Siatka"/>
        <w:tblW w:w="0" w:type="auto"/>
        <w:tblInd w:w="23" w:type="dxa"/>
        <w:tblLook w:val="04A0" w:firstRow="1" w:lastRow="0" w:firstColumn="1" w:lastColumn="0" w:noHBand="0" w:noVBand="1"/>
      </w:tblPr>
      <w:tblGrid>
        <w:gridCol w:w="8749"/>
      </w:tblGrid>
      <w:tr w:rsidR="008B3D16" w:rsidRPr="000C6296" w14:paraId="199A0F8E" w14:textId="77777777" w:rsidTr="002C3031">
        <w:trPr>
          <w:trHeight w:val="974"/>
        </w:trPr>
        <w:tc>
          <w:tcPr>
            <w:tcW w:w="8749" w:type="dxa"/>
            <w:vAlign w:val="center"/>
          </w:tcPr>
          <w:p w14:paraId="0EED1FEF" w14:textId="77777777" w:rsidR="008B3D16" w:rsidRPr="000C6296" w:rsidRDefault="008B3D16" w:rsidP="001F0333">
            <w:pPr>
              <w:spacing w:line="276" w:lineRule="auto"/>
              <w:jc w:val="center"/>
              <w:rPr>
                <w:b/>
                <w:sz w:val="22"/>
                <w:szCs w:val="22"/>
              </w:rPr>
            </w:pPr>
            <w:r w:rsidRPr="000C6296">
              <w:rPr>
                <w:b/>
                <w:sz w:val="22"/>
                <w:szCs w:val="22"/>
              </w:rPr>
              <w:t xml:space="preserve">ROZDZIAŁ </w:t>
            </w:r>
            <w:r w:rsidR="00E06329" w:rsidRPr="000C6296">
              <w:rPr>
                <w:b/>
                <w:sz w:val="22"/>
                <w:szCs w:val="22"/>
              </w:rPr>
              <w:t>XIV</w:t>
            </w:r>
          </w:p>
          <w:p w14:paraId="39EECF78" w14:textId="77777777" w:rsidR="008B3D16" w:rsidRPr="000C6296" w:rsidRDefault="008B3D16" w:rsidP="001F0333">
            <w:pPr>
              <w:spacing w:line="276" w:lineRule="auto"/>
              <w:jc w:val="center"/>
              <w:rPr>
                <w:i/>
                <w:sz w:val="22"/>
                <w:szCs w:val="22"/>
              </w:rPr>
            </w:pPr>
            <w:r w:rsidRPr="000C6296">
              <w:rPr>
                <w:b/>
                <w:sz w:val="22"/>
                <w:szCs w:val="22"/>
              </w:rPr>
              <w:t>SPOSÓB ORAZ TERMIN SKŁADANIA OFERT</w:t>
            </w:r>
          </w:p>
        </w:tc>
      </w:tr>
    </w:tbl>
    <w:p w14:paraId="46536FB6" w14:textId="1AF2DE94" w:rsidR="008A6761" w:rsidRPr="00555026" w:rsidRDefault="00555026" w:rsidP="0087060F">
      <w:pPr>
        <w:pStyle w:val="Akapitzlist"/>
        <w:numPr>
          <w:ilvl w:val="0"/>
          <w:numId w:val="58"/>
        </w:numPr>
        <w:spacing w:before="240" w:after="120"/>
        <w:ind w:left="357" w:hanging="357"/>
        <w:contextualSpacing w:val="0"/>
        <w:jc w:val="both"/>
        <w:rPr>
          <w:strike/>
          <w:sz w:val="22"/>
          <w:szCs w:val="22"/>
        </w:rPr>
      </w:pPr>
      <w:r w:rsidRPr="00555026">
        <w:rPr>
          <w:sz w:val="22"/>
          <w:szCs w:val="22"/>
        </w:rPr>
        <w:t>Ofertę wraz z załącznikami należy złożyć</w:t>
      </w:r>
      <w:r w:rsidRPr="00555026">
        <w:rPr>
          <w:bCs/>
          <w:sz w:val="22"/>
          <w:szCs w:val="22"/>
        </w:rPr>
        <w:t xml:space="preserve"> za pośrednictwem platformy </w:t>
      </w:r>
      <w:r w:rsidRPr="00555026">
        <w:rPr>
          <w:b/>
          <w:bCs/>
          <w:color w:val="FF0000"/>
          <w:sz w:val="22"/>
          <w:szCs w:val="22"/>
        </w:rPr>
        <w:t>pod adresem</w:t>
      </w:r>
      <w:r w:rsidRPr="00555026">
        <w:rPr>
          <w:rFonts w:eastAsiaTheme="minorHAnsi"/>
          <w:b/>
          <w:bCs/>
          <w:color w:val="FF0000"/>
          <w:sz w:val="22"/>
          <w:szCs w:val="22"/>
          <w:lang w:eastAsia="en-US"/>
        </w:rPr>
        <w:t xml:space="preserve"> - linkiem wskazanym w Rozdziale I SWZ</w:t>
      </w:r>
      <w:r w:rsidRPr="00555026">
        <w:rPr>
          <w:bCs/>
          <w:sz w:val="22"/>
          <w:szCs w:val="22"/>
        </w:rPr>
        <w:t xml:space="preserve">, </w:t>
      </w:r>
      <w:r w:rsidRPr="00555026">
        <w:rPr>
          <w:sz w:val="22"/>
          <w:szCs w:val="22"/>
        </w:rPr>
        <w:t xml:space="preserve">tego postępowania </w:t>
      </w:r>
      <w:r w:rsidR="008A6761" w:rsidRPr="00555026">
        <w:rPr>
          <w:b/>
          <w:color w:val="000000" w:themeColor="text1"/>
          <w:sz w:val="22"/>
          <w:szCs w:val="22"/>
        </w:rPr>
        <w:t>do dnia</w:t>
      </w:r>
      <w:r w:rsidR="00627787" w:rsidRPr="00555026">
        <w:rPr>
          <w:b/>
          <w:color w:val="000000" w:themeColor="text1"/>
          <w:sz w:val="22"/>
          <w:szCs w:val="22"/>
        </w:rPr>
        <w:t xml:space="preserve"> </w:t>
      </w:r>
      <w:r w:rsidR="007C40FE" w:rsidRPr="00555026">
        <w:rPr>
          <w:b/>
          <w:color w:val="000000" w:themeColor="text1"/>
          <w:sz w:val="22"/>
          <w:szCs w:val="22"/>
        </w:rPr>
        <w:t>16.10.2024</w:t>
      </w:r>
      <w:r w:rsidR="00F81B23" w:rsidRPr="00555026">
        <w:rPr>
          <w:b/>
          <w:color w:val="000000" w:themeColor="text1"/>
          <w:sz w:val="22"/>
          <w:szCs w:val="22"/>
        </w:rPr>
        <w:t xml:space="preserve"> </w:t>
      </w:r>
      <w:r w:rsidR="008A6761" w:rsidRPr="00555026">
        <w:rPr>
          <w:b/>
          <w:color w:val="000000" w:themeColor="text1"/>
          <w:sz w:val="22"/>
          <w:szCs w:val="22"/>
        </w:rPr>
        <w:t>r.</w:t>
      </w:r>
      <w:r w:rsidR="007C1DA3" w:rsidRPr="00555026">
        <w:rPr>
          <w:b/>
          <w:color w:val="000000" w:themeColor="text1"/>
          <w:sz w:val="22"/>
          <w:szCs w:val="22"/>
        </w:rPr>
        <w:t>,</w:t>
      </w:r>
      <w:r w:rsidR="008A6761" w:rsidRPr="00555026">
        <w:rPr>
          <w:b/>
          <w:color w:val="000000" w:themeColor="text1"/>
          <w:sz w:val="22"/>
          <w:szCs w:val="22"/>
        </w:rPr>
        <w:t xml:space="preserve"> do godziny 0</w:t>
      </w:r>
      <w:r w:rsidR="007C1DA3" w:rsidRPr="00555026">
        <w:rPr>
          <w:b/>
          <w:color w:val="000000" w:themeColor="text1"/>
          <w:sz w:val="22"/>
          <w:szCs w:val="22"/>
        </w:rPr>
        <w:t>8</w:t>
      </w:r>
      <w:r w:rsidR="008A6761" w:rsidRPr="00555026">
        <w:rPr>
          <w:b/>
          <w:color w:val="000000" w:themeColor="text1"/>
          <w:sz w:val="22"/>
          <w:szCs w:val="22"/>
        </w:rPr>
        <w:t>:00.</w:t>
      </w:r>
    </w:p>
    <w:p w14:paraId="2361C671" w14:textId="77777777" w:rsidR="00555026" w:rsidRPr="00555026" w:rsidRDefault="00555026" w:rsidP="00555026">
      <w:pPr>
        <w:numPr>
          <w:ilvl w:val="0"/>
          <w:numId w:val="58"/>
        </w:numPr>
        <w:jc w:val="both"/>
        <w:rPr>
          <w:rFonts w:eastAsia="Calibri"/>
          <w:sz w:val="22"/>
          <w:szCs w:val="22"/>
        </w:rPr>
      </w:pPr>
      <w:bookmarkStart w:id="5" w:name="_Hlk105667537"/>
      <w:r w:rsidRPr="00555026">
        <w:rPr>
          <w:rFonts w:eastAsia="Calibri"/>
          <w:sz w:val="22"/>
          <w:szCs w:val="22"/>
        </w:rPr>
        <w:t xml:space="preserve">Po wypełnieniu </w:t>
      </w:r>
      <w:r w:rsidRPr="00555026">
        <w:rPr>
          <w:rFonts w:eastAsia="Calibri"/>
          <w:i/>
          <w:sz w:val="22"/>
          <w:szCs w:val="22"/>
        </w:rPr>
        <w:t xml:space="preserve">Formularza składania oferty </w:t>
      </w:r>
      <w:r w:rsidRPr="00555026">
        <w:rPr>
          <w:rFonts w:eastAsia="Calibri"/>
          <w:sz w:val="22"/>
          <w:szCs w:val="22"/>
        </w:rPr>
        <w:t xml:space="preserve">i załadowaniu wszystkich wymaganych załączników należy kliknąć w przycisk </w:t>
      </w:r>
      <w:r w:rsidRPr="00555026">
        <w:rPr>
          <w:rFonts w:eastAsia="Calibri"/>
          <w:i/>
          <w:sz w:val="22"/>
          <w:szCs w:val="22"/>
        </w:rPr>
        <w:t>„Przejdź do podsumowania”.</w:t>
      </w:r>
    </w:p>
    <w:bookmarkEnd w:id="5"/>
    <w:p w14:paraId="7906ACB2" w14:textId="77777777" w:rsidR="00555026" w:rsidRPr="00555026" w:rsidRDefault="00555026" w:rsidP="00555026">
      <w:pPr>
        <w:numPr>
          <w:ilvl w:val="0"/>
          <w:numId w:val="58"/>
        </w:numPr>
        <w:autoSpaceDE w:val="0"/>
        <w:autoSpaceDN w:val="0"/>
        <w:adjustRightInd w:val="0"/>
        <w:spacing w:before="120"/>
        <w:jc w:val="both"/>
        <w:rPr>
          <w:rFonts w:eastAsia="Calibri"/>
          <w:sz w:val="22"/>
          <w:szCs w:val="22"/>
        </w:rPr>
      </w:pPr>
      <w:r w:rsidRPr="00555026">
        <w:rPr>
          <w:rFonts w:eastAsia="Calibri"/>
          <w:sz w:val="22"/>
          <w:szCs w:val="22"/>
        </w:rPr>
        <w:t xml:space="preserve">Za datę złożenia oferty przyjmuje się jej datę przekazania w systemie (platformie) w drugim kroku składania oferty poprzez kliknięcie przycisku </w:t>
      </w:r>
      <w:r w:rsidRPr="00555026">
        <w:rPr>
          <w:rFonts w:eastAsia="Calibri"/>
          <w:i/>
          <w:sz w:val="22"/>
          <w:szCs w:val="22"/>
        </w:rPr>
        <w:t>„Złóż ofertę”</w:t>
      </w:r>
      <w:r w:rsidRPr="00555026">
        <w:rPr>
          <w:rFonts w:eastAsia="Calibri"/>
          <w:sz w:val="22"/>
          <w:szCs w:val="22"/>
        </w:rPr>
        <w:t xml:space="preserve"> i wyświetlenie się komunikatu, że oferta została zaszyfrowana i złożona.</w:t>
      </w:r>
    </w:p>
    <w:p w14:paraId="101C2C17" w14:textId="77777777" w:rsidR="00555026" w:rsidRPr="00555026" w:rsidRDefault="00555026" w:rsidP="00555026">
      <w:pPr>
        <w:numPr>
          <w:ilvl w:val="0"/>
          <w:numId w:val="58"/>
        </w:numPr>
        <w:autoSpaceDE w:val="0"/>
        <w:autoSpaceDN w:val="0"/>
        <w:adjustRightInd w:val="0"/>
        <w:spacing w:before="120" w:after="120"/>
        <w:jc w:val="both"/>
        <w:rPr>
          <w:rFonts w:eastAsia="Calibri"/>
          <w:sz w:val="22"/>
          <w:szCs w:val="22"/>
        </w:rPr>
      </w:pPr>
      <w:r w:rsidRPr="00555026">
        <w:rPr>
          <w:rFonts w:eastAsia="Calibri"/>
          <w:sz w:val="22"/>
          <w:szCs w:val="22"/>
        </w:rPr>
        <w:t xml:space="preserve">Zamawiający informuje, że szczegółowa instrukcja dotycząca złożenia, zmiany </w:t>
      </w:r>
      <w:r w:rsidRPr="00555026">
        <w:rPr>
          <w:rFonts w:eastAsia="Calibri"/>
          <w:sz w:val="22"/>
          <w:szCs w:val="22"/>
        </w:rPr>
        <w:br/>
        <w:t xml:space="preserve">i wycofania oferty przy użyciu platformy zakupowej znajduje się w zakładce Instrukcje dla Wykonawców pod adresem internetowym </w:t>
      </w:r>
      <w:hyperlink r:id="rId37" w:history="1">
        <w:r w:rsidRPr="00555026">
          <w:rPr>
            <w:rStyle w:val="Hipercze"/>
            <w:rFonts w:eastAsia="Calibri"/>
            <w:sz w:val="22"/>
            <w:szCs w:val="22"/>
          </w:rPr>
          <w:t>https://platformazakupowa.pl/strona/45-instrukcje</w:t>
        </w:r>
      </w:hyperlink>
    </w:p>
    <w:p w14:paraId="23D438E9" w14:textId="77777777" w:rsidR="00555026" w:rsidRPr="00555026" w:rsidRDefault="00555026" w:rsidP="00555026">
      <w:pPr>
        <w:numPr>
          <w:ilvl w:val="0"/>
          <w:numId w:val="58"/>
        </w:numPr>
        <w:autoSpaceDE w:val="0"/>
        <w:autoSpaceDN w:val="0"/>
        <w:adjustRightInd w:val="0"/>
        <w:spacing w:before="120" w:after="120"/>
        <w:jc w:val="both"/>
        <w:rPr>
          <w:rFonts w:eastAsia="Calibri"/>
          <w:sz w:val="22"/>
          <w:szCs w:val="22"/>
        </w:rPr>
      </w:pPr>
      <w:r w:rsidRPr="00555026">
        <w:rPr>
          <w:rFonts w:eastAsia="SimSun"/>
          <w:sz w:val="22"/>
          <w:szCs w:val="22"/>
          <w:lang w:eastAsia="zh-CN"/>
        </w:rPr>
        <w:t>Wykonawca</w:t>
      </w:r>
      <w:r w:rsidRPr="00555026">
        <w:rPr>
          <w:rFonts w:eastAsia="Calibri"/>
          <w:sz w:val="22"/>
          <w:szCs w:val="22"/>
        </w:rPr>
        <w:t xml:space="preserve"> po upływie terminu do składania ofert nie może skutecznie dokonać zmiany ani wycofać złożonej oferty.</w:t>
      </w:r>
    </w:p>
    <w:p w14:paraId="1F981238" w14:textId="77777777" w:rsidR="00555026" w:rsidRPr="00555026" w:rsidRDefault="00555026" w:rsidP="00555026">
      <w:pPr>
        <w:numPr>
          <w:ilvl w:val="0"/>
          <w:numId w:val="58"/>
        </w:numPr>
        <w:autoSpaceDE w:val="0"/>
        <w:autoSpaceDN w:val="0"/>
        <w:adjustRightInd w:val="0"/>
        <w:spacing w:before="120" w:after="120"/>
        <w:jc w:val="both"/>
        <w:rPr>
          <w:rFonts w:eastAsia="Calibri"/>
          <w:sz w:val="22"/>
          <w:szCs w:val="22"/>
        </w:rPr>
      </w:pPr>
      <w:r w:rsidRPr="00555026">
        <w:rPr>
          <w:rFonts w:eastAsia="Calibri"/>
          <w:sz w:val="22"/>
          <w:szCs w:val="22"/>
        </w:rPr>
        <w:t xml:space="preserve">Wykonawca może </w:t>
      </w:r>
      <w:r w:rsidRPr="00555026">
        <w:rPr>
          <w:rFonts w:eastAsia="SimSun"/>
          <w:sz w:val="22"/>
          <w:szCs w:val="22"/>
          <w:lang w:eastAsia="zh-CN"/>
        </w:rPr>
        <w:t>złożyć</w:t>
      </w:r>
      <w:r w:rsidRPr="00555026">
        <w:rPr>
          <w:rFonts w:eastAsia="Calibri"/>
          <w:sz w:val="22"/>
          <w:szCs w:val="22"/>
        </w:rPr>
        <w:t xml:space="preserve"> tylko jedną ofertę. </w:t>
      </w:r>
    </w:p>
    <w:p w14:paraId="27FFC470" w14:textId="77777777" w:rsidR="00555026" w:rsidRPr="00555026" w:rsidRDefault="00555026" w:rsidP="00555026">
      <w:pPr>
        <w:numPr>
          <w:ilvl w:val="0"/>
          <w:numId w:val="58"/>
        </w:numPr>
        <w:autoSpaceDE w:val="0"/>
        <w:autoSpaceDN w:val="0"/>
        <w:adjustRightInd w:val="0"/>
        <w:spacing w:before="120" w:after="240"/>
        <w:jc w:val="both"/>
        <w:rPr>
          <w:rFonts w:eastAsia="Calibri"/>
          <w:sz w:val="22"/>
          <w:szCs w:val="22"/>
        </w:rPr>
      </w:pPr>
      <w:r w:rsidRPr="00555026">
        <w:rPr>
          <w:rFonts w:eastAsia="Calibri"/>
          <w:sz w:val="22"/>
          <w:szCs w:val="22"/>
        </w:rPr>
        <w:t xml:space="preserve">Zamawiający </w:t>
      </w:r>
      <w:r w:rsidRPr="00555026">
        <w:rPr>
          <w:rFonts w:eastAsia="SimSun"/>
          <w:sz w:val="22"/>
          <w:szCs w:val="22"/>
          <w:lang w:eastAsia="zh-CN"/>
        </w:rPr>
        <w:t>odrzuci</w:t>
      </w:r>
      <w:r w:rsidRPr="00555026">
        <w:rPr>
          <w:rFonts w:eastAsia="Calibri"/>
          <w:sz w:val="22"/>
          <w:szCs w:val="22"/>
        </w:rPr>
        <w:t xml:space="preserve"> wszystkie oferty złożone po terminie składania ofert.</w:t>
      </w:r>
    </w:p>
    <w:tbl>
      <w:tblPr>
        <w:tblStyle w:val="Tabela-Siatka"/>
        <w:tblW w:w="0" w:type="auto"/>
        <w:tblInd w:w="-5" w:type="dxa"/>
        <w:tblLook w:val="04A0" w:firstRow="1" w:lastRow="0" w:firstColumn="1" w:lastColumn="0" w:noHBand="0" w:noVBand="1"/>
      </w:tblPr>
      <w:tblGrid>
        <w:gridCol w:w="8777"/>
      </w:tblGrid>
      <w:tr w:rsidR="006403B7" w:rsidRPr="000C6296" w14:paraId="174F1BCB" w14:textId="77777777" w:rsidTr="009C2178">
        <w:trPr>
          <w:trHeight w:val="1319"/>
        </w:trPr>
        <w:tc>
          <w:tcPr>
            <w:tcW w:w="8777" w:type="dxa"/>
            <w:vAlign w:val="center"/>
          </w:tcPr>
          <w:p w14:paraId="05FE68B9" w14:textId="77777777" w:rsidR="006403B7" w:rsidRPr="000C6296" w:rsidRDefault="006403B7" w:rsidP="001F0333">
            <w:pPr>
              <w:spacing w:line="276" w:lineRule="auto"/>
              <w:jc w:val="center"/>
              <w:rPr>
                <w:b/>
                <w:sz w:val="22"/>
                <w:szCs w:val="22"/>
              </w:rPr>
            </w:pPr>
            <w:r w:rsidRPr="000C6296">
              <w:rPr>
                <w:b/>
                <w:sz w:val="22"/>
                <w:szCs w:val="22"/>
              </w:rPr>
              <w:t>ROZDZIAŁ X</w:t>
            </w:r>
            <w:r w:rsidR="00B94902" w:rsidRPr="000C6296">
              <w:rPr>
                <w:b/>
                <w:sz w:val="22"/>
                <w:szCs w:val="22"/>
              </w:rPr>
              <w:t>V</w:t>
            </w:r>
          </w:p>
          <w:p w14:paraId="0C042D6B" w14:textId="77777777" w:rsidR="006403B7" w:rsidRPr="000C6296" w:rsidRDefault="006403B7" w:rsidP="001F0333">
            <w:pPr>
              <w:spacing w:line="276" w:lineRule="auto"/>
              <w:jc w:val="center"/>
              <w:rPr>
                <w:i/>
                <w:sz w:val="22"/>
                <w:szCs w:val="22"/>
              </w:rPr>
            </w:pPr>
            <w:r w:rsidRPr="000C6296">
              <w:rPr>
                <w:b/>
                <w:sz w:val="22"/>
                <w:szCs w:val="22"/>
              </w:rPr>
              <w:t>TERMIN OTWARCIA OFERT</w:t>
            </w:r>
          </w:p>
        </w:tc>
      </w:tr>
    </w:tbl>
    <w:p w14:paraId="50E9FDE2" w14:textId="4757FBDD" w:rsidR="00BC66C7" w:rsidRPr="000C6296" w:rsidRDefault="00BC66C7" w:rsidP="002C3031">
      <w:pPr>
        <w:numPr>
          <w:ilvl w:val="0"/>
          <w:numId w:val="7"/>
        </w:numPr>
        <w:spacing w:before="240" w:after="120"/>
        <w:ind w:left="357" w:hanging="357"/>
        <w:jc w:val="both"/>
        <w:rPr>
          <w:rFonts w:eastAsia="Calibri"/>
          <w:b/>
          <w:color w:val="000000" w:themeColor="text1"/>
          <w:sz w:val="22"/>
          <w:szCs w:val="22"/>
        </w:rPr>
      </w:pPr>
      <w:r w:rsidRPr="000C6296">
        <w:rPr>
          <w:rFonts w:eastAsia="Calibri"/>
          <w:color w:val="000000" w:themeColor="text1"/>
          <w:sz w:val="22"/>
          <w:szCs w:val="22"/>
        </w:rPr>
        <w:t>Otwarcie ofert nastąpi</w:t>
      </w:r>
      <w:r w:rsidRPr="000C6296">
        <w:rPr>
          <w:rFonts w:eastAsia="Calibri"/>
          <w:b/>
          <w:color w:val="000000" w:themeColor="text1"/>
          <w:sz w:val="22"/>
          <w:szCs w:val="22"/>
        </w:rPr>
        <w:t xml:space="preserve"> w dniu</w:t>
      </w:r>
      <w:r w:rsidR="00627787" w:rsidRPr="000C6296">
        <w:rPr>
          <w:rFonts w:eastAsia="Calibri"/>
          <w:b/>
          <w:color w:val="000000" w:themeColor="text1"/>
          <w:sz w:val="22"/>
          <w:szCs w:val="22"/>
        </w:rPr>
        <w:t xml:space="preserve"> </w:t>
      </w:r>
      <w:r w:rsidR="007C40FE">
        <w:rPr>
          <w:rFonts w:eastAsia="Calibri"/>
          <w:b/>
          <w:color w:val="000000" w:themeColor="text1"/>
          <w:sz w:val="22"/>
          <w:szCs w:val="22"/>
        </w:rPr>
        <w:t>16.10.2024</w:t>
      </w:r>
      <w:r w:rsidR="007C1DA3" w:rsidRPr="000C6296">
        <w:rPr>
          <w:rFonts w:eastAsia="Calibri"/>
          <w:b/>
          <w:color w:val="000000" w:themeColor="text1"/>
          <w:sz w:val="22"/>
          <w:szCs w:val="22"/>
        </w:rPr>
        <w:t xml:space="preserve"> </w:t>
      </w:r>
      <w:r w:rsidRPr="000C6296">
        <w:rPr>
          <w:rFonts w:eastAsia="Calibri"/>
          <w:b/>
          <w:color w:val="000000" w:themeColor="text1"/>
          <w:sz w:val="22"/>
          <w:szCs w:val="22"/>
        </w:rPr>
        <w:t>r</w:t>
      </w:r>
      <w:r w:rsidR="007C1DA3" w:rsidRPr="000C6296">
        <w:rPr>
          <w:rFonts w:eastAsia="Calibri"/>
          <w:b/>
          <w:color w:val="000000" w:themeColor="text1"/>
          <w:sz w:val="22"/>
          <w:szCs w:val="22"/>
        </w:rPr>
        <w:t>.</w:t>
      </w:r>
      <w:r w:rsidRPr="000C6296">
        <w:rPr>
          <w:rFonts w:eastAsia="Calibri"/>
          <w:b/>
          <w:color w:val="000000" w:themeColor="text1"/>
          <w:sz w:val="22"/>
          <w:szCs w:val="22"/>
        </w:rPr>
        <w:t xml:space="preserve">, o godzinie </w:t>
      </w:r>
      <w:r w:rsidR="00E626AC" w:rsidRPr="000C6296">
        <w:rPr>
          <w:rFonts w:eastAsia="Calibri"/>
          <w:b/>
          <w:color w:val="000000" w:themeColor="text1"/>
          <w:sz w:val="22"/>
          <w:szCs w:val="22"/>
        </w:rPr>
        <w:t>0</w:t>
      </w:r>
      <w:r w:rsidR="007C1DA3" w:rsidRPr="000C6296">
        <w:rPr>
          <w:rFonts w:eastAsia="Calibri"/>
          <w:b/>
          <w:color w:val="000000" w:themeColor="text1"/>
          <w:sz w:val="22"/>
          <w:szCs w:val="22"/>
        </w:rPr>
        <w:t>8</w:t>
      </w:r>
      <w:r w:rsidRPr="000C6296">
        <w:rPr>
          <w:rFonts w:eastAsia="Calibri"/>
          <w:b/>
          <w:color w:val="000000" w:themeColor="text1"/>
          <w:sz w:val="22"/>
          <w:szCs w:val="22"/>
        </w:rPr>
        <w:t>:</w:t>
      </w:r>
      <w:r w:rsidR="007C40FE">
        <w:rPr>
          <w:rFonts w:eastAsia="Calibri"/>
          <w:b/>
          <w:color w:val="000000" w:themeColor="text1"/>
          <w:sz w:val="22"/>
          <w:szCs w:val="22"/>
        </w:rPr>
        <w:t>05</w:t>
      </w:r>
      <w:r w:rsidRPr="000C6296">
        <w:rPr>
          <w:rFonts w:eastAsia="Calibri"/>
          <w:b/>
          <w:color w:val="000000" w:themeColor="text1"/>
          <w:sz w:val="22"/>
          <w:szCs w:val="22"/>
        </w:rPr>
        <w:t>.</w:t>
      </w:r>
    </w:p>
    <w:p w14:paraId="3BBD975A" w14:textId="77777777" w:rsidR="00BC66C7" w:rsidRPr="000C6296" w:rsidRDefault="00BC66C7" w:rsidP="002C3031">
      <w:pPr>
        <w:numPr>
          <w:ilvl w:val="0"/>
          <w:numId w:val="7"/>
        </w:numPr>
        <w:spacing w:before="120" w:after="120"/>
        <w:ind w:left="357" w:hanging="357"/>
        <w:jc w:val="both"/>
        <w:rPr>
          <w:rFonts w:eastAsia="Calibri"/>
          <w:sz w:val="22"/>
          <w:szCs w:val="22"/>
        </w:rPr>
      </w:pPr>
      <w:r w:rsidRPr="000C6296">
        <w:rPr>
          <w:rFonts w:eastAsia="Calibri"/>
          <w:sz w:val="22"/>
          <w:szCs w:val="22"/>
        </w:rPr>
        <w:t>Otwarcie ofert jest niejawne i zostanie dokonane poprzez rozszyfrowanie ofert złożonych za pośrednictwem Systemu.</w:t>
      </w:r>
    </w:p>
    <w:p w14:paraId="73641FC6" w14:textId="77777777" w:rsidR="00BC66C7" w:rsidRPr="000C6296" w:rsidRDefault="00BC66C7" w:rsidP="002C3031">
      <w:pPr>
        <w:numPr>
          <w:ilvl w:val="0"/>
          <w:numId w:val="7"/>
        </w:numPr>
        <w:spacing w:before="120" w:after="120"/>
        <w:ind w:left="357" w:hanging="357"/>
        <w:jc w:val="both"/>
        <w:rPr>
          <w:rFonts w:eastAsia="Calibri"/>
          <w:sz w:val="22"/>
          <w:szCs w:val="22"/>
        </w:rPr>
      </w:pPr>
      <w:r w:rsidRPr="000C6296">
        <w:rPr>
          <w:rFonts w:eastAsia="Calibri"/>
          <w:sz w:val="22"/>
          <w:szCs w:val="22"/>
        </w:rPr>
        <w:t xml:space="preserve">Zamawiający, najpóźniej przed otwarciem ofert, udostępni na stronie internetowej prowadzonego postepowania informację o kwocie, jaką zamierza przeznaczyć na sfinansowanie zamówienia. </w:t>
      </w:r>
    </w:p>
    <w:p w14:paraId="6323E517" w14:textId="77777777" w:rsidR="00BC66C7" w:rsidRPr="000C6296" w:rsidRDefault="00BC66C7" w:rsidP="002C3031">
      <w:pPr>
        <w:numPr>
          <w:ilvl w:val="0"/>
          <w:numId w:val="7"/>
        </w:numPr>
        <w:spacing w:before="120" w:after="120"/>
        <w:ind w:left="357" w:hanging="357"/>
        <w:jc w:val="both"/>
        <w:rPr>
          <w:rFonts w:eastAsia="Calibri"/>
          <w:sz w:val="22"/>
          <w:szCs w:val="22"/>
        </w:rPr>
      </w:pPr>
      <w:r w:rsidRPr="000C6296">
        <w:rPr>
          <w:rFonts w:eastAsia="Calibri"/>
          <w:sz w:val="22"/>
          <w:szCs w:val="22"/>
        </w:rPr>
        <w:t xml:space="preserve">Zamawiający, niezwłocznie po otwarciu ofert, udostępni na stronie internetowej prowadzonego postepowania informacje o: </w:t>
      </w:r>
    </w:p>
    <w:p w14:paraId="73188E6D" w14:textId="77777777" w:rsidR="00BC66C7" w:rsidRPr="000C6296" w:rsidRDefault="00BC66C7" w:rsidP="002C3031">
      <w:pPr>
        <w:numPr>
          <w:ilvl w:val="0"/>
          <w:numId w:val="8"/>
        </w:numPr>
        <w:spacing w:before="120" w:after="120"/>
        <w:ind w:left="714" w:hanging="357"/>
        <w:jc w:val="both"/>
        <w:rPr>
          <w:rFonts w:eastAsia="Calibri"/>
          <w:sz w:val="22"/>
          <w:szCs w:val="22"/>
        </w:rPr>
      </w:pPr>
      <w:r w:rsidRPr="000C6296">
        <w:rPr>
          <w:rFonts w:eastAsia="Calibri"/>
          <w:sz w:val="22"/>
          <w:szCs w:val="22"/>
        </w:rPr>
        <w:t xml:space="preserve">nazwach albo imionach i nazwiskach oraz siedzibach lub miejscach prowadzonej działalności gospodarczej albo miejscach zamieszkania Wykonawców, których oferty zostały otwarte; </w:t>
      </w:r>
    </w:p>
    <w:p w14:paraId="101CDB18" w14:textId="77777777" w:rsidR="00BC66C7" w:rsidRPr="000C6296" w:rsidRDefault="00BC66C7" w:rsidP="002C3031">
      <w:pPr>
        <w:numPr>
          <w:ilvl w:val="0"/>
          <w:numId w:val="8"/>
        </w:numPr>
        <w:spacing w:before="120" w:after="120"/>
        <w:ind w:left="714" w:hanging="357"/>
        <w:jc w:val="both"/>
        <w:rPr>
          <w:rFonts w:eastAsia="Calibri"/>
          <w:sz w:val="22"/>
          <w:szCs w:val="22"/>
        </w:rPr>
      </w:pPr>
      <w:r w:rsidRPr="000C6296">
        <w:rPr>
          <w:rFonts w:eastAsia="Calibri"/>
          <w:sz w:val="22"/>
          <w:szCs w:val="22"/>
        </w:rPr>
        <w:t xml:space="preserve">cenach lub kosztach zawartych w ofertach. </w:t>
      </w:r>
    </w:p>
    <w:p w14:paraId="3E0DE5FC" w14:textId="77777777" w:rsidR="00BC66C7" w:rsidRPr="000C6296" w:rsidRDefault="00BC66C7" w:rsidP="002C3031">
      <w:pPr>
        <w:numPr>
          <w:ilvl w:val="0"/>
          <w:numId w:val="7"/>
        </w:numPr>
        <w:spacing w:before="120" w:after="120"/>
        <w:ind w:left="357" w:hanging="357"/>
        <w:jc w:val="both"/>
        <w:rPr>
          <w:rFonts w:eastAsia="Calibri"/>
          <w:sz w:val="22"/>
          <w:szCs w:val="22"/>
        </w:rPr>
      </w:pPr>
      <w:r w:rsidRPr="000C6296">
        <w:rPr>
          <w:rFonts w:eastAsia="Calibri"/>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363CCC37" w14:textId="417232C9" w:rsidR="00BC66C7" w:rsidRDefault="00BC66C7" w:rsidP="002C3031">
      <w:pPr>
        <w:numPr>
          <w:ilvl w:val="0"/>
          <w:numId w:val="7"/>
        </w:numPr>
        <w:spacing w:before="120" w:after="240"/>
        <w:ind w:left="357" w:hanging="357"/>
        <w:jc w:val="both"/>
        <w:rPr>
          <w:rFonts w:eastAsia="Calibri"/>
          <w:sz w:val="22"/>
          <w:szCs w:val="22"/>
        </w:rPr>
      </w:pPr>
      <w:r w:rsidRPr="000C6296">
        <w:rPr>
          <w:rFonts w:eastAsia="Calibri"/>
          <w:sz w:val="22"/>
          <w:szCs w:val="22"/>
        </w:rPr>
        <w:t>Zamawiający poinformuje o zmianie terminu otwarcia ofert na stronie internetowej prowadzonego postepowania.</w:t>
      </w:r>
    </w:p>
    <w:p w14:paraId="551327A7" w14:textId="77777777" w:rsidR="00555026" w:rsidRPr="000C6296" w:rsidRDefault="00555026" w:rsidP="00555026">
      <w:pPr>
        <w:spacing w:before="120" w:after="240"/>
        <w:jc w:val="both"/>
        <w:rPr>
          <w:rFonts w:eastAsia="Calibri"/>
          <w:sz w:val="22"/>
          <w:szCs w:val="22"/>
        </w:rPr>
      </w:pPr>
    </w:p>
    <w:tbl>
      <w:tblPr>
        <w:tblStyle w:val="Tabela-Siatka"/>
        <w:tblW w:w="0" w:type="auto"/>
        <w:tblInd w:w="-5" w:type="dxa"/>
        <w:tblLook w:val="04A0" w:firstRow="1" w:lastRow="0" w:firstColumn="1" w:lastColumn="0" w:noHBand="0" w:noVBand="1"/>
      </w:tblPr>
      <w:tblGrid>
        <w:gridCol w:w="8777"/>
      </w:tblGrid>
      <w:tr w:rsidR="00F02ABB" w:rsidRPr="000C6296" w14:paraId="468E85A7" w14:textId="77777777" w:rsidTr="009C2178">
        <w:trPr>
          <w:trHeight w:val="1104"/>
        </w:trPr>
        <w:tc>
          <w:tcPr>
            <w:tcW w:w="8777" w:type="dxa"/>
            <w:vAlign w:val="center"/>
          </w:tcPr>
          <w:p w14:paraId="55732163" w14:textId="77777777" w:rsidR="00F02ABB" w:rsidRPr="000C6296" w:rsidRDefault="00F02ABB" w:rsidP="001F0333">
            <w:pPr>
              <w:spacing w:line="276" w:lineRule="auto"/>
              <w:jc w:val="center"/>
              <w:rPr>
                <w:b/>
                <w:sz w:val="22"/>
                <w:szCs w:val="22"/>
              </w:rPr>
            </w:pPr>
            <w:r w:rsidRPr="000C6296">
              <w:rPr>
                <w:b/>
                <w:sz w:val="22"/>
                <w:szCs w:val="22"/>
              </w:rPr>
              <w:lastRenderedPageBreak/>
              <w:t>ROZDZIAŁ XV</w:t>
            </w:r>
            <w:r w:rsidR="00E06329" w:rsidRPr="000C6296">
              <w:rPr>
                <w:b/>
                <w:sz w:val="22"/>
                <w:szCs w:val="22"/>
              </w:rPr>
              <w:t>I</w:t>
            </w:r>
          </w:p>
          <w:p w14:paraId="3CD4B0C7" w14:textId="77777777" w:rsidR="00F02ABB" w:rsidRPr="000C6296" w:rsidRDefault="00F02ABB" w:rsidP="001F0333">
            <w:pPr>
              <w:spacing w:line="276" w:lineRule="auto"/>
              <w:jc w:val="center"/>
              <w:rPr>
                <w:i/>
                <w:sz w:val="22"/>
                <w:szCs w:val="22"/>
              </w:rPr>
            </w:pPr>
            <w:r w:rsidRPr="000C6296">
              <w:rPr>
                <w:b/>
                <w:sz w:val="22"/>
                <w:szCs w:val="22"/>
              </w:rPr>
              <w:t>WYMAGANIA DOTYCZĄCE WADIUM</w:t>
            </w:r>
          </w:p>
        </w:tc>
      </w:tr>
    </w:tbl>
    <w:p w14:paraId="64AA3CD2" w14:textId="77777777" w:rsidR="00D66FB0" w:rsidRPr="000C6296" w:rsidRDefault="00F81B23" w:rsidP="002C3031">
      <w:pPr>
        <w:spacing w:before="240" w:after="240"/>
        <w:jc w:val="both"/>
        <w:rPr>
          <w:rFonts w:eastAsia="SimSun"/>
          <w:sz w:val="22"/>
          <w:szCs w:val="22"/>
          <w:lang w:eastAsia="zh-CN"/>
        </w:rPr>
      </w:pPr>
      <w:r w:rsidRPr="000C6296">
        <w:rPr>
          <w:sz w:val="22"/>
          <w:szCs w:val="22"/>
        </w:rPr>
        <w:t>Zamawiający nie wymaga wniesienia wadium</w:t>
      </w:r>
      <w:r w:rsidR="00476B67" w:rsidRPr="000C6296">
        <w:rPr>
          <w:sz w:val="22"/>
          <w:szCs w:val="22"/>
        </w:rPr>
        <w:t>.</w:t>
      </w:r>
    </w:p>
    <w:tbl>
      <w:tblPr>
        <w:tblStyle w:val="Tabela-Siatka"/>
        <w:tblW w:w="0" w:type="auto"/>
        <w:tblInd w:w="-5" w:type="dxa"/>
        <w:tblLook w:val="04A0" w:firstRow="1" w:lastRow="0" w:firstColumn="1" w:lastColumn="0" w:noHBand="0" w:noVBand="1"/>
      </w:tblPr>
      <w:tblGrid>
        <w:gridCol w:w="8763"/>
      </w:tblGrid>
      <w:tr w:rsidR="004D0C3B" w:rsidRPr="000C6296" w14:paraId="1C5711C2" w14:textId="77777777" w:rsidTr="009C2178">
        <w:trPr>
          <w:trHeight w:val="1230"/>
        </w:trPr>
        <w:tc>
          <w:tcPr>
            <w:tcW w:w="8763" w:type="dxa"/>
            <w:vAlign w:val="center"/>
          </w:tcPr>
          <w:p w14:paraId="71EC265E" w14:textId="77777777" w:rsidR="004D0C3B" w:rsidRPr="000C6296" w:rsidRDefault="00D51F4E" w:rsidP="001F0333">
            <w:pPr>
              <w:spacing w:line="276" w:lineRule="auto"/>
              <w:jc w:val="center"/>
              <w:rPr>
                <w:b/>
                <w:sz w:val="22"/>
                <w:szCs w:val="22"/>
              </w:rPr>
            </w:pPr>
            <w:r w:rsidRPr="000C6296">
              <w:rPr>
                <w:b/>
                <w:sz w:val="22"/>
                <w:szCs w:val="22"/>
              </w:rPr>
              <w:t>R</w:t>
            </w:r>
            <w:r w:rsidR="004D0C3B" w:rsidRPr="000C6296">
              <w:rPr>
                <w:b/>
                <w:sz w:val="22"/>
                <w:szCs w:val="22"/>
              </w:rPr>
              <w:t>OZDZIAŁ XVI</w:t>
            </w:r>
            <w:r w:rsidR="00E06329" w:rsidRPr="000C6296">
              <w:rPr>
                <w:b/>
                <w:sz w:val="22"/>
                <w:szCs w:val="22"/>
              </w:rPr>
              <w:t>I</w:t>
            </w:r>
          </w:p>
          <w:p w14:paraId="0B88DB70" w14:textId="77777777" w:rsidR="004D0C3B" w:rsidRPr="000C6296" w:rsidRDefault="004D0C3B" w:rsidP="001F0333">
            <w:pPr>
              <w:spacing w:line="276" w:lineRule="auto"/>
              <w:jc w:val="center"/>
              <w:rPr>
                <w:i/>
                <w:sz w:val="22"/>
                <w:szCs w:val="22"/>
              </w:rPr>
            </w:pPr>
            <w:r w:rsidRPr="000C6296">
              <w:rPr>
                <w:b/>
                <w:sz w:val="22"/>
                <w:szCs w:val="22"/>
              </w:rPr>
              <w:t>SPOSÓB OBLICZENIA CENY</w:t>
            </w:r>
          </w:p>
        </w:tc>
      </w:tr>
    </w:tbl>
    <w:p w14:paraId="5351108C" w14:textId="77777777" w:rsidR="00F02ABB" w:rsidRPr="000C6296" w:rsidRDefault="004D0C3B" w:rsidP="00A20D4A">
      <w:pPr>
        <w:pStyle w:val="Akapitzlist"/>
        <w:numPr>
          <w:ilvl w:val="0"/>
          <w:numId w:val="17"/>
        </w:numPr>
        <w:spacing w:before="240" w:after="120"/>
        <w:ind w:left="357" w:hanging="357"/>
        <w:contextualSpacing w:val="0"/>
        <w:jc w:val="both"/>
        <w:rPr>
          <w:rFonts w:eastAsia="SimSun"/>
          <w:sz w:val="22"/>
          <w:szCs w:val="22"/>
          <w:lang w:eastAsia="zh-CN"/>
        </w:rPr>
      </w:pPr>
      <w:r w:rsidRPr="000C6296">
        <w:rPr>
          <w:rFonts w:eastAsia="SimSun"/>
          <w:sz w:val="22"/>
          <w:szCs w:val="22"/>
          <w:lang w:eastAsia="zh-CN"/>
        </w:rPr>
        <w:t xml:space="preserve">Przygotowując ofertę Wykonawcy mają obowiązek zapoznać się z niniejszą SWZ i jej załącznikami. </w:t>
      </w:r>
    </w:p>
    <w:p w14:paraId="67F4B93A" w14:textId="77777777" w:rsidR="004D0C3B" w:rsidRPr="000C6296" w:rsidRDefault="004D0C3B"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Wykonawca określi cenę oferty za wykonanie przedmiotu zamówienia na załączonym do SWZ Formularzu ofertowym (wzór </w:t>
      </w:r>
      <w:r w:rsidRPr="000C6296">
        <w:rPr>
          <w:rFonts w:eastAsia="SimSun"/>
          <w:b/>
          <w:sz w:val="22"/>
          <w:szCs w:val="22"/>
          <w:lang w:eastAsia="zh-CN"/>
        </w:rPr>
        <w:t>Załącznik nr 1</w:t>
      </w:r>
      <w:r w:rsidRPr="000C6296">
        <w:rPr>
          <w:rFonts w:eastAsia="SimSun"/>
          <w:sz w:val="22"/>
          <w:szCs w:val="22"/>
          <w:lang w:eastAsia="zh-CN"/>
        </w:rPr>
        <w:t xml:space="preserve"> </w:t>
      </w:r>
      <w:r w:rsidRPr="000C6296">
        <w:rPr>
          <w:rFonts w:eastAsia="SimSun"/>
          <w:b/>
          <w:sz w:val="22"/>
          <w:szCs w:val="22"/>
          <w:lang w:eastAsia="zh-CN"/>
        </w:rPr>
        <w:t>do SWZ</w:t>
      </w:r>
      <w:r w:rsidRPr="000C6296">
        <w:rPr>
          <w:rFonts w:eastAsia="SimSun"/>
          <w:sz w:val="22"/>
          <w:szCs w:val="22"/>
          <w:lang w:eastAsia="zh-CN"/>
        </w:rPr>
        <w:t>) wg zasad określonych w sposobie wypełnienia tego formularza.</w:t>
      </w:r>
    </w:p>
    <w:p w14:paraId="3272D544" w14:textId="01D9DBAA" w:rsidR="004D0C3B" w:rsidRPr="000C6296" w:rsidRDefault="00D66FB0" w:rsidP="00A20D4A">
      <w:pPr>
        <w:pStyle w:val="Akapitzlist"/>
        <w:numPr>
          <w:ilvl w:val="0"/>
          <w:numId w:val="17"/>
        </w:numPr>
        <w:spacing w:before="120" w:after="120"/>
        <w:contextualSpacing w:val="0"/>
        <w:jc w:val="both"/>
        <w:rPr>
          <w:rFonts w:eastAsia="SimSun"/>
          <w:sz w:val="22"/>
          <w:szCs w:val="22"/>
          <w:lang w:eastAsia="zh-CN"/>
        </w:rPr>
      </w:pPr>
      <w:r w:rsidRPr="000C6296">
        <w:rPr>
          <w:rFonts w:eastAsia="SimSun"/>
          <w:sz w:val="22"/>
          <w:szCs w:val="22"/>
          <w:lang w:eastAsia="zh-CN"/>
        </w:rPr>
        <w:t>Należy wypełnić k</w:t>
      </w:r>
      <w:r w:rsidR="004D0C3B" w:rsidRPr="000C6296">
        <w:rPr>
          <w:rFonts w:eastAsia="SimSun"/>
          <w:sz w:val="22"/>
          <w:szCs w:val="22"/>
          <w:lang w:eastAsia="zh-CN"/>
        </w:rPr>
        <w:t xml:space="preserve">ażdą pozycję Formularza cenowego (wzór </w:t>
      </w:r>
      <w:r w:rsidR="004D0C3B" w:rsidRPr="000C6296">
        <w:rPr>
          <w:rFonts w:eastAsia="SimSun"/>
          <w:b/>
          <w:sz w:val="22"/>
          <w:szCs w:val="22"/>
          <w:lang w:eastAsia="zh-CN"/>
        </w:rPr>
        <w:t xml:space="preserve">Załącznik nr </w:t>
      </w:r>
      <w:r w:rsidRPr="000C6296">
        <w:rPr>
          <w:rFonts w:eastAsia="SimSun"/>
          <w:b/>
          <w:sz w:val="22"/>
          <w:szCs w:val="22"/>
          <w:lang w:eastAsia="zh-CN"/>
        </w:rPr>
        <w:t>2</w:t>
      </w:r>
      <w:r w:rsidR="00612CBE">
        <w:rPr>
          <w:rFonts w:eastAsia="SimSun"/>
          <w:b/>
          <w:sz w:val="22"/>
          <w:szCs w:val="22"/>
          <w:lang w:eastAsia="zh-CN"/>
        </w:rPr>
        <w:t>a, 2b, 2c</w:t>
      </w:r>
      <w:r w:rsidR="004D0C3B" w:rsidRPr="000C6296">
        <w:rPr>
          <w:rFonts w:eastAsia="SimSun"/>
          <w:sz w:val="22"/>
          <w:szCs w:val="22"/>
          <w:lang w:eastAsia="zh-CN"/>
        </w:rPr>
        <w:t xml:space="preserve"> </w:t>
      </w:r>
      <w:r w:rsidR="004D0C3B" w:rsidRPr="000C6296">
        <w:rPr>
          <w:rFonts w:eastAsia="SimSun"/>
          <w:b/>
          <w:sz w:val="22"/>
          <w:szCs w:val="22"/>
          <w:lang w:eastAsia="zh-CN"/>
        </w:rPr>
        <w:t>do SWZ</w:t>
      </w:r>
      <w:r w:rsidR="004D0C3B" w:rsidRPr="000C6296">
        <w:rPr>
          <w:rFonts w:eastAsia="SimSun"/>
          <w:sz w:val="22"/>
          <w:szCs w:val="22"/>
          <w:lang w:eastAsia="zh-CN"/>
        </w:rPr>
        <w:t xml:space="preserve">) </w:t>
      </w:r>
      <w:r w:rsidRPr="000C6296">
        <w:rPr>
          <w:rFonts w:eastAsia="SimSun"/>
          <w:sz w:val="22"/>
          <w:szCs w:val="22"/>
          <w:lang w:eastAsia="zh-CN"/>
        </w:rPr>
        <w:t>wg zasad określonych w sposobie wypełnienia tego formularza.</w:t>
      </w:r>
    </w:p>
    <w:p w14:paraId="7A6C5A75" w14:textId="77777777" w:rsidR="004D0C3B" w:rsidRPr="000C6296" w:rsidRDefault="004D0C3B" w:rsidP="00AB7F0F">
      <w:pPr>
        <w:pStyle w:val="Akapitzlist"/>
        <w:numPr>
          <w:ilvl w:val="0"/>
          <w:numId w:val="68"/>
        </w:numPr>
        <w:spacing w:before="120" w:after="120"/>
        <w:contextualSpacing w:val="0"/>
        <w:jc w:val="both"/>
        <w:rPr>
          <w:rFonts w:eastAsia="SimSun"/>
          <w:sz w:val="22"/>
          <w:szCs w:val="22"/>
          <w:lang w:eastAsia="zh-CN"/>
        </w:rPr>
      </w:pPr>
      <w:r w:rsidRPr="000C6296">
        <w:rPr>
          <w:rFonts w:eastAsia="SimSun"/>
          <w:sz w:val="22"/>
          <w:szCs w:val="22"/>
          <w:lang w:eastAsia="zh-CN"/>
        </w:rPr>
        <w:t>Wykonawca podaje cenę jednostkową netto w złotych</w:t>
      </w:r>
      <w:r w:rsidR="008A6761" w:rsidRPr="000C6296">
        <w:rPr>
          <w:rFonts w:eastAsia="SimSun"/>
          <w:sz w:val="22"/>
          <w:szCs w:val="22"/>
          <w:lang w:eastAsia="zh-CN"/>
        </w:rPr>
        <w:t xml:space="preserve"> </w:t>
      </w:r>
    </w:p>
    <w:p w14:paraId="29D722A8" w14:textId="77777777" w:rsidR="008A6761" w:rsidRPr="000C6296" w:rsidRDefault="004D0C3B" w:rsidP="00AB7F0F">
      <w:pPr>
        <w:pStyle w:val="Akapitzlist"/>
        <w:numPr>
          <w:ilvl w:val="0"/>
          <w:numId w:val="68"/>
        </w:numPr>
        <w:spacing w:before="120" w:after="120"/>
        <w:contextualSpacing w:val="0"/>
        <w:jc w:val="both"/>
        <w:rPr>
          <w:rFonts w:eastAsia="SimSun"/>
          <w:sz w:val="22"/>
          <w:szCs w:val="22"/>
          <w:lang w:eastAsia="zh-CN"/>
        </w:rPr>
      </w:pPr>
      <w:r w:rsidRPr="000C6296">
        <w:rPr>
          <w:rFonts w:eastAsia="SimSun"/>
          <w:sz w:val="22"/>
          <w:szCs w:val="22"/>
          <w:lang w:eastAsia="zh-CN"/>
        </w:rPr>
        <w:t xml:space="preserve">Wykonawca </w:t>
      </w:r>
      <w:r w:rsidR="003A2A70" w:rsidRPr="000C6296">
        <w:rPr>
          <w:rFonts w:eastAsia="SimSun"/>
          <w:sz w:val="22"/>
          <w:szCs w:val="22"/>
          <w:lang w:eastAsia="zh-CN"/>
        </w:rPr>
        <w:t>podaje</w:t>
      </w:r>
      <w:r w:rsidRPr="000C6296">
        <w:rPr>
          <w:rFonts w:eastAsia="SimSun"/>
          <w:sz w:val="22"/>
          <w:szCs w:val="22"/>
          <w:lang w:eastAsia="zh-CN"/>
        </w:rPr>
        <w:t xml:space="preserve"> wartość </w:t>
      </w:r>
      <w:r w:rsidR="003A2A70" w:rsidRPr="000C6296">
        <w:rPr>
          <w:rFonts w:eastAsia="SimSun"/>
          <w:sz w:val="22"/>
          <w:szCs w:val="22"/>
          <w:lang w:eastAsia="zh-CN"/>
        </w:rPr>
        <w:t>podatku VAT</w:t>
      </w:r>
    </w:p>
    <w:p w14:paraId="3D594D17" w14:textId="77777777" w:rsidR="004D0C3B" w:rsidRPr="000C6296" w:rsidRDefault="004D0C3B" w:rsidP="00AB7F0F">
      <w:pPr>
        <w:pStyle w:val="Akapitzlist"/>
        <w:numPr>
          <w:ilvl w:val="0"/>
          <w:numId w:val="68"/>
        </w:numPr>
        <w:spacing w:before="120" w:after="120"/>
        <w:contextualSpacing w:val="0"/>
        <w:jc w:val="both"/>
        <w:rPr>
          <w:rFonts w:eastAsia="SimSun"/>
          <w:sz w:val="22"/>
          <w:szCs w:val="22"/>
          <w:lang w:eastAsia="zh-CN"/>
        </w:rPr>
      </w:pPr>
      <w:r w:rsidRPr="000C6296">
        <w:rPr>
          <w:rFonts w:eastAsia="SimSun"/>
          <w:sz w:val="22"/>
          <w:szCs w:val="22"/>
          <w:lang w:eastAsia="zh-CN"/>
        </w:rPr>
        <w:t xml:space="preserve">Wykonawca </w:t>
      </w:r>
      <w:r w:rsidR="003A2A70" w:rsidRPr="000C6296">
        <w:rPr>
          <w:rFonts w:eastAsia="SimSun"/>
          <w:sz w:val="22"/>
          <w:szCs w:val="22"/>
          <w:lang w:eastAsia="zh-CN"/>
        </w:rPr>
        <w:t>podaje</w:t>
      </w:r>
      <w:r w:rsidR="00E75F73" w:rsidRPr="000C6296">
        <w:rPr>
          <w:rFonts w:eastAsia="SimSun"/>
          <w:sz w:val="22"/>
          <w:szCs w:val="22"/>
          <w:lang w:eastAsia="zh-CN"/>
        </w:rPr>
        <w:t xml:space="preserve"> </w:t>
      </w:r>
      <w:r w:rsidR="003057A3" w:rsidRPr="000C6296">
        <w:rPr>
          <w:rFonts w:eastAsia="SimSun"/>
          <w:sz w:val="22"/>
          <w:szCs w:val="22"/>
          <w:lang w:eastAsia="zh-CN"/>
        </w:rPr>
        <w:t xml:space="preserve">wartość </w:t>
      </w:r>
      <w:r w:rsidR="003A2A70" w:rsidRPr="000C6296">
        <w:rPr>
          <w:rFonts w:eastAsia="SimSun"/>
          <w:sz w:val="22"/>
          <w:szCs w:val="22"/>
          <w:lang w:eastAsia="zh-CN"/>
        </w:rPr>
        <w:t>brutto w złotych</w:t>
      </w:r>
      <w:r w:rsidR="008A6761" w:rsidRPr="000C6296">
        <w:rPr>
          <w:rFonts w:eastAsia="SimSun"/>
          <w:sz w:val="22"/>
          <w:szCs w:val="22"/>
          <w:lang w:eastAsia="zh-CN"/>
        </w:rPr>
        <w:t xml:space="preserve"> (</w:t>
      </w:r>
      <w:r w:rsidR="003A2A70" w:rsidRPr="000C6296">
        <w:rPr>
          <w:rFonts w:eastAsia="SimSun"/>
          <w:sz w:val="22"/>
          <w:szCs w:val="22"/>
          <w:lang w:eastAsia="zh-CN"/>
        </w:rPr>
        <w:t>cena x wartość</w:t>
      </w:r>
      <w:r w:rsidR="001E1A34" w:rsidRPr="000C6296">
        <w:rPr>
          <w:rFonts w:eastAsia="SimSun"/>
          <w:sz w:val="22"/>
          <w:szCs w:val="22"/>
          <w:lang w:eastAsia="zh-CN"/>
        </w:rPr>
        <w:t xml:space="preserve"> </w:t>
      </w:r>
      <w:r w:rsidR="003A2A70" w:rsidRPr="000C6296">
        <w:rPr>
          <w:rFonts w:eastAsia="SimSun"/>
          <w:sz w:val="22"/>
          <w:szCs w:val="22"/>
          <w:lang w:eastAsia="zh-CN"/>
        </w:rPr>
        <w:t>podatku VAT</w:t>
      </w:r>
      <w:r w:rsidR="00CD127D" w:rsidRPr="000C6296">
        <w:rPr>
          <w:rFonts w:eastAsia="SimSun"/>
          <w:sz w:val="22"/>
          <w:szCs w:val="22"/>
          <w:lang w:eastAsia="zh-CN"/>
        </w:rPr>
        <w:t>)</w:t>
      </w:r>
    </w:p>
    <w:p w14:paraId="25EF3ED4" w14:textId="77777777" w:rsidR="00AC4604" w:rsidRPr="000C6296" w:rsidRDefault="00AC4604"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Wykonawca jest zobowiązany wypełnić wszystkie pozycje w Formularzu cenowym.</w:t>
      </w:r>
    </w:p>
    <w:p w14:paraId="664A0BD4" w14:textId="77777777" w:rsidR="00321887" w:rsidRPr="000C6296" w:rsidRDefault="00321887"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Wyliczoną wartość netto, wartość podatku VAT oraz wartość brutto z Formularza cenowego należy wpisać cyfrowo w Formularzu ofertowym. </w:t>
      </w:r>
    </w:p>
    <w:p w14:paraId="41B4A26D" w14:textId="77777777" w:rsidR="00321887" w:rsidRPr="000C6296" w:rsidRDefault="00321887"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Cena powinna być tylko jedna, nie dopuszcza się wariantowości cen.</w:t>
      </w:r>
    </w:p>
    <w:p w14:paraId="49C80457" w14:textId="77777777" w:rsidR="00321887" w:rsidRPr="000C6296" w:rsidRDefault="00321887" w:rsidP="00A20D4A">
      <w:pPr>
        <w:pStyle w:val="Akapitzlist"/>
        <w:numPr>
          <w:ilvl w:val="0"/>
          <w:numId w:val="17"/>
        </w:numPr>
        <w:spacing w:before="120" w:after="120"/>
        <w:ind w:left="357" w:hanging="357"/>
        <w:contextualSpacing w:val="0"/>
        <w:jc w:val="both"/>
        <w:rPr>
          <w:sz w:val="22"/>
          <w:szCs w:val="22"/>
        </w:rPr>
      </w:pPr>
      <w:r w:rsidRPr="000C6296">
        <w:rPr>
          <w:sz w:val="22"/>
          <w:szCs w:val="22"/>
        </w:rPr>
        <w:t xml:space="preserve">Przez cenę ofertową należy rozumieć cenę w rozumieniu art. 3 ust. 1 pkt 1 i ust. 2 ustawy </w:t>
      </w:r>
      <w:r w:rsidR="00D8435F" w:rsidRPr="000C6296">
        <w:rPr>
          <w:sz w:val="22"/>
          <w:szCs w:val="22"/>
        </w:rPr>
        <w:br/>
      </w:r>
      <w:r w:rsidRPr="000C6296">
        <w:rPr>
          <w:sz w:val="22"/>
          <w:szCs w:val="22"/>
        </w:rPr>
        <w:t>z dnia 9 maja 2014 r. o informowaniu o c</w:t>
      </w:r>
      <w:r w:rsidR="00394AF8" w:rsidRPr="000C6296">
        <w:rPr>
          <w:sz w:val="22"/>
          <w:szCs w:val="22"/>
        </w:rPr>
        <w:t>enach towarów i usług (Dz. U.</w:t>
      </w:r>
      <w:r w:rsidR="002E66E8" w:rsidRPr="000C6296">
        <w:rPr>
          <w:sz w:val="22"/>
          <w:szCs w:val="22"/>
        </w:rPr>
        <w:t xml:space="preserve"> z </w:t>
      </w:r>
      <w:r w:rsidRPr="000C6296">
        <w:rPr>
          <w:sz w:val="22"/>
          <w:szCs w:val="22"/>
        </w:rPr>
        <w:t>20</w:t>
      </w:r>
      <w:r w:rsidR="005913AE" w:rsidRPr="000C6296">
        <w:rPr>
          <w:sz w:val="22"/>
          <w:szCs w:val="22"/>
        </w:rPr>
        <w:t>23</w:t>
      </w:r>
      <w:r w:rsidRPr="000C6296">
        <w:rPr>
          <w:sz w:val="22"/>
          <w:szCs w:val="22"/>
        </w:rPr>
        <w:t xml:space="preserve"> r. poz. </w:t>
      </w:r>
      <w:r w:rsidR="00F51B57" w:rsidRPr="000C6296">
        <w:rPr>
          <w:sz w:val="22"/>
          <w:szCs w:val="22"/>
        </w:rPr>
        <w:t>1</w:t>
      </w:r>
      <w:r w:rsidR="005913AE" w:rsidRPr="000C6296">
        <w:rPr>
          <w:sz w:val="22"/>
          <w:szCs w:val="22"/>
        </w:rPr>
        <w:t>68</w:t>
      </w:r>
      <w:r w:rsidRPr="000C6296">
        <w:rPr>
          <w:sz w:val="22"/>
          <w:szCs w:val="22"/>
        </w:rPr>
        <w:t>).</w:t>
      </w:r>
    </w:p>
    <w:p w14:paraId="195B6828" w14:textId="6D2B8EB9" w:rsidR="00226F32" w:rsidRPr="000C6296" w:rsidRDefault="00321887"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Cena oferty brutto musi być podana w złotych (PLN), cyfrowo z uwzględnieniem podatku VAT, obliczonego zgodnie z zasadami </w:t>
      </w:r>
      <w:bookmarkStart w:id="6" w:name="_Hlk161829287"/>
      <w:r w:rsidRPr="000C6296">
        <w:rPr>
          <w:rFonts w:eastAsia="SimSun"/>
          <w:sz w:val="22"/>
          <w:szCs w:val="22"/>
          <w:lang w:eastAsia="zh-CN"/>
        </w:rPr>
        <w:t xml:space="preserve">ustawy </w:t>
      </w:r>
      <w:r w:rsidR="00F51B57" w:rsidRPr="000C6296">
        <w:rPr>
          <w:rFonts w:eastAsia="SimSun"/>
          <w:sz w:val="22"/>
          <w:szCs w:val="22"/>
          <w:lang w:eastAsia="zh-CN"/>
        </w:rPr>
        <w:t>z dnia  11 marca 2004 r.</w:t>
      </w:r>
      <w:r w:rsidR="00A00700" w:rsidRPr="000C6296">
        <w:rPr>
          <w:rFonts w:eastAsia="SimSun"/>
          <w:sz w:val="22"/>
          <w:szCs w:val="22"/>
          <w:lang w:eastAsia="zh-CN"/>
        </w:rPr>
        <w:t xml:space="preserve"> </w:t>
      </w:r>
      <w:r w:rsidRPr="000C6296">
        <w:rPr>
          <w:rFonts w:eastAsia="SimSun"/>
          <w:sz w:val="22"/>
          <w:szCs w:val="22"/>
          <w:lang w:eastAsia="zh-CN"/>
        </w:rPr>
        <w:t>o podatku od towarów i usług (</w:t>
      </w:r>
      <w:r w:rsidR="00FB26E9" w:rsidRPr="000C6296">
        <w:rPr>
          <w:rFonts w:eastAsia="SimSun"/>
          <w:sz w:val="22"/>
          <w:szCs w:val="22"/>
          <w:lang w:eastAsia="zh-CN"/>
        </w:rPr>
        <w:t xml:space="preserve"> Dz. U. z 202</w:t>
      </w:r>
      <w:r w:rsidR="005913AE" w:rsidRPr="000C6296">
        <w:rPr>
          <w:rFonts w:eastAsia="SimSun"/>
          <w:sz w:val="22"/>
          <w:szCs w:val="22"/>
          <w:lang w:eastAsia="zh-CN"/>
        </w:rPr>
        <w:t>4</w:t>
      </w:r>
      <w:r w:rsidR="00FB26E9" w:rsidRPr="000C6296">
        <w:rPr>
          <w:rFonts w:eastAsia="SimSun"/>
          <w:sz w:val="22"/>
          <w:szCs w:val="22"/>
          <w:lang w:eastAsia="zh-CN"/>
        </w:rPr>
        <w:t xml:space="preserve"> r. poz. </w:t>
      </w:r>
      <w:r w:rsidR="005913AE" w:rsidRPr="000C6296">
        <w:rPr>
          <w:rFonts w:eastAsia="SimSun"/>
          <w:sz w:val="22"/>
          <w:szCs w:val="22"/>
          <w:lang w:eastAsia="zh-CN"/>
        </w:rPr>
        <w:t>361</w:t>
      </w:r>
      <w:r w:rsidRPr="000C6296">
        <w:rPr>
          <w:rFonts w:eastAsia="SimSun"/>
          <w:sz w:val="22"/>
          <w:szCs w:val="22"/>
          <w:lang w:eastAsia="zh-CN"/>
        </w:rPr>
        <w:t xml:space="preserve">) </w:t>
      </w:r>
      <w:bookmarkEnd w:id="6"/>
      <w:r w:rsidRPr="000C6296">
        <w:rPr>
          <w:rFonts w:eastAsia="SimSun"/>
          <w:sz w:val="22"/>
          <w:szCs w:val="22"/>
          <w:lang w:eastAsia="zh-CN"/>
        </w:rPr>
        <w:t>z dokładnością do dwóch miejsc po przecinku na każdym etapie jej wyliczenia. Kwoty wskazane w ofercie zaokrągla się do pełnych groszy</w:t>
      </w:r>
      <w:r w:rsidR="00226F32" w:rsidRPr="000C6296">
        <w:rPr>
          <w:rFonts w:eastAsia="SimSun"/>
          <w:sz w:val="22"/>
          <w:szCs w:val="22"/>
          <w:lang w:eastAsia="zh-CN"/>
        </w:rPr>
        <w:t xml:space="preserve">, przy czym końcówki poniżej 0,5 grosza pomija się, a końcówki 0,5 grosza </w:t>
      </w:r>
      <w:r w:rsidR="00394AF8" w:rsidRPr="000C6296">
        <w:rPr>
          <w:rFonts w:eastAsia="SimSun"/>
          <w:sz w:val="22"/>
          <w:szCs w:val="22"/>
          <w:lang w:eastAsia="zh-CN"/>
        </w:rPr>
        <w:t>i wyższe zaokrągla się do</w:t>
      </w:r>
      <w:r w:rsidR="00226F32" w:rsidRPr="000C6296">
        <w:rPr>
          <w:rFonts w:eastAsia="SimSun"/>
          <w:sz w:val="22"/>
          <w:szCs w:val="22"/>
          <w:lang w:eastAsia="zh-CN"/>
        </w:rPr>
        <w:t xml:space="preserve"> 1 grosza. </w:t>
      </w:r>
    </w:p>
    <w:p w14:paraId="62B7853F" w14:textId="22578EAB" w:rsidR="00AC4604" w:rsidRPr="000C6296" w:rsidRDefault="00AC4604"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357F9D00" w14:textId="77777777" w:rsidR="00226F32" w:rsidRPr="000C6296" w:rsidRDefault="00226F32"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Rozliczenia między Wykonawcą, a Zamawiającym prowadzone będą wyłącznie w złotych polskich (PLN) w formie przelewu. </w:t>
      </w:r>
    </w:p>
    <w:p w14:paraId="7BB6DE0A" w14:textId="77777777" w:rsidR="008D1DE4" w:rsidRPr="000C6296" w:rsidRDefault="008D1DE4" w:rsidP="00A20D4A">
      <w:pPr>
        <w:pStyle w:val="Akapitzlist"/>
        <w:numPr>
          <w:ilvl w:val="0"/>
          <w:numId w:val="17"/>
        </w:numPr>
        <w:spacing w:before="120" w:after="120"/>
        <w:ind w:left="357" w:hanging="357"/>
        <w:contextualSpacing w:val="0"/>
        <w:jc w:val="both"/>
        <w:rPr>
          <w:rFonts w:eastAsiaTheme="majorEastAsia"/>
          <w:sz w:val="22"/>
          <w:szCs w:val="22"/>
        </w:rPr>
      </w:pPr>
      <w:r w:rsidRPr="000C6296">
        <w:rPr>
          <w:rFonts w:eastAsiaTheme="majorEastAsia"/>
          <w:sz w:val="22"/>
          <w:szCs w:val="22"/>
        </w:rPr>
        <w:t xml:space="preserve">Zgodnie z art. 225 ustawy Pzp jeżeli została złożona oferta, której wybór prowadziłby do powstania u Zamawiającego obowiązku podatkowego zgodnie z ustawą z 11 marca 2004 r. </w:t>
      </w:r>
      <w:r w:rsidR="00EF093C" w:rsidRPr="000C6296">
        <w:rPr>
          <w:rFonts w:eastAsiaTheme="majorEastAsia"/>
          <w:sz w:val="22"/>
          <w:szCs w:val="22"/>
        </w:rPr>
        <w:br/>
      </w:r>
      <w:r w:rsidRPr="000C6296">
        <w:rPr>
          <w:rFonts w:eastAsiaTheme="majorEastAsia"/>
          <w:sz w:val="22"/>
          <w:szCs w:val="22"/>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31712C0E" w14:textId="77777777" w:rsidR="008D1DE4" w:rsidRPr="000C6296" w:rsidRDefault="008D1DE4" w:rsidP="00A20D4A">
      <w:pPr>
        <w:pStyle w:val="Akapitzlist"/>
        <w:numPr>
          <w:ilvl w:val="0"/>
          <w:numId w:val="25"/>
        </w:numPr>
        <w:spacing w:before="120" w:after="120"/>
        <w:ind w:left="714" w:hanging="357"/>
        <w:contextualSpacing w:val="0"/>
        <w:jc w:val="both"/>
        <w:rPr>
          <w:rFonts w:eastAsiaTheme="majorEastAsia"/>
          <w:sz w:val="22"/>
          <w:szCs w:val="22"/>
        </w:rPr>
      </w:pPr>
      <w:r w:rsidRPr="000C6296">
        <w:rPr>
          <w:rFonts w:eastAsiaTheme="majorEastAsia"/>
          <w:sz w:val="22"/>
          <w:szCs w:val="22"/>
        </w:rPr>
        <w:t xml:space="preserve">poinformowania zamawiającego, że wybór jego oferty będzie prowadził do powstania </w:t>
      </w:r>
      <w:r w:rsidRPr="000C6296">
        <w:rPr>
          <w:rFonts w:eastAsiaTheme="majorEastAsia"/>
          <w:sz w:val="22"/>
          <w:szCs w:val="22"/>
        </w:rPr>
        <w:br/>
        <w:t>u Zamawiającego obowiązku podatkowego;</w:t>
      </w:r>
    </w:p>
    <w:p w14:paraId="5DB3E9D4" w14:textId="77777777" w:rsidR="008D1DE4" w:rsidRPr="000C6296" w:rsidRDefault="008D1DE4" w:rsidP="00A20D4A">
      <w:pPr>
        <w:pStyle w:val="Akapitzlist"/>
        <w:numPr>
          <w:ilvl w:val="0"/>
          <w:numId w:val="25"/>
        </w:numPr>
        <w:spacing w:before="120" w:after="120"/>
        <w:ind w:left="714" w:hanging="357"/>
        <w:contextualSpacing w:val="0"/>
        <w:jc w:val="both"/>
        <w:rPr>
          <w:rFonts w:eastAsiaTheme="majorEastAsia"/>
          <w:sz w:val="22"/>
          <w:szCs w:val="22"/>
        </w:rPr>
      </w:pPr>
      <w:r w:rsidRPr="000C6296">
        <w:rPr>
          <w:rFonts w:eastAsiaTheme="majorEastAsia"/>
          <w:sz w:val="22"/>
          <w:szCs w:val="22"/>
        </w:rPr>
        <w:t>wskazania nazwy (rodzaju) towaru lub usługi, których dostawa lub świadczenie będą prowadziły do powstania obowiązku podatkowego;</w:t>
      </w:r>
    </w:p>
    <w:p w14:paraId="5A1E5490" w14:textId="77777777" w:rsidR="008D1DE4" w:rsidRPr="000C6296" w:rsidRDefault="008D1DE4" w:rsidP="00A20D4A">
      <w:pPr>
        <w:pStyle w:val="Akapitzlist"/>
        <w:numPr>
          <w:ilvl w:val="0"/>
          <w:numId w:val="25"/>
        </w:numPr>
        <w:spacing w:before="120" w:after="120"/>
        <w:ind w:left="714" w:hanging="357"/>
        <w:contextualSpacing w:val="0"/>
        <w:jc w:val="both"/>
        <w:rPr>
          <w:rFonts w:eastAsiaTheme="majorEastAsia"/>
          <w:sz w:val="22"/>
          <w:szCs w:val="22"/>
        </w:rPr>
      </w:pPr>
      <w:r w:rsidRPr="000C6296">
        <w:rPr>
          <w:rFonts w:eastAsiaTheme="majorEastAsia"/>
          <w:sz w:val="22"/>
          <w:szCs w:val="22"/>
        </w:rPr>
        <w:lastRenderedPageBreak/>
        <w:t>wskazania wartości towaru lub usługi objętego obowiązkiem podatkowym zamawiającego, bez kwoty podatku;</w:t>
      </w:r>
    </w:p>
    <w:p w14:paraId="589EFD64" w14:textId="77777777" w:rsidR="008D1DE4" w:rsidRPr="000C6296" w:rsidRDefault="008D1DE4" w:rsidP="00A20D4A">
      <w:pPr>
        <w:pStyle w:val="Akapitzlist"/>
        <w:numPr>
          <w:ilvl w:val="0"/>
          <w:numId w:val="25"/>
        </w:numPr>
        <w:spacing w:before="120" w:after="120"/>
        <w:ind w:left="714" w:hanging="357"/>
        <w:contextualSpacing w:val="0"/>
        <w:jc w:val="both"/>
        <w:rPr>
          <w:rFonts w:eastAsiaTheme="majorEastAsia"/>
          <w:sz w:val="22"/>
          <w:szCs w:val="22"/>
        </w:rPr>
      </w:pPr>
      <w:r w:rsidRPr="000C6296">
        <w:rPr>
          <w:rFonts w:eastAsiaTheme="majorEastAsia"/>
          <w:sz w:val="22"/>
          <w:szCs w:val="22"/>
        </w:rPr>
        <w:t>wskazania stawki podatku od towarów i usług, która zgodnie z wiedzą wykonawcy, będzie miała zastosowanie.</w:t>
      </w:r>
    </w:p>
    <w:p w14:paraId="666BC070" w14:textId="77777777" w:rsidR="007621B0" w:rsidRPr="000C6296" w:rsidRDefault="008D1DE4" w:rsidP="00A20D4A">
      <w:pPr>
        <w:pStyle w:val="Akapitzlist"/>
        <w:numPr>
          <w:ilvl w:val="0"/>
          <w:numId w:val="17"/>
        </w:numPr>
        <w:spacing w:before="120" w:after="240"/>
        <w:ind w:left="357" w:hanging="357"/>
        <w:contextualSpacing w:val="0"/>
        <w:jc w:val="both"/>
        <w:rPr>
          <w:rFonts w:eastAsiaTheme="majorEastAsia"/>
          <w:sz w:val="22"/>
          <w:szCs w:val="22"/>
        </w:rPr>
      </w:pPr>
      <w:r w:rsidRPr="000C6296">
        <w:rPr>
          <w:rFonts w:eastAsiaTheme="majorEastAsia"/>
          <w:sz w:val="22"/>
          <w:szCs w:val="22"/>
        </w:rPr>
        <w:t>Informację w powyższym zakresie w</w:t>
      </w:r>
      <w:r w:rsidR="00565E6E" w:rsidRPr="000C6296">
        <w:rPr>
          <w:rFonts w:eastAsiaTheme="majorEastAsia"/>
          <w:sz w:val="22"/>
          <w:szCs w:val="22"/>
        </w:rPr>
        <w:t xml:space="preserve">ykonawca składa w </w:t>
      </w:r>
      <w:r w:rsidR="00565E6E" w:rsidRPr="000C6296">
        <w:rPr>
          <w:rFonts w:eastAsiaTheme="majorEastAsia"/>
          <w:b/>
          <w:sz w:val="22"/>
          <w:szCs w:val="22"/>
        </w:rPr>
        <w:t>Z</w:t>
      </w:r>
      <w:r w:rsidRPr="000C6296">
        <w:rPr>
          <w:rFonts w:eastAsiaTheme="majorEastAsia"/>
          <w:b/>
          <w:sz w:val="22"/>
          <w:szCs w:val="22"/>
        </w:rPr>
        <w:t xml:space="preserve">ałączniku nr </w:t>
      </w:r>
      <w:r w:rsidR="00565E6E" w:rsidRPr="000C6296">
        <w:rPr>
          <w:rFonts w:eastAsiaTheme="majorEastAsia"/>
          <w:b/>
          <w:sz w:val="22"/>
          <w:szCs w:val="22"/>
        </w:rPr>
        <w:t>1</w:t>
      </w:r>
      <w:r w:rsidRPr="000C6296">
        <w:rPr>
          <w:rFonts w:eastAsiaTheme="majorEastAsia"/>
          <w:sz w:val="22"/>
          <w:szCs w:val="22"/>
        </w:rPr>
        <w:t xml:space="preserve"> </w:t>
      </w:r>
      <w:r w:rsidRPr="000C6296">
        <w:rPr>
          <w:rFonts w:eastAsiaTheme="majorEastAsia"/>
          <w:b/>
          <w:sz w:val="22"/>
          <w:szCs w:val="22"/>
        </w:rPr>
        <w:t>do SWZ</w:t>
      </w:r>
      <w:r w:rsidRPr="000C6296">
        <w:rPr>
          <w:rFonts w:eastAsiaTheme="majorEastAsia"/>
          <w:sz w:val="22"/>
          <w:szCs w:val="22"/>
        </w:rPr>
        <w:t xml:space="preserve">. Brak złożenia ww. informacji będzie postrzegany jako brak powstania obowiązku podatkowego </w:t>
      </w:r>
      <w:r w:rsidR="00565E6E" w:rsidRPr="000C6296">
        <w:rPr>
          <w:rFonts w:eastAsiaTheme="majorEastAsia"/>
          <w:sz w:val="22"/>
          <w:szCs w:val="22"/>
        </w:rPr>
        <w:br/>
      </w:r>
      <w:r w:rsidRPr="000C6296">
        <w:rPr>
          <w:rFonts w:eastAsiaTheme="majorEastAsia"/>
          <w:sz w:val="22"/>
          <w:szCs w:val="22"/>
        </w:rPr>
        <w:t xml:space="preserve">u </w:t>
      </w:r>
      <w:r w:rsidR="00565E6E" w:rsidRPr="000C6296">
        <w:rPr>
          <w:rFonts w:eastAsiaTheme="majorEastAsia"/>
          <w:sz w:val="22"/>
          <w:szCs w:val="22"/>
        </w:rPr>
        <w:t>Z</w:t>
      </w:r>
      <w:r w:rsidRPr="000C6296">
        <w:rPr>
          <w:rFonts w:eastAsiaTheme="majorEastAsia"/>
          <w:sz w:val="22"/>
          <w:szCs w:val="22"/>
        </w:rPr>
        <w:t>amawiającego.</w:t>
      </w:r>
    </w:p>
    <w:tbl>
      <w:tblPr>
        <w:tblStyle w:val="Tabela-Siatka"/>
        <w:tblW w:w="0" w:type="auto"/>
        <w:tblInd w:w="9" w:type="dxa"/>
        <w:tblLook w:val="04A0" w:firstRow="1" w:lastRow="0" w:firstColumn="1" w:lastColumn="0" w:noHBand="0" w:noVBand="1"/>
      </w:tblPr>
      <w:tblGrid>
        <w:gridCol w:w="8763"/>
      </w:tblGrid>
      <w:tr w:rsidR="00394AF8" w:rsidRPr="000C6296" w14:paraId="5023E2E3" w14:textId="77777777" w:rsidTr="009C2178">
        <w:trPr>
          <w:trHeight w:val="1627"/>
        </w:trPr>
        <w:tc>
          <w:tcPr>
            <w:tcW w:w="8763" w:type="dxa"/>
            <w:vAlign w:val="center"/>
          </w:tcPr>
          <w:p w14:paraId="4EC28418" w14:textId="77777777" w:rsidR="00394AF8" w:rsidRPr="000C6296" w:rsidRDefault="00394AF8" w:rsidP="001F0333">
            <w:pPr>
              <w:spacing w:line="276" w:lineRule="auto"/>
              <w:jc w:val="center"/>
              <w:rPr>
                <w:b/>
                <w:sz w:val="22"/>
                <w:szCs w:val="22"/>
              </w:rPr>
            </w:pPr>
            <w:r w:rsidRPr="000C6296">
              <w:rPr>
                <w:b/>
                <w:sz w:val="22"/>
                <w:szCs w:val="22"/>
              </w:rPr>
              <w:t>ROZDZIAŁ XVII</w:t>
            </w:r>
            <w:r w:rsidR="00522E8D" w:rsidRPr="000C6296">
              <w:rPr>
                <w:b/>
                <w:sz w:val="22"/>
                <w:szCs w:val="22"/>
              </w:rPr>
              <w:t>I</w:t>
            </w:r>
          </w:p>
          <w:p w14:paraId="17526CC8" w14:textId="77777777" w:rsidR="00394AF8" w:rsidRPr="000C6296" w:rsidRDefault="00394AF8" w:rsidP="001F0333">
            <w:pPr>
              <w:spacing w:line="276" w:lineRule="auto"/>
              <w:jc w:val="center"/>
              <w:rPr>
                <w:i/>
                <w:sz w:val="22"/>
                <w:szCs w:val="22"/>
              </w:rPr>
            </w:pPr>
            <w:r w:rsidRPr="000C6296">
              <w:rPr>
                <w:b/>
                <w:sz w:val="22"/>
                <w:szCs w:val="22"/>
              </w:rPr>
              <w:t>OPIS KRYTERIÓW OCENY OFERT, WRAZ Z PODANIEM WAG TYCH KRYTERIÓW I SPOSOBU OCENY OFERT</w:t>
            </w:r>
          </w:p>
        </w:tc>
      </w:tr>
    </w:tbl>
    <w:p w14:paraId="0BC3FB14" w14:textId="77777777" w:rsidR="00394AF8" w:rsidRPr="000C6296" w:rsidRDefault="00394AF8" w:rsidP="00A20D4A">
      <w:pPr>
        <w:pStyle w:val="Akapitzlist"/>
        <w:numPr>
          <w:ilvl w:val="0"/>
          <w:numId w:val="18"/>
        </w:numPr>
        <w:spacing w:before="240" w:after="120"/>
        <w:ind w:left="357" w:hanging="357"/>
        <w:contextualSpacing w:val="0"/>
        <w:jc w:val="both"/>
        <w:rPr>
          <w:rFonts w:eastAsia="SimSun"/>
          <w:sz w:val="22"/>
          <w:szCs w:val="22"/>
          <w:lang w:eastAsia="zh-CN"/>
        </w:rPr>
      </w:pPr>
      <w:r w:rsidRPr="000C6296">
        <w:rPr>
          <w:rFonts w:eastAsia="SimSun"/>
          <w:sz w:val="22"/>
          <w:szCs w:val="22"/>
          <w:lang w:eastAsia="zh-CN"/>
        </w:rPr>
        <w:t xml:space="preserve">Zamawiający udzieli zamówienia Wykonawcy, którego oferta uzyska największą liczbę punktów przy spełnieniu wszystkich innych warunków określonych w niniejszym postępowaniu. </w:t>
      </w:r>
    </w:p>
    <w:p w14:paraId="7883F538" w14:textId="77777777" w:rsidR="00394AF8" w:rsidRPr="000C6296" w:rsidRDefault="00394AF8" w:rsidP="00A20D4A">
      <w:pPr>
        <w:pStyle w:val="Akapitzlist"/>
        <w:numPr>
          <w:ilvl w:val="0"/>
          <w:numId w:val="18"/>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Ocenie będą podlegać wyłącznie zakwalifikowane oferty, spełniające wszystkie wymogi formalne.</w:t>
      </w:r>
    </w:p>
    <w:p w14:paraId="79636611" w14:textId="77777777" w:rsidR="001C6499" w:rsidRPr="000C6296" w:rsidRDefault="00AF7EB3" w:rsidP="006B27D4">
      <w:pPr>
        <w:pStyle w:val="Akapitzlist"/>
        <w:numPr>
          <w:ilvl w:val="0"/>
          <w:numId w:val="18"/>
        </w:numPr>
        <w:spacing w:before="120" w:after="240"/>
        <w:ind w:left="357" w:hanging="357"/>
        <w:contextualSpacing w:val="0"/>
        <w:jc w:val="both"/>
        <w:rPr>
          <w:rFonts w:eastAsia="SimSun"/>
          <w:sz w:val="22"/>
          <w:szCs w:val="22"/>
          <w:lang w:eastAsia="zh-CN"/>
        </w:rPr>
      </w:pPr>
      <w:r w:rsidRPr="000C6296">
        <w:rPr>
          <w:rFonts w:eastAsia="SimSun"/>
          <w:sz w:val="22"/>
          <w:szCs w:val="22"/>
          <w:lang w:eastAsia="zh-CN"/>
        </w:rPr>
        <w:t>Zamawiający</w:t>
      </w:r>
      <w:r w:rsidR="00394AF8" w:rsidRPr="000C6296">
        <w:rPr>
          <w:rFonts w:eastAsia="SimSun"/>
          <w:sz w:val="22"/>
          <w:szCs w:val="22"/>
          <w:lang w:eastAsia="zh-CN"/>
        </w:rPr>
        <w:t xml:space="preserve"> przy wyborze najkorzystniejszej oferty będzie kierowa</w:t>
      </w:r>
      <w:r w:rsidRPr="000C6296">
        <w:rPr>
          <w:rFonts w:eastAsia="SimSun"/>
          <w:sz w:val="22"/>
          <w:szCs w:val="22"/>
          <w:lang w:eastAsia="zh-CN"/>
        </w:rPr>
        <w:t>ł się następującymi kryterium</w:t>
      </w:r>
      <w:r w:rsidR="007621B0" w:rsidRPr="000C6296">
        <w:rPr>
          <w:rFonts w:eastAsia="SimSun"/>
          <w:sz w:val="22"/>
          <w:szCs w:val="22"/>
          <w:lang w:eastAsia="zh-CN"/>
        </w:rPr>
        <w:t xml:space="preserve"> dla wszystkich części</w:t>
      </w:r>
      <w:r w:rsidRPr="000C6296">
        <w:rPr>
          <w:rFonts w:eastAsia="SimSun"/>
          <w:sz w:val="22"/>
          <w:szCs w:val="22"/>
          <w:lang w:eastAsia="zh-CN"/>
        </w:rPr>
        <w:t>:</w:t>
      </w:r>
    </w:p>
    <w:tbl>
      <w:tblPr>
        <w:tblW w:w="83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68"/>
        <w:gridCol w:w="1856"/>
      </w:tblGrid>
      <w:tr w:rsidR="003A2A70" w:rsidRPr="000C6296" w14:paraId="731D57BE" w14:textId="77777777" w:rsidTr="003A2A70">
        <w:tc>
          <w:tcPr>
            <w:tcW w:w="1268" w:type="dxa"/>
            <w:tcBorders>
              <w:top w:val="single" w:sz="4" w:space="0" w:color="auto"/>
              <w:left w:val="single" w:sz="4" w:space="0" w:color="auto"/>
              <w:bottom w:val="single" w:sz="4" w:space="0" w:color="auto"/>
              <w:right w:val="single" w:sz="4" w:space="0" w:color="auto"/>
            </w:tcBorders>
            <w:vAlign w:val="center"/>
            <w:hideMark/>
          </w:tcPr>
          <w:p w14:paraId="754F9CC6"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Nr kryterium</w:t>
            </w:r>
          </w:p>
        </w:tc>
        <w:tc>
          <w:tcPr>
            <w:tcW w:w="5268" w:type="dxa"/>
            <w:tcBorders>
              <w:top w:val="single" w:sz="4" w:space="0" w:color="auto"/>
              <w:left w:val="single" w:sz="4" w:space="0" w:color="auto"/>
              <w:bottom w:val="single" w:sz="4" w:space="0" w:color="auto"/>
              <w:right w:val="single" w:sz="4" w:space="0" w:color="auto"/>
            </w:tcBorders>
            <w:vAlign w:val="center"/>
            <w:hideMark/>
          </w:tcPr>
          <w:p w14:paraId="0A3E48DA"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Nazwa kryterium</w:t>
            </w:r>
          </w:p>
        </w:tc>
        <w:tc>
          <w:tcPr>
            <w:tcW w:w="1856" w:type="dxa"/>
            <w:tcBorders>
              <w:top w:val="single" w:sz="4" w:space="0" w:color="auto"/>
              <w:left w:val="single" w:sz="4" w:space="0" w:color="auto"/>
              <w:bottom w:val="single" w:sz="4" w:space="0" w:color="auto"/>
              <w:right w:val="single" w:sz="4" w:space="0" w:color="auto"/>
            </w:tcBorders>
            <w:hideMark/>
          </w:tcPr>
          <w:p w14:paraId="127D7C7C"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Liczba punktów (waga)</w:t>
            </w:r>
          </w:p>
        </w:tc>
      </w:tr>
      <w:tr w:rsidR="003A2A70" w:rsidRPr="000C6296" w14:paraId="5752D0DA" w14:textId="77777777" w:rsidTr="003A2A70">
        <w:trPr>
          <w:trHeight w:val="402"/>
        </w:trPr>
        <w:tc>
          <w:tcPr>
            <w:tcW w:w="1268" w:type="dxa"/>
            <w:tcBorders>
              <w:top w:val="single" w:sz="4" w:space="0" w:color="auto"/>
              <w:left w:val="single" w:sz="4" w:space="0" w:color="auto"/>
              <w:bottom w:val="single" w:sz="4" w:space="0" w:color="auto"/>
              <w:right w:val="single" w:sz="4" w:space="0" w:color="auto"/>
            </w:tcBorders>
            <w:vAlign w:val="center"/>
            <w:hideMark/>
          </w:tcPr>
          <w:p w14:paraId="47BC04CA" w14:textId="77777777" w:rsidR="003A2A70" w:rsidRPr="000C6296" w:rsidRDefault="003A2A70">
            <w:pPr>
              <w:pStyle w:val="Tekstpodstawowywcity"/>
              <w:spacing w:line="276" w:lineRule="auto"/>
              <w:ind w:left="0" w:right="-2"/>
              <w:jc w:val="center"/>
              <w:rPr>
                <w:sz w:val="22"/>
                <w:szCs w:val="22"/>
                <w:lang w:eastAsia="en-US"/>
              </w:rPr>
            </w:pPr>
            <w:r w:rsidRPr="000C6296">
              <w:rPr>
                <w:sz w:val="22"/>
                <w:szCs w:val="22"/>
                <w:lang w:eastAsia="en-US"/>
              </w:rPr>
              <w:t>1</w:t>
            </w:r>
          </w:p>
        </w:tc>
        <w:tc>
          <w:tcPr>
            <w:tcW w:w="5268" w:type="dxa"/>
            <w:tcBorders>
              <w:top w:val="single" w:sz="4" w:space="0" w:color="auto"/>
              <w:left w:val="single" w:sz="4" w:space="0" w:color="auto"/>
              <w:bottom w:val="single" w:sz="4" w:space="0" w:color="auto"/>
              <w:right w:val="single" w:sz="4" w:space="0" w:color="auto"/>
            </w:tcBorders>
            <w:vAlign w:val="center"/>
            <w:hideMark/>
          </w:tcPr>
          <w:p w14:paraId="1310A176" w14:textId="77777777" w:rsidR="003A2A70" w:rsidRPr="000C6296" w:rsidRDefault="003A2A70">
            <w:pPr>
              <w:pStyle w:val="Tekstpodstawowywcity"/>
              <w:spacing w:line="276" w:lineRule="auto"/>
              <w:ind w:left="0" w:right="-2"/>
              <w:rPr>
                <w:sz w:val="22"/>
                <w:szCs w:val="22"/>
                <w:lang w:eastAsia="en-US"/>
              </w:rPr>
            </w:pPr>
            <w:r w:rsidRPr="000C6296">
              <w:rPr>
                <w:sz w:val="22"/>
                <w:szCs w:val="22"/>
                <w:lang w:eastAsia="en-US"/>
              </w:rPr>
              <w:t>Cena</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00EEAD0" w14:textId="77777777" w:rsidR="003A2A70" w:rsidRPr="000C6296" w:rsidRDefault="003A2A70">
            <w:pPr>
              <w:pStyle w:val="Tekstpodstawowywcity"/>
              <w:spacing w:line="276" w:lineRule="auto"/>
              <w:ind w:left="0" w:right="-2"/>
              <w:jc w:val="center"/>
              <w:rPr>
                <w:sz w:val="22"/>
                <w:szCs w:val="22"/>
                <w:lang w:eastAsia="en-US"/>
              </w:rPr>
            </w:pPr>
            <w:r w:rsidRPr="000C6296">
              <w:rPr>
                <w:sz w:val="22"/>
                <w:szCs w:val="22"/>
                <w:lang w:eastAsia="en-US"/>
              </w:rPr>
              <w:t xml:space="preserve">60 </w:t>
            </w:r>
          </w:p>
        </w:tc>
      </w:tr>
      <w:tr w:rsidR="003A2A70" w:rsidRPr="000C6296" w14:paraId="28229E43" w14:textId="77777777" w:rsidTr="003A2A70">
        <w:trPr>
          <w:trHeight w:val="421"/>
        </w:trPr>
        <w:tc>
          <w:tcPr>
            <w:tcW w:w="1268" w:type="dxa"/>
            <w:tcBorders>
              <w:top w:val="single" w:sz="4" w:space="0" w:color="auto"/>
              <w:left w:val="single" w:sz="4" w:space="0" w:color="auto"/>
              <w:bottom w:val="single" w:sz="4" w:space="0" w:color="auto"/>
              <w:right w:val="single" w:sz="4" w:space="0" w:color="auto"/>
            </w:tcBorders>
            <w:vAlign w:val="center"/>
            <w:hideMark/>
          </w:tcPr>
          <w:p w14:paraId="1F232A3E" w14:textId="77777777" w:rsidR="003A2A70" w:rsidRPr="000C6296" w:rsidRDefault="003A2A70">
            <w:pPr>
              <w:pStyle w:val="Tekstpodstawowywcity"/>
              <w:spacing w:line="276" w:lineRule="auto"/>
              <w:ind w:left="0" w:right="-2"/>
              <w:jc w:val="center"/>
              <w:rPr>
                <w:sz w:val="22"/>
                <w:szCs w:val="22"/>
                <w:lang w:eastAsia="en-US"/>
              </w:rPr>
            </w:pPr>
            <w:r w:rsidRPr="000C6296">
              <w:rPr>
                <w:sz w:val="22"/>
                <w:szCs w:val="22"/>
                <w:lang w:eastAsia="en-US"/>
              </w:rPr>
              <w:t>2</w:t>
            </w:r>
          </w:p>
        </w:tc>
        <w:tc>
          <w:tcPr>
            <w:tcW w:w="5268" w:type="dxa"/>
            <w:tcBorders>
              <w:top w:val="single" w:sz="4" w:space="0" w:color="auto"/>
              <w:left w:val="single" w:sz="4" w:space="0" w:color="auto"/>
              <w:bottom w:val="single" w:sz="4" w:space="0" w:color="auto"/>
              <w:right w:val="single" w:sz="4" w:space="0" w:color="auto"/>
            </w:tcBorders>
            <w:vAlign w:val="center"/>
            <w:hideMark/>
          </w:tcPr>
          <w:p w14:paraId="231854FB" w14:textId="77777777" w:rsidR="003A2A70" w:rsidRPr="000C6296" w:rsidRDefault="003A2A70">
            <w:pPr>
              <w:pStyle w:val="Tekstpodstawowywcity"/>
              <w:spacing w:line="276" w:lineRule="auto"/>
              <w:ind w:left="0" w:right="-2"/>
              <w:rPr>
                <w:sz w:val="22"/>
                <w:szCs w:val="22"/>
                <w:lang w:eastAsia="en-US"/>
              </w:rPr>
            </w:pPr>
            <w:r w:rsidRPr="000C6296">
              <w:rPr>
                <w:sz w:val="22"/>
                <w:szCs w:val="22"/>
                <w:lang w:eastAsia="en-US"/>
              </w:rPr>
              <w:t>Termin realizacji zamówienia</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780ED75" w14:textId="77777777" w:rsidR="003A2A70" w:rsidRPr="000C6296" w:rsidRDefault="003A2A70">
            <w:pPr>
              <w:pStyle w:val="Tekstpodstawowywcity"/>
              <w:spacing w:line="276" w:lineRule="auto"/>
              <w:ind w:left="0" w:right="-2"/>
              <w:jc w:val="center"/>
              <w:rPr>
                <w:sz w:val="22"/>
                <w:szCs w:val="22"/>
                <w:lang w:eastAsia="en-US"/>
              </w:rPr>
            </w:pPr>
            <w:r w:rsidRPr="000C6296">
              <w:rPr>
                <w:sz w:val="22"/>
                <w:szCs w:val="22"/>
                <w:lang w:eastAsia="en-US"/>
              </w:rPr>
              <w:t>40</w:t>
            </w:r>
          </w:p>
        </w:tc>
      </w:tr>
      <w:tr w:rsidR="003A2A70" w:rsidRPr="000C6296" w14:paraId="47EECCB3" w14:textId="77777777" w:rsidTr="003A2A70">
        <w:trPr>
          <w:trHeight w:val="567"/>
        </w:trPr>
        <w:tc>
          <w:tcPr>
            <w:tcW w:w="6536" w:type="dxa"/>
            <w:gridSpan w:val="2"/>
            <w:tcBorders>
              <w:top w:val="single" w:sz="4" w:space="0" w:color="auto"/>
              <w:left w:val="single" w:sz="4" w:space="0" w:color="auto"/>
              <w:bottom w:val="single" w:sz="4" w:space="0" w:color="auto"/>
              <w:right w:val="single" w:sz="4" w:space="0" w:color="auto"/>
            </w:tcBorders>
            <w:vAlign w:val="center"/>
            <w:hideMark/>
          </w:tcPr>
          <w:p w14:paraId="531E3473"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Liczba wszystkich punktów uzyskanych przez ofertę badaną</w:t>
            </w:r>
          </w:p>
        </w:tc>
        <w:tc>
          <w:tcPr>
            <w:tcW w:w="1856" w:type="dxa"/>
            <w:tcBorders>
              <w:top w:val="single" w:sz="4" w:space="0" w:color="auto"/>
              <w:left w:val="single" w:sz="4" w:space="0" w:color="auto"/>
              <w:bottom w:val="single" w:sz="4" w:space="0" w:color="auto"/>
              <w:right w:val="single" w:sz="4" w:space="0" w:color="auto"/>
            </w:tcBorders>
            <w:vAlign w:val="center"/>
            <w:hideMark/>
          </w:tcPr>
          <w:p w14:paraId="48CEFDE3"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100 pkt</w:t>
            </w:r>
          </w:p>
        </w:tc>
      </w:tr>
    </w:tbl>
    <w:p w14:paraId="0F3A2A52" w14:textId="77777777" w:rsidR="006B27D4" w:rsidRPr="000C6296" w:rsidRDefault="006B27D4" w:rsidP="006B27D4">
      <w:pPr>
        <w:spacing w:before="120" w:after="120"/>
        <w:ind w:left="-3"/>
        <w:jc w:val="both"/>
        <w:rPr>
          <w:sz w:val="22"/>
          <w:szCs w:val="22"/>
        </w:rPr>
      </w:pPr>
    </w:p>
    <w:p w14:paraId="2F2FC3B3" w14:textId="55CBC28F" w:rsidR="007621B0" w:rsidRPr="000C6296" w:rsidRDefault="007621B0" w:rsidP="00A20D4A">
      <w:pPr>
        <w:pStyle w:val="Akapitzlist"/>
        <w:numPr>
          <w:ilvl w:val="0"/>
          <w:numId w:val="18"/>
        </w:numPr>
        <w:spacing w:before="120" w:after="120"/>
        <w:ind w:left="357"/>
        <w:contextualSpacing w:val="0"/>
        <w:jc w:val="both"/>
        <w:rPr>
          <w:sz w:val="22"/>
          <w:szCs w:val="22"/>
        </w:rPr>
      </w:pPr>
      <w:r w:rsidRPr="000C6296">
        <w:rPr>
          <w:sz w:val="22"/>
          <w:szCs w:val="22"/>
        </w:rPr>
        <w:t xml:space="preserve">Zamawiający dokona obliczenia punktów dla każdej oferty w następujący sposób:       </w:t>
      </w:r>
    </w:p>
    <w:tbl>
      <w:tblPr>
        <w:tblW w:w="8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43"/>
      </w:tblGrid>
      <w:tr w:rsidR="001A65D0" w:rsidRPr="000C6296" w14:paraId="2A71F9F2" w14:textId="77777777" w:rsidTr="001A65D0">
        <w:trPr>
          <w:trHeight w:val="251"/>
        </w:trPr>
        <w:tc>
          <w:tcPr>
            <w:tcW w:w="567" w:type="dxa"/>
            <w:tcBorders>
              <w:top w:val="single" w:sz="4" w:space="0" w:color="auto"/>
              <w:left w:val="single" w:sz="4" w:space="0" w:color="auto"/>
              <w:bottom w:val="single" w:sz="4" w:space="0" w:color="auto"/>
              <w:right w:val="single" w:sz="4" w:space="0" w:color="auto"/>
            </w:tcBorders>
            <w:vAlign w:val="center"/>
            <w:hideMark/>
          </w:tcPr>
          <w:p w14:paraId="5673673E" w14:textId="77777777" w:rsidR="001A65D0" w:rsidRPr="000C6296" w:rsidRDefault="001A65D0">
            <w:pPr>
              <w:pStyle w:val="Tekstpodstawowywcity"/>
              <w:spacing w:line="276" w:lineRule="auto"/>
              <w:ind w:left="0" w:right="-2"/>
              <w:jc w:val="center"/>
              <w:rPr>
                <w:b/>
                <w:sz w:val="22"/>
                <w:szCs w:val="22"/>
                <w:lang w:eastAsia="en-US"/>
              </w:rPr>
            </w:pPr>
            <w:r w:rsidRPr="000C6296">
              <w:rPr>
                <w:b/>
                <w:sz w:val="22"/>
                <w:szCs w:val="22"/>
                <w:lang w:eastAsia="en-US"/>
              </w:rPr>
              <w:t xml:space="preserve">Nr </w:t>
            </w:r>
          </w:p>
        </w:tc>
        <w:tc>
          <w:tcPr>
            <w:tcW w:w="8044" w:type="dxa"/>
            <w:tcBorders>
              <w:top w:val="single" w:sz="4" w:space="0" w:color="auto"/>
              <w:left w:val="single" w:sz="4" w:space="0" w:color="auto"/>
              <w:bottom w:val="single" w:sz="4" w:space="0" w:color="auto"/>
              <w:right w:val="single" w:sz="4" w:space="0" w:color="auto"/>
            </w:tcBorders>
            <w:vAlign w:val="center"/>
            <w:hideMark/>
          </w:tcPr>
          <w:p w14:paraId="244C9EBA" w14:textId="77777777" w:rsidR="001A65D0" w:rsidRPr="000C6296" w:rsidRDefault="001A65D0">
            <w:pPr>
              <w:pStyle w:val="Tekstpodstawowywcity"/>
              <w:spacing w:line="276" w:lineRule="auto"/>
              <w:ind w:left="0" w:right="-2"/>
              <w:jc w:val="center"/>
              <w:rPr>
                <w:b/>
                <w:sz w:val="22"/>
                <w:szCs w:val="22"/>
                <w:lang w:eastAsia="en-US"/>
              </w:rPr>
            </w:pPr>
            <w:r w:rsidRPr="000C6296">
              <w:rPr>
                <w:b/>
                <w:sz w:val="22"/>
                <w:szCs w:val="22"/>
                <w:lang w:eastAsia="en-US"/>
              </w:rPr>
              <w:t>Nazwa kryterium</w:t>
            </w:r>
          </w:p>
        </w:tc>
      </w:tr>
      <w:tr w:rsidR="001A65D0" w:rsidRPr="000C6296" w14:paraId="1D645B6C" w14:textId="77777777" w:rsidTr="001A65D0">
        <w:trPr>
          <w:trHeight w:val="1857"/>
        </w:trPr>
        <w:tc>
          <w:tcPr>
            <w:tcW w:w="567" w:type="dxa"/>
            <w:tcBorders>
              <w:top w:val="single" w:sz="4" w:space="0" w:color="auto"/>
              <w:left w:val="single" w:sz="4" w:space="0" w:color="auto"/>
              <w:bottom w:val="single" w:sz="4" w:space="0" w:color="auto"/>
              <w:right w:val="single" w:sz="4" w:space="0" w:color="auto"/>
            </w:tcBorders>
            <w:vAlign w:val="center"/>
            <w:hideMark/>
          </w:tcPr>
          <w:p w14:paraId="718E917A" w14:textId="77777777" w:rsidR="001A65D0" w:rsidRPr="000C6296" w:rsidRDefault="001A65D0">
            <w:pPr>
              <w:pStyle w:val="Tekstpodstawowywcity"/>
              <w:spacing w:line="276" w:lineRule="auto"/>
              <w:ind w:left="0" w:right="-2"/>
              <w:jc w:val="center"/>
              <w:rPr>
                <w:sz w:val="22"/>
                <w:szCs w:val="22"/>
                <w:lang w:eastAsia="en-US"/>
              </w:rPr>
            </w:pPr>
            <w:r w:rsidRPr="000C6296">
              <w:rPr>
                <w:sz w:val="22"/>
                <w:szCs w:val="22"/>
                <w:lang w:eastAsia="en-US"/>
              </w:rPr>
              <w:t>1</w:t>
            </w:r>
          </w:p>
        </w:tc>
        <w:tc>
          <w:tcPr>
            <w:tcW w:w="8044" w:type="dxa"/>
            <w:tcBorders>
              <w:top w:val="single" w:sz="4" w:space="0" w:color="auto"/>
              <w:left w:val="single" w:sz="4" w:space="0" w:color="auto"/>
              <w:bottom w:val="single" w:sz="4" w:space="0" w:color="auto"/>
              <w:right w:val="single" w:sz="4" w:space="0" w:color="auto"/>
            </w:tcBorders>
            <w:vAlign w:val="center"/>
          </w:tcPr>
          <w:p w14:paraId="056FE9FD" w14:textId="77777777" w:rsidR="001A65D0" w:rsidRPr="000C6296" w:rsidRDefault="001A65D0">
            <w:pPr>
              <w:pStyle w:val="Tekstpodstawowywcity"/>
              <w:spacing w:line="276" w:lineRule="auto"/>
              <w:ind w:left="0"/>
              <w:rPr>
                <w:sz w:val="22"/>
                <w:szCs w:val="22"/>
                <w:lang w:eastAsia="en-US"/>
              </w:rPr>
            </w:pPr>
            <w:r w:rsidRPr="000C6296">
              <w:rPr>
                <w:sz w:val="22"/>
                <w:szCs w:val="22"/>
                <w:lang w:eastAsia="en-US"/>
              </w:rPr>
              <w:t>Cena oferty – 60 %  -  zostanie przeliczona w następujący sposób:</w:t>
            </w:r>
          </w:p>
          <w:tbl>
            <w:tblPr>
              <w:tblW w:w="0" w:type="auto"/>
              <w:tblLayout w:type="fixed"/>
              <w:tblLook w:val="04A0" w:firstRow="1" w:lastRow="0" w:firstColumn="1" w:lastColumn="0" w:noHBand="0" w:noVBand="1"/>
            </w:tblPr>
            <w:tblGrid>
              <w:gridCol w:w="1742"/>
              <w:gridCol w:w="3969"/>
              <w:gridCol w:w="1117"/>
            </w:tblGrid>
            <w:tr w:rsidR="001A65D0" w:rsidRPr="000C6296" w14:paraId="6743A194" w14:textId="77777777">
              <w:tc>
                <w:tcPr>
                  <w:tcW w:w="1742" w:type="dxa"/>
                  <w:vMerge w:val="restart"/>
                  <w:vAlign w:val="center"/>
                  <w:hideMark/>
                </w:tcPr>
                <w:p w14:paraId="31703B58" w14:textId="77777777" w:rsidR="006479FD" w:rsidRPr="000C6296" w:rsidRDefault="006479FD">
                  <w:pPr>
                    <w:pStyle w:val="Tekstpodstawowywcity"/>
                    <w:spacing w:line="276" w:lineRule="auto"/>
                    <w:ind w:left="0" w:right="-2"/>
                    <w:rPr>
                      <w:b/>
                      <w:sz w:val="22"/>
                      <w:szCs w:val="22"/>
                      <w:lang w:eastAsia="en-US"/>
                    </w:rPr>
                  </w:pPr>
                </w:p>
                <w:p w14:paraId="39A16DCB" w14:textId="77777777" w:rsidR="001A65D0" w:rsidRPr="000C6296" w:rsidRDefault="001A65D0">
                  <w:pPr>
                    <w:pStyle w:val="Tekstpodstawowywcity"/>
                    <w:spacing w:line="276" w:lineRule="auto"/>
                    <w:ind w:left="0" w:right="-2"/>
                    <w:rPr>
                      <w:sz w:val="22"/>
                      <w:szCs w:val="22"/>
                      <w:lang w:eastAsia="en-US"/>
                    </w:rPr>
                  </w:pPr>
                  <w:r w:rsidRPr="000C6296">
                    <w:rPr>
                      <w:b/>
                      <w:sz w:val="22"/>
                      <w:szCs w:val="22"/>
                      <w:lang w:eastAsia="en-US"/>
                    </w:rPr>
                    <w:t xml:space="preserve">Liczba  pkt  =  </w:t>
                  </w:r>
                </w:p>
              </w:tc>
              <w:tc>
                <w:tcPr>
                  <w:tcW w:w="3969" w:type="dxa"/>
                  <w:tcBorders>
                    <w:top w:val="nil"/>
                    <w:left w:val="nil"/>
                    <w:bottom w:val="single" w:sz="4" w:space="0" w:color="auto"/>
                    <w:right w:val="nil"/>
                  </w:tcBorders>
                  <w:vAlign w:val="center"/>
                  <w:hideMark/>
                </w:tcPr>
                <w:p w14:paraId="00FDE1E3" w14:textId="77777777" w:rsidR="001A65D0" w:rsidRPr="000C6296" w:rsidRDefault="001A65D0" w:rsidP="001A65D0">
                  <w:pPr>
                    <w:pStyle w:val="Tekstpodstawowywcity"/>
                    <w:spacing w:line="276" w:lineRule="auto"/>
                    <w:ind w:left="0" w:right="-2"/>
                    <w:rPr>
                      <w:b/>
                      <w:sz w:val="22"/>
                      <w:szCs w:val="22"/>
                      <w:lang w:eastAsia="en-US"/>
                    </w:rPr>
                  </w:pPr>
                </w:p>
                <w:p w14:paraId="26CF6C7A" w14:textId="77777777" w:rsidR="001A65D0" w:rsidRPr="000C6296" w:rsidRDefault="001A65D0">
                  <w:pPr>
                    <w:pStyle w:val="Tekstpodstawowywcity"/>
                    <w:spacing w:line="276" w:lineRule="auto"/>
                    <w:ind w:left="0" w:right="-2"/>
                    <w:jc w:val="center"/>
                    <w:rPr>
                      <w:sz w:val="22"/>
                      <w:szCs w:val="22"/>
                      <w:lang w:eastAsia="en-US"/>
                    </w:rPr>
                  </w:pPr>
                  <w:r w:rsidRPr="000C6296">
                    <w:rPr>
                      <w:b/>
                      <w:sz w:val="22"/>
                      <w:szCs w:val="22"/>
                      <w:lang w:eastAsia="en-US"/>
                    </w:rPr>
                    <w:t>najniższa oferowana cena brutto</w:t>
                  </w:r>
                </w:p>
              </w:tc>
              <w:tc>
                <w:tcPr>
                  <w:tcW w:w="1117" w:type="dxa"/>
                  <w:vMerge w:val="restart"/>
                  <w:vAlign w:val="center"/>
                  <w:hideMark/>
                </w:tcPr>
                <w:p w14:paraId="7E8141D6" w14:textId="77777777" w:rsidR="006479FD" w:rsidRPr="000C6296" w:rsidRDefault="006479FD">
                  <w:pPr>
                    <w:pStyle w:val="Tekstpodstawowywcity"/>
                    <w:spacing w:line="276" w:lineRule="auto"/>
                    <w:ind w:left="0" w:right="-2"/>
                    <w:rPr>
                      <w:b/>
                      <w:sz w:val="22"/>
                      <w:szCs w:val="22"/>
                      <w:lang w:eastAsia="en-US"/>
                    </w:rPr>
                  </w:pPr>
                </w:p>
                <w:p w14:paraId="3FC798F4" w14:textId="77777777" w:rsidR="001A65D0" w:rsidRPr="000C6296" w:rsidRDefault="001A65D0">
                  <w:pPr>
                    <w:pStyle w:val="Tekstpodstawowywcity"/>
                    <w:spacing w:line="276" w:lineRule="auto"/>
                    <w:ind w:left="0" w:right="-2"/>
                    <w:rPr>
                      <w:sz w:val="22"/>
                      <w:szCs w:val="22"/>
                      <w:lang w:eastAsia="en-US"/>
                    </w:rPr>
                  </w:pPr>
                  <w:r w:rsidRPr="000C6296">
                    <w:rPr>
                      <w:b/>
                      <w:sz w:val="22"/>
                      <w:szCs w:val="22"/>
                      <w:lang w:eastAsia="en-US"/>
                    </w:rPr>
                    <w:t>x 60</w:t>
                  </w:r>
                </w:p>
              </w:tc>
            </w:tr>
            <w:tr w:rsidR="001A65D0" w:rsidRPr="000C6296" w14:paraId="6A4159B0" w14:textId="77777777">
              <w:trPr>
                <w:trHeight w:val="309"/>
              </w:trPr>
              <w:tc>
                <w:tcPr>
                  <w:tcW w:w="1742" w:type="dxa"/>
                  <w:vMerge/>
                  <w:vAlign w:val="center"/>
                  <w:hideMark/>
                </w:tcPr>
                <w:p w14:paraId="289A9BE9" w14:textId="77777777" w:rsidR="001A65D0" w:rsidRPr="000C6296" w:rsidRDefault="001A65D0">
                  <w:pPr>
                    <w:rPr>
                      <w:sz w:val="22"/>
                      <w:szCs w:val="22"/>
                      <w:lang w:eastAsia="en-US"/>
                    </w:rPr>
                  </w:pPr>
                </w:p>
              </w:tc>
              <w:tc>
                <w:tcPr>
                  <w:tcW w:w="3969" w:type="dxa"/>
                  <w:tcBorders>
                    <w:top w:val="single" w:sz="4" w:space="0" w:color="auto"/>
                    <w:left w:val="nil"/>
                    <w:bottom w:val="nil"/>
                    <w:right w:val="nil"/>
                  </w:tcBorders>
                  <w:vAlign w:val="center"/>
                </w:tcPr>
                <w:p w14:paraId="4E5BF7C2" w14:textId="77777777" w:rsidR="001A65D0" w:rsidRPr="000C6296" w:rsidRDefault="001A65D0" w:rsidP="001A65D0">
                  <w:pPr>
                    <w:pStyle w:val="Tekstpodstawowywcity"/>
                    <w:spacing w:line="276" w:lineRule="auto"/>
                    <w:ind w:left="0" w:right="-2"/>
                    <w:jc w:val="center"/>
                    <w:rPr>
                      <w:b/>
                      <w:color w:val="000000"/>
                      <w:sz w:val="22"/>
                      <w:szCs w:val="22"/>
                      <w:lang w:eastAsia="en-US"/>
                    </w:rPr>
                  </w:pPr>
                  <w:r w:rsidRPr="000C6296">
                    <w:rPr>
                      <w:b/>
                      <w:sz w:val="22"/>
                      <w:szCs w:val="22"/>
                      <w:lang w:eastAsia="en-US"/>
                    </w:rPr>
                    <w:t>oferowana cena oferty badanej</w:t>
                  </w:r>
                </w:p>
              </w:tc>
              <w:tc>
                <w:tcPr>
                  <w:tcW w:w="1117" w:type="dxa"/>
                  <w:vMerge/>
                  <w:vAlign w:val="center"/>
                  <w:hideMark/>
                </w:tcPr>
                <w:p w14:paraId="393CBD92" w14:textId="77777777" w:rsidR="001A65D0" w:rsidRPr="000C6296" w:rsidRDefault="001A65D0">
                  <w:pPr>
                    <w:rPr>
                      <w:sz w:val="22"/>
                      <w:szCs w:val="22"/>
                      <w:lang w:eastAsia="en-US"/>
                    </w:rPr>
                  </w:pPr>
                </w:p>
              </w:tc>
            </w:tr>
          </w:tbl>
          <w:p w14:paraId="681A91FF" w14:textId="77777777" w:rsidR="006479FD" w:rsidRPr="000C6296" w:rsidRDefault="006479FD">
            <w:pPr>
              <w:jc w:val="center"/>
              <w:rPr>
                <w:b/>
                <w:i/>
                <w:sz w:val="22"/>
                <w:szCs w:val="22"/>
              </w:rPr>
            </w:pPr>
          </w:p>
          <w:p w14:paraId="5E5FD467" w14:textId="77777777" w:rsidR="001A65D0" w:rsidRPr="000C6296" w:rsidRDefault="001A65D0">
            <w:pPr>
              <w:jc w:val="center"/>
              <w:rPr>
                <w:b/>
                <w:color w:val="000000"/>
                <w:sz w:val="22"/>
                <w:szCs w:val="22"/>
                <w:vertAlign w:val="subscript"/>
                <w:lang w:eastAsia="en-US"/>
              </w:rPr>
            </w:pPr>
            <w:r w:rsidRPr="000C6296">
              <w:rPr>
                <w:b/>
                <w:i/>
                <w:sz w:val="22"/>
                <w:szCs w:val="22"/>
              </w:rPr>
              <w:t>Wykonawca w w/w kryterium może maksymalnie otrzymać 60 punktów</w:t>
            </w:r>
          </w:p>
        </w:tc>
      </w:tr>
      <w:tr w:rsidR="001A65D0" w:rsidRPr="000C6296" w14:paraId="19B676DD" w14:textId="77777777" w:rsidTr="001A65D0">
        <w:tc>
          <w:tcPr>
            <w:tcW w:w="567" w:type="dxa"/>
            <w:tcBorders>
              <w:top w:val="single" w:sz="4" w:space="0" w:color="auto"/>
              <w:left w:val="single" w:sz="4" w:space="0" w:color="auto"/>
              <w:bottom w:val="single" w:sz="4" w:space="0" w:color="auto"/>
              <w:right w:val="single" w:sz="4" w:space="0" w:color="auto"/>
            </w:tcBorders>
            <w:vAlign w:val="center"/>
          </w:tcPr>
          <w:p w14:paraId="2E13F635" w14:textId="77777777" w:rsidR="001A65D0" w:rsidRPr="000C6296" w:rsidRDefault="001A65D0">
            <w:pPr>
              <w:pStyle w:val="Tekstpodstawowywcity"/>
              <w:spacing w:line="276" w:lineRule="auto"/>
              <w:ind w:left="0" w:right="-2"/>
              <w:jc w:val="center"/>
              <w:rPr>
                <w:color w:val="000000"/>
                <w:sz w:val="22"/>
                <w:szCs w:val="22"/>
                <w:lang w:eastAsia="en-US"/>
              </w:rPr>
            </w:pPr>
          </w:p>
          <w:p w14:paraId="4ED91D07" w14:textId="77777777" w:rsidR="001A65D0" w:rsidRPr="000C6296" w:rsidRDefault="001A65D0">
            <w:pPr>
              <w:pStyle w:val="Tekstpodstawowywcity"/>
              <w:spacing w:line="276" w:lineRule="auto"/>
              <w:ind w:left="0" w:right="-2"/>
              <w:jc w:val="center"/>
              <w:rPr>
                <w:sz w:val="22"/>
                <w:szCs w:val="22"/>
                <w:lang w:eastAsia="en-US"/>
              </w:rPr>
            </w:pPr>
            <w:r w:rsidRPr="000C6296">
              <w:rPr>
                <w:sz w:val="22"/>
                <w:szCs w:val="22"/>
                <w:lang w:eastAsia="en-US"/>
              </w:rPr>
              <w:t>2</w:t>
            </w:r>
          </w:p>
          <w:p w14:paraId="7A3B8435" w14:textId="77777777" w:rsidR="001A65D0" w:rsidRPr="000C6296" w:rsidRDefault="001A65D0">
            <w:pPr>
              <w:pStyle w:val="Tekstpodstawowywcity"/>
              <w:spacing w:line="276" w:lineRule="auto"/>
              <w:ind w:left="0" w:right="-2"/>
              <w:jc w:val="center"/>
              <w:rPr>
                <w:sz w:val="22"/>
                <w:szCs w:val="22"/>
                <w:lang w:eastAsia="en-US"/>
              </w:rPr>
            </w:pPr>
          </w:p>
        </w:tc>
        <w:tc>
          <w:tcPr>
            <w:tcW w:w="8044" w:type="dxa"/>
            <w:tcBorders>
              <w:top w:val="single" w:sz="4" w:space="0" w:color="auto"/>
              <w:left w:val="single" w:sz="4" w:space="0" w:color="auto"/>
              <w:bottom w:val="single" w:sz="4" w:space="0" w:color="auto"/>
              <w:right w:val="single" w:sz="4" w:space="0" w:color="auto"/>
            </w:tcBorders>
          </w:tcPr>
          <w:p w14:paraId="0E03737D" w14:textId="77777777" w:rsidR="009C2178" w:rsidRPr="000C6296" w:rsidRDefault="009C2178">
            <w:pPr>
              <w:pStyle w:val="Tekstpodstawowywcity"/>
              <w:spacing w:line="276" w:lineRule="auto"/>
              <w:ind w:left="0" w:right="-2"/>
              <w:rPr>
                <w:sz w:val="22"/>
                <w:szCs w:val="22"/>
                <w:lang w:eastAsia="en-US"/>
              </w:rPr>
            </w:pPr>
          </w:p>
          <w:p w14:paraId="584BF052" w14:textId="162E6C75" w:rsidR="001A65D0" w:rsidRPr="000C6296" w:rsidRDefault="001A65D0">
            <w:pPr>
              <w:pStyle w:val="Tekstpodstawowywcity"/>
              <w:spacing w:line="276" w:lineRule="auto"/>
              <w:ind w:left="0" w:right="-2"/>
              <w:rPr>
                <w:sz w:val="22"/>
                <w:szCs w:val="22"/>
                <w:lang w:eastAsia="en-US"/>
              </w:rPr>
            </w:pPr>
            <w:r w:rsidRPr="000C6296">
              <w:rPr>
                <w:sz w:val="22"/>
                <w:szCs w:val="22"/>
                <w:lang w:eastAsia="en-US"/>
              </w:rPr>
              <w:t xml:space="preserve">Termin realizacji </w:t>
            </w:r>
            <w:r w:rsidR="001E1A34" w:rsidRPr="000C6296">
              <w:rPr>
                <w:sz w:val="22"/>
                <w:szCs w:val="22"/>
                <w:lang w:eastAsia="en-US"/>
              </w:rPr>
              <w:t>zamówienia</w:t>
            </w:r>
            <w:r w:rsidRPr="000C6296">
              <w:rPr>
                <w:sz w:val="22"/>
                <w:szCs w:val="22"/>
                <w:lang w:eastAsia="en-US"/>
              </w:rPr>
              <w:t xml:space="preserve"> - 40% - zostanie przeliczone w następujący sposób:</w:t>
            </w:r>
          </w:p>
          <w:tbl>
            <w:tblPr>
              <w:tblW w:w="8274" w:type="dxa"/>
              <w:tblLayout w:type="fixed"/>
              <w:tblLook w:val="04A0" w:firstRow="1" w:lastRow="0" w:firstColumn="1" w:lastColumn="0" w:noHBand="0" w:noVBand="1"/>
            </w:tblPr>
            <w:tblGrid>
              <w:gridCol w:w="7299"/>
              <w:gridCol w:w="975"/>
            </w:tblGrid>
            <w:tr w:rsidR="001E1A34" w:rsidRPr="000C6296" w14:paraId="21DA280D" w14:textId="77777777" w:rsidTr="009C2178">
              <w:trPr>
                <w:trHeight w:val="3686"/>
              </w:trPr>
              <w:tc>
                <w:tcPr>
                  <w:tcW w:w="7299" w:type="dxa"/>
                </w:tcPr>
                <w:p w14:paraId="00979CEA" w14:textId="3F696281" w:rsidR="00873D8A" w:rsidRPr="00873D8A" w:rsidRDefault="00873D8A" w:rsidP="00873D8A">
                  <w:pPr>
                    <w:pStyle w:val="Tekstpodstawowywcity"/>
                    <w:spacing w:line="276" w:lineRule="auto"/>
                    <w:ind w:left="683" w:right="-2"/>
                    <w:rPr>
                      <w:sz w:val="22"/>
                      <w:szCs w:val="22"/>
                      <w:lang w:eastAsia="en-US"/>
                    </w:rPr>
                  </w:pPr>
                  <w:r w:rsidRPr="00873D8A">
                    <w:rPr>
                      <w:sz w:val="22"/>
                      <w:szCs w:val="22"/>
                      <w:lang w:eastAsia="en-US"/>
                    </w:rPr>
                    <w:lastRenderedPageBreak/>
                    <w:t xml:space="preserve">do </w:t>
                  </w:r>
                  <w:r w:rsidR="0027494F">
                    <w:rPr>
                      <w:sz w:val="22"/>
                      <w:szCs w:val="22"/>
                      <w:lang w:eastAsia="en-US"/>
                    </w:rPr>
                    <w:t xml:space="preserve">dnia </w:t>
                  </w:r>
                  <w:r w:rsidRPr="00873D8A">
                    <w:rPr>
                      <w:sz w:val="22"/>
                      <w:szCs w:val="22"/>
                      <w:lang w:eastAsia="en-US"/>
                    </w:rPr>
                    <w:t xml:space="preserve">23.12.2024 </w:t>
                  </w:r>
                  <w:r w:rsidRPr="000C6296">
                    <w:rPr>
                      <w:sz w:val="22"/>
                      <w:szCs w:val="22"/>
                      <w:lang w:eastAsia="en-US"/>
                    </w:rPr>
                    <w:t>–   0 pkt</w:t>
                  </w:r>
                </w:p>
                <w:p w14:paraId="536B61F2" w14:textId="0268FBAA" w:rsidR="00873D8A" w:rsidRPr="00873D8A" w:rsidRDefault="00873D8A" w:rsidP="00873D8A">
                  <w:pPr>
                    <w:pStyle w:val="Tekstpodstawowywcity"/>
                    <w:spacing w:line="276" w:lineRule="auto"/>
                    <w:ind w:left="683" w:right="-2"/>
                    <w:rPr>
                      <w:sz w:val="22"/>
                      <w:szCs w:val="22"/>
                      <w:lang w:eastAsia="en-US"/>
                    </w:rPr>
                  </w:pPr>
                  <w:r w:rsidRPr="00873D8A">
                    <w:rPr>
                      <w:sz w:val="22"/>
                      <w:szCs w:val="22"/>
                      <w:lang w:eastAsia="en-US"/>
                    </w:rPr>
                    <w:t xml:space="preserve">do </w:t>
                  </w:r>
                  <w:r w:rsidR="0027494F">
                    <w:rPr>
                      <w:sz w:val="22"/>
                      <w:szCs w:val="22"/>
                      <w:lang w:eastAsia="en-US"/>
                    </w:rPr>
                    <w:t xml:space="preserve">dnia </w:t>
                  </w:r>
                  <w:r w:rsidRPr="00873D8A">
                    <w:rPr>
                      <w:sz w:val="22"/>
                      <w:szCs w:val="22"/>
                      <w:lang w:eastAsia="en-US"/>
                    </w:rPr>
                    <w:t>20.12.2024</w:t>
                  </w:r>
                  <w:r w:rsidR="0027494F">
                    <w:rPr>
                      <w:sz w:val="22"/>
                      <w:szCs w:val="22"/>
                      <w:lang w:eastAsia="en-US"/>
                    </w:rPr>
                    <w:t xml:space="preserve"> </w:t>
                  </w:r>
                  <w:r w:rsidRPr="000C6296">
                    <w:rPr>
                      <w:sz w:val="22"/>
                      <w:szCs w:val="22"/>
                      <w:lang w:eastAsia="en-US"/>
                    </w:rPr>
                    <w:t>– 10 pkt</w:t>
                  </w:r>
                </w:p>
                <w:p w14:paraId="59996FCF" w14:textId="4AE0182E" w:rsidR="00873D8A" w:rsidRPr="00873D8A" w:rsidRDefault="00873D8A" w:rsidP="00873D8A">
                  <w:pPr>
                    <w:pStyle w:val="Tekstpodstawowywcity"/>
                    <w:spacing w:line="276" w:lineRule="auto"/>
                    <w:ind w:left="683" w:right="-2"/>
                    <w:rPr>
                      <w:sz w:val="22"/>
                      <w:szCs w:val="22"/>
                      <w:lang w:eastAsia="en-US"/>
                    </w:rPr>
                  </w:pPr>
                  <w:r w:rsidRPr="00873D8A">
                    <w:rPr>
                      <w:sz w:val="22"/>
                      <w:szCs w:val="22"/>
                      <w:lang w:eastAsia="en-US"/>
                    </w:rPr>
                    <w:t xml:space="preserve">do </w:t>
                  </w:r>
                  <w:r w:rsidR="0027494F">
                    <w:rPr>
                      <w:sz w:val="22"/>
                      <w:szCs w:val="22"/>
                      <w:lang w:eastAsia="en-US"/>
                    </w:rPr>
                    <w:t xml:space="preserve">dnia </w:t>
                  </w:r>
                  <w:r w:rsidRPr="00873D8A">
                    <w:rPr>
                      <w:sz w:val="22"/>
                      <w:szCs w:val="22"/>
                      <w:lang w:eastAsia="en-US"/>
                    </w:rPr>
                    <w:t>18.12.2024</w:t>
                  </w:r>
                  <w:r w:rsidR="0027494F">
                    <w:rPr>
                      <w:sz w:val="22"/>
                      <w:szCs w:val="22"/>
                      <w:lang w:eastAsia="en-US"/>
                    </w:rPr>
                    <w:t xml:space="preserve"> </w:t>
                  </w:r>
                  <w:r w:rsidRPr="000C6296">
                    <w:rPr>
                      <w:sz w:val="22"/>
                      <w:szCs w:val="22"/>
                      <w:lang w:eastAsia="en-US"/>
                    </w:rPr>
                    <w:t>– 20 pkt</w:t>
                  </w:r>
                </w:p>
                <w:p w14:paraId="6E6336E8" w14:textId="1EBA9193" w:rsidR="00873D8A" w:rsidRPr="00873D8A" w:rsidRDefault="00873D8A" w:rsidP="00873D8A">
                  <w:pPr>
                    <w:pStyle w:val="Tekstpodstawowywcity"/>
                    <w:spacing w:line="276" w:lineRule="auto"/>
                    <w:ind w:left="683" w:right="-2"/>
                    <w:rPr>
                      <w:sz w:val="22"/>
                      <w:szCs w:val="22"/>
                      <w:lang w:eastAsia="en-US"/>
                    </w:rPr>
                  </w:pPr>
                  <w:r w:rsidRPr="00873D8A">
                    <w:rPr>
                      <w:sz w:val="22"/>
                      <w:szCs w:val="22"/>
                      <w:lang w:eastAsia="en-US"/>
                    </w:rPr>
                    <w:t xml:space="preserve">do </w:t>
                  </w:r>
                  <w:r w:rsidR="0027494F">
                    <w:rPr>
                      <w:sz w:val="22"/>
                      <w:szCs w:val="22"/>
                      <w:lang w:eastAsia="en-US"/>
                    </w:rPr>
                    <w:t xml:space="preserve">dnia </w:t>
                  </w:r>
                  <w:r w:rsidRPr="00873D8A">
                    <w:rPr>
                      <w:sz w:val="22"/>
                      <w:szCs w:val="22"/>
                      <w:lang w:eastAsia="en-US"/>
                    </w:rPr>
                    <w:t xml:space="preserve">16.12.2024 </w:t>
                  </w:r>
                  <w:r w:rsidRPr="000C6296">
                    <w:rPr>
                      <w:sz w:val="22"/>
                      <w:szCs w:val="22"/>
                      <w:lang w:eastAsia="en-US"/>
                    </w:rPr>
                    <w:t>– 40 pkt</w:t>
                  </w:r>
                </w:p>
                <w:p w14:paraId="61200789" w14:textId="3C08ADB5" w:rsidR="001E1A34" w:rsidRPr="000C6296" w:rsidRDefault="000900E0" w:rsidP="000900E0">
                  <w:pPr>
                    <w:pStyle w:val="Tekstpodstawowywcity"/>
                    <w:ind w:left="0" w:right="-2"/>
                    <w:rPr>
                      <w:bCs/>
                      <w:i/>
                      <w:sz w:val="22"/>
                      <w:szCs w:val="22"/>
                    </w:rPr>
                  </w:pPr>
                  <w:r w:rsidRPr="000C6296">
                    <w:rPr>
                      <w:b/>
                      <w:i/>
                      <w:sz w:val="22"/>
                      <w:szCs w:val="22"/>
                    </w:rPr>
                    <w:t xml:space="preserve">W przypadku zadeklarowania  przez Wykonawcę w Formularzu Ofertowym terminu realizacji zamówienia dłuższego niż </w:t>
                  </w:r>
                  <w:r w:rsidR="003643DB">
                    <w:rPr>
                      <w:b/>
                      <w:i/>
                      <w:sz w:val="22"/>
                      <w:szCs w:val="22"/>
                    </w:rPr>
                    <w:t xml:space="preserve">po </w:t>
                  </w:r>
                  <w:r w:rsidR="00FA24CC">
                    <w:rPr>
                      <w:b/>
                      <w:i/>
                      <w:sz w:val="22"/>
                      <w:szCs w:val="22"/>
                    </w:rPr>
                    <w:t>dacie</w:t>
                  </w:r>
                  <w:r w:rsidR="003643DB">
                    <w:rPr>
                      <w:b/>
                      <w:i/>
                      <w:sz w:val="22"/>
                      <w:szCs w:val="22"/>
                    </w:rPr>
                    <w:t xml:space="preserve"> 23.12.2024 r.</w:t>
                  </w:r>
                  <w:r w:rsidR="003643DB" w:rsidRPr="00B009A0">
                    <w:rPr>
                      <w:b/>
                      <w:sz w:val="22"/>
                      <w:szCs w:val="22"/>
                    </w:rPr>
                    <w:t xml:space="preserve"> </w:t>
                  </w:r>
                  <w:r w:rsidRPr="000C6296">
                    <w:rPr>
                      <w:i/>
                      <w:sz w:val="22"/>
                      <w:szCs w:val="22"/>
                    </w:rPr>
                    <w:t xml:space="preserve">oferta zostanie odrzucona </w:t>
                  </w:r>
                  <w:r w:rsidRPr="000C6296">
                    <w:rPr>
                      <w:bCs/>
                      <w:i/>
                      <w:sz w:val="22"/>
                      <w:szCs w:val="22"/>
                    </w:rPr>
                    <w:t>na podstawie art. 226 ust. 1 pkt. 5 Pzp – jako niezgodna z warunkami zamówienia zawartymi w SWZ.</w:t>
                  </w:r>
                </w:p>
                <w:p w14:paraId="24CDF77A" w14:textId="6C90FE3A" w:rsidR="00DE754F" w:rsidRPr="000C6296" w:rsidRDefault="00DE754F" w:rsidP="000900E0">
                  <w:pPr>
                    <w:pStyle w:val="Tekstpodstawowywcity"/>
                    <w:ind w:left="0" w:right="-2"/>
                    <w:rPr>
                      <w:b/>
                      <w:i/>
                      <w:sz w:val="22"/>
                      <w:szCs w:val="22"/>
                      <w:lang w:eastAsia="en-US"/>
                    </w:rPr>
                  </w:pPr>
                  <w:r w:rsidRPr="000C6296">
                    <w:rPr>
                      <w:b/>
                      <w:i/>
                      <w:sz w:val="22"/>
                      <w:szCs w:val="22"/>
                      <w:lang w:eastAsia="en-US"/>
                    </w:rPr>
                    <w:t xml:space="preserve">      Wykonawca w w/w kryterium może maksymalnie otrzymać 40 punktów</w:t>
                  </w:r>
                </w:p>
                <w:p w14:paraId="0C9BBB98" w14:textId="3572319E" w:rsidR="005F637C" w:rsidRPr="000C6296" w:rsidRDefault="005F637C" w:rsidP="005F637C">
                  <w:pPr>
                    <w:pStyle w:val="Tekstpodstawowywcity"/>
                    <w:ind w:left="0" w:right="-114"/>
                    <w:rPr>
                      <w:color w:val="FF0000"/>
                      <w:sz w:val="22"/>
                      <w:szCs w:val="22"/>
                      <w:lang w:eastAsia="en-US"/>
                    </w:rPr>
                  </w:pPr>
                  <w:r w:rsidRPr="000C6296">
                    <w:rPr>
                      <w:kern w:val="16"/>
                      <w:sz w:val="22"/>
                      <w:szCs w:val="22"/>
                    </w:rPr>
                    <w:t xml:space="preserve">Maksymalna możliwa liczba punktów do zdobycia w tym kryterium wynosi </w:t>
                  </w:r>
                  <w:r w:rsidRPr="000C6296">
                    <w:rPr>
                      <w:b/>
                      <w:kern w:val="16"/>
                      <w:sz w:val="22"/>
                      <w:szCs w:val="22"/>
                    </w:rPr>
                    <w:t>100</w:t>
                  </w:r>
                  <w:r w:rsidRPr="000C6296">
                    <w:rPr>
                      <w:kern w:val="16"/>
                      <w:sz w:val="22"/>
                      <w:szCs w:val="22"/>
                    </w:rPr>
                    <w:t>.</w:t>
                  </w:r>
                </w:p>
              </w:tc>
              <w:tc>
                <w:tcPr>
                  <w:tcW w:w="975" w:type="dxa"/>
                </w:tcPr>
                <w:p w14:paraId="4D787981" w14:textId="77777777" w:rsidR="001E1A34" w:rsidRPr="000C6296" w:rsidRDefault="001E1A34">
                  <w:pPr>
                    <w:pStyle w:val="Tekstpodstawowywcity"/>
                    <w:spacing w:line="276" w:lineRule="auto"/>
                    <w:ind w:left="0" w:right="-2"/>
                    <w:rPr>
                      <w:sz w:val="22"/>
                      <w:szCs w:val="22"/>
                      <w:lang w:eastAsia="en-US"/>
                    </w:rPr>
                  </w:pPr>
                </w:p>
              </w:tc>
            </w:tr>
          </w:tbl>
          <w:p w14:paraId="493F3A90" w14:textId="77777777" w:rsidR="001A65D0" w:rsidRPr="000C6296" w:rsidRDefault="001A65D0">
            <w:pPr>
              <w:rPr>
                <w:b/>
                <w:color w:val="000000"/>
                <w:sz w:val="22"/>
                <w:szCs w:val="22"/>
                <w:lang w:eastAsia="en-US"/>
              </w:rPr>
            </w:pPr>
          </w:p>
        </w:tc>
      </w:tr>
    </w:tbl>
    <w:p w14:paraId="07FAB9E1" w14:textId="77777777" w:rsidR="00CD127D" w:rsidRPr="000C6296" w:rsidRDefault="00717343" w:rsidP="00717343">
      <w:pPr>
        <w:tabs>
          <w:tab w:val="left" w:pos="13608"/>
        </w:tabs>
        <w:spacing w:before="120" w:line="276" w:lineRule="auto"/>
        <w:jc w:val="both"/>
        <w:rPr>
          <w:kern w:val="16"/>
          <w:sz w:val="22"/>
          <w:szCs w:val="22"/>
        </w:rPr>
      </w:pPr>
      <w:r w:rsidRPr="000C6296">
        <w:rPr>
          <w:kern w:val="16"/>
          <w:sz w:val="22"/>
          <w:szCs w:val="22"/>
        </w:rPr>
        <w:lastRenderedPageBreak/>
        <w:t xml:space="preserve">         </w:t>
      </w:r>
    </w:p>
    <w:p w14:paraId="38B9AC0E" w14:textId="3CF8A725" w:rsidR="00DE754F" w:rsidRPr="000C6296" w:rsidRDefault="00DE754F" w:rsidP="00A92626">
      <w:pPr>
        <w:pStyle w:val="Akapitzlist"/>
        <w:numPr>
          <w:ilvl w:val="0"/>
          <w:numId w:val="18"/>
        </w:numPr>
        <w:spacing w:after="120" w:line="276" w:lineRule="auto"/>
        <w:ind w:left="357" w:hanging="357"/>
        <w:contextualSpacing w:val="0"/>
        <w:jc w:val="both"/>
        <w:rPr>
          <w:rFonts w:eastAsia="SimSun"/>
          <w:sz w:val="22"/>
          <w:szCs w:val="22"/>
          <w:lang w:eastAsia="zh-CN"/>
        </w:rPr>
      </w:pPr>
      <w:r w:rsidRPr="000C6296">
        <w:rPr>
          <w:rFonts w:eastAsia="SimSun"/>
          <w:sz w:val="22"/>
          <w:szCs w:val="22"/>
          <w:lang w:eastAsia="zh-CN"/>
        </w:rPr>
        <w:t xml:space="preserve">Minimalny </w:t>
      </w:r>
      <w:r w:rsidR="00A92626" w:rsidRPr="000C6296">
        <w:rPr>
          <w:rFonts w:eastAsia="SimSun"/>
          <w:sz w:val="22"/>
          <w:szCs w:val="22"/>
          <w:lang w:eastAsia="zh-CN"/>
        </w:rPr>
        <w:t>t</w:t>
      </w:r>
      <w:r w:rsidRPr="000C6296">
        <w:rPr>
          <w:rFonts w:eastAsia="SimSun"/>
          <w:sz w:val="22"/>
          <w:szCs w:val="22"/>
          <w:lang w:eastAsia="zh-CN"/>
        </w:rPr>
        <w:t xml:space="preserve">ermin realizacji zamówienia wynosi </w:t>
      </w:r>
      <w:r w:rsidR="00873D8A" w:rsidRPr="00873D8A">
        <w:rPr>
          <w:sz w:val="22"/>
          <w:szCs w:val="22"/>
          <w:lang w:eastAsia="en-US"/>
        </w:rPr>
        <w:t>do 16.12.2024 dnia</w:t>
      </w:r>
      <w:r w:rsidRPr="000C6296">
        <w:rPr>
          <w:rFonts w:eastAsia="SimSun"/>
          <w:sz w:val="22"/>
          <w:szCs w:val="22"/>
          <w:lang w:eastAsia="zh-CN"/>
        </w:rPr>
        <w:t>, maksymaln</w:t>
      </w:r>
      <w:r w:rsidR="00A92626" w:rsidRPr="000C6296">
        <w:rPr>
          <w:rFonts w:eastAsia="SimSun"/>
          <w:sz w:val="22"/>
          <w:szCs w:val="22"/>
          <w:lang w:eastAsia="zh-CN"/>
        </w:rPr>
        <w:t>y, maxymalny t</w:t>
      </w:r>
      <w:r w:rsidRPr="000C6296">
        <w:rPr>
          <w:rFonts w:eastAsia="SimSun"/>
          <w:sz w:val="22"/>
          <w:szCs w:val="22"/>
          <w:lang w:eastAsia="zh-CN"/>
        </w:rPr>
        <w:t xml:space="preserve">ermin realizacji zamówienia wynosi </w:t>
      </w:r>
      <w:r w:rsidR="00096159" w:rsidRPr="00873D8A">
        <w:rPr>
          <w:sz w:val="22"/>
          <w:szCs w:val="22"/>
          <w:lang w:eastAsia="en-US"/>
        </w:rPr>
        <w:t>do 23.12.2024 dnia</w:t>
      </w:r>
      <w:r w:rsidRPr="000C6296">
        <w:rPr>
          <w:rFonts w:eastAsia="SimSun"/>
          <w:sz w:val="22"/>
          <w:szCs w:val="22"/>
          <w:lang w:eastAsia="zh-CN"/>
        </w:rPr>
        <w:t xml:space="preserve">. Ocena dokonywana będzie w oparciu o informacje podane w Formularzu ofertowym. </w:t>
      </w:r>
    </w:p>
    <w:p w14:paraId="460A5B38" w14:textId="77777777" w:rsidR="00DE754F" w:rsidRPr="000C6296" w:rsidRDefault="00DE754F" w:rsidP="00A92626">
      <w:pPr>
        <w:numPr>
          <w:ilvl w:val="0"/>
          <w:numId w:val="18"/>
        </w:numPr>
        <w:spacing w:after="120" w:line="276" w:lineRule="auto"/>
        <w:ind w:left="357" w:hanging="357"/>
        <w:jc w:val="both"/>
        <w:rPr>
          <w:kern w:val="16"/>
          <w:sz w:val="22"/>
          <w:szCs w:val="22"/>
        </w:rPr>
      </w:pPr>
      <w:r w:rsidRPr="000C6296">
        <w:rPr>
          <w:kern w:val="16"/>
          <w:sz w:val="22"/>
          <w:szCs w:val="22"/>
        </w:rPr>
        <w:t xml:space="preserve">Wykonawca zobowiązany jest wskazać Termin realizacji zamówienia w pełnych dniach. </w:t>
      </w:r>
    </w:p>
    <w:p w14:paraId="165A4DC9" w14:textId="25C85837" w:rsidR="00DE754F" w:rsidRPr="000C6296" w:rsidRDefault="00DE754F" w:rsidP="00A92626">
      <w:pPr>
        <w:pStyle w:val="Akapitzlist"/>
        <w:numPr>
          <w:ilvl w:val="0"/>
          <w:numId w:val="18"/>
        </w:numPr>
        <w:spacing w:after="120" w:line="276" w:lineRule="auto"/>
        <w:ind w:left="357" w:hanging="357"/>
        <w:contextualSpacing w:val="0"/>
        <w:jc w:val="both"/>
        <w:rPr>
          <w:rFonts w:eastAsia="SimSun"/>
          <w:sz w:val="22"/>
          <w:szCs w:val="22"/>
          <w:lang w:eastAsia="zh-CN"/>
        </w:rPr>
      </w:pPr>
      <w:r w:rsidRPr="000C6296">
        <w:rPr>
          <w:rFonts w:eastAsia="SimSun"/>
          <w:sz w:val="22"/>
          <w:szCs w:val="22"/>
          <w:lang w:eastAsia="zh-CN"/>
        </w:rPr>
        <w:t xml:space="preserve">W przypadku niezadeklarowania przez Wykonawcę w Formularzu ofertowym Terminu realizacji zamówienia, Zamawiający uznaje, że Wykonawca zadeklarował najkrótszy termin, tj. </w:t>
      </w:r>
      <w:r w:rsidR="0027494F">
        <w:rPr>
          <w:rFonts w:eastAsia="SimSun"/>
          <w:sz w:val="22"/>
          <w:szCs w:val="22"/>
          <w:lang w:eastAsia="zh-CN"/>
        </w:rPr>
        <w:t>do dnia 16.12.2024</w:t>
      </w:r>
      <w:r w:rsidR="0027494F" w:rsidRPr="000C6296">
        <w:rPr>
          <w:rFonts w:eastAsia="SimSun"/>
          <w:sz w:val="22"/>
          <w:szCs w:val="22"/>
          <w:lang w:eastAsia="zh-CN"/>
        </w:rPr>
        <w:t xml:space="preserve"> </w:t>
      </w:r>
      <w:r w:rsidRPr="000C6296">
        <w:rPr>
          <w:rFonts w:eastAsia="SimSun"/>
          <w:sz w:val="22"/>
          <w:szCs w:val="22"/>
          <w:lang w:eastAsia="zh-CN"/>
        </w:rPr>
        <w:t>od dnia zawarcia umowy.  Oferta Wykonawcy nie będzie podlegała odrzuceniu.</w:t>
      </w:r>
    </w:p>
    <w:p w14:paraId="2166D4B7" w14:textId="4B4F04B6" w:rsidR="00DE754F" w:rsidRPr="000C6296" w:rsidRDefault="00DE754F" w:rsidP="00A92626">
      <w:pPr>
        <w:pStyle w:val="Akapitzlist"/>
        <w:numPr>
          <w:ilvl w:val="0"/>
          <w:numId w:val="18"/>
        </w:numPr>
        <w:spacing w:after="120" w:line="276" w:lineRule="auto"/>
        <w:ind w:left="357" w:hanging="357"/>
        <w:contextualSpacing w:val="0"/>
        <w:jc w:val="both"/>
        <w:rPr>
          <w:rFonts w:eastAsia="SimSun"/>
          <w:sz w:val="22"/>
          <w:szCs w:val="22"/>
          <w:lang w:eastAsia="zh-CN"/>
        </w:rPr>
      </w:pPr>
      <w:r w:rsidRPr="000C6296">
        <w:rPr>
          <w:rFonts w:eastAsia="SimSun"/>
          <w:sz w:val="22"/>
          <w:szCs w:val="22"/>
          <w:lang w:eastAsia="zh-CN"/>
        </w:rPr>
        <w:t xml:space="preserve">W przypadku zadeklarowania przez Wykonawcę w Formularzu ofertowym Terminu realizacji zamówienia krótszego niż </w:t>
      </w:r>
      <w:r w:rsidR="00096159" w:rsidRPr="00873D8A">
        <w:rPr>
          <w:sz w:val="22"/>
          <w:szCs w:val="22"/>
          <w:lang w:eastAsia="en-US"/>
        </w:rPr>
        <w:t xml:space="preserve">do </w:t>
      </w:r>
      <w:r w:rsidR="00096159">
        <w:rPr>
          <w:sz w:val="22"/>
          <w:szCs w:val="22"/>
          <w:lang w:eastAsia="en-US"/>
        </w:rPr>
        <w:t xml:space="preserve">dnia </w:t>
      </w:r>
      <w:r w:rsidR="00096159" w:rsidRPr="00873D8A">
        <w:rPr>
          <w:sz w:val="22"/>
          <w:szCs w:val="22"/>
          <w:lang w:eastAsia="en-US"/>
        </w:rPr>
        <w:t xml:space="preserve">16.12.2024 </w:t>
      </w:r>
      <w:r w:rsidRPr="000C6296">
        <w:rPr>
          <w:rFonts w:eastAsia="SimSun"/>
          <w:sz w:val="22"/>
          <w:szCs w:val="22"/>
          <w:lang w:eastAsia="zh-CN"/>
        </w:rPr>
        <w:t xml:space="preserve">od dnia zawarcia umowy punktacja będzie liczona jak dla terminu </w:t>
      </w:r>
      <w:r w:rsidR="00096159" w:rsidRPr="00873D8A">
        <w:rPr>
          <w:sz w:val="22"/>
          <w:szCs w:val="22"/>
          <w:lang w:eastAsia="en-US"/>
        </w:rPr>
        <w:t xml:space="preserve">do </w:t>
      </w:r>
      <w:r w:rsidR="00096159">
        <w:rPr>
          <w:sz w:val="22"/>
          <w:szCs w:val="22"/>
          <w:lang w:eastAsia="en-US"/>
        </w:rPr>
        <w:t xml:space="preserve">dnia </w:t>
      </w:r>
      <w:r w:rsidR="00096159" w:rsidRPr="00873D8A">
        <w:rPr>
          <w:sz w:val="22"/>
          <w:szCs w:val="22"/>
          <w:lang w:eastAsia="en-US"/>
        </w:rPr>
        <w:t>16.12</w:t>
      </w:r>
      <w:r w:rsidR="00096159">
        <w:rPr>
          <w:sz w:val="22"/>
          <w:szCs w:val="22"/>
          <w:lang w:eastAsia="en-US"/>
        </w:rPr>
        <w:t xml:space="preserve">.2024 </w:t>
      </w:r>
      <w:r w:rsidRPr="000C6296">
        <w:rPr>
          <w:rFonts w:eastAsia="SimSun"/>
          <w:sz w:val="22"/>
          <w:szCs w:val="22"/>
          <w:lang w:eastAsia="zh-CN"/>
        </w:rPr>
        <w:t xml:space="preserve">. Oferta nie będzie podlegała odrzuceniu, jednak w umowie zostanie zawarta liczba dni określona przez Wykonawcę.  </w:t>
      </w:r>
    </w:p>
    <w:p w14:paraId="00FB28E8" w14:textId="5F405C7A" w:rsidR="00717343" w:rsidRPr="000C6296" w:rsidRDefault="00DE754F" w:rsidP="00DE754F">
      <w:pPr>
        <w:numPr>
          <w:ilvl w:val="0"/>
          <w:numId w:val="18"/>
        </w:numPr>
        <w:jc w:val="both"/>
        <w:rPr>
          <w:kern w:val="16"/>
          <w:sz w:val="22"/>
          <w:szCs w:val="22"/>
        </w:rPr>
      </w:pPr>
      <w:r w:rsidRPr="000C6296">
        <w:rPr>
          <w:kern w:val="16"/>
          <w:sz w:val="22"/>
          <w:szCs w:val="22"/>
        </w:rPr>
        <w:t xml:space="preserve">W przypadku zadeklarowania przez Wykonawcę w Formularzu ofertowym Terminu realizacji zamówienia dłuższego niż </w:t>
      </w:r>
      <w:r w:rsidR="0027494F">
        <w:rPr>
          <w:kern w:val="16"/>
          <w:sz w:val="22"/>
          <w:szCs w:val="22"/>
        </w:rPr>
        <w:t xml:space="preserve">do dnia </w:t>
      </w:r>
      <w:r w:rsidR="00096159">
        <w:rPr>
          <w:kern w:val="16"/>
          <w:sz w:val="22"/>
          <w:szCs w:val="22"/>
        </w:rPr>
        <w:t>23.12.2024</w:t>
      </w:r>
      <w:r w:rsidRPr="000C6296">
        <w:rPr>
          <w:kern w:val="16"/>
          <w:sz w:val="22"/>
          <w:szCs w:val="22"/>
        </w:rPr>
        <w:t xml:space="preserve"> od dnia zawarcia umowy oferta zostanie odrzucona.   </w:t>
      </w:r>
    </w:p>
    <w:p w14:paraId="3E5CF724" w14:textId="77777777" w:rsidR="00AF7EB3" w:rsidRPr="000C6296" w:rsidRDefault="00AF7EB3"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Przyjmuje się, że 1%</w:t>
      </w:r>
      <w:r w:rsidR="00DE754F" w:rsidRPr="000C6296">
        <w:rPr>
          <w:rFonts w:eastAsia="SimSun"/>
          <w:sz w:val="22"/>
          <w:szCs w:val="22"/>
          <w:lang w:eastAsia="zh-CN"/>
        </w:rPr>
        <w:t xml:space="preserve"> </w:t>
      </w:r>
      <w:r w:rsidRPr="000C6296">
        <w:rPr>
          <w:rFonts w:eastAsia="SimSun"/>
          <w:sz w:val="22"/>
          <w:szCs w:val="22"/>
          <w:lang w:eastAsia="zh-CN"/>
        </w:rPr>
        <w:t>=</w:t>
      </w:r>
      <w:r w:rsidR="00DE754F" w:rsidRPr="000C6296">
        <w:rPr>
          <w:rFonts w:eastAsia="SimSun"/>
          <w:sz w:val="22"/>
          <w:szCs w:val="22"/>
          <w:lang w:eastAsia="zh-CN"/>
        </w:rPr>
        <w:t xml:space="preserve"> </w:t>
      </w:r>
      <w:r w:rsidRPr="000C6296">
        <w:rPr>
          <w:rFonts w:eastAsia="SimSun"/>
          <w:sz w:val="22"/>
          <w:szCs w:val="22"/>
          <w:lang w:eastAsia="zh-CN"/>
        </w:rPr>
        <w:t>1 pkt i tak zostanie przeliczona liczba punktów.</w:t>
      </w:r>
    </w:p>
    <w:p w14:paraId="0F81F606" w14:textId="77777777" w:rsidR="007621B0" w:rsidRPr="000C6296" w:rsidRDefault="00AF7EB3"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Punkty zostaną przyznawane z dokładnością do dwóch miejsc po przecinku.</w:t>
      </w:r>
    </w:p>
    <w:p w14:paraId="07C8103C" w14:textId="77777777" w:rsidR="00832FA6" w:rsidRPr="000C6296" w:rsidRDefault="00832FA6" w:rsidP="00DE754F">
      <w:pPr>
        <w:pStyle w:val="Akapitzlist"/>
        <w:numPr>
          <w:ilvl w:val="0"/>
          <w:numId w:val="18"/>
        </w:numPr>
        <w:spacing w:after="120"/>
        <w:jc w:val="both"/>
        <w:rPr>
          <w:rFonts w:eastAsia="SimSun"/>
          <w:sz w:val="22"/>
          <w:szCs w:val="22"/>
          <w:lang w:eastAsia="zh-CN"/>
        </w:rPr>
      </w:pPr>
      <w:r w:rsidRPr="000C6296">
        <w:rPr>
          <w:sz w:val="22"/>
          <w:szCs w:val="22"/>
        </w:rPr>
        <w:t xml:space="preserve">Ostateczne punkty przyznane za kryteria zostaną zsumowane. </w:t>
      </w:r>
    </w:p>
    <w:p w14:paraId="21238F49" w14:textId="77777777" w:rsidR="00832FA6" w:rsidRPr="000C6296" w:rsidRDefault="00832FA6" w:rsidP="00DE754F">
      <w:pPr>
        <w:pStyle w:val="Akapitzlist"/>
        <w:spacing w:after="120"/>
        <w:ind w:left="360"/>
        <w:jc w:val="both"/>
        <w:rPr>
          <w:rFonts w:eastAsia="SimSun"/>
          <w:sz w:val="22"/>
          <w:szCs w:val="22"/>
          <w:lang w:eastAsia="zh-CN"/>
        </w:rPr>
      </w:pPr>
    </w:p>
    <w:p w14:paraId="6C3CB3EA" w14:textId="77777777" w:rsidR="007621B0" w:rsidRPr="000C6296" w:rsidRDefault="007621B0"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sz w:val="22"/>
          <w:szCs w:val="22"/>
        </w:rPr>
        <w:t>Oferta, która otrzyma najwyższą  liczbę przyznanych  punktów oparciu o ustalone kryterium zostanie uznana za najkorzystniejszą, a pozostałe oferty zostaną sklasyfikowane zgodnie z liczbą uzyskanych punktów. Za najkorzystniejszą zostanie uznana oferta, która uzyska najwyższą liczbę punktów.</w:t>
      </w:r>
    </w:p>
    <w:p w14:paraId="6FCF1463" w14:textId="77777777" w:rsidR="007621B0" w:rsidRPr="000C6296" w:rsidRDefault="007621B0"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sz w:val="22"/>
          <w:szCs w:val="22"/>
        </w:rPr>
        <w:t>Jeżeli nie można wybrać najkorzystniejszej oferty z uwagi na to, że dwie lub więcej ofert otrzymają taką samą ilość punktów, Zamawiający wzywa Wykonawców, którzy złożyli te oferty, do złożenia w terminie określonym przez Zamawiającego ofert dodatkowych.</w:t>
      </w:r>
    </w:p>
    <w:p w14:paraId="764E07E2" w14:textId="77777777" w:rsidR="007621B0" w:rsidRPr="000C6296" w:rsidRDefault="007621B0"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sz w:val="22"/>
          <w:szCs w:val="22"/>
        </w:rPr>
        <w:t>Wykonawcy składający oferty dodatkowe nie mogą zaoferować cen wyższych niż zaoferowane w złożonych ofertach.</w:t>
      </w:r>
    </w:p>
    <w:p w14:paraId="2A9154ED" w14:textId="30813737" w:rsidR="007621B0" w:rsidRPr="000C6296" w:rsidRDefault="007621B0" w:rsidP="00DE754F">
      <w:pPr>
        <w:pStyle w:val="Akapitzlist"/>
        <w:numPr>
          <w:ilvl w:val="0"/>
          <w:numId w:val="18"/>
        </w:numPr>
        <w:spacing w:before="120" w:after="240"/>
        <w:ind w:left="357" w:hanging="357"/>
        <w:contextualSpacing w:val="0"/>
        <w:jc w:val="both"/>
        <w:rPr>
          <w:rFonts w:eastAsia="SimSun"/>
          <w:sz w:val="22"/>
          <w:szCs w:val="22"/>
          <w:lang w:eastAsia="zh-CN"/>
        </w:rPr>
      </w:pPr>
      <w:r w:rsidRPr="000C6296">
        <w:rPr>
          <w:sz w:val="22"/>
          <w:szCs w:val="22"/>
        </w:rPr>
        <w:t xml:space="preserve">W toku dokonywania badania i oceny ofert Zamawiający może żądać udzielenia przez Wykonawcę wyjaśnień treści złożonych przez niego ofert. </w:t>
      </w:r>
    </w:p>
    <w:tbl>
      <w:tblPr>
        <w:tblStyle w:val="Tabela-Siatka"/>
        <w:tblW w:w="0" w:type="auto"/>
        <w:tblInd w:w="9" w:type="dxa"/>
        <w:tblLook w:val="04A0" w:firstRow="1" w:lastRow="0" w:firstColumn="1" w:lastColumn="0" w:noHBand="0" w:noVBand="1"/>
      </w:tblPr>
      <w:tblGrid>
        <w:gridCol w:w="8763"/>
      </w:tblGrid>
      <w:tr w:rsidR="00AF7EB3" w:rsidRPr="000C6296" w14:paraId="25C46CDD" w14:textId="77777777" w:rsidTr="00DB0E9D">
        <w:trPr>
          <w:trHeight w:val="974"/>
        </w:trPr>
        <w:tc>
          <w:tcPr>
            <w:tcW w:w="8763" w:type="dxa"/>
            <w:vAlign w:val="center"/>
          </w:tcPr>
          <w:p w14:paraId="2473CA43" w14:textId="77777777" w:rsidR="00AF7EB3" w:rsidRPr="000C6296" w:rsidRDefault="00AF7EB3" w:rsidP="001F0333">
            <w:pPr>
              <w:spacing w:before="240" w:line="276" w:lineRule="auto"/>
              <w:jc w:val="center"/>
              <w:rPr>
                <w:b/>
                <w:sz w:val="22"/>
                <w:szCs w:val="22"/>
              </w:rPr>
            </w:pPr>
            <w:r w:rsidRPr="000C6296">
              <w:rPr>
                <w:b/>
                <w:sz w:val="22"/>
                <w:szCs w:val="22"/>
              </w:rPr>
              <w:lastRenderedPageBreak/>
              <w:t xml:space="preserve">ROZDZIAŁ </w:t>
            </w:r>
            <w:r w:rsidR="00522E8D" w:rsidRPr="000C6296">
              <w:rPr>
                <w:b/>
                <w:sz w:val="22"/>
                <w:szCs w:val="22"/>
              </w:rPr>
              <w:t>XIX</w:t>
            </w:r>
          </w:p>
          <w:p w14:paraId="09232EBB" w14:textId="77777777" w:rsidR="00AF7EB3" w:rsidRPr="000C6296" w:rsidRDefault="00AF7EB3" w:rsidP="001F0333">
            <w:pPr>
              <w:spacing w:line="276" w:lineRule="auto"/>
              <w:jc w:val="center"/>
              <w:rPr>
                <w:i/>
                <w:sz w:val="22"/>
                <w:szCs w:val="22"/>
              </w:rPr>
            </w:pPr>
            <w:r w:rsidRPr="000C6296">
              <w:rPr>
                <w:b/>
                <w:sz w:val="22"/>
                <w:szCs w:val="22"/>
              </w:rPr>
              <w:t xml:space="preserve">INFOMACJE O FORMALNOŚCIACH , JAKIE MUSZĄ ZOSTAĆ </w:t>
            </w:r>
            <w:r w:rsidR="001C7898" w:rsidRPr="000C6296">
              <w:rPr>
                <w:b/>
                <w:sz w:val="22"/>
                <w:szCs w:val="22"/>
              </w:rPr>
              <w:t>DOPEŁNIONE PO WYBORZE OFERTY W CELU ZAWARCIA UMOWY W SPRAWIE ZAMÓW</w:t>
            </w:r>
            <w:r w:rsidR="005A1DB0" w:rsidRPr="000C6296">
              <w:rPr>
                <w:b/>
                <w:sz w:val="22"/>
                <w:szCs w:val="22"/>
              </w:rPr>
              <w:t>I</w:t>
            </w:r>
            <w:r w:rsidR="001C7898" w:rsidRPr="000C6296">
              <w:rPr>
                <w:b/>
                <w:sz w:val="22"/>
                <w:szCs w:val="22"/>
              </w:rPr>
              <w:t>ENIA PUBLICZNEGO</w:t>
            </w:r>
          </w:p>
        </w:tc>
      </w:tr>
    </w:tbl>
    <w:p w14:paraId="7B912536" w14:textId="77777777" w:rsidR="001C7898" w:rsidRPr="000C6296" w:rsidRDefault="001C7898" w:rsidP="00A20D4A">
      <w:pPr>
        <w:pStyle w:val="Akapitzlist"/>
        <w:numPr>
          <w:ilvl w:val="0"/>
          <w:numId w:val="19"/>
        </w:numPr>
        <w:spacing w:before="240" w:after="120"/>
        <w:ind w:left="357" w:hanging="357"/>
        <w:contextualSpacing w:val="0"/>
        <w:jc w:val="both"/>
        <w:rPr>
          <w:rFonts w:eastAsia="SimSun"/>
          <w:sz w:val="22"/>
          <w:szCs w:val="22"/>
          <w:lang w:eastAsia="zh-CN"/>
        </w:rPr>
      </w:pPr>
      <w:r w:rsidRPr="000C6296">
        <w:rPr>
          <w:rFonts w:eastAsia="SimSun"/>
          <w:sz w:val="22"/>
          <w:szCs w:val="22"/>
          <w:lang w:eastAsia="zh-CN"/>
        </w:rPr>
        <w:t>Zamawiający zawrze umowę w sprawie przedmiotowego zamówienia z wybranym wykonawcą w terminie zgodnym z art.</w:t>
      </w:r>
      <w:r w:rsidR="00E32533" w:rsidRPr="000C6296">
        <w:rPr>
          <w:rFonts w:eastAsia="SimSun"/>
          <w:sz w:val="22"/>
          <w:szCs w:val="22"/>
          <w:lang w:eastAsia="zh-CN"/>
        </w:rPr>
        <w:t xml:space="preserve"> 308 ustawy Pzp</w:t>
      </w:r>
      <w:r w:rsidRPr="000C6296">
        <w:rPr>
          <w:rFonts w:eastAsia="SimSun"/>
          <w:sz w:val="22"/>
          <w:szCs w:val="22"/>
          <w:lang w:eastAsia="zh-CN"/>
        </w:rPr>
        <w:t xml:space="preserve">. </w:t>
      </w:r>
    </w:p>
    <w:p w14:paraId="0A4D7B09" w14:textId="77777777" w:rsidR="00AF7EB3" w:rsidRPr="000C6296" w:rsidRDefault="001C7898" w:rsidP="00A20D4A">
      <w:pPr>
        <w:pStyle w:val="Akapitzlist"/>
        <w:numPr>
          <w:ilvl w:val="0"/>
          <w:numId w:val="19"/>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Zamawiający poinformuje Wykonawcę, któremu zostanie udzielone zamówienie, o miejscu </w:t>
      </w:r>
      <w:r w:rsidR="00EF093C" w:rsidRPr="000C6296">
        <w:rPr>
          <w:rFonts w:eastAsia="SimSun"/>
          <w:sz w:val="22"/>
          <w:szCs w:val="22"/>
          <w:lang w:eastAsia="zh-CN"/>
        </w:rPr>
        <w:br/>
      </w:r>
      <w:r w:rsidRPr="000C6296">
        <w:rPr>
          <w:rFonts w:eastAsia="SimSun"/>
          <w:sz w:val="22"/>
          <w:szCs w:val="22"/>
          <w:lang w:eastAsia="zh-CN"/>
        </w:rPr>
        <w:t xml:space="preserve">i terminie zawarcia umowy.  </w:t>
      </w:r>
    </w:p>
    <w:p w14:paraId="5975C9D5" w14:textId="77777777" w:rsidR="00DB0E9D" w:rsidRPr="000C6296" w:rsidRDefault="00DB0E9D" w:rsidP="00A20D4A">
      <w:pPr>
        <w:numPr>
          <w:ilvl w:val="0"/>
          <w:numId w:val="19"/>
        </w:numPr>
        <w:spacing w:before="120" w:after="120" w:line="276" w:lineRule="auto"/>
        <w:ind w:left="357" w:hanging="357"/>
        <w:jc w:val="both"/>
        <w:rPr>
          <w:rFonts w:eastAsia="SimSun"/>
          <w:sz w:val="22"/>
          <w:szCs w:val="22"/>
          <w:lang w:eastAsia="zh-CN"/>
        </w:rPr>
      </w:pPr>
      <w:r w:rsidRPr="000C6296">
        <w:rPr>
          <w:rFonts w:eastAsiaTheme="minorHAnsi"/>
          <w:sz w:val="22"/>
          <w:szCs w:val="22"/>
          <w:lang w:eastAsia="en-US"/>
        </w:rPr>
        <w:t>Przed zawarciem umowy Zamawiający zastrzega sobie prawo żądania:</w:t>
      </w:r>
    </w:p>
    <w:p w14:paraId="16CCC7C0" w14:textId="77777777" w:rsidR="00DB0E9D" w:rsidRPr="000C6296" w:rsidRDefault="00DB0E9D" w:rsidP="00AB7F0F">
      <w:pPr>
        <w:numPr>
          <w:ilvl w:val="0"/>
          <w:numId w:val="69"/>
        </w:numPr>
        <w:spacing w:before="120" w:after="120"/>
        <w:ind w:left="714" w:hanging="357"/>
        <w:jc w:val="both"/>
        <w:rPr>
          <w:rFonts w:eastAsia="SimSun"/>
          <w:sz w:val="22"/>
          <w:szCs w:val="22"/>
          <w:lang w:eastAsia="zh-CN"/>
        </w:rPr>
      </w:pPr>
      <w:r w:rsidRPr="000C6296">
        <w:rPr>
          <w:rFonts w:eastAsiaTheme="minorHAnsi"/>
          <w:sz w:val="22"/>
          <w:szCs w:val="22"/>
          <w:lang w:eastAsia="en-US"/>
        </w:rPr>
        <w:t>informacji niezbędnych do wpisania do treści umowy, np. imiona i nazwiska uprawnionych osób, które będą reprezentować Wykonawcę przy podpisaniu umowy, koordynacji itp.;</w:t>
      </w:r>
    </w:p>
    <w:p w14:paraId="4917BC48" w14:textId="77777777" w:rsidR="00DB0E9D" w:rsidRPr="000C6296" w:rsidRDefault="00DB0E9D" w:rsidP="00AB7F0F">
      <w:pPr>
        <w:numPr>
          <w:ilvl w:val="0"/>
          <w:numId w:val="69"/>
        </w:numPr>
        <w:spacing w:before="120" w:after="120"/>
        <w:ind w:left="714" w:hanging="357"/>
        <w:jc w:val="both"/>
        <w:rPr>
          <w:rFonts w:eastAsia="SimSun"/>
          <w:sz w:val="22"/>
          <w:szCs w:val="22"/>
          <w:lang w:eastAsia="zh-CN"/>
        </w:rPr>
      </w:pPr>
      <w:r w:rsidRPr="000C6296">
        <w:rPr>
          <w:rFonts w:eastAsiaTheme="minorHAnsi"/>
          <w:sz w:val="22"/>
          <w:szCs w:val="22"/>
          <w:lang w:eastAsia="en-US"/>
        </w:rPr>
        <w:t>umowy spółki cywilnej (jeśli dotyczy i w przypadku, gdy Wykonawca nie dołączył tego dokumentu do oferty);</w:t>
      </w:r>
    </w:p>
    <w:p w14:paraId="2E9F0474" w14:textId="77777777" w:rsidR="00DB0E9D" w:rsidRPr="000C6296" w:rsidRDefault="00DB0E9D" w:rsidP="00AB7F0F">
      <w:pPr>
        <w:numPr>
          <w:ilvl w:val="0"/>
          <w:numId w:val="69"/>
        </w:numPr>
        <w:spacing w:before="120" w:after="120"/>
        <w:ind w:left="714" w:hanging="357"/>
        <w:jc w:val="both"/>
        <w:rPr>
          <w:rFonts w:eastAsia="SimSun"/>
          <w:sz w:val="22"/>
          <w:szCs w:val="22"/>
          <w:lang w:eastAsia="zh-CN"/>
        </w:rPr>
      </w:pPr>
      <w:r w:rsidRPr="000C6296">
        <w:rPr>
          <w:rFonts w:eastAsiaTheme="minorHAnsi"/>
          <w:sz w:val="22"/>
          <w:szCs w:val="22"/>
          <w:lang w:eastAsia="en-US"/>
        </w:rPr>
        <w:t xml:space="preserve">umowy regulującej współpracę Wykonawców wspólnie ubiegający się o udzielenie zamówienia (w przypadku wyboru ich oferty, jako najkorzystniejszej). </w:t>
      </w:r>
    </w:p>
    <w:p w14:paraId="6B262B3D" w14:textId="77777777" w:rsidR="00832FA6" w:rsidRPr="000C6296" w:rsidRDefault="00832FA6" w:rsidP="00AB7F0F">
      <w:pPr>
        <w:numPr>
          <w:ilvl w:val="0"/>
          <w:numId w:val="69"/>
        </w:numPr>
        <w:spacing w:before="120" w:after="120"/>
        <w:ind w:left="714" w:hanging="357"/>
        <w:jc w:val="both"/>
        <w:rPr>
          <w:rFonts w:eastAsia="SimSun"/>
          <w:b/>
          <w:sz w:val="22"/>
          <w:szCs w:val="22"/>
          <w:lang w:eastAsia="zh-CN"/>
        </w:rPr>
      </w:pPr>
      <w:r w:rsidRPr="000C6296">
        <w:rPr>
          <w:rFonts w:eastAsia="SimSun"/>
          <w:b/>
          <w:sz w:val="22"/>
          <w:szCs w:val="22"/>
          <w:lang w:eastAsia="zh-CN"/>
        </w:rPr>
        <w:t>wykazu osób i pojazdów przewidzianych do realizacji zamówienia wraz z wymaganymi uprawnieniami, poświadczeniami i zaświadczeniami (</w:t>
      </w:r>
      <w:r w:rsidRPr="000C6296">
        <w:rPr>
          <w:rFonts w:eastAsia="SimSun"/>
          <w:b/>
          <w:i/>
          <w:sz w:val="22"/>
          <w:szCs w:val="22"/>
          <w:lang w:eastAsia="zh-CN"/>
        </w:rPr>
        <w:t>w przypadku wykazania innych osób niż zostały wskazane do spełniania warunków</w:t>
      </w:r>
      <w:r w:rsidRPr="000C6296">
        <w:rPr>
          <w:rFonts w:eastAsia="SimSun"/>
          <w:b/>
          <w:sz w:val="22"/>
          <w:szCs w:val="22"/>
          <w:lang w:eastAsia="zh-CN"/>
        </w:rPr>
        <w:t>).</w:t>
      </w:r>
    </w:p>
    <w:p w14:paraId="3255AAF0" w14:textId="77777777" w:rsidR="00E32533" w:rsidRPr="000C6296" w:rsidRDefault="00E32533" w:rsidP="00A20D4A">
      <w:pPr>
        <w:pStyle w:val="Akapitzlist"/>
        <w:numPr>
          <w:ilvl w:val="0"/>
          <w:numId w:val="19"/>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Osoby reprezentujące Wykonawcę przy zawarciu umowy powinny posiadać ze sobą dokumenty potwierdzające ich umocowanie do zawarcia umowy, o ile umocowanie to nie będzie wynikać </w:t>
      </w:r>
      <w:r w:rsidR="00EF093C" w:rsidRPr="000C6296">
        <w:rPr>
          <w:rFonts w:eastAsia="SimSun"/>
          <w:sz w:val="22"/>
          <w:szCs w:val="22"/>
          <w:lang w:eastAsia="zh-CN"/>
        </w:rPr>
        <w:br/>
      </w:r>
      <w:r w:rsidRPr="000C6296">
        <w:rPr>
          <w:rFonts w:eastAsia="SimSun"/>
          <w:sz w:val="22"/>
          <w:szCs w:val="22"/>
          <w:lang w:eastAsia="zh-CN"/>
        </w:rPr>
        <w:t xml:space="preserve">z dokumentów załączonych do oferty. </w:t>
      </w:r>
    </w:p>
    <w:p w14:paraId="1B8B82B2" w14:textId="77777777" w:rsidR="00E32533" w:rsidRPr="000C6296" w:rsidRDefault="00E32533" w:rsidP="00A20D4A">
      <w:pPr>
        <w:pStyle w:val="Akapitzlist"/>
        <w:numPr>
          <w:ilvl w:val="0"/>
          <w:numId w:val="19"/>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Jeżeli zostanie wybrana oferta Wykonawców wspólnie ubiegających się o udzielenie</w:t>
      </w:r>
      <w:r w:rsidR="00EF093C" w:rsidRPr="000C6296">
        <w:rPr>
          <w:rFonts w:eastAsia="SimSun"/>
          <w:sz w:val="22"/>
          <w:szCs w:val="22"/>
          <w:lang w:eastAsia="zh-CN"/>
        </w:rPr>
        <w:t xml:space="preserve"> </w:t>
      </w:r>
      <w:r w:rsidRPr="000C6296">
        <w:rPr>
          <w:rFonts w:eastAsia="SimSun"/>
          <w:sz w:val="22"/>
          <w:szCs w:val="22"/>
          <w:lang w:eastAsia="zh-CN"/>
        </w:rPr>
        <w:t>zamówienia, Zamawiający może żądać przed zawarciem umowy w sprawie zamówienia publicznego kopii umowy regulującej współpracę tych Wykonawców, w które</w:t>
      </w:r>
      <w:r w:rsidR="00FB26E9" w:rsidRPr="000C6296">
        <w:rPr>
          <w:rFonts w:eastAsia="SimSun"/>
          <w:sz w:val="22"/>
          <w:szCs w:val="22"/>
          <w:lang w:eastAsia="zh-CN"/>
        </w:rPr>
        <w:t>j</w:t>
      </w:r>
      <w:r w:rsidRPr="000C6296">
        <w:rPr>
          <w:rFonts w:eastAsia="SimSun"/>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5221A168" w14:textId="1FF8543A" w:rsidR="00F01263" w:rsidRPr="000C6296" w:rsidRDefault="00E32533" w:rsidP="00187A75">
      <w:pPr>
        <w:pStyle w:val="Akapitzlist"/>
        <w:numPr>
          <w:ilvl w:val="0"/>
          <w:numId w:val="19"/>
        </w:numPr>
        <w:spacing w:before="120" w:after="240"/>
        <w:ind w:left="357" w:hanging="357"/>
        <w:contextualSpacing w:val="0"/>
        <w:jc w:val="both"/>
        <w:rPr>
          <w:rFonts w:eastAsia="SimSun"/>
          <w:sz w:val="22"/>
          <w:szCs w:val="22"/>
          <w:lang w:eastAsia="zh-CN"/>
        </w:rPr>
      </w:pPr>
      <w:r w:rsidRPr="000C6296">
        <w:rPr>
          <w:rFonts w:eastAsia="SimSun"/>
          <w:sz w:val="22"/>
          <w:szCs w:val="22"/>
          <w:lang w:eastAsia="zh-CN"/>
        </w:rPr>
        <w:t xml:space="preserve">Niedopełnienie powyższych formalności przez wybranego Wykonawcę potraktowane będzie przez Zamawiającego jako niemożliwość zawarcia umowy w sprawie zamówienia </w:t>
      </w:r>
      <w:r w:rsidR="008D1DE4" w:rsidRPr="000C6296">
        <w:rPr>
          <w:rFonts w:eastAsia="SimSun"/>
          <w:sz w:val="22"/>
          <w:szCs w:val="22"/>
          <w:lang w:eastAsia="zh-CN"/>
        </w:rPr>
        <w:t>p</w:t>
      </w:r>
      <w:r w:rsidRPr="000C6296">
        <w:rPr>
          <w:rFonts w:eastAsia="SimSun"/>
          <w:sz w:val="22"/>
          <w:szCs w:val="22"/>
          <w:lang w:eastAsia="zh-CN"/>
        </w:rPr>
        <w:t xml:space="preserve">ublicznego z przyczyn leżących po stronie Wykonawcy. </w:t>
      </w:r>
    </w:p>
    <w:tbl>
      <w:tblPr>
        <w:tblStyle w:val="Tabela-Siatka"/>
        <w:tblW w:w="0" w:type="auto"/>
        <w:tblInd w:w="-5" w:type="dxa"/>
        <w:tblLook w:val="04A0" w:firstRow="1" w:lastRow="0" w:firstColumn="1" w:lastColumn="0" w:noHBand="0" w:noVBand="1"/>
      </w:tblPr>
      <w:tblGrid>
        <w:gridCol w:w="8777"/>
      </w:tblGrid>
      <w:tr w:rsidR="00020FBD" w:rsidRPr="000C6296" w14:paraId="2CD7C21F" w14:textId="77777777" w:rsidTr="009C2178">
        <w:trPr>
          <w:trHeight w:val="1423"/>
        </w:trPr>
        <w:tc>
          <w:tcPr>
            <w:tcW w:w="8777" w:type="dxa"/>
            <w:vAlign w:val="center"/>
          </w:tcPr>
          <w:p w14:paraId="6F39FC34" w14:textId="77777777" w:rsidR="00020FBD" w:rsidRPr="000C6296" w:rsidRDefault="00020FBD" w:rsidP="001F0333">
            <w:pPr>
              <w:spacing w:line="276" w:lineRule="auto"/>
              <w:jc w:val="center"/>
              <w:rPr>
                <w:b/>
                <w:sz w:val="22"/>
                <w:szCs w:val="22"/>
              </w:rPr>
            </w:pPr>
            <w:r w:rsidRPr="000C6296">
              <w:rPr>
                <w:b/>
                <w:sz w:val="22"/>
                <w:szCs w:val="22"/>
              </w:rPr>
              <w:t>ROZDZIAŁ XX</w:t>
            </w:r>
          </w:p>
          <w:p w14:paraId="1E8D4689" w14:textId="77777777" w:rsidR="00020FBD" w:rsidRPr="000C6296" w:rsidRDefault="00020FBD" w:rsidP="001F0333">
            <w:pPr>
              <w:spacing w:line="276" w:lineRule="auto"/>
              <w:jc w:val="center"/>
              <w:rPr>
                <w:i/>
                <w:sz w:val="22"/>
                <w:szCs w:val="22"/>
              </w:rPr>
            </w:pPr>
            <w:r w:rsidRPr="000C6296">
              <w:rPr>
                <w:b/>
                <w:sz w:val="22"/>
                <w:szCs w:val="22"/>
              </w:rPr>
              <w:t>INFORMACJE DOTYCZĄCE ZABEZPIECZENIA NALEŻYTEGO WYKONANIA UMOWY</w:t>
            </w:r>
          </w:p>
        </w:tc>
      </w:tr>
    </w:tbl>
    <w:p w14:paraId="6C3EFC9F" w14:textId="3F324130" w:rsidR="00020FBD" w:rsidRPr="000C6296" w:rsidRDefault="00020FBD" w:rsidP="00DB0E9D">
      <w:pPr>
        <w:spacing w:before="240" w:after="240"/>
        <w:jc w:val="both"/>
        <w:rPr>
          <w:rFonts w:eastAsia="SimSun"/>
          <w:sz w:val="22"/>
          <w:szCs w:val="22"/>
          <w:lang w:eastAsia="zh-CN"/>
        </w:rPr>
      </w:pPr>
      <w:r w:rsidRPr="000C6296">
        <w:rPr>
          <w:rFonts w:eastAsia="SimSun"/>
          <w:sz w:val="22"/>
          <w:szCs w:val="22"/>
          <w:lang w:eastAsia="zh-CN"/>
        </w:rPr>
        <w:t xml:space="preserve">Zamawiający nie wymaga wniesienia zabezpieczenia należytego wykonania umowy. </w:t>
      </w:r>
    </w:p>
    <w:tbl>
      <w:tblPr>
        <w:tblStyle w:val="Tabela-Siatka"/>
        <w:tblW w:w="0" w:type="auto"/>
        <w:tblInd w:w="-5" w:type="dxa"/>
        <w:tblLook w:val="04A0" w:firstRow="1" w:lastRow="0" w:firstColumn="1" w:lastColumn="0" w:noHBand="0" w:noVBand="1"/>
      </w:tblPr>
      <w:tblGrid>
        <w:gridCol w:w="8777"/>
      </w:tblGrid>
      <w:tr w:rsidR="00020FBD" w:rsidRPr="000C6296" w14:paraId="49780282" w14:textId="77777777" w:rsidTr="009C2178">
        <w:trPr>
          <w:trHeight w:val="1544"/>
        </w:trPr>
        <w:tc>
          <w:tcPr>
            <w:tcW w:w="8777" w:type="dxa"/>
            <w:vAlign w:val="center"/>
          </w:tcPr>
          <w:p w14:paraId="476E460A" w14:textId="77777777" w:rsidR="00020FBD" w:rsidRPr="000C6296" w:rsidRDefault="00020FBD" w:rsidP="001F0333">
            <w:pPr>
              <w:spacing w:before="240" w:line="276" w:lineRule="auto"/>
              <w:jc w:val="center"/>
              <w:rPr>
                <w:b/>
                <w:sz w:val="22"/>
                <w:szCs w:val="22"/>
              </w:rPr>
            </w:pPr>
            <w:r w:rsidRPr="000C6296">
              <w:rPr>
                <w:b/>
                <w:sz w:val="22"/>
                <w:szCs w:val="22"/>
              </w:rPr>
              <w:t>ROZDZIAŁ XX</w:t>
            </w:r>
            <w:r w:rsidR="00522E8D" w:rsidRPr="000C6296">
              <w:rPr>
                <w:b/>
                <w:sz w:val="22"/>
                <w:szCs w:val="22"/>
              </w:rPr>
              <w:t>I</w:t>
            </w:r>
          </w:p>
          <w:p w14:paraId="6C81C539" w14:textId="77777777" w:rsidR="00020FBD" w:rsidRPr="000C6296" w:rsidRDefault="00020FBD" w:rsidP="001F0333">
            <w:pPr>
              <w:spacing w:line="276" w:lineRule="auto"/>
              <w:jc w:val="center"/>
              <w:rPr>
                <w:i/>
                <w:sz w:val="22"/>
                <w:szCs w:val="22"/>
              </w:rPr>
            </w:pPr>
            <w:r w:rsidRPr="000C6296">
              <w:rPr>
                <w:b/>
                <w:sz w:val="22"/>
                <w:szCs w:val="22"/>
              </w:rPr>
              <w:t>POUCZENIE O ŚRODKACH OCHRONY PRAWNEJ PRZYSŁUGUJĄCYCH WYKONAWCY</w:t>
            </w:r>
          </w:p>
        </w:tc>
      </w:tr>
    </w:tbl>
    <w:p w14:paraId="1C051729" w14:textId="77777777" w:rsidR="006717B3" w:rsidRPr="000C6296" w:rsidRDefault="00020FBD" w:rsidP="000F61CB">
      <w:pPr>
        <w:spacing w:before="240" w:after="240"/>
        <w:jc w:val="both"/>
        <w:rPr>
          <w:rFonts w:eastAsia="SimSun"/>
          <w:sz w:val="22"/>
          <w:szCs w:val="22"/>
          <w:lang w:eastAsia="zh-CN"/>
        </w:rPr>
      </w:pPr>
      <w:r w:rsidRPr="000C6296">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w:t>
      </w:r>
      <w:r w:rsidRPr="000C6296">
        <w:rPr>
          <w:rFonts w:eastAsia="SimSun"/>
          <w:sz w:val="22"/>
          <w:szCs w:val="22"/>
          <w:lang w:eastAsia="zh-CN"/>
        </w:rPr>
        <w:lastRenderedPageBreak/>
        <w:t xml:space="preserve">przysługują środki ochrony prawnej na zasadach przewidzianych w rozdziale IX ustawy Pzp (art. 505-590). </w:t>
      </w:r>
    </w:p>
    <w:tbl>
      <w:tblPr>
        <w:tblStyle w:val="Tabela-Siatka"/>
        <w:tblW w:w="0" w:type="auto"/>
        <w:tblInd w:w="-5" w:type="dxa"/>
        <w:tblLook w:val="04A0" w:firstRow="1" w:lastRow="0" w:firstColumn="1" w:lastColumn="0" w:noHBand="0" w:noVBand="1"/>
      </w:tblPr>
      <w:tblGrid>
        <w:gridCol w:w="8777"/>
      </w:tblGrid>
      <w:tr w:rsidR="00020FBD" w:rsidRPr="000C6296" w14:paraId="7140A4D4" w14:textId="77777777" w:rsidTr="009C2178">
        <w:trPr>
          <w:trHeight w:val="1047"/>
        </w:trPr>
        <w:tc>
          <w:tcPr>
            <w:tcW w:w="8777" w:type="dxa"/>
            <w:vAlign w:val="center"/>
          </w:tcPr>
          <w:p w14:paraId="0A5642E2" w14:textId="77777777" w:rsidR="00020FBD" w:rsidRPr="000C6296" w:rsidRDefault="00020FBD" w:rsidP="001F0333">
            <w:pPr>
              <w:spacing w:line="276" w:lineRule="auto"/>
              <w:jc w:val="center"/>
              <w:rPr>
                <w:b/>
                <w:sz w:val="22"/>
                <w:szCs w:val="22"/>
              </w:rPr>
            </w:pPr>
            <w:r w:rsidRPr="000C6296">
              <w:rPr>
                <w:b/>
                <w:sz w:val="22"/>
                <w:szCs w:val="22"/>
              </w:rPr>
              <w:t>ROZDZIAŁ XXI</w:t>
            </w:r>
            <w:r w:rsidR="00522E8D" w:rsidRPr="000C6296">
              <w:rPr>
                <w:b/>
                <w:sz w:val="22"/>
                <w:szCs w:val="22"/>
              </w:rPr>
              <w:t>I</w:t>
            </w:r>
          </w:p>
          <w:p w14:paraId="2A509A6A" w14:textId="77777777" w:rsidR="00020FBD" w:rsidRPr="000C6296" w:rsidRDefault="00020FBD" w:rsidP="001F0333">
            <w:pPr>
              <w:spacing w:line="276" w:lineRule="auto"/>
              <w:jc w:val="center"/>
              <w:rPr>
                <w:i/>
                <w:sz w:val="22"/>
                <w:szCs w:val="22"/>
              </w:rPr>
            </w:pPr>
            <w:r w:rsidRPr="000C6296">
              <w:rPr>
                <w:b/>
                <w:sz w:val="22"/>
                <w:szCs w:val="22"/>
              </w:rPr>
              <w:t xml:space="preserve">INNE </w:t>
            </w:r>
            <w:r w:rsidR="0037075A" w:rsidRPr="000C6296">
              <w:rPr>
                <w:b/>
                <w:sz w:val="22"/>
                <w:szCs w:val="22"/>
              </w:rPr>
              <w:t>INFORMACJE</w:t>
            </w:r>
          </w:p>
        </w:tc>
      </w:tr>
    </w:tbl>
    <w:p w14:paraId="58004E6D" w14:textId="77777777" w:rsidR="0037075A" w:rsidRPr="000C6296" w:rsidRDefault="0037075A" w:rsidP="00A20D4A">
      <w:pPr>
        <w:numPr>
          <w:ilvl w:val="0"/>
          <w:numId w:val="20"/>
        </w:numPr>
        <w:spacing w:before="240" w:after="120"/>
        <w:ind w:left="357" w:hanging="357"/>
        <w:jc w:val="both"/>
        <w:rPr>
          <w:sz w:val="22"/>
          <w:szCs w:val="22"/>
        </w:rPr>
      </w:pPr>
      <w:r w:rsidRPr="000C6296">
        <w:rPr>
          <w:sz w:val="22"/>
          <w:szCs w:val="22"/>
        </w:rPr>
        <w:t>Informacje dotyczące ochrony danych osobowych</w:t>
      </w:r>
      <w:r w:rsidR="00565E6E" w:rsidRPr="000C6296">
        <w:rPr>
          <w:sz w:val="22"/>
          <w:szCs w:val="22"/>
        </w:rPr>
        <w:t xml:space="preserve"> zebranych przez Zamawiającego w toku postępowania</w:t>
      </w:r>
      <w:r w:rsidRPr="000C6296">
        <w:rPr>
          <w:sz w:val="22"/>
          <w:szCs w:val="22"/>
        </w:rPr>
        <w:t>:</w:t>
      </w:r>
    </w:p>
    <w:p w14:paraId="1ECD9DB7" w14:textId="77777777" w:rsidR="009949F1" w:rsidRPr="000C6296" w:rsidRDefault="009949F1" w:rsidP="00A20D4A">
      <w:pPr>
        <w:pStyle w:val="Akapitzlist"/>
        <w:numPr>
          <w:ilvl w:val="0"/>
          <w:numId w:val="24"/>
        </w:numPr>
        <w:spacing w:before="120" w:after="120"/>
        <w:ind w:left="714" w:hanging="357"/>
        <w:contextualSpacing w:val="0"/>
        <w:jc w:val="both"/>
        <w:rPr>
          <w:sz w:val="22"/>
          <w:szCs w:val="22"/>
        </w:rPr>
      </w:pPr>
      <w:r w:rsidRPr="000C6296">
        <w:rPr>
          <w:sz w:val="22"/>
          <w:szCs w:val="22"/>
        </w:rPr>
        <w:t>Administratorem Państwa danych osobowych przetwarzanych w związku z prowadzeniem postępowania o udzielenie zamówienia publicznego będzie 26 Wojskowy Oddział Gospodarczy.</w:t>
      </w:r>
    </w:p>
    <w:p w14:paraId="51284175" w14:textId="77777777" w:rsidR="009949F1" w:rsidRPr="000C6296" w:rsidRDefault="009949F1" w:rsidP="000F61CB">
      <w:pPr>
        <w:spacing w:before="120" w:after="120"/>
        <w:ind w:left="728"/>
        <w:jc w:val="both"/>
        <w:rPr>
          <w:sz w:val="22"/>
          <w:szCs w:val="22"/>
        </w:rPr>
      </w:pPr>
      <w:r w:rsidRPr="000C6296">
        <w:rPr>
          <w:sz w:val="22"/>
          <w:szCs w:val="22"/>
        </w:rPr>
        <w:t>Mogą się Państwo z nim kontaktować w następujący sposób:</w:t>
      </w:r>
    </w:p>
    <w:p w14:paraId="10640664"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listownie na adres: ul. Juzistek 2, 05-131 Zegrze;</w:t>
      </w:r>
    </w:p>
    <w:p w14:paraId="6855D87B"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 xml:space="preserve">poprzez e-mail: </w:t>
      </w:r>
      <w:hyperlink r:id="rId38" w:history="1">
        <w:r w:rsidRPr="000C6296">
          <w:rPr>
            <w:sz w:val="22"/>
            <w:szCs w:val="22"/>
            <w:u w:val="single"/>
          </w:rPr>
          <w:t>jw4809.kj@ron.mil.pl</w:t>
        </w:r>
      </w:hyperlink>
      <w:r w:rsidRPr="000C6296">
        <w:rPr>
          <w:sz w:val="22"/>
          <w:szCs w:val="22"/>
        </w:rPr>
        <w:t xml:space="preserve"> ;</w:t>
      </w:r>
    </w:p>
    <w:p w14:paraId="405EE2B1" w14:textId="77777777" w:rsidR="00CA7E6E" w:rsidRPr="000C6296" w:rsidRDefault="009949F1" w:rsidP="00A20D4A">
      <w:pPr>
        <w:numPr>
          <w:ilvl w:val="0"/>
          <w:numId w:val="21"/>
        </w:numPr>
        <w:spacing w:before="120" w:after="120"/>
        <w:ind w:left="1078" w:hanging="283"/>
        <w:jc w:val="both"/>
        <w:rPr>
          <w:sz w:val="22"/>
          <w:szCs w:val="22"/>
        </w:rPr>
      </w:pPr>
      <w:r w:rsidRPr="000C6296">
        <w:rPr>
          <w:sz w:val="22"/>
          <w:szCs w:val="22"/>
        </w:rPr>
        <w:t>telefonicznie: 261 882</w:t>
      </w:r>
      <w:r w:rsidR="00CA7E6E" w:rsidRPr="000C6296">
        <w:rPr>
          <w:sz w:val="22"/>
          <w:szCs w:val="22"/>
        </w:rPr>
        <w:t> </w:t>
      </w:r>
      <w:r w:rsidRPr="000C6296">
        <w:rPr>
          <w:sz w:val="22"/>
          <w:szCs w:val="22"/>
        </w:rPr>
        <w:t>592.</w:t>
      </w:r>
    </w:p>
    <w:p w14:paraId="132B6B62"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Inspektor Ochrony Danych</w:t>
      </w:r>
    </w:p>
    <w:p w14:paraId="03C3423B" w14:textId="77777777" w:rsidR="009949F1" w:rsidRPr="000C6296" w:rsidRDefault="009949F1" w:rsidP="000F61CB">
      <w:pPr>
        <w:spacing w:before="120" w:after="120"/>
        <w:ind w:left="714"/>
        <w:jc w:val="both"/>
        <w:rPr>
          <w:sz w:val="22"/>
          <w:szCs w:val="22"/>
        </w:rPr>
      </w:pPr>
      <w:r w:rsidRPr="000C6296">
        <w:rPr>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4D08AAD"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listownie na adres: ul. Juzistek 2, 05-131 Zegrze;</w:t>
      </w:r>
    </w:p>
    <w:p w14:paraId="7F65065B"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 xml:space="preserve">poprzez adres e-mail: </w:t>
      </w:r>
      <w:hyperlink r:id="rId39" w:history="1">
        <w:r w:rsidRPr="000C6296">
          <w:rPr>
            <w:sz w:val="22"/>
            <w:szCs w:val="22"/>
          </w:rPr>
          <w:t>jw4809.iodo@ron.mil.pl</w:t>
        </w:r>
      </w:hyperlink>
      <w:r w:rsidRPr="000C6296">
        <w:rPr>
          <w:sz w:val="22"/>
          <w:szCs w:val="22"/>
        </w:rPr>
        <w:t xml:space="preserve"> ;</w:t>
      </w:r>
    </w:p>
    <w:p w14:paraId="61B1C678" w14:textId="77777777" w:rsidR="006717B3" w:rsidRPr="000C6296" w:rsidRDefault="009949F1" w:rsidP="00A20D4A">
      <w:pPr>
        <w:numPr>
          <w:ilvl w:val="0"/>
          <w:numId w:val="21"/>
        </w:numPr>
        <w:spacing w:before="120" w:after="120"/>
        <w:ind w:left="1078" w:hanging="283"/>
        <w:jc w:val="both"/>
        <w:rPr>
          <w:sz w:val="22"/>
          <w:szCs w:val="22"/>
        </w:rPr>
      </w:pPr>
      <w:r w:rsidRPr="000C6296">
        <w:rPr>
          <w:sz w:val="22"/>
          <w:szCs w:val="22"/>
        </w:rPr>
        <w:t>telefonicznie: 261-883-672, tel. kom.: 727</w:t>
      </w:r>
      <w:r w:rsidR="007621B0" w:rsidRPr="000C6296">
        <w:rPr>
          <w:sz w:val="22"/>
          <w:szCs w:val="22"/>
        </w:rPr>
        <w:t> </w:t>
      </w:r>
      <w:r w:rsidRPr="000C6296">
        <w:rPr>
          <w:sz w:val="22"/>
          <w:szCs w:val="22"/>
        </w:rPr>
        <w:t>028</w:t>
      </w:r>
      <w:r w:rsidR="006717B3" w:rsidRPr="000C6296">
        <w:rPr>
          <w:sz w:val="22"/>
          <w:szCs w:val="22"/>
        </w:rPr>
        <w:t> </w:t>
      </w:r>
      <w:r w:rsidRPr="000C6296">
        <w:rPr>
          <w:sz w:val="22"/>
          <w:szCs w:val="22"/>
        </w:rPr>
        <w:t>098.</w:t>
      </w:r>
    </w:p>
    <w:p w14:paraId="7C17DBB5"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Cel przetwarzania Państwa danych oraz podstawy prawne</w:t>
      </w:r>
    </w:p>
    <w:p w14:paraId="3A54A118" w14:textId="77777777" w:rsidR="009949F1" w:rsidRPr="000C6296" w:rsidRDefault="009949F1" w:rsidP="000F61CB">
      <w:pPr>
        <w:spacing w:before="120" w:after="120"/>
        <w:ind w:left="728"/>
        <w:jc w:val="both"/>
        <w:rPr>
          <w:sz w:val="22"/>
          <w:szCs w:val="22"/>
        </w:rPr>
      </w:pPr>
      <w:r w:rsidRPr="000C6296">
        <w:rPr>
          <w:sz w:val="22"/>
          <w:szCs w:val="22"/>
        </w:rPr>
        <w:t>Państwa dane będą przetwarzane w celu związanym z postępowaniem o udzielenie zamówienia publicznego. Podstawą prawną ich przetwarzania jest akt uczestnictwa</w:t>
      </w:r>
      <w:r w:rsidR="004822A2" w:rsidRPr="000C6296">
        <w:rPr>
          <w:sz w:val="22"/>
          <w:szCs w:val="22"/>
        </w:rPr>
        <w:t xml:space="preserve"> </w:t>
      </w:r>
      <w:r w:rsidR="004822A2" w:rsidRPr="000C6296">
        <w:rPr>
          <w:sz w:val="22"/>
          <w:szCs w:val="22"/>
        </w:rPr>
        <w:br/>
      </w:r>
      <w:r w:rsidRPr="000C6296">
        <w:rPr>
          <w:sz w:val="22"/>
          <w:szCs w:val="22"/>
        </w:rPr>
        <w:t>w</w:t>
      </w:r>
      <w:r w:rsidR="004822A2" w:rsidRPr="000C6296">
        <w:rPr>
          <w:sz w:val="22"/>
          <w:szCs w:val="22"/>
        </w:rPr>
        <w:t xml:space="preserve"> </w:t>
      </w:r>
      <w:r w:rsidRPr="000C6296">
        <w:rPr>
          <w:sz w:val="22"/>
          <w:szCs w:val="22"/>
        </w:rPr>
        <w:t>postępowaniu oraz przepisy prawa, tj.:</w:t>
      </w:r>
    </w:p>
    <w:p w14:paraId="5BB4F6C0" w14:textId="003C55C4"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 xml:space="preserve">ustawa z dnia 11 września 2019 r. </w:t>
      </w:r>
      <w:r w:rsidRPr="000C6296">
        <w:rPr>
          <w:i/>
          <w:sz w:val="22"/>
          <w:szCs w:val="22"/>
        </w:rPr>
        <w:t>– Prawo zamówień publicznych</w:t>
      </w:r>
      <w:r w:rsidRPr="000C6296">
        <w:rPr>
          <w:sz w:val="22"/>
          <w:szCs w:val="22"/>
        </w:rPr>
        <w:t xml:space="preserve"> (Dz. U.</w:t>
      </w:r>
      <w:r w:rsidR="0098366E" w:rsidRPr="000C6296">
        <w:rPr>
          <w:sz w:val="22"/>
          <w:szCs w:val="22"/>
        </w:rPr>
        <w:t xml:space="preserve"> z 202</w:t>
      </w:r>
      <w:r w:rsidR="00D24CFD">
        <w:rPr>
          <w:sz w:val="22"/>
          <w:szCs w:val="22"/>
        </w:rPr>
        <w:t>4</w:t>
      </w:r>
      <w:r w:rsidR="0098366E" w:rsidRPr="000C6296">
        <w:rPr>
          <w:sz w:val="22"/>
          <w:szCs w:val="22"/>
        </w:rPr>
        <w:t xml:space="preserve">                </w:t>
      </w:r>
      <w:r w:rsidRPr="000C6296">
        <w:rPr>
          <w:sz w:val="22"/>
          <w:szCs w:val="22"/>
        </w:rPr>
        <w:t xml:space="preserve">  poz. </w:t>
      </w:r>
      <w:r w:rsidR="00D24CFD">
        <w:rPr>
          <w:sz w:val="22"/>
          <w:szCs w:val="22"/>
        </w:rPr>
        <w:t>1320</w:t>
      </w:r>
      <w:r w:rsidRPr="000C6296">
        <w:rPr>
          <w:sz w:val="22"/>
          <w:szCs w:val="22"/>
        </w:rPr>
        <w:t>);</w:t>
      </w:r>
    </w:p>
    <w:p w14:paraId="486B0635"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 xml:space="preserve">rozporządzenie Ministra Rozwoju, Pracy i Technologii z dnia 23 grudnia 2020 r. </w:t>
      </w:r>
      <w:r w:rsidR="00E75F73" w:rsidRPr="000C6296">
        <w:rPr>
          <w:sz w:val="22"/>
          <w:szCs w:val="22"/>
        </w:rPr>
        <w:br/>
      </w:r>
      <w:r w:rsidRPr="000C6296">
        <w:rPr>
          <w:i/>
          <w:sz w:val="22"/>
          <w:szCs w:val="22"/>
        </w:rPr>
        <w:t xml:space="preserve">w sprawie podmiotowych środków dowodowych oraz innych dokumentów lub oświadczeń, jakich może żądać zamawiający od wykonawcy </w:t>
      </w:r>
      <w:r w:rsidRPr="000C6296">
        <w:rPr>
          <w:sz w:val="22"/>
          <w:szCs w:val="22"/>
        </w:rPr>
        <w:t xml:space="preserve">(Dz. U. </w:t>
      </w:r>
      <w:r w:rsidR="004822A2" w:rsidRPr="000C6296">
        <w:rPr>
          <w:sz w:val="22"/>
          <w:szCs w:val="22"/>
        </w:rPr>
        <w:t>z 2020</w:t>
      </w:r>
      <w:r w:rsidR="003B7FE6" w:rsidRPr="000C6296">
        <w:rPr>
          <w:sz w:val="22"/>
          <w:szCs w:val="22"/>
        </w:rPr>
        <w:t xml:space="preserve"> </w:t>
      </w:r>
      <w:r w:rsidR="004822A2" w:rsidRPr="000C6296">
        <w:rPr>
          <w:sz w:val="22"/>
          <w:szCs w:val="22"/>
        </w:rPr>
        <w:t xml:space="preserve">r. </w:t>
      </w:r>
      <w:r w:rsidRPr="000C6296">
        <w:rPr>
          <w:sz w:val="22"/>
          <w:szCs w:val="22"/>
        </w:rPr>
        <w:t>poz. 2415);</w:t>
      </w:r>
    </w:p>
    <w:p w14:paraId="4CD9ECA8" w14:textId="5B79C637" w:rsidR="001719AD" w:rsidRPr="000C6296" w:rsidRDefault="009949F1" w:rsidP="000C6296">
      <w:pPr>
        <w:numPr>
          <w:ilvl w:val="0"/>
          <w:numId w:val="21"/>
        </w:numPr>
        <w:spacing w:before="120" w:after="120"/>
        <w:ind w:left="1078" w:hanging="283"/>
        <w:rPr>
          <w:sz w:val="22"/>
          <w:szCs w:val="22"/>
        </w:rPr>
      </w:pPr>
      <w:r w:rsidRPr="000C6296">
        <w:rPr>
          <w:sz w:val="22"/>
          <w:szCs w:val="22"/>
        </w:rPr>
        <w:t xml:space="preserve">ustawy z dnia 14 lipca 1983 r. </w:t>
      </w:r>
      <w:r w:rsidRPr="000C6296">
        <w:rPr>
          <w:i/>
          <w:sz w:val="22"/>
          <w:szCs w:val="22"/>
        </w:rPr>
        <w:t>o narodowym zasobie archiwalnym i archiwach</w:t>
      </w:r>
      <w:r w:rsidRPr="000C6296">
        <w:rPr>
          <w:sz w:val="22"/>
          <w:szCs w:val="22"/>
        </w:rPr>
        <w:t xml:space="preserve"> (Dz. U. </w:t>
      </w:r>
      <w:r w:rsidR="00F51B57" w:rsidRPr="000C6296">
        <w:rPr>
          <w:sz w:val="22"/>
          <w:szCs w:val="22"/>
        </w:rPr>
        <w:t xml:space="preserve">2020 r. </w:t>
      </w:r>
      <w:r w:rsidRPr="000C6296">
        <w:rPr>
          <w:sz w:val="22"/>
          <w:szCs w:val="22"/>
        </w:rPr>
        <w:t xml:space="preserve">poz. </w:t>
      </w:r>
      <w:r w:rsidR="00F51B57" w:rsidRPr="000C6296">
        <w:rPr>
          <w:sz w:val="22"/>
          <w:szCs w:val="22"/>
        </w:rPr>
        <w:t> 164</w:t>
      </w:r>
      <w:r w:rsidRPr="000C6296">
        <w:rPr>
          <w:sz w:val="22"/>
          <w:szCs w:val="22"/>
        </w:rPr>
        <w:t>).</w:t>
      </w:r>
      <w:r w:rsidR="000C6296">
        <w:rPr>
          <w:sz w:val="22"/>
          <w:szCs w:val="22"/>
        </w:rPr>
        <w:br/>
      </w:r>
    </w:p>
    <w:p w14:paraId="5F58B4DB" w14:textId="5E391883"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Okres przechowywania danych</w:t>
      </w:r>
    </w:p>
    <w:p w14:paraId="691F2EDE" w14:textId="39FC8B0E" w:rsidR="009949F1" w:rsidRPr="000C6296" w:rsidRDefault="009949F1" w:rsidP="00A20D4A">
      <w:pPr>
        <w:numPr>
          <w:ilvl w:val="0"/>
          <w:numId w:val="22"/>
        </w:numPr>
        <w:spacing w:before="120" w:after="120"/>
        <w:ind w:left="1134"/>
        <w:jc w:val="both"/>
        <w:rPr>
          <w:sz w:val="22"/>
          <w:szCs w:val="22"/>
        </w:rPr>
      </w:pPr>
      <w:r w:rsidRPr="000C6296">
        <w:rPr>
          <w:sz w:val="22"/>
          <w:szCs w:val="22"/>
        </w:rPr>
        <w:t xml:space="preserve">Państwa dane osobowe będą przechowywane, zgodnie z art. 5 ust. 1 </w:t>
      </w:r>
      <w:r w:rsidR="00AA1D17" w:rsidRPr="000C6296">
        <w:rPr>
          <w:sz w:val="22"/>
          <w:szCs w:val="22"/>
        </w:rPr>
        <w:t>pkt.</w:t>
      </w:r>
      <w:r w:rsidRPr="000C6296">
        <w:rPr>
          <w:sz w:val="22"/>
          <w:szCs w:val="22"/>
        </w:rPr>
        <w:t xml:space="preserve"> 2 ustawy z dnia 14 lipca 1983 r. </w:t>
      </w:r>
      <w:r w:rsidRPr="000C6296">
        <w:rPr>
          <w:i/>
          <w:sz w:val="22"/>
          <w:szCs w:val="22"/>
        </w:rPr>
        <w:t>o narodowym zasobie archiwalnym i archiwach</w:t>
      </w:r>
      <w:r w:rsidRPr="000C6296">
        <w:rPr>
          <w:sz w:val="22"/>
          <w:szCs w:val="22"/>
        </w:rPr>
        <w:t>, w związku z</w:t>
      </w:r>
      <w:r w:rsidR="00663EF1" w:rsidRPr="000C6296">
        <w:rPr>
          <w:sz w:val="22"/>
          <w:szCs w:val="22"/>
        </w:rPr>
        <w:t> </w:t>
      </w:r>
      <w:r w:rsidRPr="000C6296">
        <w:rPr>
          <w:i/>
          <w:sz w:val="22"/>
          <w:szCs w:val="22"/>
        </w:rPr>
        <w:t>Jednolitym Rzeczowym Wykazem Akt 26 Wojskowego Oddziału Gospodarczego</w:t>
      </w:r>
      <w:r w:rsidRPr="000C6296">
        <w:rPr>
          <w:sz w:val="22"/>
          <w:szCs w:val="22"/>
        </w:rPr>
        <w:t>, przez okres 5 lat od dnia zakończenia postępowania o udzielenie zamówienia, a</w:t>
      </w:r>
      <w:r w:rsidR="00F51B57" w:rsidRPr="000C6296">
        <w:rPr>
          <w:sz w:val="22"/>
          <w:szCs w:val="22"/>
        </w:rPr>
        <w:t> </w:t>
      </w:r>
      <w:r w:rsidRPr="000C6296">
        <w:rPr>
          <w:sz w:val="22"/>
          <w:szCs w:val="22"/>
        </w:rPr>
        <w:t>jeżeli czas trwania umowy przekracza 5 lat, okres przechowywania obejmuje cały czas trwania umowy.</w:t>
      </w:r>
    </w:p>
    <w:p w14:paraId="6C55D768" w14:textId="77777777" w:rsidR="009949F1" w:rsidRPr="000C6296" w:rsidRDefault="009949F1" w:rsidP="00A20D4A">
      <w:pPr>
        <w:numPr>
          <w:ilvl w:val="0"/>
          <w:numId w:val="22"/>
        </w:numPr>
        <w:spacing w:before="120" w:after="120"/>
        <w:ind w:left="1134"/>
        <w:jc w:val="both"/>
        <w:rPr>
          <w:sz w:val="22"/>
          <w:szCs w:val="22"/>
        </w:rPr>
      </w:pPr>
      <w:r w:rsidRPr="000C6296">
        <w:rPr>
          <w:sz w:val="22"/>
          <w:szCs w:val="22"/>
        </w:rPr>
        <w:t>w przypadku udzielenia Państwu zamówienia, dane osobowe będą przechowywane, zgodnie z art. 5 ust. 1 pkt 2 ustawy z dnia 14 lipca 1983 r.</w:t>
      </w:r>
      <w:r w:rsidRPr="000C6296">
        <w:rPr>
          <w:i/>
          <w:sz w:val="22"/>
          <w:szCs w:val="22"/>
        </w:rPr>
        <w:t xml:space="preserve"> o</w:t>
      </w:r>
      <w:r w:rsidR="00F51B57" w:rsidRPr="000C6296">
        <w:rPr>
          <w:i/>
          <w:sz w:val="22"/>
          <w:szCs w:val="22"/>
        </w:rPr>
        <w:t> </w:t>
      </w:r>
      <w:r w:rsidRPr="000C6296">
        <w:rPr>
          <w:i/>
          <w:sz w:val="22"/>
          <w:szCs w:val="22"/>
        </w:rPr>
        <w:t>narodowym zasobie archiwalnym i archiwach</w:t>
      </w:r>
      <w:r w:rsidRPr="000C6296">
        <w:rPr>
          <w:sz w:val="22"/>
          <w:szCs w:val="22"/>
        </w:rPr>
        <w:t>, od dnia udzielenia zamówienia przez czas trwania umowy, okres gwarancji oraz czas na dochodzenie ewentualnych roszczeń;</w:t>
      </w:r>
    </w:p>
    <w:p w14:paraId="3435AC0A"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lastRenderedPageBreak/>
        <w:t>Komu przekazujemy Państwa dane?</w:t>
      </w:r>
    </w:p>
    <w:p w14:paraId="0A15CDD5" w14:textId="286F6FFB" w:rsidR="009949F1" w:rsidRPr="000C6296" w:rsidRDefault="009949F1" w:rsidP="00A20D4A">
      <w:pPr>
        <w:numPr>
          <w:ilvl w:val="0"/>
          <w:numId w:val="23"/>
        </w:numPr>
        <w:spacing w:before="120" w:after="120"/>
        <w:ind w:left="1120"/>
        <w:jc w:val="both"/>
        <w:rPr>
          <w:sz w:val="22"/>
          <w:szCs w:val="22"/>
        </w:rPr>
      </w:pPr>
      <w:r w:rsidRPr="000C6296">
        <w:rPr>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018621D3" w14:textId="77777777" w:rsidR="00497A90" w:rsidRPr="000C6296" w:rsidRDefault="009949F1" w:rsidP="00A20D4A">
      <w:pPr>
        <w:numPr>
          <w:ilvl w:val="0"/>
          <w:numId w:val="23"/>
        </w:numPr>
        <w:spacing w:before="120" w:after="120"/>
        <w:ind w:left="1120"/>
        <w:jc w:val="both"/>
        <w:rPr>
          <w:sz w:val="22"/>
          <w:szCs w:val="22"/>
        </w:rPr>
      </w:pPr>
      <w:r w:rsidRPr="000C6296">
        <w:rPr>
          <w:sz w:val="22"/>
          <w:szCs w:val="22"/>
        </w:rPr>
        <w:t xml:space="preserve">Ograniczenie dostępu do danych, o których mowa wyżej może nastąpić jedynie w szczególnych przypadkach jeśli jest to uzasadnione ochroną prywatności zgodnie z art. </w:t>
      </w:r>
      <w:r w:rsidR="00D05FBF" w:rsidRPr="000C6296">
        <w:rPr>
          <w:sz w:val="22"/>
          <w:szCs w:val="22"/>
        </w:rPr>
        <w:t>1</w:t>
      </w:r>
      <w:r w:rsidRPr="000C6296">
        <w:rPr>
          <w:sz w:val="22"/>
          <w:szCs w:val="22"/>
        </w:rPr>
        <w:t xml:space="preserve">8 ust. </w:t>
      </w:r>
      <w:r w:rsidR="00D05FBF" w:rsidRPr="000C6296">
        <w:rPr>
          <w:sz w:val="22"/>
          <w:szCs w:val="22"/>
        </w:rPr>
        <w:t>5</w:t>
      </w:r>
      <w:r w:rsidRPr="000C6296">
        <w:rPr>
          <w:sz w:val="22"/>
          <w:szCs w:val="22"/>
        </w:rPr>
        <w:t xml:space="preserve"> ustawy </w:t>
      </w:r>
      <w:r w:rsidR="00D05FBF" w:rsidRPr="000C6296">
        <w:rPr>
          <w:sz w:val="22"/>
          <w:szCs w:val="22"/>
        </w:rPr>
        <w:t>Pzp</w:t>
      </w:r>
      <w:r w:rsidRPr="000C6296">
        <w:rPr>
          <w:sz w:val="22"/>
          <w:szCs w:val="22"/>
        </w:rPr>
        <w:t>;</w:t>
      </w:r>
    </w:p>
    <w:p w14:paraId="11CC4D09"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Przekazywanie danych poza Europejski Obszar Gospodarczy</w:t>
      </w:r>
    </w:p>
    <w:p w14:paraId="65B3FA48" w14:textId="77777777" w:rsidR="009949F1" w:rsidRPr="000C6296" w:rsidRDefault="009949F1" w:rsidP="000F61CB">
      <w:pPr>
        <w:spacing w:before="120" w:after="120"/>
        <w:ind w:left="700"/>
        <w:jc w:val="both"/>
        <w:rPr>
          <w:sz w:val="22"/>
          <w:szCs w:val="22"/>
        </w:rPr>
      </w:pPr>
      <w:r w:rsidRPr="000C6296">
        <w:rPr>
          <w:sz w:val="22"/>
          <w:szCs w:val="22"/>
        </w:rPr>
        <w:t xml:space="preserve">W związku z jawnością postępowania o udzielenie zamówienia publicznego Państwa dane mogą być przekazywane do państw spoza EWG z zastrzeżeniem, o którym mowa w pkt 5 </w:t>
      </w:r>
      <w:r w:rsidR="00F51B57" w:rsidRPr="000C6296">
        <w:rPr>
          <w:sz w:val="22"/>
          <w:szCs w:val="22"/>
        </w:rPr>
        <w:t xml:space="preserve">lit. </w:t>
      </w:r>
      <w:r w:rsidRPr="000C6296">
        <w:rPr>
          <w:sz w:val="22"/>
          <w:szCs w:val="22"/>
        </w:rPr>
        <w:t>b.</w:t>
      </w:r>
    </w:p>
    <w:p w14:paraId="44958159"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Przysługujące Państwu uprawnienia związane z przetwarzaniem danych osobowych</w:t>
      </w:r>
    </w:p>
    <w:p w14:paraId="369005C1" w14:textId="77777777" w:rsidR="009949F1" w:rsidRPr="000C6296" w:rsidRDefault="009949F1" w:rsidP="000F61CB">
      <w:pPr>
        <w:spacing w:before="120" w:after="120"/>
        <w:ind w:left="742"/>
        <w:jc w:val="both"/>
        <w:rPr>
          <w:sz w:val="22"/>
          <w:szCs w:val="22"/>
        </w:rPr>
      </w:pPr>
      <w:r w:rsidRPr="000C6296">
        <w:rPr>
          <w:sz w:val="22"/>
          <w:szCs w:val="22"/>
        </w:rPr>
        <w:t>W odniesieniu do danych pozyskanych w związku z prowadzonym postępowaniem o udzielenie zamówienia publicznego przysługują Państwu następujące uprawnienia:</w:t>
      </w:r>
    </w:p>
    <w:p w14:paraId="4E398F75"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dostępu do swoich danych oraz otrzymania ich kopii;</w:t>
      </w:r>
    </w:p>
    <w:p w14:paraId="11416D40"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do sprostowania (poprawienia) swoich danych;</w:t>
      </w:r>
    </w:p>
    <w:p w14:paraId="1608D963"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do usunięcia danych osobowych, w sytuacji, gdy przetwarzanie danych nie następuje w celu wywiązania się z obowiązku wynikającego z przepisu prawa lub w ramach sprawowania władzy publicznej;</w:t>
      </w:r>
    </w:p>
    <w:p w14:paraId="6C887A16"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do ograniczenia przetwarzania danych, przy czym przepisy odrębne mogą wyłączyć możliwość skorzystania z tego prawa;</w:t>
      </w:r>
    </w:p>
    <w:p w14:paraId="4AC09700"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wniesienia skargi do Prezesa Urzędu Ochrony Danych Osobowych.</w:t>
      </w:r>
    </w:p>
    <w:p w14:paraId="596DC253" w14:textId="3B92E9D0" w:rsidR="009949F1" w:rsidRPr="000C6296" w:rsidRDefault="009949F1" w:rsidP="000F61CB">
      <w:pPr>
        <w:spacing w:before="120" w:after="120"/>
        <w:ind w:left="714"/>
        <w:jc w:val="both"/>
        <w:rPr>
          <w:sz w:val="22"/>
          <w:szCs w:val="22"/>
        </w:rPr>
      </w:pPr>
      <w:r w:rsidRPr="000C6296">
        <w:rPr>
          <w:sz w:val="22"/>
          <w:szCs w:val="22"/>
        </w:rPr>
        <w:t>W celu skorzystania z powyżej wymienionych praw należy skontaktować się z Administratorem lub Inspektorem Danych Osobowych (dane kontaktowe zawarte</w:t>
      </w:r>
      <w:r w:rsidR="00187A75" w:rsidRPr="000C6296">
        <w:rPr>
          <w:sz w:val="22"/>
          <w:szCs w:val="22"/>
        </w:rPr>
        <w:t xml:space="preserve"> </w:t>
      </w:r>
      <w:r w:rsidRPr="000C6296">
        <w:rPr>
          <w:sz w:val="22"/>
          <w:szCs w:val="22"/>
        </w:rPr>
        <w:t>w punktach 1 i 2).</w:t>
      </w:r>
    </w:p>
    <w:p w14:paraId="62C4D67F"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Obowiązek podania danych osobowych</w:t>
      </w:r>
    </w:p>
    <w:p w14:paraId="3465B901" w14:textId="0E209DD1" w:rsidR="009949F1" w:rsidRPr="000C6296" w:rsidRDefault="009949F1" w:rsidP="000F61CB">
      <w:pPr>
        <w:spacing w:before="120" w:after="120"/>
        <w:ind w:left="728"/>
        <w:jc w:val="both"/>
        <w:rPr>
          <w:sz w:val="22"/>
          <w:szCs w:val="22"/>
        </w:rPr>
      </w:pPr>
      <w:r w:rsidRPr="000C6296">
        <w:rPr>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r w:rsidR="00C80F44" w:rsidRPr="000C6296">
        <w:rPr>
          <w:sz w:val="22"/>
          <w:szCs w:val="22"/>
        </w:rPr>
        <w:t>Pzp</w:t>
      </w:r>
      <w:r w:rsidRPr="000C6296">
        <w:rPr>
          <w:sz w:val="22"/>
          <w:szCs w:val="22"/>
        </w:rPr>
        <w:t xml:space="preserve"> oraz wydanych </w:t>
      </w:r>
      <w:r w:rsidR="00C80F44" w:rsidRPr="000C6296">
        <w:rPr>
          <w:sz w:val="22"/>
          <w:szCs w:val="22"/>
        </w:rPr>
        <w:t xml:space="preserve">do niej przepisów wykonawczych. </w:t>
      </w:r>
    </w:p>
    <w:p w14:paraId="3D77204C" w14:textId="77777777" w:rsidR="0037075A" w:rsidRPr="000C6296" w:rsidRDefault="0037075A" w:rsidP="00A20D4A">
      <w:pPr>
        <w:numPr>
          <w:ilvl w:val="0"/>
          <w:numId w:val="20"/>
        </w:numPr>
        <w:spacing w:before="120" w:after="120"/>
        <w:ind w:left="357" w:hanging="357"/>
        <w:jc w:val="both"/>
        <w:rPr>
          <w:b/>
          <w:sz w:val="22"/>
          <w:szCs w:val="22"/>
        </w:rPr>
      </w:pPr>
      <w:r w:rsidRPr="000C6296">
        <w:rPr>
          <w:b/>
          <w:sz w:val="22"/>
          <w:szCs w:val="22"/>
        </w:rPr>
        <w:t>Inne informacje:</w:t>
      </w:r>
    </w:p>
    <w:p w14:paraId="1E1EE1A6" w14:textId="77777777" w:rsidR="00AC4604" w:rsidRPr="000C6296" w:rsidRDefault="00AC4604"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dopuszcza składania ofert  wariantowych.</w:t>
      </w:r>
    </w:p>
    <w:p w14:paraId="21C34F36"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 xml:space="preserve">Zamawiający nie wymaga zatrudnienia na podstawie stosunku pracy, w okolicznościach, </w:t>
      </w:r>
      <w:r w:rsidR="003B7FE6" w:rsidRPr="000C6296">
        <w:rPr>
          <w:sz w:val="22"/>
          <w:szCs w:val="22"/>
        </w:rPr>
        <w:br/>
      </w:r>
      <w:r w:rsidRPr="000C6296">
        <w:rPr>
          <w:sz w:val="22"/>
          <w:szCs w:val="22"/>
        </w:rPr>
        <w:t>o których mowa w art. 95 ustawy Pzp.</w:t>
      </w:r>
    </w:p>
    <w:p w14:paraId="5CC27D0B"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 xml:space="preserve">Zamawiający nie wymaga zatrudnienia osób, o których mowa w art. 96 ust. 2 pkt 2 ustawy Pzp. </w:t>
      </w:r>
    </w:p>
    <w:p w14:paraId="2C43F234"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45AF7B40"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przewiduje udzielania zamówień na podstawie art. 214 ust. 1 pkt 7 i 8 ustawy Pzp.</w:t>
      </w:r>
    </w:p>
    <w:p w14:paraId="78180F3A"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 xml:space="preserve">Zamawiający nie przewiduje zwrotu kosztów udziału w postępowaniu. </w:t>
      </w:r>
    </w:p>
    <w:p w14:paraId="4E0D2120"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lastRenderedPageBreak/>
        <w:t>Zamawiający nie przewiduje zawarcia umowy ramowej.</w:t>
      </w:r>
    </w:p>
    <w:p w14:paraId="68BCA89B"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przewiduje zastosowania aukcji elektronicznej.</w:t>
      </w:r>
    </w:p>
    <w:p w14:paraId="289D364D" w14:textId="77777777" w:rsidR="00572826"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wymaga złożenia ofert w postaci katalogów elektronicznych.</w:t>
      </w:r>
    </w:p>
    <w:p w14:paraId="3238E258" w14:textId="77777777" w:rsidR="001F0333" w:rsidRPr="000C6296" w:rsidRDefault="001F0333" w:rsidP="001F0333">
      <w:pPr>
        <w:spacing w:line="276" w:lineRule="auto"/>
        <w:jc w:val="both"/>
        <w:rPr>
          <w:rFonts w:eastAsia="SimSun"/>
          <w:sz w:val="22"/>
          <w:szCs w:val="22"/>
          <w:u w:val="single"/>
          <w:lang w:eastAsia="zh-CN"/>
        </w:rPr>
      </w:pPr>
    </w:p>
    <w:p w14:paraId="4B50108D" w14:textId="77777777" w:rsidR="00020FBD" w:rsidRPr="000C6296" w:rsidRDefault="00833C1E" w:rsidP="001F0333">
      <w:pPr>
        <w:spacing w:line="276" w:lineRule="auto"/>
        <w:jc w:val="both"/>
        <w:rPr>
          <w:rFonts w:eastAsia="SimSun"/>
          <w:sz w:val="22"/>
          <w:szCs w:val="22"/>
          <w:u w:val="single"/>
          <w:lang w:eastAsia="zh-CN"/>
        </w:rPr>
      </w:pPr>
      <w:r w:rsidRPr="000C6296">
        <w:rPr>
          <w:rFonts w:eastAsia="SimSun"/>
          <w:sz w:val="22"/>
          <w:szCs w:val="22"/>
          <w:u w:val="single"/>
          <w:lang w:eastAsia="zh-CN"/>
        </w:rPr>
        <w:t>Załączniki:</w:t>
      </w:r>
    </w:p>
    <w:p w14:paraId="5997CF1B" w14:textId="77777777" w:rsidR="00833C1E" w:rsidRPr="000C6296" w:rsidRDefault="00833C1E" w:rsidP="001F0333">
      <w:pPr>
        <w:spacing w:line="276" w:lineRule="auto"/>
        <w:jc w:val="both"/>
        <w:rPr>
          <w:rFonts w:eastAsia="SimSun"/>
          <w:sz w:val="22"/>
          <w:szCs w:val="22"/>
          <w:lang w:eastAsia="zh-CN"/>
        </w:rPr>
      </w:pPr>
      <w:r w:rsidRPr="000C6296">
        <w:rPr>
          <w:rFonts w:eastAsia="SimSun"/>
          <w:sz w:val="22"/>
          <w:szCs w:val="22"/>
          <w:lang w:eastAsia="zh-CN"/>
        </w:rPr>
        <w:t>Załącznik nr 1 – Formularz ofertowy</w:t>
      </w:r>
    </w:p>
    <w:p w14:paraId="2FF12F81" w14:textId="3F2DE3B4" w:rsidR="00833C1E" w:rsidRPr="000C6296" w:rsidRDefault="00833C1E" w:rsidP="001F0333">
      <w:pPr>
        <w:spacing w:line="276" w:lineRule="auto"/>
        <w:jc w:val="both"/>
        <w:rPr>
          <w:rFonts w:eastAsia="SimSun"/>
          <w:sz w:val="22"/>
          <w:szCs w:val="22"/>
          <w:lang w:eastAsia="zh-CN"/>
        </w:rPr>
      </w:pPr>
      <w:r w:rsidRPr="000C6296">
        <w:rPr>
          <w:rFonts w:eastAsia="SimSun"/>
          <w:sz w:val="22"/>
          <w:szCs w:val="22"/>
          <w:lang w:eastAsia="zh-CN"/>
        </w:rPr>
        <w:t>Załącznik nr 2</w:t>
      </w:r>
      <w:r w:rsidR="00D24CFD">
        <w:rPr>
          <w:rFonts w:eastAsia="SimSun"/>
          <w:sz w:val="22"/>
          <w:szCs w:val="22"/>
          <w:lang w:eastAsia="zh-CN"/>
        </w:rPr>
        <w:t>a, 2b, 2c</w:t>
      </w:r>
      <w:r w:rsidRPr="000C6296">
        <w:rPr>
          <w:rFonts w:eastAsia="SimSun"/>
          <w:sz w:val="22"/>
          <w:szCs w:val="22"/>
          <w:lang w:eastAsia="zh-CN"/>
        </w:rPr>
        <w:t xml:space="preserve"> – Formularz cenowy </w:t>
      </w:r>
    </w:p>
    <w:p w14:paraId="52B82288" w14:textId="77777777" w:rsidR="00833C1E" w:rsidRPr="000C6296" w:rsidRDefault="00833C1E" w:rsidP="001F0333">
      <w:pPr>
        <w:spacing w:line="276" w:lineRule="auto"/>
        <w:jc w:val="both"/>
        <w:rPr>
          <w:rFonts w:eastAsia="SimSun"/>
          <w:sz w:val="22"/>
          <w:szCs w:val="22"/>
          <w:lang w:eastAsia="zh-CN"/>
        </w:rPr>
      </w:pPr>
      <w:r w:rsidRPr="000C6296">
        <w:rPr>
          <w:rFonts w:eastAsia="SimSun"/>
          <w:sz w:val="22"/>
          <w:szCs w:val="22"/>
          <w:lang w:eastAsia="zh-CN"/>
        </w:rPr>
        <w:t xml:space="preserve">Załącznik nr 3 – </w:t>
      </w:r>
      <w:r w:rsidR="00AC4604" w:rsidRPr="000C6296">
        <w:rPr>
          <w:rFonts w:eastAsia="SimSun"/>
          <w:sz w:val="22"/>
          <w:szCs w:val="22"/>
          <w:lang w:eastAsia="zh-CN"/>
        </w:rPr>
        <w:t xml:space="preserve">Wstępne </w:t>
      </w:r>
      <w:r w:rsidRPr="000C6296">
        <w:rPr>
          <w:rFonts w:eastAsia="SimSun"/>
          <w:sz w:val="22"/>
          <w:szCs w:val="22"/>
          <w:lang w:eastAsia="zh-CN"/>
        </w:rPr>
        <w:t xml:space="preserve">Oświadczenie </w:t>
      </w:r>
      <w:r w:rsidR="00E75F73" w:rsidRPr="000C6296">
        <w:rPr>
          <w:rFonts w:eastAsia="SimSun"/>
          <w:sz w:val="22"/>
          <w:szCs w:val="22"/>
          <w:lang w:eastAsia="zh-CN"/>
        </w:rPr>
        <w:t>Wykonawcy</w:t>
      </w:r>
    </w:p>
    <w:p w14:paraId="3CB5A2A5" w14:textId="1DFE8748" w:rsidR="00D24CFD" w:rsidRPr="000C6296" w:rsidRDefault="00D24CFD" w:rsidP="00D24CFD">
      <w:pPr>
        <w:spacing w:line="276" w:lineRule="auto"/>
        <w:jc w:val="both"/>
        <w:rPr>
          <w:rFonts w:eastAsia="SimSun"/>
          <w:sz w:val="22"/>
          <w:szCs w:val="22"/>
          <w:lang w:eastAsia="zh-CN"/>
        </w:rPr>
      </w:pPr>
      <w:r w:rsidRPr="000C6296">
        <w:rPr>
          <w:rFonts w:eastAsia="SimSun"/>
          <w:sz w:val="22"/>
          <w:szCs w:val="22"/>
          <w:lang w:eastAsia="zh-CN"/>
        </w:rPr>
        <w:t xml:space="preserve">Załącznik nr </w:t>
      </w:r>
      <w:r>
        <w:rPr>
          <w:rFonts w:eastAsia="SimSun"/>
          <w:sz w:val="22"/>
          <w:szCs w:val="22"/>
          <w:lang w:eastAsia="zh-CN"/>
        </w:rPr>
        <w:t>4</w:t>
      </w:r>
      <w:r w:rsidRPr="000C6296">
        <w:rPr>
          <w:rFonts w:eastAsia="SimSun"/>
          <w:sz w:val="22"/>
          <w:szCs w:val="22"/>
          <w:lang w:eastAsia="zh-CN"/>
        </w:rPr>
        <w:t xml:space="preserve"> –  </w:t>
      </w:r>
      <w:r w:rsidR="00D62A0A" w:rsidRPr="000C6296">
        <w:rPr>
          <w:rFonts w:eastAsia="SimSun"/>
          <w:sz w:val="22"/>
          <w:szCs w:val="22"/>
          <w:lang w:eastAsia="zh-CN"/>
        </w:rPr>
        <w:t>Projektowane postanowienia umowy</w:t>
      </w:r>
    </w:p>
    <w:p w14:paraId="4795FA14" w14:textId="736B15DA" w:rsidR="00D24CFD" w:rsidRPr="000C6296" w:rsidRDefault="00D24CFD" w:rsidP="00D24CFD">
      <w:pPr>
        <w:spacing w:line="276" w:lineRule="auto"/>
        <w:jc w:val="both"/>
        <w:rPr>
          <w:rFonts w:eastAsia="SimSun"/>
          <w:sz w:val="22"/>
          <w:szCs w:val="22"/>
          <w:lang w:eastAsia="zh-CN"/>
        </w:rPr>
      </w:pPr>
      <w:r w:rsidRPr="000C6296">
        <w:rPr>
          <w:rFonts w:eastAsia="SimSun"/>
          <w:sz w:val="22"/>
          <w:szCs w:val="22"/>
          <w:lang w:eastAsia="zh-CN"/>
        </w:rPr>
        <w:t xml:space="preserve">Załącznik nr </w:t>
      </w:r>
      <w:r>
        <w:rPr>
          <w:rFonts w:eastAsia="SimSun"/>
          <w:sz w:val="22"/>
          <w:szCs w:val="22"/>
          <w:lang w:eastAsia="zh-CN"/>
        </w:rPr>
        <w:t>5</w:t>
      </w:r>
      <w:r w:rsidRPr="000C6296">
        <w:rPr>
          <w:rFonts w:eastAsia="SimSun"/>
          <w:sz w:val="22"/>
          <w:szCs w:val="22"/>
          <w:lang w:eastAsia="zh-CN"/>
        </w:rPr>
        <w:t xml:space="preserve"> –  </w:t>
      </w:r>
      <w:r w:rsidR="00D62A0A">
        <w:rPr>
          <w:rFonts w:eastAsia="SimSun"/>
          <w:sz w:val="22"/>
          <w:szCs w:val="22"/>
          <w:lang w:eastAsia="zh-CN"/>
        </w:rPr>
        <w:t>Wykaz robót</w:t>
      </w:r>
    </w:p>
    <w:p w14:paraId="1B262397" w14:textId="73BA6658" w:rsidR="00D62A0A" w:rsidRPr="000C6296" w:rsidRDefault="00D62A0A" w:rsidP="00D62A0A">
      <w:pPr>
        <w:spacing w:line="276" w:lineRule="auto"/>
        <w:jc w:val="both"/>
        <w:rPr>
          <w:rFonts w:eastAsia="SimSun"/>
          <w:sz w:val="22"/>
          <w:szCs w:val="22"/>
          <w:lang w:eastAsia="zh-CN"/>
        </w:rPr>
      </w:pPr>
      <w:r w:rsidRPr="000C6296">
        <w:rPr>
          <w:rFonts w:eastAsia="SimSun"/>
          <w:sz w:val="22"/>
          <w:szCs w:val="22"/>
          <w:lang w:eastAsia="zh-CN"/>
        </w:rPr>
        <w:t xml:space="preserve">Załącznik nr </w:t>
      </w:r>
      <w:r>
        <w:rPr>
          <w:rFonts w:eastAsia="SimSun"/>
          <w:sz w:val="22"/>
          <w:szCs w:val="22"/>
          <w:lang w:eastAsia="zh-CN"/>
        </w:rPr>
        <w:t>6</w:t>
      </w:r>
      <w:r w:rsidRPr="000C6296">
        <w:rPr>
          <w:rFonts w:eastAsia="SimSun"/>
          <w:sz w:val="22"/>
          <w:szCs w:val="22"/>
          <w:lang w:eastAsia="zh-CN"/>
        </w:rPr>
        <w:t xml:space="preserve"> –  </w:t>
      </w:r>
      <w:r>
        <w:rPr>
          <w:rFonts w:eastAsia="SimSun"/>
          <w:sz w:val="22"/>
          <w:szCs w:val="22"/>
          <w:lang w:eastAsia="zh-CN"/>
        </w:rPr>
        <w:t>wykaz osób posiadających uprawnienia</w:t>
      </w:r>
    </w:p>
    <w:p w14:paraId="27E1F4B0" w14:textId="23842990" w:rsidR="00885121" w:rsidRPr="000C6296" w:rsidRDefault="00D62A0A" w:rsidP="001F0333">
      <w:pPr>
        <w:spacing w:line="276" w:lineRule="auto"/>
        <w:jc w:val="both"/>
        <w:rPr>
          <w:rFonts w:eastAsia="SimSun"/>
          <w:sz w:val="22"/>
          <w:szCs w:val="22"/>
          <w:lang w:eastAsia="zh-CN"/>
        </w:rPr>
      </w:pPr>
      <w:r w:rsidRPr="000C6296">
        <w:rPr>
          <w:rFonts w:eastAsia="SimSun"/>
          <w:sz w:val="22"/>
          <w:szCs w:val="22"/>
          <w:lang w:eastAsia="zh-CN"/>
        </w:rPr>
        <w:t xml:space="preserve">Załącznik nr </w:t>
      </w:r>
      <w:r>
        <w:rPr>
          <w:rFonts w:eastAsia="SimSun"/>
          <w:sz w:val="22"/>
          <w:szCs w:val="22"/>
          <w:lang w:eastAsia="zh-CN"/>
        </w:rPr>
        <w:t>7</w:t>
      </w:r>
      <w:r w:rsidRPr="000C6296">
        <w:rPr>
          <w:rFonts w:eastAsia="SimSun"/>
          <w:sz w:val="22"/>
          <w:szCs w:val="22"/>
          <w:lang w:eastAsia="zh-CN"/>
        </w:rPr>
        <w:t xml:space="preserve"> –  Oświadczenie Wykonawcy o aktualności informacji zawartych w oświadczeniu, </w:t>
      </w:r>
      <w:r w:rsidRPr="000C6296">
        <w:rPr>
          <w:rFonts w:eastAsia="SimSun"/>
          <w:sz w:val="22"/>
          <w:szCs w:val="22"/>
          <w:lang w:eastAsia="zh-CN"/>
        </w:rPr>
        <w:br/>
      </w:r>
      <w:r w:rsidR="000900E0" w:rsidRPr="000C6296">
        <w:rPr>
          <w:rFonts w:eastAsia="SimSun"/>
          <w:sz w:val="22"/>
          <w:szCs w:val="22"/>
          <w:lang w:eastAsia="zh-CN"/>
        </w:rPr>
        <w:t xml:space="preserve">o którym mowa </w:t>
      </w:r>
      <w:r w:rsidR="000900E0" w:rsidRPr="000C6296">
        <w:rPr>
          <w:rFonts w:eastAsia="Calibri"/>
          <w:sz w:val="22"/>
          <w:szCs w:val="22"/>
        </w:rPr>
        <w:t>w art. 125 ust. 1 ustawy Pzp</w:t>
      </w:r>
    </w:p>
    <w:p w14:paraId="2274CFD8" w14:textId="654F248A" w:rsidR="00AC4604" w:rsidRPr="000C6296" w:rsidRDefault="0098366E" w:rsidP="001F0333">
      <w:pPr>
        <w:spacing w:line="276" w:lineRule="auto"/>
        <w:jc w:val="both"/>
        <w:rPr>
          <w:rFonts w:eastAsia="Calibri"/>
          <w:sz w:val="22"/>
          <w:szCs w:val="22"/>
        </w:rPr>
      </w:pPr>
      <w:r w:rsidRPr="000C6296">
        <w:rPr>
          <w:rFonts w:eastAsia="SimSun"/>
          <w:sz w:val="22"/>
          <w:szCs w:val="22"/>
          <w:lang w:eastAsia="zh-CN"/>
        </w:rPr>
        <w:t xml:space="preserve">Załącznik nr </w:t>
      </w:r>
      <w:r w:rsidR="0088038E">
        <w:rPr>
          <w:rFonts w:eastAsia="SimSun"/>
          <w:sz w:val="22"/>
          <w:szCs w:val="22"/>
          <w:lang w:eastAsia="zh-CN"/>
        </w:rPr>
        <w:t>8</w:t>
      </w:r>
      <w:r w:rsidRPr="000C6296">
        <w:rPr>
          <w:rFonts w:eastAsia="SimSun"/>
          <w:sz w:val="22"/>
          <w:szCs w:val="22"/>
          <w:lang w:eastAsia="zh-CN"/>
        </w:rPr>
        <w:t xml:space="preserve"> – </w:t>
      </w:r>
      <w:r w:rsidR="00D62A0A" w:rsidRPr="000C6296">
        <w:rPr>
          <w:rFonts w:eastAsia="SimSun"/>
          <w:sz w:val="22"/>
          <w:szCs w:val="22"/>
          <w:lang w:eastAsia="zh-CN"/>
        </w:rPr>
        <w:t>Zobowiązanie</w:t>
      </w:r>
    </w:p>
    <w:p w14:paraId="76564504" w14:textId="47D35217" w:rsidR="005F637C" w:rsidRPr="000C6296" w:rsidRDefault="00885121" w:rsidP="001F0333">
      <w:pPr>
        <w:spacing w:line="276" w:lineRule="auto"/>
        <w:jc w:val="both"/>
        <w:rPr>
          <w:rFonts w:eastAsia="Calibri"/>
          <w:sz w:val="22"/>
          <w:szCs w:val="22"/>
        </w:rPr>
      </w:pPr>
      <w:r w:rsidRPr="000C6296">
        <w:rPr>
          <w:rFonts w:eastAsia="Calibri"/>
          <w:sz w:val="22"/>
          <w:szCs w:val="22"/>
        </w:rPr>
        <w:t xml:space="preserve">Załącznik nr </w:t>
      </w:r>
      <w:r w:rsidR="0088038E">
        <w:rPr>
          <w:rFonts w:eastAsia="Calibri"/>
          <w:sz w:val="22"/>
          <w:szCs w:val="22"/>
        </w:rPr>
        <w:t>9</w:t>
      </w:r>
      <w:r w:rsidRPr="000C6296">
        <w:rPr>
          <w:rFonts w:eastAsia="Calibri"/>
          <w:sz w:val="22"/>
          <w:szCs w:val="22"/>
        </w:rPr>
        <w:t xml:space="preserve"> </w:t>
      </w:r>
      <w:r w:rsidR="005759EA" w:rsidRPr="000C6296">
        <w:rPr>
          <w:rFonts w:eastAsia="Calibri"/>
          <w:sz w:val="22"/>
          <w:szCs w:val="22"/>
        </w:rPr>
        <w:t>–</w:t>
      </w:r>
      <w:r w:rsidRPr="000C6296">
        <w:rPr>
          <w:rFonts w:eastAsia="Calibri"/>
          <w:sz w:val="22"/>
          <w:szCs w:val="22"/>
        </w:rPr>
        <w:t xml:space="preserve"> </w:t>
      </w:r>
      <w:r w:rsidR="005F637C" w:rsidRPr="000C6296">
        <w:rPr>
          <w:rFonts w:eastAsia="Calibri"/>
          <w:sz w:val="22"/>
          <w:szCs w:val="22"/>
        </w:rPr>
        <w:t>Oświadczenie wykonawców</w:t>
      </w:r>
      <w:r w:rsidR="005759EA" w:rsidRPr="000C6296">
        <w:rPr>
          <w:rFonts w:eastAsia="Calibri"/>
          <w:sz w:val="22"/>
          <w:szCs w:val="22"/>
        </w:rPr>
        <w:t xml:space="preserve"> </w:t>
      </w:r>
      <w:r w:rsidR="00D62A0A">
        <w:rPr>
          <w:rFonts w:eastAsia="Calibri"/>
          <w:sz w:val="22"/>
          <w:szCs w:val="22"/>
        </w:rPr>
        <w:t>wspólnie ubiegających się o zamówienie</w:t>
      </w:r>
    </w:p>
    <w:p w14:paraId="66A2A974" w14:textId="77777777" w:rsidR="005759EA" w:rsidRPr="000C6296" w:rsidRDefault="005759EA" w:rsidP="001F0333">
      <w:pPr>
        <w:spacing w:line="276" w:lineRule="auto"/>
        <w:jc w:val="both"/>
        <w:rPr>
          <w:rFonts w:eastAsia="Calibri"/>
          <w:sz w:val="22"/>
          <w:szCs w:val="22"/>
        </w:rPr>
      </w:pPr>
      <w:r w:rsidRPr="000C6296">
        <w:rPr>
          <w:rFonts w:eastAsia="Calibri"/>
          <w:sz w:val="22"/>
          <w:szCs w:val="22"/>
        </w:rPr>
        <w:t xml:space="preserve"> </w:t>
      </w:r>
    </w:p>
    <w:p w14:paraId="094BC2DA" w14:textId="77777777" w:rsidR="00452D0F" w:rsidRPr="00B009A0" w:rsidRDefault="00146261">
      <w:pPr>
        <w:spacing w:after="200" w:line="276" w:lineRule="auto"/>
        <w:rPr>
          <w:b/>
          <w:sz w:val="22"/>
          <w:szCs w:val="22"/>
        </w:rPr>
      </w:pPr>
      <w:r w:rsidRPr="00B009A0">
        <w:rPr>
          <w:b/>
          <w:sz w:val="22"/>
          <w:szCs w:val="22"/>
        </w:rPr>
        <w:br w:type="page"/>
      </w:r>
    </w:p>
    <w:p w14:paraId="3A7ED467" w14:textId="77777777" w:rsidR="00A92441" w:rsidRPr="00B009A0" w:rsidRDefault="00A92441" w:rsidP="001F0333">
      <w:pPr>
        <w:autoSpaceDE w:val="0"/>
        <w:autoSpaceDN w:val="0"/>
        <w:adjustRightInd w:val="0"/>
        <w:spacing w:line="276" w:lineRule="auto"/>
        <w:ind w:right="-2"/>
        <w:jc w:val="right"/>
        <w:rPr>
          <w:b/>
          <w:sz w:val="22"/>
          <w:szCs w:val="22"/>
        </w:rPr>
      </w:pPr>
      <w:r w:rsidRPr="00B009A0">
        <w:rPr>
          <w:b/>
          <w:sz w:val="22"/>
          <w:szCs w:val="22"/>
        </w:rPr>
        <w:lastRenderedPageBreak/>
        <w:t>Załącznik nr 1 do SWZ</w:t>
      </w:r>
    </w:p>
    <w:p w14:paraId="2EA73787" w14:textId="77777777" w:rsidR="00A92441" w:rsidRPr="00B009A0" w:rsidRDefault="00A92441" w:rsidP="001F0333">
      <w:pPr>
        <w:spacing w:line="276" w:lineRule="auto"/>
        <w:jc w:val="both"/>
        <w:rPr>
          <w:b/>
          <w:sz w:val="22"/>
          <w:szCs w:val="22"/>
        </w:rPr>
      </w:pPr>
    </w:p>
    <w:p w14:paraId="600A1427" w14:textId="77777777" w:rsidR="0098366E" w:rsidRPr="00B009A0" w:rsidRDefault="00A92441" w:rsidP="001F0333">
      <w:pPr>
        <w:spacing w:line="276" w:lineRule="auto"/>
        <w:jc w:val="center"/>
        <w:rPr>
          <w:b/>
          <w:sz w:val="22"/>
          <w:szCs w:val="22"/>
        </w:rPr>
      </w:pPr>
      <w:r w:rsidRPr="00B009A0">
        <w:rPr>
          <w:b/>
          <w:sz w:val="22"/>
          <w:szCs w:val="22"/>
        </w:rPr>
        <w:t>FORMULARZ  OFERTOWY</w:t>
      </w:r>
    </w:p>
    <w:p w14:paraId="7DB3FB66" w14:textId="77777777" w:rsidR="009D0A2B" w:rsidRPr="00B009A0" w:rsidRDefault="009D0A2B" w:rsidP="001F0333">
      <w:pPr>
        <w:spacing w:line="276" w:lineRule="auto"/>
        <w:jc w:val="center"/>
        <w:rPr>
          <w:b/>
          <w:sz w:val="22"/>
          <w:szCs w:val="22"/>
        </w:rPr>
      </w:pPr>
    </w:p>
    <w:p w14:paraId="7CC07315" w14:textId="4BB70660" w:rsidR="005A59A0" w:rsidRPr="00B009A0" w:rsidRDefault="00A92441" w:rsidP="007D0A6F">
      <w:pPr>
        <w:spacing w:line="276" w:lineRule="auto"/>
        <w:rPr>
          <w:b/>
          <w:sz w:val="22"/>
          <w:szCs w:val="22"/>
        </w:rPr>
      </w:pPr>
      <w:r w:rsidRPr="00B009A0">
        <w:rPr>
          <w:sz w:val="22"/>
          <w:szCs w:val="22"/>
        </w:rPr>
        <w:t xml:space="preserve">Przystępując do udziału w postępowaniu o udzielenie zamówienia publicznego prowadzonego </w:t>
      </w:r>
      <w:r w:rsidR="005C73C6" w:rsidRPr="00B009A0">
        <w:rPr>
          <w:sz w:val="22"/>
          <w:szCs w:val="22"/>
        </w:rPr>
        <w:br/>
      </w:r>
      <w:r w:rsidRPr="00B009A0">
        <w:rPr>
          <w:sz w:val="22"/>
          <w:szCs w:val="22"/>
        </w:rPr>
        <w:t xml:space="preserve">w trybie </w:t>
      </w:r>
      <w:r w:rsidR="0098366E" w:rsidRPr="00B009A0">
        <w:rPr>
          <w:sz w:val="22"/>
          <w:szCs w:val="22"/>
        </w:rPr>
        <w:t>podstawowym</w:t>
      </w:r>
      <w:r w:rsidRPr="00B009A0">
        <w:rPr>
          <w:sz w:val="22"/>
          <w:szCs w:val="22"/>
        </w:rPr>
        <w:t xml:space="preserve"> </w:t>
      </w:r>
      <w:r w:rsidR="006717B3" w:rsidRPr="00B009A0">
        <w:rPr>
          <w:sz w:val="22"/>
          <w:szCs w:val="22"/>
        </w:rPr>
        <w:t xml:space="preserve">bez przeprowadzanie negocjacji </w:t>
      </w:r>
      <w:r w:rsidRPr="00B009A0">
        <w:rPr>
          <w:sz w:val="22"/>
          <w:szCs w:val="22"/>
        </w:rPr>
        <w:t>na:</w:t>
      </w:r>
      <w:r w:rsidR="00A55B25" w:rsidRPr="00B009A0">
        <w:rPr>
          <w:b/>
          <w:sz w:val="22"/>
          <w:szCs w:val="22"/>
        </w:rPr>
        <w:t xml:space="preserve"> „</w:t>
      </w:r>
      <w:r w:rsidR="007D0A6F" w:rsidRPr="00796A23">
        <w:rPr>
          <w:rFonts w:eastAsia="SimSun"/>
          <w:b/>
          <w:sz w:val="22"/>
          <w:szCs w:val="22"/>
          <w:lang w:eastAsia="zh-CN"/>
        </w:rPr>
        <w:t xml:space="preserve">WYKONANIE EKSPERTYZY TECHNICZNEJ BUDYNKÓW NA ZMIANĘ SPOSOBU </w:t>
      </w:r>
      <w:r w:rsidR="00365880">
        <w:rPr>
          <w:rFonts w:eastAsia="SimSun"/>
          <w:b/>
          <w:sz w:val="22"/>
          <w:szCs w:val="22"/>
          <w:lang w:eastAsia="zh-CN"/>
        </w:rPr>
        <w:t>UŻYTKOWANIA</w:t>
      </w:r>
      <w:r w:rsidR="007D0A6F" w:rsidRPr="00796A23">
        <w:rPr>
          <w:b/>
          <w:sz w:val="22"/>
          <w:szCs w:val="22"/>
        </w:rPr>
        <w:t xml:space="preserve"> ZNAJDUJĄCYCH SIĘ NA TERENACH ADMINISTROWANYCH PRZEZ 26 WOJSKOWY ODDZIAŁ GOSPODARCZY W ZEGRZU</w:t>
      </w:r>
      <w:r w:rsidR="007D0A6F">
        <w:rPr>
          <w:b/>
          <w:sz w:val="22"/>
          <w:szCs w:val="22"/>
        </w:rPr>
        <w:t xml:space="preserve">, </w:t>
      </w:r>
      <w:r w:rsidR="008C7DAD" w:rsidRPr="00B009A0">
        <w:rPr>
          <w:b/>
          <w:sz w:val="22"/>
          <w:szCs w:val="22"/>
        </w:rPr>
        <w:t xml:space="preserve">” - </w:t>
      </w:r>
      <w:r w:rsidR="00A55B25" w:rsidRPr="00B009A0">
        <w:rPr>
          <w:sz w:val="22"/>
          <w:szCs w:val="22"/>
        </w:rPr>
        <w:t>nr sprawy</w:t>
      </w:r>
      <w:r w:rsidR="00A55B25" w:rsidRPr="00B009A0">
        <w:rPr>
          <w:b/>
          <w:sz w:val="22"/>
          <w:szCs w:val="22"/>
        </w:rPr>
        <w:t xml:space="preserve"> ZP/</w:t>
      </w:r>
      <w:r w:rsidR="007D0A6F">
        <w:rPr>
          <w:b/>
          <w:sz w:val="22"/>
          <w:szCs w:val="22"/>
        </w:rPr>
        <w:t>125</w:t>
      </w:r>
      <w:r w:rsidR="00A55B25" w:rsidRPr="00B009A0">
        <w:rPr>
          <w:b/>
          <w:sz w:val="22"/>
          <w:szCs w:val="22"/>
        </w:rPr>
        <w:t>/202</w:t>
      </w:r>
      <w:r w:rsidR="008C7DAD" w:rsidRPr="00B009A0">
        <w:rPr>
          <w:b/>
          <w:sz w:val="22"/>
          <w:szCs w:val="22"/>
        </w:rPr>
        <w:t>4</w:t>
      </w:r>
      <w:r w:rsidR="00A55B25" w:rsidRPr="00B009A0">
        <w:rPr>
          <w:b/>
          <w:sz w:val="22"/>
          <w:szCs w:val="22"/>
        </w:rPr>
        <w:t xml:space="preserve"> </w:t>
      </w:r>
      <w:r w:rsidR="001F0333" w:rsidRPr="00B009A0">
        <w:rPr>
          <w:sz w:val="22"/>
          <w:szCs w:val="22"/>
        </w:rPr>
        <w:t xml:space="preserve"> </w:t>
      </w:r>
    </w:p>
    <w:p w14:paraId="7E0BF6B8" w14:textId="77777777" w:rsidR="00330FEE" w:rsidRPr="00B009A0" w:rsidRDefault="00330FEE" w:rsidP="001F0333">
      <w:pPr>
        <w:spacing w:line="276" w:lineRule="auto"/>
        <w:jc w:val="both"/>
        <w:rPr>
          <w:b/>
          <w:bCs/>
          <w:sz w:val="22"/>
          <w:szCs w:val="22"/>
          <w:u w:val="single"/>
        </w:rPr>
      </w:pPr>
    </w:p>
    <w:p w14:paraId="2C04E80E" w14:textId="77777777" w:rsidR="00A92441" w:rsidRPr="00B009A0" w:rsidRDefault="00A92441" w:rsidP="001F0333">
      <w:pPr>
        <w:spacing w:line="276" w:lineRule="auto"/>
        <w:jc w:val="both"/>
        <w:rPr>
          <w:b/>
          <w:bCs/>
          <w:sz w:val="22"/>
          <w:szCs w:val="22"/>
          <w:u w:val="single"/>
        </w:rPr>
      </w:pPr>
      <w:r w:rsidRPr="00B009A0">
        <w:rPr>
          <w:b/>
          <w:bCs/>
          <w:sz w:val="22"/>
          <w:szCs w:val="22"/>
          <w:u w:val="single"/>
        </w:rPr>
        <w:t>Ofertę składam samodzielnie*:</w:t>
      </w:r>
    </w:p>
    <w:p w14:paraId="53473AA0" w14:textId="77777777" w:rsidR="00A92441" w:rsidRPr="00B009A0" w:rsidRDefault="00A92441" w:rsidP="001F0333">
      <w:pPr>
        <w:widowControl w:val="0"/>
        <w:autoSpaceDE w:val="0"/>
        <w:spacing w:line="276" w:lineRule="auto"/>
        <w:jc w:val="both"/>
        <w:rPr>
          <w:b/>
          <w:bCs/>
          <w:sz w:val="22"/>
          <w:szCs w:val="22"/>
        </w:rPr>
      </w:pPr>
    </w:p>
    <w:p w14:paraId="6EA0E849" w14:textId="77777777" w:rsidR="00A92441" w:rsidRPr="00B009A0" w:rsidRDefault="00A92441" w:rsidP="001F0333">
      <w:pPr>
        <w:widowControl w:val="0"/>
        <w:autoSpaceDE w:val="0"/>
        <w:spacing w:line="276" w:lineRule="auto"/>
        <w:rPr>
          <w:sz w:val="22"/>
          <w:szCs w:val="22"/>
        </w:rPr>
      </w:pPr>
      <w:r w:rsidRPr="00B009A0">
        <w:rPr>
          <w:b/>
          <w:bCs/>
          <w:sz w:val="22"/>
          <w:szCs w:val="22"/>
        </w:rPr>
        <w:t>Nazwa/Firma Wykonawcy:</w:t>
      </w:r>
      <w:r w:rsidRPr="00B009A0">
        <w:rPr>
          <w:sz w:val="22"/>
          <w:szCs w:val="22"/>
        </w:rPr>
        <w:t xml:space="preserve"> </w:t>
      </w:r>
    </w:p>
    <w:p w14:paraId="2DFC2265" w14:textId="77777777" w:rsidR="00A92441" w:rsidRPr="00B009A0" w:rsidRDefault="00A92441" w:rsidP="001F0333">
      <w:pPr>
        <w:widowControl w:val="0"/>
        <w:autoSpaceDE w:val="0"/>
        <w:spacing w:line="276" w:lineRule="auto"/>
        <w:rPr>
          <w:sz w:val="22"/>
          <w:szCs w:val="22"/>
        </w:rPr>
      </w:pPr>
      <w:r w:rsidRPr="00B009A0">
        <w:rPr>
          <w:sz w:val="22"/>
          <w:szCs w:val="22"/>
        </w:rPr>
        <w:t>………………………………………………………………………………………...…</w:t>
      </w:r>
      <w:r w:rsidR="0018409E" w:rsidRPr="00B009A0">
        <w:rPr>
          <w:sz w:val="22"/>
          <w:szCs w:val="22"/>
        </w:rPr>
        <w:t>…….</w:t>
      </w:r>
    </w:p>
    <w:p w14:paraId="3CC0497E" w14:textId="77777777" w:rsidR="00A92441" w:rsidRPr="00B009A0" w:rsidRDefault="00A92441" w:rsidP="001F0333">
      <w:pPr>
        <w:widowControl w:val="0"/>
        <w:autoSpaceDE w:val="0"/>
        <w:spacing w:line="276" w:lineRule="auto"/>
        <w:rPr>
          <w:sz w:val="22"/>
          <w:szCs w:val="22"/>
        </w:rPr>
      </w:pPr>
      <w:r w:rsidRPr="00B009A0">
        <w:rPr>
          <w:sz w:val="22"/>
          <w:szCs w:val="22"/>
        </w:rPr>
        <w:t>…………………………………………………………………………….……………</w:t>
      </w:r>
      <w:r w:rsidR="0018409E" w:rsidRPr="00B009A0">
        <w:rPr>
          <w:sz w:val="22"/>
          <w:szCs w:val="22"/>
        </w:rPr>
        <w:t>……..</w:t>
      </w:r>
    </w:p>
    <w:p w14:paraId="37D04795" w14:textId="77777777" w:rsidR="00A92441" w:rsidRPr="00B009A0" w:rsidRDefault="00A92441" w:rsidP="001F0333">
      <w:pPr>
        <w:widowControl w:val="0"/>
        <w:autoSpaceDE w:val="0"/>
        <w:spacing w:line="276" w:lineRule="auto"/>
        <w:rPr>
          <w:b/>
          <w:bCs/>
          <w:sz w:val="22"/>
          <w:szCs w:val="22"/>
        </w:rPr>
      </w:pPr>
      <w:r w:rsidRPr="00B009A0">
        <w:rPr>
          <w:b/>
          <w:bCs/>
          <w:sz w:val="22"/>
          <w:szCs w:val="22"/>
        </w:rPr>
        <w:t>Siedziba Wykonawcy:</w:t>
      </w:r>
    </w:p>
    <w:p w14:paraId="4C56ECAE" w14:textId="77777777" w:rsidR="00A92441" w:rsidRPr="00B009A0" w:rsidRDefault="00A92441" w:rsidP="001F0333">
      <w:pPr>
        <w:widowControl w:val="0"/>
        <w:autoSpaceDE w:val="0"/>
        <w:spacing w:line="276" w:lineRule="auto"/>
        <w:jc w:val="both"/>
        <w:rPr>
          <w:sz w:val="22"/>
          <w:szCs w:val="22"/>
        </w:rPr>
      </w:pPr>
      <w:r w:rsidRPr="00B009A0">
        <w:rPr>
          <w:sz w:val="22"/>
          <w:szCs w:val="22"/>
        </w:rPr>
        <w:t>ulica, nr domu, nr lokalu ....................................................................................................</w:t>
      </w:r>
      <w:r w:rsidR="0018409E" w:rsidRPr="00B009A0">
        <w:rPr>
          <w:sz w:val="22"/>
          <w:szCs w:val="22"/>
        </w:rPr>
        <w:t>.......</w:t>
      </w:r>
    </w:p>
    <w:p w14:paraId="3DC2A8FA" w14:textId="77777777" w:rsidR="00A92441" w:rsidRPr="00B009A0" w:rsidRDefault="00A92441" w:rsidP="001F0333">
      <w:pPr>
        <w:widowControl w:val="0"/>
        <w:autoSpaceDE w:val="0"/>
        <w:spacing w:line="276" w:lineRule="auto"/>
        <w:jc w:val="both"/>
        <w:rPr>
          <w:sz w:val="22"/>
          <w:szCs w:val="22"/>
        </w:rPr>
      </w:pPr>
      <w:r w:rsidRPr="00B009A0">
        <w:rPr>
          <w:sz w:val="22"/>
          <w:szCs w:val="22"/>
        </w:rPr>
        <w:t>kod ……………..………..… miejscowość .......................................................................</w:t>
      </w:r>
      <w:r w:rsidR="0018409E" w:rsidRPr="00B009A0">
        <w:rPr>
          <w:sz w:val="22"/>
          <w:szCs w:val="22"/>
        </w:rPr>
        <w:t>......</w:t>
      </w:r>
    </w:p>
    <w:p w14:paraId="6FD94985" w14:textId="77777777" w:rsidR="00A92441" w:rsidRPr="00B009A0" w:rsidRDefault="00A92441" w:rsidP="001F0333">
      <w:pPr>
        <w:widowControl w:val="0"/>
        <w:autoSpaceDE w:val="0"/>
        <w:spacing w:line="276" w:lineRule="auto"/>
        <w:jc w:val="both"/>
        <w:rPr>
          <w:sz w:val="22"/>
          <w:szCs w:val="22"/>
        </w:rPr>
      </w:pPr>
      <w:r w:rsidRPr="00B009A0">
        <w:rPr>
          <w:sz w:val="22"/>
          <w:szCs w:val="22"/>
        </w:rPr>
        <w:t>województwo ………………………………………………………….…………………</w:t>
      </w:r>
      <w:r w:rsidR="0018409E" w:rsidRPr="00B009A0">
        <w:rPr>
          <w:sz w:val="22"/>
          <w:szCs w:val="22"/>
        </w:rPr>
        <w:t>…..</w:t>
      </w:r>
    </w:p>
    <w:p w14:paraId="7DE67730" w14:textId="77777777" w:rsidR="00A92441" w:rsidRPr="00B009A0" w:rsidRDefault="00A92441" w:rsidP="001F0333">
      <w:pPr>
        <w:widowControl w:val="0"/>
        <w:autoSpaceDE w:val="0"/>
        <w:spacing w:line="276" w:lineRule="auto"/>
        <w:jc w:val="both"/>
        <w:rPr>
          <w:sz w:val="22"/>
          <w:szCs w:val="22"/>
        </w:rPr>
      </w:pPr>
      <w:r w:rsidRPr="00B009A0">
        <w:rPr>
          <w:sz w:val="22"/>
          <w:szCs w:val="22"/>
        </w:rPr>
        <w:t>tel. ..................................................................... faks ..........................................................</w:t>
      </w:r>
      <w:r w:rsidR="0018409E" w:rsidRPr="00B009A0">
        <w:rPr>
          <w:sz w:val="22"/>
          <w:szCs w:val="22"/>
        </w:rPr>
        <w:t>.....</w:t>
      </w:r>
    </w:p>
    <w:p w14:paraId="0D7760A8" w14:textId="77777777" w:rsidR="00A92441" w:rsidRPr="00B009A0" w:rsidRDefault="00A92441" w:rsidP="001F0333">
      <w:pPr>
        <w:widowControl w:val="0"/>
        <w:autoSpaceDE w:val="0"/>
        <w:spacing w:line="276" w:lineRule="auto"/>
        <w:jc w:val="both"/>
        <w:rPr>
          <w:sz w:val="22"/>
          <w:szCs w:val="22"/>
        </w:rPr>
      </w:pPr>
      <w:r w:rsidRPr="00B009A0">
        <w:rPr>
          <w:sz w:val="22"/>
          <w:szCs w:val="22"/>
        </w:rPr>
        <w:t>REGON ........................................................... NIP ...........................................................</w:t>
      </w:r>
      <w:r w:rsidR="0018409E" w:rsidRPr="00B009A0">
        <w:rPr>
          <w:sz w:val="22"/>
          <w:szCs w:val="22"/>
        </w:rPr>
        <w:t>.....</w:t>
      </w:r>
    </w:p>
    <w:p w14:paraId="37C3B605" w14:textId="77777777" w:rsidR="00A92441" w:rsidRPr="00B009A0" w:rsidRDefault="00A92441" w:rsidP="001F0333">
      <w:pPr>
        <w:widowControl w:val="0"/>
        <w:autoSpaceDE w:val="0"/>
        <w:spacing w:line="276" w:lineRule="auto"/>
        <w:jc w:val="both"/>
        <w:rPr>
          <w:sz w:val="22"/>
          <w:szCs w:val="22"/>
        </w:rPr>
      </w:pPr>
    </w:p>
    <w:p w14:paraId="6A2A9F00" w14:textId="77777777" w:rsidR="00A92441" w:rsidRPr="00B009A0" w:rsidRDefault="00A92441" w:rsidP="001F0333">
      <w:pPr>
        <w:spacing w:line="276" w:lineRule="auto"/>
        <w:jc w:val="both"/>
        <w:rPr>
          <w:b/>
          <w:bCs/>
          <w:sz w:val="22"/>
          <w:szCs w:val="22"/>
          <w:u w:val="single"/>
        </w:rPr>
      </w:pPr>
      <w:r w:rsidRPr="00B009A0">
        <w:rPr>
          <w:b/>
          <w:bCs/>
          <w:sz w:val="22"/>
          <w:szCs w:val="22"/>
          <w:u w:val="single"/>
        </w:rPr>
        <w:t>Ofertę składam w imieniu Wykonawców wspólnie ubiegających się o udzielenie zamówienia (konsorcjum/spółka cywilna*)*</w:t>
      </w:r>
    </w:p>
    <w:p w14:paraId="0022C441" w14:textId="77777777" w:rsidR="00A92441" w:rsidRPr="00B009A0" w:rsidRDefault="00A92441" w:rsidP="001F0333">
      <w:pPr>
        <w:spacing w:line="276" w:lineRule="auto"/>
        <w:jc w:val="both"/>
        <w:rPr>
          <w:b/>
          <w:bCs/>
          <w:sz w:val="22"/>
          <w:szCs w:val="22"/>
        </w:rPr>
      </w:pPr>
      <w:r w:rsidRPr="00B009A0">
        <w:rPr>
          <w:bCs/>
          <w:sz w:val="22"/>
          <w:szCs w:val="22"/>
        </w:rPr>
        <w:t>Nazwy i siedziby wszystkich Wykonawców wspólnie ubiegających się o udzielenie zamówienia /jeżeli dotyczy/</w:t>
      </w:r>
      <w:r w:rsidRPr="00B009A0">
        <w:rPr>
          <w:b/>
          <w:bCs/>
          <w:sz w:val="22"/>
          <w:szCs w:val="22"/>
        </w:rPr>
        <w:t xml:space="preserve"> </w:t>
      </w:r>
    </w:p>
    <w:p w14:paraId="50CFB1C0" w14:textId="77777777" w:rsidR="00A92441" w:rsidRPr="00B009A0" w:rsidRDefault="00A92441" w:rsidP="001F0333">
      <w:pPr>
        <w:spacing w:line="276" w:lineRule="auto"/>
        <w:jc w:val="both"/>
        <w:rPr>
          <w:bCs/>
          <w:sz w:val="22"/>
          <w:szCs w:val="22"/>
        </w:rPr>
      </w:pPr>
      <w:r w:rsidRPr="00B009A0">
        <w:rPr>
          <w:bCs/>
          <w:sz w:val="22"/>
          <w:szCs w:val="22"/>
        </w:rPr>
        <w:t>Lider: …………………………………………… Adres ……</w:t>
      </w:r>
      <w:r w:rsidR="0018409E" w:rsidRPr="00B009A0">
        <w:rPr>
          <w:bCs/>
          <w:sz w:val="22"/>
          <w:szCs w:val="22"/>
        </w:rPr>
        <w:t>………</w:t>
      </w:r>
      <w:r w:rsidRPr="00B009A0">
        <w:rPr>
          <w:bCs/>
          <w:sz w:val="22"/>
          <w:szCs w:val="22"/>
        </w:rPr>
        <w:t>…………………..……….</w:t>
      </w:r>
    </w:p>
    <w:p w14:paraId="4AE2FF2C" w14:textId="77777777" w:rsidR="00A92441" w:rsidRPr="00B009A0" w:rsidRDefault="00A92441" w:rsidP="001F0333">
      <w:pPr>
        <w:spacing w:line="276" w:lineRule="auto"/>
        <w:jc w:val="both"/>
        <w:rPr>
          <w:bCs/>
          <w:sz w:val="22"/>
          <w:szCs w:val="22"/>
        </w:rPr>
      </w:pPr>
      <w:r w:rsidRPr="00B009A0">
        <w:rPr>
          <w:bCs/>
          <w:sz w:val="22"/>
          <w:szCs w:val="22"/>
        </w:rPr>
        <w:t>Partnerzy:</w:t>
      </w:r>
    </w:p>
    <w:p w14:paraId="01641CD8" w14:textId="77777777" w:rsidR="00A92441" w:rsidRPr="00B009A0" w:rsidRDefault="00A92441" w:rsidP="001F0333">
      <w:pPr>
        <w:spacing w:line="276" w:lineRule="auto"/>
        <w:jc w:val="both"/>
        <w:rPr>
          <w:bCs/>
          <w:sz w:val="22"/>
          <w:szCs w:val="22"/>
        </w:rPr>
      </w:pPr>
      <w:r w:rsidRPr="00B009A0">
        <w:rPr>
          <w:bCs/>
          <w:sz w:val="22"/>
          <w:szCs w:val="22"/>
        </w:rPr>
        <w:t>Nazwa ………………………………………… Adres …</w:t>
      </w:r>
      <w:r w:rsidR="0018409E" w:rsidRPr="00B009A0">
        <w:rPr>
          <w:bCs/>
          <w:sz w:val="22"/>
          <w:szCs w:val="22"/>
        </w:rPr>
        <w:t>……….</w:t>
      </w:r>
      <w:r w:rsidRPr="00B009A0">
        <w:rPr>
          <w:bCs/>
          <w:sz w:val="22"/>
          <w:szCs w:val="22"/>
        </w:rPr>
        <w:t>……………….……………...</w:t>
      </w:r>
    </w:p>
    <w:p w14:paraId="78B3467C" w14:textId="77777777" w:rsidR="00A92441" w:rsidRPr="00B009A0" w:rsidRDefault="00A92441" w:rsidP="001F0333">
      <w:pPr>
        <w:spacing w:line="276" w:lineRule="auto"/>
        <w:jc w:val="both"/>
        <w:rPr>
          <w:bCs/>
          <w:sz w:val="22"/>
          <w:szCs w:val="22"/>
        </w:rPr>
      </w:pPr>
      <w:r w:rsidRPr="00B009A0">
        <w:rPr>
          <w:bCs/>
          <w:sz w:val="22"/>
          <w:szCs w:val="22"/>
        </w:rPr>
        <w:t>Nazwa ………………………………………… Adres ……………</w:t>
      </w:r>
      <w:r w:rsidR="0018409E" w:rsidRPr="00B009A0">
        <w:rPr>
          <w:bCs/>
          <w:sz w:val="22"/>
          <w:szCs w:val="22"/>
        </w:rPr>
        <w:t>………</w:t>
      </w:r>
      <w:r w:rsidRPr="00B009A0">
        <w:rPr>
          <w:bCs/>
          <w:sz w:val="22"/>
          <w:szCs w:val="22"/>
        </w:rPr>
        <w:t>…………………..…</w:t>
      </w:r>
    </w:p>
    <w:p w14:paraId="10A3EFD9" w14:textId="77777777" w:rsidR="00A92441" w:rsidRPr="00B009A0" w:rsidRDefault="00A92441" w:rsidP="001F0333">
      <w:pPr>
        <w:spacing w:line="276" w:lineRule="auto"/>
        <w:jc w:val="both"/>
        <w:rPr>
          <w:bCs/>
          <w:sz w:val="22"/>
          <w:szCs w:val="22"/>
        </w:rPr>
      </w:pPr>
      <w:r w:rsidRPr="00B009A0">
        <w:rPr>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C350CF4" w14:textId="77777777" w:rsidR="00A92441" w:rsidRPr="00B009A0" w:rsidRDefault="00A92441" w:rsidP="001F0333">
      <w:pPr>
        <w:spacing w:line="276" w:lineRule="auto"/>
        <w:jc w:val="both"/>
        <w:rPr>
          <w:bCs/>
          <w:sz w:val="22"/>
          <w:szCs w:val="22"/>
        </w:rPr>
      </w:pPr>
      <w:r w:rsidRPr="00B009A0">
        <w:rPr>
          <w:bCs/>
          <w:sz w:val="22"/>
          <w:szCs w:val="22"/>
        </w:rPr>
        <w:t>Stanowisko: ………………………………… imię i nazwisko …….………….………</w:t>
      </w:r>
    </w:p>
    <w:p w14:paraId="1A3EE487" w14:textId="77777777" w:rsidR="00A92441" w:rsidRPr="00B009A0" w:rsidRDefault="00A92441" w:rsidP="001F0333">
      <w:pPr>
        <w:spacing w:line="276" w:lineRule="auto"/>
        <w:jc w:val="both"/>
        <w:rPr>
          <w:bCs/>
          <w:sz w:val="22"/>
          <w:szCs w:val="22"/>
        </w:rPr>
      </w:pPr>
      <w:r w:rsidRPr="00B009A0">
        <w:rPr>
          <w:bCs/>
          <w:sz w:val="22"/>
          <w:szCs w:val="22"/>
        </w:rPr>
        <w:t>tel. kontaktowy ……………………………… faks ………..…..………………………</w:t>
      </w:r>
    </w:p>
    <w:p w14:paraId="79D1DA7E" w14:textId="77777777" w:rsidR="00AC4604" w:rsidRPr="00B009A0" w:rsidRDefault="00AC4604" w:rsidP="001F0333">
      <w:pPr>
        <w:spacing w:line="276" w:lineRule="auto"/>
        <w:jc w:val="both"/>
        <w:rPr>
          <w:bCs/>
          <w:sz w:val="22"/>
          <w:szCs w:val="22"/>
        </w:rPr>
      </w:pPr>
      <w:r w:rsidRPr="00B009A0">
        <w:rPr>
          <w:bCs/>
          <w:sz w:val="22"/>
          <w:szCs w:val="22"/>
        </w:rPr>
        <w:t>e-mail: ………………………………………….</w:t>
      </w:r>
    </w:p>
    <w:p w14:paraId="02B8109C" w14:textId="77777777" w:rsidR="00DC0EC1" w:rsidRPr="00B009A0" w:rsidRDefault="00DC0EC1" w:rsidP="001F0333">
      <w:pPr>
        <w:spacing w:line="276" w:lineRule="auto"/>
        <w:jc w:val="both"/>
        <w:rPr>
          <w:bCs/>
          <w:sz w:val="22"/>
          <w:szCs w:val="22"/>
        </w:rPr>
      </w:pPr>
    </w:p>
    <w:p w14:paraId="6A61D576" w14:textId="24D4453F" w:rsidR="006717B3" w:rsidRDefault="00A92441" w:rsidP="00A20D4A">
      <w:pPr>
        <w:numPr>
          <w:ilvl w:val="3"/>
          <w:numId w:val="26"/>
        </w:numPr>
        <w:tabs>
          <w:tab w:val="num" w:pos="284"/>
        </w:tabs>
        <w:spacing w:line="276" w:lineRule="auto"/>
        <w:ind w:left="284" w:hanging="284"/>
        <w:jc w:val="both"/>
        <w:rPr>
          <w:sz w:val="22"/>
          <w:szCs w:val="22"/>
        </w:rPr>
      </w:pPr>
      <w:r w:rsidRPr="00B009A0">
        <w:rPr>
          <w:sz w:val="22"/>
          <w:szCs w:val="22"/>
        </w:rPr>
        <w:t>Oferujemy wykonanie zamówienia zgodnie z wymogami Specyfikacji Warunków Zamówienia za cenę:</w:t>
      </w:r>
    </w:p>
    <w:p w14:paraId="57833176" w14:textId="77777777" w:rsidR="007D0A6F" w:rsidRDefault="007D0A6F" w:rsidP="007D0A6F">
      <w:pPr>
        <w:tabs>
          <w:tab w:val="num" w:pos="360"/>
        </w:tabs>
        <w:spacing w:line="276" w:lineRule="auto"/>
        <w:ind w:left="284"/>
        <w:jc w:val="both"/>
        <w:rPr>
          <w:sz w:val="22"/>
          <w:szCs w:val="22"/>
        </w:rPr>
      </w:pPr>
    </w:p>
    <w:p w14:paraId="7E715641" w14:textId="437AC277" w:rsidR="007D0A6F" w:rsidRPr="00B009A0" w:rsidRDefault="007D0A6F" w:rsidP="007D0A6F">
      <w:pPr>
        <w:tabs>
          <w:tab w:val="num" w:pos="360"/>
        </w:tabs>
        <w:spacing w:line="276" w:lineRule="auto"/>
        <w:ind w:left="284"/>
        <w:jc w:val="both"/>
        <w:rPr>
          <w:sz w:val="22"/>
          <w:szCs w:val="22"/>
        </w:rPr>
      </w:pPr>
      <w:r>
        <w:rPr>
          <w:sz w:val="22"/>
          <w:szCs w:val="22"/>
        </w:rPr>
        <w:t>Część nr 1 - Ekspertyza techniczna budynków w kompleksach Pomiechówek, Nowy Dwór Maz., Białobrzegi i Kazuń</w:t>
      </w:r>
    </w:p>
    <w:tbl>
      <w:tblPr>
        <w:tblW w:w="8594" w:type="dxa"/>
        <w:tblInd w:w="421" w:type="dxa"/>
        <w:tblLayout w:type="fixed"/>
        <w:tblLook w:val="04A0" w:firstRow="1" w:lastRow="0" w:firstColumn="1" w:lastColumn="0" w:noHBand="0" w:noVBand="1"/>
      </w:tblPr>
      <w:tblGrid>
        <w:gridCol w:w="8594"/>
      </w:tblGrid>
      <w:tr w:rsidR="00356E4E" w:rsidRPr="00B009A0" w14:paraId="4D0175DF" w14:textId="77777777" w:rsidTr="007D0A6F">
        <w:trPr>
          <w:trHeight w:val="2820"/>
        </w:trPr>
        <w:tc>
          <w:tcPr>
            <w:tcW w:w="8594" w:type="dxa"/>
            <w:tcBorders>
              <w:top w:val="single" w:sz="4" w:space="0" w:color="000000"/>
              <w:left w:val="single" w:sz="4" w:space="0" w:color="000000"/>
              <w:bottom w:val="single" w:sz="4" w:space="0" w:color="000000"/>
              <w:right w:val="single" w:sz="4" w:space="0" w:color="000000"/>
            </w:tcBorders>
          </w:tcPr>
          <w:p w14:paraId="4646F0D4" w14:textId="77777777" w:rsidR="008C7DAD" w:rsidRPr="00B009A0" w:rsidRDefault="008C7DAD">
            <w:pPr>
              <w:pStyle w:val="Tekstpodstawowy"/>
              <w:snapToGrid w:val="0"/>
              <w:spacing w:after="120" w:line="240" w:lineRule="auto"/>
              <w:rPr>
                <w:rFonts w:ascii="Times New Roman" w:hAnsi="Times New Roman"/>
                <w:b/>
                <w:sz w:val="22"/>
                <w:szCs w:val="22"/>
                <w:lang w:eastAsia="en-US"/>
              </w:rPr>
            </w:pPr>
          </w:p>
          <w:p w14:paraId="2A91C125" w14:textId="77777777" w:rsidR="00356E4E" w:rsidRPr="00B009A0" w:rsidRDefault="00356E4E" w:rsidP="00A92626">
            <w:pPr>
              <w:pStyle w:val="Tekstpodstawowy"/>
              <w:snapToGrid w:val="0"/>
              <w:spacing w:after="240" w:line="240" w:lineRule="auto"/>
              <w:rPr>
                <w:rFonts w:ascii="Times New Roman" w:hAnsi="Times New Roman"/>
                <w:b/>
                <w:sz w:val="22"/>
                <w:szCs w:val="22"/>
                <w:lang w:eastAsia="en-US"/>
              </w:rPr>
            </w:pPr>
            <w:r w:rsidRPr="00B009A0">
              <w:rPr>
                <w:rFonts w:ascii="Times New Roman" w:hAnsi="Times New Roman"/>
                <w:b/>
                <w:sz w:val="22"/>
                <w:szCs w:val="22"/>
                <w:lang w:eastAsia="en-US"/>
              </w:rPr>
              <w:t>W ramach kryterium opisanego w Rozdziale XVIII SWZ proponuję cenę za wykonanie usługi:</w:t>
            </w:r>
          </w:p>
          <w:p w14:paraId="34AB70E6" w14:textId="77777777" w:rsidR="00356E4E" w:rsidRPr="00B009A0" w:rsidRDefault="00356E4E" w:rsidP="00356E4E">
            <w:pPr>
              <w:pStyle w:val="Tekstpodstawowy"/>
              <w:spacing w:after="120" w:line="240" w:lineRule="auto"/>
              <w:rPr>
                <w:rFonts w:ascii="Times New Roman" w:hAnsi="Times New Roman"/>
                <w:sz w:val="22"/>
                <w:szCs w:val="22"/>
                <w:lang w:eastAsia="en-US"/>
              </w:rPr>
            </w:pPr>
            <w:r w:rsidRPr="00B009A0">
              <w:rPr>
                <w:rFonts w:ascii="Times New Roman" w:hAnsi="Times New Roman"/>
                <w:b/>
                <w:sz w:val="22"/>
                <w:szCs w:val="22"/>
                <w:lang w:eastAsia="en-US"/>
              </w:rPr>
              <w:t>Wartość netto: …………………………………………….. zł</w:t>
            </w:r>
          </w:p>
          <w:p w14:paraId="3016F3D5" w14:textId="77777777" w:rsidR="00356E4E" w:rsidRPr="00B009A0" w:rsidRDefault="00356E4E">
            <w:pPr>
              <w:spacing w:after="120" w:line="276" w:lineRule="auto"/>
              <w:rPr>
                <w:bCs/>
                <w:sz w:val="22"/>
                <w:szCs w:val="22"/>
                <w:lang w:eastAsia="en-US"/>
              </w:rPr>
            </w:pPr>
            <w:r w:rsidRPr="00B009A0">
              <w:rPr>
                <w:bCs/>
                <w:sz w:val="22"/>
                <w:szCs w:val="22"/>
                <w:lang w:eastAsia="en-US"/>
              </w:rPr>
              <w:t>Wartość podatku VAT wynosi: ............................</w:t>
            </w:r>
            <w:r w:rsidR="009D0A2B" w:rsidRPr="00B009A0">
              <w:rPr>
                <w:bCs/>
                <w:sz w:val="22"/>
                <w:szCs w:val="22"/>
                <w:lang w:eastAsia="en-US"/>
              </w:rPr>
              <w:t>......</w:t>
            </w:r>
            <w:r w:rsidRPr="00B009A0">
              <w:rPr>
                <w:bCs/>
                <w:sz w:val="22"/>
                <w:szCs w:val="22"/>
                <w:lang w:eastAsia="en-US"/>
              </w:rPr>
              <w:t xml:space="preserve">........... zł           </w:t>
            </w:r>
          </w:p>
          <w:p w14:paraId="7B9508C5" w14:textId="77777777" w:rsidR="00356E4E" w:rsidRPr="00B009A0" w:rsidRDefault="00356E4E" w:rsidP="00D51F4E">
            <w:pPr>
              <w:spacing w:after="120" w:line="276" w:lineRule="auto"/>
              <w:rPr>
                <w:b/>
                <w:sz w:val="22"/>
                <w:szCs w:val="22"/>
                <w:lang w:eastAsia="en-US"/>
              </w:rPr>
            </w:pPr>
            <w:r w:rsidRPr="00B009A0">
              <w:rPr>
                <w:b/>
                <w:sz w:val="22"/>
                <w:szCs w:val="22"/>
                <w:lang w:eastAsia="en-US"/>
              </w:rPr>
              <w:t>Wartość brutto: ……………………………………</w:t>
            </w:r>
            <w:r w:rsidR="009D0A2B" w:rsidRPr="00B009A0">
              <w:rPr>
                <w:b/>
                <w:sz w:val="22"/>
                <w:szCs w:val="22"/>
                <w:lang w:eastAsia="en-US"/>
              </w:rPr>
              <w:t>…</w:t>
            </w:r>
            <w:r w:rsidRPr="00B009A0">
              <w:rPr>
                <w:b/>
                <w:sz w:val="22"/>
                <w:szCs w:val="22"/>
                <w:lang w:eastAsia="en-US"/>
              </w:rPr>
              <w:t>...… zł</w:t>
            </w:r>
          </w:p>
          <w:p w14:paraId="1F7E57F8" w14:textId="77777777" w:rsidR="00356E4E" w:rsidRPr="00B009A0" w:rsidRDefault="00356E4E">
            <w:pPr>
              <w:widowControl w:val="0"/>
              <w:autoSpaceDE w:val="0"/>
              <w:spacing w:after="120" w:line="276" w:lineRule="auto"/>
              <w:jc w:val="both"/>
              <w:rPr>
                <w:sz w:val="22"/>
                <w:szCs w:val="22"/>
                <w:lang w:eastAsia="en-US"/>
              </w:rPr>
            </w:pPr>
            <w:r w:rsidRPr="00B009A0">
              <w:rPr>
                <w:sz w:val="22"/>
                <w:szCs w:val="22"/>
                <w:lang w:eastAsia="en-US"/>
              </w:rPr>
              <w:t>zgodnie z załączonym do oferty „Formularzem cenowym” – zał. nr 2 do SWZ</w:t>
            </w:r>
          </w:p>
        </w:tc>
      </w:tr>
      <w:tr w:rsidR="00356E4E" w:rsidRPr="00B009A0" w14:paraId="17768709" w14:textId="77777777" w:rsidTr="007D0A6F">
        <w:trPr>
          <w:trHeight w:val="1577"/>
        </w:trPr>
        <w:tc>
          <w:tcPr>
            <w:tcW w:w="8594" w:type="dxa"/>
            <w:tcBorders>
              <w:top w:val="single" w:sz="4" w:space="0" w:color="000000"/>
              <w:left w:val="single" w:sz="4" w:space="0" w:color="000000"/>
              <w:bottom w:val="single" w:sz="4" w:space="0" w:color="000000"/>
              <w:right w:val="single" w:sz="4" w:space="0" w:color="000000"/>
            </w:tcBorders>
          </w:tcPr>
          <w:p w14:paraId="4C13CF5E" w14:textId="77777777" w:rsidR="00356E4E" w:rsidRPr="00B009A0" w:rsidRDefault="00356E4E" w:rsidP="00D51F4E">
            <w:pPr>
              <w:widowControl w:val="0"/>
              <w:autoSpaceDE w:val="0"/>
              <w:spacing w:after="120" w:line="276" w:lineRule="auto"/>
              <w:jc w:val="both"/>
              <w:rPr>
                <w:b/>
                <w:sz w:val="22"/>
                <w:szCs w:val="22"/>
                <w:lang w:eastAsia="en-US"/>
              </w:rPr>
            </w:pPr>
            <w:r w:rsidRPr="00B009A0">
              <w:rPr>
                <w:b/>
                <w:sz w:val="22"/>
                <w:szCs w:val="22"/>
                <w:lang w:eastAsia="en-US"/>
              </w:rPr>
              <w:t>W ramach kryterium opisanego w Rozdziale XVIII SWZ proponowany termin realizacji  zamówienia wynosi :</w:t>
            </w:r>
          </w:p>
          <w:p w14:paraId="2F071D72" w14:textId="48F56330" w:rsidR="00D51F4E" w:rsidRPr="00B009A0" w:rsidRDefault="00D51F4E" w:rsidP="00AB7F0F">
            <w:pPr>
              <w:pStyle w:val="Tekstpodstawowywcity"/>
              <w:numPr>
                <w:ilvl w:val="0"/>
                <w:numId w:val="83"/>
              </w:numPr>
              <w:spacing w:line="276" w:lineRule="auto"/>
              <w:ind w:right="-2"/>
              <w:rPr>
                <w:sz w:val="22"/>
                <w:szCs w:val="22"/>
                <w:lang w:eastAsia="en-US"/>
              </w:rPr>
            </w:pPr>
            <w:r w:rsidRPr="00B009A0">
              <w:rPr>
                <w:sz w:val="22"/>
                <w:szCs w:val="22"/>
                <w:lang w:eastAsia="en-US"/>
              </w:rPr>
              <w:t xml:space="preserve">w terminie do </w:t>
            </w:r>
            <w:r w:rsidR="0027494F">
              <w:rPr>
                <w:sz w:val="22"/>
                <w:szCs w:val="22"/>
                <w:lang w:eastAsia="en-US"/>
              </w:rPr>
              <w:t>dnia 23.12.2024</w:t>
            </w:r>
            <w:r w:rsidR="008C7DAD" w:rsidRPr="00B009A0">
              <w:rPr>
                <w:sz w:val="22"/>
                <w:szCs w:val="22"/>
                <w:lang w:eastAsia="en-US"/>
              </w:rPr>
              <w:t xml:space="preserve"> od dnia zawarcia umowy</w:t>
            </w:r>
            <w:r w:rsidRPr="00B009A0">
              <w:rPr>
                <w:sz w:val="22"/>
                <w:szCs w:val="22"/>
                <w:lang w:eastAsia="en-US"/>
              </w:rPr>
              <w:t xml:space="preserve"> – </w:t>
            </w:r>
            <w:r w:rsidR="00472568" w:rsidRPr="00B009A0">
              <w:rPr>
                <w:sz w:val="22"/>
                <w:szCs w:val="22"/>
                <w:lang w:eastAsia="en-US"/>
              </w:rPr>
              <w:t xml:space="preserve"> </w:t>
            </w:r>
            <w:r w:rsidRPr="00B009A0">
              <w:rPr>
                <w:sz w:val="22"/>
                <w:szCs w:val="22"/>
                <w:lang w:eastAsia="en-US"/>
              </w:rPr>
              <w:t>0 pkt</w:t>
            </w:r>
          </w:p>
          <w:p w14:paraId="3F015F27" w14:textId="39AF3BE1" w:rsidR="00D51F4E" w:rsidRPr="00B009A0" w:rsidRDefault="00D51F4E" w:rsidP="00AB7F0F">
            <w:pPr>
              <w:pStyle w:val="Tekstpodstawowywcity"/>
              <w:numPr>
                <w:ilvl w:val="0"/>
                <w:numId w:val="83"/>
              </w:numPr>
              <w:spacing w:line="276" w:lineRule="auto"/>
              <w:ind w:right="-2"/>
              <w:rPr>
                <w:sz w:val="22"/>
                <w:szCs w:val="22"/>
                <w:lang w:eastAsia="en-US"/>
              </w:rPr>
            </w:pPr>
            <w:r w:rsidRPr="00B009A0">
              <w:rPr>
                <w:sz w:val="22"/>
                <w:szCs w:val="22"/>
                <w:lang w:eastAsia="en-US"/>
              </w:rPr>
              <w:t xml:space="preserve">w terminie </w:t>
            </w:r>
            <w:r w:rsidR="008C7DAD" w:rsidRPr="00B009A0">
              <w:rPr>
                <w:sz w:val="22"/>
                <w:szCs w:val="22"/>
                <w:lang w:eastAsia="en-US"/>
              </w:rPr>
              <w:t xml:space="preserve">do </w:t>
            </w:r>
            <w:r w:rsidR="0027494F">
              <w:rPr>
                <w:sz w:val="22"/>
                <w:szCs w:val="22"/>
                <w:lang w:eastAsia="en-US"/>
              </w:rPr>
              <w:t>dnia 20.12.2024</w:t>
            </w:r>
            <w:r w:rsidR="008C7DAD" w:rsidRPr="00B009A0">
              <w:rPr>
                <w:sz w:val="22"/>
                <w:szCs w:val="22"/>
                <w:lang w:eastAsia="en-US"/>
              </w:rPr>
              <w:t xml:space="preserve"> od dnia zawarcia umowy – 10 pkt</w:t>
            </w:r>
          </w:p>
          <w:p w14:paraId="32AC329C" w14:textId="1472AB86" w:rsidR="00D51F4E" w:rsidRPr="00B009A0" w:rsidRDefault="00D51F4E" w:rsidP="00AB7F0F">
            <w:pPr>
              <w:pStyle w:val="Tekstpodstawowywcity"/>
              <w:numPr>
                <w:ilvl w:val="0"/>
                <w:numId w:val="83"/>
              </w:numPr>
              <w:spacing w:line="276" w:lineRule="auto"/>
              <w:ind w:right="-2"/>
              <w:rPr>
                <w:sz w:val="22"/>
                <w:szCs w:val="22"/>
                <w:lang w:eastAsia="en-US"/>
              </w:rPr>
            </w:pPr>
            <w:r w:rsidRPr="00B009A0">
              <w:rPr>
                <w:sz w:val="22"/>
                <w:szCs w:val="22"/>
                <w:lang w:eastAsia="en-US"/>
              </w:rPr>
              <w:t>w terminie do</w:t>
            </w:r>
            <w:r w:rsidR="008C7DAD" w:rsidRPr="00B009A0">
              <w:rPr>
                <w:sz w:val="22"/>
                <w:szCs w:val="22"/>
                <w:lang w:eastAsia="en-US"/>
              </w:rPr>
              <w:t xml:space="preserve"> </w:t>
            </w:r>
            <w:r w:rsidR="0027494F">
              <w:rPr>
                <w:sz w:val="22"/>
                <w:szCs w:val="22"/>
                <w:lang w:eastAsia="en-US"/>
              </w:rPr>
              <w:t xml:space="preserve">dnia </w:t>
            </w:r>
            <w:r w:rsidR="00365880">
              <w:rPr>
                <w:sz w:val="22"/>
                <w:szCs w:val="22"/>
                <w:lang w:eastAsia="en-US"/>
              </w:rPr>
              <w:t>18.12.2024</w:t>
            </w:r>
            <w:r w:rsidR="008C7DAD" w:rsidRPr="00B009A0">
              <w:rPr>
                <w:sz w:val="22"/>
                <w:szCs w:val="22"/>
                <w:lang w:eastAsia="en-US"/>
              </w:rPr>
              <w:t xml:space="preserve"> od dnia zawarcia umowy – 20 pkt</w:t>
            </w:r>
          </w:p>
          <w:p w14:paraId="131E638A" w14:textId="21821DB8" w:rsidR="00F947A7" w:rsidRPr="00B009A0" w:rsidRDefault="00F947A7" w:rsidP="00AB7F0F">
            <w:pPr>
              <w:pStyle w:val="Tekstpodstawowywcity"/>
              <w:numPr>
                <w:ilvl w:val="0"/>
                <w:numId w:val="83"/>
              </w:numPr>
              <w:spacing w:line="276" w:lineRule="auto"/>
              <w:ind w:right="-2"/>
              <w:rPr>
                <w:sz w:val="22"/>
                <w:szCs w:val="22"/>
                <w:lang w:eastAsia="en-US"/>
              </w:rPr>
            </w:pPr>
            <w:r w:rsidRPr="00B009A0">
              <w:rPr>
                <w:sz w:val="22"/>
                <w:szCs w:val="22"/>
                <w:lang w:eastAsia="en-US"/>
              </w:rPr>
              <w:t xml:space="preserve">w terminie do </w:t>
            </w:r>
            <w:r w:rsidR="00365880">
              <w:rPr>
                <w:sz w:val="22"/>
                <w:szCs w:val="22"/>
                <w:lang w:eastAsia="en-US"/>
              </w:rPr>
              <w:t>dnia 16.12.2024</w:t>
            </w:r>
            <w:r w:rsidRPr="00B009A0">
              <w:rPr>
                <w:sz w:val="22"/>
                <w:szCs w:val="22"/>
                <w:lang w:eastAsia="en-US"/>
              </w:rPr>
              <w:t xml:space="preserve"> od dnia zawarcia umowy – 40 pkt</w:t>
            </w:r>
          </w:p>
          <w:p w14:paraId="0FDD68F2" w14:textId="77777777" w:rsidR="005F637C" w:rsidRPr="00B009A0" w:rsidRDefault="005F637C" w:rsidP="005F637C">
            <w:pPr>
              <w:pStyle w:val="Tekstpodstawowywcity"/>
              <w:spacing w:line="276" w:lineRule="auto"/>
              <w:ind w:right="-2"/>
              <w:rPr>
                <w:sz w:val="22"/>
                <w:szCs w:val="22"/>
                <w:lang w:eastAsia="en-US"/>
              </w:rPr>
            </w:pPr>
          </w:p>
          <w:p w14:paraId="3C0FCE27" w14:textId="17BAE25B" w:rsidR="005F637C" w:rsidRPr="00B009A0" w:rsidRDefault="005F637C" w:rsidP="005F637C">
            <w:pPr>
              <w:widowControl w:val="0"/>
              <w:autoSpaceDE w:val="0"/>
              <w:ind w:left="306"/>
              <w:jc w:val="both"/>
              <w:rPr>
                <w:sz w:val="22"/>
                <w:szCs w:val="22"/>
              </w:rPr>
            </w:pPr>
            <w:r w:rsidRPr="00B009A0">
              <w:rPr>
                <w:b/>
                <w:sz w:val="22"/>
                <w:szCs w:val="22"/>
              </w:rPr>
              <w:t>Termin realizacji zamówienia:</w:t>
            </w:r>
            <w:r w:rsidRPr="00B009A0">
              <w:rPr>
                <w:sz w:val="22"/>
                <w:szCs w:val="22"/>
              </w:rPr>
              <w:t xml:space="preserve"> </w:t>
            </w:r>
            <w:r w:rsidR="00365880">
              <w:rPr>
                <w:sz w:val="22"/>
                <w:szCs w:val="22"/>
              </w:rPr>
              <w:t>do dnia</w:t>
            </w:r>
            <w:r w:rsidRPr="00B009A0">
              <w:rPr>
                <w:sz w:val="22"/>
                <w:szCs w:val="22"/>
              </w:rPr>
              <w:t xml:space="preserve">…...…………. </w:t>
            </w:r>
          </w:p>
          <w:p w14:paraId="45647786" w14:textId="77777777" w:rsidR="005F637C" w:rsidRPr="00B009A0" w:rsidRDefault="005F637C" w:rsidP="005F637C">
            <w:pPr>
              <w:pStyle w:val="Tekstpodstawowywcity"/>
              <w:spacing w:line="276" w:lineRule="auto"/>
              <w:ind w:right="-2"/>
              <w:rPr>
                <w:sz w:val="22"/>
                <w:szCs w:val="22"/>
                <w:lang w:eastAsia="en-US"/>
              </w:rPr>
            </w:pPr>
          </w:p>
          <w:p w14:paraId="3A4A22DA" w14:textId="2D937EE9" w:rsidR="00356E4E" w:rsidRPr="00B009A0" w:rsidRDefault="00D51F4E" w:rsidP="00D51F4E">
            <w:pPr>
              <w:pStyle w:val="Tekstpodstawowywcity"/>
              <w:ind w:left="0" w:right="-2"/>
              <w:rPr>
                <w:sz w:val="22"/>
                <w:szCs w:val="22"/>
                <w:lang w:eastAsia="en-US"/>
              </w:rPr>
            </w:pPr>
            <w:r w:rsidRPr="00B009A0">
              <w:rPr>
                <w:b/>
                <w:i/>
                <w:sz w:val="22"/>
                <w:szCs w:val="22"/>
              </w:rPr>
              <w:t xml:space="preserve">W przypadku zadeklarowania  </w:t>
            </w:r>
            <w:r w:rsidR="00F947A7" w:rsidRPr="00B009A0">
              <w:rPr>
                <w:b/>
                <w:i/>
                <w:sz w:val="22"/>
                <w:szCs w:val="22"/>
              </w:rPr>
              <w:t xml:space="preserve">przez Wykonawcę w Formularzu Ofertowym </w:t>
            </w:r>
            <w:r w:rsidRPr="00B009A0">
              <w:rPr>
                <w:b/>
                <w:i/>
                <w:sz w:val="22"/>
                <w:szCs w:val="22"/>
              </w:rPr>
              <w:t>terminu realizacji zamówienia dłuższego niż</w:t>
            </w:r>
            <w:r w:rsidR="00F947A7" w:rsidRPr="00B009A0">
              <w:rPr>
                <w:b/>
                <w:i/>
                <w:sz w:val="22"/>
                <w:szCs w:val="22"/>
              </w:rPr>
              <w:t xml:space="preserve"> </w:t>
            </w:r>
            <w:r w:rsidR="003643DB">
              <w:rPr>
                <w:b/>
                <w:i/>
                <w:sz w:val="22"/>
                <w:szCs w:val="22"/>
              </w:rPr>
              <w:t xml:space="preserve">po </w:t>
            </w:r>
            <w:r w:rsidR="00FA24CC">
              <w:rPr>
                <w:b/>
                <w:i/>
                <w:sz w:val="22"/>
                <w:szCs w:val="22"/>
              </w:rPr>
              <w:t>dacie</w:t>
            </w:r>
            <w:r w:rsidR="003643DB">
              <w:rPr>
                <w:b/>
                <w:i/>
                <w:sz w:val="22"/>
                <w:szCs w:val="22"/>
              </w:rPr>
              <w:t xml:space="preserve"> 23.12.2024 r.</w:t>
            </w:r>
            <w:r w:rsidRPr="00B009A0">
              <w:rPr>
                <w:b/>
                <w:sz w:val="22"/>
                <w:szCs w:val="22"/>
              </w:rPr>
              <w:t xml:space="preserve"> </w:t>
            </w:r>
            <w:r w:rsidRPr="00B009A0">
              <w:rPr>
                <w:i/>
                <w:sz w:val="22"/>
                <w:szCs w:val="22"/>
              </w:rPr>
              <w:t xml:space="preserve">oferta zostanie odrzucona </w:t>
            </w:r>
            <w:r w:rsidRPr="00B009A0">
              <w:rPr>
                <w:bCs/>
                <w:i/>
                <w:sz w:val="22"/>
                <w:szCs w:val="22"/>
              </w:rPr>
              <w:t>na podstawie art. 226 ust. 1 pkt. 5 Pzp – jako niezgodna z warunkami zamówienia zawartymi w SWZ.</w:t>
            </w:r>
          </w:p>
          <w:p w14:paraId="4927D07F" w14:textId="77777777" w:rsidR="00356E4E" w:rsidRPr="00B009A0" w:rsidRDefault="00356E4E">
            <w:pPr>
              <w:widowControl w:val="0"/>
              <w:autoSpaceDE w:val="0"/>
              <w:spacing w:after="120" w:line="276" w:lineRule="auto"/>
              <w:jc w:val="both"/>
              <w:rPr>
                <w:sz w:val="22"/>
                <w:szCs w:val="22"/>
                <w:lang w:eastAsia="en-US"/>
              </w:rPr>
            </w:pPr>
            <w:r w:rsidRPr="00B009A0">
              <w:rPr>
                <w:sz w:val="22"/>
                <w:szCs w:val="22"/>
                <w:lang w:eastAsia="en-US"/>
              </w:rPr>
              <w:t>*właściwe zaznaczyć</w:t>
            </w:r>
          </w:p>
        </w:tc>
      </w:tr>
    </w:tbl>
    <w:p w14:paraId="39271127" w14:textId="6E3A3B99" w:rsidR="006A2EAA" w:rsidRDefault="006A2EAA" w:rsidP="001F0333">
      <w:pPr>
        <w:tabs>
          <w:tab w:val="num" w:pos="2880"/>
        </w:tabs>
        <w:spacing w:line="276" w:lineRule="auto"/>
        <w:jc w:val="both"/>
        <w:rPr>
          <w:sz w:val="22"/>
          <w:szCs w:val="22"/>
        </w:rPr>
      </w:pPr>
    </w:p>
    <w:p w14:paraId="7FBE8018" w14:textId="3B2E94FC" w:rsidR="007D0A6F" w:rsidRDefault="007D0A6F" w:rsidP="007D0A6F">
      <w:pPr>
        <w:tabs>
          <w:tab w:val="num" w:pos="360"/>
        </w:tabs>
        <w:spacing w:line="276" w:lineRule="auto"/>
        <w:ind w:left="284"/>
        <w:jc w:val="both"/>
        <w:rPr>
          <w:sz w:val="22"/>
          <w:szCs w:val="22"/>
        </w:rPr>
      </w:pPr>
      <w:r>
        <w:rPr>
          <w:sz w:val="22"/>
          <w:szCs w:val="22"/>
        </w:rPr>
        <w:t>Część nr 2 - Ekspertyna techniczna budynków w kompleksie Warszawa – Rembertów</w:t>
      </w:r>
    </w:p>
    <w:p w14:paraId="15B6DF44" w14:textId="77777777" w:rsidR="007D0A6F" w:rsidRPr="00B009A0" w:rsidRDefault="007D0A6F" w:rsidP="007D0A6F">
      <w:pPr>
        <w:tabs>
          <w:tab w:val="num" w:pos="360"/>
        </w:tabs>
        <w:spacing w:line="276" w:lineRule="auto"/>
        <w:ind w:left="284"/>
        <w:jc w:val="both"/>
        <w:rPr>
          <w:sz w:val="22"/>
          <w:szCs w:val="22"/>
        </w:rPr>
      </w:pPr>
    </w:p>
    <w:tbl>
      <w:tblPr>
        <w:tblW w:w="8594" w:type="dxa"/>
        <w:tblInd w:w="421" w:type="dxa"/>
        <w:tblLayout w:type="fixed"/>
        <w:tblLook w:val="04A0" w:firstRow="1" w:lastRow="0" w:firstColumn="1" w:lastColumn="0" w:noHBand="0" w:noVBand="1"/>
      </w:tblPr>
      <w:tblGrid>
        <w:gridCol w:w="8594"/>
      </w:tblGrid>
      <w:tr w:rsidR="007D0A6F" w:rsidRPr="00B009A0" w14:paraId="0B86F9DE" w14:textId="77777777" w:rsidTr="006B6F3B">
        <w:trPr>
          <w:trHeight w:val="2820"/>
        </w:trPr>
        <w:tc>
          <w:tcPr>
            <w:tcW w:w="8594" w:type="dxa"/>
            <w:tcBorders>
              <w:top w:val="single" w:sz="4" w:space="0" w:color="000000"/>
              <w:left w:val="single" w:sz="4" w:space="0" w:color="000000"/>
              <w:bottom w:val="single" w:sz="4" w:space="0" w:color="000000"/>
              <w:right w:val="single" w:sz="4" w:space="0" w:color="000000"/>
            </w:tcBorders>
          </w:tcPr>
          <w:p w14:paraId="4A451759" w14:textId="77777777" w:rsidR="007D0A6F" w:rsidRPr="00B009A0" w:rsidRDefault="007D0A6F" w:rsidP="006B6F3B">
            <w:pPr>
              <w:pStyle w:val="Tekstpodstawowy"/>
              <w:snapToGrid w:val="0"/>
              <w:spacing w:after="120" w:line="240" w:lineRule="auto"/>
              <w:rPr>
                <w:rFonts w:ascii="Times New Roman" w:hAnsi="Times New Roman"/>
                <w:b/>
                <w:sz w:val="22"/>
                <w:szCs w:val="22"/>
                <w:lang w:eastAsia="en-US"/>
              </w:rPr>
            </w:pPr>
          </w:p>
          <w:p w14:paraId="579D8A45" w14:textId="77777777" w:rsidR="007D0A6F" w:rsidRPr="00B009A0" w:rsidRDefault="007D0A6F" w:rsidP="006B6F3B">
            <w:pPr>
              <w:pStyle w:val="Tekstpodstawowy"/>
              <w:snapToGrid w:val="0"/>
              <w:spacing w:after="240" w:line="240" w:lineRule="auto"/>
              <w:rPr>
                <w:rFonts w:ascii="Times New Roman" w:hAnsi="Times New Roman"/>
                <w:b/>
                <w:sz w:val="22"/>
                <w:szCs w:val="22"/>
                <w:lang w:eastAsia="en-US"/>
              </w:rPr>
            </w:pPr>
            <w:r w:rsidRPr="00B009A0">
              <w:rPr>
                <w:rFonts w:ascii="Times New Roman" w:hAnsi="Times New Roman"/>
                <w:b/>
                <w:sz w:val="22"/>
                <w:szCs w:val="22"/>
                <w:lang w:eastAsia="en-US"/>
              </w:rPr>
              <w:t>W ramach kryterium opisanego w Rozdziale XVIII SWZ proponuję cenę za wykonanie usługi:</w:t>
            </w:r>
          </w:p>
          <w:p w14:paraId="51CE6A35" w14:textId="77777777" w:rsidR="007D0A6F" w:rsidRPr="00B009A0" w:rsidRDefault="007D0A6F" w:rsidP="006B6F3B">
            <w:pPr>
              <w:pStyle w:val="Tekstpodstawowy"/>
              <w:spacing w:after="120" w:line="240" w:lineRule="auto"/>
              <w:rPr>
                <w:rFonts w:ascii="Times New Roman" w:hAnsi="Times New Roman"/>
                <w:sz w:val="22"/>
                <w:szCs w:val="22"/>
                <w:lang w:eastAsia="en-US"/>
              </w:rPr>
            </w:pPr>
            <w:r w:rsidRPr="00B009A0">
              <w:rPr>
                <w:rFonts w:ascii="Times New Roman" w:hAnsi="Times New Roman"/>
                <w:b/>
                <w:sz w:val="22"/>
                <w:szCs w:val="22"/>
                <w:lang w:eastAsia="en-US"/>
              </w:rPr>
              <w:t>Wartość netto: …………………………………………….. zł</w:t>
            </w:r>
          </w:p>
          <w:p w14:paraId="76CD57BB" w14:textId="77777777" w:rsidR="007D0A6F" w:rsidRPr="00B009A0" w:rsidRDefault="007D0A6F" w:rsidP="006B6F3B">
            <w:pPr>
              <w:spacing w:after="120" w:line="276" w:lineRule="auto"/>
              <w:rPr>
                <w:bCs/>
                <w:sz w:val="22"/>
                <w:szCs w:val="22"/>
                <w:lang w:eastAsia="en-US"/>
              </w:rPr>
            </w:pPr>
            <w:r w:rsidRPr="00B009A0">
              <w:rPr>
                <w:bCs/>
                <w:sz w:val="22"/>
                <w:szCs w:val="22"/>
                <w:lang w:eastAsia="en-US"/>
              </w:rPr>
              <w:t xml:space="preserve">Wartość podatku VAT wynosi: ............................................. zł           </w:t>
            </w:r>
          </w:p>
          <w:p w14:paraId="3EAB9107" w14:textId="77777777" w:rsidR="007D0A6F" w:rsidRPr="00B009A0" w:rsidRDefault="007D0A6F" w:rsidP="006B6F3B">
            <w:pPr>
              <w:spacing w:after="120" w:line="276" w:lineRule="auto"/>
              <w:rPr>
                <w:b/>
                <w:sz w:val="22"/>
                <w:szCs w:val="22"/>
                <w:lang w:eastAsia="en-US"/>
              </w:rPr>
            </w:pPr>
            <w:r w:rsidRPr="00B009A0">
              <w:rPr>
                <w:b/>
                <w:sz w:val="22"/>
                <w:szCs w:val="22"/>
                <w:lang w:eastAsia="en-US"/>
              </w:rPr>
              <w:t>Wartość brutto: ………………………………………...… zł</w:t>
            </w:r>
          </w:p>
          <w:p w14:paraId="56E78931" w14:textId="77777777" w:rsidR="007D0A6F" w:rsidRPr="00B009A0" w:rsidRDefault="007D0A6F" w:rsidP="006B6F3B">
            <w:pPr>
              <w:widowControl w:val="0"/>
              <w:autoSpaceDE w:val="0"/>
              <w:spacing w:after="120" w:line="276" w:lineRule="auto"/>
              <w:jc w:val="both"/>
              <w:rPr>
                <w:sz w:val="22"/>
                <w:szCs w:val="22"/>
                <w:lang w:eastAsia="en-US"/>
              </w:rPr>
            </w:pPr>
            <w:r w:rsidRPr="00B009A0">
              <w:rPr>
                <w:sz w:val="22"/>
                <w:szCs w:val="22"/>
                <w:lang w:eastAsia="en-US"/>
              </w:rPr>
              <w:t>zgodnie z załączonym do oferty „Formularzem cenowym” – zał. nr 2 do SWZ</w:t>
            </w:r>
          </w:p>
        </w:tc>
      </w:tr>
      <w:tr w:rsidR="007D0A6F" w:rsidRPr="00B009A0" w14:paraId="7686109A" w14:textId="77777777" w:rsidTr="006B6F3B">
        <w:trPr>
          <w:trHeight w:val="1577"/>
        </w:trPr>
        <w:tc>
          <w:tcPr>
            <w:tcW w:w="8594" w:type="dxa"/>
            <w:tcBorders>
              <w:top w:val="single" w:sz="4" w:space="0" w:color="000000"/>
              <w:left w:val="single" w:sz="4" w:space="0" w:color="000000"/>
              <w:bottom w:val="single" w:sz="4" w:space="0" w:color="000000"/>
              <w:right w:val="single" w:sz="4" w:space="0" w:color="000000"/>
            </w:tcBorders>
          </w:tcPr>
          <w:p w14:paraId="542C5DB0" w14:textId="77777777" w:rsidR="007D0A6F" w:rsidRPr="00B009A0" w:rsidRDefault="007D0A6F" w:rsidP="006B6F3B">
            <w:pPr>
              <w:widowControl w:val="0"/>
              <w:autoSpaceDE w:val="0"/>
              <w:spacing w:after="120" w:line="276" w:lineRule="auto"/>
              <w:jc w:val="both"/>
              <w:rPr>
                <w:b/>
                <w:sz w:val="22"/>
                <w:szCs w:val="22"/>
                <w:lang w:eastAsia="en-US"/>
              </w:rPr>
            </w:pPr>
            <w:r w:rsidRPr="00B009A0">
              <w:rPr>
                <w:b/>
                <w:sz w:val="22"/>
                <w:szCs w:val="22"/>
                <w:lang w:eastAsia="en-US"/>
              </w:rPr>
              <w:t>W ramach kryterium opisanego w Rozdziale XVIII SWZ proponowany termin realizacji  zamówienia wynosi :</w:t>
            </w:r>
          </w:p>
          <w:p w14:paraId="62DAC933" w14:textId="77777777" w:rsidR="00365880" w:rsidRPr="00365880" w:rsidRDefault="00365880" w:rsidP="00365880">
            <w:pPr>
              <w:pStyle w:val="Tekstpodstawowywcity"/>
              <w:numPr>
                <w:ilvl w:val="0"/>
                <w:numId w:val="83"/>
              </w:numPr>
              <w:rPr>
                <w:sz w:val="22"/>
                <w:szCs w:val="22"/>
                <w:lang w:eastAsia="en-US"/>
              </w:rPr>
            </w:pPr>
            <w:r w:rsidRPr="00365880">
              <w:rPr>
                <w:sz w:val="22"/>
                <w:szCs w:val="22"/>
                <w:lang w:eastAsia="en-US"/>
              </w:rPr>
              <w:t>w terminie do dnia 23.12.2024 od dnia zawarcia umowy –  0 pkt</w:t>
            </w:r>
          </w:p>
          <w:p w14:paraId="7E65980B" w14:textId="77777777" w:rsidR="00365880" w:rsidRPr="00365880" w:rsidRDefault="00365880" w:rsidP="00365880">
            <w:pPr>
              <w:pStyle w:val="Tekstpodstawowywcity"/>
              <w:numPr>
                <w:ilvl w:val="0"/>
                <w:numId w:val="83"/>
              </w:numPr>
              <w:rPr>
                <w:sz w:val="22"/>
                <w:szCs w:val="22"/>
                <w:lang w:eastAsia="en-US"/>
              </w:rPr>
            </w:pPr>
            <w:r w:rsidRPr="00365880">
              <w:rPr>
                <w:sz w:val="22"/>
                <w:szCs w:val="22"/>
                <w:lang w:eastAsia="en-US"/>
              </w:rPr>
              <w:t>w terminie do dnia 20.12.2024 od dnia zawarcia umowy – 10 pkt</w:t>
            </w:r>
          </w:p>
          <w:p w14:paraId="1A86DB21" w14:textId="77777777" w:rsidR="00365880" w:rsidRPr="00365880" w:rsidRDefault="00365880" w:rsidP="00365880">
            <w:pPr>
              <w:pStyle w:val="Tekstpodstawowywcity"/>
              <w:numPr>
                <w:ilvl w:val="0"/>
                <w:numId w:val="83"/>
              </w:numPr>
              <w:rPr>
                <w:sz w:val="22"/>
                <w:szCs w:val="22"/>
                <w:lang w:eastAsia="en-US"/>
              </w:rPr>
            </w:pPr>
            <w:r w:rsidRPr="00365880">
              <w:rPr>
                <w:sz w:val="22"/>
                <w:szCs w:val="22"/>
                <w:lang w:eastAsia="en-US"/>
              </w:rPr>
              <w:t>w terminie do dnia 18.12.2024 od dnia zawarcia umowy – 20 pkt</w:t>
            </w:r>
          </w:p>
          <w:p w14:paraId="429141A7" w14:textId="77777777" w:rsidR="00365880" w:rsidRPr="00365880" w:rsidRDefault="00365880" w:rsidP="00365880">
            <w:pPr>
              <w:pStyle w:val="Tekstpodstawowywcity"/>
              <w:numPr>
                <w:ilvl w:val="0"/>
                <w:numId w:val="83"/>
              </w:numPr>
              <w:rPr>
                <w:sz w:val="22"/>
                <w:szCs w:val="22"/>
                <w:lang w:eastAsia="en-US"/>
              </w:rPr>
            </w:pPr>
            <w:r w:rsidRPr="00365880">
              <w:rPr>
                <w:sz w:val="22"/>
                <w:szCs w:val="22"/>
                <w:lang w:eastAsia="en-US"/>
              </w:rPr>
              <w:t>w terminie do dnia 16.12.2024 od dnia zawarcia umowy – 40 pkt</w:t>
            </w:r>
          </w:p>
          <w:p w14:paraId="7416A4FA" w14:textId="20F7882A" w:rsidR="007D0A6F" w:rsidRPr="00B009A0" w:rsidRDefault="00365880" w:rsidP="006B6F3B">
            <w:pPr>
              <w:pStyle w:val="Tekstpodstawowywcity"/>
              <w:spacing w:line="276" w:lineRule="auto"/>
              <w:ind w:right="-2"/>
              <w:rPr>
                <w:sz w:val="22"/>
                <w:szCs w:val="22"/>
                <w:lang w:eastAsia="en-US"/>
              </w:rPr>
            </w:pPr>
            <w:r w:rsidRPr="00365880" w:rsidDel="00365880">
              <w:rPr>
                <w:sz w:val="22"/>
                <w:szCs w:val="22"/>
                <w:lang w:eastAsia="en-US"/>
              </w:rPr>
              <w:t xml:space="preserve"> </w:t>
            </w:r>
          </w:p>
          <w:p w14:paraId="23C3F06D" w14:textId="532F7A5D" w:rsidR="007D0A6F" w:rsidRPr="00B009A0" w:rsidRDefault="007D0A6F" w:rsidP="006B6F3B">
            <w:pPr>
              <w:widowControl w:val="0"/>
              <w:autoSpaceDE w:val="0"/>
              <w:ind w:left="306"/>
              <w:jc w:val="both"/>
              <w:rPr>
                <w:sz w:val="22"/>
                <w:szCs w:val="22"/>
              </w:rPr>
            </w:pPr>
            <w:r w:rsidRPr="00B009A0">
              <w:rPr>
                <w:b/>
                <w:sz w:val="22"/>
                <w:szCs w:val="22"/>
              </w:rPr>
              <w:t>Termin realizacji zamówienia:</w:t>
            </w:r>
            <w:r w:rsidR="00365880">
              <w:rPr>
                <w:b/>
                <w:sz w:val="22"/>
                <w:szCs w:val="22"/>
              </w:rPr>
              <w:t xml:space="preserve"> do dnia</w:t>
            </w:r>
            <w:r w:rsidRPr="00B009A0">
              <w:rPr>
                <w:sz w:val="22"/>
                <w:szCs w:val="22"/>
              </w:rPr>
              <w:t xml:space="preserve"> …...…………. </w:t>
            </w:r>
          </w:p>
          <w:p w14:paraId="2EEB44C3" w14:textId="77777777" w:rsidR="007D0A6F" w:rsidRPr="00B009A0" w:rsidRDefault="007D0A6F" w:rsidP="006B6F3B">
            <w:pPr>
              <w:pStyle w:val="Tekstpodstawowywcity"/>
              <w:spacing w:line="276" w:lineRule="auto"/>
              <w:ind w:right="-2"/>
              <w:rPr>
                <w:sz w:val="22"/>
                <w:szCs w:val="22"/>
                <w:lang w:eastAsia="en-US"/>
              </w:rPr>
            </w:pPr>
          </w:p>
          <w:p w14:paraId="12B9CB67" w14:textId="7CC06C51" w:rsidR="007D0A6F" w:rsidRPr="00B009A0" w:rsidRDefault="007D0A6F" w:rsidP="006B6F3B">
            <w:pPr>
              <w:pStyle w:val="Tekstpodstawowywcity"/>
              <w:ind w:left="0" w:right="-2"/>
              <w:rPr>
                <w:sz w:val="22"/>
                <w:szCs w:val="22"/>
                <w:lang w:eastAsia="en-US"/>
              </w:rPr>
            </w:pPr>
            <w:r w:rsidRPr="00B009A0">
              <w:rPr>
                <w:b/>
                <w:i/>
                <w:sz w:val="22"/>
                <w:szCs w:val="22"/>
              </w:rPr>
              <w:t xml:space="preserve">W przypadku zadeklarowania  przez Wykonawcę w Formularzu Ofertowym terminu realizacji zamówienia dłuższego niż </w:t>
            </w:r>
            <w:r w:rsidR="003643DB">
              <w:rPr>
                <w:b/>
                <w:i/>
                <w:sz w:val="22"/>
                <w:szCs w:val="22"/>
              </w:rPr>
              <w:t xml:space="preserve">po </w:t>
            </w:r>
            <w:r w:rsidR="00FA24CC">
              <w:rPr>
                <w:b/>
                <w:i/>
                <w:sz w:val="22"/>
                <w:szCs w:val="22"/>
              </w:rPr>
              <w:t>dacie</w:t>
            </w:r>
            <w:r w:rsidR="003643DB">
              <w:rPr>
                <w:b/>
                <w:i/>
                <w:sz w:val="22"/>
                <w:szCs w:val="22"/>
              </w:rPr>
              <w:t xml:space="preserve"> 23.12.2024 r.</w:t>
            </w:r>
            <w:r w:rsidR="003643DB" w:rsidRPr="00B009A0">
              <w:rPr>
                <w:b/>
                <w:sz w:val="22"/>
                <w:szCs w:val="22"/>
              </w:rPr>
              <w:t xml:space="preserve"> </w:t>
            </w:r>
            <w:r w:rsidRPr="00B009A0">
              <w:rPr>
                <w:i/>
                <w:sz w:val="22"/>
                <w:szCs w:val="22"/>
              </w:rPr>
              <w:t xml:space="preserve">oferta zostanie odrzucona </w:t>
            </w:r>
            <w:r w:rsidRPr="00B009A0">
              <w:rPr>
                <w:bCs/>
                <w:i/>
                <w:sz w:val="22"/>
                <w:szCs w:val="22"/>
              </w:rPr>
              <w:t>na podstawie art. 226 ust. 1 pkt. 5 Pzp – jako niezgodna z warunkami zamówienia zawartymi w SWZ.</w:t>
            </w:r>
          </w:p>
          <w:p w14:paraId="7CBCEABB" w14:textId="77777777" w:rsidR="007D0A6F" w:rsidRPr="00B009A0" w:rsidRDefault="007D0A6F" w:rsidP="006B6F3B">
            <w:pPr>
              <w:widowControl w:val="0"/>
              <w:autoSpaceDE w:val="0"/>
              <w:spacing w:after="120" w:line="276" w:lineRule="auto"/>
              <w:jc w:val="both"/>
              <w:rPr>
                <w:sz w:val="22"/>
                <w:szCs w:val="22"/>
                <w:lang w:eastAsia="en-US"/>
              </w:rPr>
            </w:pPr>
            <w:r w:rsidRPr="00B009A0">
              <w:rPr>
                <w:sz w:val="22"/>
                <w:szCs w:val="22"/>
                <w:lang w:eastAsia="en-US"/>
              </w:rPr>
              <w:t>*właściwe zaznaczyć</w:t>
            </w:r>
          </w:p>
        </w:tc>
      </w:tr>
    </w:tbl>
    <w:p w14:paraId="4B0D54C4" w14:textId="1037C9C7" w:rsidR="007D0A6F" w:rsidRDefault="007D0A6F" w:rsidP="001F0333">
      <w:pPr>
        <w:tabs>
          <w:tab w:val="num" w:pos="2880"/>
        </w:tabs>
        <w:spacing w:line="276" w:lineRule="auto"/>
        <w:jc w:val="both"/>
        <w:rPr>
          <w:sz w:val="22"/>
          <w:szCs w:val="22"/>
        </w:rPr>
      </w:pPr>
    </w:p>
    <w:p w14:paraId="47448513" w14:textId="2AB20312" w:rsidR="007D0A6F" w:rsidRDefault="007D0A6F" w:rsidP="001F0333">
      <w:pPr>
        <w:tabs>
          <w:tab w:val="num" w:pos="2880"/>
        </w:tabs>
        <w:spacing w:line="276" w:lineRule="auto"/>
        <w:jc w:val="both"/>
        <w:rPr>
          <w:sz w:val="22"/>
          <w:szCs w:val="22"/>
        </w:rPr>
      </w:pPr>
    </w:p>
    <w:p w14:paraId="68A50A09" w14:textId="6FBD68D2" w:rsidR="007D0A6F" w:rsidRDefault="007D0A6F" w:rsidP="007D0A6F">
      <w:pPr>
        <w:tabs>
          <w:tab w:val="num" w:pos="360"/>
        </w:tabs>
        <w:spacing w:line="276" w:lineRule="auto"/>
        <w:ind w:left="284"/>
        <w:jc w:val="both"/>
        <w:rPr>
          <w:sz w:val="22"/>
          <w:szCs w:val="22"/>
        </w:rPr>
      </w:pPr>
      <w:r>
        <w:rPr>
          <w:sz w:val="22"/>
          <w:szCs w:val="22"/>
        </w:rPr>
        <w:t>Część nr 3 - Ekspertyza techniczna budynków w kompleksie Ostrów Maz</w:t>
      </w:r>
    </w:p>
    <w:p w14:paraId="4DFA0BBB" w14:textId="77777777" w:rsidR="007D0A6F" w:rsidRPr="00B009A0" w:rsidRDefault="007D0A6F" w:rsidP="007D0A6F">
      <w:pPr>
        <w:tabs>
          <w:tab w:val="num" w:pos="360"/>
        </w:tabs>
        <w:spacing w:line="276" w:lineRule="auto"/>
        <w:ind w:left="284"/>
        <w:jc w:val="both"/>
        <w:rPr>
          <w:sz w:val="22"/>
          <w:szCs w:val="22"/>
        </w:rPr>
      </w:pPr>
    </w:p>
    <w:tbl>
      <w:tblPr>
        <w:tblW w:w="8594" w:type="dxa"/>
        <w:tblInd w:w="421" w:type="dxa"/>
        <w:tblLayout w:type="fixed"/>
        <w:tblLook w:val="04A0" w:firstRow="1" w:lastRow="0" w:firstColumn="1" w:lastColumn="0" w:noHBand="0" w:noVBand="1"/>
      </w:tblPr>
      <w:tblGrid>
        <w:gridCol w:w="8594"/>
      </w:tblGrid>
      <w:tr w:rsidR="007D0A6F" w:rsidRPr="00B009A0" w14:paraId="3C32D68F" w14:textId="77777777" w:rsidTr="006B6F3B">
        <w:trPr>
          <w:trHeight w:val="2820"/>
        </w:trPr>
        <w:tc>
          <w:tcPr>
            <w:tcW w:w="8594" w:type="dxa"/>
            <w:tcBorders>
              <w:top w:val="single" w:sz="4" w:space="0" w:color="000000"/>
              <w:left w:val="single" w:sz="4" w:space="0" w:color="000000"/>
              <w:bottom w:val="single" w:sz="4" w:space="0" w:color="000000"/>
              <w:right w:val="single" w:sz="4" w:space="0" w:color="000000"/>
            </w:tcBorders>
          </w:tcPr>
          <w:p w14:paraId="1E7EEC7D" w14:textId="77777777" w:rsidR="007D0A6F" w:rsidRPr="00B009A0" w:rsidRDefault="007D0A6F" w:rsidP="006B6F3B">
            <w:pPr>
              <w:pStyle w:val="Tekstpodstawowy"/>
              <w:snapToGrid w:val="0"/>
              <w:spacing w:after="120" w:line="240" w:lineRule="auto"/>
              <w:rPr>
                <w:rFonts w:ascii="Times New Roman" w:hAnsi="Times New Roman"/>
                <w:b/>
                <w:sz w:val="22"/>
                <w:szCs w:val="22"/>
                <w:lang w:eastAsia="en-US"/>
              </w:rPr>
            </w:pPr>
          </w:p>
          <w:p w14:paraId="06433C7F" w14:textId="77777777" w:rsidR="007D0A6F" w:rsidRPr="00B009A0" w:rsidRDefault="007D0A6F" w:rsidP="006B6F3B">
            <w:pPr>
              <w:pStyle w:val="Tekstpodstawowy"/>
              <w:snapToGrid w:val="0"/>
              <w:spacing w:after="240" w:line="240" w:lineRule="auto"/>
              <w:rPr>
                <w:rFonts w:ascii="Times New Roman" w:hAnsi="Times New Roman"/>
                <w:b/>
                <w:sz w:val="22"/>
                <w:szCs w:val="22"/>
                <w:lang w:eastAsia="en-US"/>
              </w:rPr>
            </w:pPr>
            <w:r w:rsidRPr="00B009A0">
              <w:rPr>
                <w:rFonts w:ascii="Times New Roman" w:hAnsi="Times New Roman"/>
                <w:b/>
                <w:sz w:val="22"/>
                <w:szCs w:val="22"/>
                <w:lang w:eastAsia="en-US"/>
              </w:rPr>
              <w:t>W ramach kryterium opisanego w Rozdziale XVIII SWZ proponuję cenę za wykonanie usługi:</w:t>
            </w:r>
          </w:p>
          <w:p w14:paraId="5C7499BE" w14:textId="77777777" w:rsidR="007D0A6F" w:rsidRPr="00B009A0" w:rsidRDefault="007D0A6F" w:rsidP="006B6F3B">
            <w:pPr>
              <w:pStyle w:val="Tekstpodstawowy"/>
              <w:spacing w:after="120" w:line="240" w:lineRule="auto"/>
              <w:rPr>
                <w:rFonts w:ascii="Times New Roman" w:hAnsi="Times New Roman"/>
                <w:sz w:val="22"/>
                <w:szCs w:val="22"/>
                <w:lang w:eastAsia="en-US"/>
              </w:rPr>
            </w:pPr>
            <w:r w:rsidRPr="00B009A0">
              <w:rPr>
                <w:rFonts w:ascii="Times New Roman" w:hAnsi="Times New Roman"/>
                <w:b/>
                <w:sz w:val="22"/>
                <w:szCs w:val="22"/>
                <w:lang w:eastAsia="en-US"/>
              </w:rPr>
              <w:t>Wartość netto: …………………………………………….. zł</w:t>
            </w:r>
          </w:p>
          <w:p w14:paraId="003B046A" w14:textId="77777777" w:rsidR="007D0A6F" w:rsidRPr="00B009A0" w:rsidRDefault="007D0A6F" w:rsidP="006B6F3B">
            <w:pPr>
              <w:spacing w:after="120" w:line="276" w:lineRule="auto"/>
              <w:rPr>
                <w:bCs/>
                <w:sz w:val="22"/>
                <w:szCs w:val="22"/>
                <w:lang w:eastAsia="en-US"/>
              </w:rPr>
            </w:pPr>
            <w:r w:rsidRPr="00B009A0">
              <w:rPr>
                <w:bCs/>
                <w:sz w:val="22"/>
                <w:szCs w:val="22"/>
                <w:lang w:eastAsia="en-US"/>
              </w:rPr>
              <w:t xml:space="preserve">Wartość podatku VAT wynosi: ............................................. zł           </w:t>
            </w:r>
          </w:p>
          <w:p w14:paraId="732509AE" w14:textId="77777777" w:rsidR="007D0A6F" w:rsidRPr="00B009A0" w:rsidRDefault="007D0A6F" w:rsidP="006B6F3B">
            <w:pPr>
              <w:spacing w:after="120" w:line="276" w:lineRule="auto"/>
              <w:rPr>
                <w:b/>
                <w:sz w:val="22"/>
                <w:szCs w:val="22"/>
                <w:lang w:eastAsia="en-US"/>
              </w:rPr>
            </w:pPr>
            <w:r w:rsidRPr="00B009A0">
              <w:rPr>
                <w:b/>
                <w:sz w:val="22"/>
                <w:szCs w:val="22"/>
                <w:lang w:eastAsia="en-US"/>
              </w:rPr>
              <w:t>Wartość brutto: ………………………………………...… zł</w:t>
            </w:r>
          </w:p>
          <w:p w14:paraId="6EF15ABC" w14:textId="77777777" w:rsidR="007D0A6F" w:rsidRPr="00B009A0" w:rsidRDefault="007D0A6F" w:rsidP="006B6F3B">
            <w:pPr>
              <w:widowControl w:val="0"/>
              <w:autoSpaceDE w:val="0"/>
              <w:spacing w:after="120" w:line="276" w:lineRule="auto"/>
              <w:jc w:val="both"/>
              <w:rPr>
                <w:sz w:val="22"/>
                <w:szCs w:val="22"/>
                <w:lang w:eastAsia="en-US"/>
              </w:rPr>
            </w:pPr>
            <w:r w:rsidRPr="00B009A0">
              <w:rPr>
                <w:sz w:val="22"/>
                <w:szCs w:val="22"/>
                <w:lang w:eastAsia="en-US"/>
              </w:rPr>
              <w:t>zgodnie z załączonym do oferty „Formularzem cenowym” – zał. nr 2 do SWZ</w:t>
            </w:r>
          </w:p>
        </w:tc>
      </w:tr>
      <w:tr w:rsidR="007D0A6F" w:rsidRPr="00B009A0" w14:paraId="0375C6E3" w14:textId="77777777" w:rsidTr="006B6F3B">
        <w:trPr>
          <w:trHeight w:val="1577"/>
        </w:trPr>
        <w:tc>
          <w:tcPr>
            <w:tcW w:w="8594" w:type="dxa"/>
            <w:tcBorders>
              <w:top w:val="single" w:sz="4" w:space="0" w:color="000000"/>
              <w:left w:val="single" w:sz="4" w:space="0" w:color="000000"/>
              <w:bottom w:val="single" w:sz="4" w:space="0" w:color="000000"/>
              <w:right w:val="single" w:sz="4" w:space="0" w:color="000000"/>
            </w:tcBorders>
          </w:tcPr>
          <w:p w14:paraId="055DF3F6" w14:textId="77777777" w:rsidR="007D0A6F" w:rsidRPr="00B009A0" w:rsidRDefault="007D0A6F" w:rsidP="006B6F3B">
            <w:pPr>
              <w:widowControl w:val="0"/>
              <w:autoSpaceDE w:val="0"/>
              <w:spacing w:after="120" w:line="276" w:lineRule="auto"/>
              <w:jc w:val="both"/>
              <w:rPr>
                <w:b/>
                <w:sz w:val="22"/>
                <w:szCs w:val="22"/>
                <w:lang w:eastAsia="en-US"/>
              </w:rPr>
            </w:pPr>
            <w:r w:rsidRPr="00B009A0">
              <w:rPr>
                <w:b/>
                <w:sz w:val="22"/>
                <w:szCs w:val="22"/>
                <w:lang w:eastAsia="en-US"/>
              </w:rPr>
              <w:t>W ramach kryterium opisanego w Rozdziale XVIII SWZ proponowany termin realizacji  zamówienia wynosi :</w:t>
            </w:r>
          </w:p>
          <w:p w14:paraId="036055EE" w14:textId="77777777" w:rsidR="00365880" w:rsidRPr="00B009A0" w:rsidRDefault="00365880" w:rsidP="00365880">
            <w:pPr>
              <w:pStyle w:val="Tekstpodstawowywcity"/>
              <w:numPr>
                <w:ilvl w:val="0"/>
                <w:numId w:val="83"/>
              </w:numPr>
              <w:spacing w:line="276" w:lineRule="auto"/>
              <w:ind w:right="-2"/>
              <w:rPr>
                <w:sz w:val="22"/>
                <w:szCs w:val="22"/>
                <w:lang w:eastAsia="en-US"/>
              </w:rPr>
            </w:pPr>
            <w:r w:rsidRPr="00B009A0">
              <w:rPr>
                <w:sz w:val="22"/>
                <w:szCs w:val="22"/>
                <w:lang w:eastAsia="en-US"/>
              </w:rPr>
              <w:t xml:space="preserve">w terminie do </w:t>
            </w:r>
            <w:r>
              <w:rPr>
                <w:sz w:val="22"/>
                <w:szCs w:val="22"/>
                <w:lang w:eastAsia="en-US"/>
              </w:rPr>
              <w:t>dnia 23.12.2024</w:t>
            </w:r>
            <w:r w:rsidRPr="00B009A0">
              <w:rPr>
                <w:sz w:val="22"/>
                <w:szCs w:val="22"/>
                <w:lang w:eastAsia="en-US"/>
              </w:rPr>
              <w:t xml:space="preserve"> od dnia zawarcia umowy –  0 pkt</w:t>
            </w:r>
          </w:p>
          <w:p w14:paraId="21CD33D9" w14:textId="77777777" w:rsidR="00365880" w:rsidRPr="00B009A0" w:rsidRDefault="00365880" w:rsidP="00365880">
            <w:pPr>
              <w:pStyle w:val="Tekstpodstawowywcity"/>
              <w:numPr>
                <w:ilvl w:val="0"/>
                <w:numId w:val="83"/>
              </w:numPr>
              <w:spacing w:line="276" w:lineRule="auto"/>
              <w:ind w:right="-2"/>
              <w:rPr>
                <w:sz w:val="22"/>
                <w:szCs w:val="22"/>
                <w:lang w:eastAsia="en-US"/>
              </w:rPr>
            </w:pPr>
            <w:r w:rsidRPr="00B009A0">
              <w:rPr>
                <w:sz w:val="22"/>
                <w:szCs w:val="22"/>
                <w:lang w:eastAsia="en-US"/>
              </w:rPr>
              <w:t xml:space="preserve">w terminie do </w:t>
            </w:r>
            <w:r>
              <w:rPr>
                <w:sz w:val="22"/>
                <w:szCs w:val="22"/>
                <w:lang w:eastAsia="en-US"/>
              </w:rPr>
              <w:t>dnia 20.12.2024</w:t>
            </w:r>
            <w:r w:rsidRPr="00B009A0">
              <w:rPr>
                <w:sz w:val="22"/>
                <w:szCs w:val="22"/>
                <w:lang w:eastAsia="en-US"/>
              </w:rPr>
              <w:t xml:space="preserve"> od dnia zawarcia umowy – 10 pkt</w:t>
            </w:r>
          </w:p>
          <w:p w14:paraId="584AE200" w14:textId="77777777" w:rsidR="00365880" w:rsidRPr="00B009A0" w:rsidRDefault="00365880" w:rsidP="00365880">
            <w:pPr>
              <w:pStyle w:val="Tekstpodstawowywcity"/>
              <w:numPr>
                <w:ilvl w:val="0"/>
                <w:numId w:val="83"/>
              </w:numPr>
              <w:spacing w:line="276" w:lineRule="auto"/>
              <w:ind w:right="-2"/>
              <w:rPr>
                <w:sz w:val="22"/>
                <w:szCs w:val="22"/>
                <w:lang w:eastAsia="en-US"/>
              </w:rPr>
            </w:pPr>
            <w:r w:rsidRPr="00B009A0">
              <w:rPr>
                <w:sz w:val="22"/>
                <w:szCs w:val="22"/>
                <w:lang w:eastAsia="en-US"/>
              </w:rPr>
              <w:t xml:space="preserve">w terminie do </w:t>
            </w:r>
            <w:r>
              <w:rPr>
                <w:sz w:val="22"/>
                <w:szCs w:val="22"/>
                <w:lang w:eastAsia="en-US"/>
              </w:rPr>
              <w:t>dnia 18.12.2024</w:t>
            </w:r>
            <w:r w:rsidRPr="00B009A0">
              <w:rPr>
                <w:sz w:val="22"/>
                <w:szCs w:val="22"/>
                <w:lang w:eastAsia="en-US"/>
              </w:rPr>
              <w:t xml:space="preserve"> od dnia zawarcia umowy – 20 pkt</w:t>
            </w:r>
          </w:p>
          <w:p w14:paraId="4BCCEF7E" w14:textId="77777777" w:rsidR="00365880" w:rsidRPr="00B009A0" w:rsidRDefault="00365880" w:rsidP="00365880">
            <w:pPr>
              <w:pStyle w:val="Tekstpodstawowywcity"/>
              <w:numPr>
                <w:ilvl w:val="0"/>
                <w:numId w:val="83"/>
              </w:numPr>
              <w:spacing w:line="276" w:lineRule="auto"/>
              <w:ind w:right="-2"/>
              <w:rPr>
                <w:sz w:val="22"/>
                <w:szCs w:val="22"/>
                <w:lang w:eastAsia="en-US"/>
              </w:rPr>
            </w:pPr>
            <w:r w:rsidRPr="00B009A0">
              <w:rPr>
                <w:sz w:val="22"/>
                <w:szCs w:val="22"/>
                <w:lang w:eastAsia="en-US"/>
              </w:rPr>
              <w:t xml:space="preserve">w terminie do </w:t>
            </w:r>
            <w:r>
              <w:rPr>
                <w:sz w:val="22"/>
                <w:szCs w:val="22"/>
                <w:lang w:eastAsia="en-US"/>
              </w:rPr>
              <w:t>dnia 16.12.2024</w:t>
            </w:r>
            <w:r w:rsidRPr="00B009A0">
              <w:rPr>
                <w:sz w:val="22"/>
                <w:szCs w:val="22"/>
                <w:lang w:eastAsia="en-US"/>
              </w:rPr>
              <w:t xml:space="preserve"> od dnia zawarcia umowy – 40 pkt</w:t>
            </w:r>
          </w:p>
          <w:p w14:paraId="4E095C73" w14:textId="61898F64" w:rsidR="007D0A6F" w:rsidRPr="00B009A0" w:rsidRDefault="00365880" w:rsidP="006B6F3B">
            <w:pPr>
              <w:pStyle w:val="Tekstpodstawowywcity"/>
              <w:spacing w:line="276" w:lineRule="auto"/>
              <w:ind w:right="-2"/>
              <w:rPr>
                <w:sz w:val="22"/>
                <w:szCs w:val="22"/>
                <w:lang w:eastAsia="en-US"/>
              </w:rPr>
            </w:pPr>
            <w:r w:rsidRPr="00B009A0" w:rsidDel="00365880">
              <w:rPr>
                <w:sz w:val="22"/>
                <w:szCs w:val="22"/>
                <w:lang w:eastAsia="en-US"/>
              </w:rPr>
              <w:t xml:space="preserve"> </w:t>
            </w:r>
          </w:p>
          <w:p w14:paraId="582C7F38" w14:textId="754EE8A2" w:rsidR="007D0A6F" w:rsidRPr="00B009A0" w:rsidRDefault="007D0A6F" w:rsidP="006B6F3B">
            <w:pPr>
              <w:widowControl w:val="0"/>
              <w:autoSpaceDE w:val="0"/>
              <w:ind w:left="306"/>
              <w:jc w:val="both"/>
              <w:rPr>
                <w:sz w:val="22"/>
                <w:szCs w:val="22"/>
              </w:rPr>
            </w:pPr>
            <w:r w:rsidRPr="00B009A0">
              <w:rPr>
                <w:b/>
                <w:sz w:val="22"/>
                <w:szCs w:val="22"/>
              </w:rPr>
              <w:t>Termin realizacji zamówienia:</w:t>
            </w:r>
            <w:r w:rsidRPr="00B009A0">
              <w:rPr>
                <w:sz w:val="22"/>
                <w:szCs w:val="22"/>
              </w:rPr>
              <w:t xml:space="preserve"> </w:t>
            </w:r>
            <w:r w:rsidR="00365880">
              <w:rPr>
                <w:sz w:val="22"/>
                <w:szCs w:val="22"/>
              </w:rPr>
              <w:t>do dnia</w:t>
            </w:r>
            <w:r w:rsidRPr="00B009A0">
              <w:rPr>
                <w:sz w:val="22"/>
                <w:szCs w:val="22"/>
              </w:rPr>
              <w:t xml:space="preserve">…...…………. </w:t>
            </w:r>
          </w:p>
          <w:p w14:paraId="3E196036" w14:textId="77777777" w:rsidR="007D0A6F" w:rsidRPr="00B009A0" w:rsidRDefault="007D0A6F" w:rsidP="006B6F3B">
            <w:pPr>
              <w:pStyle w:val="Tekstpodstawowywcity"/>
              <w:spacing w:line="276" w:lineRule="auto"/>
              <w:ind w:right="-2"/>
              <w:rPr>
                <w:sz w:val="22"/>
                <w:szCs w:val="22"/>
                <w:lang w:eastAsia="en-US"/>
              </w:rPr>
            </w:pPr>
          </w:p>
          <w:p w14:paraId="6E8CBB6D" w14:textId="3EF9FB40" w:rsidR="007D0A6F" w:rsidRPr="00B009A0" w:rsidRDefault="007D0A6F" w:rsidP="006B6F3B">
            <w:pPr>
              <w:pStyle w:val="Tekstpodstawowywcity"/>
              <w:ind w:left="0" w:right="-2"/>
              <w:rPr>
                <w:sz w:val="22"/>
                <w:szCs w:val="22"/>
                <w:lang w:eastAsia="en-US"/>
              </w:rPr>
            </w:pPr>
            <w:r w:rsidRPr="00B009A0">
              <w:rPr>
                <w:b/>
                <w:i/>
                <w:sz w:val="22"/>
                <w:szCs w:val="22"/>
              </w:rPr>
              <w:t xml:space="preserve">W przypadku zadeklarowania  przez Wykonawcę w Formularzu Ofertowym terminu realizacji zamówienia dłuższego niż </w:t>
            </w:r>
            <w:r w:rsidR="003643DB">
              <w:rPr>
                <w:b/>
                <w:i/>
                <w:sz w:val="22"/>
                <w:szCs w:val="22"/>
              </w:rPr>
              <w:t xml:space="preserve">po </w:t>
            </w:r>
            <w:r w:rsidR="00FA24CC">
              <w:rPr>
                <w:b/>
                <w:i/>
                <w:sz w:val="22"/>
                <w:szCs w:val="22"/>
              </w:rPr>
              <w:t>dacie</w:t>
            </w:r>
            <w:r w:rsidR="003643DB">
              <w:rPr>
                <w:b/>
                <w:i/>
                <w:sz w:val="22"/>
                <w:szCs w:val="22"/>
              </w:rPr>
              <w:t xml:space="preserve"> 23.12.2024 r.</w:t>
            </w:r>
            <w:r w:rsidR="003643DB" w:rsidRPr="00B009A0">
              <w:rPr>
                <w:b/>
                <w:sz w:val="22"/>
                <w:szCs w:val="22"/>
              </w:rPr>
              <w:t xml:space="preserve"> </w:t>
            </w:r>
            <w:r w:rsidRPr="00B009A0">
              <w:rPr>
                <w:i/>
                <w:sz w:val="22"/>
                <w:szCs w:val="22"/>
              </w:rPr>
              <w:t xml:space="preserve">oferta zostanie odrzucona </w:t>
            </w:r>
            <w:r w:rsidRPr="00B009A0">
              <w:rPr>
                <w:bCs/>
                <w:i/>
                <w:sz w:val="22"/>
                <w:szCs w:val="22"/>
              </w:rPr>
              <w:t>na podstawie art. 226 ust. 1 pkt. 5 Pzp – jako niezgodna z warunkami zamówienia zawartymi w SWZ.</w:t>
            </w:r>
          </w:p>
          <w:p w14:paraId="27FF2D33" w14:textId="77777777" w:rsidR="007D0A6F" w:rsidRPr="00B009A0" w:rsidRDefault="007D0A6F" w:rsidP="006B6F3B">
            <w:pPr>
              <w:widowControl w:val="0"/>
              <w:autoSpaceDE w:val="0"/>
              <w:spacing w:after="120" w:line="276" w:lineRule="auto"/>
              <w:jc w:val="both"/>
              <w:rPr>
                <w:sz w:val="22"/>
                <w:szCs w:val="22"/>
                <w:lang w:eastAsia="en-US"/>
              </w:rPr>
            </w:pPr>
            <w:r w:rsidRPr="00B009A0">
              <w:rPr>
                <w:sz w:val="22"/>
                <w:szCs w:val="22"/>
                <w:lang w:eastAsia="en-US"/>
              </w:rPr>
              <w:t>*właściwe zaznaczyć</w:t>
            </w:r>
          </w:p>
        </w:tc>
      </w:tr>
    </w:tbl>
    <w:p w14:paraId="0A2C82DD" w14:textId="77777777" w:rsidR="007D0A6F" w:rsidRDefault="007D0A6F" w:rsidP="001F0333">
      <w:pPr>
        <w:tabs>
          <w:tab w:val="num" w:pos="2880"/>
        </w:tabs>
        <w:spacing w:line="276" w:lineRule="auto"/>
        <w:jc w:val="both"/>
        <w:rPr>
          <w:sz w:val="22"/>
          <w:szCs w:val="22"/>
        </w:rPr>
      </w:pPr>
    </w:p>
    <w:p w14:paraId="56F7E950" w14:textId="77777777" w:rsidR="007D0A6F" w:rsidRPr="00B009A0" w:rsidRDefault="007D0A6F" w:rsidP="001F0333">
      <w:pPr>
        <w:tabs>
          <w:tab w:val="num" w:pos="2880"/>
        </w:tabs>
        <w:spacing w:line="276" w:lineRule="auto"/>
        <w:jc w:val="both"/>
        <w:rPr>
          <w:sz w:val="22"/>
          <w:szCs w:val="22"/>
        </w:rPr>
      </w:pPr>
    </w:p>
    <w:p w14:paraId="2AC9D771" w14:textId="77777777" w:rsidR="0092548F" w:rsidRPr="00B009A0" w:rsidRDefault="00A92441" w:rsidP="007D0A6F">
      <w:pPr>
        <w:numPr>
          <w:ilvl w:val="3"/>
          <w:numId w:val="26"/>
        </w:numPr>
        <w:tabs>
          <w:tab w:val="num" w:pos="284"/>
        </w:tabs>
        <w:spacing w:after="120"/>
        <w:ind w:left="284" w:hanging="284"/>
        <w:jc w:val="both"/>
        <w:rPr>
          <w:bCs/>
          <w:sz w:val="22"/>
          <w:szCs w:val="22"/>
        </w:rPr>
      </w:pPr>
      <w:r w:rsidRPr="00B009A0">
        <w:rPr>
          <w:sz w:val="22"/>
          <w:szCs w:val="22"/>
        </w:rPr>
        <w:t xml:space="preserve">Oświadczam/my*, że </w:t>
      </w:r>
      <w:r w:rsidRPr="00B009A0">
        <w:rPr>
          <w:b/>
          <w:sz w:val="22"/>
          <w:szCs w:val="22"/>
        </w:rPr>
        <w:t>jestem</w:t>
      </w:r>
      <w:r w:rsidRPr="00B009A0">
        <w:rPr>
          <w:sz w:val="22"/>
          <w:szCs w:val="22"/>
        </w:rPr>
        <w:t xml:space="preserve"> </w:t>
      </w:r>
      <w:r w:rsidR="0092548F" w:rsidRPr="00B009A0">
        <w:rPr>
          <w:b/>
          <w:sz w:val="22"/>
          <w:szCs w:val="22"/>
        </w:rPr>
        <w:t>/ nie jestem</w:t>
      </w:r>
      <w:r w:rsidR="0092548F" w:rsidRPr="00B009A0">
        <w:rPr>
          <w:sz w:val="22"/>
          <w:szCs w:val="22"/>
        </w:rPr>
        <w:t xml:space="preserve"> </w:t>
      </w:r>
      <w:r w:rsidR="00B641AB" w:rsidRPr="00B009A0">
        <w:rPr>
          <w:b/>
          <w:sz w:val="22"/>
          <w:szCs w:val="22"/>
        </w:rPr>
        <w:t xml:space="preserve">* </w:t>
      </w:r>
      <w:r w:rsidRPr="00B009A0">
        <w:rPr>
          <w:sz w:val="22"/>
          <w:szCs w:val="22"/>
        </w:rPr>
        <w:t>zarejestrowanym czynnym płatnikiem podatku VAT</w:t>
      </w:r>
      <w:r w:rsidR="00356E4E" w:rsidRPr="00B009A0">
        <w:rPr>
          <w:sz w:val="22"/>
          <w:szCs w:val="22"/>
        </w:rPr>
        <w:t>/</w:t>
      </w:r>
      <w:r w:rsidRPr="00B009A0">
        <w:rPr>
          <w:sz w:val="22"/>
          <w:szCs w:val="22"/>
        </w:rPr>
        <w:t xml:space="preserve"> zwolnionym z obowiązku uiszczenia podatku VAT*</w:t>
      </w:r>
      <w:r w:rsidR="0092548F" w:rsidRPr="00B009A0">
        <w:rPr>
          <w:i/>
          <w:sz w:val="22"/>
          <w:szCs w:val="22"/>
        </w:rPr>
        <w:t xml:space="preserve"> podstawa zwolnienia ……………………………………………………………………………….……………………….…….</w:t>
      </w:r>
    </w:p>
    <w:p w14:paraId="1C5ACE76" w14:textId="77777777" w:rsidR="00A92441" w:rsidRPr="00B009A0" w:rsidRDefault="00A92441" w:rsidP="007D0A6F">
      <w:pPr>
        <w:numPr>
          <w:ilvl w:val="3"/>
          <w:numId w:val="26"/>
        </w:numPr>
        <w:tabs>
          <w:tab w:val="num" w:pos="284"/>
        </w:tabs>
        <w:spacing w:after="120"/>
        <w:ind w:left="284" w:hanging="284"/>
        <w:jc w:val="both"/>
        <w:rPr>
          <w:bCs/>
          <w:sz w:val="22"/>
          <w:szCs w:val="22"/>
        </w:rPr>
      </w:pPr>
      <w:r w:rsidRPr="00B009A0">
        <w:rPr>
          <w:sz w:val="22"/>
          <w:szCs w:val="22"/>
        </w:rPr>
        <w:t>Oświadczam</w:t>
      </w:r>
      <w:r w:rsidRPr="00B009A0">
        <w:rPr>
          <w:bCs/>
          <w:sz w:val="22"/>
          <w:szCs w:val="22"/>
        </w:rPr>
        <w:t>/my, że oferowana cena zawiera wszystkie koszty związane z wykonaniem zamówienia. Podana cena będzie obowiązywać w okresie ważności umowy i nie ulegnie zmianie.</w:t>
      </w:r>
    </w:p>
    <w:p w14:paraId="62AF587C" w14:textId="77777777" w:rsidR="00A92441" w:rsidRPr="00B009A0" w:rsidRDefault="00A92441" w:rsidP="007D0A6F">
      <w:pPr>
        <w:numPr>
          <w:ilvl w:val="3"/>
          <w:numId w:val="26"/>
        </w:numPr>
        <w:tabs>
          <w:tab w:val="num" w:pos="284"/>
        </w:tabs>
        <w:spacing w:after="120"/>
        <w:ind w:left="284" w:hanging="284"/>
        <w:jc w:val="both"/>
        <w:rPr>
          <w:sz w:val="22"/>
          <w:szCs w:val="22"/>
        </w:rPr>
      </w:pPr>
      <w:r w:rsidRPr="00B009A0">
        <w:rPr>
          <w:sz w:val="22"/>
          <w:szCs w:val="22"/>
        </w:rPr>
        <w:t>Oświadczam/my, że zamówienie wykonamy na zasadach określonych w SWZ.</w:t>
      </w:r>
    </w:p>
    <w:p w14:paraId="7BE28228" w14:textId="77777777" w:rsidR="00A92441" w:rsidRPr="00B009A0" w:rsidRDefault="00A92441" w:rsidP="007D0A6F">
      <w:pPr>
        <w:numPr>
          <w:ilvl w:val="3"/>
          <w:numId w:val="26"/>
        </w:numPr>
        <w:tabs>
          <w:tab w:val="num" w:pos="284"/>
        </w:tabs>
        <w:spacing w:after="120"/>
        <w:ind w:left="284" w:hanging="284"/>
        <w:jc w:val="both"/>
        <w:rPr>
          <w:sz w:val="22"/>
          <w:szCs w:val="22"/>
        </w:rPr>
      </w:pPr>
      <w:r w:rsidRPr="00B009A0">
        <w:rPr>
          <w:sz w:val="22"/>
          <w:szCs w:val="22"/>
        </w:rPr>
        <w:t>Oświadczamy, że akceptujemy termin płatności:</w:t>
      </w:r>
      <w:r w:rsidRPr="00B009A0">
        <w:rPr>
          <w:b/>
          <w:sz w:val="22"/>
          <w:szCs w:val="22"/>
        </w:rPr>
        <w:t xml:space="preserve"> 30 dni </w:t>
      </w:r>
      <w:r w:rsidRPr="00B009A0">
        <w:rPr>
          <w:sz w:val="22"/>
          <w:szCs w:val="22"/>
        </w:rPr>
        <w:t>od daty otrzymania przez Zamawiającego prawidłowo wystawionej faktury VAT.</w:t>
      </w:r>
    </w:p>
    <w:p w14:paraId="3BA83510" w14:textId="77777777" w:rsidR="00A92441" w:rsidRPr="00B009A0" w:rsidRDefault="00A92441" w:rsidP="007D0A6F">
      <w:pPr>
        <w:numPr>
          <w:ilvl w:val="3"/>
          <w:numId w:val="26"/>
        </w:numPr>
        <w:tabs>
          <w:tab w:val="num" w:pos="284"/>
        </w:tabs>
        <w:spacing w:after="120"/>
        <w:ind w:left="284" w:hanging="284"/>
        <w:jc w:val="both"/>
        <w:rPr>
          <w:sz w:val="22"/>
          <w:szCs w:val="22"/>
        </w:rPr>
      </w:pPr>
      <w:r w:rsidRPr="00B009A0">
        <w:rPr>
          <w:sz w:val="22"/>
          <w:szCs w:val="22"/>
        </w:rPr>
        <w:lastRenderedPageBreak/>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3F087C75" w14:textId="77777777" w:rsidR="00A92441" w:rsidRPr="00B009A0" w:rsidRDefault="00A92441" w:rsidP="007D0A6F">
      <w:pPr>
        <w:numPr>
          <w:ilvl w:val="3"/>
          <w:numId w:val="26"/>
        </w:numPr>
        <w:tabs>
          <w:tab w:val="num" w:pos="284"/>
        </w:tabs>
        <w:spacing w:after="120"/>
        <w:ind w:left="284" w:hanging="284"/>
        <w:jc w:val="both"/>
        <w:rPr>
          <w:sz w:val="22"/>
          <w:szCs w:val="22"/>
        </w:rPr>
      </w:pPr>
      <w:r w:rsidRPr="00B009A0">
        <w:rPr>
          <w:sz w:val="22"/>
          <w:szCs w:val="22"/>
        </w:rPr>
        <w:t>Oświadczam/my, że uważamy się za związanych niniejszą ofertą na okres wskazany w SWZ.</w:t>
      </w:r>
    </w:p>
    <w:p w14:paraId="439B5F95" w14:textId="77777777" w:rsidR="00A92441" w:rsidRPr="00B009A0" w:rsidRDefault="00A92441" w:rsidP="007D0A6F">
      <w:pPr>
        <w:numPr>
          <w:ilvl w:val="3"/>
          <w:numId w:val="26"/>
        </w:numPr>
        <w:tabs>
          <w:tab w:val="num" w:pos="284"/>
        </w:tabs>
        <w:spacing w:after="120"/>
        <w:ind w:left="284" w:hanging="284"/>
        <w:jc w:val="both"/>
        <w:rPr>
          <w:sz w:val="22"/>
          <w:szCs w:val="22"/>
        </w:rPr>
      </w:pPr>
      <w:r w:rsidRPr="00B009A0">
        <w:rPr>
          <w:sz w:val="22"/>
          <w:szCs w:val="22"/>
        </w:rPr>
        <w:t>Oświadczam/my</w:t>
      </w:r>
      <w:r w:rsidR="003E4CB2" w:rsidRPr="00B009A0">
        <w:rPr>
          <w:sz w:val="22"/>
          <w:szCs w:val="22"/>
        </w:rPr>
        <w:t>, że akceptujemy dołączony do S</w:t>
      </w:r>
      <w:r w:rsidRPr="00B009A0">
        <w:rPr>
          <w:sz w:val="22"/>
          <w:szCs w:val="22"/>
        </w:rPr>
        <w:t xml:space="preserve">WZ projekt umowy i zobowiązujemy się </w:t>
      </w:r>
      <w:r w:rsidR="00D32D31" w:rsidRPr="00B009A0">
        <w:rPr>
          <w:sz w:val="22"/>
          <w:szCs w:val="22"/>
        </w:rPr>
        <w:br/>
      </w:r>
      <w:r w:rsidRPr="00B009A0">
        <w:rPr>
          <w:sz w:val="22"/>
          <w:szCs w:val="22"/>
        </w:rPr>
        <w:t xml:space="preserve">w przypadku wyboru naszej oferty do zawarcia umowy na warunkach w niej określonych, </w:t>
      </w:r>
      <w:r w:rsidR="00D32D31" w:rsidRPr="00B009A0">
        <w:rPr>
          <w:sz w:val="22"/>
          <w:szCs w:val="22"/>
        </w:rPr>
        <w:br/>
      </w:r>
      <w:r w:rsidRPr="00B009A0">
        <w:rPr>
          <w:sz w:val="22"/>
          <w:szCs w:val="22"/>
        </w:rPr>
        <w:t>a także w miejscu i terminie wyznaczonym przez Zamawiającego.</w:t>
      </w:r>
    </w:p>
    <w:p w14:paraId="3AAEB11E" w14:textId="77777777" w:rsidR="00DC0EC1" w:rsidRPr="00B009A0" w:rsidRDefault="00A92441" w:rsidP="007D0A6F">
      <w:pPr>
        <w:numPr>
          <w:ilvl w:val="3"/>
          <w:numId w:val="26"/>
        </w:numPr>
        <w:tabs>
          <w:tab w:val="num" w:pos="284"/>
        </w:tabs>
        <w:spacing w:after="120"/>
        <w:ind w:left="284" w:hanging="284"/>
        <w:jc w:val="both"/>
        <w:rPr>
          <w:rFonts w:eastAsia="SimSun"/>
          <w:sz w:val="22"/>
          <w:szCs w:val="22"/>
        </w:rPr>
      </w:pPr>
      <w:r w:rsidRPr="00B009A0">
        <w:rPr>
          <w:sz w:val="22"/>
          <w:szCs w:val="22"/>
        </w:rPr>
        <w:t>Oświadczam/my</w:t>
      </w:r>
      <w:r w:rsidRPr="00B009A0">
        <w:rPr>
          <w:rFonts w:eastAsia="SimSun"/>
          <w:sz w:val="22"/>
          <w:szCs w:val="22"/>
        </w:rPr>
        <w:t>, że oferta nie zawiera</w:t>
      </w:r>
      <w:r w:rsidR="00B641AB" w:rsidRPr="00B009A0">
        <w:rPr>
          <w:rFonts w:eastAsia="SimSun"/>
          <w:sz w:val="22"/>
          <w:szCs w:val="22"/>
        </w:rPr>
        <w:t xml:space="preserve"> </w:t>
      </w:r>
      <w:r w:rsidRPr="00B009A0">
        <w:rPr>
          <w:rFonts w:eastAsia="SimSun"/>
          <w:sz w:val="22"/>
          <w:szCs w:val="22"/>
        </w:rPr>
        <w:t>/</w:t>
      </w:r>
      <w:r w:rsidR="00B641AB" w:rsidRPr="00B009A0">
        <w:rPr>
          <w:rFonts w:eastAsia="SimSun"/>
          <w:sz w:val="22"/>
          <w:szCs w:val="22"/>
        </w:rPr>
        <w:t xml:space="preserve"> </w:t>
      </w:r>
      <w:r w:rsidRPr="00B009A0">
        <w:rPr>
          <w:rFonts w:eastAsia="SimSun"/>
          <w:sz w:val="22"/>
          <w:szCs w:val="22"/>
        </w:rPr>
        <w:t>zawiera* informacji(e) stanowiących(e)</w:t>
      </w:r>
      <w:r w:rsidR="00B641AB" w:rsidRPr="00B009A0">
        <w:rPr>
          <w:rFonts w:eastAsia="SimSun"/>
          <w:sz w:val="22"/>
          <w:szCs w:val="22"/>
        </w:rPr>
        <w:t xml:space="preserve"> </w:t>
      </w:r>
      <w:r w:rsidRPr="00B009A0">
        <w:rPr>
          <w:rFonts w:eastAsia="SimSun"/>
          <w:sz w:val="22"/>
          <w:szCs w:val="22"/>
        </w:rPr>
        <w:t>tajemnicę przedsiębiorstwa w rozumieniu art. 11 ust. 4 ustawy o zwalczaniu nieuczciwej konkurencji. Informacje takie zawarte są w następujących dokumentach/ stronach oferty*…………………….………</w:t>
      </w:r>
      <w:r w:rsidR="00B641AB" w:rsidRPr="00B009A0">
        <w:rPr>
          <w:rFonts w:eastAsia="SimSun"/>
          <w:sz w:val="22"/>
          <w:szCs w:val="22"/>
        </w:rPr>
        <w:t>…………………..</w:t>
      </w:r>
      <w:r w:rsidRPr="00B009A0">
        <w:rPr>
          <w:rFonts w:eastAsia="SimSun"/>
          <w:sz w:val="22"/>
          <w:szCs w:val="22"/>
        </w:rPr>
        <w:t>………………………..……………...…</w:t>
      </w:r>
    </w:p>
    <w:p w14:paraId="5ACDAB81" w14:textId="77777777" w:rsidR="00DC0EC1" w:rsidRPr="00B009A0" w:rsidRDefault="00DC0EC1" w:rsidP="00A20D4A">
      <w:pPr>
        <w:numPr>
          <w:ilvl w:val="3"/>
          <w:numId w:val="26"/>
        </w:numPr>
        <w:spacing w:before="120" w:after="120" w:line="276" w:lineRule="auto"/>
        <w:ind w:left="357" w:hanging="357"/>
        <w:jc w:val="both"/>
        <w:rPr>
          <w:rFonts w:eastAsia="SimSun"/>
          <w:sz w:val="22"/>
          <w:szCs w:val="22"/>
        </w:rPr>
      </w:pPr>
      <w:r w:rsidRPr="00B009A0">
        <w:rPr>
          <w:rFonts w:eastAsia="SimSun"/>
          <w:sz w:val="22"/>
          <w:szCs w:val="22"/>
        </w:rPr>
        <w:t xml:space="preserve">Oświadczam/my, że Wykonawca jest:  </w:t>
      </w:r>
    </w:p>
    <w:p w14:paraId="1F396B60"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Mikroprzedsiębiorstwem</w:t>
      </w:r>
    </w:p>
    <w:p w14:paraId="78D910D9"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Małym przedsiębiorstwem</w:t>
      </w:r>
    </w:p>
    <w:p w14:paraId="3A683FE8"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Średnim przedsiębiorstwem</w:t>
      </w:r>
    </w:p>
    <w:p w14:paraId="4C68707C"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Jednoosobowa działalność gospodarcza</w:t>
      </w:r>
    </w:p>
    <w:p w14:paraId="5DB030A4"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Osoba fizyczna nieprowadząca działalności gospodarczej</w:t>
      </w:r>
    </w:p>
    <w:p w14:paraId="4B46FD7C"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Inny rodzaj</w:t>
      </w:r>
    </w:p>
    <w:p w14:paraId="7D776C30"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Wykonawca nie jest:</w:t>
      </w:r>
    </w:p>
    <w:p w14:paraId="697E6E16"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xml:space="preserve"> □ * Żadnym z ww. </w:t>
      </w:r>
      <w:r w:rsidR="003F6E77" w:rsidRPr="00B009A0">
        <w:rPr>
          <w:rFonts w:eastAsia="SimSun"/>
          <w:sz w:val="22"/>
          <w:szCs w:val="22"/>
        </w:rPr>
        <w:t>przedsiębiorców</w:t>
      </w:r>
    </w:p>
    <w:p w14:paraId="32523D8D" w14:textId="77777777" w:rsidR="00DC0EC1" w:rsidRPr="00B009A0" w:rsidRDefault="00DC0EC1" w:rsidP="001F0333">
      <w:pPr>
        <w:spacing w:line="276" w:lineRule="auto"/>
        <w:ind w:left="357"/>
        <w:jc w:val="both"/>
        <w:rPr>
          <w:rFonts w:eastAsia="SimSun"/>
          <w:i/>
          <w:sz w:val="22"/>
          <w:szCs w:val="22"/>
        </w:rPr>
      </w:pPr>
      <w:r w:rsidRPr="00B009A0">
        <w:rPr>
          <w:rFonts w:eastAsia="SimSun"/>
          <w:i/>
          <w:sz w:val="22"/>
          <w:szCs w:val="22"/>
        </w:rPr>
        <w:t>Uwaga:</w:t>
      </w:r>
    </w:p>
    <w:p w14:paraId="181011DB" w14:textId="77777777" w:rsidR="00DC0EC1" w:rsidRPr="00B009A0" w:rsidRDefault="00DC0EC1" w:rsidP="001F0333">
      <w:pPr>
        <w:spacing w:line="276" w:lineRule="auto"/>
        <w:ind w:left="357"/>
        <w:jc w:val="both"/>
        <w:rPr>
          <w:rFonts w:eastAsia="SimSun"/>
          <w:i/>
          <w:sz w:val="22"/>
          <w:szCs w:val="22"/>
        </w:rPr>
      </w:pPr>
      <w:r w:rsidRPr="00B009A0">
        <w:rPr>
          <w:rFonts w:eastAsia="SimSun"/>
          <w:i/>
          <w:sz w:val="22"/>
          <w:szCs w:val="22"/>
        </w:rPr>
        <w:t>*zaznaczyć odpowiedni prostokąt</w:t>
      </w:r>
    </w:p>
    <w:p w14:paraId="3B89CAE9" w14:textId="77777777" w:rsidR="00DC0EC1" w:rsidRPr="00B009A0" w:rsidRDefault="00DC0EC1" w:rsidP="001F0333">
      <w:pPr>
        <w:spacing w:line="276" w:lineRule="auto"/>
        <w:ind w:left="357"/>
        <w:jc w:val="both"/>
        <w:rPr>
          <w:rFonts w:eastAsia="SimSun"/>
          <w:i/>
          <w:sz w:val="22"/>
          <w:szCs w:val="22"/>
        </w:rPr>
      </w:pPr>
      <w:r w:rsidRPr="00B009A0">
        <w:rPr>
          <w:rFonts w:eastAsia="SimSun"/>
          <w:i/>
          <w:sz w:val="22"/>
          <w:szCs w:val="22"/>
        </w:rPr>
        <w:t xml:space="preserve">Przez Mikroprzedsiębiorstwo rozumie się: przedsiębiorstwo, które zatrudnia mniej niż 10 osób </w:t>
      </w:r>
      <w:r w:rsidRPr="00B009A0">
        <w:rPr>
          <w:rFonts w:eastAsia="SimSun"/>
          <w:i/>
          <w:sz w:val="22"/>
          <w:szCs w:val="22"/>
        </w:rPr>
        <w:br/>
        <w:t>i którego roczny obrót lub roczna suma bilansowa nie przekracza 2 mln EUR</w:t>
      </w:r>
    </w:p>
    <w:p w14:paraId="303A2A02" w14:textId="77777777" w:rsidR="00DC0EC1" w:rsidRPr="00B009A0" w:rsidRDefault="00DC0EC1" w:rsidP="001F0333">
      <w:pPr>
        <w:spacing w:line="276" w:lineRule="auto"/>
        <w:ind w:left="357"/>
        <w:jc w:val="both"/>
        <w:rPr>
          <w:rFonts w:eastAsia="SimSun"/>
          <w:i/>
          <w:sz w:val="22"/>
          <w:szCs w:val="22"/>
        </w:rPr>
      </w:pPr>
      <w:r w:rsidRPr="00B009A0">
        <w:rPr>
          <w:rFonts w:eastAsia="SimSun"/>
          <w:i/>
          <w:sz w:val="22"/>
          <w:szCs w:val="22"/>
        </w:rPr>
        <w:t>Przez Małe przedsiębiorstwo rozumie się: przedsiębiorstwo, które zatrudnia mniej niż 50 osób</w:t>
      </w:r>
      <w:r w:rsidRPr="00B009A0">
        <w:rPr>
          <w:rFonts w:eastAsia="SimSun"/>
          <w:i/>
          <w:sz w:val="22"/>
          <w:szCs w:val="22"/>
        </w:rPr>
        <w:br/>
        <w:t xml:space="preserve"> i którego roczny obrót lub roczna suma bilansowa nie przekracza 10 mln EUR</w:t>
      </w:r>
    </w:p>
    <w:p w14:paraId="426A4EA4" w14:textId="77777777" w:rsidR="006B1B34" w:rsidRPr="00B009A0" w:rsidRDefault="00DC0EC1" w:rsidP="00A55B25">
      <w:pPr>
        <w:spacing w:line="276" w:lineRule="auto"/>
        <w:ind w:left="357"/>
        <w:jc w:val="both"/>
        <w:rPr>
          <w:rFonts w:eastAsia="SimSun"/>
          <w:i/>
          <w:sz w:val="22"/>
          <w:szCs w:val="22"/>
        </w:rPr>
      </w:pPr>
      <w:r w:rsidRPr="00B009A0">
        <w:rPr>
          <w:rFonts w:eastAsia="SimSun"/>
          <w:i/>
          <w:sz w:val="22"/>
          <w:szCs w:val="22"/>
        </w:rPr>
        <w:t xml:space="preserve">Przez Średnie przedsiębiorstwo rozumie się: przedsiębiorstwo, które nie jest mikroprzedsiębiorstwem ani małym przedsiębiorstwem i które zatrudnia mniej niż 250 osób </w:t>
      </w:r>
      <w:r w:rsidR="00356E4E" w:rsidRPr="00B009A0">
        <w:rPr>
          <w:rFonts w:eastAsia="SimSun"/>
          <w:i/>
          <w:sz w:val="22"/>
          <w:szCs w:val="22"/>
        </w:rPr>
        <w:br/>
      </w:r>
      <w:r w:rsidRPr="00B009A0">
        <w:rPr>
          <w:rFonts w:eastAsia="SimSun"/>
          <w:i/>
          <w:sz w:val="22"/>
          <w:szCs w:val="22"/>
        </w:rPr>
        <w:t>i którego roczna suma bilansowa nie przekracza 43 mln EUR</w:t>
      </w:r>
    </w:p>
    <w:p w14:paraId="0357C119" w14:textId="77777777" w:rsidR="00DC0EC1" w:rsidRPr="00B009A0" w:rsidRDefault="00DC0EC1" w:rsidP="00A20D4A">
      <w:pPr>
        <w:numPr>
          <w:ilvl w:val="3"/>
          <w:numId w:val="26"/>
        </w:numPr>
        <w:spacing w:before="120" w:after="120" w:line="276" w:lineRule="auto"/>
        <w:ind w:left="357" w:hanging="357"/>
        <w:jc w:val="both"/>
        <w:rPr>
          <w:rFonts w:eastAsia="SimSun"/>
          <w:b/>
          <w:sz w:val="22"/>
          <w:szCs w:val="22"/>
        </w:rPr>
      </w:pPr>
      <w:r w:rsidRPr="00B009A0">
        <w:rPr>
          <w:rFonts w:eastAsia="SimSun"/>
          <w:sz w:val="22"/>
          <w:szCs w:val="22"/>
        </w:rPr>
        <w:t xml:space="preserve">Oświadczam/my*, że przedmiot zamówienia zrealizujemy </w:t>
      </w:r>
      <w:r w:rsidRPr="00B009A0">
        <w:rPr>
          <w:rFonts w:eastAsia="SimSun"/>
          <w:b/>
          <w:sz w:val="22"/>
          <w:szCs w:val="22"/>
        </w:rPr>
        <w:t>samodzielnie/ z udziałem podwykonawców*:</w:t>
      </w:r>
    </w:p>
    <w:p w14:paraId="5897958D" w14:textId="77777777" w:rsidR="00DC0EC1" w:rsidRPr="00B009A0" w:rsidRDefault="00DC0EC1" w:rsidP="001F0333">
      <w:pPr>
        <w:spacing w:before="120" w:line="276" w:lineRule="auto"/>
        <w:ind w:left="284"/>
        <w:jc w:val="both"/>
        <w:rPr>
          <w:rFonts w:eastAsia="SimSun"/>
          <w:sz w:val="22"/>
          <w:szCs w:val="22"/>
        </w:rPr>
      </w:pPr>
      <w:r w:rsidRPr="00B009A0">
        <w:rPr>
          <w:rFonts w:eastAsia="SimSun"/>
          <w:sz w:val="22"/>
          <w:szCs w:val="22"/>
        </w:rPr>
        <w:t>.....................................................................................................................................................</w:t>
      </w:r>
    </w:p>
    <w:p w14:paraId="4A512846" w14:textId="77777777" w:rsidR="00DC0EC1" w:rsidRPr="00B009A0" w:rsidRDefault="00DC0EC1" w:rsidP="001F0333">
      <w:pPr>
        <w:spacing w:after="120" w:line="276" w:lineRule="auto"/>
        <w:ind w:left="284"/>
        <w:jc w:val="center"/>
        <w:rPr>
          <w:rFonts w:eastAsia="SimSun"/>
          <w:i/>
          <w:sz w:val="22"/>
          <w:szCs w:val="22"/>
        </w:rPr>
      </w:pPr>
      <w:r w:rsidRPr="00B009A0">
        <w:rPr>
          <w:rFonts w:eastAsia="SimSun"/>
          <w:i/>
          <w:sz w:val="22"/>
          <w:szCs w:val="22"/>
        </w:rPr>
        <w:t>(nazwa podmiotu)</w:t>
      </w:r>
    </w:p>
    <w:p w14:paraId="2682EE68" w14:textId="77777777" w:rsidR="00DC0EC1" w:rsidRPr="00B009A0" w:rsidRDefault="00DC0EC1" w:rsidP="001F0333">
      <w:pPr>
        <w:spacing w:before="120" w:after="120" w:line="276" w:lineRule="auto"/>
        <w:ind w:left="284"/>
        <w:jc w:val="both"/>
        <w:rPr>
          <w:rFonts w:eastAsia="SimSun"/>
          <w:sz w:val="22"/>
          <w:szCs w:val="22"/>
        </w:rPr>
      </w:pPr>
      <w:r w:rsidRPr="00B009A0">
        <w:rPr>
          <w:rFonts w:eastAsia="SimSun"/>
          <w:sz w:val="22"/>
          <w:szCs w:val="22"/>
        </w:rPr>
        <w:t>Podwykonawcy/om zostaną powierzone następujące części zamówienia: ………..................</w:t>
      </w:r>
    </w:p>
    <w:p w14:paraId="0800D19E" w14:textId="77777777" w:rsidR="00DC0EC1" w:rsidRPr="00B009A0" w:rsidRDefault="00DC0EC1" w:rsidP="001F0333">
      <w:pPr>
        <w:spacing w:before="120" w:after="120" w:line="276" w:lineRule="auto"/>
        <w:ind w:left="284"/>
        <w:jc w:val="both"/>
        <w:rPr>
          <w:rFonts w:eastAsia="SimSun"/>
          <w:sz w:val="22"/>
          <w:szCs w:val="22"/>
        </w:rPr>
      </w:pPr>
      <w:r w:rsidRPr="00B009A0">
        <w:rPr>
          <w:rFonts w:eastAsia="SimSun"/>
          <w:sz w:val="22"/>
          <w:szCs w:val="22"/>
        </w:rPr>
        <w:t>……………………………………………………………………………………………….…</w:t>
      </w:r>
    </w:p>
    <w:p w14:paraId="227658F7" w14:textId="77777777" w:rsidR="00DC0EC1" w:rsidRPr="00B009A0" w:rsidRDefault="00DC0EC1" w:rsidP="00A20D4A">
      <w:pPr>
        <w:numPr>
          <w:ilvl w:val="3"/>
          <w:numId w:val="26"/>
        </w:numPr>
        <w:spacing w:before="120" w:after="120" w:line="276" w:lineRule="auto"/>
        <w:ind w:left="357" w:hanging="357"/>
        <w:jc w:val="both"/>
        <w:rPr>
          <w:rFonts w:eastAsia="SimSun"/>
          <w:sz w:val="22"/>
          <w:szCs w:val="22"/>
        </w:rPr>
      </w:pPr>
      <w:r w:rsidRPr="00B009A0">
        <w:rPr>
          <w:rFonts w:eastAsia="SimSun"/>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313FC8E8" w14:textId="77777777" w:rsidR="006B1B34" w:rsidRPr="00B009A0" w:rsidRDefault="006B1B34" w:rsidP="00A20D4A">
      <w:pPr>
        <w:numPr>
          <w:ilvl w:val="3"/>
          <w:numId w:val="26"/>
        </w:numPr>
        <w:spacing w:before="120" w:line="276" w:lineRule="auto"/>
        <w:jc w:val="both"/>
        <w:rPr>
          <w:rFonts w:eastAsia="SimSun"/>
          <w:sz w:val="22"/>
          <w:szCs w:val="22"/>
        </w:rPr>
      </w:pPr>
      <w:r w:rsidRPr="00B009A0">
        <w:rPr>
          <w:rFonts w:eastAsia="SimSun"/>
          <w:sz w:val="22"/>
          <w:szCs w:val="22"/>
        </w:rPr>
        <w:t xml:space="preserve">Oświadczam, że wypełniłem obowiązki informacyjne przewidziane w art. 13 lub 14 </w:t>
      </w:r>
      <w:r w:rsidRPr="00B009A0">
        <w:rPr>
          <w:rFonts w:eastAsia="SimSun"/>
          <w:i/>
          <w:sz w:val="22"/>
          <w:szCs w:val="22"/>
        </w:rPr>
        <w:t>RODO</w:t>
      </w:r>
      <w:r w:rsidRPr="00B009A0">
        <w:rPr>
          <w:rFonts w:eastAsia="SimSun"/>
          <w:i/>
          <w:sz w:val="22"/>
          <w:szCs w:val="22"/>
          <w:vertAlign w:val="superscript"/>
        </w:rPr>
        <w:t>1</w:t>
      </w:r>
      <w:r w:rsidRPr="00B009A0">
        <w:rPr>
          <w:rFonts w:eastAsia="SimSun"/>
          <w:i/>
          <w:sz w:val="22"/>
          <w:szCs w:val="22"/>
        </w:rPr>
        <w:t xml:space="preserve"> </w:t>
      </w:r>
      <w:r w:rsidRPr="00B009A0">
        <w:rPr>
          <w:rFonts w:eastAsia="SimSun"/>
          <w:sz w:val="22"/>
          <w:szCs w:val="22"/>
        </w:rPr>
        <w:t>wobec osób fizycznych,</w:t>
      </w:r>
      <w:r w:rsidRPr="00B009A0">
        <w:rPr>
          <w:rFonts w:eastAsia="SimSun"/>
          <w:i/>
          <w:sz w:val="22"/>
          <w:szCs w:val="22"/>
        </w:rPr>
        <w:t xml:space="preserve"> </w:t>
      </w:r>
      <w:r w:rsidRPr="00B009A0">
        <w:rPr>
          <w:rFonts w:eastAsia="SimSun"/>
          <w:sz w:val="22"/>
          <w:szCs w:val="22"/>
        </w:rPr>
        <w:t xml:space="preserve">od których dane osobowe bezpośrednio lub pośrednio pozyskałem </w:t>
      </w:r>
      <w:r w:rsidR="00356E4E" w:rsidRPr="00B009A0">
        <w:rPr>
          <w:rFonts w:eastAsia="SimSun"/>
          <w:sz w:val="22"/>
          <w:szCs w:val="22"/>
        </w:rPr>
        <w:br/>
      </w:r>
      <w:r w:rsidRPr="00B009A0">
        <w:rPr>
          <w:rFonts w:eastAsia="SimSun"/>
          <w:sz w:val="22"/>
          <w:szCs w:val="22"/>
        </w:rPr>
        <w:t>w celu ubiegania się o udzielenie zamówienia publicznego w niniejszym postępowaniu.</w:t>
      </w:r>
      <w:r w:rsidRPr="00B009A0">
        <w:rPr>
          <w:rFonts w:eastAsia="SimSun"/>
          <w:sz w:val="22"/>
          <w:szCs w:val="22"/>
          <w:vertAlign w:val="superscript"/>
        </w:rPr>
        <w:t>2</w:t>
      </w:r>
    </w:p>
    <w:p w14:paraId="770B4990" w14:textId="77777777" w:rsidR="00F81B23" w:rsidRPr="00B009A0" w:rsidRDefault="00F81B23" w:rsidP="00A20D4A">
      <w:pPr>
        <w:numPr>
          <w:ilvl w:val="3"/>
          <w:numId w:val="26"/>
        </w:numPr>
        <w:spacing w:before="120" w:after="120" w:line="276" w:lineRule="auto"/>
        <w:ind w:left="357" w:hanging="357"/>
        <w:jc w:val="both"/>
        <w:rPr>
          <w:rFonts w:eastAsia="SimSun"/>
          <w:sz w:val="22"/>
          <w:szCs w:val="22"/>
        </w:rPr>
      </w:pPr>
      <w:r w:rsidRPr="00B009A0">
        <w:rPr>
          <w:sz w:val="22"/>
          <w:szCs w:val="22"/>
        </w:rPr>
        <w:lastRenderedPageBreak/>
        <w:t xml:space="preserve">Oświadczam/my, że zapoznaliśmy się i w pełni akceptujemy postanowienia zawarte </w:t>
      </w:r>
      <w:r w:rsidR="00356E4E" w:rsidRPr="00B009A0">
        <w:rPr>
          <w:sz w:val="22"/>
          <w:szCs w:val="22"/>
        </w:rPr>
        <w:br/>
      </w:r>
      <w:r w:rsidRPr="00B009A0">
        <w:rPr>
          <w:sz w:val="22"/>
          <w:szCs w:val="22"/>
        </w:rPr>
        <w:t>w Regulaminie korzystania z Platformy SmartPZP.</w:t>
      </w:r>
    </w:p>
    <w:p w14:paraId="07121EFD" w14:textId="77777777" w:rsidR="00DC0EC1" w:rsidRPr="00B009A0" w:rsidRDefault="00DC0EC1" w:rsidP="00A20D4A">
      <w:pPr>
        <w:numPr>
          <w:ilvl w:val="3"/>
          <w:numId w:val="26"/>
        </w:numPr>
        <w:spacing w:before="120" w:after="120" w:line="276" w:lineRule="auto"/>
        <w:ind w:left="357" w:hanging="357"/>
        <w:jc w:val="both"/>
        <w:rPr>
          <w:rFonts w:eastAsia="SimSun"/>
          <w:sz w:val="22"/>
          <w:szCs w:val="22"/>
        </w:rPr>
      </w:pPr>
      <w:r w:rsidRPr="00B009A0">
        <w:rPr>
          <w:rFonts w:eastAsia="SimSun"/>
          <w:sz w:val="22"/>
          <w:szCs w:val="22"/>
        </w:rPr>
        <w:t>Wszelką korespondencję w sprawie niniejszego postępowania należy kierować na poniższy adres: …….……………………………………………………….…………………………...</w:t>
      </w:r>
    </w:p>
    <w:p w14:paraId="5D3B852F" w14:textId="77777777" w:rsidR="00DC0EC1" w:rsidRPr="00B009A0" w:rsidRDefault="00DC0EC1" w:rsidP="00A20D4A">
      <w:pPr>
        <w:numPr>
          <w:ilvl w:val="3"/>
          <w:numId w:val="26"/>
        </w:numPr>
        <w:spacing w:before="120" w:after="120" w:line="276" w:lineRule="auto"/>
        <w:ind w:left="357" w:hanging="357"/>
        <w:jc w:val="both"/>
        <w:rPr>
          <w:sz w:val="22"/>
          <w:szCs w:val="22"/>
        </w:rPr>
      </w:pPr>
      <w:r w:rsidRPr="00B009A0">
        <w:rPr>
          <w:rFonts w:eastAsia="SimSun"/>
          <w:sz w:val="22"/>
          <w:szCs w:val="22"/>
        </w:rPr>
        <w:t xml:space="preserve">Osobą/osobami </w:t>
      </w:r>
      <w:r w:rsidRPr="00B009A0">
        <w:rPr>
          <w:sz w:val="22"/>
          <w:szCs w:val="22"/>
        </w:rPr>
        <w:t>uprawnionymi do kontaktów z Zamawiającym odpowiedzialnymi za:</w:t>
      </w:r>
      <w:r w:rsidRPr="00B009A0">
        <w:rPr>
          <w:sz w:val="22"/>
          <w:szCs w:val="22"/>
        </w:rPr>
        <w:br/>
      </w:r>
      <w:r w:rsidRPr="00B009A0">
        <w:rPr>
          <w:b/>
          <w:sz w:val="22"/>
          <w:szCs w:val="22"/>
        </w:rPr>
        <w:t>złożenie oferty</w:t>
      </w:r>
      <w:r w:rsidRPr="00B009A0">
        <w:rPr>
          <w:sz w:val="22"/>
          <w:szCs w:val="22"/>
        </w:rPr>
        <w:t xml:space="preserve"> jest/ są: ………….............................................................................................</w:t>
      </w:r>
    </w:p>
    <w:p w14:paraId="4F713B88" w14:textId="77777777" w:rsidR="00DC0EC1" w:rsidRPr="00B009A0" w:rsidRDefault="00DC0EC1" w:rsidP="001F0333">
      <w:pPr>
        <w:autoSpaceDE w:val="0"/>
        <w:spacing w:before="120" w:after="120" w:line="276" w:lineRule="auto"/>
        <w:ind w:left="364"/>
        <w:jc w:val="both"/>
        <w:rPr>
          <w:sz w:val="22"/>
          <w:szCs w:val="22"/>
        </w:rPr>
      </w:pPr>
      <w:r w:rsidRPr="00B009A0">
        <w:rPr>
          <w:sz w:val="22"/>
          <w:szCs w:val="22"/>
        </w:rPr>
        <w:t>tel. kontaktowy …………………………………../faks ….....................................................</w:t>
      </w:r>
    </w:p>
    <w:p w14:paraId="4605B9FB" w14:textId="77777777" w:rsidR="00DC0EC1" w:rsidRPr="00B009A0" w:rsidRDefault="00DC0EC1" w:rsidP="001F0333">
      <w:pPr>
        <w:autoSpaceDE w:val="0"/>
        <w:spacing w:before="120" w:after="120" w:line="276" w:lineRule="auto"/>
        <w:ind w:left="364"/>
        <w:jc w:val="both"/>
        <w:rPr>
          <w:sz w:val="22"/>
          <w:szCs w:val="22"/>
        </w:rPr>
      </w:pPr>
      <w:r w:rsidRPr="00B009A0">
        <w:rPr>
          <w:sz w:val="22"/>
          <w:szCs w:val="22"/>
        </w:rPr>
        <w:t>e-mail: …………………………………………………………………………….………….</w:t>
      </w:r>
    </w:p>
    <w:p w14:paraId="64BCA966" w14:textId="77777777" w:rsidR="00DC0EC1" w:rsidRPr="00B009A0" w:rsidRDefault="00DC0EC1" w:rsidP="001F0333">
      <w:pPr>
        <w:autoSpaceDE w:val="0"/>
        <w:spacing w:before="120" w:after="120" w:line="276" w:lineRule="auto"/>
        <w:ind w:firstLine="364"/>
        <w:jc w:val="both"/>
        <w:rPr>
          <w:sz w:val="22"/>
          <w:szCs w:val="22"/>
        </w:rPr>
      </w:pPr>
      <w:r w:rsidRPr="00B009A0">
        <w:rPr>
          <w:sz w:val="22"/>
          <w:szCs w:val="22"/>
        </w:rPr>
        <w:t xml:space="preserve"> </w:t>
      </w:r>
      <w:r w:rsidRPr="00B009A0">
        <w:rPr>
          <w:b/>
          <w:sz w:val="22"/>
          <w:szCs w:val="22"/>
        </w:rPr>
        <w:t>podpisanie umowy</w:t>
      </w:r>
      <w:r w:rsidRPr="00B009A0">
        <w:rPr>
          <w:sz w:val="22"/>
          <w:szCs w:val="22"/>
        </w:rPr>
        <w:t xml:space="preserve"> jest/ są: ………….................................................................................</w:t>
      </w:r>
    </w:p>
    <w:p w14:paraId="34BB9861" w14:textId="77777777" w:rsidR="00DC0EC1" w:rsidRPr="00B009A0" w:rsidRDefault="00DC0EC1" w:rsidP="001F0333">
      <w:pPr>
        <w:autoSpaceDE w:val="0"/>
        <w:spacing w:before="120" w:after="120" w:line="276" w:lineRule="auto"/>
        <w:ind w:firstLine="364"/>
        <w:jc w:val="both"/>
        <w:rPr>
          <w:sz w:val="22"/>
          <w:szCs w:val="22"/>
        </w:rPr>
      </w:pPr>
      <w:r w:rsidRPr="00B009A0">
        <w:rPr>
          <w:sz w:val="22"/>
          <w:szCs w:val="22"/>
        </w:rPr>
        <w:t>tel. kontaktowy …………………………………../faks …..................................................</w:t>
      </w:r>
    </w:p>
    <w:p w14:paraId="1BD1916A" w14:textId="77777777" w:rsidR="00DC0EC1" w:rsidRPr="00B009A0" w:rsidRDefault="00DC0EC1" w:rsidP="001F0333">
      <w:pPr>
        <w:autoSpaceDE w:val="0"/>
        <w:spacing w:before="120" w:after="120" w:line="276" w:lineRule="auto"/>
        <w:ind w:left="364"/>
        <w:jc w:val="both"/>
        <w:rPr>
          <w:sz w:val="22"/>
          <w:szCs w:val="22"/>
        </w:rPr>
      </w:pPr>
      <w:r w:rsidRPr="00B009A0">
        <w:rPr>
          <w:sz w:val="22"/>
          <w:szCs w:val="22"/>
        </w:rPr>
        <w:t>e-mail: ………………………………………………………………………….…………..</w:t>
      </w:r>
    </w:p>
    <w:p w14:paraId="51C4509F" w14:textId="77777777" w:rsidR="00DC0EC1" w:rsidRPr="00B009A0" w:rsidRDefault="00DC0EC1" w:rsidP="001F0333">
      <w:pPr>
        <w:autoSpaceDE w:val="0"/>
        <w:spacing w:before="120" w:after="120" w:line="276" w:lineRule="auto"/>
        <w:ind w:left="364"/>
        <w:jc w:val="both"/>
        <w:rPr>
          <w:sz w:val="22"/>
          <w:szCs w:val="22"/>
        </w:rPr>
      </w:pPr>
      <w:r w:rsidRPr="00B009A0">
        <w:rPr>
          <w:b/>
          <w:sz w:val="22"/>
          <w:szCs w:val="22"/>
        </w:rPr>
        <w:t>realizację umowy</w:t>
      </w:r>
      <w:r w:rsidRPr="00B009A0">
        <w:rPr>
          <w:sz w:val="22"/>
          <w:szCs w:val="22"/>
        </w:rPr>
        <w:t xml:space="preserve"> jest/ są: …………............................................................................</w:t>
      </w:r>
    </w:p>
    <w:p w14:paraId="7355B7AE" w14:textId="77777777" w:rsidR="00DC0EC1" w:rsidRPr="00B009A0" w:rsidRDefault="00DC0EC1" w:rsidP="001F0333">
      <w:pPr>
        <w:autoSpaceDE w:val="0"/>
        <w:spacing w:before="120" w:after="120" w:line="276" w:lineRule="auto"/>
        <w:ind w:left="364"/>
        <w:jc w:val="both"/>
        <w:rPr>
          <w:sz w:val="22"/>
          <w:szCs w:val="22"/>
        </w:rPr>
      </w:pPr>
      <w:r w:rsidRPr="00B009A0">
        <w:rPr>
          <w:sz w:val="22"/>
          <w:szCs w:val="22"/>
        </w:rPr>
        <w:t>tel. kontaktowy …………………………………../faks …..............................................</w:t>
      </w:r>
    </w:p>
    <w:p w14:paraId="3A7478D6" w14:textId="77777777" w:rsidR="00DA257A" w:rsidRPr="00B009A0" w:rsidRDefault="00DC0EC1" w:rsidP="0053652E">
      <w:pPr>
        <w:autoSpaceDE w:val="0"/>
        <w:spacing w:before="120" w:after="120" w:line="276" w:lineRule="auto"/>
        <w:ind w:left="364"/>
        <w:jc w:val="both"/>
        <w:rPr>
          <w:sz w:val="22"/>
          <w:szCs w:val="22"/>
        </w:rPr>
      </w:pPr>
      <w:r w:rsidRPr="00B009A0">
        <w:rPr>
          <w:sz w:val="22"/>
          <w:szCs w:val="22"/>
        </w:rPr>
        <w:t>e-mail: …………………………………………………………………………………</w:t>
      </w:r>
    </w:p>
    <w:p w14:paraId="214C6F81" w14:textId="77777777" w:rsidR="00C42F50" w:rsidRPr="00B009A0" w:rsidRDefault="00C42F50" w:rsidP="00C42F50">
      <w:pPr>
        <w:spacing w:before="120" w:line="276" w:lineRule="auto"/>
        <w:jc w:val="both"/>
        <w:rPr>
          <w:sz w:val="22"/>
          <w:szCs w:val="22"/>
          <w:lang w:val="x-none"/>
        </w:rPr>
      </w:pPr>
      <w:r w:rsidRPr="00B009A0">
        <w:rPr>
          <w:sz w:val="22"/>
          <w:szCs w:val="22"/>
        </w:rPr>
        <w:t>17. Wskazuję</w:t>
      </w:r>
      <w:r w:rsidRPr="00B009A0">
        <w:rPr>
          <w:sz w:val="22"/>
          <w:szCs w:val="22"/>
          <w:lang w:val="x-none"/>
        </w:rPr>
        <w:t>, iż następujące oświadczenia i/lub dokumenty żądane przez zamawiającego w celu:</w:t>
      </w:r>
    </w:p>
    <w:p w14:paraId="0C5E5F77" w14:textId="77777777" w:rsidR="00C42F50" w:rsidRPr="00B009A0" w:rsidRDefault="00C42F50" w:rsidP="00C42F50">
      <w:pPr>
        <w:spacing w:before="120" w:after="120"/>
        <w:ind w:left="425"/>
        <w:rPr>
          <w:rFonts w:eastAsia="Calibri"/>
          <w:sz w:val="22"/>
          <w:szCs w:val="22"/>
        </w:rPr>
      </w:pPr>
      <w:r w:rsidRPr="00B009A0">
        <w:rPr>
          <w:rFonts w:ascii="Segoe UI Symbol" w:eastAsia="MS Gothic" w:hAnsi="Segoe UI Symbol" w:cs="Segoe UI Symbol"/>
          <w:sz w:val="22"/>
          <w:szCs w:val="22"/>
        </w:rPr>
        <w:t>☐</w:t>
      </w:r>
      <w:r w:rsidRPr="00B009A0">
        <w:rPr>
          <w:rFonts w:eastAsia="Calibri"/>
          <w:sz w:val="22"/>
          <w:szCs w:val="22"/>
        </w:rPr>
        <w:t xml:space="preserve"> potwierdzenia spełniania warunków udziału w postępowaniu* </w:t>
      </w:r>
    </w:p>
    <w:p w14:paraId="1B81032B" w14:textId="77777777" w:rsidR="00C42F50" w:rsidRPr="00B009A0" w:rsidRDefault="00C42F50" w:rsidP="00C42F50">
      <w:pPr>
        <w:spacing w:after="120"/>
        <w:ind w:left="425"/>
        <w:rPr>
          <w:rFonts w:eastAsia="Calibri"/>
          <w:sz w:val="22"/>
          <w:szCs w:val="22"/>
        </w:rPr>
      </w:pPr>
      <w:r w:rsidRPr="00B009A0">
        <w:rPr>
          <w:rFonts w:ascii="Segoe UI Symbol" w:eastAsia="MS Gothic" w:hAnsi="Segoe UI Symbol" w:cs="Segoe UI Symbol"/>
          <w:sz w:val="22"/>
          <w:szCs w:val="22"/>
        </w:rPr>
        <w:t>☐</w:t>
      </w:r>
      <w:r w:rsidRPr="00B009A0">
        <w:rPr>
          <w:rFonts w:eastAsia="Calibri"/>
          <w:sz w:val="22"/>
          <w:szCs w:val="22"/>
        </w:rPr>
        <w:t xml:space="preserve"> potwierdzenia braku podstaw wykluczenia*</w:t>
      </w:r>
    </w:p>
    <w:p w14:paraId="3F633F2B" w14:textId="77777777" w:rsidR="00C42F50" w:rsidRPr="00B009A0" w:rsidRDefault="00C42F50" w:rsidP="00C42F50">
      <w:pPr>
        <w:spacing w:after="120"/>
        <w:ind w:left="425"/>
        <w:jc w:val="both"/>
        <w:rPr>
          <w:sz w:val="22"/>
          <w:szCs w:val="22"/>
          <w:u w:val="single"/>
        </w:rPr>
      </w:pPr>
      <w:r w:rsidRPr="00B009A0">
        <w:rPr>
          <w:rFonts w:eastAsia="Calibri"/>
          <w:sz w:val="22"/>
          <w:szCs w:val="22"/>
        </w:rPr>
        <w:t>znajdują się w posiadaniu zamawiającego w dokumentacji postępowania pn. ………………………… sprawa nr ………</w:t>
      </w:r>
    </w:p>
    <w:p w14:paraId="5D7B3773" w14:textId="77777777" w:rsidR="00C42F50" w:rsidRPr="00B009A0" w:rsidRDefault="00C42F50" w:rsidP="00C42F50">
      <w:pPr>
        <w:spacing w:after="120"/>
        <w:ind w:left="425"/>
        <w:jc w:val="both"/>
        <w:rPr>
          <w:rFonts w:eastAsia="Calibri"/>
          <w:sz w:val="22"/>
          <w:szCs w:val="22"/>
          <w:u w:val="single"/>
        </w:rPr>
      </w:pPr>
      <w:r w:rsidRPr="00B009A0">
        <w:rPr>
          <w:rFonts w:eastAsia="Calibri"/>
          <w:sz w:val="22"/>
          <w:szCs w:val="22"/>
          <w:u w:val="single"/>
        </w:rPr>
        <w:t>s</w:t>
      </w:r>
      <w:r w:rsidRPr="00B009A0">
        <w:rPr>
          <w:sz w:val="22"/>
          <w:szCs w:val="22"/>
          <w:u w:val="single"/>
        </w:rPr>
        <w:t>ą dostępne pod poniższymi adresami internetowymi ogólnodostępnych i bezpłatnych baz danych</w:t>
      </w:r>
      <w:r w:rsidRPr="00B009A0">
        <w:rPr>
          <w:rFonts w:eastAsia="Calibri"/>
          <w:sz w:val="22"/>
          <w:szCs w:val="22"/>
          <w:u w:val="single"/>
        </w:rPr>
        <w:t>:</w:t>
      </w:r>
    </w:p>
    <w:p w14:paraId="5B0B2705" w14:textId="77777777" w:rsidR="00C42F50" w:rsidRPr="00B009A0" w:rsidRDefault="00C42F50" w:rsidP="00C42F50">
      <w:pPr>
        <w:spacing w:after="120"/>
        <w:ind w:left="426"/>
        <w:jc w:val="both"/>
        <w:rPr>
          <w:rFonts w:eastAsia="Calibri"/>
          <w:sz w:val="22"/>
          <w:szCs w:val="22"/>
          <w:lang w:val="en-US"/>
        </w:rPr>
      </w:pPr>
      <w:r w:rsidRPr="00B009A0">
        <w:rPr>
          <w:rFonts w:ascii="Segoe UI Symbol" w:eastAsia="MS Gothic" w:hAnsi="Segoe UI Symbol" w:cs="Segoe UI Symbol"/>
          <w:sz w:val="22"/>
          <w:szCs w:val="22"/>
          <w:lang w:val="en-US"/>
        </w:rPr>
        <w:t>☐</w:t>
      </w:r>
      <w:r w:rsidRPr="00B009A0">
        <w:rPr>
          <w:rFonts w:eastAsia="Calibri"/>
          <w:sz w:val="22"/>
          <w:szCs w:val="22"/>
          <w:lang w:val="en-US"/>
        </w:rPr>
        <w:t xml:space="preserve"> KRS – </w:t>
      </w:r>
      <w:hyperlink r:id="rId40" w:history="1">
        <w:r w:rsidRPr="00B009A0">
          <w:rPr>
            <w:rFonts w:eastAsia="Calibri"/>
            <w:color w:val="0563C1"/>
            <w:sz w:val="22"/>
            <w:szCs w:val="22"/>
            <w:u w:val="single"/>
            <w:lang w:val="en-US"/>
          </w:rPr>
          <w:t>https://ems.ms.gov.pl</w:t>
        </w:r>
      </w:hyperlink>
      <w:r w:rsidRPr="00B009A0">
        <w:rPr>
          <w:rFonts w:eastAsia="Calibri"/>
          <w:sz w:val="22"/>
          <w:szCs w:val="22"/>
          <w:lang w:val="en-US"/>
        </w:rPr>
        <w:t>*</w:t>
      </w:r>
    </w:p>
    <w:p w14:paraId="55E4C867" w14:textId="77777777" w:rsidR="00C42F50" w:rsidRPr="00B009A0" w:rsidRDefault="00C42F50" w:rsidP="00C42F50">
      <w:pPr>
        <w:spacing w:after="120"/>
        <w:ind w:left="426"/>
        <w:jc w:val="both"/>
        <w:rPr>
          <w:rFonts w:eastAsia="Calibri"/>
          <w:sz w:val="22"/>
          <w:szCs w:val="22"/>
          <w:lang w:val="en-US"/>
        </w:rPr>
      </w:pPr>
      <w:r w:rsidRPr="00B009A0">
        <w:rPr>
          <w:rFonts w:ascii="Segoe UI Symbol" w:eastAsia="MS Gothic" w:hAnsi="Segoe UI Symbol" w:cs="Segoe UI Symbol"/>
          <w:sz w:val="22"/>
          <w:szCs w:val="22"/>
          <w:lang w:val="en-US"/>
        </w:rPr>
        <w:t>☐</w:t>
      </w:r>
      <w:r w:rsidRPr="00B009A0">
        <w:rPr>
          <w:rFonts w:eastAsia="Calibri"/>
          <w:sz w:val="22"/>
          <w:szCs w:val="22"/>
          <w:lang w:val="en-US"/>
        </w:rPr>
        <w:t xml:space="preserve"> CEiDG – </w:t>
      </w:r>
      <w:hyperlink r:id="rId41" w:history="1">
        <w:r w:rsidRPr="00B009A0">
          <w:rPr>
            <w:rFonts w:eastAsia="Calibri"/>
            <w:color w:val="0563C1"/>
            <w:sz w:val="22"/>
            <w:szCs w:val="22"/>
            <w:u w:val="single"/>
            <w:lang w:val="en-US"/>
          </w:rPr>
          <w:t>https://prod.ceidg.gov.pl*</w:t>
        </w:r>
      </w:hyperlink>
    </w:p>
    <w:p w14:paraId="44E8EC3D" w14:textId="77777777" w:rsidR="00C42F50" w:rsidRPr="00B009A0" w:rsidRDefault="00C42F50" w:rsidP="00C42F50">
      <w:pPr>
        <w:spacing w:after="120"/>
        <w:ind w:left="426"/>
        <w:jc w:val="both"/>
        <w:rPr>
          <w:rFonts w:eastAsia="Calibri"/>
          <w:i/>
          <w:sz w:val="22"/>
          <w:szCs w:val="22"/>
        </w:rPr>
      </w:pPr>
      <w:r w:rsidRPr="00B009A0">
        <w:rPr>
          <w:rFonts w:eastAsia="Calibri"/>
          <w:i/>
          <w:sz w:val="22"/>
          <w:szCs w:val="22"/>
        </w:rPr>
        <w:t xml:space="preserve">*zaznaczyć właściwe </w:t>
      </w:r>
    </w:p>
    <w:p w14:paraId="36BBAB50" w14:textId="77777777" w:rsidR="00C42F50" w:rsidRPr="00B009A0" w:rsidRDefault="00C42F50" w:rsidP="00C42F50">
      <w:pPr>
        <w:spacing w:before="120"/>
        <w:ind w:firstLine="357"/>
        <w:rPr>
          <w:b/>
          <w:bCs/>
          <w:sz w:val="22"/>
          <w:szCs w:val="22"/>
          <w:u w:val="single"/>
        </w:rPr>
      </w:pPr>
      <w:r w:rsidRPr="00B009A0">
        <w:rPr>
          <w:b/>
          <w:bCs/>
          <w:sz w:val="22"/>
          <w:szCs w:val="22"/>
          <w:u w:val="single"/>
        </w:rPr>
        <w:t>Ponadto oświadczam(y), że:</w:t>
      </w:r>
    </w:p>
    <w:p w14:paraId="58A7FD05" w14:textId="77777777" w:rsidR="00C42F50" w:rsidRPr="00B009A0" w:rsidRDefault="00C42F50" w:rsidP="00AB7F0F">
      <w:pPr>
        <w:numPr>
          <w:ilvl w:val="3"/>
          <w:numId w:val="67"/>
        </w:numPr>
        <w:tabs>
          <w:tab w:val="num" w:pos="5180"/>
        </w:tabs>
        <w:spacing w:before="120" w:line="276" w:lineRule="auto"/>
        <w:ind w:left="283" w:hanging="425"/>
        <w:jc w:val="both"/>
        <w:rPr>
          <w:sz w:val="22"/>
          <w:szCs w:val="22"/>
        </w:rPr>
      </w:pPr>
      <w:r w:rsidRPr="00B009A0">
        <w:rPr>
          <w:sz w:val="22"/>
          <w:szCs w:val="22"/>
        </w:rPr>
        <w:t xml:space="preserve">W celu zapewnienia, że Wykonawca wypełnił ww. obowiązki informacyjne oraz ochrony prawnie uzasadnionych interesów osoby trzeciej, której dane zostały przekazane w związku </w:t>
      </w:r>
      <w:r w:rsidRPr="00B009A0">
        <w:rPr>
          <w:sz w:val="22"/>
          <w:szCs w:val="22"/>
        </w:rPr>
        <w:br/>
        <w:t xml:space="preserve">z udziałem wykonawcy w postępowaniu, Zamawiający żąda od wykonawcy złożenia </w:t>
      </w:r>
      <w:r w:rsidRPr="00B009A0">
        <w:rPr>
          <w:sz w:val="22"/>
          <w:szCs w:val="22"/>
        </w:rPr>
        <w:br/>
        <w:t>w postępowaniu o udzielenie zamówienia publicznego oświadczenia o wypełnieniu przez niego obowiązków informacyjnych przewidzianych w art. 13 lub art. 14 RODO zgodnie z poniższą treścią:</w:t>
      </w:r>
    </w:p>
    <w:p w14:paraId="3FA2844E" w14:textId="77777777" w:rsidR="00C42F50" w:rsidRPr="00B009A0" w:rsidRDefault="00C42F50" w:rsidP="00C42F50">
      <w:pPr>
        <w:spacing w:before="120"/>
        <w:ind w:left="252"/>
        <w:jc w:val="both"/>
        <w:rPr>
          <w:b/>
          <w:i/>
          <w:sz w:val="22"/>
          <w:szCs w:val="22"/>
        </w:rPr>
      </w:pPr>
      <w:r w:rsidRPr="00B009A0">
        <w:rPr>
          <w:b/>
          <w: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8BA75DB" w14:textId="77777777" w:rsidR="00C42F50" w:rsidRPr="00B009A0" w:rsidRDefault="00C42F50" w:rsidP="00C42F50">
      <w:pPr>
        <w:spacing w:before="120"/>
        <w:ind w:left="252"/>
        <w:jc w:val="both"/>
        <w:rPr>
          <w:i/>
          <w:sz w:val="22"/>
          <w:szCs w:val="22"/>
        </w:rPr>
      </w:pPr>
      <w:r w:rsidRPr="00B009A0">
        <w:rPr>
          <w:b/>
          <w:i/>
          <w:sz w:val="22"/>
          <w:szCs w:val="22"/>
        </w:rPr>
        <w:t>Wyjaśnienie</w:t>
      </w:r>
      <w:r w:rsidRPr="00B009A0">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04484461" w14:textId="77777777" w:rsidR="0092548F" w:rsidRPr="00B009A0" w:rsidRDefault="0092548F" w:rsidP="00A20D4A">
      <w:pPr>
        <w:numPr>
          <w:ilvl w:val="3"/>
          <w:numId w:val="57"/>
        </w:numPr>
        <w:spacing w:before="120" w:line="276" w:lineRule="auto"/>
        <w:jc w:val="both"/>
        <w:rPr>
          <w:sz w:val="22"/>
          <w:szCs w:val="22"/>
        </w:rPr>
      </w:pPr>
      <w:r w:rsidRPr="00B009A0">
        <w:rPr>
          <w:rFonts w:eastAsia="SimSun"/>
          <w:sz w:val="22"/>
          <w:szCs w:val="22"/>
        </w:rPr>
        <w:t>Załącznikami</w:t>
      </w:r>
      <w:r w:rsidRPr="00B009A0">
        <w:rPr>
          <w:sz w:val="22"/>
          <w:szCs w:val="22"/>
        </w:rPr>
        <w:t xml:space="preserve"> do niniejszej ofert są:</w:t>
      </w:r>
    </w:p>
    <w:p w14:paraId="6373ED57" w14:textId="77777777" w:rsidR="00DC0EC1" w:rsidRPr="00B009A0" w:rsidRDefault="00DC0EC1" w:rsidP="00A20D4A">
      <w:pPr>
        <w:numPr>
          <w:ilvl w:val="4"/>
          <w:numId w:val="57"/>
        </w:numPr>
        <w:tabs>
          <w:tab w:val="num" w:pos="567"/>
        </w:tabs>
        <w:spacing w:before="120" w:after="120" w:line="276" w:lineRule="auto"/>
        <w:ind w:left="568" w:hanging="284"/>
        <w:rPr>
          <w:sz w:val="22"/>
          <w:szCs w:val="22"/>
        </w:rPr>
      </w:pPr>
      <w:r w:rsidRPr="00B009A0">
        <w:rPr>
          <w:sz w:val="22"/>
          <w:szCs w:val="22"/>
        </w:rPr>
        <w:t>……………………………………………..……………………….……………….</w:t>
      </w:r>
    </w:p>
    <w:p w14:paraId="716513F8" w14:textId="77777777" w:rsidR="00DC0EC1" w:rsidRPr="00B009A0" w:rsidRDefault="00DC0EC1" w:rsidP="00A20D4A">
      <w:pPr>
        <w:numPr>
          <w:ilvl w:val="4"/>
          <w:numId w:val="57"/>
        </w:numPr>
        <w:tabs>
          <w:tab w:val="num" w:pos="567"/>
        </w:tabs>
        <w:spacing w:before="120" w:after="120" w:line="276" w:lineRule="auto"/>
        <w:ind w:left="568" w:hanging="284"/>
        <w:rPr>
          <w:sz w:val="22"/>
          <w:szCs w:val="22"/>
        </w:rPr>
      </w:pPr>
      <w:r w:rsidRPr="00B009A0">
        <w:rPr>
          <w:sz w:val="22"/>
          <w:szCs w:val="22"/>
        </w:rPr>
        <w:t>…………………………………………………..………………….……………….</w:t>
      </w:r>
    </w:p>
    <w:p w14:paraId="4DBC0A7A" w14:textId="77777777" w:rsidR="00DC0EC1" w:rsidRPr="00B009A0" w:rsidRDefault="00DC0EC1" w:rsidP="00A20D4A">
      <w:pPr>
        <w:numPr>
          <w:ilvl w:val="4"/>
          <w:numId w:val="57"/>
        </w:numPr>
        <w:tabs>
          <w:tab w:val="num" w:pos="567"/>
        </w:tabs>
        <w:spacing w:before="120" w:after="120" w:line="276" w:lineRule="auto"/>
        <w:ind w:left="568" w:hanging="284"/>
        <w:rPr>
          <w:sz w:val="22"/>
          <w:szCs w:val="22"/>
        </w:rPr>
      </w:pPr>
      <w:r w:rsidRPr="00B009A0">
        <w:rPr>
          <w:sz w:val="22"/>
          <w:szCs w:val="22"/>
        </w:rPr>
        <w:lastRenderedPageBreak/>
        <w:t>………………………………………………………………………………………</w:t>
      </w:r>
    </w:p>
    <w:p w14:paraId="41EACE0D" w14:textId="77777777" w:rsidR="00DC0EC1" w:rsidRPr="00B009A0" w:rsidRDefault="00DC0EC1" w:rsidP="001F0333">
      <w:pPr>
        <w:tabs>
          <w:tab w:val="num" w:pos="567"/>
        </w:tabs>
        <w:spacing w:before="120" w:after="120" w:line="276" w:lineRule="auto"/>
        <w:ind w:left="284"/>
        <w:rPr>
          <w:sz w:val="22"/>
          <w:szCs w:val="22"/>
        </w:rPr>
      </w:pPr>
      <w:r w:rsidRPr="00B009A0">
        <w:rPr>
          <w:sz w:val="22"/>
          <w:szCs w:val="22"/>
        </w:rPr>
        <w:t>(…)  …………………………………………………………………………………….</w:t>
      </w:r>
    </w:p>
    <w:p w14:paraId="67EF997E" w14:textId="77777777" w:rsidR="00DC0EC1" w:rsidRPr="00B009A0" w:rsidRDefault="00DC0EC1" w:rsidP="001F0333">
      <w:pPr>
        <w:tabs>
          <w:tab w:val="left" w:pos="3900"/>
        </w:tabs>
        <w:autoSpaceDE w:val="0"/>
        <w:spacing w:line="276" w:lineRule="auto"/>
        <w:ind w:right="45"/>
        <w:rPr>
          <w:b/>
          <w:bCs/>
          <w:sz w:val="22"/>
          <w:szCs w:val="22"/>
          <w:u w:val="single"/>
        </w:rPr>
      </w:pPr>
    </w:p>
    <w:p w14:paraId="6DE06FA1" w14:textId="77777777" w:rsidR="006B1B34" w:rsidRPr="00B009A0" w:rsidRDefault="006B1B34" w:rsidP="001F0333">
      <w:pPr>
        <w:tabs>
          <w:tab w:val="left" w:pos="3900"/>
        </w:tabs>
        <w:autoSpaceDE w:val="0"/>
        <w:spacing w:line="276" w:lineRule="auto"/>
        <w:ind w:right="45"/>
        <w:rPr>
          <w:sz w:val="22"/>
          <w:szCs w:val="22"/>
        </w:rPr>
      </w:pPr>
    </w:p>
    <w:p w14:paraId="5627732A" w14:textId="77777777" w:rsidR="00AC4604" w:rsidRPr="00B009A0" w:rsidRDefault="00AC4604" w:rsidP="001F0333">
      <w:pPr>
        <w:spacing w:line="276" w:lineRule="auto"/>
        <w:jc w:val="right"/>
        <w:rPr>
          <w:sz w:val="22"/>
          <w:szCs w:val="22"/>
        </w:rPr>
      </w:pPr>
      <w:r w:rsidRPr="00B009A0">
        <w:rPr>
          <w:sz w:val="22"/>
          <w:szCs w:val="22"/>
        </w:rPr>
        <w:t>…………………………………………….</w:t>
      </w:r>
    </w:p>
    <w:p w14:paraId="4279FFE1" w14:textId="77777777" w:rsidR="00AC4604" w:rsidRPr="00B009A0" w:rsidRDefault="00AC4604" w:rsidP="001F0333">
      <w:pPr>
        <w:spacing w:line="276" w:lineRule="auto"/>
        <w:jc w:val="right"/>
        <w:rPr>
          <w:i/>
          <w:sz w:val="22"/>
          <w:szCs w:val="22"/>
        </w:rPr>
      </w:pPr>
      <w:r w:rsidRPr="00B009A0">
        <w:rPr>
          <w:i/>
          <w:sz w:val="22"/>
          <w:szCs w:val="22"/>
        </w:rPr>
        <w:t xml:space="preserve"> (znak graficzny podpisu osoby uprawnionej do </w:t>
      </w:r>
    </w:p>
    <w:p w14:paraId="5D5A2A9C" w14:textId="77777777" w:rsidR="00C42F50" w:rsidRPr="00B009A0" w:rsidRDefault="00AC4604" w:rsidP="009D0A2B">
      <w:pPr>
        <w:spacing w:line="276" w:lineRule="auto"/>
        <w:jc w:val="right"/>
        <w:rPr>
          <w:i/>
          <w:sz w:val="22"/>
          <w:szCs w:val="22"/>
        </w:rPr>
      </w:pPr>
      <w:r w:rsidRPr="00B009A0">
        <w:rPr>
          <w:i/>
          <w:sz w:val="22"/>
          <w:szCs w:val="22"/>
        </w:rPr>
        <w:t xml:space="preserve">                                                               składania oświadczeń woli w imieniu Wykonawcy)**</w:t>
      </w:r>
    </w:p>
    <w:p w14:paraId="672194A3" w14:textId="77777777" w:rsidR="0053652E" w:rsidRPr="00B009A0" w:rsidRDefault="0053652E" w:rsidP="001F0333">
      <w:pPr>
        <w:spacing w:line="276" w:lineRule="auto"/>
        <w:jc w:val="both"/>
        <w:rPr>
          <w:sz w:val="22"/>
          <w:szCs w:val="22"/>
        </w:rPr>
      </w:pPr>
    </w:p>
    <w:p w14:paraId="0E50159F" w14:textId="77777777" w:rsidR="005A4956" w:rsidRPr="00B009A0" w:rsidRDefault="005A4956" w:rsidP="001F0333">
      <w:pPr>
        <w:spacing w:line="276" w:lineRule="auto"/>
        <w:jc w:val="both"/>
        <w:rPr>
          <w:sz w:val="22"/>
          <w:szCs w:val="22"/>
        </w:rPr>
      </w:pPr>
    </w:p>
    <w:p w14:paraId="315A3786" w14:textId="77777777" w:rsidR="00F947A7" w:rsidRPr="00B009A0" w:rsidRDefault="00F947A7" w:rsidP="001F0333">
      <w:pPr>
        <w:spacing w:line="276" w:lineRule="auto"/>
        <w:jc w:val="both"/>
        <w:rPr>
          <w:sz w:val="22"/>
          <w:szCs w:val="22"/>
        </w:rPr>
      </w:pPr>
    </w:p>
    <w:p w14:paraId="6D10E372" w14:textId="77777777" w:rsidR="00F947A7" w:rsidRPr="00B009A0" w:rsidRDefault="00F947A7" w:rsidP="001F0333">
      <w:pPr>
        <w:spacing w:line="276" w:lineRule="auto"/>
        <w:jc w:val="both"/>
        <w:rPr>
          <w:sz w:val="22"/>
          <w:szCs w:val="22"/>
        </w:rPr>
      </w:pPr>
    </w:p>
    <w:p w14:paraId="3BF28F77" w14:textId="77777777" w:rsidR="00F947A7" w:rsidRPr="00B009A0" w:rsidRDefault="00F947A7" w:rsidP="001F0333">
      <w:pPr>
        <w:spacing w:line="276" w:lineRule="auto"/>
        <w:jc w:val="both"/>
        <w:rPr>
          <w:sz w:val="22"/>
          <w:szCs w:val="22"/>
        </w:rPr>
      </w:pPr>
    </w:p>
    <w:p w14:paraId="6376963B" w14:textId="77777777" w:rsidR="00F947A7" w:rsidRPr="00B009A0" w:rsidRDefault="00F947A7" w:rsidP="001F0333">
      <w:pPr>
        <w:spacing w:line="276" w:lineRule="auto"/>
        <w:jc w:val="both"/>
        <w:rPr>
          <w:sz w:val="22"/>
          <w:szCs w:val="22"/>
        </w:rPr>
      </w:pPr>
    </w:p>
    <w:p w14:paraId="576E32A5" w14:textId="77777777" w:rsidR="00F947A7" w:rsidRPr="00B009A0" w:rsidRDefault="00F947A7" w:rsidP="001F0333">
      <w:pPr>
        <w:spacing w:line="276" w:lineRule="auto"/>
        <w:jc w:val="both"/>
        <w:rPr>
          <w:sz w:val="22"/>
          <w:szCs w:val="22"/>
        </w:rPr>
      </w:pPr>
    </w:p>
    <w:p w14:paraId="3999BC48" w14:textId="77777777" w:rsidR="00F947A7" w:rsidRPr="00B009A0" w:rsidRDefault="00F947A7" w:rsidP="001F0333">
      <w:pPr>
        <w:spacing w:line="276" w:lineRule="auto"/>
        <w:jc w:val="both"/>
        <w:rPr>
          <w:sz w:val="22"/>
          <w:szCs w:val="22"/>
        </w:rPr>
      </w:pPr>
    </w:p>
    <w:p w14:paraId="59D8F5EA" w14:textId="77777777" w:rsidR="00A92441" w:rsidRPr="00B009A0" w:rsidRDefault="00A92441" w:rsidP="001F0333">
      <w:pPr>
        <w:spacing w:line="276" w:lineRule="auto"/>
        <w:jc w:val="both"/>
        <w:rPr>
          <w:i/>
          <w:iCs/>
          <w:sz w:val="22"/>
          <w:szCs w:val="22"/>
        </w:rPr>
      </w:pPr>
      <w:r w:rsidRPr="00B009A0">
        <w:rPr>
          <w:sz w:val="22"/>
          <w:szCs w:val="22"/>
        </w:rPr>
        <w:t xml:space="preserve">* </w:t>
      </w:r>
      <w:r w:rsidRPr="00B009A0">
        <w:rPr>
          <w:i/>
          <w:iCs/>
          <w:sz w:val="22"/>
          <w:szCs w:val="22"/>
        </w:rPr>
        <w:t>Niepotrzebne skreślić</w:t>
      </w:r>
    </w:p>
    <w:p w14:paraId="735EF117" w14:textId="77777777" w:rsidR="00AE0083" w:rsidRPr="00B009A0" w:rsidRDefault="00AE0083" w:rsidP="001F0333">
      <w:pPr>
        <w:spacing w:line="276" w:lineRule="auto"/>
        <w:jc w:val="both"/>
        <w:rPr>
          <w:rFonts w:eastAsia="SimSun"/>
          <w:i/>
          <w:sz w:val="22"/>
          <w:szCs w:val="22"/>
          <w:lang w:eastAsia="zh-CN"/>
        </w:rPr>
      </w:pPr>
      <w:r w:rsidRPr="00B009A0">
        <w:rPr>
          <w:i/>
          <w:sz w:val="22"/>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1C53EC74" w14:textId="77777777" w:rsidR="007042D1" w:rsidRPr="00B009A0" w:rsidRDefault="007042D1" w:rsidP="001F0333">
      <w:pPr>
        <w:spacing w:line="276" w:lineRule="auto"/>
        <w:jc w:val="both"/>
        <w:rPr>
          <w:rFonts w:eastAsia="SimSun"/>
          <w:i/>
          <w:sz w:val="22"/>
          <w:szCs w:val="22"/>
          <w:lang w:eastAsia="zh-CN"/>
        </w:rPr>
      </w:pPr>
    </w:p>
    <w:p w14:paraId="4F4AC5D3" w14:textId="77777777" w:rsidR="007042D1" w:rsidRPr="00B009A0" w:rsidRDefault="007042D1" w:rsidP="00905941">
      <w:pPr>
        <w:autoSpaceDE w:val="0"/>
        <w:autoSpaceDN w:val="0"/>
        <w:adjustRightInd w:val="0"/>
        <w:spacing w:line="276" w:lineRule="auto"/>
        <w:ind w:right="-2"/>
        <w:jc w:val="right"/>
        <w:rPr>
          <w:b/>
          <w:i/>
          <w:sz w:val="22"/>
          <w:szCs w:val="22"/>
        </w:rPr>
        <w:sectPr w:rsidR="007042D1" w:rsidRPr="00B009A0" w:rsidSect="00796A23">
          <w:headerReference w:type="default" r:id="rId42"/>
          <w:pgSz w:w="11906" w:h="16838"/>
          <w:pgMar w:top="1134" w:right="1134" w:bottom="1134" w:left="1985" w:header="709" w:footer="709" w:gutter="0"/>
          <w:pgNumType w:start="1"/>
          <w:cols w:space="708"/>
          <w:docGrid w:linePitch="360"/>
        </w:sectPr>
      </w:pPr>
    </w:p>
    <w:p w14:paraId="029405C0" w14:textId="7DBB60F7" w:rsidR="00B54027" w:rsidRPr="00B009A0" w:rsidRDefault="00B54027" w:rsidP="00B54027">
      <w:pPr>
        <w:spacing w:line="276" w:lineRule="auto"/>
        <w:jc w:val="right"/>
        <w:rPr>
          <w:rFonts w:eastAsia="SimSun"/>
          <w:sz w:val="22"/>
          <w:szCs w:val="22"/>
          <w:lang w:eastAsia="zh-CN"/>
        </w:rPr>
      </w:pPr>
      <w:r w:rsidRPr="00B009A0">
        <w:rPr>
          <w:rFonts w:eastAsia="SimSun"/>
          <w:sz w:val="22"/>
          <w:szCs w:val="22"/>
          <w:lang w:eastAsia="zh-CN"/>
        </w:rPr>
        <w:lastRenderedPageBreak/>
        <w:t>Załącznik nr 2</w:t>
      </w:r>
      <w:r w:rsidR="006B6F3B">
        <w:rPr>
          <w:rFonts w:eastAsia="SimSun"/>
          <w:sz w:val="22"/>
          <w:szCs w:val="22"/>
          <w:lang w:eastAsia="zh-CN"/>
        </w:rPr>
        <w:t>a</w:t>
      </w:r>
      <w:r w:rsidRPr="00B009A0">
        <w:rPr>
          <w:rFonts w:eastAsia="SimSun"/>
          <w:sz w:val="22"/>
          <w:szCs w:val="22"/>
          <w:lang w:eastAsia="zh-CN"/>
        </w:rPr>
        <w:t xml:space="preserve"> do SWZ</w:t>
      </w:r>
    </w:p>
    <w:p w14:paraId="03AD3EEA" w14:textId="2698B081" w:rsidR="00470A97" w:rsidRPr="00B009A0" w:rsidRDefault="00B54027" w:rsidP="00B54027">
      <w:pPr>
        <w:spacing w:line="276" w:lineRule="auto"/>
        <w:jc w:val="right"/>
        <w:rPr>
          <w:rFonts w:eastAsia="SimSun"/>
          <w:sz w:val="22"/>
          <w:szCs w:val="22"/>
          <w:lang w:eastAsia="zh-CN"/>
        </w:rPr>
      </w:pPr>
      <w:r w:rsidRPr="00B009A0">
        <w:rPr>
          <w:rFonts w:eastAsia="SimSun"/>
          <w:sz w:val="22"/>
          <w:szCs w:val="22"/>
          <w:lang w:eastAsia="zh-CN"/>
        </w:rPr>
        <w:t>Załącznik nr 1</w:t>
      </w:r>
      <w:r w:rsidR="007C0471">
        <w:rPr>
          <w:rFonts w:eastAsia="SimSun"/>
          <w:sz w:val="22"/>
          <w:szCs w:val="22"/>
          <w:lang w:eastAsia="zh-CN"/>
        </w:rPr>
        <w:t>a</w:t>
      </w:r>
      <w:r w:rsidRPr="00B009A0">
        <w:rPr>
          <w:rFonts w:eastAsia="SimSun"/>
          <w:sz w:val="22"/>
          <w:szCs w:val="22"/>
          <w:lang w:eastAsia="zh-CN"/>
        </w:rPr>
        <w:t xml:space="preserve"> do Umowy</w:t>
      </w:r>
    </w:p>
    <w:p w14:paraId="28535846" w14:textId="77777777" w:rsidR="009C22AB" w:rsidRPr="00B009A0" w:rsidRDefault="009C22AB" w:rsidP="009D0A2B">
      <w:pPr>
        <w:autoSpaceDE w:val="0"/>
        <w:autoSpaceDN w:val="0"/>
        <w:adjustRightInd w:val="0"/>
        <w:spacing w:line="276" w:lineRule="auto"/>
        <w:ind w:right="-2"/>
        <w:jc w:val="center"/>
        <w:rPr>
          <w:b/>
          <w:sz w:val="22"/>
          <w:szCs w:val="22"/>
        </w:rPr>
      </w:pPr>
    </w:p>
    <w:p w14:paraId="206E47EB" w14:textId="38B9CBE4" w:rsidR="00470A97" w:rsidRPr="00B009A0" w:rsidRDefault="009C22AB" w:rsidP="009D0A2B">
      <w:pPr>
        <w:autoSpaceDE w:val="0"/>
        <w:autoSpaceDN w:val="0"/>
        <w:adjustRightInd w:val="0"/>
        <w:spacing w:line="276" w:lineRule="auto"/>
        <w:ind w:right="-2"/>
        <w:jc w:val="center"/>
        <w:rPr>
          <w:b/>
          <w:sz w:val="22"/>
          <w:szCs w:val="22"/>
        </w:rPr>
      </w:pPr>
      <w:r w:rsidRPr="00B009A0">
        <w:rPr>
          <w:b/>
          <w:sz w:val="22"/>
          <w:szCs w:val="22"/>
        </w:rPr>
        <w:t xml:space="preserve">FORMULARZ CENOWY </w:t>
      </w:r>
      <w:r w:rsidR="00F96B37">
        <w:rPr>
          <w:b/>
          <w:sz w:val="22"/>
          <w:szCs w:val="22"/>
        </w:rPr>
        <w:t>CZĘŚĆ NR 1</w:t>
      </w:r>
    </w:p>
    <w:p w14:paraId="461287E7" w14:textId="77777777" w:rsidR="00F96B37" w:rsidRDefault="00F96B37" w:rsidP="00F96B37">
      <w:pPr>
        <w:spacing w:line="276" w:lineRule="auto"/>
        <w:jc w:val="center"/>
        <w:rPr>
          <w:rFonts w:eastAsia="SimSun"/>
          <w:b/>
          <w:sz w:val="22"/>
          <w:szCs w:val="22"/>
        </w:rPr>
      </w:pPr>
      <w:r w:rsidRPr="00F96B37">
        <w:rPr>
          <w:b/>
          <w:sz w:val="22"/>
          <w:szCs w:val="22"/>
        </w:rPr>
        <w:t>Ekspertyza techniczna budynków w kompleksach Pomiechówek, Nowy Dwór Maz., Białobrzegi i Kazuń</w:t>
      </w:r>
      <w:r w:rsidR="00946F1B" w:rsidRPr="00F96B37">
        <w:rPr>
          <w:rFonts w:eastAsia="SimSun"/>
          <w:b/>
          <w:sz w:val="22"/>
          <w:szCs w:val="22"/>
        </w:rPr>
        <w:t xml:space="preserve">                </w:t>
      </w:r>
    </w:p>
    <w:p w14:paraId="7026F6B8" w14:textId="77777777" w:rsidR="00F96B37" w:rsidRDefault="00F96B37" w:rsidP="00F96B37">
      <w:pPr>
        <w:spacing w:line="276" w:lineRule="auto"/>
        <w:jc w:val="center"/>
        <w:rPr>
          <w:rFonts w:eastAsia="SimSun"/>
          <w:b/>
          <w:sz w:val="22"/>
          <w:szCs w:val="22"/>
        </w:rPr>
      </w:pPr>
    </w:p>
    <w:tbl>
      <w:tblPr>
        <w:tblW w:w="14454" w:type="dxa"/>
        <w:tblCellMar>
          <w:left w:w="70" w:type="dxa"/>
          <w:right w:w="70" w:type="dxa"/>
        </w:tblCellMar>
        <w:tblLook w:val="04A0" w:firstRow="1" w:lastRow="0" w:firstColumn="1" w:lastColumn="0" w:noHBand="0" w:noVBand="1"/>
      </w:tblPr>
      <w:tblGrid>
        <w:gridCol w:w="526"/>
        <w:gridCol w:w="1462"/>
        <w:gridCol w:w="956"/>
        <w:gridCol w:w="1474"/>
        <w:gridCol w:w="3100"/>
        <w:gridCol w:w="3176"/>
        <w:gridCol w:w="1253"/>
        <w:gridCol w:w="1161"/>
        <w:gridCol w:w="1377"/>
      </w:tblGrid>
      <w:tr w:rsidR="006B6F3B" w:rsidRPr="006B6F3B" w14:paraId="0F128755" w14:textId="77777777" w:rsidTr="006B6F3B">
        <w:trPr>
          <w:trHeight w:val="90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6341" w14:textId="77777777" w:rsidR="00F96B37" w:rsidRPr="00F96B37" w:rsidRDefault="00F96B37" w:rsidP="00F96B37">
            <w:pPr>
              <w:jc w:val="center"/>
              <w:rPr>
                <w:color w:val="000000"/>
                <w:sz w:val="22"/>
                <w:szCs w:val="22"/>
              </w:rPr>
            </w:pPr>
            <w:r w:rsidRPr="00F96B37">
              <w:rPr>
                <w:color w:val="000000"/>
                <w:sz w:val="22"/>
                <w:szCs w:val="22"/>
              </w:rPr>
              <w:t>Lp.</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1E948E01" w14:textId="77777777" w:rsidR="00F96B37" w:rsidRPr="00F96B37" w:rsidRDefault="00F96B37" w:rsidP="00F96B37">
            <w:pPr>
              <w:jc w:val="center"/>
              <w:rPr>
                <w:color w:val="000000"/>
                <w:sz w:val="22"/>
                <w:szCs w:val="22"/>
              </w:rPr>
            </w:pPr>
            <w:r w:rsidRPr="00F96B37">
              <w:rPr>
                <w:color w:val="000000"/>
                <w:sz w:val="22"/>
                <w:szCs w:val="22"/>
              </w:rPr>
              <w:t>Miejscowość</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4188A97" w14:textId="77777777" w:rsidR="00F96B37" w:rsidRPr="00F96B37" w:rsidRDefault="00F96B37" w:rsidP="00F96B37">
            <w:pPr>
              <w:jc w:val="center"/>
              <w:rPr>
                <w:color w:val="000000"/>
                <w:sz w:val="22"/>
                <w:szCs w:val="22"/>
              </w:rPr>
            </w:pPr>
            <w:r w:rsidRPr="00F96B37">
              <w:rPr>
                <w:color w:val="000000"/>
                <w:sz w:val="22"/>
                <w:szCs w:val="22"/>
              </w:rPr>
              <w:t>Nr budynku</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C898E9B" w14:textId="77777777" w:rsidR="00F96B37" w:rsidRPr="00F96B37" w:rsidRDefault="00F96B37" w:rsidP="00F96B37">
            <w:pPr>
              <w:jc w:val="center"/>
              <w:rPr>
                <w:color w:val="000000"/>
                <w:sz w:val="22"/>
                <w:szCs w:val="22"/>
              </w:rPr>
            </w:pPr>
            <w:r w:rsidRPr="00F96B37">
              <w:rPr>
                <w:color w:val="000000"/>
                <w:sz w:val="22"/>
                <w:szCs w:val="22"/>
              </w:rPr>
              <w:t>Przeznaczenie</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430C2A6" w14:textId="77777777" w:rsidR="00F96B37" w:rsidRPr="00F96B37" w:rsidRDefault="00F96B37" w:rsidP="00F96B37">
            <w:pPr>
              <w:jc w:val="center"/>
              <w:rPr>
                <w:color w:val="000000"/>
                <w:sz w:val="22"/>
                <w:szCs w:val="22"/>
              </w:rPr>
            </w:pPr>
            <w:r w:rsidRPr="00F96B37">
              <w:rPr>
                <w:color w:val="000000"/>
                <w:sz w:val="22"/>
                <w:szCs w:val="22"/>
              </w:rPr>
              <w:t xml:space="preserve">Sposób użytkowania </w:t>
            </w:r>
            <w:r w:rsidRPr="00F96B37">
              <w:rPr>
                <w:color w:val="000000"/>
                <w:sz w:val="22"/>
                <w:szCs w:val="22"/>
              </w:rPr>
              <w:br/>
              <w:t>Karta Ewidencyjna Terenu Wojskowego</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1DA83B57" w14:textId="77777777" w:rsidR="00F96B37" w:rsidRPr="00F96B37" w:rsidRDefault="00F96B37" w:rsidP="00F96B37">
            <w:pPr>
              <w:jc w:val="center"/>
              <w:rPr>
                <w:color w:val="000000"/>
                <w:sz w:val="22"/>
                <w:szCs w:val="22"/>
              </w:rPr>
            </w:pPr>
            <w:r w:rsidRPr="00F96B37">
              <w:rPr>
                <w:color w:val="000000"/>
                <w:sz w:val="22"/>
                <w:szCs w:val="22"/>
              </w:rPr>
              <w:t>Planowany sposób użytkowania. zmiany użytkowania</w:t>
            </w:r>
          </w:p>
        </w:tc>
        <w:tc>
          <w:tcPr>
            <w:tcW w:w="1222" w:type="dxa"/>
            <w:tcBorders>
              <w:top w:val="single" w:sz="4" w:space="0" w:color="auto"/>
              <w:left w:val="nil"/>
              <w:bottom w:val="nil"/>
              <w:right w:val="single" w:sz="4" w:space="0" w:color="auto"/>
            </w:tcBorders>
            <w:shd w:val="clear" w:color="auto" w:fill="auto"/>
            <w:vAlign w:val="center"/>
            <w:hideMark/>
          </w:tcPr>
          <w:p w14:paraId="59F934B2" w14:textId="77777777" w:rsidR="00F96B37" w:rsidRPr="00F96B37" w:rsidRDefault="00F96B37" w:rsidP="00F96B37">
            <w:pPr>
              <w:jc w:val="center"/>
              <w:rPr>
                <w:color w:val="000000"/>
                <w:sz w:val="22"/>
                <w:szCs w:val="22"/>
              </w:rPr>
            </w:pPr>
            <w:r w:rsidRPr="00F96B37">
              <w:rPr>
                <w:color w:val="000000"/>
                <w:sz w:val="22"/>
                <w:szCs w:val="22"/>
              </w:rPr>
              <w:t>Cena jednostkowa  netto</w:t>
            </w:r>
          </w:p>
        </w:tc>
        <w:tc>
          <w:tcPr>
            <w:tcW w:w="1161" w:type="dxa"/>
            <w:tcBorders>
              <w:top w:val="single" w:sz="4" w:space="0" w:color="auto"/>
              <w:left w:val="nil"/>
              <w:bottom w:val="nil"/>
              <w:right w:val="single" w:sz="4" w:space="0" w:color="auto"/>
            </w:tcBorders>
            <w:shd w:val="clear" w:color="auto" w:fill="auto"/>
            <w:vAlign w:val="center"/>
            <w:hideMark/>
          </w:tcPr>
          <w:p w14:paraId="4867846E" w14:textId="77777777" w:rsidR="00F96B37" w:rsidRPr="00F96B37" w:rsidRDefault="00F96B37" w:rsidP="00F96B37">
            <w:pPr>
              <w:jc w:val="center"/>
              <w:rPr>
                <w:color w:val="000000"/>
                <w:sz w:val="22"/>
                <w:szCs w:val="22"/>
              </w:rPr>
            </w:pPr>
            <w:r w:rsidRPr="00F96B37">
              <w:rPr>
                <w:color w:val="000000"/>
                <w:sz w:val="22"/>
                <w:szCs w:val="22"/>
              </w:rPr>
              <w:t>Stawka podatku VAT  (%)</w:t>
            </w:r>
          </w:p>
        </w:tc>
        <w:tc>
          <w:tcPr>
            <w:tcW w:w="1377" w:type="dxa"/>
            <w:tcBorders>
              <w:top w:val="single" w:sz="4" w:space="0" w:color="auto"/>
              <w:left w:val="nil"/>
              <w:bottom w:val="nil"/>
              <w:right w:val="single" w:sz="4" w:space="0" w:color="auto"/>
            </w:tcBorders>
            <w:shd w:val="clear" w:color="auto" w:fill="auto"/>
            <w:vAlign w:val="center"/>
            <w:hideMark/>
          </w:tcPr>
          <w:p w14:paraId="46503BCA" w14:textId="77777777" w:rsidR="00F96B37" w:rsidRPr="00F96B37" w:rsidRDefault="00F96B37" w:rsidP="00F96B37">
            <w:pPr>
              <w:jc w:val="center"/>
              <w:rPr>
                <w:color w:val="000000"/>
                <w:sz w:val="22"/>
                <w:szCs w:val="22"/>
              </w:rPr>
            </w:pPr>
            <w:r w:rsidRPr="00F96B37">
              <w:rPr>
                <w:color w:val="000000"/>
                <w:sz w:val="22"/>
                <w:szCs w:val="22"/>
              </w:rPr>
              <w:t>Wartość brutto zł.</w:t>
            </w:r>
          </w:p>
        </w:tc>
      </w:tr>
      <w:tr w:rsidR="007C0471" w:rsidRPr="007C0471" w14:paraId="78DACD41" w14:textId="77777777" w:rsidTr="007C0471">
        <w:trPr>
          <w:trHeight w:val="297"/>
        </w:trPr>
        <w:tc>
          <w:tcPr>
            <w:tcW w:w="526" w:type="dxa"/>
            <w:tcBorders>
              <w:top w:val="nil"/>
              <w:left w:val="single" w:sz="4" w:space="0" w:color="auto"/>
              <w:bottom w:val="single" w:sz="4" w:space="0" w:color="auto"/>
              <w:right w:val="single" w:sz="4" w:space="0" w:color="auto"/>
            </w:tcBorders>
            <w:shd w:val="clear" w:color="000000" w:fill="FFFFFF"/>
            <w:vAlign w:val="center"/>
          </w:tcPr>
          <w:p w14:paraId="371B8C97" w14:textId="7D011EE9" w:rsidR="007C0471" w:rsidRPr="007C0471" w:rsidRDefault="007C0471" w:rsidP="007C0471">
            <w:pPr>
              <w:jc w:val="center"/>
              <w:rPr>
                <w:i/>
                <w:color w:val="000000"/>
                <w:sz w:val="22"/>
                <w:szCs w:val="22"/>
              </w:rPr>
            </w:pPr>
            <w:r w:rsidRPr="007C0471">
              <w:rPr>
                <w:i/>
                <w:color w:val="000000"/>
                <w:sz w:val="22"/>
                <w:szCs w:val="22"/>
              </w:rPr>
              <w:t>1</w:t>
            </w:r>
          </w:p>
        </w:tc>
        <w:tc>
          <w:tcPr>
            <w:tcW w:w="1462" w:type="dxa"/>
            <w:tcBorders>
              <w:top w:val="nil"/>
              <w:left w:val="nil"/>
              <w:bottom w:val="single" w:sz="4" w:space="0" w:color="auto"/>
              <w:right w:val="single" w:sz="4" w:space="0" w:color="auto"/>
            </w:tcBorders>
            <w:shd w:val="clear" w:color="auto" w:fill="auto"/>
            <w:vAlign w:val="center"/>
          </w:tcPr>
          <w:p w14:paraId="36ED59FE" w14:textId="2F0BCADB" w:rsidR="007C0471" w:rsidRPr="007C0471" w:rsidRDefault="007C0471" w:rsidP="007C0471">
            <w:pPr>
              <w:jc w:val="center"/>
              <w:rPr>
                <w:i/>
                <w:color w:val="000000"/>
                <w:sz w:val="22"/>
                <w:szCs w:val="22"/>
              </w:rPr>
            </w:pPr>
            <w:r w:rsidRPr="007C0471">
              <w:rPr>
                <w:i/>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tcPr>
          <w:p w14:paraId="4AA236A5" w14:textId="7271F0EC" w:rsidR="007C0471" w:rsidRPr="007C0471" w:rsidRDefault="007C0471" w:rsidP="007C0471">
            <w:pPr>
              <w:jc w:val="center"/>
              <w:rPr>
                <w:i/>
                <w:color w:val="000000"/>
                <w:sz w:val="22"/>
                <w:szCs w:val="22"/>
              </w:rPr>
            </w:pPr>
            <w:r w:rsidRPr="007C0471">
              <w:rPr>
                <w:i/>
                <w:color w:val="000000"/>
                <w:sz w:val="22"/>
                <w:szCs w:val="22"/>
              </w:rPr>
              <w:t>3</w:t>
            </w:r>
          </w:p>
        </w:tc>
        <w:tc>
          <w:tcPr>
            <w:tcW w:w="1474" w:type="dxa"/>
            <w:tcBorders>
              <w:top w:val="nil"/>
              <w:left w:val="nil"/>
              <w:bottom w:val="single" w:sz="4" w:space="0" w:color="auto"/>
              <w:right w:val="single" w:sz="4" w:space="0" w:color="auto"/>
            </w:tcBorders>
            <w:shd w:val="clear" w:color="auto" w:fill="auto"/>
            <w:vAlign w:val="center"/>
          </w:tcPr>
          <w:p w14:paraId="4C173BD2" w14:textId="183484E0" w:rsidR="007C0471" w:rsidRPr="007C0471" w:rsidRDefault="007C0471" w:rsidP="007C0471">
            <w:pPr>
              <w:jc w:val="center"/>
              <w:rPr>
                <w:i/>
                <w:color w:val="000000"/>
                <w:sz w:val="22"/>
                <w:szCs w:val="22"/>
              </w:rPr>
            </w:pPr>
            <w:r w:rsidRPr="007C0471">
              <w:rPr>
                <w:i/>
                <w:color w:val="000000"/>
                <w:sz w:val="22"/>
                <w:szCs w:val="22"/>
              </w:rPr>
              <w:t>4</w:t>
            </w:r>
          </w:p>
        </w:tc>
        <w:tc>
          <w:tcPr>
            <w:tcW w:w="3100" w:type="dxa"/>
            <w:tcBorders>
              <w:top w:val="nil"/>
              <w:left w:val="nil"/>
              <w:bottom w:val="single" w:sz="4" w:space="0" w:color="auto"/>
              <w:right w:val="single" w:sz="4" w:space="0" w:color="auto"/>
            </w:tcBorders>
            <w:shd w:val="clear" w:color="auto" w:fill="auto"/>
            <w:vAlign w:val="center"/>
          </w:tcPr>
          <w:p w14:paraId="325EC600" w14:textId="31DA31A9" w:rsidR="007C0471" w:rsidRPr="007C0471" w:rsidRDefault="007C0471" w:rsidP="007C0471">
            <w:pPr>
              <w:jc w:val="center"/>
              <w:rPr>
                <w:i/>
                <w:color w:val="000000"/>
                <w:sz w:val="22"/>
                <w:szCs w:val="22"/>
              </w:rPr>
            </w:pPr>
            <w:r w:rsidRPr="007C0471">
              <w:rPr>
                <w:i/>
                <w:color w:val="000000"/>
                <w:sz w:val="22"/>
                <w:szCs w:val="22"/>
              </w:rPr>
              <w:t>5</w:t>
            </w:r>
          </w:p>
        </w:tc>
        <w:tc>
          <w:tcPr>
            <w:tcW w:w="3176" w:type="dxa"/>
            <w:tcBorders>
              <w:top w:val="nil"/>
              <w:left w:val="nil"/>
              <w:bottom w:val="single" w:sz="4" w:space="0" w:color="auto"/>
              <w:right w:val="single" w:sz="4" w:space="0" w:color="auto"/>
            </w:tcBorders>
            <w:shd w:val="clear" w:color="auto" w:fill="auto"/>
            <w:vAlign w:val="center"/>
          </w:tcPr>
          <w:p w14:paraId="78DEB840" w14:textId="1AAFE149" w:rsidR="007C0471" w:rsidRPr="007C0471" w:rsidRDefault="007C0471" w:rsidP="007C0471">
            <w:pPr>
              <w:jc w:val="center"/>
              <w:rPr>
                <w:i/>
                <w:color w:val="000000"/>
                <w:sz w:val="22"/>
                <w:szCs w:val="22"/>
              </w:rPr>
            </w:pPr>
            <w:r w:rsidRPr="007C0471">
              <w:rPr>
                <w:i/>
                <w:color w:val="000000"/>
                <w:sz w:val="22"/>
                <w:szCs w:val="22"/>
              </w:rPr>
              <w:t>6</w:t>
            </w:r>
          </w:p>
        </w:tc>
        <w:tc>
          <w:tcPr>
            <w:tcW w:w="1222" w:type="dxa"/>
            <w:tcBorders>
              <w:top w:val="single" w:sz="4" w:space="0" w:color="auto"/>
              <w:left w:val="nil"/>
              <w:bottom w:val="single" w:sz="4" w:space="0" w:color="auto"/>
              <w:right w:val="single" w:sz="4" w:space="0" w:color="auto"/>
            </w:tcBorders>
            <w:shd w:val="clear" w:color="auto" w:fill="auto"/>
            <w:vAlign w:val="center"/>
          </w:tcPr>
          <w:p w14:paraId="134F6FAE" w14:textId="68626C88" w:rsidR="007C0471" w:rsidRPr="007C0471" w:rsidRDefault="007C0471" w:rsidP="007C0471">
            <w:pPr>
              <w:jc w:val="center"/>
              <w:rPr>
                <w:i/>
                <w:color w:val="000000"/>
                <w:sz w:val="22"/>
                <w:szCs w:val="22"/>
              </w:rPr>
            </w:pPr>
            <w:r w:rsidRPr="007C0471">
              <w:rPr>
                <w:i/>
                <w:color w:val="000000"/>
                <w:sz w:val="22"/>
                <w:szCs w:val="22"/>
              </w:rPr>
              <w:t>7</w:t>
            </w:r>
          </w:p>
        </w:tc>
        <w:tc>
          <w:tcPr>
            <w:tcW w:w="1161" w:type="dxa"/>
            <w:tcBorders>
              <w:top w:val="single" w:sz="4" w:space="0" w:color="auto"/>
              <w:left w:val="nil"/>
              <w:bottom w:val="single" w:sz="4" w:space="0" w:color="auto"/>
              <w:right w:val="single" w:sz="4" w:space="0" w:color="auto"/>
            </w:tcBorders>
            <w:shd w:val="clear" w:color="auto" w:fill="auto"/>
            <w:vAlign w:val="center"/>
          </w:tcPr>
          <w:p w14:paraId="697C2692" w14:textId="22EA9465" w:rsidR="007C0471" w:rsidRPr="007C0471" w:rsidRDefault="007C0471" w:rsidP="007C0471">
            <w:pPr>
              <w:jc w:val="center"/>
              <w:rPr>
                <w:i/>
                <w:color w:val="000000"/>
                <w:sz w:val="22"/>
                <w:szCs w:val="22"/>
              </w:rPr>
            </w:pPr>
            <w:r w:rsidRPr="007C0471">
              <w:rPr>
                <w:i/>
                <w:color w:val="000000"/>
                <w:sz w:val="22"/>
                <w:szCs w:val="22"/>
              </w:rPr>
              <w:t>8</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5AE0B05D" w14:textId="1C4BAB41" w:rsidR="007C0471" w:rsidRPr="007C0471" w:rsidRDefault="007C0471" w:rsidP="007C0471">
            <w:pPr>
              <w:jc w:val="center"/>
              <w:rPr>
                <w:i/>
                <w:color w:val="000000"/>
                <w:sz w:val="22"/>
                <w:szCs w:val="22"/>
              </w:rPr>
            </w:pPr>
            <w:r w:rsidRPr="007C0471">
              <w:rPr>
                <w:i/>
                <w:color w:val="000000"/>
                <w:sz w:val="22"/>
                <w:szCs w:val="22"/>
              </w:rPr>
              <w:t>9</w:t>
            </w:r>
          </w:p>
        </w:tc>
      </w:tr>
      <w:tr w:rsidR="006B6F3B" w:rsidRPr="006B6F3B" w14:paraId="42A3BEA7" w14:textId="77777777" w:rsidTr="006B6F3B">
        <w:trPr>
          <w:trHeight w:val="630"/>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54DE7E47" w14:textId="77777777" w:rsidR="00F96B37" w:rsidRPr="00F96B37" w:rsidRDefault="00F96B37" w:rsidP="00F96B37">
            <w:pPr>
              <w:jc w:val="center"/>
              <w:rPr>
                <w:color w:val="000000"/>
                <w:sz w:val="22"/>
                <w:szCs w:val="22"/>
              </w:rPr>
            </w:pPr>
            <w:r w:rsidRPr="00F96B37">
              <w:rPr>
                <w:color w:val="000000"/>
                <w:sz w:val="22"/>
                <w:szCs w:val="22"/>
              </w:rPr>
              <w:t>1.</w:t>
            </w:r>
          </w:p>
        </w:tc>
        <w:tc>
          <w:tcPr>
            <w:tcW w:w="1462" w:type="dxa"/>
            <w:tcBorders>
              <w:top w:val="nil"/>
              <w:left w:val="nil"/>
              <w:bottom w:val="single" w:sz="4" w:space="0" w:color="auto"/>
              <w:right w:val="single" w:sz="4" w:space="0" w:color="auto"/>
            </w:tcBorders>
            <w:shd w:val="clear" w:color="auto" w:fill="auto"/>
            <w:vAlign w:val="center"/>
            <w:hideMark/>
          </w:tcPr>
          <w:p w14:paraId="769F3EAF" w14:textId="77777777" w:rsidR="00F96B37" w:rsidRPr="00F96B37" w:rsidRDefault="00F96B37" w:rsidP="006B6F3B">
            <w:pPr>
              <w:rPr>
                <w:color w:val="000000"/>
                <w:sz w:val="22"/>
                <w:szCs w:val="22"/>
              </w:rPr>
            </w:pPr>
            <w:r w:rsidRPr="00F96B37">
              <w:rPr>
                <w:color w:val="000000"/>
                <w:sz w:val="22"/>
                <w:szCs w:val="22"/>
              </w:rPr>
              <w:t>Pomiechówek</w:t>
            </w:r>
          </w:p>
        </w:tc>
        <w:tc>
          <w:tcPr>
            <w:tcW w:w="956" w:type="dxa"/>
            <w:tcBorders>
              <w:top w:val="nil"/>
              <w:left w:val="nil"/>
              <w:bottom w:val="single" w:sz="4" w:space="0" w:color="auto"/>
              <w:right w:val="single" w:sz="4" w:space="0" w:color="auto"/>
            </w:tcBorders>
            <w:shd w:val="clear" w:color="auto" w:fill="auto"/>
            <w:vAlign w:val="center"/>
            <w:hideMark/>
          </w:tcPr>
          <w:p w14:paraId="5634B80F" w14:textId="77777777" w:rsidR="00F96B37" w:rsidRPr="00F96B37" w:rsidRDefault="00F96B37" w:rsidP="00F96B37">
            <w:pPr>
              <w:jc w:val="center"/>
              <w:rPr>
                <w:color w:val="000000"/>
                <w:sz w:val="22"/>
                <w:szCs w:val="22"/>
              </w:rPr>
            </w:pPr>
            <w:r w:rsidRPr="00F96B37">
              <w:rPr>
                <w:color w:val="000000"/>
                <w:sz w:val="22"/>
                <w:szCs w:val="22"/>
              </w:rPr>
              <w:t>23</w:t>
            </w:r>
          </w:p>
        </w:tc>
        <w:tc>
          <w:tcPr>
            <w:tcW w:w="1474" w:type="dxa"/>
            <w:tcBorders>
              <w:top w:val="nil"/>
              <w:left w:val="nil"/>
              <w:bottom w:val="single" w:sz="4" w:space="0" w:color="auto"/>
              <w:right w:val="single" w:sz="4" w:space="0" w:color="auto"/>
            </w:tcBorders>
            <w:shd w:val="clear" w:color="auto" w:fill="auto"/>
            <w:vAlign w:val="center"/>
            <w:hideMark/>
          </w:tcPr>
          <w:p w14:paraId="3F85F449" w14:textId="77777777" w:rsidR="00F96B37" w:rsidRPr="00F96B37" w:rsidRDefault="00F96B37" w:rsidP="00F96B37">
            <w:pPr>
              <w:jc w:val="center"/>
              <w:rPr>
                <w:color w:val="000000"/>
                <w:sz w:val="22"/>
                <w:szCs w:val="22"/>
              </w:rPr>
            </w:pPr>
            <w:r w:rsidRPr="00F96B37">
              <w:rPr>
                <w:color w:val="000000"/>
                <w:sz w:val="22"/>
                <w:szCs w:val="22"/>
              </w:rPr>
              <w:t>Garaż</w:t>
            </w:r>
          </w:p>
        </w:tc>
        <w:tc>
          <w:tcPr>
            <w:tcW w:w="3100" w:type="dxa"/>
            <w:tcBorders>
              <w:top w:val="nil"/>
              <w:left w:val="nil"/>
              <w:bottom w:val="single" w:sz="4" w:space="0" w:color="auto"/>
              <w:right w:val="single" w:sz="4" w:space="0" w:color="auto"/>
            </w:tcBorders>
            <w:shd w:val="clear" w:color="auto" w:fill="auto"/>
            <w:vAlign w:val="center"/>
            <w:hideMark/>
          </w:tcPr>
          <w:p w14:paraId="10F97063" w14:textId="77777777" w:rsidR="00F96B37" w:rsidRPr="00F96B37" w:rsidRDefault="00F96B37" w:rsidP="006B6F3B">
            <w:pPr>
              <w:rPr>
                <w:color w:val="000000"/>
                <w:sz w:val="22"/>
                <w:szCs w:val="22"/>
              </w:rPr>
            </w:pPr>
            <w:r w:rsidRPr="00F96B37">
              <w:rPr>
                <w:color w:val="000000"/>
                <w:sz w:val="22"/>
                <w:szCs w:val="22"/>
              </w:rPr>
              <w:t>Inne Techniczno -Usługowe - 89 %  Biurowo- Sztabowy - 11%</w:t>
            </w:r>
          </w:p>
        </w:tc>
        <w:tc>
          <w:tcPr>
            <w:tcW w:w="3176" w:type="dxa"/>
            <w:tcBorders>
              <w:top w:val="nil"/>
              <w:left w:val="nil"/>
              <w:bottom w:val="single" w:sz="4" w:space="0" w:color="auto"/>
              <w:right w:val="single" w:sz="4" w:space="0" w:color="auto"/>
            </w:tcBorders>
            <w:shd w:val="clear" w:color="auto" w:fill="auto"/>
            <w:vAlign w:val="center"/>
            <w:hideMark/>
          </w:tcPr>
          <w:p w14:paraId="4C592D9A" w14:textId="77777777" w:rsidR="00F96B37" w:rsidRPr="00F96B37" w:rsidRDefault="00F96B37" w:rsidP="006B6F3B">
            <w:pPr>
              <w:rPr>
                <w:color w:val="000000"/>
                <w:sz w:val="22"/>
                <w:szCs w:val="22"/>
              </w:rPr>
            </w:pPr>
            <w:r w:rsidRPr="00F96B37">
              <w:rPr>
                <w:color w:val="000000"/>
                <w:sz w:val="22"/>
                <w:szCs w:val="22"/>
              </w:rPr>
              <w:t xml:space="preserve">Inne Techniczno -Usługowe,  Biurowo - Sztabowy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14374A29" w14:textId="77777777" w:rsidR="00F96B37" w:rsidRPr="00F96B37" w:rsidRDefault="00F96B37" w:rsidP="00F96B37">
            <w:pPr>
              <w:jc w:val="center"/>
              <w:rPr>
                <w:color w:val="000000"/>
                <w:sz w:val="22"/>
                <w:szCs w:val="22"/>
              </w:rPr>
            </w:pPr>
            <w:r w:rsidRPr="00F96B37">
              <w:rPr>
                <w:color w:val="000000"/>
                <w:sz w:val="22"/>
                <w:szCs w:val="22"/>
              </w:rPr>
              <w:t>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2824B8E0" w14:textId="77777777" w:rsidR="00F96B37" w:rsidRPr="00F96B37" w:rsidRDefault="00F96B37" w:rsidP="00F96B37">
            <w:pPr>
              <w:jc w:val="center"/>
              <w:rPr>
                <w:color w:val="000000"/>
                <w:sz w:val="22"/>
                <w:szCs w:val="22"/>
              </w:rPr>
            </w:pPr>
            <w:r w:rsidRPr="00F96B37">
              <w:rPr>
                <w:color w:val="000000"/>
                <w:sz w:val="22"/>
                <w:szCs w:val="22"/>
              </w:rPr>
              <w:t> </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23D522C6" w14:textId="77777777" w:rsidR="00F96B37" w:rsidRPr="00F96B37" w:rsidRDefault="00F96B37" w:rsidP="00F96B37">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409264EC" w14:textId="77777777" w:rsidTr="006B6F3B">
        <w:trPr>
          <w:trHeight w:val="94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ED5D367" w14:textId="77777777" w:rsidR="00F96B37" w:rsidRPr="00F96B37" w:rsidRDefault="00F96B37" w:rsidP="00F96B37">
            <w:pPr>
              <w:jc w:val="center"/>
              <w:rPr>
                <w:color w:val="000000"/>
                <w:sz w:val="22"/>
                <w:szCs w:val="22"/>
              </w:rPr>
            </w:pPr>
            <w:r w:rsidRPr="00F96B37">
              <w:rPr>
                <w:color w:val="000000"/>
                <w:sz w:val="22"/>
                <w:szCs w:val="22"/>
              </w:rPr>
              <w:t>2.</w:t>
            </w:r>
          </w:p>
        </w:tc>
        <w:tc>
          <w:tcPr>
            <w:tcW w:w="1462" w:type="dxa"/>
            <w:tcBorders>
              <w:top w:val="nil"/>
              <w:left w:val="nil"/>
              <w:bottom w:val="single" w:sz="4" w:space="0" w:color="auto"/>
              <w:right w:val="single" w:sz="4" w:space="0" w:color="auto"/>
            </w:tcBorders>
            <w:shd w:val="clear" w:color="auto" w:fill="auto"/>
            <w:vAlign w:val="center"/>
            <w:hideMark/>
          </w:tcPr>
          <w:p w14:paraId="0C1BDBE1" w14:textId="77777777" w:rsidR="00F96B37" w:rsidRPr="00F96B37" w:rsidRDefault="00F96B37" w:rsidP="006B6F3B">
            <w:pPr>
              <w:rPr>
                <w:color w:val="000000"/>
                <w:sz w:val="22"/>
                <w:szCs w:val="22"/>
              </w:rPr>
            </w:pPr>
            <w:r w:rsidRPr="00F96B37">
              <w:rPr>
                <w:color w:val="000000"/>
                <w:sz w:val="22"/>
                <w:szCs w:val="22"/>
              </w:rPr>
              <w:t>Pomiechówek</w:t>
            </w:r>
          </w:p>
        </w:tc>
        <w:tc>
          <w:tcPr>
            <w:tcW w:w="956" w:type="dxa"/>
            <w:tcBorders>
              <w:top w:val="nil"/>
              <w:left w:val="nil"/>
              <w:bottom w:val="single" w:sz="4" w:space="0" w:color="auto"/>
              <w:right w:val="single" w:sz="4" w:space="0" w:color="auto"/>
            </w:tcBorders>
            <w:shd w:val="clear" w:color="auto" w:fill="auto"/>
            <w:vAlign w:val="center"/>
            <w:hideMark/>
          </w:tcPr>
          <w:p w14:paraId="23CF08D4" w14:textId="77777777" w:rsidR="00F96B37" w:rsidRPr="00F96B37" w:rsidRDefault="00F96B37" w:rsidP="00F96B37">
            <w:pPr>
              <w:jc w:val="center"/>
              <w:rPr>
                <w:color w:val="000000"/>
                <w:sz w:val="22"/>
                <w:szCs w:val="22"/>
              </w:rPr>
            </w:pPr>
            <w:r w:rsidRPr="00F96B37">
              <w:rPr>
                <w:color w:val="000000"/>
                <w:sz w:val="22"/>
                <w:szCs w:val="22"/>
              </w:rPr>
              <w:t>47</w:t>
            </w:r>
          </w:p>
        </w:tc>
        <w:tc>
          <w:tcPr>
            <w:tcW w:w="1474" w:type="dxa"/>
            <w:tcBorders>
              <w:top w:val="nil"/>
              <w:left w:val="nil"/>
              <w:bottom w:val="single" w:sz="4" w:space="0" w:color="auto"/>
              <w:right w:val="single" w:sz="4" w:space="0" w:color="auto"/>
            </w:tcBorders>
            <w:shd w:val="clear" w:color="auto" w:fill="auto"/>
            <w:vAlign w:val="center"/>
            <w:hideMark/>
          </w:tcPr>
          <w:p w14:paraId="5892686F" w14:textId="77777777" w:rsidR="00F96B37" w:rsidRPr="00F96B37" w:rsidRDefault="00F96B37" w:rsidP="00F96B37">
            <w:pPr>
              <w:jc w:val="center"/>
              <w:rPr>
                <w:color w:val="000000"/>
                <w:sz w:val="22"/>
                <w:szCs w:val="22"/>
              </w:rPr>
            </w:pPr>
            <w:r w:rsidRPr="00F96B37">
              <w:rPr>
                <w:color w:val="000000"/>
                <w:sz w:val="22"/>
                <w:szCs w:val="22"/>
              </w:rPr>
              <w:t>Łaźnia</w:t>
            </w:r>
          </w:p>
        </w:tc>
        <w:tc>
          <w:tcPr>
            <w:tcW w:w="3100" w:type="dxa"/>
            <w:tcBorders>
              <w:top w:val="nil"/>
              <w:left w:val="nil"/>
              <w:bottom w:val="single" w:sz="4" w:space="0" w:color="auto"/>
              <w:right w:val="single" w:sz="4" w:space="0" w:color="auto"/>
            </w:tcBorders>
            <w:shd w:val="clear" w:color="auto" w:fill="auto"/>
            <w:vAlign w:val="center"/>
            <w:hideMark/>
          </w:tcPr>
          <w:p w14:paraId="03BD45BE" w14:textId="77777777" w:rsidR="00F96B37" w:rsidRPr="00F96B37" w:rsidRDefault="00F96B37" w:rsidP="006B6F3B">
            <w:pPr>
              <w:rPr>
                <w:color w:val="000000"/>
                <w:sz w:val="22"/>
                <w:szCs w:val="22"/>
              </w:rPr>
            </w:pPr>
            <w:r w:rsidRPr="00F96B37">
              <w:rPr>
                <w:color w:val="000000"/>
                <w:sz w:val="22"/>
                <w:szCs w:val="22"/>
              </w:rPr>
              <w:t>Inne Warsztaty - 43%</w:t>
            </w:r>
            <w:r w:rsidRPr="00F96B37">
              <w:rPr>
                <w:color w:val="000000"/>
                <w:sz w:val="22"/>
                <w:szCs w:val="22"/>
              </w:rPr>
              <w:br/>
              <w:t>Magazyn Mundurowy - 41%</w:t>
            </w:r>
            <w:r w:rsidRPr="00F96B37">
              <w:rPr>
                <w:color w:val="000000"/>
                <w:sz w:val="22"/>
                <w:szCs w:val="22"/>
              </w:rPr>
              <w:br/>
              <w:t>Kotłownia - 16%</w:t>
            </w:r>
          </w:p>
        </w:tc>
        <w:tc>
          <w:tcPr>
            <w:tcW w:w="3176" w:type="dxa"/>
            <w:tcBorders>
              <w:top w:val="nil"/>
              <w:left w:val="nil"/>
              <w:bottom w:val="single" w:sz="4" w:space="0" w:color="auto"/>
              <w:right w:val="single" w:sz="4" w:space="0" w:color="auto"/>
            </w:tcBorders>
            <w:shd w:val="clear" w:color="auto" w:fill="auto"/>
            <w:vAlign w:val="center"/>
            <w:hideMark/>
          </w:tcPr>
          <w:p w14:paraId="0F292E38" w14:textId="77777777" w:rsidR="00F96B37" w:rsidRPr="00F96B37" w:rsidRDefault="00F96B37" w:rsidP="006B6F3B">
            <w:pPr>
              <w:rPr>
                <w:color w:val="000000"/>
                <w:sz w:val="22"/>
                <w:szCs w:val="22"/>
              </w:rPr>
            </w:pPr>
            <w:r w:rsidRPr="00F96B37">
              <w:rPr>
                <w:color w:val="000000"/>
                <w:sz w:val="22"/>
                <w:szCs w:val="22"/>
              </w:rPr>
              <w:t xml:space="preserve">Inne Warsztaty </w:t>
            </w:r>
            <w:r w:rsidRPr="00F96B37">
              <w:rPr>
                <w:color w:val="000000"/>
                <w:sz w:val="22"/>
                <w:szCs w:val="22"/>
              </w:rPr>
              <w:br/>
              <w:t xml:space="preserve">Magazyn Mundurowy, Magazyn Budowlany </w:t>
            </w:r>
            <w:r w:rsidRPr="00F96B37">
              <w:rPr>
                <w:color w:val="000000"/>
                <w:sz w:val="22"/>
                <w:szCs w:val="22"/>
              </w:rPr>
              <w:br/>
              <w:t xml:space="preserve">Kotłownia </w:t>
            </w:r>
          </w:p>
        </w:tc>
        <w:tc>
          <w:tcPr>
            <w:tcW w:w="1222" w:type="dxa"/>
            <w:tcBorders>
              <w:top w:val="nil"/>
              <w:left w:val="nil"/>
              <w:bottom w:val="single" w:sz="4" w:space="0" w:color="auto"/>
              <w:right w:val="single" w:sz="4" w:space="0" w:color="auto"/>
            </w:tcBorders>
            <w:shd w:val="clear" w:color="auto" w:fill="auto"/>
            <w:vAlign w:val="center"/>
            <w:hideMark/>
          </w:tcPr>
          <w:p w14:paraId="39DEC38E" w14:textId="77777777" w:rsidR="00F96B37" w:rsidRPr="00F96B37" w:rsidRDefault="00F96B37" w:rsidP="00F96B37">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3200F4AE" w14:textId="77777777" w:rsidR="00F96B37" w:rsidRPr="00F96B37" w:rsidRDefault="00F96B37" w:rsidP="00F96B37">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9B785BC" w14:textId="77777777" w:rsidR="00F96B37" w:rsidRPr="00F96B37" w:rsidRDefault="00F96B37" w:rsidP="00F96B37">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31CCC647" w14:textId="77777777" w:rsidTr="006B6F3B">
        <w:trPr>
          <w:trHeight w:val="630"/>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4B369397" w14:textId="77777777" w:rsidR="00F96B37" w:rsidRPr="00F96B37" w:rsidRDefault="00F96B37" w:rsidP="00F96B37">
            <w:pPr>
              <w:jc w:val="center"/>
              <w:rPr>
                <w:color w:val="000000"/>
                <w:sz w:val="22"/>
                <w:szCs w:val="22"/>
              </w:rPr>
            </w:pPr>
            <w:r w:rsidRPr="00F96B37">
              <w:rPr>
                <w:color w:val="000000"/>
                <w:sz w:val="22"/>
                <w:szCs w:val="22"/>
              </w:rPr>
              <w:t>3.</w:t>
            </w:r>
          </w:p>
        </w:tc>
        <w:tc>
          <w:tcPr>
            <w:tcW w:w="1462" w:type="dxa"/>
            <w:tcBorders>
              <w:top w:val="nil"/>
              <w:left w:val="nil"/>
              <w:bottom w:val="single" w:sz="4" w:space="0" w:color="auto"/>
              <w:right w:val="single" w:sz="4" w:space="0" w:color="auto"/>
            </w:tcBorders>
            <w:shd w:val="clear" w:color="auto" w:fill="auto"/>
            <w:vAlign w:val="center"/>
            <w:hideMark/>
          </w:tcPr>
          <w:p w14:paraId="07C8EA3D" w14:textId="77777777" w:rsidR="00F96B37" w:rsidRPr="00F96B37" w:rsidRDefault="00F96B37" w:rsidP="006B6F3B">
            <w:pPr>
              <w:rPr>
                <w:color w:val="000000"/>
                <w:sz w:val="22"/>
                <w:szCs w:val="22"/>
              </w:rPr>
            </w:pPr>
            <w:r w:rsidRPr="00F96B37">
              <w:rPr>
                <w:color w:val="000000"/>
                <w:sz w:val="22"/>
                <w:szCs w:val="22"/>
              </w:rPr>
              <w:t>Pomiechówek</w:t>
            </w:r>
          </w:p>
        </w:tc>
        <w:tc>
          <w:tcPr>
            <w:tcW w:w="956" w:type="dxa"/>
            <w:tcBorders>
              <w:top w:val="nil"/>
              <w:left w:val="nil"/>
              <w:bottom w:val="single" w:sz="4" w:space="0" w:color="auto"/>
              <w:right w:val="single" w:sz="4" w:space="0" w:color="auto"/>
            </w:tcBorders>
            <w:shd w:val="clear" w:color="auto" w:fill="auto"/>
            <w:vAlign w:val="center"/>
            <w:hideMark/>
          </w:tcPr>
          <w:p w14:paraId="41CEEC98" w14:textId="77777777" w:rsidR="00F96B37" w:rsidRPr="00F96B37" w:rsidRDefault="00F96B37" w:rsidP="00F96B37">
            <w:pPr>
              <w:jc w:val="center"/>
              <w:rPr>
                <w:color w:val="000000"/>
                <w:sz w:val="22"/>
                <w:szCs w:val="22"/>
              </w:rPr>
            </w:pPr>
            <w:r w:rsidRPr="00F96B37">
              <w:rPr>
                <w:color w:val="000000"/>
                <w:sz w:val="22"/>
                <w:szCs w:val="22"/>
              </w:rPr>
              <w:t>63</w:t>
            </w:r>
          </w:p>
        </w:tc>
        <w:tc>
          <w:tcPr>
            <w:tcW w:w="1474" w:type="dxa"/>
            <w:tcBorders>
              <w:top w:val="nil"/>
              <w:left w:val="nil"/>
              <w:bottom w:val="single" w:sz="4" w:space="0" w:color="auto"/>
              <w:right w:val="single" w:sz="4" w:space="0" w:color="auto"/>
            </w:tcBorders>
            <w:shd w:val="clear" w:color="auto" w:fill="auto"/>
            <w:vAlign w:val="center"/>
            <w:hideMark/>
          </w:tcPr>
          <w:p w14:paraId="3A57532B" w14:textId="77777777" w:rsidR="00F96B37" w:rsidRPr="00F96B37" w:rsidRDefault="00F96B37" w:rsidP="00F96B37">
            <w:pPr>
              <w:jc w:val="center"/>
              <w:rPr>
                <w:color w:val="000000"/>
                <w:sz w:val="22"/>
                <w:szCs w:val="22"/>
              </w:rPr>
            </w:pPr>
            <w:r w:rsidRPr="00F96B37">
              <w:rPr>
                <w:color w:val="000000"/>
                <w:sz w:val="22"/>
                <w:szCs w:val="22"/>
              </w:rPr>
              <w:t>Garaż</w:t>
            </w:r>
          </w:p>
        </w:tc>
        <w:tc>
          <w:tcPr>
            <w:tcW w:w="3100" w:type="dxa"/>
            <w:tcBorders>
              <w:top w:val="nil"/>
              <w:left w:val="nil"/>
              <w:bottom w:val="single" w:sz="4" w:space="0" w:color="auto"/>
              <w:right w:val="single" w:sz="4" w:space="0" w:color="auto"/>
            </w:tcBorders>
            <w:shd w:val="clear" w:color="auto" w:fill="auto"/>
            <w:vAlign w:val="center"/>
            <w:hideMark/>
          </w:tcPr>
          <w:p w14:paraId="431E6B31" w14:textId="77777777" w:rsidR="00F96B37" w:rsidRPr="00F96B37" w:rsidRDefault="00F96B37" w:rsidP="006B6F3B">
            <w:pPr>
              <w:rPr>
                <w:color w:val="000000"/>
                <w:sz w:val="22"/>
                <w:szCs w:val="22"/>
              </w:rPr>
            </w:pPr>
            <w:r w:rsidRPr="00F96B37">
              <w:rPr>
                <w:color w:val="000000"/>
                <w:sz w:val="22"/>
                <w:szCs w:val="22"/>
              </w:rPr>
              <w:t>Garaż - 75%                                                    Inne Techniczno-Eksploatacyjne - 25%</w:t>
            </w:r>
          </w:p>
        </w:tc>
        <w:tc>
          <w:tcPr>
            <w:tcW w:w="3176" w:type="dxa"/>
            <w:tcBorders>
              <w:top w:val="nil"/>
              <w:left w:val="nil"/>
              <w:bottom w:val="single" w:sz="4" w:space="0" w:color="auto"/>
              <w:right w:val="single" w:sz="4" w:space="0" w:color="auto"/>
            </w:tcBorders>
            <w:shd w:val="clear" w:color="auto" w:fill="auto"/>
            <w:vAlign w:val="center"/>
            <w:hideMark/>
          </w:tcPr>
          <w:p w14:paraId="01031716" w14:textId="77777777" w:rsidR="00F96B37" w:rsidRPr="00F96B37" w:rsidRDefault="00F96B37" w:rsidP="006B6F3B">
            <w:pPr>
              <w:rPr>
                <w:color w:val="000000"/>
                <w:sz w:val="22"/>
                <w:szCs w:val="22"/>
              </w:rPr>
            </w:pPr>
            <w:r w:rsidRPr="00F96B37">
              <w:rPr>
                <w:color w:val="000000"/>
                <w:sz w:val="22"/>
                <w:szCs w:val="22"/>
              </w:rPr>
              <w:t>Garaż, Inne Techniczno-Eksploatacyjne</w:t>
            </w:r>
          </w:p>
        </w:tc>
        <w:tc>
          <w:tcPr>
            <w:tcW w:w="1222" w:type="dxa"/>
            <w:tcBorders>
              <w:top w:val="nil"/>
              <w:left w:val="nil"/>
              <w:bottom w:val="single" w:sz="4" w:space="0" w:color="auto"/>
              <w:right w:val="single" w:sz="4" w:space="0" w:color="auto"/>
            </w:tcBorders>
            <w:shd w:val="clear" w:color="auto" w:fill="auto"/>
            <w:vAlign w:val="center"/>
            <w:hideMark/>
          </w:tcPr>
          <w:p w14:paraId="6E996A20" w14:textId="77777777" w:rsidR="00F96B37" w:rsidRPr="00F96B37" w:rsidRDefault="00F96B37" w:rsidP="00F96B37">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0E89443E" w14:textId="77777777" w:rsidR="00F96B37" w:rsidRPr="00F96B37" w:rsidRDefault="00F96B37" w:rsidP="00F96B37">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430BABDB" w14:textId="77777777" w:rsidR="00F96B37" w:rsidRPr="00F96B37" w:rsidRDefault="00F96B37" w:rsidP="00F96B37">
            <w:pPr>
              <w:jc w:val="center"/>
              <w:rPr>
                <w:rFonts w:ascii="Arial" w:hAnsi="Arial" w:cs="Arial"/>
                <w:color w:val="000000"/>
                <w:sz w:val="22"/>
                <w:szCs w:val="22"/>
              </w:rPr>
            </w:pPr>
            <w:r w:rsidRPr="00F96B37">
              <w:rPr>
                <w:rFonts w:ascii="Arial" w:hAnsi="Arial" w:cs="Arial"/>
                <w:color w:val="000000"/>
                <w:sz w:val="22"/>
                <w:szCs w:val="22"/>
              </w:rPr>
              <w:t> </w:t>
            </w:r>
          </w:p>
        </w:tc>
      </w:tr>
      <w:tr w:rsidR="00F96B37" w:rsidRPr="006B6F3B" w14:paraId="535DC17D" w14:textId="77777777" w:rsidTr="006B6F3B">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7DF63D8" w14:textId="77777777" w:rsidR="00F96B37" w:rsidRPr="00F96B37" w:rsidRDefault="00F96B37" w:rsidP="00F96B37">
            <w:pPr>
              <w:jc w:val="center"/>
              <w:rPr>
                <w:color w:val="000000"/>
                <w:sz w:val="22"/>
                <w:szCs w:val="22"/>
              </w:rPr>
            </w:pPr>
            <w:r w:rsidRPr="00F96B37">
              <w:rPr>
                <w:color w:val="000000"/>
                <w:sz w:val="22"/>
                <w:szCs w:val="22"/>
              </w:rPr>
              <w:t>4.</w:t>
            </w:r>
          </w:p>
        </w:tc>
        <w:tc>
          <w:tcPr>
            <w:tcW w:w="1462" w:type="dxa"/>
            <w:tcBorders>
              <w:top w:val="nil"/>
              <w:left w:val="nil"/>
              <w:bottom w:val="single" w:sz="4" w:space="0" w:color="auto"/>
              <w:right w:val="single" w:sz="4" w:space="0" w:color="auto"/>
            </w:tcBorders>
            <w:shd w:val="clear" w:color="000000" w:fill="FFFFFF"/>
            <w:vAlign w:val="center"/>
            <w:hideMark/>
          </w:tcPr>
          <w:p w14:paraId="700604F8" w14:textId="77777777" w:rsidR="00F96B37" w:rsidRPr="00F96B37" w:rsidRDefault="00F96B37" w:rsidP="006B6F3B">
            <w:pPr>
              <w:rPr>
                <w:color w:val="000000"/>
                <w:sz w:val="22"/>
                <w:szCs w:val="22"/>
              </w:rPr>
            </w:pPr>
            <w:r w:rsidRPr="00F96B37">
              <w:rPr>
                <w:color w:val="000000"/>
                <w:sz w:val="22"/>
                <w:szCs w:val="22"/>
              </w:rPr>
              <w:t>Białobrzegi</w:t>
            </w:r>
          </w:p>
        </w:tc>
        <w:tc>
          <w:tcPr>
            <w:tcW w:w="956" w:type="dxa"/>
            <w:tcBorders>
              <w:top w:val="nil"/>
              <w:left w:val="nil"/>
              <w:bottom w:val="single" w:sz="4" w:space="0" w:color="auto"/>
              <w:right w:val="single" w:sz="4" w:space="0" w:color="auto"/>
            </w:tcBorders>
            <w:shd w:val="clear" w:color="000000" w:fill="FFFFFF"/>
            <w:vAlign w:val="center"/>
            <w:hideMark/>
          </w:tcPr>
          <w:p w14:paraId="31F9A471" w14:textId="77777777" w:rsidR="00F96B37" w:rsidRPr="00F96B37" w:rsidRDefault="00F96B37" w:rsidP="00F96B37">
            <w:pPr>
              <w:jc w:val="center"/>
              <w:rPr>
                <w:color w:val="000000"/>
                <w:sz w:val="22"/>
                <w:szCs w:val="22"/>
              </w:rPr>
            </w:pPr>
            <w:r w:rsidRPr="00F96B37">
              <w:rPr>
                <w:color w:val="000000"/>
                <w:sz w:val="22"/>
                <w:szCs w:val="22"/>
              </w:rPr>
              <w:t>3</w:t>
            </w:r>
          </w:p>
        </w:tc>
        <w:tc>
          <w:tcPr>
            <w:tcW w:w="1474" w:type="dxa"/>
            <w:tcBorders>
              <w:top w:val="nil"/>
              <w:left w:val="nil"/>
              <w:bottom w:val="single" w:sz="4" w:space="0" w:color="auto"/>
              <w:right w:val="single" w:sz="4" w:space="0" w:color="auto"/>
            </w:tcBorders>
            <w:shd w:val="clear" w:color="000000" w:fill="FFFFFF"/>
            <w:vAlign w:val="center"/>
            <w:hideMark/>
          </w:tcPr>
          <w:p w14:paraId="512650C0" w14:textId="77777777" w:rsidR="00F96B37" w:rsidRPr="00F96B37" w:rsidRDefault="00F96B37" w:rsidP="00F96B37">
            <w:pPr>
              <w:jc w:val="center"/>
              <w:rPr>
                <w:color w:val="000000"/>
                <w:sz w:val="22"/>
                <w:szCs w:val="22"/>
              </w:rPr>
            </w:pPr>
            <w:r w:rsidRPr="00F96B37">
              <w:rPr>
                <w:color w:val="000000"/>
                <w:sz w:val="22"/>
                <w:szCs w:val="22"/>
              </w:rPr>
              <w:t>Koszarowy</w:t>
            </w:r>
          </w:p>
        </w:tc>
        <w:tc>
          <w:tcPr>
            <w:tcW w:w="3100" w:type="dxa"/>
            <w:tcBorders>
              <w:top w:val="nil"/>
              <w:left w:val="nil"/>
              <w:bottom w:val="single" w:sz="4" w:space="0" w:color="auto"/>
              <w:right w:val="single" w:sz="4" w:space="0" w:color="auto"/>
            </w:tcBorders>
            <w:shd w:val="clear" w:color="000000" w:fill="FFFFFF"/>
            <w:vAlign w:val="center"/>
            <w:hideMark/>
          </w:tcPr>
          <w:p w14:paraId="45F4BD73" w14:textId="77777777" w:rsidR="00F96B37" w:rsidRPr="00F96B37" w:rsidRDefault="00F96B37" w:rsidP="006B6F3B">
            <w:pPr>
              <w:rPr>
                <w:color w:val="000000"/>
                <w:sz w:val="22"/>
                <w:szCs w:val="22"/>
              </w:rPr>
            </w:pPr>
            <w:r w:rsidRPr="00F96B37">
              <w:rPr>
                <w:color w:val="000000"/>
                <w:sz w:val="22"/>
                <w:szCs w:val="22"/>
              </w:rPr>
              <w:t>Koszarowy</w:t>
            </w:r>
          </w:p>
        </w:tc>
        <w:tc>
          <w:tcPr>
            <w:tcW w:w="3176" w:type="dxa"/>
            <w:tcBorders>
              <w:top w:val="nil"/>
              <w:left w:val="nil"/>
              <w:bottom w:val="single" w:sz="4" w:space="0" w:color="auto"/>
              <w:right w:val="single" w:sz="4" w:space="0" w:color="auto"/>
            </w:tcBorders>
            <w:shd w:val="clear" w:color="000000" w:fill="FFFFFF"/>
            <w:vAlign w:val="center"/>
            <w:hideMark/>
          </w:tcPr>
          <w:p w14:paraId="5914CD9A" w14:textId="77777777" w:rsidR="00F96B37" w:rsidRPr="00F96B37" w:rsidRDefault="00F96B37" w:rsidP="006B6F3B">
            <w:pPr>
              <w:rPr>
                <w:color w:val="000000"/>
                <w:sz w:val="22"/>
                <w:szCs w:val="22"/>
              </w:rPr>
            </w:pPr>
            <w:r w:rsidRPr="00F96B37">
              <w:rPr>
                <w:color w:val="000000"/>
                <w:sz w:val="22"/>
                <w:szCs w:val="22"/>
              </w:rPr>
              <w:t>koszarowo biurowo</w:t>
            </w:r>
          </w:p>
        </w:tc>
        <w:tc>
          <w:tcPr>
            <w:tcW w:w="1222" w:type="dxa"/>
            <w:tcBorders>
              <w:top w:val="nil"/>
              <w:left w:val="nil"/>
              <w:bottom w:val="single" w:sz="4" w:space="0" w:color="auto"/>
              <w:right w:val="single" w:sz="4" w:space="0" w:color="auto"/>
            </w:tcBorders>
            <w:shd w:val="clear" w:color="000000" w:fill="FFFFFF"/>
            <w:vAlign w:val="center"/>
            <w:hideMark/>
          </w:tcPr>
          <w:p w14:paraId="0E206B35" w14:textId="77777777" w:rsidR="00F96B37" w:rsidRPr="00F96B37" w:rsidRDefault="00F96B37" w:rsidP="00F96B37">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0CBD9711" w14:textId="77777777" w:rsidR="00F96B37" w:rsidRPr="00F96B37" w:rsidRDefault="00F96B37" w:rsidP="00F96B37">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0590D3D" w14:textId="77777777" w:rsidR="00F96B37" w:rsidRPr="00F96B37" w:rsidRDefault="00F96B37" w:rsidP="00F96B37">
            <w:pPr>
              <w:jc w:val="center"/>
              <w:rPr>
                <w:rFonts w:ascii="Arial" w:hAnsi="Arial" w:cs="Arial"/>
                <w:color w:val="000000"/>
                <w:sz w:val="22"/>
                <w:szCs w:val="22"/>
              </w:rPr>
            </w:pPr>
            <w:r w:rsidRPr="00F96B37">
              <w:rPr>
                <w:rFonts w:ascii="Arial" w:hAnsi="Arial" w:cs="Arial"/>
                <w:color w:val="000000"/>
                <w:sz w:val="22"/>
                <w:szCs w:val="22"/>
              </w:rPr>
              <w:t> </w:t>
            </w:r>
          </w:p>
        </w:tc>
      </w:tr>
      <w:tr w:rsidR="00F96B37" w:rsidRPr="006B6F3B" w14:paraId="1ADD06B3" w14:textId="77777777" w:rsidTr="006B6F3B">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4ED4BA91" w14:textId="77777777" w:rsidR="00F96B37" w:rsidRPr="00F96B37" w:rsidRDefault="00F96B37" w:rsidP="00F96B37">
            <w:pPr>
              <w:jc w:val="center"/>
              <w:rPr>
                <w:color w:val="000000"/>
                <w:sz w:val="22"/>
                <w:szCs w:val="22"/>
              </w:rPr>
            </w:pPr>
            <w:r w:rsidRPr="00F96B37">
              <w:rPr>
                <w:color w:val="000000"/>
                <w:sz w:val="22"/>
                <w:szCs w:val="22"/>
              </w:rPr>
              <w:t>5.</w:t>
            </w:r>
          </w:p>
        </w:tc>
        <w:tc>
          <w:tcPr>
            <w:tcW w:w="1462" w:type="dxa"/>
            <w:tcBorders>
              <w:top w:val="nil"/>
              <w:left w:val="nil"/>
              <w:bottom w:val="single" w:sz="4" w:space="0" w:color="auto"/>
              <w:right w:val="single" w:sz="4" w:space="0" w:color="auto"/>
            </w:tcBorders>
            <w:shd w:val="clear" w:color="000000" w:fill="FFFFFF"/>
            <w:vAlign w:val="center"/>
            <w:hideMark/>
          </w:tcPr>
          <w:p w14:paraId="52062491" w14:textId="77777777" w:rsidR="00F96B37" w:rsidRPr="00F96B37" w:rsidRDefault="00F96B37" w:rsidP="006B6F3B">
            <w:pPr>
              <w:rPr>
                <w:color w:val="000000"/>
                <w:sz w:val="22"/>
                <w:szCs w:val="22"/>
              </w:rPr>
            </w:pPr>
            <w:r w:rsidRPr="00F96B37">
              <w:rPr>
                <w:color w:val="000000"/>
                <w:sz w:val="22"/>
                <w:szCs w:val="22"/>
              </w:rPr>
              <w:t>Białobrzegi</w:t>
            </w:r>
          </w:p>
        </w:tc>
        <w:tc>
          <w:tcPr>
            <w:tcW w:w="956" w:type="dxa"/>
            <w:tcBorders>
              <w:top w:val="nil"/>
              <w:left w:val="nil"/>
              <w:bottom w:val="single" w:sz="4" w:space="0" w:color="auto"/>
              <w:right w:val="single" w:sz="4" w:space="0" w:color="auto"/>
            </w:tcBorders>
            <w:shd w:val="clear" w:color="000000" w:fill="FFFFFF"/>
            <w:vAlign w:val="center"/>
            <w:hideMark/>
          </w:tcPr>
          <w:p w14:paraId="50B5AAFD" w14:textId="77777777" w:rsidR="00F96B37" w:rsidRPr="00F96B37" w:rsidRDefault="00F96B37" w:rsidP="00F96B37">
            <w:pPr>
              <w:jc w:val="center"/>
              <w:rPr>
                <w:color w:val="000000"/>
                <w:sz w:val="22"/>
                <w:szCs w:val="22"/>
              </w:rPr>
            </w:pPr>
            <w:r w:rsidRPr="00F96B37">
              <w:rPr>
                <w:color w:val="000000"/>
                <w:sz w:val="22"/>
                <w:szCs w:val="22"/>
              </w:rPr>
              <w:t>10</w:t>
            </w:r>
          </w:p>
        </w:tc>
        <w:tc>
          <w:tcPr>
            <w:tcW w:w="1474" w:type="dxa"/>
            <w:tcBorders>
              <w:top w:val="nil"/>
              <w:left w:val="nil"/>
              <w:bottom w:val="single" w:sz="4" w:space="0" w:color="auto"/>
              <w:right w:val="single" w:sz="4" w:space="0" w:color="auto"/>
            </w:tcBorders>
            <w:shd w:val="clear" w:color="000000" w:fill="FFFFFF"/>
            <w:vAlign w:val="center"/>
            <w:hideMark/>
          </w:tcPr>
          <w:p w14:paraId="646D7D5B" w14:textId="77777777" w:rsidR="00F96B37" w:rsidRPr="00F96B37" w:rsidRDefault="00F96B37" w:rsidP="00F96B37">
            <w:pPr>
              <w:jc w:val="center"/>
              <w:rPr>
                <w:color w:val="000000"/>
                <w:sz w:val="22"/>
                <w:szCs w:val="22"/>
              </w:rPr>
            </w:pPr>
            <w:r w:rsidRPr="00F96B37">
              <w:rPr>
                <w:color w:val="000000"/>
                <w:sz w:val="22"/>
                <w:szCs w:val="22"/>
              </w:rPr>
              <w:t>Stajnia</w:t>
            </w:r>
          </w:p>
        </w:tc>
        <w:tc>
          <w:tcPr>
            <w:tcW w:w="3100" w:type="dxa"/>
            <w:tcBorders>
              <w:top w:val="nil"/>
              <w:left w:val="nil"/>
              <w:bottom w:val="single" w:sz="4" w:space="0" w:color="auto"/>
              <w:right w:val="single" w:sz="4" w:space="0" w:color="auto"/>
            </w:tcBorders>
            <w:shd w:val="clear" w:color="000000" w:fill="FFFFFF"/>
            <w:vAlign w:val="center"/>
            <w:hideMark/>
          </w:tcPr>
          <w:p w14:paraId="576EF6E8" w14:textId="77777777" w:rsidR="00F96B37" w:rsidRPr="00F96B37" w:rsidRDefault="00F96B37" w:rsidP="006B6F3B">
            <w:pPr>
              <w:rPr>
                <w:color w:val="000000"/>
                <w:sz w:val="22"/>
                <w:szCs w:val="22"/>
              </w:rPr>
            </w:pPr>
            <w:r w:rsidRPr="00F96B37">
              <w:rPr>
                <w:color w:val="000000"/>
                <w:sz w:val="22"/>
                <w:szCs w:val="22"/>
              </w:rPr>
              <w:t>Stajnia</w:t>
            </w:r>
          </w:p>
        </w:tc>
        <w:tc>
          <w:tcPr>
            <w:tcW w:w="3176" w:type="dxa"/>
            <w:tcBorders>
              <w:top w:val="nil"/>
              <w:left w:val="nil"/>
              <w:bottom w:val="single" w:sz="4" w:space="0" w:color="auto"/>
              <w:right w:val="single" w:sz="4" w:space="0" w:color="auto"/>
            </w:tcBorders>
            <w:shd w:val="clear" w:color="000000" w:fill="FFFFFF"/>
            <w:vAlign w:val="center"/>
            <w:hideMark/>
          </w:tcPr>
          <w:p w14:paraId="5702FCDE" w14:textId="77777777" w:rsidR="00F96B37" w:rsidRPr="00F96B37" w:rsidRDefault="00F96B37" w:rsidP="006B6F3B">
            <w:pPr>
              <w:rPr>
                <w:color w:val="000000"/>
                <w:sz w:val="22"/>
                <w:szCs w:val="22"/>
              </w:rPr>
            </w:pPr>
            <w:r w:rsidRPr="00F96B37">
              <w:rPr>
                <w:color w:val="000000"/>
                <w:sz w:val="22"/>
                <w:szCs w:val="22"/>
              </w:rPr>
              <w:t>magazyn</w:t>
            </w:r>
          </w:p>
        </w:tc>
        <w:tc>
          <w:tcPr>
            <w:tcW w:w="1222" w:type="dxa"/>
            <w:tcBorders>
              <w:top w:val="nil"/>
              <w:left w:val="nil"/>
              <w:bottom w:val="single" w:sz="4" w:space="0" w:color="auto"/>
              <w:right w:val="single" w:sz="4" w:space="0" w:color="auto"/>
            </w:tcBorders>
            <w:shd w:val="clear" w:color="000000" w:fill="FFFFFF"/>
            <w:vAlign w:val="center"/>
            <w:hideMark/>
          </w:tcPr>
          <w:p w14:paraId="28ABC1A4" w14:textId="77777777" w:rsidR="00F96B37" w:rsidRPr="00F96B37" w:rsidRDefault="00F96B37" w:rsidP="00F96B37">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6030871E" w14:textId="77777777" w:rsidR="00F96B37" w:rsidRPr="00F96B37" w:rsidRDefault="00F96B37" w:rsidP="00F96B37">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40BC823C" w14:textId="77777777" w:rsidR="00F96B37" w:rsidRPr="00F96B37" w:rsidRDefault="00F96B37" w:rsidP="00F96B37">
            <w:pPr>
              <w:jc w:val="center"/>
              <w:rPr>
                <w:rFonts w:ascii="Arial" w:hAnsi="Arial" w:cs="Arial"/>
                <w:color w:val="000000"/>
                <w:sz w:val="22"/>
                <w:szCs w:val="22"/>
              </w:rPr>
            </w:pPr>
            <w:r w:rsidRPr="00F96B37">
              <w:rPr>
                <w:rFonts w:ascii="Arial" w:hAnsi="Arial" w:cs="Arial"/>
                <w:color w:val="000000"/>
                <w:sz w:val="22"/>
                <w:szCs w:val="22"/>
              </w:rPr>
              <w:t> </w:t>
            </w:r>
          </w:p>
        </w:tc>
      </w:tr>
      <w:tr w:rsidR="00F96B37" w:rsidRPr="006B6F3B" w14:paraId="5B8C7CCB" w14:textId="77777777" w:rsidTr="006B6F3B">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2C56BEC5" w14:textId="77777777" w:rsidR="00F96B37" w:rsidRPr="00F96B37" w:rsidRDefault="00F96B37" w:rsidP="00F96B37">
            <w:pPr>
              <w:jc w:val="center"/>
              <w:rPr>
                <w:color w:val="000000"/>
                <w:sz w:val="22"/>
                <w:szCs w:val="22"/>
              </w:rPr>
            </w:pPr>
            <w:r w:rsidRPr="00F96B37">
              <w:rPr>
                <w:color w:val="000000"/>
                <w:sz w:val="22"/>
                <w:szCs w:val="22"/>
              </w:rPr>
              <w:t>6.</w:t>
            </w:r>
          </w:p>
        </w:tc>
        <w:tc>
          <w:tcPr>
            <w:tcW w:w="1462" w:type="dxa"/>
            <w:tcBorders>
              <w:top w:val="nil"/>
              <w:left w:val="nil"/>
              <w:bottom w:val="single" w:sz="4" w:space="0" w:color="auto"/>
              <w:right w:val="single" w:sz="4" w:space="0" w:color="auto"/>
            </w:tcBorders>
            <w:shd w:val="clear" w:color="000000" w:fill="FFFFFF"/>
            <w:vAlign w:val="center"/>
            <w:hideMark/>
          </w:tcPr>
          <w:p w14:paraId="16E158D2" w14:textId="77777777" w:rsidR="00F96B37" w:rsidRPr="00F96B37" w:rsidRDefault="00F96B37" w:rsidP="006B6F3B">
            <w:pPr>
              <w:rPr>
                <w:color w:val="000000"/>
                <w:sz w:val="22"/>
                <w:szCs w:val="22"/>
              </w:rPr>
            </w:pPr>
            <w:r w:rsidRPr="00F96B37">
              <w:rPr>
                <w:color w:val="000000"/>
                <w:sz w:val="22"/>
                <w:szCs w:val="22"/>
              </w:rPr>
              <w:t>Modlin</w:t>
            </w:r>
          </w:p>
        </w:tc>
        <w:tc>
          <w:tcPr>
            <w:tcW w:w="956" w:type="dxa"/>
            <w:tcBorders>
              <w:top w:val="nil"/>
              <w:left w:val="nil"/>
              <w:bottom w:val="single" w:sz="4" w:space="0" w:color="auto"/>
              <w:right w:val="single" w:sz="4" w:space="0" w:color="auto"/>
            </w:tcBorders>
            <w:shd w:val="clear" w:color="000000" w:fill="FFFFFF"/>
            <w:vAlign w:val="center"/>
            <w:hideMark/>
          </w:tcPr>
          <w:p w14:paraId="5E192E2E" w14:textId="77777777" w:rsidR="00F96B37" w:rsidRPr="00F96B37" w:rsidRDefault="00F96B37" w:rsidP="00F96B37">
            <w:pPr>
              <w:jc w:val="center"/>
              <w:rPr>
                <w:color w:val="000000"/>
                <w:sz w:val="22"/>
                <w:szCs w:val="22"/>
              </w:rPr>
            </w:pPr>
            <w:r w:rsidRPr="00F96B37">
              <w:rPr>
                <w:color w:val="000000"/>
                <w:sz w:val="22"/>
                <w:szCs w:val="22"/>
              </w:rPr>
              <w:t>146</w:t>
            </w:r>
          </w:p>
        </w:tc>
        <w:tc>
          <w:tcPr>
            <w:tcW w:w="1474" w:type="dxa"/>
            <w:tcBorders>
              <w:top w:val="nil"/>
              <w:left w:val="nil"/>
              <w:bottom w:val="single" w:sz="4" w:space="0" w:color="auto"/>
              <w:right w:val="single" w:sz="4" w:space="0" w:color="auto"/>
            </w:tcBorders>
            <w:shd w:val="clear" w:color="000000" w:fill="FFFFFF"/>
            <w:vAlign w:val="center"/>
            <w:hideMark/>
          </w:tcPr>
          <w:p w14:paraId="070D75E7" w14:textId="77777777" w:rsidR="00F96B37" w:rsidRPr="00F96B37" w:rsidRDefault="00F96B37" w:rsidP="00F96B37">
            <w:pPr>
              <w:jc w:val="center"/>
              <w:rPr>
                <w:color w:val="000000"/>
                <w:sz w:val="22"/>
                <w:szCs w:val="22"/>
              </w:rPr>
            </w:pPr>
            <w:r w:rsidRPr="00F96B37">
              <w:rPr>
                <w:color w:val="000000"/>
                <w:sz w:val="22"/>
                <w:szCs w:val="22"/>
              </w:rPr>
              <w:t>Wartownia</w:t>
            </w:r>
          </w:p>
        </w:tc>
        <w:tc>
          <w:tcPr>
            <w:tcW w:w="3100" w:type="dxa"/>
            <w:tcBorders>
              <w:top w:val="nil"/>
              <w:left w:val="nil"/>
              <w:bottom w:val="single" w:sz="4" w:space="0" w:color="auto"/>
              <w:right w:val="single" w:sz="4" w:space="0" w:color="auto"/>
            </w:tcBorders>
            <w:shd w:val="clear" w:color="000000" w:fill="FFFFFF"/>
            <w:vAlign w:val="center"/>
            <w:hideMark/>
          </w:tcPr>
          <w:p w14:paraId="2A70D491" w14:textId="77777777" w:rsidR="00F96B37" w:rsidRPr="00F96B37" w:rsidRDefault="00F96B37" w:rsidP="006B6F3B">
            <w:pPr>
              <w:rPr>
                <w:color w:val="000000"/>
                <w:sz w:val="22"/>
                <w:szCs w:val="22"/>
              </w:rPr>
            </w:pPr>
            <w:r w:rsidRPr="00F96B37">
              <w:rPr>
                <w:color w:val="000000"/>
                <w:sz w:val="22"/>
                <w:szCs w:val="22"/>
              </w:rPr>
              <w:t>Biurowy</w:t>
            </w:r>
          </w:p>
        </w:tc>
        <w:tc>
          <w:tcPr>
            <w:tcW w:w="3176" w:type="dxa"/>
            <w:tcBorders>
              <w:top w:val="nil"/>
              <w:left w:val="nil"/>
              <w:bottom w:val="single" w:sz="4" w:space="0" w:color="auto"/>
              <w:right w:val="single" w:sz="4" w:space="0" w:color="auto"/>
            </w:tcBorders>
            <w:shd w:val="clear" w:color="000000" w:fill="FFFFFF"/>
            <w:vAlign w:val="center"/>
            <w:hideMark/>
          </w:tcPr>
          <w:p w14:paraId="45979A9D" w14:textId="77777777" w:rsidR="00F96B37" w:rsidRPr="00F96B37" w:rsidRDefault="00F96B37" w:rsidP="006B6F3B">
            <w:pPr>
              <w:rPr>
                <w:color w:val="000000"/>
                <w:sz w:val="22"/>
                <w:szCs w:val="22"/>
              </w:rPr>
            </w:pPr>
            <w:r w:rsidRPr="00F96B37">
              <w:rPr>
                <w:color w:val="000000"/>
                <w:sz w:val="22"/>
                <w:szCs w:val="22"/>
              </w:rPr>
              <w:t>Biurowy</w:t>
            </w:r>
          </w:p>
        </w:tc>
        <w:tc>
          <w:tcPr>
            <w:tcW w:w="1222" w:type="dxa"/>
            <w:tcBorders>
              <w:top w:val="nil"/>
              <w:left w:val="nil"/>
              <w:bottom w:val="single" w:sz="4" w:space="0" w:color="auto"/>
              <w:right w:val="single" w:sz="4" w:space="0" w:color="auto"/>
            </w:tcBorders>
            <w:shd w:val="clear" w:color="000000" w:fill="FFFFFF"/>
            <w:vAlign w:val="center"/>
            <w:hideMark/>
          </w:tcPr>
          <w:p w14:paraId="64134E01" w14:textId="77777777" w:rsidR="00F96B37" w:rsidRPr="00F96B37" w:rsidRDefault="00F96B37" w:rsidP="00F96B37">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53A45574" w14:textId="77777777" w:rsidR="00F96B37" w:rsidRPr="00F96B37" w:rsidRDefault="00F96B37" w:rsidP="00F96B37">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000000" w:fill="FFFFFF"/>
            <w:vAlign w:val="center"/>
            <w:hideMark/>
          </w:tcPr>
          <w:p w14:paraId="626F1BDB" w14:textId="77777777" w:rsidR="00F96B37" w:rsidRPr="00F96B37" w:rsidRDefault="00F96B37" w:rsidP="00F96B37">
            <w:pPr>
              <w:jc w:val="center"/>
              <w:rPr>
                <w:color w:val="000000"/>
                <w:sz w:val="22"/>
                <w:szCs w:val="22"/>
              </w:rPr>
            </w:pPr>
            <w:r w:rsidRPr="00F96B37">
              <w:rPr>
                <w:color w:val="000000"/>
                <w:sz w:val="22"/>
                <w:szCs w:val="22"/>
              </w:rPr>
              <w:t> </w:t>
            </w:r>
          </w:p>
        </w:tc>
      </w:tr>
      <w:tr w:rsidR="00F96B37" w:rsidRPr="006B6F3B" w14:paraId="0F239072" w14:textId="77777777" w:rsidTr="006B6F3B">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379C6897" w14:textId="77777777" w:rsidR="00F96B37" w:rsidRPr="00F96B37" w:rsidRDefault="00F96B37" w:rsidP="00F96B37">
            <w:pPr>
              <w:jc w:val="center"/>
              <w:rPr>
                <w:color w:val="000000"/>
                <w:sz w:val="22"/>
                <w:szCs w:val="22"/>
              </w:rPr>
            </w:pPr>
            <w:r w:rsidRPr="00F96B37">
              <w:rPr>
                <w:color w:val="000000"/>
                <w:sz w:val="22"/>
                <w:szCs w:val="22"/>
              </w:rPr>
              <w:t>7.</w:t>
            </w:r>
          </w:p>
        </w:tc>
        <w:tc>
          <w:tcPr>
            <w:tcW w:w="1462" w:type="dxa"/>
            <w:tcBorders>
              <w:top w:val="nil"/>
              <w:left w:val="nil"/>
              <w:bottom w:val="single" w:sz="4" w:space="0" w:color="auto"/>
              <w:right w:val="single" w:sz="4" w:space="0" w:color="auto"/>
            </w:tcBorders>
            <w:shd w:val="clear" w:color="000000" w:fill="FFFFFF"/>
            <w:vAlign w:val="center"/>
            <w:hideMark/>
          </w:tcPr>
          <w:p w14:paraId="06653177" w14:textId="77777777" w:rsidR="00F96B37" w:rsidRPr="00F96B37" w:rsidRDefault="00F96B37" w:rsidP="006B6F3B">
            <w:pPr>
              <w:rPr>
                <w:color w:val="000000"/>
                <w:sz w:val="22"/>
                <w:szCs w:val="22"/>
              </w:rPr>
            </w:pPr>
            <w:r w:rsidRPr="00F96B37">
              <w:rPr>
                <w:color w:val="000000"/>
                <w:sz w:val="22"/>
                <w:szCs w:val="22"/>
              </w:rPr>
              <w:t>Kazun</w:t>
            </w:r>
          </w:p>
        </w:tc>
        <w:tc>
          <w:tcPr>
            <w:tcW w:w="956" w:type="dxa"/>
            <w:tcBorders>
              <w:top w:val="nil"/>
              <w:left w:val="nil"/>
              <w:bottom w:val="single" w:sz="4" w:space="0" w:color="auto"/>
              <w:right w:val="single" w:sz="4" w:space="0" w:color="auto"/>
            </w:tcBorders>
            <w:shd w:val="clear" w:color="000000" w:fill="FFFFFF"/>
            <w:vAlign w:val="center"/>
            <w:hideMark/>
          </w:tcPr>
          <w:p w14:paraId="73275614" w14:textId="77777777" w:rsidR="00F96B37" w:rsidRPr="00F96B37" w:rsidRDefault="00F96B37" w:rsidP="00F96B37">
            <w:pPr>
              <w:jc w:val="center"/>
              <w:rPr>
                <w:color w:val="000000"/>
                <w:sz w:val="22"/>
                <w:szCs w:val="22"/>
              </w:rPr>
            </w:pPr>
            <w:r w:rsidRPr="00F96B37">
              <w:rPr>
                <w:color w:val="000000"/>
                <w:sz w:val="22"/>
                <w:szCs w:val="22"/>
              </w:rPr>
              <w:t>68</w:t>
            </w:r>
          </w:p>
        </w:tc>
        <w:tc>
          <w:tcPr>
            <w:tcW w:w="1474" w:type="dxa"/>
            <w:tcBorders>
              <w:top w:val="nil"/>
              <w:left w:val="nil"/>
              <w:bottom w:val="single" w:sz="4" w:space="0" w:color="auto"/>
              <w:right w:val="single" w:sz="4" w:space="0" w:color="auto"/>
            </w:tcBorders>
            <w:shd w:val="clear" w:color="000000" w:fill="FFFFFF"/>
            <w:vAlign w:val="center"/>
            <w:hideMark/>
          </w:tcPr>
          <w:p w14:paraId="471E31C7" w14:textId="77777777" w:rsidR="00F96B37" w:rsidRPr="00F96B37" w:rsidRDefault="00F96B37" w:rsidP="00F96B37">
            <w:pPr>
              <w:jc w:val="center"/>
              <w:rPr>
                <w:color w:val="000000"/>
                <w:sz w:val="22"/>
                <w:szCs w:val="22"/>
              </w:rPr>
            </w:pPr>
            <w:r w:rsidRPr="00F96B37">
              <w:rPr>
                <w:color w:val="000000"/>
                <w:sz w:val="22"/>
                <w:szCs w:val="22"/>
              </w:rPr>
              <w:t>Garaż</w:t>
            </w:r>
          </w:p>
        </w:tc>
        <w:tc>
          <w:tcPr>
            <w:tcW w:w="3100" w:type="dxa"/>
            <w:tcBorders>
              <w:top w:val="nil"/>
              <w:left w:val="nil"/>
              <w:bottom w:val="single" w:sz="4" w:space="0" w:color="auto"/>
              <w:right w:val="single" w:sz="4" w:space="0" w:color="auto"/>
            </w:tcBorders>
            <w:shd w:val="clear" w:color="000000" w:fill="FFFFFF"/>
            <w:vAlign w:val="center"/>
            <w:hideMark/>
          </w:tcPr>
          <w:p w14:paraId="6C688A83" w14:textId="77777777" w:rsidR="00F96B37" w:rsidRPr="00F96B37" w:rsidRDefault="00F96B37" w:rsidP="006B6F3B">
            <w:pPr>
              <w:rPr>
                <w:color w:val="000000"/>
                <w:sz w:val="22"/>
                <w:szCs w:val="22"/>
              </w:rPr>
            </w:pPr>
            <w:r w:rsidRPr="00F96B37">
              <w:rPr>
                <w:color w:val="000000"/>
                <w:sz w:val="22"/>
                <w:szCs w:val="22"/>
              </w:rPr>
              <w:t>Magazyn kwaterunkowy</w:t>
            </w:r>
          </w:p>
        </w:tc>
        <w:tc>
          <w:tcPr>
            <w:tcW w:w="3176" w:type="dxa"/>
            <w:tcBorders>
              <w:top w:val="nil"/>
              <w:left w:val="nil"/>
              <w:bottom w:val="single" w:sz="4" w:space="0" w:color="auto"/>
              <w:right w:val="single" w:sz="4" w:space="0" w:color="auto"/>
            </w:tcBorders>
            <w:shd w:val="clear" w:color="000000" w:fill="FFFFFF"/>
            <w:vAlign w:val="center"/>
            <w:hideMark/>
          </w:tcPr>
          <w:p w14:paraId="0196C106" w14:textId="77777777" w:rsidR="00F96B37" w:rsidRPr="00F96B37" w:rsidRDefault="00F96B37" w:rsidP="006B6F3B">
            <w:pPr>
              <w:rPr>
                <w:color w:val="000000"/>
                <w:sz w:val="22"/>
                <w:szCs w:val="22"/>
              </w:rPr>
            </w:pPr>
            <w:r w:rsidRPr="00F96B37">
              <w:rPr>
                <w:color w:val="000000"/>
                <w:sz w:val="22"/>
                <w:szCs w:val="22"/>
              </w:rPr>
              <w:t>Magazyn kwaterunkowy</w:t>
            </w:r>
          </w:p>
        </w:tc>
        <w:tc>
          <w:tcPr>
            <w:tcW w:w="1222" w:type="dxa"/>
            <w:tcBorders>
              <w:top w:val="nil"/>
              <w:left w:val="nil"/>
              <w:bottom w:val="single" w:sz="4" w:space="0" w:color="auto"/>
              <w:right w:val="single" w:sz="4" w:space="0" w:color="auto"/>
            </w:tcBorders>
            <w:shd w:val="clear" w:color="000000" w:fill="FFFFFF"/>
            <w:vAlign w:val="center"/>
            <w:hideMark/>
          </w:tcPr>
          <w:p w14:paraId="0F77B95B" w14:textId="77777777" w:rsidR="00F96B37" w:rsidRPr="00F96B37" w:rsidRDefault="00F96B37" w:rsidP="00F96B37">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7F0E980C" w14:textId="77777777" w:rsidR="00F96B37" w:rsidRPr="00F96B37" w:rsidRDefault="00F96B37" w:rsidP="00F96B37">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000000" w:fill="FFFFFF"/>
            <w:vAlign w:val="center"/>
            <w:hideMark/>
          </w:tcPr>
          <w:p w14:paraId="6DEBEE58" w14:textId="77777777" w:rsidR="00F96B37" w:rsidRPr="00F96B37" w:rsidRDefault="00F96B37" w:rsidP="00F96B37">
            <w:pPr>
              <w:jc w:val="center"/>
              <w:rPr>
                <w:color w:val="000000"/>
                <w:sz w:val="22"/>
                <w:szCs w:val="22"/>
              </w:rPr>
            </w:pPr>
            <w:r w:rsidRPr="00F96B37">
              <w:rPr>
                <w:color w:val="000000"/>
                <w:sz w:val="22"/>
                <w:szCs w:val="22"/>
              </w:rPr>
              <w:t> </w:t>
            </w:r>
          </w:p>
        </w:tc>
      </w:tr>
      <w:tr w:rsidR="00F96B37" w:rsidRPr="00F96B37" w14:paraId="3DE3EFBC" w14:textId="77777777" w:rsidTr="006B6F3B">
        <w:trPr>
          <w:trHeight w:val="315"/>
        </w:trPr>
        <w:tc>
          <w:tcPr>
            <w:tcW w:w="526" w:type="dxa"/>
            <w:tcBorders>
              <w:top w:val="nil"/>
              <w:left w:val="nil"/>
              <w:bottom w:val="nil"/>
              <w:right w:val="nil"/>
            </w:tcBorders>
            <w:shd w:val="clear" w:color="auto" w:fill="auto"/>
            <w:noWrap/>
            <w:vAlign w:val="bottom"/>
            <w:hideMark/>
          </w:tcPr>
          <w:p w14:paraId="62691D3C" w14:textId="77777777" w:rsidR="00F96B37" w:rsidRPr="00F96B37" w:rsidRDefault="00F96B37" w:rsidP="00F96B37">
            <w:pPr>
              <w:jc w:val="center"/>
              <w:rPr>
                <w:color w:val="000000"/>
                <w:sz w:val="22"/>
                <w:szCs w:val="22"/>
              </w:rPr>
            </w:pPr>
          </w:p>
        </w:tc>
        <w:tc>
          <w:tcPr>
            <w:tcW w:w="1462" w:type="dxa"/>
            <w:tcBorders>
              <w:top w:val="nil"/>
              <w:left w:val="nil"/>
              <w:bottom w:val="nil"/>
              <w:right w:val="nil"/>
            </w:tcBorders>
            <w:shd w:val="clear" w:color="auto" w:fill="auto"/>
            <w:noWrap/>
            <w:vAlign w:val="bottom"/>
            <w:hideMark/>
          </w:tcPr>
          <w:p w14:paraId="75936CFF" w14:textId="77777777" w:rsidR="00F96B37" w:rsidRPr="00F96B37" w:rsidRDefault="00F96B37" w:rsidP="00F96B37">
            <w:pPr>
              <w:jc w:val="center"/>
              <w:rPr>
                <w:sz w:val="22"/>
                <w:szCs w:val="22"/>
              </w:rPr>
            </w:pPr>
          </w:p>
        </w:tc>
        <w:tc>
          <w:tcPr>
            <w:tcW w:w="956" w:type="dxa"/>
            <w:tcBorders>
              <w:top w:val="nil"/>
              <w:left w:val="nil"/>
              <w:bottom w:val="nil"/>
              <w:right w:val="nil"/>
            </w:tcBorders>
            <w:shd w:val="clear" w:color="auto" w:fill="auto"/>
            <w:noWrap/>
            <w:vAlign w:val="center"/>
            <w:hideMark/>
          </w:tcPr>
          <w:p w14:paraId="33C9698D" w14:textId="77777777" w:rsidR="00F96B37" w:rsidRPr="00F96B37" w:rsidRDefault="00F96B37" w:rsidP="00F96B37">
            <w:pPr>
              <w:jc w:val="center"/>
              <w:rPr>
                <w:sz w:val="22"/>
                <w:szCs w:val="22"/>
              </w:rPr>
            </w:pPr>
          </w:p>
        </w:tc>
        <w:tc>
          <w:tcPr>
            <w:tcW w:w="1474" w:type="dxa"/>
            <w:tcBorders>
              <w:top w:val="nil"/>
              <w:left w:val="nil"/>
              <w:bottom w:val="nil"/>
              <w:right w:val="nil"/>
            </w:tcBorders>
            <w:shd w:val="clear" w:color="auto" w:fill="auto"/>
            <w:noWrap/>
            <w:vAlign w:val="center"/>
            <w:hideMark/>
          </w:tcPr>
          <w:p w14:paraId="50E303E3" w14:textId="77777777" w:rsidR="00F96B37" w:rsidRPr="00F96B37" w:rsidRDefault="00F96B37" w:rsidP="00F96B37">
            <w:pPr>
              <w:jc w:val="center"/>
              <w:rPr>
                <w:sz w:val="22"/>
                <w:szCs w:val="22"/>
              </w:rPr>
            </w:pPr>
          </w:p>
        </w:tc>
        <w:tc>
          <w:tcPr>
            <w:tcW w:w="3100" w:type="dxa"/>
            <w:tcBorders>
              <w:top w:val="nil"/>
              <w:left w:val="nil"/>
              <w:bottom w:val="nil"/>
              <w:right w:val="nil"/>
            </w:tcBorders>
            <w:shd w:val="clear" w:color="auto" w:fill="auto"/>
            <w:noWrap/>
            <w:vAlign w:val="center"/>
            <w:hideMark/>
          </w:tcPr>
          <w:p w14:paraId="3019081D" w14:textId="77777777" w:rsidR="00F96B37" w:rsidRPr="00F96B37" w:rsidRDefault="00F96B37" w:rsidP="00F96B37">
            <w:pPr>
              <w:jc w:val="center"/>
              <w:rPr>
                <w:sz w:val="22"/>
                <w:szCs w:val="22"/>
              </w:rPr>
            </w:pPr>
          </w:p>
        </w:tc>
        <w:tc>
          <w:tcPr>
            <w:tcW w:w="3176" w:type="dxa"/>
            <w:tcBorders>
              <w:top w:val="nil"/>
              <w:left w:val="single" w:sz="4" w:space="0" w:color="auto"/>
              <w:bottom w:val="single" w:sz="4" w:space="0" w:color="auto"/>
              <w:right w:val="single" w:sz="4" w:space="0" w:color="auto"/>
            </w:tcBorders>
            <w:shd w:val="clear" w:color="auto" w:fill="auto"/>
            <w:noWrap/>
            <w:vAlign w:val="center"/>
            <w:hideMark/>
          </w:tcPr>
          <w:p w14:paraId="4B59028C" w14:textId="77777777" w:rsidR="00F96B37" w:rsidRPr="00F96B37" w:rsidRDefault="00F96B37" w:rsidP="00F96B37">
            <w:pPr>
              <w:jc w:val="center"/>
              <w:rPr>
                <w:color w:val="000000"/>
                <w:sz w:val="22"/>
                <w:szCs w:val="22"/>
              </w:rPr>
            </w:pPr>
            <w:r w:rsidRPr="00F96B37">
              <w:rPr>
                <w:color w:val="000000"/>
                <w:sz w:val="22"/>
                <w:szCs w:val="22"/>
              </w:rPr>
              <w:t>SUMA</w:t>
            </w:r>
          </w:p>
        </w:tc>
        <w:tc>
          <w:tcPr>
            <w:tcW w:w="1222" w:type="dxa"/>
            <w:tcBorders>
              <w:top w:val="nil"/>
              <w:left w:val="nil"/>
              <w:bottom w:val="single" w:sz="4" w:space="0" w:color="auto"/>
              <w:right w:val="single" w:sz="4" w:space="0" w:color="auto"/>
            </w:tcBorders>
            <w:shd w:val="clear" w:color="auto" w:fill="auto"/>
            <w:noWrap/>
            <w:vAlign w:val="center"/>
            <w:hideMark/>
          </w:tcPr>
          <w:p w14:paraId="30C38FAC" w14:textId="77777777" w:rsidR="00F96B37" w:rsidRPr="00F96B37" w:rsidRDefault="00F96B37" w:rsidP="00F96B37">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596B9904" w14:textId="77777777" w:rsidR="00F96B37" w:rsidRPr="00F96B37" w:rsidRDefault="00F96B37" w:rsidP="00F96B37">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0FDA1F00" w14:textId="77777777" w:rsidR="00F96B37" w:rsidRPr="00F96B37" w:rsidRDefault="00F96B37" w:rsidP="00F96B37">
            <w:pPr>
              <w:jc w:val="center"/>
              <w:rPr>
                <w:color w:val="000000"/>
                <w:sz w:val="22"/>
                <w:szCs w:val="22"/>
              </w:rPr>
            </w:pPr>
            <w:r w:rsidRPr="00F96B37">
              <w:rPr>
                <w:color w:val="000000"/>
                <w:sz w:val="22"/>
                <w:szCs w:val="22"/>
              </w:rPr>
              <w:t> </w:t>
            </w:r>
          </w:p>
        </w:tc>
      </w:tr>
    </w:tbl>
    <w:p w14:paraId="0E3D7957" w14:textId="77777777" w:rsidR="006B6F3B" w:rsidRDefault="00946F1B" w:rsidP="006B6F3B">
      <w:pPr>
        <w:spacing w:line="276" w:lineRule="auto"/>
        <w:jc w:val="right"/>
        <w:rPr>
          <w:sz w:val="22"/>
          <w:szCs w:val="22"/>
        </w:rPr>
      </w:pPr>
      <w:r w:rsidRPr="00F96B37">
        <w:rPr>
          <w:rFonts w:eastAsia="SimSun"/>
          <w:b/>
          <w:sz w:val="22"/>
          <w:szCs w:val="22"/>
        </w:rPr>
        <w:t xml:space="preserve">                                                                       </w:t>
      </w:r>
      <w:r w:rsidR="006B6F3B" w:rsidRPr="00B009A0">
        <w:rPr>
          <w:sz w:val="22"/>
          <w:szCs w:val="22"/>
        </w:rPr>
        <w:tab/>
      </w:r>
      <w:r w:rsidR="006B6F3B" w:rsidRPr="00B009A0">
        <w:rPr>
          <w:sz w:val="22"/>
          <w:szCs w:val="22"/>
        </w:rPr>
        <w:tab/>
      </w:r>
      <w:r w:rsidR="006B6F3B" w:rsidRPr="00B009A0">
        <w:rPr>
          <w:sz w:val="22"/>
          <w:szCs w:val="22"/>
        </w:rPr>
        <w:tab/>
      </w:r>
      <w:r w:rsidR="006B6F3B" w:rsidRPr="00B009A0">
        <w:rPr>
          <w:sz w:val="22"/>
          <w:szCs w:val="22"/>
        </w:rPr>
        <w:tab/>
      </w:r>
    </w:p>
    <w:p w14:paraId="013C12FE" w14:textId="346127B7" w:rsidR="006B6F3B" w:rsidRPr="00B009A0" w:rsidRDefault="006B6F3B" w:rsidP="006B6F3B">
      <w:pPr>
        <w:spacing w:line="276" w:lineRule="auto"/>
        <w:jc w:val="right"/>
        <w:rPr>
          <w:sz w:val="22"/>
          <w:szCs w:val="22"/>
        </w:rPr>
      </w:pPr>
      <w:r w:rsidRPr="00B009A0">
        <w:rPr>
          <w:sz w:val="22"/>
          <w:szCs w:val="22"/>
        </w:rPr>
        <w:t>…………………………………………….</w:t>
      </w:r>
    </w:p>
    <w:p w14:paraId="78B13ADD" w14:textId="77777777" w:rsidR="006B6F3B" w:rsidRPr="006B6F3B" w:rsidRDefault="006B6F3B" w:rsidP="006B6F3B">
      <w:pPr>
        <w:spacing w:line="276" w:lineRule="auto"/>
        <w:jc w:val="right"/>
        <w:rPr>
          <w:i/>
          <w:sz w:val="18"/>
          <w:szCs w:val="18"/>
        </w:rPr>
      </w:pPr>
      <w:r w:rsidRPr="006B6F3B">
        <w:rPr>
          <w:i/>
          <w:sz w:val="18"/>
          <w:szCs w:val="18"/>
        </w:rPr>
        <w:t xml:space="preserve"> (znak graficzny podpisu osoby uprawnionej do </w:t>
      </w:r>
    </w:p>
    <w:p w14:paraId="422C3103" w14:textId="24A84DDD" w:rsidR="006B6F3B" w:rsidRDefault="006B6F3B" w:rsidP="006B6F3B">
      <w:pPr>
        <w:spacing w:line="276" w:lineRule="auto"/>
        <w:jc w:val="right"/>
        <w:rPr>
          <w:i/>
          <w:sz w:val="18"/>
          <w:szCs w:val="18"/>
        </w:rPr>
      </w:pPr>
      <w:r w:rsidRPr="006B6F3B">
        <w:rPr>
          <w:i/>
          <w:sz w:val="18"/>
          <w:szCs w:val="18"/>
        </w:rPr>
        <w:t xml:space="preserve">                                                               składania oświadczeń woli w imieniu Wykonawcy)**</w:t>
      </w:r>
    </w:p>
    <w:p w14:paraId="67BFDF4A" w14:textId="77777777" w:rsidR="006B6F3B" w:rsidRPr="006B6F3B" w:rsidRDefault="006B6F3B" w:rsidP="006B6F3B">
      <w:pPr>
        <w:spacing w:line="276" w:lineRule="auto"/>
        <w:jc w:val="right"/>
        <w:rPr>
          <w:i/>
          <w:sz w:val="18"/>
          <w:szCs w:val="18"/>
        </w:rPr>
      </w:pPr>
    </w:p>
    <w:p w14:paraId="38244FD6" w14:textId="77777777" w:rsidR="006B6F3B" w:rsidRDefault="006B6F3B">
      <w:pPr>
        <w:spacing w:after="200" w:line="276" w:lineRule="auto"/>
        <w:rPr>
          <w:rFonts w:eastAsia="SimSun"/>
          <w:sz w:val="22"/>
          <w:szCs w:val="22"/>
          <w:lang w:eastAsia="zh-CN"/>
        </w:rPr>
      </w:pPr>
      <w:r>
        <w:rPr>
          <w:rFonts w:eastAsia="SimSun"/>
          <w:sz w:val="22"/>
          <w:szCs w:val="22"/>
          <w:lang w:eastAsia="zh-CN"/>
        </w:rPr>
        <w:br w:type="page"/>
      </w:r>
    </w:p>
    <w:p w14:paraId="127E5AE1" w14:textId="6844F2D2" w:rsidR="006B6F3B" w:rsidRPr="00B009A0" w:rsidRDefault="006B6F3B" w:rsidP="006B6F3B">
      <w:pPr>
        <w:spacing w:line="276" w:lineRule="auto"/>
        <w:jc w:val="right"/>
        <w:rPr>
          <w:rFonts w:eastAsia="SimSun"/>
          <w:sz w:val="22"/>
          <w:szCs w:val="22"/>
          <w:lang w:eastAsia="zh-CN"/>
        </w:rPr>
      </w:pPr>
      <w:r w:rsidRPr="00B009A0">
        <w:rPr>
          <w:rFonts w:eastAsia="SimSun"/>
          <w:sz w:val="22"/>
          <w:szCs w:val="22"/>
          <w:lang w:eastAsia="zh-CN"/>
        </w:rPr>
        <w:lastRenderedPageBreak/>
        <w:t>Załącznik nr 2</w:t>
      </w:r>
      <w:r>
        <w:rPr>
          <w:rFonts w:eastAsia="SimSun"/>
          <w:sz w:val="22"/>
          <w:szCs w:val="22"/>
          <w:lang w:eastAsia="zh-CN"/>
        </w:rPr>
        <w:t>b</w:t>
      </w:r>
      <w:r w:rsidRPr="00B009A0">
        <w:rPr>
          <w:rFonts w:eastAsia="SimSun"/>
          <w:sz w:val="22"/>
          <w:szCs w:val="22"/>
          <w:lang w:eastAsia="zh-CN"/>
        </w:rPr>
        <w:t xml:space="preserve"> do SWZ</w:t>
      </w:r>
    </w:p>
    <w:p w14:paraId="147131E6" w14:textId="24FA04D9" w:rsidR="006B6F3B" w:rsidRPr="00B009A0" w:rsidRDefault="006B6F3B" w:rsidP="006B6F3B">
      <w:pPr>
        <w:spacing w:line="276" w:lineRule="auto"/>
        <w:jc w:val="right"/>
        <w:rPr>
          <w:rFonts w:eastAsia="SimSun"/>
          <w:sz w:val="22"/>
          <w:szCs w:val="22"/>
          <w:lang w:eastAsia="zh-CN"/>
        </w:rPr>
      </w:pPr>
      <w:r w:rsidRPr="00B009A0">
        <w:rPr>
          <w:rFonts w:eastAsia="SimSun"/>
          <w:sz w:val="22"/>
          <w:szCs w:val="22"/>
          <w:lang w:eastAsia="zh-CN"/>
        </w:rPr>
        <w:t>Załącznik nr 1</w:t>
      </w:r>
      <w:r w:rsidR="007C0471">
        <w:rPr>
          <w:rFonts w:eastAsia="SimSun"/>
          <w:sz w:val="22"/>
          <w:szCs w:val="22"/>
          <w:lang w:eastAsia="zh-CN"/>
        </w:rPr>
        <w:t>b</w:t>
      </w:r>
      <w:r w:rsidRPr="00B009A0">
        <w:rPr>
          <w:rFonts w:eastAsia="SimSun"/>
          <w:sz w:val="22"/>
          <w:szCs w:val="22"/>
          <w:lang w:eastAsia="zh-CN"/>
        </w:rPr>
        <w:t xml:space="preserve"> do Umowy</w:t>
      </w:r>
    </w:p>
    <w:p w14:paraId="2B9BBA2E" w14:textId="47E74E24" w:rsidR="006B6F3B" w:rsidRPr="00B009A0" w:rsidRDefault="006B6F3B" w:rsidP="006B6F3B">
      <w:pPr>
        <w:autoSpaceDE w:val="0"/>
        <w:autoSpaceDN w:val="0"/>
        <w:adjustRightInd w:val="0"/>
        <w:spacing w:line="276" w:lineRule="auto"/>
        <w:ind w:right="-2"/>
        <w:jc w:val="center"/>
        <w:rPr>
          <w:b/>
          <w:sz w:val="22"/>
          <w:szCs w:val="22"/>
        </w:rPr>
      </w:pPr>
      <w:r w:rsidRPr="00B009A0">
        <w:rPr>
          <w:b/>
          <w:sz w:val="22"/>
          <w:szCs w:val="22"/>
        </w:rPr>
        <w:t xml:space="preserve">FORMULARZ CENOWY </w:t>
      </w:r>
      <w:r>
        <w:rPr>
          <w:b/>
          <w:sz w:val="22"/>
          <w:szCs w:val="22"/>
        </w:rPr>
        <w:t>CZĘŚĆ NR 2</w:t>
      </w:r>
    </w:p>
    <w:p w14:paraId="2F0CCD62" w14:textId="1D5E4218" w:rsidR="006B6F3B" w:rsidRPr="006B6F3B" w:rsidRDefault="006B6F3B" w:rsidP="006B6F3B">
      <w:pPr>
        <w:spacing w:line="276" w:lineRule="auto"/>
        <w:jc w:val="center"/>
        <w:rPr>
          <w:b/>
          <w:sz w:val="22"/>
          <w:szCs w:val="22"/>
        </w:rPr>
      </w:pPr>
      <w:r w:rsidRPr="006B6F3B">
        <w:rPr>
          <w:b/>
          <w:sz w:val="22"/>
          <w:szCs w:val="22"/>
        </w:rPr>
        <w:t>Ekspertyna techniczna budynków w kompleksie Warszawa – Rembertów</w:t>
      </w:r>
    </w:p>
    <w:tbl>
      <w:tblPr>
        <w:tblW w:w="14485" w:type="dxa"/>
        <w:tblCellMar>
          <w:left w:w="70" w:type="dxa"/>
          <w:right w:w="70" w:type="dxa"/>
        </w:tblCellMar>
        <w:tblLook w:val="04A0" w:firstRow="1" w:lastRow="0" w:firstColumn="1" w:lastColumn="0" w:noHBand="0" w:noVBand="1"/>
      </w:tblPr>
      <w:tblGrid>
        <w:gridCol w:w="526"/>
        <w:gridCol w:w="1462"/>
        <w:gridCol w:w="956"/>
        <w:gridCol w:w="1474"/>
        <w:gridCol w:w="3100"/>
        <w:gridCol w:w="3176"/>
        <w:gridCol w:w="1253"/>
        <w:gridCol w:w="1161"/>
        <w:gridCol w:w="1377"/>
      </w:tblGrid>
      <w:tr w:rsidR="006B6F3B" w:rsidRPr="006B6F3B" w14:paraId="69719147" w14:textId="77777777" w:rsidTr="00FA24CC">
        <w:trPr>
          <w:trHeight w:val="90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F987" w14:textId="77777777" w:rsidR="006B6F3B" w:rsidRPr="00F96B37" w:rsidRDefault="006B6F3B" w:rsidP="006B6F3B">
            <w:pPr>
              <w:jc w:val="center"/>
              <w:rPr>
                <w:color w:val="000000"/>
                <w:sz w:val="22"/>
                <w:szCs w:val="22"/>
              </w:rPr>
            </w:pPr>
            <w:r w:rsidRPr="00F96B37">
              <w:rPr>
                <w:color w:val="000000"/>
                <w:sz w:val="22"/>
                <w:szCs w:val="22"/>
              </w:rPr>
              <w:t>Lp.</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60846A1C" w14:textId="77777777" w:rsidR="006B6F3B" w:rsidRPr="00F96B37" w:rsidRDefault="006B6F3B" w:rsidP="006B6F3B">
            <w:pPr>
              <w:jc w:val="center"/>
              <w:rPr>
                <w:color w:val="000000"/>
                <w:sz w:val="22"/>
                <w:szCs w:val="22"/>
              </w:rPr>
            </w:pPr>
            <w:r w:rsidRPr="00F96B37">
              <w:rPr>
                <w:color w:val="000000"/>
                <w:sz w:val="22"/>
                <w:szCs w:val="22"/>
              </w:rPr>
              <w:t>Miejscowość</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2E7AB9B" w14:textId="77777777" w:rsidR="006B6F3B" w:rsidRPr="00F96B37" w:rsidRDefault="006B6F3B" w:rsidP="006B6F3B">
            <w:pPr>
              <w:jc w:val="center"/>
              <w:rPr>
                <w:color w:val="000000"/>
                <w:sz w:val="22"/>
                <w:szCs w:val="22"/>
              </w:rPr>
            </w:pPr>
            <w:r w:rsidRPr="00F96B37">
              <w:rPr>
                <w:color w:val="000000"/>
                <w:sz w:val="22"/>
                <w:szCs w:val="22"/>
              </w:rPr>
              <w:t>Nr budynku</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CAF47AE" w14:textId="77777777" w:rsidR="006B6F3B" w:rsidRPr="00F96B37" w:rsidRDefault="006B6F3B" w:rsidP="006B6F3B">
            <w:pPr>
              <w:jc w:val="center"/>
              <w:rPr>
                <w:color w:val="000000"/>
                <w:sz w:val="22"/>
                <w:szCs w:val="22"/>
              </w:rPr>
            </w:pPr>
            <w:r w:rsidRPr="00F96B37">
              <w:rPr>
                <w:color w:val="000000"/>
                <w:sz w:val="22"/>
                <w:szCs w:val="22"/>
              </w:rPr>
              <w:t>Przeznaczenie</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0B5DA70B" w14:textId="77777777" w:rsidR="006B6F3B" w:rsidRPr="00F96B37" w:rsidRDefault="006B6F3B" w:rsidP="006B6F3B">
            <w:pPr>
              <w:jc w:val="center"/>
              <w:rPr>
                <w:color w:val="000000"/>
                <w:sz w:val="22"/>
                <w:szCs w:val="22"/>
              </w:rPr>
            </w:pPr>
            <w:r w:rsidRPr="00F96B37">
              <w:rPr>
                <w:color w:val="000000"/>
                <w:sz w:val="22"/>
                <w:szCs w:val="22"/>
              </w:rPr>
              <w:t xml:space="preserve">Sposób użytkowania </w:t>
            </w:r>
            <w:r w:rsidRPr="00F96B37">
              <w:rPr>
                <w:color w:val="000000"/>
                <w:sz w:val="22"/>
                <w:szCs w:val="22"/>
              </w:rPr>
              <w:br/>
              <w:t>Karta Ewidencyjna Terenu Wojskowego</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22DE19C1" w14:textId="77777777" w:rsidR="006B6F3B" w:rsidRPr="00F96B37" w:rsidRDefault="006B6F3B" w:rsidP="006B6F3B">
            <w:pPr>
              <w:jc w:val="center"/>
              <w:rPr>
                <w:color w:val="000000"/>
                <w:sz w:val="22"/>
                <w:szCs w:val="22"/>
              </w:rPr>
            </w:pPr>
            <w:r w:rsidRPr="00F96B37">
              <w:rPr>
                <w:color w:val="000000"/>
                <w:sz w:val="22"/>
                <w:szCs w:val="22"/>
              </w:rPr>
              <w:t>Planowany sposób użytkowania. zmiany użytkowania</w:t>
            </w:r>
          </w:p>
        </w:tc>
        <w:tc>
          <w:tcPr>
            <w:tcW w:w="1253" w:type="dxa"/>
            <w:tcBorders>
              <w:top w:val="single" w:sz="4" w:space="0" w:color="auto"/>
              <w:left w:val="nil"/>
              <w:bottom w:val="nil"/>
              <w:right w:val="single" w:sz="4" w:space="0" w:color="auto"/>
            </w:tcBorders>
            <w:shd w:val="clear" w:color="auto" w:fill="auto"/>
            <w:vAlign w:val="center"/>
            <w:hideMark/>
          </w:tcPr>
          <w:p w14:paraId="3D8EC2E7" w14:textId="77777777" w:rsidR="006B6F3B" w:rsidRPr="00F96B37" w:rsidRDefault="006B6F3B" w:rsidP="006B6F3B">
            <w:pPr>
              <w:jc w:val="center"/>
              <w:rPr>
                <w:color w:val="000000"/>
                <w:sz w:val="22"/>
                <w:szCs w:val="22"/>
              </w:rPr>
            </w:pPr>
            <w:r w:rsidRPr="00F96B37">
              <w:rPr>
                <w:color w:val="000000"/>
                <w:sz w:val="22"/>
                <w:szCs w:val="22"/>
              </w:rPr>
              <w:t>Cena jednostkowa  netto</w:t>
            </w:r>
          </w:p>
        </w:tc>
        <w:tc>
          <w:tcPr>
            <w:tcW w:w="1161" w:type="dxa"/>
            <w:tcBorders>
              <w:top w:val="single" w:sz="4" w:space="0" w:color="auto"/>
              <w:left w:val="nil"/>
              <w:bottom w:val="nil"/>
              <w:right w:val="single" w:sz="4" w:space="0" w:color="auto"/>
            </w:tcBorders>
            <w:shd w:val="clear" w:color="auto" w:fill="auto"/>
            <w:vAlign w:val="center"/>
            <w:hideMark/>
          </w:tcPr>
          <w:p w14:paraId="28D7DDD4" w14:textId="77777777" w:rsidR="006B6F3B" w:rsidRPr="00F96B37" w:rsidRDefault="006B6F3B" w:rsidP="006B6F3B">
            <w:pPr>
              <w:jc w:val="center"/>
              <w:rPr>
                <w:color w:val="000000"/>
                <w:sz w:val="22"/>
                <w:szCs w:val="22"/>
              </w:rPr>
            </w:pPr>
            <w:r w:rsidRPr="00F96B37">
              <w:rPr>
                <w:color w:val="000000"/>
                <w:sz w:val="22"/>
                <w:szCs w:val="22"/>
              </w:rPr>
              <w:t>Stawka podatku VAT  (%)</w:t>
            </w:r>
          </w:p>
        </w:tc>
        <w:tc>
          <w:tcPr>
            <w:tcW w:w="1377" w:type="dxa"/>
            <w:tcBorders>
              <w:top w:val="single" w:sz="4" w:space="0" w:color="auto"/>
              <w:left w:val="nil"/>
              <w:bottom w:val="nil"/>
              <w:right w:val="single" w:sz="4" w:space="0" w:color="auto"/>
            </w:tcBorders>
            <w:shd w:val="clear" w:color="auto" w:fill="auto"/>
            <w:vAlign w:val="center"/>
            <w:hideMark/>
          </w:tcPr>
          <w:p w14:paraId="7C65D38C" w14:textId="77777777" w:rsidR="006B6F3B" w:rsidRPr="00F96B37" w:rsidRDefault="006B6F3B" w:rsidP="006B6F3B">
            <w:pPr>
              <w:jc w:val="center"/>
              <w:rPr>
                <w:color w:val="000000"/>
                <w:sz w:val="22"/>
                <w:szCs w:val="22"/>
              </w:rPr>
            </w:pPr>
            <w:r w:rsidRPr="00F96B37">
              <w:rPr>
                <w:color w:val="000000"/>
                <w:sz w:val="22"/>
                <w:szCs w:val="22"/>
              </w:rPr>
              <w:t>Wartość brutto zł.</w:t>
            </w:r>
          </w:p>
        </w:tc>
      </w:tr>
      <w:tr w:rsidR="007C0471" w:rsidRPr="007C0471" w14:paraId="008AB70F" w14:textId="77777777" w:rsidTr="00FA24CC">
        <w:trPr>
          <w:trHeight w:val="297"/>
        </w:trPr>
        <w:tc>
          <w:tcPr>
            <w:tcW w:w="526" w:type="dxa"/>
            <w:tcBorders>
              <w:top w:val="nil"/>
              <w:left w:val="single" w:sz="4" w:space="0" w:color="auto"/>
              <w:bottom w:val="single" w:sz="4" w:space="0" w:color="auto"/>
              <w:right w:val="single" w:sz="4" w:space="0" w:color="auto"/>
            </w:tcBorders>
            <w:shd w:val="clear" w:color="000000" w:fill="FFFFFF"/>
            <w:vAlign w:val="center"/>
          </w:tcPr>
          <w:p w14:paraId="7FBF23F8" w14:textId="0FFB0C0E" w:rsidR="007C0471" w:rsidRPr="007C0471" w:rsidRDefault="007C0471" w:rsidP="007C0471">
            <w:pPr>
              <w:jc w:val="center"/>
              <w:rPr>
                <w:i/>
                <w:color w:val="000000"/>
                <w:sz w:val="22"/>
                <w:szCs w:val="22"/>
              </w:rPr>
            </w:pPr>
            <w:r w:rsidRPr="007C0471">
              <w:rPr>
                <w:i/>
                <w:color w:val="000000"/>
                <w:sz w:val="22"/>
                <w:szCs w:val="22"/>
              </w:rPr>
              <w:t>1</w:t>
            </w:r>
          </w:p>
        </w:tc>
        <w:tc>
          <w:tcPr>
            <w:tcW w:w="1462" w:type="dxa"/>
            <w:tcBorders>
              <w:top w:val="nil"/>
              <w:left w:val="nil"/>
              <w:bottom w:val="single" w:sz="4" w:space="0" w:color="auto"/>
              <w:right w:val="single" w:sz="4" w:space="0" w:color="auto"/>
            </w:tcBorders>
            <w:shd w:val="clear" w:color="auto" w:fill="auto"/>
            <w:vAlign w:val="center"/>
          </w:tcPr>
          <w:p w14:paraId="62D3F034" w14:textId="2D0A2245" w:rsidR="007C0471" w:rsidRPr="007C0471" w:rsidRDefault="007C0471" w:rsidP="007C0471">
            <w:pPr>
              <w:jc w:val="center"/>
              <w:rPr>
                <w:i/>
                <w:color w:val="000000"/>
                <w:sz w:val="22"/>
                <w:szCs w:val="22"/>
              </w:rPr>
            </w:pPr>
            <w:r w:rsidRPr="007C0471">
              <w:rPr>
                <w:i/>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tcPr>
          <w:p w14:paraId="77B2F8B1" w14:textId="78D178D8" w:rsidR="007C0471" w:rsidRPr="007C0471" w:rsidRDefault="007C0471" w:rsidP="007C0471">
            <w:pPr>
              <w:jc w:val="center"/>
              <w:rPr>
                <w:i/>
                <w:color w:val="000000"/>
                <w:sz w:val="22"/>
                <w:szCs w:val="22"/>
              </w:rPr>
            </w:pPr>
            <w:r w:rsidRPr="007C0471">
              <w:rPr>
                <w:i/>
                <w:color w:val="000000"/>
                <w:sz w:val="22"/>
                <w:szCs w:val="22"/>
              </w:rPr>
              <w:t>3</w:t>
            </w:r>
          </w:p>
        </w:tc>
        <w:tc>
          <w:tcPr>
            <w:tcW w:w="1474" w:type="dxa"/>
            <w:tcBorders>
              <w:top w:val="nil"/>
              <w:left w:val="nil"/>
              <w:bottom w:val="single" w:sz="4" w:space="0" w:color="auto"/>
              <w:right w:val="single" w:sz="4" w:space="0" w:color="auto"/>
            </w:tcBorders>
            <w:shd w:val="clear" w:color="auto" w:fill="auto"/>
            <w:vAlign w:val="center"/>
          </w:tcPr>
          <w:p w14:paraId="27FB9D88" w14:textId="1715F720" w:rsidR="007C0471" w:rsidRPr="007C0471" w:rsidRDefault="007C0471" w:rsidP="007C0471">
            <w:pPr>
              <w:jc w:val="center"/>
              <w:rPr>
                <w:i/>
                <w:color w:val="000000"/>
                <w:sz w:val="22"/>
                <w:szCs w:val="22"/>
              </w:rPr>
            </w:pPr>
            <w:r w:rsidRPr="007C0471">
              <w:rPr>
                <w:i/>
                <w:color w:val="000000"/>
                <w:sz w:val="22"/>
                <w:szCs w:val="22"/>
              </w:rPr>
              <w:t>4</w:t>
            </w:r>
          </w:p>
        </w:tc>
        <w:tc>
          <w:tcPr>
            <w:tcW w:w="3100" w:type="dxa"/>
            <w:tcBorders>
              <w:top w:val="nil"/>
              <w:left w:val="nil"/>
              <w:bottom w:val="single" w:sz="4" w:space="0" w:color="auto"/>
              <w:right w:val="single" w:sz="4" w:space="0" w:color="auto"/>
            </w:tcBorders>
            <w:shd w:val="clear" w:color="auto" w:fill="auto"/>
            <w:vAlign w:val="center"/>
          </w:tcPr>
          <w:p w14:paraId="7AD72E5D" w14:textId="40B63575" w:rsidR="007C0471" w:rsidRPr="007C0471" w:rsidRDefault="007C0471" w:rsidP="007C0471">
            <w:pPr>
              <w:jc w:val="center"/>
              <w:rPr>
                <w:i/>
                <w:color w:val="000000"/>
                <w:sz w:val="22"/>
                <w:szCs w:val="22"/>
              </w:rPr>
            </w:pPr>
            <w:r w:rsidRPr="007C0471">
              <w:rPr>
                <w:i/>
                <w:color w:val="000000"/>
                <w:sz w:val="22"/>
                <w:szCs w:val="22"/>
              </w:rPr>
              <w:t>5</w:t>
            </w:r>
          </w:p>
        </w:tc>
        <w:tc>
          <w:tcPr>
            <w:tcW w:w="3176" w:type="dxa"/>
            <w:tcBorders>
              <w:top w:val="nil"/>
              <w:left w:val="nil"/>
              <w:bottom w:val="single" w:sz="4" w:space="0" w:color="auto"/>
              <w:right w:val="single" w:sz="4" w:space="0" w:color="auto"/>
            </w:tcBorders>
            <w:shd w:val="clear" w:color="auto" w:fill="auto"/>
            <w:vAlign w:val="center"/>
          </w:tcPr>
          <w:p w14:paraId="2C1A9C53" w14:textId="292D9123" w:rsidR="007C0471" w:rsidRPr="007C0471" w:rsidRDefault="007C0471" w:rsidP="007C0471">
            <w:pPr>
              <w:jc w:val="center"/>
              <w:rPr>
                <w:i/>
                <w:color w:val="000000"/>
                <w:sz w:val="22"/>
                <w:szCs w:val="22"/>
              </w:rPr>
            </w:pPr>
            <w:r w:rsidRPr="007C0471">
              <w:rPr>
                <w:i/>
                <w:color w:val="000000"/>
                <w:sz w:val="22"/>
                <w:szCs w:val="22"/>
              </w:rPr>
              <w:t>6</w:t>
            </w:r>
          </w:p>
        </w:tc>
        <w:tc>
          <w:tcPr>
            <w:tcW w:w="1253" w:type="dxa"/>
            <w:tcBorders>
              <w:top w:val="single" w:sz="4" w:space="0" w:color="auto"/>
              <w:left w:val="nil"/>
              <w:bottom w:val="single" w:sz="4" w:space="0" w:color="auto"/>
              <w:right w:val="single" w:sz="4" w:space="0" w:color="auto"/>
            </w:tcBorders>
            <w:shd w:val="clear" w:color="auto" w:fill="auto"/>
            <w:vAlign w:val="center"/>
          </w:tcPr>
          <w:p w14:paraId="13EBDD6B" w14:textId="5425B811" w:rsidR="007C0471" w:rsidRPr="007C0471" w:rsidRDefault="007C0471" w:rsidP="007C0471">
            <w:pPr>
              <w:jc w:val="center"/>
              <w:rPr>
                <w:i/>
                <w:color w:val="000000"/>
                <w:sz w:val="22"/>
                <w:szCs w:val="22"/>
              </w:rPr>
            </w:pPr>
            <w:r w:rsidRPr="007C0471">
              <w:rPr>
                <w:i/>
                <w:color w:val="000000"/>
                <w:sz w:val="22"/>
                <w:szCs w:val="22"/>
              </w:rPr>
              <w:t>7</w:t>
            </w:r>
          </w:p>
        </w:tc>
        <w:tc>
          <w:tcPr>
            <w:tcW w:w="1161" w:type="dxa"/>
            <w:tcBorders>
              <w:top w:val="single" w:sz="4" w:space="0" w:color="auto"/>
              <w:left w:val="nil"/>
              <w:bottom w:val="single" w:sz="4" w:space="0" w:color="auto"/>
              <w:right w:val="single" w:sz="4" w:space="0" w:color="auto"/>
            </w:tcBorders>
            <w:shd w:val="clear" w:color="auto" w:fill="auto"/>
            <w:vAlign w:val="center"/>
          </w:tcPr>
          <w:p w14:paraId="5A9A0D5D" w14:textId="46134189" w:rsidR="007C0471" w:rsidRPr="007C0471" w:rsidRDefault="007C0471" w:rsidP="007C0471">
            <w:pPr>
              <w:jc w:val="center"/>
              <w:rPr>
                <w:i/>
                <w:color w:val="000000"/>
                <w:sz w:val="22"/>
                <w:szCs w:val="22"/>
              </w:rPr>
            </w:pPr>
            <w:r w:rsidRPr="007C0471">
              <w:rPr>
                <w:i/>
                <w:color w:val="000000"/>
                <w:sz w:val="22"/>
                <w:szCs w:val="22"/>
              </w:rPr>
              <w:t>8</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62FF8B2A" w14:textId="6BC60B0B" w:rsidR="007C0471" w:rsidRPr="007C0471" w:rsidRDefault="007C0471" w:rsidP="007C0471">
            <w:pPr>
              <w:jc w:val="center"/>
              <w:rPr>
                <w:i/>
                <w:color w:val="000000"/>
                <w:sz w:val="22"/>
                <w:szCs w:val="22"/>
              </w:rPr>
            </w:pPr>
            <w:r w:rsidRPr="007C0471">
              <w:rPr>
                <w:i/>
                <w:color w:val="000000"/>
                <w:sz w:val="22"/>
                <w:szCs w:val="22"/>
              </w:rPr>
              <w:t>9</w:t>
            </w:r>
          </w:p>
        </w:tc>
      </w:tr>
      <w:tr w:rsidR="006B6F3B" w:rsidRPr="006B6F3B" w14:paraId="002595BE" w14:textId="77777777" w:rsidTr="00FA24CC">
        <w:trPr>
          <w:trHeight w:val="630"/>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44DF2E87" w14:textId="77777777" w:rsidR="006B6F3B" w:rsidRPr="00F96B37" w:rsidRDefault="006B6F3B" w:rsidP="006B6F3B">
            <w:pPr>
              <w:jc w:val="center"/>
              <w:rPr>
                <w:color w:val="000000"/>
                <w:sz w:val="22"/>
                <w:szCs w:val="22"/>
              </w:rPr>
            </w:pPr>
            <w:r w:rsidRPr="00F96B37">
              <w:rPr>
                <w:color w:val="000000"/>
                <w:sz w:val="22"/>
                <w:szCs w:val="22"/>
              </w:rPr>
              <w:t>1.</w:t>
            </w:r>
          </w:p>
        </w:tc>
        <w:tc>
          <w:tcPr>
            <w:tcW w:w="1462" w:type="dxa"/>
            <w:tcBorders>
              <w:top w:val="nil"/>
              <w:left w:val="nil"/>
              <w:bottom w:val="single" w:sz="4" w:space="0" w:color="auto"/>
              <w:right w:val="single" w:sz="4" w:space="0" w:color="auto"/>
            </w:tcBorders>
            <w:shd w:val="clear" w:color="auto" w:fill="auto"/>
            <w:vAlign w:val="center"/>
          </w:tcPr>
          <w:p w14:paraId="4108D3CC" w14:textId="6BFB5743" w:rsidR="006B6F3B" w:rsidRPr="00F96B37" w:rsidRDefault="006B6F3B" w:rsidP="006B6F3B">
            <w:pPr>
              <w:rPr>
                <w:color w:val="000000"/>
                <w:sz w:val="22"/>
                <w:szCs w:val="22"/>
              </w:rPr>
            </w:pPr>
            <w:r w:rsidRPr="006B6F3B">
              <w:rPr>
                <w:color w:val="000000"/>
                <w:sz w:val="22"/>
                <w:szCs w:val="22"/>
              </w:rPr>
              <w:t>Warszawa Rembertów</w:t>
            </w:r>
          </w:p>
        </w:tc>
        <w:tc>
          <w:tcPr>
            <w:tcW w:w="956" w:type="dxa"/>
            <w:tcBorders>
              <w:top w:val="nil"/>
              <w:left w:val="nil"/>
              <w:bottom w:val="single" w:sz="4" w:space="0" w:color="auto"/>
              <w:right w:val="single" w:sz="4" w:space="0" w:color="auto"/>
            </w:tcBorders>
            <w:shd w:val="clear" w:color="auto" w:fill="auto"/>
            <w:vAlign w:val="center"/>
          </w:tcPr>
          <w:p w14:paraId="0AB22263" w14:textId="3FBD7555" w:rsidR="006B6F3B" w:rsidRPr="00F96B37" w:rsidRDefault="006B6F3B" w:rsidP="006B6F3B">
            <w:pPr>
              <w:jc w:val="center"/>
              <w:rPr>
                <w:color w:val="000000"/>
                <w:sz w:val="22"/>
                <w:szCs w:val="22"/>
              </w:rPr>
            </w:pPr>
            <w:r w:rsidRPr="006B6F3B">
              <w:rPr>
                <w:color w:val="000000"/>
                <w:sz w:val="22"/>
                <w:szCs w:val="22"/>
              </w:rPr>
              <w:t>39</w:t>
            </w:r>
          </w:p>
        </w:tc>
        <w:tc>
          <w:tcPr>
            <w:tcW w:w="1474" w:type="dxa"/>
            <w:tcBorders>
              <w:top w:val="nil"/>
              <w:left w:val="nil"/>
              <w:bottom w:val="single" w:sz="4" w:space="0" w:color="auto"/>
              <w:right w:val="single" w:sz="4" w:space="0" w:color="auto"/>
            </w:tcBorders>
            <w:shd w:val="clear" w:color="auto" w:fill="auto"/>
            <w:vAlign w:val="center"/>
            <w:hideMark/>
          </w:tcPr>
          <w:p w14:paraId="6EDDEB4E" w14:textId="77777777" w:rsidR="006B6F3B" w:rsidRPr="00F96B37" w:rsidRDefault="006B6F3B" w:rsidP="006B6F3B">
            <w:pPr>
              <w:jc w:val="center"/>
              <w:rPr>
                <w:color w:val="000000"/>
                <w:sz w:val="22"/>
                <w:szCs w:val="22"/>
              </w:rPr>
            </w:pPr>
            <w:r w:rsidRPr="00F96B37">
              <w:rPr>
                <w:color w:val="000000"/>
                <w:sz w:val="22"/>
                <w:szCs w:val="22"/>
              </w:rPr>
              <w:t>Garaż</w:t>
            </w:r>
          </w:p>
        </w:tc>
        <w:tc>
          <w:tcPr>
            <w:tcW w:w="3100" w:type="dxa"/>
            <w:tcBorders>
              <w:top w:val="nil"/>
              <w:left w:val="nil"/>
              <w:bottom w:val="single" w:sz="4" w:space="0" w:color="auto"/>
              <w:right w:val="single" w:sz="4" w:space="0" w:color="auto"/>
            </w:tcBorders>
            <w:shd w:val="clear" w:color="auto" w:fill="auto"/>
            <w:vAlign w:val="center"/>
          </w:tcPr>
          <w:p w14:paraId="52990A25" w14:textId="52E675DA" w:rsidR="006B6F3B" w:rsidRPr="00F96B37" w:rsidRDefault="006B6F3B" w:rsidP="006B6F3B">
            <w:pPr>
              <w:rPr>
                <w:color w:val="000000"/>
                <w:sz w:val="22"/>
                <w:szCs w:val="22"/>
              </w:rPr>
            </w:pPr>
            <w:r w:rsidRPr="006B6F3B">
              <w:rPr>
                <w:color w:val="000000"/>
                <w:sz w:val="22"/>
                <w:szCs w:val="22"/>
              </w:rPr>
              <w:t xml:space="preserve">Pralnia </w:t>
            </w:r>
          </w:p>
        </w:tc>
        <w:tc>
          <w:tcPr>
            <w:tcW w:w="3176" w:type="dxa"/>
            <w:tcBorders>
              <w:top w:val="nil"/>
              <w:left w:val="nil"/>
              <w:bottom w:val="single" w:sz="4" w:space="0" w:color="auto"/>
              <w:right w:val="single" w:sz="4" w:space="0" w:color="auto"/>
            </w:tcBorders>
            <w:shd w:val="clear" w:color="auto" w:fill="auto"/>
            <w:vAlign w:val="center"/>
          </w:tcPr>
          <w:p w14:paraId="5426FC31" w14:textId="5173918F" w:rsidR="006B6F3B" w:rsidRPr="00F96B37" w:rsidRDefault="006B6F3B" w:rsidP="006B6F3B">
            <w:pPr>
              <w:rPr>
                <w:color w:val="000000"/>
                <w:sz w:val="22"/>
                <w:szCs w:val="22"/>
              </w:rPr>
            </w:pPr>
            <w:r w:rsidRPr="006B6F3B">
              <w:rPr>
                <w:color w:val="000000"/>
                <w:sz w:val="22"/>
                <w:szCs w:val="22"/>
              </w:rPr>
              <w:t>Magazyn żywnościowy</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6A5B9F7"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4EDC3496"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70DA4212"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5B0D7331" w14:textId="77777777" w:rsidTr="00FA24CC">
        <w:trPr>
          <w:trHeight w:val="94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3CEE4E66" w14:textId="77777777" w:rsidR="006B6F3B" w:rsidRPr="00F96B37" w:rsidRDefault="006B6F3B" w:rsidP="006B6F3B">
            <w:pPr>
              <w:jc w:val="center"/>
              <w:rPr>
                <w:color w:val="000000"/>
                <w:sz w:val="22"/>
                <w:szCs w:val="22"/>
              </w:rPr>
            </w:pPr>
            <w:r w:rsidRPr="00F96B37">
              <w:rPr>
                <w:color w:val="000000"/>
                <w:sz w:val="22"/>
                <w:szCs w:val="22"/>
              </w:rPr>
              <w:t>2.</w:t>
            </w:r>
          </w:p>
        </w:tc>
        <w:tc>
          <w:tcPr>
            <w:tcW w:w="1462" w:type="dxa"/>
            <w:tcBorders>
              <w:top w:val="nil"/>
              <w:left w:val="nil"/>
              <w:bottom w:val="single" w:sz="4" w:space="0" w:color="auto"/>
              <w:right w:val="single" w:sz="4" w:space="0" w:color="auto"/>
            </w:tcBorders>
            <w:shd w:val="clear" w:color="auto" w:fill="auto"/>
            <w:vAlign w:val="center"/>
          </w:tcPr>
          <w:p w14:paraId="1D4277A0" w14:textId="6009CB1D" w:rsidR="006B6F3B" w:rsidRPr="00F96B37" w:rsidRDefault="006B6F3B" w:rsidP="006B6F3B">
            <w:pPr>
              <w:rPr>
                <w:color w:val="000000"/>
                <w:sz w:val="22"/>
                <w:szCs w:val="22"/>
              </w:rPr>
            </w:pPr>
            <w:r w:rsidRPr="006B6F3B">
              <w:rPr>
                <w:color w:val="000000"/>
                <w:sz w:val="22"/>
                <w:szCs w:val="22"/>
              </w:rPr>
              <w:t>Warszawa Rembertów</w:t>
            </w:r>
          </w:p>
        </w:tc>
        <w:tc>
          <w:tcPr>
            <w:tcW w:w="956" w:type="dxa"/>
            <w:tcBorders>
              <w:top w:val="nil"/>
              <w:left w:val="nil"/>
              <w:bottom w:val="single" w:sz="4" w:space="0" w:color="auto"/>
              <w:right w:val="single" w:sz="4" w:space="0" w:color="auto"/>
            </w:tcBorders>
            <w:shd w:val="clear" w:color="auto" w:fill="auto"/>
            <w:vAlign w:val="center"/>
          </w:tcPr>
          <w:p w14:paraId="19F3EB73" w14:textId="7604DD93" w:rsidR="006B6F3B" w:rsidRPr="00F96B37" w:rsidRDefault="006B6F3B" w:rsidP="006B6F3B">
            <w:pPr>
              <w:jc w:val="center"/>
              <w:rPr>
                <w:color w:val="000000"/>
                <w:sz w:val="22"/>
                <w:szCs w:val="22"/>
              </w:rPr>
            </w:pPr>
            <w:r w:rsidRPr="006B6F3B">
              <w:rPr>
                <w:color w:val="000000"/>
                <w:sz w:val="22"/>
                <w:szCs w:val="22"/>
              </w:rPr>
              <w:t>83</w:t>
            </w:r>
          </w:p>
        </w:tc>
        <w:tc>
          <w:tcPr>
            <w:tcW w:w="1474" w:type="dxa"/>
            <w:tcBorders>
              <w:top w:val="nil"/>
              <w:left w:val="nil"/>
              <w:bottom w:val="single" w:sz="4" w:space="0" w:color="auto"/>
              <w:right w:val="single" w:sz="4" w:space="0" w:color="auto"/>
            </w:tcBorders>
            <w:shd w:val="clear" w:color="auto" w:fill="auto"/>
            <w:vAlign w:val="center"/>
            <w:hideMark/>
          </w:tcPr>
          <w:p w14:paraId="3D9C68B4" w14:textId="77777777" w:rsidR="006B6F3B" w:rsidRPr="00F96B37" w:rsidRDefault="006B6F3B" w:rsidP="006B6F3B">
            <w:pPr>
              <w:jc w:val="center"/>
              <w:rPr>
                <w:color w:val="000000"/>
                <w:sz w:val="22"/>
                <w:szCs w:val="22"/>
              </w:rPr>
            </w:pPr>
            <w:r w:rsidRPr="00F96B37">
              <w:rPr>
                <w:color w:val="000000"/>
                <w:sz w:val="22"/>
                <w:szCs w:val="22"/>
              </w:rPr>
              <w:t>Łaźnia</w:t>
            </w:r>
          </w:p>
        </w:tc>
        <w:tc>
          <w:tcPr>
            <w:tcW w:w="3100" w:type="dxa"/>
            <w:tcBorders>
              <w:top w:val="nil"/>
              <w:left w:val="nil"/>
              <w:bottom w:val="single" w:sz="4" w:space="0" w:color="auto"/>
              <w:right w:val="single" w:sz="4" w:space="0" w:color="auto"/>
            </w:tcBorders>
            <w:shd w:val="clear" w:color="auto" w:fill="auto"/>
            <w:vAlign w:val="center"/>
          </w:tcPr>
          <w:p w14:paraId="4E13BF34" w14:textId="64DD7E98" w:rsidR="006B6F3B" w:rsidRPr="006B6F3B" w:rsidRDefault="006B6F3B" w:rsidP="006B6F3B">
            <w:pPr>
              <w:rPr>
                <w:color w:val="000000"/>
                <w:sz w:val="22"/>
                <w:szCs w:val="22"/>
              </w:rPr>
            </w:pPr>
            <w:r w:rsidRPr="006B6F3B">
              <w:rPr>
                <w:color w:val="000000"/>
                <w:sz w:val="22"/>
                <w:szCs w:val="22"/>
              </w:rPr>
              <w:t>Pawilon usługowo – handlowy</w:t>
            </w:r>
          </w:p>
          <w:p w14:paraId="346997A2" w14:textId="731A69A1" w:rsidR="006B6F3B" w:rsidRPr="00F96B37" w:rsidRDefault="006B6F3B" w:rsidP="006B6F3B">
            <w:pPr>
              <w:rPr>
                <w:color w:val="000000"/>
                <w:sz w:val="22"/>
                <w:szCs w:val="22"/>
              </w:rPr>
            </w:pPr>
          </w:p>
        </w:tc>
        <w:tc>
          <w:tcPr>
            <w:tcW w:w="3176" w:type="dxa"/>
            <w:tcBorders>
              <w:top w:val="nil"/>
              <w:left w:val="nil"/>
              <w:bottom w:val="single" w:sz="4" w:space="0" w:color="auto"/>
              <w:right w:val="single" w:sz="4" w:space="0" w:color="auto"/>
            </w:tcBorders>
            <w:shd w:val="clear" w:color="auto" w:fill="auto"/>
            <w:vAlign w:val="center"/>
          </w:tcPr>
          <w:p w14:paraId="51EAFE50" w14:textId="58518B6D" w:rsidR="006B6F3B" w:rsidRPr="00F96B37" w:rsidRDefault="006B6F3B" w:rsidP="006B6F3B">
            <w:pPr>
              <w:rPr>
                <w:color w:val="000000"/>
                <w:sz w:val="22"/>
                <w:szCs w:val="22"/>
              </w:rPr>
            </w:pPr>
            <w:r w:rsidRPr="006B6F3B">
              <w:rPr>
                <w:color w:val="000000"/>
                <w:sz w:val="22"/>
                <w:szCs w:val="22"/>
              </w:rPr>
              <w:t xml:space="preserve">Inne obiekty ogólno – wojskowe </w:t>
            </w:r>
          </w:p>
        </w:tc>
        <w:tc>
          <w:tcPr>
            <w:tcW w:w="1253" w:type="dxa"/>
            <w:tcBorders>
              <w:top w:val="nil"/>
              <w:left w:val="nil"/>
              <w:bottom w:val="single" w:sz="4" w:space="0" w:color="auto"/>
              <w:right w:val="single" w:sz="4" w:space="0" w:color="auto"/>
            </w:tcBorders>
            <w:shd w:val="clear" w:color="auto" w:fill="auto"/>
            <w:vAlign w:val="center"/>
            <w:hideMark/>
          </w:tcPr>
          <w:p w14:paraId="3F2B2272"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74D55204"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36B86528"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2923143C" w14:textId="77777777" w:rsidTr="00FA24CC">
        <w:trPr>
          <w:trHeight w:val="630"/>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2E08F977" w14:textId="77777777" w:rsidR="006B6F3B" w:rsidRPr="00F96B37" w:rsidRDefault="006B6F3B" w:rsidP="006B6F3B">
            <w:pPr>
              <w:jc w:val="center"/>
              <w:rPr>
                <w:color w:val="000000"/>
                <w:sz w:val="22"/>
                <w:szCs w:val="22"/>
              </w:rPr>
            </w:pPr>
            <w:r w:rsidRPr="00F96B37">
              <w:rPr>
                <w:color w:val="000000"/>
                <w:sz w:val="22"/>
                <w:szCs w:val="22"/>
              </w:rPr>
              <w:t>3.</w:t>
            </w:r>
          </w:p>
        </w:tc>
        <w:tc>
          <w:tcPr>
            <w:tcW w:w="1462" w:type="dxa"/>
            <w:tcBorders>
              <w:top w:val="nil"/>
              <w:left w:val="nil"/>
              <w:bottom w:val="single" w:sz="4" w:space="0" w:color="auto"/>
              <w:right w:val="single" w:sz="4" w:space="0" w:color="auto"/>
            </w:tcBorders>
            <w:shd w:val="clear" w:color="auto" w:fill="auto"/>
            <w:vAlign w:val="center"/>
          </w:tcPr>
          <w:p w14:paraId="29571BD4" w14:textId="1818E1BC" w:rsidR="006B6F3B" w:rsidRPr="00F96B37" w:rsidRDefault="006B6F3B" w:rsidP="006B6F3B">
            <w:pPr>
              <w:rPr>
                <w:color w:val="000000"/>
                <w:sz w:val="22"/>
                <w:szCs w:val="22"/>
              </w:rPr>
            </w:pPr>
            <w:r w:rsidRPr="006B6F3B">
              <w:rPr>
                <w:color w:val="000000"/>
                <w:sz w:val="22"/>
                <w:szCs w:val="22"/>
              </w:rPr>
              <w:t>Warszawa Rembertów</w:t>
            </w:r>
          </w:p>
        </w:tc>
        <w:tc>
          <w:tcPr>
            <w:tcW w:w="956" w:type="dxa"/>
            <w:tcBorders>
              <w:top w:val="nil"/>
              <w:left w:val="nil"/>
              <w:bottom w:val="single" w:sz="4" w:space="0" w:color="auto"/>
              <w:right w:val="single" w:sz="4" w:space="0" w:color="auto"/>
            </w:tcBorders>
            <w:shd w:val="clear" w:color="auto" w:fill="auto"/>
            <w:vAlign w:val="center"/>
          </w:tcPr>
          <w:p w14:paraId="0DD36671" w14:textId="4A4D253C" w:rsidR="006B6F3B" w:rsidRPr="00F96B37" w:rsidRDefault="006B6F3B" w:rsidP="006B6F3B">
            <w:pPr>
              <w:jc w:val="center"/>
              <w:rPr>
                <w:color w:val="000000"/>
                <w:sz w:val="22"/>
                <w:szCs w:val="22"/>
              </w:rPr>
            </w:pPr>
            <w:r w:rsidRPr="006B6F3B">
              <w:rPr>
                <w:color w:val="000000"/>
                <w:sz w:val="22"/>
                <w:szCs w:val="22"/>
              </w:rPr>
              <w:t>86</w:t>
            </w:r>
          </w:p>
        </w:tc>
        <w:tc>
          <w:tcPr>
            <w:tcW w:w="1474" w:type="dxa"/>
            <w:tcBorders>
              <w:top w:val="nil"/>
              <w:left w:val="nil"/>
              <w:bottom w:val="single" w:sz="4" w:space="0" w:color="auto"/>
              <w:right w:val="single" w:sz="4" w:space="0" w:color="auto"/>
            </w:tcBorders>
            <w:shd w:val="clear" w:color="auto" w:fill="auto"/>
            <w:vAlign w:val="center"/>
            <w:hideMark/>
          </w:tcPr>
          <w:p w14:paraId="020DA90A" w14:textId="77777777" w:rsidR="006B6F3B" w:rsidRPr="00F96B37" w:rsidRDefault="006B6F3B" w:rsidP="006B6F3B">
            <w:pPr>
              <w:jc w:val="center"/>
              <w:rPr>
                <w:color w:val="000000"/>
                <w:sz w:val="22"/>
                <w:szCs w:val="22"/>
              </w:rPr>
            </w:pPr>
            <w:r w:rsidRPr="00F96B37">
              <w:rPr>
                <w:color w:val="000000"/>
                <w:sz w:val="22"/>
                <w:szCs w:val="22"/>
              </w:rPr>
              <w:t>Garaż</w:t>
            </w:r>
          </w:p>
        </w:tc>
        <w:tc>
          <w:tcPr>
            <w:tcW w:w="3100" w:type="dxa"/>
            <w:tcBorders>
              <w:top w:val="nil"/>
              <w:left w:val="nil"/>
              <w:bottom w:val="single" w:sz="4" w:space="0" w:color="auto"/>
              <w:right w:val="single" w:sz="4" w:space="0" w:color="auto"/>
            </w:tcBorders>
            <w:shd w:val="clear" w:color="auto" w:fill="auto"/>
            <w:vAlign w:val="center"/>
          </w:tcPr>
          <w:p w14:paraId="611A89A5" w14:textId="575342FE" w:rsidR="006B6F3B" w:rsidRPr="00F96B37" w:rsidRDefault="006B6F3B" w:rsidP="006B6F3B">
            <w:pPr>
              <w:rPr>
                <w:color w:val="000000"/>
                <w:sz w:val="22"/>
                <w:szCs w:val="22"/>
              </w:rPr>
            </w:pPr>
            <w:r w:rsidRPr="006B6F3B">
              <w:rPr>
                <w:color w:val="000000"/>
                <w:sz w:val="22"/>
                <w:szCs w:val="22"/>
              </w:rPr>
              <w:t>Garaż</w:t>
            </w:r>
          </w:p>
        </w:tc>
        <w:tc>
          <w:tcPr>
            <w:tcW w:w="3176" w:type="dxa"/>
            <w:tcBorders>
              <w:top w:val="nil"/>
              <w:left w:val="nil"/>
              <w:bottom w:val="single" w:sz="4" w:space="0" w:color="auto"/>
              <w:right w:val="single" w:sz="4" w:space="0" w:color="auto"/>
            </w:tcBorders>
            <w:shd w:val="clear" w:color="auto" w:fill="auto"/>
            <w:vAlign w:val="center"/>
          </w:tcPr>
          <w:p w14:paraId="521F74CE" w14:textId="4131AAE1" w:rsidR="006B6F3B" w:rsidRPr="00F96B37" w:rsidRDefault="006B6F3B" w:rsidP="006B6F3B">
            <w:pPr>
              <w:rPr>
                <w:color w:val="000000"/>
                <w:sz w:val="22"/>
                <w:szCs w:val="22"/>
              </w:rPr>
            </w:pPr>
            <w:r w:rsidRPr="006B6F3B">
              <w:rPr>
                <w:color w:val="000000"/>
                <w:sz w:val="22"/>
                <w:szCs w:val="22"/>
              </w:rPr>
              <w:t>Biuro – sztab, Magazyn środków materiałowo – technicznych. Inne techniczno – usługowe, Garaż</w:t>
            </w:r>
          </w:p>
        </w:tc>
        <w:tc>
          <w:tcPr>
            <w:tcW w:w="1253" w:type="dxa"/>
            <w:tcBorders>
              <w:top w:val="nil"/>
              <w:left w:val="nil"/>
              <w:bottom w:val="single" w:sz="4" w:space="0" w:color="auto"/>
              <w:right w:val="single" w:sz="4" w:space="0" w:color="auto"/>
            </w:tcBorders>
            <w:shd w:val="clear" w:color="auto" w:fill="auto"/>
            <w:vAlign w:val="center"/>
            <w:hideMark/>
          </w:tcPr>
          <w:p w14:paraId="1BD0E8F7"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38861550"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0AEC5FC7"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7995B4FB"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41CC0B74" w14:textId="77777777" w:rsidR="006B6F3B" w:rsidRPr="00F96B37" w:rsidRDefault="006B6F3B" w:rsidP="006B6F3B">
            <w:pPr>
              <w:jc w:val="center"/>
              <w:rPr>
                <w:color w:val="000000"/>
                <w:sz w:val="22"/>
                <w:szCs w:val="22"/>
              </w:rPr>
            </w:pPr>
            <w:r w:rsidRPr="00F96B37">
              <w:rPr>
                <w:color w:val="000000"/>
                <w:sz w:val="22"/>
                <w:szCs w:val="22"/>
              </w:rPr>
              <w:t>4.</w:t>
            </w:r>
          </w:p>
        </w:tc>
        <w:tc>
          <w:tcPr>
            <w:tcW w:w="1462" w:type="dxa"/>
            <w:tcBorders>
              <w:top w:val="nil"/>
              <w:left w:val="nil"/>
              <w:bottom w:val="single" w:sz="4" w:space="0" w:color="auto"/>
              <w:right w:val="single" w:sz="4" w:space="0" w:color="auto"/>
            </w:tcBorders>
            <w:shd w:val="clear" w:color="000000" w:fill="FFFFFF"/>
            <w:vAlign w:val="center"/>
          </w:tcPr>
          <w:p w14:paraId="4BE029D2" w14:textId="0D98B25B" w:rsidR="006B6F3B" w:rsidRPr="00F96B37" w:rsidRDefault="006B6F3B" w:rsidP="006B6F3B">
            <w:pPr>
              <w:rPr>
                <w:color w:val="000000"/>
                <w:sz w:val="22"/>
                <w:szCs w:val="22"/>
              </w:rPr>
            </w:pPr>
            <w:r w:rsidRPr="006B6F3B">
              <w:rPr>
                <w:color w:val="000000"/>
                <w:sz w:val="22"/>
                <w:szCs w:val="22"/>
              </w:rPr>
              <w:t>Warszawa Rembertów</w:t>
            </w:r>
          </w:p>
        </w:tc>
        <w:tc>
          <w:tcPr>
            <w:tcW w:w="956" w:type="dxa"/>
            <w:tcBorders>
              <w:top w:val="nil"/>
              <w:left w:val="nil"/>
              <w:bottom w:val="single" w:sz="4" w:space="0" w:color="auto"/>
              <w:right w:val="single" w:sz="4" w:space="0" w:color="auto"/>
            </w:tcBorders>
            <w:shd w:val="clear" w:color="000000" w:fill="FFFFFF"/>
            <w:vAlign w:val="center"/>
          </w:tcPr>
          <w:p w14:paraId="71B13E78" w14:textId="713D1B87" w:rsidR="006B6F3B" w:rsidRPr="00F96B37" w:rsidRDefault="006B6F3B" w:rsidP="006B6F3B">
            <w:pPr>
              <w:jc w:val="center"/>
              <w:rPr>
                <w:color w:val="000000"/>
                <w:sz w:val="22"/>
                <w:szCs w:val="22"/>
              </w:rPr>
            </w:pPr>
            <w:r w:rsidRPr="006B6F3B">
              <w:rPr>
                <w:color w:val="000000"/>
                <w:sz w:val="22"/>
                <w:szCs w:val="22"/>
              </w:rPr>
              <w:t>109</w:t>
            </w:r>
          </w:p>
        </w:tc>
        <w:tc>
          <w:tcPr>
            <w:tcW w:w="1474" w:type="dxa"/>
            <w:tcBorders>
              <w:top w:val="nil"/>
              <w:left w:val="nil"/>
              <w:bottom w:val="single" w:sz="4" w:space="0" w:color="auto"/>
              <w:right w:val="single" w:sz="4" w:space="0" w:color="auto"/>
            </w:tcBorders>
            <w:shd w:val="clear" w:color="000000" w:fill="FFFFFF"/>
            <w:vAlign w:val="center"/>
            <w:hideMark/>
          </w:tcPr>
          <w:p w14:paraId="37B671FD" w14:textId="77777777" w:rsidR="006B6F3B" w:rsidRPr="00F96B37" w:rsidRDefault="006B6F3B" w:rsidP="006B6F3B">
            <w:pPr>
              <w:jc w:val="center"/>
              <w:rPr>
                <w:color w:val="000000"/>
                <w:sz w:val="22"/>
                <w:szCs w:val="22"/>
              </w:rPr>
            </w:pPr>
            <w:r w:rsidRPr="00F96B37">
              <w:rPr>
                <w:color w:val="000000"/>
                <w:sz w:val="22"/>
                <w:szCs w:val="22"/>
              </w:rPr>
              <w:t>Koszarowy</w:t>
            </w:r>
          </w:p>
        </w:tc>
        <w:tc>
          <w:tcPr>
            <w:tcW w:w="3100" w:type="dxa"/>
            <w:tcBorders>
              <w:top w:val="nil"/>
              <w:left w:val="nil"/>
              <w:bottom w:val="single" w:sz="4" w:space="0" w:color="auto"/>
              <w:right w:val="single" w:sz="4" w:space="0" w:color="auto"/>
            </w:tcBorders>
            <w:shd w:val="clear" w:color="000000" w:fill="FFFFFF"/>
            <w:vAlign w:val="center"/>
          </w:tcPr>
          <w:p w14:paraId="6D3FBC11" w14:textId="1428F838" w:rsidR="006B6F3B" w:rsidRPr="00F96B37" w:rsidRDefault="006B6F3B" w:rsidP="006B6F3B">
            <w:pPr>
              <w:rPr>
                <w:color w:val="000000"/>
                <w:sz w:val="22"/>
                <w:szCs w:val="22"/>
              </w:rPr>
            </w:pPr>
            <w:r w:rsidRPr="006B6F3B">
              <w:rPr>
                <w:color w:val="000000"/>
                <w:sz w:val="22"/>
                <w:szCs w:val="22"/>
              </w:rPr>
              <w:t xml:space="preserve">Inne warsztaty </w:t>
            </w:r>
          </w:p>
        </w:tc>
        <w:tc>
          <w:tcPr>
            <w:tcW w:w="3176" w:type="dxa"/>
            <w:tcBorders>
              <w:top w:val="nil"/>
              <w:left w:val="nil"/>
              <w:bottom w:val="single" w:sz="4" w:space="0" w:color="auto"/>
              <w:right w:val="single" w:sz="4" w:space="0" w:color="auto"/>
            </w:tcBorders>
            <w:shd w:val="clear" w:color="000000" w:fill="FFFFFF"/>
            <w:vAlign w:val="center"/>
          </w:tcPr>
          <w:p w14:paraId="62E3A745" w14:textId="77777777" w:rsidR="006B6F3B" w:rsidRPr="006B6F3B" w:rsidRDefault="006B6F3B" w:rsidP="006B6F3B">
            <w:pPr>
              <w:rPr>
                <w:color w:val="000000"/>
                <w:sz w:val="22"/>
                <w:szCs w:val="22"/>
              </w:rPr>
            </w:pPr>
            <w:r w:rsidRPr="006B6F3B">
              <w:rPr>
                <w:color w:val="000000"/>
                <w:sz w:val="22"/>
                <w:szCs w:val="22"/>
              </w:rPr>
              <w:t>Biurowo - sztabowy - 97%</w:t>
            </w:r>
          </w:p>
          <w:p w14:paraId="411ECB1E" w14:textId="5294F814" w:rsidR="006B6F3B" w:rsidRPr="00F96B37" w:rsidRDefault="006B6F3B" w:rsidP="006B6F3B">
            <w:pPr>
              <w:rPr>
                <w:color w:val="000000"/>
                <w:sz w:val="22"/>
                <w:szCs w:val="22"/>
              </w:rPr>
            </w:pPr>
            <w:r w:rsidRPr="006B6F3B">
              <w:rPr>
                <w:color w:val="000000"/>
                <w:sz w:val="22"/>
                <w:szCs w:val="22"/>
              </w:rPr>
              <w:t>Inne warsztaty - 3%</w:t>
            </w:r>
          </w:p>
        </w:tc>
        <w:tc>
          <w:tcPr>
            <w:tcW w:w="1253" w:type="dxa"/>
            <w:tcBorders>
              <w:top w:val="nil"/>
              <w:left w:val="nil"/>
              <w:bottom w:val="single" w:sz="4" w:space="0" w:color="auto"/>
              <w:right w:val="single" w:sz="4" w:space="0" w:color="auto"/>
            </w:tcBorders>
            <w:shd w:val="clear" w:color="000000" w:fill="FFFFFF"/>
            <w:vAlign w:val="center"/>
            <w:hideMark/>
          </w:tcPr>
          <w:p w14:paraId="556309F3"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53819721"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2D8F9D63"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4127B7AF"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7F4CEF1A" w14:textId="77777777" w:rsidR="006B6F3B" w:rsidRPr="00F96B37" w:rsidRDefault="006B6F3B" w:rsidP="006B6F3B">
            <w:pPr>
              <w:jc w:val="center"/>
              <w:rPr>
                <w:color w:val="000000"/>
                <w:sz w:val="22"/>
                <w:szCs w:val="22"/>
              </w:rPr>
            </w:pPr>
            <w:r w:rsidRPr="00F96B37">
              <w:rPr>
                <w:color w:val="000000"/>
                <w:sz w:val="22"/>
                <w:szCs w:val="22"/>
              </w:rPr>
              <w:t>5.</w:t>
            </w:r>
          </w:p>
        </w:tc>
        <w:tc>
          <w:tcPr>
            <w:tcW w:w="1462" w:type="dxa"/>
            <w:tcBorders>
              <w:top w:val="nil"/>
              <w:left w:val="nil"/>
              <w:bottom w:val="single" w:sz="4" w:space="0" w:color="auto"/>
              <w:right w:val="single" w:sz="4" w:space="0" w:color="auto"/>
            </w:tcBorders>
            <w:shd w:val="clear" w:color="000000" w:fill="FFFFFF"/>
            <w:vAlign w:val="center"/>
          </w:tcPr>
          <w:p w14:paraId="457DA444" w14:textId="35FF045B" w:rsidR="006B6F3B" w:rsidRPr="00F96B37" w:rsidRDefault="006B6F3B" w:rsidP="006B6F3B">
            <w:pPr>
              <w:rPr>
                <w:color w:val="000000"/>
                <w:sz w:val="22"/>
                <w:szCs w:val="22"/>
              </w:rPr>
            </w:pPr>
            <w:r w:rsidRPr="006B6F3B">
              <w:rPr>
                <w:color w:val="000000"/>
                <w:sz w:val="22"/>
                <w:szCs w:val="22"/>
              </w:rPr>
              <w:t>Warszawa Rembertów</w:t>
            </w:r>
          </w:p>
        </w:tc>
        <w:tc>
          <w:tcPr>
            <w:tcW w:w="956" w:type="dxa"/>
            <w:tcBorders>
              <w:top w:val="nil"/>
              <w:left w:val="nil"/>
              <w:bottom w:val="single" w:sz="4" w:space="0" w:color="auto"/>
              <w:right w:val="single" w:sz="4" w:space="0" w:color="auto"/>
            </w:tcBorders>
            <w:shd w:val="clear" w:color="000000" w:fill="FFFFFF"/>
            <w:vAlign w:val="center"/>
          </w:tcPr>
          <w:p w14:paraId="0013AD3B" w14:textId="23AA0486" w:rsidR="006B6F3B" w:rsidRPr="00F96B37" w:rsidRDefault="006B6F3B" w:rsidP="006B6F3B">
            <w:pPr>
              <w:jc w:val="center"/>
              <w:rPr>
                <w:color w:val="000000"/>
                <w:sz w:val="22"/>
                <w:szCs w:val="22"/>
              </w:rPr>
            </w:pPr>
            <w:r w:rsidRPr="006B6F3B">
              <w:rPr>
                <w:color w:val="000000"/>
                <w:sz w:val="22"/>
                <w:szCs w:val="22"/>
              </w:rPr>
              <w:t>110</w:t>
            </w:r>
          </w:p>
        </w:tc>
        <w:tc>
          <w:tcPr>
            <w:tcW w:w="1474" w:type="dxa"/>
            <w:tcBorders>
              <w:top w:val="nil"/>
              <w:left w:val="nil"/>
              <w:bottom w:val="single" w:sz="4" w:space="0" w:color="auto"/>
              <w:right w:val="single" w:sz="4" w:space="0" w:color="auto"/>
            </w:tcBorders>
            <w:shd w:val="clear" w:color="000000" w:fill="FFFFFF"/>
            <w:vAlign w:val="center"/>
            <w:hideMark/>
          </w:tcPr>
          <w:p w14:paraId="0DE972D3" w14:textId="77777777" w:rsidR="006B6F3B" w:rsidRPr="00F96B37" w:rsidRDefault="006B6F3B" w:rsidP="006B6F3B">
            <w:pPr>
              <w:jc w:val="center"/>
              <w:rPr>
                <w:color w:val="000000"/>
                <w:sz w:val="22"/>
                <w:szCs w:val="22"/>
              </w:rPr>
            </w:pPr>
            <w:r w:rsidRPr="00F96B37">
              <w:rPr>
                <w:color w:val="000000"/>
                <w:sz w:val="22"/>
                <w:szCs w:val="22"/>
              </w:rPr>
              <w:t>Stajnia</w:t>
            </w:r>
          </w:p>
        </w:tc>
        <w:tc>
          <w:tcPr>
            <w:tcW w:w="3100" w:type="dxa"/>
            <w:tcBorders>
              <w:top w:val="nil"/>
              <w:left w:val="nil"/>
              <w:bottom w:val="single" w:sz="4" w:space="0" w:color="auto"/>
              <w:right w:val="single" w:sz="4" w:space="0" w:color="auto"/>
            </w:tcBorders>
            <w:shd w:val="clear" w:color="000000" w:fill="FFFFFF"/>
            <w:vAlign w:val="center"/>
          </w:tcPr>
          <w:p w14:paraId="4FE6B995" w14:textId="79592589" w:rsidR="006B6F3B" w:rsidRPr="00F96B37" w:rsidRDefault="006B6F3B" w:rsidP="006B6F3B">
            <w:pPr>
              <w:rPr>
                <w:color w:val="000000"/>
                <w:sz w:val="22"/>
                <w:szCs w:val="22"/>
              </w:rPr>
            </w:pPr>
            <w:r w:rsidRPr="006B6F3B">
              <w:rPr>
                <w:color w:val="000000"/>
                <w:sz w:val="22"/>
                <w:szCs w:val="22"/>
              </w:rPr>
              <w:t xml:space="preserve">Wartownia </w:t>
            </w:r>
          </w:p>
        </w:tc>
        <w:tc>
          <w:tcPr>
            <w:tcW w:w="3176" w:type="dxa"/>
            <w:tcBorders>
              <w:top w:val="nil"/>
              <w:left w:val="nil"/>
              <w:bottom w:val="single" w:sz="4" w:space="0" w:color="auto"/>
              <w:right w:val="single" w:sz="4" w:space="0" w:color="auto"/>
            </w:tcBorders>
            <w:shd w:val="clear" w:color="000000" w:fill="FFFFFF"/>
            <w:vAlign w:val="center"/>
          </w:tcPr>
          <w:p w14:paraId="616A61B6" w14:textId="4B4E5550" w:rsidR="006B6F3B" w:rsidRPr="00F96B37" w:rsidRDefault="006B6F3B" w:rsidP="006B6F3B">
            <w:pPr>
              <w:rPr>
                <w:color w:val="000000"/>
                <w:sz w:val="22"/>
                <w:szCs w:val="22"/>
              </w:rPr>
            </w:pPr>
            <w:r w:rsidRPr="006B6F3B">
              <w:rPr>
                <w:color w:val="000000"/>
                <w:sz w:val="22"/>
                <w:szCs w:val="22"/>
              </w:rPr>
              <w:t>Biurowo-sztabowy</w:t>
            </w:r>
          </w:p>
        </w:tc>
        <w:tc>
          <w:tcPr>
            <w:tcW w:w="1253" w:type="dxa"/>
            <w:tcBorders>
              <w:top w:val="nil"/>
              <w:left w:val="nil"/>
              <w:bottom w:val="single" w:sz="4" w:space="0" w:color="auto"/>
              <w:right w:val="single" w:sz="4" w:space="0" w:color="auto"/>
            </w:tcBorders>
            <w:shd w:val="clear" w:color="000000" w:fill="FFFFFF"/>
            <w:vAlign w:val="center"/>
            <w:hideMark/>
          </w:tcPr>
          <w:p w14:paraId="49336FEA"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555933F5"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A2B1093"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7D38BDCA"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2BBE9E13" w14:textId="77777777" w:rsidR="006B6F3B" w:rsidRPr="00F96B37" w:rsidRDefault="006B6F3B" w:rsidP="006B6F3B">
            <w:pPr>
              <w:jc w:val="center"/>
              <w:rPr>
                <w:color w:val="000000"/>
                <w:sz w:val="22"/>
                <w:szCs w:val="22"/>
              </w:rPr>
            </w:pPr>
            <w:r w:rsidRPr="00F96B37">
              <w:rPr>
                <w:color w:val="000000"/>
                <w:sz w:val="22"/>
                <w:szCs w:val="22"/>
              </w:rPr>
              <w:t>6.</w:t>
            </w:r>
          </w:p>
        </w:tc>
        <w:tc>
          <w:tcPr>
            <w:tcW w:w="1462" w:type="dxa"/>
            <w:tcBorders>
              <w:top w:val="nil"/>
              <w:left w:val="nil"/>
              <w:bottom w:val="single" w:sz="4" w:space="0" w:color="auto"/>
              <w:right w:val="single" w:sz="4" w:space="0" w:color="auto"/>
            </w:tcBorders>
            <w:shd w:val="clear" w:color="000000" w:fill="FFFFFF"/>
            <w:vAlign w:val="center"/>
          </w:tcPr>
          <w:p w14:paraId="4AC30F26" w14:textId="1356F2D9" w:rsidR="006B6F3B" w:rsidRPr="00F96B37" w:rsidRDefault="006B6F3B" w:rsidP="006B6F3B">
            <w:pPr>
              <w:rPr>
                <w:color w:val="000000"/>
                <w:sz w:val="22"/>
                <w:szCs w:val="22"/>
              </w:rPr>
            </w:pPr>
            <w:r w:rsidRPr="006B6F3B">
              <w:rPr>
                <w:color w:val="000000"/>
                <w:sz w:val="22"/>
                <w:szCs w:val="22"/>
              </w:rPr>
              <w:t>Warszawa Rembertów</w:t>
            </w:r>
          </w:p>
        </w:tc>
        <w:tc>
          <w:tcPr>
            <w:tcW w:w="956" w:type="dxa"/>
            <w:tcBorders>
              <w:top w:val="nil"/>
              <w:left w:val="nil"/>
              <w:bottom w:val="single" w:sz="4" w:space="0" w:color="auto"/>
              <w:right w:val="single" w:sz="4" w:space="0" w:color="auto"/>
            </w:tcBorders>
            <w:shd w:val="clear" w:color="000000" w:fill="FFFFFF"/>
            <w:vAlign w:val="center"/>
          </w:tcPr>
          <w:p w14:paraId="38291340" w14:textId="043169D3" w:rsidR="006B6F3B" w:rsidRPr="00F96B37" w:rsidRDefault="006B6F3B" w:rsidP="006B6F3B">
            <w:pPr>
              <w:jc w:val="center"/>
              <w:rPr>
                <w:color w:val="000000"/>
                <w:sz w:val="22"/>
                <w:szCs w:val="22"/>
              </w:rPr>
            </w:pPr>
            <w:r w:rsidRPr="006B6F3B">
              <w:rPr>
                <w:color w:val="000000"/>
                <w:sz w:val="22"/>
                <w:szCs w:val="22"/>
              </w:rPr>
              <w:t>112</w:t>
            </w:r>
          </w:p>
        </w:tc>
        <w:tc>
          <w:tcPr>
            <w:tcW w:w="1474" w:type="dxa"/>
            <w:tcBorders>
              <w:top w:val="nil"/>
              <w:left w:val="nil"/>
              <w:bottom w:val="single" w:sz="4" w:space="0" w:color="auto"/>
              <w:right w:val="single" w:sz="4" w:space="0" w:color="auto"/>
            </w:tcBorders>
            <w:shd w:val="clear" w:color="000000" w:fill="FFFFFF"/>
            <w:vAlign w:val="center"/>
            <w:hideMark/>
          </w:tcPr>
          <w:p w14:paraId="1AD44E0D" w14:textId="77777777" w:rsidR="006B6F3B" w:rsidRPr="00F96B37" w:rsidRDefault="006B6F3B" w:rsidP="006B6F3B">
            <w:pPr>
              <w:jc w:val="center"/>
              <w:rPr>
                <w:color w:val="000000"/>
                <w:sz w:val="22"/>
                <w:szCs w:val="22"/>
              </w:rPr>
            </w:pPr>
            <w:r w:rsidRPr="00F96B37">
              <w:rPr>
                <w:color w:val="000000"/>
                <w:sz w:val="22"/>
                <w:szCs w:val="22"/>
              </w:rPr>
              <w:t>Wartownia</w:t>
            </w:r>
          </w:p>
        </w:tc>
        <w:tc>
          <w:tcPr>
            <w:tcW w:w="3100" w:type="dxa"/>
            <w:tcBorders>
              <w:top w:val="nil"/>
              <w:left w:val="nil"/>
              <w:bottom w:val="single" w:sz="4" w:space="0" w:color="auto"/>
              <w:right w:val="single" w:sz="4" w:space="0" w:color="auto"/>
            </w:tcBorders>
            <w:shd w:val="clear" w:color="000000" w:fill="FFFFFF"/>
            <w:vAlign w:val="center"/>
          </w:tcPr>
          <w:p w14:paraId="5DC30D5B" w14:textId="497A100B" w:rsidR="006B6F3B" w:rsidRPr="00F96B37" w:rsidRDefault="006B6F3B" w:rsidP="006B6F3B">
            <w:pPr>
              <w:rPr>
                <w:color w:val="000000"/>
                <w:sz w:val="22"/>
                <w:szCs w:val="22"/>
              </w:rPr>
            </w:pPr>
            <w:r w:rsidRPr="006B6F3B">
              <w:rPr>
                <w:color w:val="000000"/>
                <w:sz w:val="22"/>
                <w:szCs w:val="22"/>
              </w:rPr>
              <w:t xml:space="preserve">Magazyn środków materiałowo – technicznych </w:t>
            </w:r>
          </w:p>
        </w:tc>
        <w:tc>
          <w:tcPr>
            <w:tcW w:w="3176" w:type="dxa"/>
            <w:tcBorders>
              <w:top w:val="nil"/>
              <w:left w:val="nil"/>
              <w:bottom w:val="single" w:sz="4" w:space="0" w:color="auto"/>
              <w:right w:val="single" w:sz="4" w:space="0" w:color="auto"/>
            </w:tcBorders>
            <w:shd w:val="clear" w:color="000000" w:fill="FFFFFF"/>
            <w:vAlign w:val="center"/>
          </w:tcPr>
          <w:p w14:paraId="27877F2D" w14:textId="77777777" w:rsidR="006B6F3B" w:rsidRPr="006B6F3B" w:rsidRDefault="006B6F3B" w:rsidP="006B6F3B">
            <w:pPr>
              <w:rPr>
                <w:color w:val="000000"/>
                <w:sz w:val="22"/>
                <w:szCs w:val="22"/>
              </w:rPr>
            </w:pPr>
            <w:r w:rsidRPr="006B6F3B">
              <w:rPr>
                <w:color w:val="000000"/>
                <w:sz w:val="22"/>
                <w:szCs w:val="22"/>
              </w:rPr>
              <w:t>Biurowo – sztabowy 7%</w:t>
            </w:r>
          </w:p>
          <w:p w14:paraId="14269D25" w14:textId="77777777" w:rsidR="006B6F3B" w:rsidRPr="006B6F3B" w:rsidRDefault="006B6F3B" w:rsidP="006B6F3B">
            <w:pPr>
              <w:rPr>
                <w:color w:val="000000"/>
                <w:sz w:val="22"/>
                <w:szCs w:val="22"/>
              </w:rPr>
            </w:pPr>
            <w:r w:rsidRPr="006B6F3B">
              <w:rPr>
                <w:color w:val="000000"/>
                <w:sz w:val="22"/>
                <w:szCs w:val="22"/>
              </w:rPr>
              <w:t>Magazyn mundurowy 24%</w:t>
            </w:r>
          </w:p>
          <w:p w14:paraId="286745F9" w14:textId="77777777" w:rsidR="006B6F3B" w:rsidRPr="006B6F3B" w:rsidRDefault="006B6F3B" w:rsidP="006B6F3B">
            <w:pPr>
              <w:rPr>
                <w:color w:val="000000"/>
                <w:sz w:val="22"/>
                <w:szCs w:val="22"/>
              </w:rPr>
            </w:pPr>
            <w:r w:rsidRPr="006B6F3B">
              <w:rPr>
                <w:color w:val="000000"/>
                <w:sz w:val="22"/>
                <w:szCs w:val="22"/>
              </w:rPr>
              <w:t>Magazyn środków materiałowo – technicznych 55%</w:t>
            </w:r>
          </w:p>
          <w:p w14:paraId="1EE44496" w14:textId="1CF41768" w:rsidR="006B6F3B" w:rsidRPr="00F96B37" w:rsidRDefault="006B6F3B" w:rsidP="006B6F3B">
            <w:pPr>
              <w:rPr>
                <w:color w:val="000000"/>
                <w:sz w:val="22"/>
                <w:szCs w:val="22"/>
              </w:rPr>
            </w:pPr>
            <w:r w:rsidRPr="006B6F3B">
              <w:rPr>
                <w:color w:val="000000"/>
                <w:sz w:val="22"/>
                <w:szCs w:val="22"/>
              </w:rPr>
              <w:t>Kotłownia 14%</w:t>
            </w:r>
          </w:p>
        </w:tc>
        <w:tc>
          <w:tcPr>
            <w:tcW w:w="1253" w:type="dxa"/>
            <w:tcBorders>
              <w:top w:val="nil"/>
              <w:left w:val="nil"/>
              <w:bottom w:val="single" w:sz="4" w:space="0" w:color="auto"/>
              <w:right w:val="single" w:sz="4" w:space="0" w:color="auto"/>
            </w:tcBorders>
            <w:shd w:val="clear" w:color="000000" w:fill="FFFFFF"/>
            <w:vAlign w:val="center"/>
            <w:hideMark/>
          </w:tcPr>
          <w:p w14:paraId="3627F0E1"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3550BF08"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000000" w:fill="FFFFFF"/>
            <w:vAlign w:val="center"/>
            <w:hideMark/>
          </w:tcPr>
          <w:p w14:paraId="75BD60D5" w14:textId="77777777" w:rsidR="006B6F3B" w:rsidRPr="00F96B37" w:rsidRDefault="006B6F3B" w:rsidP="006B6F3B">
            <w:pPr>
              <w:jc w:val="center"/>
              <w:rPr>
                <w:color w:val="000000"/>
                <w:sz w:val="22"/>
                <w:szCs w:val="22"/>
              </w:rPr>
            </w:pPr>
            <w:r w:rsidRPr="00F96B37">
              <w:rPr>
                <w:color w:val="000000"/>
                <w:sz w:val="22"/>
                <w:szCs w:val="22"/>
              </w:rPr>
              <w:t> </w:t>
            </w:r>
          </w:p>
        </w:tc>
      </w:tr>
      <w:tr w:rsidR="006B6F3B" w:rsidRPr="006B6F3B" w14:paraId="5D5C35FF"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04D5FCAD" w14:textId="77777777" w:rsidR="006B6F3B" w:rsidRPr="00F96B37" w:rsidRDefault="006B6F3B" w:rsidP="006B6F3B">
            <w:pPr>
              <w:jc w:val="center"/>
              <w:rPr>
                <w:color w:val="000000"/>
                <w:sz w:val="22"/>
                <w:szCs w:val="22"/>
              </w:rPr>
            </w:pPr>
            <w:r w:rsidRPr="00F96B37">
              <w:rPr>
                <w:color w:val="000000"/>
                <w:sz w:val="22"/>
                <w:szCs w:val="22"/>
              </w:rPr>
              <w:t>7.</w:t>
            </w:r>
          </w:p>
        </w:tc>
        <w:tc>
          <w:tcPr>
            <w:tcW w:w="1462" w:type="dxa"/>
            <w:tcBorders>
              <w:top w:val="nil"/>
              <w:left w:val="nil"/>
              <w:bottom w:val="single" w:sz="4" w:space="0" w:color="auto"/>
              <w:right w:val="single" w:sz="4" w:space="0" w:color="auto"/>
            </w:tcBorders>
            <w:shd w:val="clear" w:color="000000" w:fill="FFFFFF"/>
            <w:vAlign w:val="center"/>
          </w:tcPr>
          <w:p w14:paraId="204B29EE" w14:textId="09AF35DE" w:rsidR="006B6F3B" w:rsidRPr="00F96B37" w:rsidRDefault="006B6F3B" w:rsidP="006B6F3B">
            <w:pPr>
              <w:rPr>
                <w:color w:val="000000"/>
                <w:sz w:val="22"/>
                <w:szCs w:val="22"/>
              </w:rPr>
            </w:pPr>
            <w:r w:rsidRPr="006B6F3B">
              <w:rPr>
                <w:color w:val="000000"/>
                <w:sz w:val="22"/>
                <w:szCs w:val="22"/>
              </w:rPr>
              <w:t>Warszawa Rembertów</w:t>
            </w:r>
          </w:p>
        </w:tc>
        <w:tc>
          <w:tcPr>
            <w:tcW w:w="956" w:type="dxa"/>
            <w:tcBorders>
              <w:top w:val="nil"/>
              <w:left w:val="nil"/>
              <w:bottom w:val="single" w:sz="4" w:space="0" w:color="auto"/>
              <w:right w:val="single" w:sz="4" w:space="0" w:color="auto"/>
            </w:tcBorders>
            <w:shd w:val="clear" w:color="000000" w:fill="FFFFFF"/>
            <w:vAlign w:val="center"/>
          </w:tcPr>
          <w:p w14:paraId="7E9441F6" w14:textId="64684578" w:rsidR="006B6F3B" w:rsidRPr="00F96B37" w:rsidRDefault="006B6F3B" w:rsidP="006B6F3B">
            <w:pPr>
              <w:jc w:val="center"/>
              <w:rPr>
                <w:color w:val="000000"/>
                <w:sz w:val="22"/>
                <w:szCs w:val="22"/>
              </w:rPr>
            </w:pPr>
            <w:r w:rsidRPr="006B6F3B">
              <w:rPr>
                <w:color w:val="000000"/>
                <w:sz w:val="22"/>
                <w:szCs w:val="22"/>
              </w:rPr>
              <w:t>118</w:t>
            </w:r>
          </w:p>
        </w:tc>
        <w:tc>
          <w:tcPr>
            <w:tcW w:w="1474" w:type="dxa"/>
            <w:tcBorders>
              <w:top w:val="nil"/>
              <w:left w:val="nil"/>
              <w:bottom w:val="single" w:sz="4" w:space="0" w:color="auto"/>
              <w:right w:val="single" w:sz="4" w:space="0" w:color="auto"/>
            </w:tcBorders>
            <w:shd w:val="clear" w:color="000000" w:fill="FFFFFF"/>
            <w:vAlign w:val="center"/>
            <w:hideMark/>
          </w:tcPr>
          <w:p w14:paraId="18B3648B" w14:textId="77777777" w:rsidR="006B6F3B" w:rsidRPr="00F96B37" w:rsidRDefault="006B6F3B" w:rsidP="006B6F3B">
            <w:pPr>
              <w:jc w:val="center"/>
              <w:rPr>
                <w:color w:val="000000"/>
                <w:sz w:val="22"/>
                <w:szCs w:val="22"/>
              </w:rPr>
            </w:pPr>
            <w:r w:rsidRPr="00F96B37">
              <w:rPr>
                <w:color w:val="000000"/>
                <w:sz w:val="22"/>
                <w:szCs w:val="22"/>
              </w:rPr>
              <w:t>Garaż</w:t>
            </w:r>
          </w:p>
        </w:tc>
        <w:tc>
          <w:tcPr>
            <w:tcW w:w="3100" w:type="dxa"/>
            <w:tcBorders>
              <w:top w:val="nil"/>
              <w:left w:val="nil"/>
              <w:bottom w:val="single" w:sz="4" w:space="0" w:color="auto"/>
              <w:right w:val="single" w:sz="4" w:space="0" w:color="auto"/>
            </w:tcBorders>
            <w:shd w:val="clear" w:color="000000" w:fill="FFFFFF"/>
            <w:vAlign w:val="center"/>
          </w:tcPr>
          <w:p w14:paraId="3524EACF" w14:textId="450265F4" w:rsidR="006B6F3B" w:rsidRPr="00F96B37" w:rsidRDefault="006B6F3B" w:rsidP="006B6F3B">
            <w:pPr>
              <w:rPr>
                <w:color w:val="000000"/>
                <w:sz w:val="22"/>
                <w:szCs w:val="22"/>
              </w:rPr>
            </w:pPr>
            <w:r w:rsidRPr="006B6F3B">
              <w:rPr>
                <w:color w:val="000000"/>
                <w:sz w:val="22"/>
                <w:szCs w:val="22"/>
              </w:rPr>
              <w:t>garaż</w:t>
            </w:r>
          </w:p>
        </w:tc>
        <w:tc>
          <w:tcPr>
            <w:tcW w:w="3176" w:type="dxa"/>
            <w:tcBorders>
              <w:top w:val="nil"/>
              <w:left w:val="nil"/>
              <w:bottom w:val="single" w:sz="4" w:space="0" w:color="auto"/>
              <w:right w:val="single" w:sz="4" w:space="0" w:color="auto"/>
            </w:tcBorders>
            <w:shd w:val="clear" w:color="000000" w:fill="FFFFFF"/>
            <w:vAlign w:val="center"/>
          </w:tcPr>
          <w:p w14:paraId="6450D785" w14:textId="71463610" w:rsidR="006B6F3B" w:rsidRPr="00F96B37" w:rsidRDefault="006B6F3B" w:rsidP="006B6F3B">
            <w:pPr>
              <w:rPr>
                <w:color w:val="000000"/>
                <w:sz w:val="22"/>
                <w:szCs w:val="22"/>
              </w:rPr>
            </w:pPr>
            <w:r w:rsidRPr="006B6F3B">
              <w:rPr>
                <w:color w:val="000000"/>
                <w:sz w:val="22"/>
                <w:szCs w:val="22"/>
              </w:rPr>
              <w:t>Garaż, magazyn</w:t>
            </w:r>
          </w:p>
        </w:tc>
        <w:tc>
          <w:tcPr>
            <w:tcW w:w="1253" w:type="dxa"/>
            <w:tcBorders>
              <w:top w:val="nil"/>
              <w:left w:val="nil"/>
              <w:bottom w:val="single" w:sz="4" w:space="0" w:color="auto"/>
              <w:right w:val="single" w:sz="4" w:space="0" w:color="auto"/>
            </w:tcBorders>
            <w:shd w:val="clear" w:color="000000" w:fill="FFFFFF"/>
            <w:vAlign w:val="center"/>
            <w:hideMark/>
          </w:tcPr>
          <w:p w14:paraId="0C68FEBC"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3301179D"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000000" w:fill="FFFFFF"/>
            <w:vAlign w:val="center"/>
            <w:hideMark/>
          </w:tcPr>
          <w:p w14:paraId="4BF3A70B" w14:textId="77777777" w:rsidR="006B6F3B" w:rsidRPr="00F96B37" w:rsidRDefault="006B6F3B" w:rsidP="006B6F3B">
            <w:pPr>
              <w:jc w:val="center"/>
              <w:rPr>
                <w:color w:val="000000"/>
                <w:sz w:val="22"/>
                <w:szCs w:val="22"/>
              </w:rPr>
            </w:pPr>
            <w:r w:rsidRPr="00F96B37">
              <w:rPr>
                <w:color w:val="000000"/>
                <w:sz w:val="22"/>
                <w:szCs w:val="22"/>
              </w:rPr>
              <w:t> </w:t>
            </w:r>
          </w:p>
        </w:tc>
      </w:tr>
      <w:tr w:rsidR="006B6F3B" w:rsidRPr="006B6F3B" w14:paraId="6B910C1D" w14:textId="77777777" w:rsidTr="00FA24CC">
        <w:trPr>
          <w:trHeight w:val="315"/>
        </w:trPr>
        <w:tc>
          <w:tcPr>
            <w:tcW w:w="526" w:type="dxa"/>
            <w:tcBorders>
              <w:top w:val="nil"/>
              <w:left w:val="nil"/>
              <w:bottom w:val="nil"/>
              <w:right w:val="nil"/>
            </w:tcBorders>
            <w:shd w:val="clear" w:color="auto" w:fill="auto"/>
            <w:noWrap/>
            <w:vAlign w:val="bottom"/>
            <w:hideMark/>
          </w:tcPr>
          <w:p w14:paraId="35907225" w14:textId="77777777" w:rsidR="006B6F3B" w:rsidRPr="00F96B37" w:rsidRDefault="006B6F3B" w:rsidP="006B6F3B">
            <w:pPr>
              <w:jc w:val="center"/>
              <w:rPr>
                <w:color w:val="000000"/>
                <w:sz w:val="22"/>
                <w:szCs w:val="22"/>
              </w:rPr>
            </w:pPr>
          </w:p>
        </w:tc>
        <w:tc>
          <w:tcPr>
            <w:tcW w:w="1462" w:type="dxa"/>
            <w:tcBorders>
              <w:top w:val="nil"/>
              <w:left w:val="nil"/>
              <w:bottom w:val="nil"/>
              <w:right w:val="nil"/>
            </w:tcBorders>
            <w:shd w:val="clear" w:color="auto" w:fill="auto"/>
            <w:noWrap/>
            <w:vAlign w:val="bottom"/>
            <w:hideMark/>
          </w:tcPr>
          <w:p w14:paraId="0177CE9C" w14:textId="77777777" w:rsidR="006B6F3B" w:rsidRPr="00F96B37" w:rsidRDefault="006B6F3B" w:rsidP="006B6F3B">
            <w:pPr>
              <w:jc w:val="center"/>
              <w:rPr>
                <w:sz w:val="22"/>
                <w:szCs w:val="22"/>
              </w:rPr>
            </w:pPr>
          </w:p>
        </w:tc>
        <w:tc>
          <w:tcPr>
            <w:tcW w:w="956" w:type="dxa"/>
            <w:tcBorders>
              <w:top w:val="nil"/>
              <w:left w:val="nil"/>
              <w:bottom w:val="nil"/>
              <w:right w:val="nil"/>
            </w:tcBorders>
            <w:shd w:val="clear" w:color="auto" w:fill="auto"/>
            <w:noWrap/>
            <w:vAlign w:val="center"/>
            <w:hideMark/>
          </w:tcPr>
          <w:p w14:paraId="6C3DEFFD" w14:textId="77777777" w:rsidR="006B6F3B" w:rsidRPr="00F96B37" w:rsidRDefault="006B6F3B" w:rsidP="006B6F3B">
            <w:pPr>
              <w:jc w:val="center"/>
              <w:rPr>
                <w:sz w:val="22"/>
                <w:szCs w:val="22"/>
              </w:rPr>
            </w:pPr>
          </w:p>
        </w:tc>
        <w:tc>
          <w:tcPr>
            <w:tcW w:w="1474" w:type="dxa"/>
            <w:tcBorders>
              <w:top w:val="nil"/>
              <w:left w:val="nil"/>
              <w:bottom w:val="nil"/>
              <w:right w:val="nil"/>
            </w:tcBorders>
            <w:shd w:val="clear" w:color="auto" w:fill="auto"/>
            <w:noWrap/>
            <w:vAlign w:val="center"/>
            <w:hideMark/>
          </w:tcPr>
          <w:p w14:paraId="1F2CBB65" w14:textId="77777777" w:rsidR="006B6F3B" w:rsidRPr="00F96B37" w:rsidRDefault="006B6F3B" w:rsidP="006B6F3B">
            <w:pPr>
              <w:jc w:val="center"/>
              <w:rPr>
                <w:sz w:val="22"/>
                <w:szCs w:val="22"/>
              </w:rPr>
            </w:pPr>
          </w:p>
        </w:tc>
        <w:tc>
          <w:tcPr>
            <w:tcW w:w="3100" w:type="dxa"/>
            <w:tcBorders>
              <w:top w:val="nil"/>
              <w:left w:val="nil"/>
              <w:bottom w:val="nil"/>
              <w:right w:val="nil"/>
            </w:tcBorders>
            <w:shd w:val="clear" w:color="auto" w:fill="auto"/>
            <w:noWrap/>
            <w:vAlign w:val="center"/>
            <w:hideMark/>
          </w:tcPr>
          <w:p w14:paraId="121DC1B9" w14:textId="77777777" w:rsidR="006B6F3B" w:rsidRPr="00F96B37" w:rsidRDefault="006B6F3B" w:rsidP="006B6F3B">
            <w:pPr>
              <w:jc w:val="center"/>
              <w:rPr>
                <w:sz w:val="22"/>
                <w:szCs w:val="22"/>
              </w:rPr>
            </w:pPr>
          </w:p>
        </w:tc>
        <w:tc>
          <w:tcPr>
            <w:tcW w:w="3176" w:type="dxa"/>
            <w:tcBorders>
              <w:top w:val="nil"/>
              <w:left w:val="single" w:sz="4" w:space="0" w:color="auto"/>
              <w:bottom w:val="single" w:sz="4" w:space="0" w:color="auto"/>
              <w:right w:val="single" w:sz="4" w:space="0" w:color="auto"/>
            </w:tcBorders>
            <w:shd w:val="clear" w:color="auto" w:fill="auto"/>
            <w:noWrap/>
            <w:vAlign w:val="center"/>
            <w:hideMark/>
          </w:tcPr>
          <w:p w14:paraId="1A9D9A3F" w14:textId="77777777" w:rsidR="006B6F3B" w:rsidRPr="00F96B37" w:rsidRDefault="006B6F3B" w:rsidP="006B6F3B">
            <w:pPr>
              <w:jc w:val="center"/>
              <w:rPr>
                <w:color w:val="000000"/>
                <w:sz w:val="22"/>
                <w:szCs w:val="22"/>
              </w:rPr>
            </w:pPr>
            <w:r w:rsidRPr="00F96B37">
              <w:rPr>
                <w:color w:val="000000"/>
                <w:sz w:val="22"/>
                <w:szCs w:val="22"/>
              </w:rPr>
              <w:t>SUMA</w:t>
            </w:r>
          </w:p>
        </w:tc>
        <w:tc>
          <w:tcPr>
            <w:tcW w:w="1253" w:type="dxa"/>
            <w:tcBorders>
              <w:top w:val="nil"/>
              <w:left w:val="nil"/>
              <w:bottom w:val="single" w:sz="4" w:space="0" w:color="auto"/>
              <w:right w:val="single" w:sz="4" w:space="0" w:color="auto"/>
            </w:tcBorders>
            <w:shd w:val="clear" w:color="auto" w:fill="auto"/>
            <w:noWrap/>
            <w:vAlign w:val="center"/>
            <w:hideMark/>
          </w:tcPr>
          <w:p w14:paraId="2B3313AB"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6186441C"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76EFE0D4" w14:textId="77777777" w:rsidR="006B6F3B" w:rsidRPr="00F96B37" w:rsidRDefault="006B6F3B" w:rsidP="006B6F3B">
            <w:pPr>
              <w:jc w:val="center"/>
              <w:rPr>
                <w:color w:val="000000"/>
                <w:sz w:val="22"/>
                <w:szCs w:val="22"/>
              </w:rPr>
            </w:pPr>
            <w:r w:rsidRPr="00F96B37">
              <w:rPr>
                <w:color w:val="000000"/>
                <w:sz w:val="22"/>
                <w:szCs w:val="22"/>
              </w:rPr>
              <w:t> </w:t>
            </w:r>
          </w:p>
        </w:tc>
      </w:tr>
    </w:tbl>
    <w:p w14:paraId="01E88C8D" w14:textId="77777777" w:rsidR="006B6F3B" w:rsidRPr="00B009A0" w:rsidRDefault="006B6F3B" w:rsidP="006B6F3B">
      <w:pPr>
        <w:spacing w:line="276" w:lineRule="auto"/>
        <w:jc w:val="right"/>
        <w:rPr>
          <w:sz w:val="22"/>
          <w:szCs w:val="22"/>
        </w:rPr>
      </w:pPr>
      <w:r w:rsidRPr="00B009A0">
        <w:rPr>
          <w:sz w:val="22"/>
          <w:szCs w:val="22"/>
        </w:rPr>
        <w:t>…………………………………………….</w:t>
      </w:r>
    </w:p>
    <w:p w14:paraId="5164A1A3" w14:textId="77777777" w:rsidR="006B6F3B" w:rsidRPr="006B6F3B" w:rsidRDefault="006B6F3B" w:rsidP="006B6F3B">
      <w:pPr>
        <w:spacing w:line="276" w:lineRule="auto"/>
        <w:jc w:val="right"/>
        <w:rPr>
          <w:i/>
          <w:sz w:val="18"/>
          <w:szCs w:val="18"/>
        </w:rPr>
      </w:pPr>
      <w:r w:rsidRPr="006B6F3B">
        <w:rPr>
          <w:i/>
          <w:sz w:val="18"/>
          <w:szCs w:val="18"/>
        </w:rPr>
        <w:t xml:space="preserve"> (znak graficzny podpisu osoby uprawnionej do </w:t>
      </w:r>
    </w:p>
    <w:p w14:paraId="5772F070" w14:textId="3D6C26B4" w:rsidR="006B6F3B" w:rsidRPr="00FA24CC" w:rsidRDefault="006B6F3B" w:rsidP="00FA24CC">
      <w:pPr>
        <w:spacing w:line="276" w:lineRule="auto"/>
        <w:jc w:val="right"/>
        <w:rPr>
          <w:i/>
          <w:sz w:val="18"/>
          <w:szCs w:val="18"/>
        </w:rPr>
      </w:pPr>
      <w:r w:rsidRPr="006B6F3B">
        <w:rPr>
          <w:i/>
          <w:sz w:val="18"/>
          <w:szCs w:val="18"/>
        </w:rPr>
        <w:t xml:space="preserve">                                                               składania oświadczeń woli w imieniu Wykonawcy)**</w:t>
      </w:r>
      <w:r w:rsidR="00946F1B" w:rsidRPr="00F96B37">
        <w:rPr>
          <w:rFonts w:eastAsia="SimSun"/>
          <w:b/>
          <w:sz w:val="22"/>
          <w:szCs w:val="22"/>
        </w:rPr>
        <w:t xml:space="preserve">                               </w:t>
      </w:r>
      <w:r w:rsidR="00FB7FC4" w:rsidRPr="00F96B37">
        <w:rPr>
          <w:rFonts w:eastAsia="SimSun"/>
          <w:b/>
          <w:sz w:val="22"/>
          <w:szCs w:val="22"/>
        </w:rPr>
        <w:t xml:space="preserve">    </w:t>
      </w:r>
    </w:p>
    <w:p w14:paraId="28256EC1" w14:textId="280E0CE1" w:rsidR="006B6F3B" w:rsidRPr="00B009A0" w:rsidRDefault="006B6F3B" w:rsidP="006B6F3B">
      <w:pPr>
        <w:spacing w:line="276" w:lineRule="auto"/>
        <w:jc w:val="right"/>
        <w:rPr>
          <w:rFonts w:eastAsia="SimSun"/>
          <w:sz w:val="22"/>
          <w:szCs w:val="22"/>
          <w:lang w:eastAsia="zh-CN"/>
        </w:rPr>
      </w:pPr>
      <w:r w:rsidRPr="00B009A0">
        <w:rPr>
          <w:rFonts w:eastAsia="SimSun"/>
          <w:sz w:val="22"/>
          <w:szCs w:val="22"/>
          <w:lang w:eastAsia="zh-CN"/>
        </w:rPr>
        <w:lastRenderedPageBreak/>
        <w:t>Załącznik nr 2</w:t>
      </w:r>
      <w:r>
        <w:rPr>
          <w:rFonts w:eastAsia="SimSun"/>
          <w:sz w:val="22"/>
          <w:szCs w:val="22"/>
          <w:lang w:eastAsia="zh-CN"/>
        </w:rPr>
        <w:t>c</w:t>
      </w:r>
      <w:r w:rsidRPr="00B009A0">
        <w:rPr>
          <w:rFonts w:eastAsia="SimSun"/>
          <w:sz w:val="22"/>
          <w:szCs w:val="22"/>
          <w:lang w:eastAsia="zh-CN"/>
        </w:rPr>
        <w:t xml:space="preserve"> do SWZ</w:t>
      </w:r>
    </w:p>
    <w:p w14:paraId="3F16A39A" w14:textId="07034EFD" w:rsidR="006B6F3B" w:rsidRPr="00B009A0" w:rsidRDefault="006B6F3B" w:rsidP="006B6F3B">
      <w:pPr>
        <w:spacing w:line="276" w:lineRule="auto"/>
        <w:jc w:val="right"/>
        <w:rPr>
          <w:rFonts w:eastAsia="SimSun"/>
          <w:sz w:val="22"/>
          <w:szCs w:val="22"/>
          <w:lang w:eastAsia="zh-CN"/>
        </w:rPr>
      </w:pPr>
      <w:r w:rsidRPr="00B009A0">
        <w:rPr>
          <w:rFonts w:eastAsia="SimSun"/>
          <w:sz w:val="22"/>
          <w:szCs w:val="22"/>
          <w:lang w:eastAsia="zh-CN"/>
        </w:rPr>
        <w:t>Załącznik nr 1</w:t>
      </w:r>
      <w:r w:rsidR="007C0471">
        <w:rPr>
          <w:rFonts w:eastAsia="SimSun"/>
          <w:sz w:val="22"/>
          <w:szCs w:val="22"/>
          <w:lang w:eastAsia="zh-CN"/>
        </w:rPr>
        <w:t>c</w:t>
      </w:r>
      <w:r w:rsidRPr="00B009A0">
        <w:rPr>
          <w:rFonts w:eastAsia="SimSun"/>
          <w:sz w:val="22"/>
          <w:szCs w:val="22"/>
          <w:lang w:eastAsia="zh-CN"/>
        </w:rPr>
        <w:t xml:space="preserve"> do Umowy</w:t>
      </w:r>
    </w:p>
    <w:p w14:paraId="2718D4FD" w14:textId="05CF9A2F" w:rsidR="006B6F3B" w:rsidRPr="00B009A0" w:rsidRDefault="006B6F3B" w:rsidP="006B6F3B">
      <w:pPr>
        <w:autoSpaceDE w:val="0"/>
        <w:autoSpaceDN w:val="0"/>
        <w:adjustRightInd w:val="0"/>
        <w:spacing w:line="276" w:lineRule="auto"/>
        <w:ind w:right="-2"/>
        <w:jc w:val="center"/>
        <w:rPr>
          <w:b/>
          <w:sz w:val="22"/>
          <w:szCs w:val="22"/>
        </w:rPr>
      </w:pPr>
      <w:r w:rsidRPr="00B009A0">
        <w:rPr>
          <w:b/>
          <w:sz w:val="22"/>
          <w:szCs w:val="22"/>
        </w:rPr>
        <w:t xml:space="preserve">FORMULARZ CENOWY </w:t>
      </w:r>
      <w:r>
        <w:rPr>
          <w:b/>
          <w:sz w:val="22"/>
          <w:szCs w:val="22"/>
        </w:rPr>
        <w:t>CZĘŚĆ NR 3</w:t>
      </w:r>
    </w:p>
    <w:p w14:paraId="41743574" w14:textId="3B69837E" w:rsidR="006B6F3B" w:rsidRPr="006B6F3B" w:rsidRDefault="006B6F3B" w:rsidP="006B6F3B">
      <w:pPr>
        <w:spacing w:line="276" w:lineRule="auto"/>
        <w:jc w:val="center"/>
        <w:rPr>
          <w:b/>
          <w:sz w:val="22"/>
          <w:szCs w:val="22"/>
        </w:rPr>
      </w:pPr>
      <w:r w:rsidRPr="006B6F3B">
        <w:rPr>
          <w:b/>
          <w:sz w:val="22"/>
          <w:szCs w:val="22"/>
        </w:rPr>
        <w:t xml:space="preserve">Ekspertyza techniczna budynków w kompleksie Ostrów Maz </w:t>
      </w:r>
    </w:p>
    <w:tbl>
      <w:tblPr>
        <w:tblW w:w="14485" w:type="dxa"/>
        <w:tblCellMar>
          <w:left w:w="70" w:type="dxa"/>
          <w:right w:w="70" w:type="dxa"/>
        </w:tblCellMar>
        <w:tblLook w:val="04A0" w:firstRow="1" w:lastRow="0" w:firstColumn="1" w:lastColumn="0" w:noHBand="0" w:noVBand="1"/>
      </w:tblPr>
      <w:tblGrid>
        <w:gridCol w:w="526"/>
        <w:gridCol w:w="1462"/>
        <w:gridCol w:w="956"/>
        <w:gridCol w:w="1474"/>
        <w:gridCol w:w="3100"/>
        <w:gridCol w:w="3176"/>
        <w:gridCol w:w="1253"/>
        <w:gridCol w:w="1161"/>
        <w:gridCol w:w="1377"/>
      </w:tblGrid>
      <w:tr w:rsidR="006B6F3B" w:rsidRPr="006B6F3B" w14:paraId="54D878A9" w14:textId="77777777" w:rsidTr="00FA24CC">
        <w:trPr>
          <w:trHeight w:val="90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709E" w14:textId="77777777" w:rsidR="006B6F3B" w:rsidRPr="00F96B37" w:rsidRDefault="006B6F3B" w:rsidP="006B6F3B">
            <w:pPr>
              <w:jc w:val="center"/>
              <w:rPr>
                <w:color w:val="000000"/>
                <w:sz w:val="22"/>
                <w:szCs w:val="22"/>
              </w:rPr>
            </w:pPr>
            <w:r w:rsidRPr="00F96B37">
              <w:rPr>
                <w:color w:val="000000"/>
                <w:sz w:val="22"/>
                <w:szCs w:val="22"/>
              </w:rPr>
              <w:t>Lp.</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2A743032" w14:textId="77777777" w:rsidR="006B6F3B" w:rsidRPr="00F96B37" w:rsidRDefault="006B6F3B" w:rsidP="006B6F3B">
            <w:pPr>
              <w:jc w:val="center"/>
              <w:rPr>
                <w:color w:val="000000"/>
                <w:sz w:val="22"/>
                <w:szCs w:val="22"/>
              </w:rPr>
            </w:pPr>
            <w:r w:rsidRPr="00F96B37">
              <w:rPr>
                <w:color w:val="000000"/>
                <w:sz w:val="22"/>
                <w:szCs w:val="22"/>
              </w:rPr>
              <w:t>Miejscowość</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669BCFD" w14:textId="77777777" w:rsidR="006B6F3B" w:rsidRPr="00F96B37" w:rsidRDefault="006B6F3B" w:rsidP="006B6F3B">
            <w:pPr>
              <w:jc w:val="center"/>
              <w:rPr>
                <w:color w:val="000000"/>
                <w:sz w:val="22"/>
                <w:szCs w:val="22"/>
              </w:rPr>
            </w:pPr>
            <w:r w:rsidRPr="00F96B37">
              <w:rPr>
                <w:color w:val="000000"/>
                <w:sz w:val="22"/>
                <w:szCs w:val="22"/>
              </w:rPr>
              <w:t>Nr budynku</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184130B" w14:textId="77777777" w:rsidR="006B6F3B" w:rsidRPr="00F96B37" w:rsidRDefault="006B6F3B" w:rsidP="006B6F3B">
            <w:pPr>
              <w:jc w:val="center"/>
              <w:rPr>
                <w:color w:val="000000"/>
                <w:sz w:val="22"/>
                <w:szCs w:val="22"/>
              </w:rPr>
            </w:pPr>
            <w:r w:rsidRPr="00F96B37">
              <w:rPr>
                <w:color w:val="000000"/>
                <w:sz w:val="22"/>
                <w:szCs w:val="22"/>
              </w:rPr>
              <w:t>Przeznaczenie</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22DB84BC" w14:textId="77777777" w:rsidR="006B6F3B" w:rsidRPr="00F96B37" w:rsidRDefault="006B6F3B" w:rsidP="006B6F3B">
            <w:pPr>
              <w:jc w:val="center"/>
              <w:rPr>
                <w:color w:val="000000"/>
                <w:sz w:val="22"/>
                <w:szCs w:val="22"/>
              </w:rPr>
            </w:pPr>
            <w:r w:rsidRPr="00F96B37">
              <w:rPr>
                <w:color w:val="000000"/>
                <w:sz w:val="22"/>
                <w:szCs w:val="22"/>
              </w:rPr>
              <w:t xml:space="preserve">Sposób użytkowania </w:t>
            </w:r>
            <w:r w:rsidRPr="00F96B37">
              <w:rPr>
                <w:color w:val="000000"/>
                <w:sz w:val="22"/>
                <w:szCs w:val="22"/>
              </w:rPr>
              <w:br/>
              <w:t>Karta Ewidencyjna Terenu Wojskowego</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5A7FDDD0" w14:textId="77777777" w:rsidR="006B6F3B" w:rsidRPr="00F96B37" w:rsidRDefault="006B6F3B" w:rsidP="006B6F3B">
            <w:pPr>
              <w:jc w:val="center"/>
              <w:rPr>
                <w:color w:val="000000"/>
                <w:sz w:val="22"/>
                <w:szCs w:val="22"/>
              </w:rPr>
            </w:pPr>
            <w:r w:rsidRPr="00F96B37">
              <w:rPr>
                <w:color w:val="000000"/>
                <w:sz w:val="22"/>
                <w:szCs w:val="22"/>
              </w:rPr>
              <w:t>Planowany sposób użytkowania. zmiany użytkowania</w:t>
            </w:r>
          </w:p>
        </w:tc>
        <w:tc>
          <w:tcPr>
            <w:tcW w:w="1253" w:type="dxa"/>
            <w:tcBorders>
              <w:top w:val="single" w:sz="4" w:space="0" w:color="auto"/>
              <w:left w:val="nil"/>
              <w:bottom w:val="nil"/>
              <w:right w:val="single" w:sz="4" w:space="0" w:color="auto"/>
            </w:tcBorders>
            <w:shd w:val="clear" w:color="auto" w:fill="auto"/>
            <w:vAlign w:val="center"/>
            <w:hideMark/>
          </w:tcPr>
          <w:p w14:paraId="766D5345" w14:textId="77777777" w:rsidR="006B6F3B" w:rsidRPr="00F96B37" w:rsidRDefault="006B6F3B" w:rsidP="006B6F3B">
            <w:pPr>
              <w:jc w:val="center"/>
              <w:rPr>
                <w:color w:val="000000"/>
                <w:sz w:val="22"/>
                <w:szCs w:val="22"/>
              </w:rPr>
            </w:pPr>
            <w:r w:rsidRPr="00F96B37">
              <w:rPr>
                <w:color w:val="000000"/>
                <w:sz w:val="22"/>
                <w:szCs w:val="22"/>
              </w:rPr>
              <w:t>Cena jednostkowa  netto</w:t>
            </w:r>
          </w:p>
        </w:tc>
        <w:tc>
          <w:tcPr>
            <w:tcW w:w="1161" w:type="dxa"/>
            <w:tcBorders>
              <w:top w:val="single" w:sz="4" w:space="0" w:color="auto"/>
              <w:left w:val="nil"/>
              <w:bottom w:val="nil"/>
              <w:right w:val="single" w:sz="4" w:space="0" w:color="auto"/>
            </w:tcBorders>
            <w:shd w:val="clear" w:color="auto" w:fill="auto"/>
            <w:vAlign w:val="center"/>
            <w:hideMark/>
          </w:tcPr>
          <w:p w14:paraId="5B206EAF" w14:textId="77777777" w:rsidR="006B6F3B" w:rsidRPr="00F96B37" w:rsidRDefault="006B6F3B" w:rsidP="006B6F3B">
            <w:pPr>
              <w:jc w:val="center"/>
              <w:rPr>
                <w:color w:val="000000"/>
                <w:sz w:val="22"/>
                <w:szCs w:val="22"/>
              </w:rPr>
            </w:pPr>
            <w:r w:rsidRPr="00F96B37">
              <w:rPr>
                <w:color w:val="000000"/>
                <w:sz w:val="22"/>
                <w:szCs w:val="22"/>
              </w:rPr>
              <w:t>Stawka podatku VAT  (%)</w:t>
            </w:r>
          </w:p>
        </w:tc>
        <w:tc>
          <w:tcPr>
            <w:tcW w:w="1377" w:type="dxa"/>
            <w:tcBorders>
              <w:top w:val="single" w:sz="4" w:space="0" w:color="auto"/>
              <w:left w:val="nil"/>
              <w:bottom w:val="nil"/>
              <w:right w:val="single" w:sz="4" w:space="0" w:color="auto"/>
            </w:tcBorders>
            <w:shd w:val="clear" w:color="auto" w:fill="auto"/>
            <w:vAlign w:val="center"/>
            <w:hideMark/>
          </w:tcPr>
          <w:p w14:paraId="064309B8" w14:textId="77777777" w:rsidR="006B6F3B" w:rsidRPr="00F96B37" w:rsidRDefault="006B6F3B" w:rsidP="006B6F3B">
            <w:pPr>
              <w:jc w:val="center"/>
              <w:rPr>
                <w:color w:val="000000"/>
                <w:sz w:val="22"/>
                <w:szCs w:val="22"/>
              </w:rPr>
            </w:pPr>
            <w:r w:rsidRPr="00F96B37">
              <w:rPr>
                <w:color w:val="000000"/>
                <w:sz w:val="22"/>
                <w:szCs w:val="22"/>
              </w:rPr>
              <w:t>Wartość brutto zł.</w:t>
            </w:r>
          </w:p>
        </w:tc>
      </w:tr>
      <w:tr w:rsidR="007C0471" w:rsidRPr="007C0471" w14:paraId="5EF62960" w14:textId="77777777" w:rsidTr="00FA24CC">
        <w:trPr>
          <w:trHeight w:val="297"/>
        </w:trPr>
        <w:tc>
          <w:tcPr>
            <w:tcW w:w="526" w:type="dxa"/>
            <w:tcBorders>
              <w:top w:val="nil"/>
              <w:left w:val="single" w:sz="4" w:space="0" w:color="auto"/>
              <w:bottom w:val="single" w:sz="4" w:space="0" w:color="auto"/>
              <w:right w:val="single" w:sz="4" w:space="0" w:color="auto"/>
            </w:tcBorders>
            <w:shd w:val="clear" w:color="000000" w:fill="FFFFFF"/>
            <w:vAlign w:val="center"/>
          </w:tcPr>
          <w:p w14:paraId="5AF70808" w14:textId="249E26BC" w:rsidR="007C0471" w:rsidRPr="007C0471" w:rsidRDefault="007C0471" w:rsidP="007C0471">
            <w:pPr>
              <w:jc w:val="center"/>
              <w:rPr>
                <w:i/>
                <w:color w:val="000000"/>
                <w:sz w:val="22"/>
                <w:szCs w:val="22"/>
              </w:rPr>
            </w:pPr>
            <w:r w:rsidRPr="007C0471">
              <w:rPr>
                <w:i/>
                <w:color w:val="000000"/>
                <w:sz w:val="22"/>
                <w:szCs w:val="22"/>
              </w:rPr>
              <w:t>1</w:t>
            </w:r>
          </w:p>
        </w:tc>
        <w:tc>
          <w:tcPr>
            <w:tcW w:w="1462" w:type="dxa"/>
            <w:tcBorders>
              <w:top w:val="nil"/>
              <w:left w:val="nil"/>
              <w:bottom w:val="single" w:sz="4" w:space="0" w:color="auto"/>
              <w:right w:val="single" w:sz="4" w:space="0" w:color="auto"/>
            </w:tcBorders>
            <w:shd w:val="clear" w:color="auto" w:fill="auto"/>
            <w:vAlign w:val="center"/>
          </w:tcPr>
          <w:p w14:paraId="51FC0D2C" w14:textId="6240D27C" w:rsidR="007C0471" w:rsidRPr="007C0471" w:rsidRDefault="007C0471" w:rsidP="007C0471">
            <w:pPr>
              <w:jc w:val="center"/>
              <w:rPr>
                <w:i/>
                <w:color w:val="000000"/>
                <w:sz w:val="22"/>
                <w:szCs w:val="22"/>
              </w:rPr>
            </w:pPr>
            <w:r w:rsidRPr="007C0471">
              <w:rPr>
                <w:i/>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tcPr>
          <w:p w14:paraId="4D922AE6" w14:textId="6BD7D73B" w:rsidR="007C0471" w:rsidRPr="007C0471" w:rsidRDefault="007C0471" w:rsidP="007C0471">
            <w:pPr>
              <w:jc w:val="center"/>
              <w:rPr>
                <w:i/>
                <w:color w:val="000000"/>
                <w:sz w:val="22"/>
                <w:szCs w:val="22"/>
              </w:rPr>
            </w:pPr>
            <w:r w:rsidRPr="007C0471">
              <w:rPr>
                <w:i/>
                <w:color w:val="000000"/>
                <w:sz w:val="22"/>
                <w:szCs w:val="22"/>
              </w:rPr>
              <w:t>3</w:t>
            </w:r>
          </w:p>
        </w:tc>
        <w:tc>
          <w:tcPr>
            <w:tcW w:w="1474" w:type="dxa"/>
            <w:tcBorders>
              <w:top w:val="nil"/>
              <w:left w:val="nil"/>
              <w:bottom w:val="single" w:sz="4" w:space="0" w:color="auto"/>
              <w:right w:val="single" w:sz="4" w:space="0" w:color="auto"/>
            </w:tcBorders>
            <w:shd w:val="clear" w:color="auto" w:fill="auto"/>
            <w:vAlign w:val="center"/>
          </w:tcPr>
          <w:p w14:paraId="7B849231" w14:textId="5268D9C2" w:rsidR="007C0471" w:rsidRPr="007C0471" w:rsidRDefault="007C0471" w:rsidP="007C0471">
            <w:pPr>
              <w:jc w:val="center"/>
              <w:rPr>
                <w:i/>
                <w:color w:val="000000"/>
                <w:sz w:val="22"/>
                <w:szCs w:val="22"/>
              </w:rPr>
            </w:pPr>
            <w:r w:rsidRPr="007C0471">
              <w:rPr>
                <w:i/>
                <w:color w:val="000000"/>
                <w:sz w:val="22"/>
                <w:szCs w:val="22"/>
              </w:rPr>
              <w:t>4</w:t>
            </w:r>
          </w:p>
        </w:tc>
        <w:tc>
          <w:tcPr>
            <w:tcW w:w="3100" w:type="dxa"/>
            <w:tcBorders>
              <w:top w:val="nil"/>
              <w:left w:val="nil"/>
              <w:bottom w:val="single" w:sz="4" w:space="0" w:color="auto"/>
              <w:right w:val="single" w:sz="4" w:space="0" w:color="auto"/>
            </w:tcBorders>
            <w:shd w:val="clear" w:color="auto" w:fill="auto"/>
            <w:vAlign w:val="center"/>
          </w:tcPr>
          <w:p w14:paraId="27E95D6F" w14:textId="1B76D3E6" w:rsidR="007C0471" w:rsidRPr="007C0471" w:rsidRDefault="007C0471" w:rsidP="007C0471">
            <w:pPr>
              <w:jc w:val="center"/>
              <w:rPr>
                <w:i/>
                <w:color w:val="000000"/>
                <w:sz w:val="22"/>
                <w:szCs w:val="22"/>
              </w:rPr>
            </w:pPr>
            <w:r w:rsidRPr="007C0471">
              <w:rPr>
                <w:i/>
                <w:color w:val="000000"/>
                <w:sz w:val="22"/>
                <w:szCs w:val="22"/>
              </w:rPr>
              <w:t>5</w:t>
            </w:r>
          </w:p>
        </w:tc>
        <w:tc>
          <w:tcPr>
            <w:tcW w:w="3176" w:type="dxa"/>
            <w:tcBorders>
              <w:top w:val="nil"/>
              <w:left w:val="nil"/>
              <w:bottom w:val="single" w:sz="4" w:space="0" w:color="auto"/>
              <w:right w:val="single" w:sz="4" w:space="0" w:color="auto"/>
            </w:tcBorders>
            <w:shd w:val="clear" w:color="auto" w:fill="auto"/>
            <w:vAlign w:val="center"/>
          </w:tcPr>
          <w:p w14:paraId="3EB23A13" w14:textId="38ABF207" w:rsidR="007C0471" w:rsidRPr="007C0471" w:rsidRDefault="007C0471" w:rsidP="007C0471">
            <w:pPr>
              <w:jc w:val="center"/>
              <w:rPr>
                <w:i/>
                <w:color w:val="000000"/>
                <w:sz w:val="22"/>
                <w:szCs w:val="22"/>
              </w:rPr>
            </w:pPr>
            <w:r w:rsidRPr="007C0471">
              <w:rPr>
                <w:i/>
                <w:color w:val="000000"/>
                <w:sz w:val="22"/>
                <w:szCs w:val="22"/>
              </w:rPr>
              <w:t>6</w:t>
            </w:r>
          </w:p>
        </w:tc>
        <w:tc>
          <w:tcPr>
            <w:tcW w:w="1253" w:type="dxa"/>
            <w:tcBorders>
              <w:top w:val="single" w:sz="4" w:space="0" w:color="auto"/>
              <w:left w:val="nil"/>
              <w:bottom w:val="single" w:sz="4" w:space="0" w:color="auto"/>
              <w:right w:val="single" w:sz="4" w:space="0" w:color="auto"/>
            </w:tcBorders>
            <w:shd w:val="clear" w:color="auto" w:fill="auto"/>
            <w:vAlign w:val="center"/>
          </w:tcPr>
          <w:p w14:paraId="566AC112" w14:textId="3770B75B" w:rsidR="007C0471" w:rsidRPr="007C0471" w:rsidRDefault="007C0471" w:rsidP="007C0471">
            <w:pPr>
              <w:jc w:val="center"/>
              <w:rPr>
                <w:i/>
                <w:color w:val="000000"/>
                <w:sz w:val="22"/>
                <w:szCs w:val="22"/>
              </w:rPr>
            </w:pPr>
            <w:r w:rsidRPr="007C0471">
              <w:rPr>
                <w:i/>
                <w:color w:val="000000"/>
                <w:sz w:val="22"/>
                <w:szCs w:val="22"/>
              </w:rPr>
              <w:t>7</w:t>
            </w:r>
          </w:p>
        </w:tc>
        <w:tc>
          <w:tcPr>
            <w:tcW w:w="1161" w:type="dxa"/>
            <w:tcBorders>
              <w:top w:val="single" w:sz="4" w:space="0" w:color="auto"/>
              <w:left w:val="nil"/>
              <w:bottom w:val="single" w:sz="4" w:space="0" w:color="auto"/>
              <w:right w:val="single" w:sz="4" w:space="0" w:color="auto"/>
            </w:tcBorders>
            <w:shd w:val="clear" w:color="auto" w:fill="auto"/>
            <w:vAlign w:val="center"/>
          </w:tcPr>
          <w:p w14:paraId="587DA508" w14:textId="7A36FC77" w:rsidR="007C0471" w:rsidRPr="007C0471" w:rsidRDefault="007C0471" w:rsidP="007C0471">
            <w:pPr>
              <w:jc w:val="center"/>
              <w:rPr>
                <w:i/>
                <w:color w:val="000000"/>
                <w:sz w:val="22"/>
                <w:szCs w:val="22"/>
              </w:rPr>
            </w:pPr>
            <w:r w:rsidRPr="007C0471">
              <w:rPr>
                <w:i/>
                <w:color w:val="000000"/>
                <w:sz w:val="22"/>
                <w:szCs w:val="22"/>
              </w:rPr>
              <w:t>8</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67310769" w14:textId="2A805C57" w:rsidR="007C0471" w:rsidRPr="007C0471" w:rsidRDefault="007C0471" w:rsidP="007C0471">
            <w:pPr>
              <w:jc w:val="center"/>
              <w:rPr>
                <w:i/>
                <w:color w:val="000000"/>
                <w:sz w:val="22"/>
                <w:szCs w:val="22"/>
              </w:rPr>
            </w:pPr>
            <w:r w:rsidRPr="007C0471">
              <w:rPr>
                <w:i/>
                <w:color w:val="000000"/>
                <w:sz w:val="22"/>
                <w:szCs w:val="22"/>
              </w:rPr>
              <w:t>9</w:t>
            </w:r>
          </w:p>
        </w:tc>
      </w:tr>
      <w:tr w:rsidR="006B6F3B" w:rsidRPr="006B6F3B" w14:paraId="6B7772AE" w14:textId="77777777" w:rsidTr="00FA24CC">
        <w:trPr>
          <w:trHeight w:val="630"/>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0F99DAAB" w14:textId="77777777" w:rsidR="006B6F3B" w:rsidRPr="00F96B37" w:rsidRDefault="006B6F3B" w:rsidP="006B6F3B">
            <w:pPr>
              <w:jc w:val="center"/>
              <w:rPr>
                <w:color w:val="000000"/>
                <w:sz w:val="22"/>
                <w:szCs w:val="22"/>
              </w:rPr>
            </w:pPr>
            <w:r w:rsidRPr="00F96B37">
              <w:rPr>
                <w:color w:val="000000"/>
                <w:sz w:val="22"/>
                <w:szCs w:val="22"/>
              </w:rPr>
              <w:t>1.</w:t>
            </w:r>
          </w:p>
        </w:tc>
        <w:tc>
          <w:tcPr>
            <w:tcW w:w="1462" w:type="dxa"/>
            <w:tcBorders>
              <w:top w:val="nil"/>
              <w:left w:val="nil"/>
              <w:bottom w:val="single" w:sz="4" w:space="0" w:color="auto"/>
              <w:right w:val="single" w:sz="4" w:space="0" w:color="auto"/>
            </w:tcBorders>
            <w:shd w:val="clear" w:color="auto" w:fill="auto"/>
            <w:vAlign w:val="center"/>
          </w:tcPr>
          <w:p w14:paraId="1C667B7C" w14:textId="068EDF6B" w:rsidR="006B6F3B" w:rsidRPr="00F96B37" w:rsidRDefault="007C0471" w:rsidP="006B6F3B">
            <w:pPr>
              <w:rPr>
                <w:color w:val="000000"/>
                <w:sz w:val="22"/>
                <w:szCs w:val="22"/>
              </w:rPr>
            </w:pPr>
            <w:r>
              <w:rPr>
                <w:color w:val="000000"/>
                <w:sz w:val="22"/>
                <w:szCs w:val="22"/>
              </w:rPr>
              <w:t>Komorowo</w:t>
            </w:r>
          </w:p>
        </w:tc>
        <w:tc>
          <w:tcPr>
            <w:tcW w:w="956" w:type="dxa"/>
            <w:tcBorders>
              <w:top w:val="nil"/>
              <w:left w:val="nil"/>
              <w:bottom w:val="single" w:sz="4" w:space="0" w:color="auto"/>
              <w:right w:val="single" w:sz="4" w:space="0" w:color="auto"/>
            </w:tcBorders>
            <w:shd w:val="clear" w:color="auto" w:fill="auto"/>
            <w:vAlign w:val="center"/>
          </w:tcPr>
          <w:p w14:paraId="229C01B7" w14:textId="677AC163" w:rsidR="006B6F3B" w:rsidRPr="00F96B37" w:rsidRDefault="007C0471" w:rsidP="006B6F3B">
            <w:pPr>
              <w:jc w:val="center"/>
              <w:rPr>
                <w:color w:val="000000"/>
                <w:sz w:val="22"/>
                <w:szCs w:val="22"/>
              </w:rPr>
            </w:pPr>
            <w:r>
              <w:rPr>
                <w:color w:val="000000"/>
                <w:sz w:val="22"/>
                <w:szCs w:val="22"/>
              </w:rPr>
              <w:t>7</w:t>
            </w:r>
          </w:p>
        </w:tc>
        <w:tc>
          <w:tcPr>
            <w:tcW w:w="1474" w:type="dxa"/>
            <w:tcBorders>
              <w:top w:val="nil"/>
              <w:left w:val="nil"/>
              <w:bottom w:val="single" w:sz="4" w:space="0" w:color="auto"/>
              <w:right w:val="single" w:sz="4" w:space="0" w:color="auto"/>
            </w:tcBorders>
            <w:shd w:val="clear" w:color="auto" w:fill="auto"/>
            <w:vAlign w:val="center"/>
          </w:tcPr>
          <w:p w14:paraId="55FA8FC3" w14:textId="5839425E" w:rsidR="006B6F3B" w:rsidRPr="00F96B37" w:rsidRDefault="007C0471" w:rsidP="006B6F3B">
            <w:pPr>
              <w:jc w:val="center"/>
              <w:rPr>
                <w:color w:val="000000"/>
                <w:sz w:val="22"/>
                <w:szCs w:val="22"/>
              </w:rPr>
            </w:pPr>
            <w:r>
              <w:rPr>
                <w:color w:val="000000"/>
                <w:sz w:val="22"/>
                <w:szCs w:val="22"/>
              </w:rPr>
              <w:t xml:space="preserve">Koszarowy </w:t>
            </w:r>
          </w:p>
        </w:tc>
        <w:tc>
          <w:tcPr>
            <w:tcW w:w="3100" w:type="dxa"/>
            <w:tcBorders>
              <w:top w:val="nil"/>
              <w:left w:val="nil"/>
              <w:bottom w:val="single" w:sz="4" w:space="0" w:color="auto"/>
              <w:right w:val="single" w:sz="4" w:space="0" w:color="auto"/>
            </w:tcBorders>
            <w:shd w:val="clear" w:color="auto" w:fill="auto"/>
            <w:vAlign w:val="center"/>
          </w:tcPr>
          <w:p w14:paraId="086A1438" w14:textId="45A290BA" w:rsidR="006B6F3B" w:rsidRPr="00F96B37" w:rsidRDefault="007C0471" w:rsidP="006B6F3B">
            <w:pPr>
              <w:rPr>
                <w:color w:val="000000"/>
                <w:sz w:val="22"/>
                <w:szCs w:val="22"/>
              </w:rPr>
            </w:pPr>
            <w:r w:rsidRPr="007C0471">
              <w:rPr>
                <w:color w:val="000000"/>
                <w:sz w:val="22"/>
                <w:szCs w:val="22"/>
              </w:rPr>
              <w:t>Biurowo - sztabowy, inny warsztat, wartownia, inny obiekt ogólno - wojskowy</w:t>
            </w:r>
          </w:p>
        </w:tc>
        <w:tc>
          <w:tcPr>
            <w:tcW w:w="3176" w:type="dxa"/>
            <w:tcBorders>
              <w:top w:val="nil"/>
              <w:left w:val="nil"/>
              <w:bottom w:val="single" w:sz="4" w:space="0" w:color="auto"/>
              <w:right w:val="single" w:sz="4" w:space="0" w:color="auto"/>
            </w:tcBorders>
            <w:shd w:val="clear" w:color="auto" w:fill="auto"/>
            <w:vAlign w:val="center"/>
          </w:tcPr>
          <w:p w14:paraId="68965CCB" w14:textId="1F69519D" w:rsidR="006B6F3B" w:rsidRPr="00F96B37" w:rsidRDefault="007C0471" w:rsidP="006B6F3B">
            <w:pPr>
              <w:rPr>
                <w:color w:val="000000"/>
                <w:sz w:val="22"/>
                <w:szCs w:val="22"/>
              </w:rPr>
            </w:pPr>
            <w:r w:rsidRPr="007C0471">
              <w:rPr>
                <w:color w:val="000000"/>
                <w:sz w:val="22"/>
                <w:szCs w:val="22"/>
              </w:rPr>
              <w:t>Wielofunkcyjny</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B72B747"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2AEE0F56"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09CF297E"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50C9F76A" w14:textId="77777777" w:rsidTr="00FA24CC">
        <w:trPr>
          <w:trHeight w:val="94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607767FB" w14:textId="77777777" w:rsidR="006B6F3B" w:rsidRPr="00F96B37" w:rsidRDefault="006B6F3B" w:rsidP="006B6F3B">
            <w:pPr>
              <w:jc w:val="center"/>
              <w:rPr>
                <w:color w:val="000000"/>
                <w:sz w:val="22"/>
                <w:szCs w:val="22"/>
              </w:rPr>
            </w:pPr>
            <w:r w:rsidRPr="00F96B37">
              <w:rPr>
                <w:color w:val="000000"/>
                <w:sz w:val="22"/>
                <w:szCs w:val="22"/>
              </w:rPr>
              <w:t>2.</w:t>
            </w:r>
          </w:p>
        </w:tc>
        <w:tc>
          <w:tcPr>
            <w:tcW w:w="1462" w:type="dxa"/>
            <w:tcBorders>
              <w:top w:val="nil"/>
              <w:left w:val="nil"/>
              <w:bottom w:val="single" w:sz="4" w:space="0" w:color="auto"/>
              <w:right w:val="single" w:sz="4" w:space="0" w:color="auto"/>
            </w:tcBorders>
            <w:shd w:val="clear" w:color="auto" w:fill="auto"/>
            <w:vAlign w:val="center"/>
          </w:tcPr>
          <w:p w14:paraId="5FDD023D" w14:textId="44E5514F" w:rsidR="006B6F3B" w:rsidRPr="00F96B37" w:rsidRDefault="007C0471" w:rsidP="006B6F3B">
            <w:pPr>
              <w:rPr>
                <w:color w:val="000000"/>
                <w:sz w:val="22"/>
                <w:szCs w:val="22"/>
              </w:rPr>
            </w:pPr>
            <w:r>
              <w:rPr>
                <w:color w:val="000000"/>
                <w:sz w:val="22"/>
                <w:szCs w:val="22"/>
              </w:rPr>
              <w:t>Komorowo</w:t>
            </w:r>
          </w:p>
        </w:tc>
        <w:tc>
          <w:tcPr>
            <w:tcW w:w="956" w:type="dxa"/>
            <w:tcBorders>
              <w:top w:val="nil"/>
              <w:left w:val="nil"/>
              <w:bottom w:val="single" w:sz="4" w:space="0" w:color="auto"/>
              <w:right w:val="single" w:sz="4" w:space="0" w:color="auto"/>
            </w:tcBorders>
            <w:shd w:val="clear" w:color="auto" w:fill="auto"/>
            <w:vAlign w:val="center"/>
          </w:tcPr>
          <w:p w14:paraId="3CABDA3E" w14:textId="6B59D7E4" w:rsidR="006B6F3B" w:rsidRPr="00F96B37" w:rsidRDefault="007C0471" w:rsidP="006B6F3B">
            <w:pPr>
              <w:jc w:val="center"/>
              <w:rPr>
                <w:color w:val="000000"/>
                <w:sz w:val="22"/>
                <w:szCs w:val="22"/>
              </w:rPr>
            </w:pPr>
            <w:r>
              <w:rPr>
                <w:color w:val="000000"/>
                <w:sz w:val="22"/>
                <w:szCs w:val="22"/>
              </w:rPr>
              <w:t>9</w:t>
            </w:r>
          </w:p>
        </w:tc>
        <w:tc>
          <w:tcPr>
            <w:tcW w:w="1474" w:type="dxa"/>
            <w:tcBorders>
              <w:top w:val="nil"/>
              <w:left w:val="nil"/>
              <w:bottom w:val="single" w:sz="4" w:space="0" w:color="auto"/>
              <w:right w:val="single" w:sz="4" w:space="0" w:color="auto"/>
            </w:tcBorders>
            <w:shd w:val="clear" w:color="auto" w:fill="auto"/>
            <w:vAlign w:val="center"/>
          </w:tcPr>
          <w:p w14:paraId="27E04E92" w14:textId="39ACE302" w:rsidR="006B6F3B" w:rsidRPr="00F96B37" w:rsidRDefault="007C0471" w:rsidP="006B6F3B">
            <w:pPr>
              <w:jc w:val="center"/>
              <w:rPr>
                <w:color w:val="000000"/>
                <w:sz w:val="22"/>
                <w:szCs w:val="22"/>
              </w:rPr>
            </w:pPr>
            <w:r>
              <w:rPr>
                <w:color w:val="000000"/>
                <w:sz w:val="22"/>
                <w:szCs w:val="22"/>
              </w:rPr>
              <w:t>Klubowy</w:t>
            </w:r>
          </w:p>
        </w:tc>
        <w:tc>
          <w:tcPr>
            <w:tcW w:w="3100" w:type="dxa"/>
            <w:tcBorders>
              <w:top w:val="nil"/>
              <w:left w:val="nil"/>
              <w:bottom w:val="single" w:sz="4" w:space="0" w:color="auto"/>
              <w:right w:val="single" w:sz="4" w:space="0" w:color="auto"/>
            </w:tcBorders>
            <w:shd w:val="clear" w:color="auto" w:fill="auto"/>
            <w:vAlign w:val="center"/>
          </w:tcPr>
          <w:p w14:paraId="63330CE8" w14:textId="29F7E91F" w:rsidR="006B6F3B" w:rsidRPr="00F96B37" w:rsidRDefault="007C0471" w:rsidP="006B6F3B">
            <w:pPr>
              <w:rPr>
                <w:color w:val="000000"/>
                <w:sz w:val="22"/>
                <w:szCs w:val="22"/>
              </w:rPr>
            </w:pPr>
            <w:r w:rsidRPr="007C0471">
              <w:rPr>
                <w:color w:val="000000"/>
                <w:sz w:val="22"/>
                <w:szCs w:val="22"/>
              </w:rPr>
              <w:t>Biurowo - sztabowy, inny obiekt - ogólno wojskowy, klub</w:t>
            </w:r>
          </w:p>
        </w:tc>
        <w:tc>
          <w:tcPr>
            <w:tcW w:w="3176" w:type="dxa"/>
            <w:tcBorders>
              <w:top w:val="nil"/>
              <w:left w:val="nil"/>
              <w:bottom w:val="single" w:sz="4" w:space="0" w:color="auto"/>
              <w:right w:val="single" w:sz="4" w:space="0" w:color="auto"/>
            </w:tcBorders>
            <w:shd w:val="clear" w:color="auto" w:fill="auto"/>
            <w:vAlign w:val="center"/>
          </w:tcPr>
          <w:p w14:paraId="38830044" w14:textId="04D7EA03" w:rsidR="006B6F3B" w:rsidRPr="00F96B37" w:rsidRDefault="007C0471" w:rsidP="006B6F3B">
            <w:pPr>
              <w:rPr>
                <w:color w:val="000000"/>
                <w:sz w:val="22"/>
                <w:szCs w:val="22"/>
              </w:rPr>
            </w:pPr>
            <w:r w:rsidRPr="007C0471">
              <w:rPr>
                <w:color w:val="000000"/>
                <w:sz w:val="22"/>
                <w:szCs w:val="22"/>
              </w:rPr>
              <w:t>Wielofunkcyjny</w:t>
            </w:r>
          </w:p>
        </w:tc>
        <w:tc>
          <w:tcPr>
            <w:tcW w:w="1253" w:type="dxa"/>
            <w:tcBorders>
              <w:top w:val="nil"/>
              <w:left w:val="nil"/>
              <w:bottom w:val="single" w:sz="4" w:space="0" w:color="auto"/>
              <w:right w:val="single" w:sz="4" w:space="0" w:color="auto"/>
            </w:tcBorders>
            <w:shd w:val="clear" w:color="auto" w:fill="auto"/>
            <w:vAlign w:val="center"/>
            <w:hideMark/>
          </w:tcPr>
          <w:p w14:paraId="14ADFE55"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7202BD3F"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E2306D4"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0099594A" w14:textId="77777777" w:rsidTr="00FA24CC">
        <w:trPr>
          <w:trHeight w:val="630"/>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6F2575D9" w14:textId="77777777" w:rsidR="006B6F3B" w:rsidRPr="00F96B37" w:rsidRDefault="006B6F3B" w:rsidP="006B6F3B">
            <w:pPr>
              <w:jc w:val="center"/>
              <w:rPr>
                <w:color w:val="000000"/>
                <w:sz w:val="22"/>
                <w:szCs w:val="22"/>
              </w:rPr>
            </w:pPr>
            <w:r w:rsidRPr="00F96B37">
              <w:rPr>
                <w:color w:val="000000"/>
                <w:sz w:val="22"/>
                <w:szCs w:val="22"/>
              </w:rPr>
              <w:t>3.</w:t>
            </w:r>
          </w:p>
        </w:tc>
        <w:tc>
          <w:tcPr>
            <w:tcW w:w="1462" w:type="dxa"/>
            <w:tcBorders>
              <w:top w:val="nil"/>
              <w:left w:val="nil"/>
              <w:bottom w:val="single" w:sz="4" w:space="0" w:color="auto"/>
              <w:right w:val="single" w:sz="4" w:space="0" w:color="auto"/>
            </w:tcBorders>
            <w:shd w:val="clear" w:color="auto" w:fill="auto"/>
            <w:vAlign w:val="center"/>
          </w:tcPr>
          <w:p w14:paraId="0B26E598" w14:textId="2C6D233C" w:rsidR="006B6F3B" w:rsidRPr="00F96B37" w:rsidRDefault="007C0471" w:rsidP="006B6F3B">
            <w:pPr>
              <w:rPr>
                <w:color w:val="000000"/>
                <w:sz w:val="22"/>
                <w:szCs w:val="22"/>
              </w:rPr>
            </w:pPr>
            <w:r>
              <w:rPr>
                <w:color w:val="000000"/>
                <w:sz w:val="22"/>
                <w:szCs w:val="22"/>
              </w:rPr>
              <w:t>Komorowo</w:t>
            </w:r>
          </w:p>
        </w:tc>
        <w:tc>
          <w:tcPr>
            <w:tcW w:w="956" w:type="dxa"/>
            <w:tcBorders>
              <w:top w:val="nil"/>
              <w:left w:val="nil"/>
              <w:bottom w:val="single" w:sz="4" w:space="0" w:color="auto"/>
              <w:right w:val="single" w:sz="4" w:space="0" w:color="auto"/>
            </w:tcBorders>
            <w:shd w:val="clear" w:color="auto" w:fill="auto"/>
            <w:vAlign w:val="center"/>
          </w:tcPr>
          <w:p w14:paraId="6E42B116" w14:textId="7FF1A895" w:rsidR="006B6F3B" w:rsidRPr="00F96B37" w:rsidRDefault="007C0471" w:rsidP="006B6F3B">
            <w:pPr>
              <w:jc w:val="center"/>
              <w:rPr>
                <w:color w:val="000000"/>
                <w:sz w:val="22"/>
                <w:szCs w:val="22"/>
              </w:rPr>
            </w:pPr>
            <w:r>
              <w:rPr>
                <w:color w:val="000000"/>
                <w:sz w:val="22"/>
                <w:szCs w:val="22"/>
              </w:rPr>
              <w:t>33</w:t>
            </w:r>
          </w:p>
        </w:tc>
        <w:tc>
          <w:tcPr>
            <w:tcW w:w="1474" w:type="dxa"/>
            <w:tcBorders>
              <w:top w:val="nil"/>
              <w:left w:val="nil"/>
              <w:bottom w:val="single" w:sz="4" w:space="0" w:color="auto"/>
              <w:right w:val="single" w:sz="4" w:space="0" w:color="auto"/>
            </w:tcBorders>
            <w:shd w:val="clear" w:color="auto" w:fill="auto"/>
            <w:vAlign w:val="center"/>
          </w:tcPr>
          <w:p w14:paraId="0F909407" w14:textId="4DC63464" w:rsidR="006B6F3B" w:rsidRPr="00F96B37" w:rsidRDefault="007C0471" w:rsidP="006B6F3B">
            <w:pPr>
              <w:jc w:val="center"/>
              <w:rPr>
                <w:color w:val="000000"/>
                <w:sz w:val="22"/>
                <w:szCs w:val="22"/>
              </w:rPr>
            </w:pPr>
            <w:r>
              <w:rPr>
                <w:color w:val="000000"/>
                <w:sz w:val="22"/>
                <w:szCs w:val="22"/>
              </w:rPr>
              <w:t xml:space="preserve">Magazyn żywności </w:t>
            </w:r>
          </w:p>
        </w:tc>
        <w:tc>
          <w:tcPr>
            <w:tcW w:w="3100" w:type="dxa"/>
            <w:tcBorders>
              <w:top w:val="nil"/>
              <w:left w:val="nil"/>
              <w:bottom w:val="single" w:sz="4" w:space="0" w:color="auto"/>
              <w:right w:val="single" w:sz="4" w:space="0" w:color="auto"/>
            </w:tcBorders>
            <w:shd w:val="clear" w:color="auto" w:fill="auto"/>
            <w:vAlign w:val="center"/>
          </w:tcPr>
          <w:p w14:paraId="388B8DE9" w14:textId="3A2F2100" w:rsidR="006B6F3B" w:rsidRPr="00F96B37" w:rsidRDefault="007C0471" w:rsidP="006B6F3B">
            <w:pPr>
              <w:rPr>
                <w:color w:val="000000"/>
                <w:sz w:val="22"/>
                <w:szCs w:val="22"/>
              </w:rPr>
            </w:pPr>
            <w:r w:rsidRPr="007C0471">
              <w:rPr>
                <w:color w:val="000000"/>
                <w:sz w:val="22"/>
                <w:szCs w:val="22"/>
              </w:rPr>
              <w:t>Magazyn mundurowy, magazyn ogólnego przeznaczenia</w:t>
            </w:r>
          </w:p>
        </w:tc>
        <w:tc>
          <w:tcPr>
            <w:tcW w:w="3176" w:type="dxa"/>
            <w:tcBorders>
              <w:top w:val="nil"/>
              <w:left w:val="nil"/>
              <w:bottom w:val="single" w:sz="4" w:space="0" w:color="auto"/>
              <w:right w:val="single" w:sz="4" w:space="0" w:color="auto"/>
            </w:tcBorders>
            <w:shd w:val="clear" w:color="auto" w:fill="auto"/>
            <w:vAlign w:val="center"/>
          </w:tcPr>
          <w:p w14:paraId="5CCFF46A" w14:textId="5C4CAFD6" w:rsidR="006B6F3B" w:rsidRPr="00F96B37" w:rsidRDefault="007C0471" w:rsidP="006B6F3B">
            <w:pPr>
              <w:rPr>
                <w:color w:val="000000"/>
                <w:sz w:val="22"/>
                <w:szCs w:val="22"/>
              </w:rPr>
            </w:pPr>
            <w:r w:rsidRPr="007C0471">
              <w:rPr>
                <w:color w:val="000000"/>
                <w:sz w:val="22"/>
                <w:szCs w:val="22"/>
              </w:rPr>
              <w:t>Magazyn ogólnego przeznaczenia</w:t>
            </w:r>
          </w:p>
        </w:tc>
        <w:tc>
          <w:tcPr>
            <w:tcW w:w="1253" w:type="dxa"/>
            <w:tcBorders>
              <w:top w:val="nil"/>
              <w:left w:val="nil"/>
              <w:bottom w:val="single" w:sz="4" w:space="0" w:color="auto"/>
              <w:right w:val="single" w:sz="4" w:space="0" w:color="auto"/>
            </w:tcBorders>
            <w:shd w:val="clear" w:color="auto" w:fill="auto"/>
            <w:vAlign w:val="center"/>
            <w:hideMark/>
          </w:tcPr>
          <w:p w14:paraId="30E07F5E"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2F831277"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268267D"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300A3F41"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6031120" w14:textId="77777777" w:rsidR="006B6F3B" w:rsidRPr="00F96B37" w:rsidRDefault="006B6F3B" w:rsidP="006B6F3B">
            <w:pPr>
              <w:jc w:val="center"/>
              <w:rPr>
                <w:color w:val="000000"/>
                <w:sz w:val="22"/>
                <w:szCs w:val="22"/>
              </w:rPr>
            </w:pPr>
            <w:r w:rsidRPr="00F96B37">
              <w:rPr>
                <w:color w:val="000000"/>
                <w:sz w:val="22"/>
                <w:szCs w:val="22"/>
              </w:rPr>
              <w:t>4.</w:t>
            </w:r>
          </w:p>
        </w:tc>
        <w:tc>
          <w:tcPr>
            <w:tcW w:w="1462" w:type="dxa"/>
            <w:tcBorders>
              <w:top w:val="nil"/>
              <w:left w:val="nil"/>
              <w:bottom w:val="single" w:sz="4" w:space="0" w:color="auto"/>
              <w:right w:val="single" w:sz="4" w:space="0" w:color="auto"/>
            </w:tcBorders>
            <w:shd w:val="clear" w:color="000000" w:fill="FFFFFF"/>
            <w:vAlign w:val="center"/>
          </w:tcPr>
          <w:p w14:paraId="0EB4B6AC" w14:textId="71ED7EF9" w:rsidR="006B6F3B" w:rsidRPr="00F96B37" w:rsidRDefault="007C0471" w:rsidP="006B6F3B">
            <w:pPr>
              <w:rPr>
                <w:color w:val="000000"/>
                <w:sz w:val="22"/>
                <w:szCs w:val="22"/>
              </w:rPr>
            </w:pPr>
            <w:r>
              <w:rPr>
                <w:color w:val="000000"/>
                <w:sz w:val="22"/>
                <w:szCs w:val="22"/>
              </w:rPr>
              <w:t>Komorowo</w:t>
            </w:r>
          </w:p>
        </w:tc>
        <w:tc>
          <w:tcPr>
            <w:tcW w:w="956" w:type="dxa"/>
            <w:tcBorders>
              <w:top w:val="nil"/>
              <w:left w:val="nil"/>
              <w:bottom w:val="single" w:sz="4" w:space="0" w:color="auto"/>
              <w:right w:val="single" w:sz="4" w:space="0" w:color="auto"/>
            </w:tcBorders>
            <w:shd w:val="clear" w:color="000000" w:fill="FFFFFF"/>
            <w:vAlign w:val="center"/>
          </w:tcPr>
          <w:p w14:paraId="45D08C62" w14:textId="68579B37" w:rsidR="006B6F3B" w:rsidRPr="00F96B37" w:rsidRDefault="007C0471" w:rsidP="006B6F3B">
            <w:pPr>
              <w:jc w:val="center"/>
              <w:rPr>
                <w:color w:val="000000"/>
                <w:sz w:val="22"/>
                <w:szCs w:val="22"/>
              </w:rPr>
            </w:pPr>
            <w:r>
              <w:rPr>
                <w:color w:val="000000"/>
                <w:sz w:val="22"/>
                <w:szCs w:val="22"/>
              </w:rPr>
              <w:t>38</w:t>
            </w:r>
          </w:p>
        </w:tc>
        <w:tc>
          <w:tcPr>
            <w:tcW w:w="1474" w:type="dxa"/>
            <w:tcBorders>
              <w:top w:val="nil"/>
              <w:left w:val="nil"/>
              <w:bottom w:val="single" w:sz="4" w:space="0" w:color="auto"/>
              <w:right w:val="single" w:sz="4" w:space="0" w:color="auto"/>
            </w:tcBorders>
            <w:shd w:val="clear" w:color="000000" w:fill="FFFFFF"/>
            <w:vAlign w:val="center"/>
          </w:tcPr>
          <w:p w14:paraId="6CA66E04" w14:textId="5BB1FF20" w:rsidR="006B6F3B" w:rsidRPr="00F96B37" w:rsidRDefault="007C0471" w:rsidP="006B6F3B">
            <w:pPr>
              <w:jc w:val="center"/>
              <w:rPr>
                <w:color w:val="000000"/>
                <w:sz w:val="22"/>
                <w:szCs w:val="22"/>
              </w:rPr>
            </w:pPr>
            <w:r>
              <w:rPr>
                <w:color w:val="000000"/>
                <w:sz w:val="22"/>
                <w:szCs w:val="22"/>
              </w:rPr>
              <w:t xml:space="preserve">Kuźnia </w:t>
            </w:r>
          </w:p>
        </w:tc>
        <w:tc>
          <w:tcPr>
            <w:tcW w:w="3100" w:type="dxa"/>
            <w:tcBorders>
              <w:top w:val="nil"/>
              <w:left w:val="nil"/>
              <w:bottom w:val="single" w:sz="4" w:space="0" w:color="auto"/>
              <w:right w:val="single" w:sz="4" w:space="0" w:color="auto"/>
            </w:tcBorders>
            <w:shd w:val="clear" w:color="000000" w:fill="FFFFFF"/>
            <w:vAlign w:val="center"/>
          </w:tcPr>
          <w:p w14:paraId="47D792E1" w14:textId="3DCD4A38" w:rsidR="006B6F3B" w:rsidRPr="00F96B37" w:rsidRDefault="007C0471" w:rsidP="006B6F3B">
            <w:pPr>
              <w:rPr>
                <w:color w:val="000000"/>
                <w:sz w:val="22"/>
                <w:szCs w:val="22"/>
              </w:rPr>
            </w:pPr>
            <w:r w:rsidRPr="007C0471">
              <w:rPr>
                <w:color w:val="000000"/>
                <w:sz w:val="22"/>
                <w:szCs w:val="22"/>
              </w:rPr>
              <w:t>Inny warsztat</w:t>
            </w:r>
          </w:p>
        </w:tc>
        <w:tc>
          <w:tcPr>
            <w:tcW w:w="3176" w:type="dxa"/>
            <w:tcBorders>
              <w:top w:val="nil"/>
              <w:left w:val="nil"/>
              <w:bottom w:val="single" w:sz="4" w:space="0" w:color="auto"/>
              <w:right w:val="single" w:sz="4" w:space="0" w:color="auto"/>
            </w:tcBorders>
            <w:shd w:val="clear" w:color="000000" w:fill="FFFFFF"/>
            <w:vAlign w:val="center"/>
          </w:tcPr>
          <w:p w14:paraId="342A8C4B" w14:textId="5647678F" w:rsidR="006B6F3B" w:rsidRPr="00F96B37" w:rsidRDefault="007C0471" w:rsidP="006B6F3B">
            <w:pPr>
              <w:rPr>
                <w:color w:val="000000"/>
                <w:sz w:val="22"/>
                <w:szCs w:val="22"/>
              </w:rPr>
            </w:pPr>
            <w:r w:rsidRPr="007C0471">
              <w:rPr>
                <w:color w:val="000000"/>
                <w:sz w:val="22"/>
                <w:szCs w:val="22"/>
              </w:rPr>
              <w:t>Kotłownia</w:t>
            </w:r>
          </w:p>
        </w:tc>
        <w:tc>
          <w:tcPr>
            <w:tcW w:w="1253" w:type="dxa"/>
            <w:tcBorders>
              <w:top w:val="nil"/>
              <w:left w:val="nil"/>
              <w:bottom w:val="single" w:sz="4" w:space="0" w:color="auto"/>
              <w:right w:val="single" w:sz="4" w:space="0" w:color="auto"/>
            </w:tcBorders>
            <w:shd w:val="clear" w:color="000000" w:fill="FFFFFF"/>
            <w:vAlign w:val="center"/>
            <w:hideMark/>
          </w:tcPr>
          <w:p w14:paraId="5F54E8D1"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57749661"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2EB9FC21"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22BBC5AF"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4295C1C" w14:textId="77777777" w:rsidR="006B6F3B" w:rsidRPr="00F96B37" w:rsidRDefault="006B6F3B" w:rsidP="006B6F3B">
            <w:pPr>
              <w:jc w:val="center"/>
              <w:rPr>
                <w:color w:val="000000"/>
                <w:sz w:val="22"/>
                <w:szCs w:val="22"/>
              </w:rPr>
            </w:pPr>
            <w:r w:rsidRPr="00F96B37">
              <w:rPr>
                <w:color w:val="000000"/>
                <w:sz w:val="22"/>
                <w:szCs w:val="22"/>
              </w:rPr>
              <w:t>5.</w:t>
            </w:r>
          </w:p>
        </w:tc>
        <w:tc>
          <w:tcPr>
            <w:tcW w:w="1462" w:type="dxa"/>
            <w:tcBorders>
              <w:top w:val="nil"/>
              <w:left w:val="nil"/>
              <w:bottom w:val="single" w:sz="4" w:space="0" w:color="auto"/>
              <w:right w:val="single" w:sz="4" w:space="0" w:color="auto"/>
            </w:tcBorders>
            <w:shd w:val="clear" w:color="000000" w:fill="FFFFFF"/>
            <w:vAlign w:val="center"/>
          </w:tcPr>
          <w:p w14:paraId="11BF5A31" w14:textId="3F2D0FEB" w:rsidR="006B6F3B" w:rsidRPr="00F96B37" w:rsidRDefault="007C0471" w:rsidP="006B6F3B">
            <w:pPr>
              <w:rPr>
                <w:color w:val="000000"/>
                <w:sz w:val="22"/>
                <w:szCs w:val="22"/>
              </w:rPr>
            </w:pPr>
            <w:r>
              <w:rPr>
                <w:color w:val="000000"/>
                <w:sz w:val="22"/>
                <w:szCs w:val="22"/>
              </w:rPr>
              <w:t>Komorowo</w:t>
            </w:r>
          </w:p>
        </w:tc>
        <w:tc>
          <w:tcPr>
            <w:tcW w:w="956" w:type="dxa"/>
            <w:tcBorders>
              <w:top w:val="nil"/>
              <w:left w:val="nil"/>
              <w:bottom w:val="single" w:sz="4" w:space="0" w:color="auto"/>
              <w:right w:val="single" w:sz="4" w:space="0" w:color="auto"/>
            </w:tcBorders>
            <w:shd w:val="clear" w:color="000000" w:fill="FFFFFF"/>
            <w:vAlign w:val="center"/>
          </w:tcPr>
          <w:p w14:paraId="74F3D03B" w14:textId="53DBC7EC" w:rsidR="006B6F3B" w:rsidRPr="00F96B37" w:rsidRDefault="007C0471" w:rsidP="006B6F3B">
            <w:pPr>
              <w:jc w:val="center"/>
              <w:rPr>
                <w:color w:val="000000"/>
                <w:sz w:val="22"/>
                <w:szCs w:val="22"/>
              </w:rPr>
            </w:pPr>
            <w:r>
              <w:rPr>
                <w:color w:val="000000"/>
                <w:sz w:val="22"/>
                <w:szCs w:val="22"/>
              </w:rPr>
              <w:t>79</w:t>
            </w:r>
          </w:p>
        </w:tc>
        <w:tc>
          <w:tcPr>
            <w:tcW w:w="1474" w:type="dxa"/>
            <w:tcBorders>
              <w:top w:val="nil"/>
              <w:left w:val="nil"/>
              <w:bottom w:val="single" w:sz="4" w:space="0" w:color="auto"/>
              <w:right w:val="single" w:sz="4" w:space="0" w:color="auto"/>
            </w:tcBorders>
            <w:shd w:val="clear" w:color="000000" w:fill="FFFFFF"/>
            <w:vAlign w:val="center"/>
          </w:tcPr>
          <w:p w14:paraId="48885DBF" w14:textId="4456B219" w:rsidR="006B6F3B" w:rsidRPr="00F96B37" w:rsidRDefault="007C0471" w:rsidP="006B6F3B">
            <w:pPr>
              <w:jc w:val="center"/>
              <w:rPr>
                <w:color w:val="000000"/>
                <w:sz w:val="22"/>
                <w:szCs w:val="22"/>
              </w:rPr>
            </w:pPr>
            <w:r>
              <w:rPr>
                <w:color w:val="000000"/>
                <w:sz w:val="22"/>
                <w:szCs w:val="22"/>
              </w:rPr>
              <w:t>Koszarowy</w:t>
            </w:r>
          </w:p>
        </w:tc>
        <w:tc>
          <w:tcPr>
            <w:tcW w:w="3100" w:type="dxa"/>
            <w:tcBorders>
              <w:top w:val="nil"/>
              <w:left w:val="nil"/>
              <w:bottom w:val="single" w:sz="4" w:space="0" w:color="auto"/>
              <w:right w:val="single" w:sz="4" w:space="0" w:color="auto"/>
            </w:tcBorders>
            <w:shd w:val="clear" w:color="000000" w:fill="FFFFFF"/>
            <w:vAlign w:val="center"/>
          </w:tcPr>
          <w:p w14:paraId="32813B09" w14:textId="1BDCDE9D" w:rsidR="006B6F3B" w:rsidRPr="00F96B37" w:rsidRDefault="007C0471" w:rsidP="006B6F3B">
            <w:pPr>
              <w:rPr>
                <w:color w:val="000000"/>
                <w:sz w:val="22"/>
                <w:szCs w:val="22"/>
              </w:rPr>
            </w:pPr>
            <w:r w:rsidRPr="007C0471">
              <w:rPr>
                <w:color w:val="000000"/>
                <w:sz w:val="22"/>
                <w:szCs w:val="22"/>
              </w:rPr>
              <w:t>Biurowo - sztabowy, inny obiekt                        ogólno - wojskowy</w:t>
            </w:r>
          </w:p>
        </w:tc>
        <w:tc>
          <w:tcPr>
            <w:tcW w:w="3176" w:type="dxa"/>
            <w:tcBorders>
              <w:top w:val="nil"/>
              <w:left w:val="nil"/>
              <w:bottom w:val="single" w:sz="4" w:space="0" w:color="auto"/>
              <w:right w:val="single" w:sz="4" w:space="0" w:color="auto"/>
            </w:tcBorders>
            <w:shd w:val="clear" w:color="000000" w:fill="FFFFFF"/>
            <w:vAlign w:val="center"/>
          </w:tcPr>
          <w:p w14:paraId="22C28929" w14:textId="227691F3" w:rsidR="006B6F3B" w:rsidRPr="00F96B37" w:rsidRDefault="007C0471" w:rsidP="006B6F3B">
            <w:pPr>
              <w:rPr>
                <w:color w:val="000000"/>
                <w:sz w:val="22"/>
                <w:szCs w:val="22"/>
              </w:rPr>
            </w:pPr>
            <w:r w:rsidRPr="007C0471">
              <w:rPr>
                <w:color w:val="000000"/>
                <w:sz w:val="22"/>
                <w:szCs w:val="22"/>
              </w:rPr>
              <w:t>Wielofunkcyjny</w:t>
            </w:r>
          </w:p>
        </w:tc>
        <w:tc>
          <w:tcPr>
            <w:tcW w:w="1253" w:type="dxa"/>
            <w:tcBorders>
              <w:top w:val="nil"/>
              <w:left w:val="nil"/>
              <w:bottom w:val="single" w:sz="4" w:space="0" w:color="auto"/>
              <w:right w:val="single" w:sz="4" w:space="0" w:color="auto"/>
            </w:tcBorders>
            <w:shd w:val="clear" w:color="000000" w:fill="FFFFFF"/>
            <w:vAlign w:val="center"/>
            <w:hideMark/>
          </w:tcPr>
          <w:p w14:paraId="1C14A8E9"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5FA0C344"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356FF2A0" w14:textId="77777777" w:rsidR="006B6F3B" w:rsidRPr="00F96B37" w:rsidRDefault="006B6F3B" w:rsidP="006B6F3B">
            <w:pPr>
              <w:jc w:val="center"/>
              <w:rPr>
                <w:rFonts w:ascii="Arial" w:hAnsi="Arial" w:cs="Arial"/>
                <w:color w:val="000000"/>
                <w:sz w:val="22"/>
                <w:szCs w:val="22"/>
              </w:rPr>
            </w:pPr>
            <w:r w:rsidRPr="00F96B37">
              <w:rPr>
                <w:rFonts w:ascii="Arial" w:hAnsi="Arial" w:cs="Arial"/>
                <w:color w:val="000000"/>
                <w:sz w:val="22"/>
                <w:szCs w:val="22"/>
              </w:rPr>
              <w:t> </w:t>
            </w:r>
          </w:p>
        </w:tc>
      </w:tr>
      <w:tr w:rsidR="006B6F3B" w:rsidRPr="006B6F3B" w14:paraId="724679DA"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89B9116" w14:textId="77777777" w:rsidR="006B6F3B" w:rsidRPr="00F96B37" w:rsidRDefault="006B6F3B" w:rsidP="006B6F3B">
            <w:pPr>
              <w:jc w:val="center"/>
              <w:rPr>
                <w:color w:val="000000"/>
                <w:sz w:val="22"/>
                <w:szCs w:val="22"/>
              </w:rPr>
            </w:pPr>
            <w:r w:rsidRPr="00F96B37">
              <w:rPr>
                <w:color w:val="000000"/>
                <w:sz w:val="22"/>
                <w:szCs w:val="22"/>
              </w:rPr>
              <w:t>6.</w:t>
            </w:r>
          </w:p>
        </w:tc>
        <w:tc>
          <w:tcPr>
            <w:tcW w:w="1462" w:type="dxa"/>
            <w:tcBorders>
              <w:top w:val="nil"/>
              <w:left w:val="nil"/>
              <w:bottom w:val="single" w:sz="4" w:space="0" w:color="auto"/>
              <w:right w:val="single" w:sz="4" w:space="0" w:color="auto"/>
            </w:tcBorders>
            <w:shd w:val="clear" w:color="000000" w:fill="FFFFFF"/>
            <w:vAlign w:val="center"/>
          </w:tcPr>
          <w:p w14:paraId="2319A98C" w14:textId="3EC86EC8" w:rsidR="006B6F3B" w:rsidRPr="00F96B37" w:rsidRDefault="007C0471" w:rsidP="006B6F3B">
            <w:pPr>
              <w:rPr>
                <w:color w:val="000000"/>
                <w:sz w:val="22"/>
                <w:szCs w:val="22"/>
              </w:rPr>
            </w:pPr>
            <w:r>
              <w:rPr>
                <w:color w:val="000000"/>
                <w:sz w:val="22"/>
                <w:szCs w:val="22"/>
              </w:rPr>
              <w:t>Komorowo</w:t>
            </w:r>
          </w:p>
        </w:tc>
        <w:tc>
          <w:tcPr>
            <w:tcW w:w="956" w:type="dxa"/>
            <w:tcBorders>
              <w:top w:val="nil"/>
              <w:left w:val="nil"/>
              <w:bottom w:val="single" w:sz="4" w:space="0" w:color="auto"/>
              <w:right w:val="single" w:sz="4" w:space="0" w:color="auto"/>
            </w:tcBorders>
            <w:shd w:val="clear" w:color="000000" w:fill="FFFFFF"/>
            <w:vAlign w:val="center"/>
          </w:tcPr>
          <w:p w14:paraId="2A8A2E50" w14:textId="4B390FE6" w:rsidR="006B6F3B" w:rsidRPr="00F96B37" w:rsidRDefault="007C0471" w:rsidP="006B6F3B">
            <w:pPr>
              <w:jc w:val="center"/>
              <w:rPr>
                <w:color w:val="000000"/>
                <w:sz w:val="22"/>
                <w:szCs w:val="22"/>
              </w:rPr>
            </w:pPr>
            <w:r>
              <w:rPr>
                <w:color w:val="000000"/>
                <w:sz w:val="22"/>
                <w:szCs w:val="22"/>
              </w:rPr>
              <w:t>114</w:t>
            </w:r>
          </w:p>
        </w:tc>
        <w:tc>
          <w:tcPr>
            <w:tcW w:w="1474" w:type="dxa"/>
            <w:tcBorders>
              <w:top w:val="nil"/>
              <w:left w:val="nil"/>
              <w:bottom w:val="single" w:sz="4" w:space="0" w:color="auto"/>
              <w:right w:val="single" w:sz="4" w:space="0" w:color="auto"/>
            </w:tcBorders>
            <w:shd w:val="clear" w:color="000000" w:fill="FFFFFF"/>
            <w:vAlign w:val="center"/>
          </w:tcPr>
          <w:p w14:paraId="121F6D5C" w14:textId="70E3D469" w:rsidR="006B6F3B" w:rsidRPr="00F96B37" w:rsidRDefault="007C0471" w:rsidP="006B6F3B">
            <w:pPr>
              <w:jc w:val="center"/>
              <w:rPr>
                <w:color w:val="000000"/>
                <w:sz w:val="22"/>
                <w:szCs w:val="22"/>
              </w:rPr>
            </w:pPr>
            <w:r>
              <w:rPr>
                <w:color w:val="000000"/>
                <w:sz w:val="22"/>
                <w:szCs w:val="22"/>
              </w:rPr>
              <w:t xml:space="preserve">Magazyn ogólnego przeznaczenia </w:t>
            </w:r>
          </w:p>
        </w:tc>
        <w:tc>
          <w:tcPr>
            <w:tcW w:w="3100" w:type="dxa"/>
            <w:tcBorders>
              <w:top w:val="nil"/>
              <w:left w:val="nil"/>
              <w:bottom w:val="single" w:sz="4" w:space="0" w:color="auto"/>
              <w:right w:val="single" w:sz="4" w:space="0" w:color="auto"/>
            </w:tcBorders>
            <w:shd w:val="clear" w:color="000000" w:fill="FFFFFF"/>
            <w:vAlign w:val="center"/>
          </w:tcPr>
          <w:p w14:paraId="5AB32209" w14:textId="426BBE7F" w:rsidR="006B6F3B" w:rsidRPr="00F96B37" w:rsidRDefault="007C0471" w:rsidP="006B6F3B">
            <w:pPr>
              <w:rPr>
                <w:color w:val="000000"/>
                <w:sz w:val="22"/>
                <w:szCs w:val="22"/>
              </w:rPr>
            </w:pPr>
            <w:r w:rsidRPr="007C0471">
              <w:rPr>
                <w:color w:val="000000"/>
                <w:sz w:val="22"/>
                <w:szCs w:val="22"/>
              </w:rPr>
              <w:t>Magazyn ogólnego przeznaczenia</w:t>
            </w:r>
          </w:p>
        </w:tc>
        <w:tc>
          <w:tcPr>
            <w:tcW w:w="3176" w:type="dxa"/>
            <w:tcBorders>
              <w:top w:val="nil"/>
              <w:left w:val="nil"/>
              <w:bottom w:val="single" w:sz="4" w:space="0" w:color="auto"/>
              <w:right w:val="single" w:sz="4" w:space="0" w:color="auto"/>
            </w:tcBorders>
            <w:shd w:val="clear" w:color="000000" w:fill="FFFFFF"/>
            <w:vAlign w:val="center"/>
          </w:tcPr>
          <w:p w14:paraId="252D9547" w14:textId="302DDE45" w:rsidR="006B6F3B" w:rsidRPr="00F96B37" w:rsidRDefault="007C0471" w:rsidP="006B6F3B">
            <w:pPr>
              <w:rPr>
                <w:color w:val="000000"/>
                <w:sz w:val="22"/>
                <w:szCs w:val="22"/>
              </w:rPr>
            </w:pPr>
            <w:r w:rsidRPr="007C0471">
              <w:rPr>
                <w:color w:val="000000"/>
                <w:sz w:val="22"/>
                <w:szCs w:val="22"/>
              </w:rPr>
              <w:t>Magazyn materiałów wybuchowych</w:t>
            </w:r>
          </w:p>
        </w:tc>
        <w:tc>
          <w:tcPr>
            <w:tcW w:w="1253" w:type="dxa"/>
            <w:tcBorders>
              <w:top w:val="nil"/>
              <w:left w:val="nil"/>
              <w:bottom w:val="single" w:sz="4" w:space="0" w:color="auto"/>
              <w:right w:val="single" w:sz="4" w:space="0" w:color="auto"/>
            </w:tcBorders>
            <w:shd w:val="clear" w:color="000000" w:fill="FFFFFF"/>
            <w:vAlign w:val="center"/>
            <w:hideMark/>
          </w:tcPr>
          <w:p w14:paraId="60C48EBF"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6FA519F0"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000000" w:fill="FFFFFF"/>
            <w:vAlign w:val="center"/>
            <w:hideMark/>
          </w:tcPr>
          <w:p w14:paraId="2BE10340" w14:textId="77777777" w:rsidR="006B6F3B" w:rsidRPr="00F96B37" w:rsidRDefault="006B6F3B" w:rsidP="006B6F3B">
            <w:pPr>
              <w:jc w:val="center"/>
              <w:rPr>
                <w:color w:val="000000"/>
                <w:sz w:val="22"/>
                <w:szCs w:val="22"/>
              </w:rPr>
            </w:pPr>
            <w:r w:rsidRPr="00F96B37">
              <w:rPr>
                <w:color w:val="000000"/>
                <w:sz w:val="22"/>
                <w:szCs w:val="22"/>
              </w:rPr>
              <w:t> </w:t>
            </w:r>
          </w:p>
        </w:tc>
      </w:tr>
      <w:tr w:rsidR="006B6F3B" w:rsidRPr="006B6F3B" w14:paraId="1DB6E4C1"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4BD849A" w14:textId="77777777" w:rsidR="006B6F3B" w:rsidRPr="00F96B37" w:rsidRDefault="006B6F3B" w:rsidP="006B6F3B">
            <w:pPr>
              <w:jc w:val="center"/>
              <w:rPr>
                <w:color w:val="000000"/>
                <w:sz w:val="22"/>
                <w:szCs w:val="22"/>
              </w:rPr>
            </w:pPr>
            <w:r w:rsidRPr="00F96B37">
              <w:rPr>
                <w:color w:val="000000"/>
                <w:sz w:val="22"/>
                <w:szCs w:val="22"/>
              </w:rPr>
              <w:t>7.</w:t>
            </w:r>
          </w:p>
        </w:tc>
        <w:tc>
          <w:tcPr>
            <w:tcW w:w="1462" w:type="dxa"/>
            <w:tcBorders>
              <w:top w:val="nil"/>
              <w:left w:val="nil"/>
              <w:bottom w:val="single" w:sz="4" w:space="0" w:color="auto"/>
              <w:right w:val="single" w:sz="4" w:space="0" w:color="auto"/>
            </w:tcBorders>
            <w:shd w:val="clear" w:color="000000" w:fill="FFFFFF"/>
            <w:vAlign w:val="center"/>
          </w:tcPr>
          <w:p w14:paraId="4594CAB5" w14:textId="2A4EC247" w:rsidR="006B6F3B" w:rsidRPr="00F96B37" w:rsidRDefault="007C0471" w:rsidP="006B6F3B">
            <w:pPr>
              <w:rPr>
                <w:color w:val="000000"/>
                <w:sz w:val="22"/>
                <w:szCs w:val="22"/>
              </w:rPr>
            </w:pPr>
            <w:r>
              <w:rPr>
                <w:color w:val="000000"/>
                <w:sz w:val="22"/>
                <w:szCs w:val="22"/>
              </w:rPr>
              <w:t>Komorowo</w:t>
            </w:r>
          </w:p>
        </w:tc>
        <w:tc>
          <w:tcPr>
            <w:tcW w:w="956" w:type="dxa"/>
            <w:tcBorders>
              <w:top w:val="nil"/>
              <w:left w:val="nil"/>
              <w:bottom w:val="single" w:sz="4" w:space="0" w:color="auto"/>
              <w:right w:val="single" w:sz="4" w:space="0" w:color="auto"/>
            </w:tcBorders>
            <w:shd w:val="clear" w:color="000000" w:fill="FFFFFF"/>
            <w:vAlign w:val="center"/>
          </w:tcPr>
          <w:p w14:paraId="78315585" w14:textId="687D2D18" w:rsidR="006B6F3B" w:rsidRPr="00F96B37" w:rsidRDefault="007C0471" w:rsidP="006B6F3B">
            <w:pPr>
              <w:jc w:val="center"/>
              <w:rPr>
                <w:color w:val="000000"/>
                <w:sz w:val="22"/>
                <w:szCs w:val="22"/>
              </w:rPr>
            </w:pPr>
            <w:r>
              <w:rPr>
                <w:color w:val="000000"/>
                <w:sz w:val="22"/>
                <w:szCs w:val="22"/>
              </w:rPr>
              <w:t>122</w:t>
            </w:r>
          </w:p>
        </w:tc>
        <w:tc>
          <w:tcPr>
            <w:tcW w:w="1474" w:type="dxa"/>
            <w:tcBorders>
              <w:top w:val="nil"/>
              <w:left w:val="nil"/>
              <w:bottom w:val="single" w:sz="4" w:space="0" w:color="auto"/>
              <w:right w:val="single" w:sz="4" w:space="0" w:color="auto"/>
            </w:tcBorders>
            <w:shd w:val="clear" w:color="000000" w:fill="FFFFFF"/>
            <w:vAlign w:val="center"/>
          </w:tcPr>
          <w:p w14:paraId="17AAD25E" w14:textId="08A2214B" w:rsidR="006B6F3B" w:rsidRPr="00F96B37" w:rsidRDefault="007C0471" w:rsidP="006B6F3B">
            <w:pPr>
              <w:jc w:val="center"/>
              <w:rPr>
                <w:color w:val="000000"/>
                <w:sz w:val="22"/>
                <w:szCs w:val="22"/>
              </w:rPr>
            </w:pPr>
            <w:r>
              <w:rPr>
                <w:color w:val="000000"/>
                <w:sz w:val="22"/>
                <w:szCs w:val="22"/>
              </w:rPr>
              <w:t>Biuro przepustek</w:t>
            </w:r>
          </w:p>
        </w:tc>
        <w:tc>
          <w:tcPr>
            <w:tcW w:w="3100" w:type="dxa"/>
            <w:tcBorders>
              <w:top w:val="nil"/>
              <w:left w:val="nil"/>
              <w:bottom w:val="single" w:sz="4" w:space="0" w:color="auto"/>
              <w:right w:val="single" w:sz="4" w:space="0" w:color="auto"/>
            </w:tcBorders>
            <w:shd w:val="clear" w:color="000000" w:fill="FFFFFF"/>
            <w:vAlign w:val="center"/>
          </w:tcPr>
          <w:p w14:paraId="0F552E27" w14:textId="6D5211AF" w:rsidR="006B6F3B" w:rsidRPr="00F96B37" w:rsidRDefault="007C0471" w:rsidP="006B6F3B">
            <w:pPr>
              <w:rPr>
                <w:color w:val="000000"/>
                <w:sz w:val="22"/>
                <w:szCs w:val="22"/>
              </w:rPr>
            </w:pPr>
            <w:r w:rsidRPr="007C0471">
              <w:rPr>
                <w:color w:val="000000"/>
                <w:sz w:val="22"/>
                <w:szCs w:val="22"/>
              </w:rPr>
              <w:t>Wartownia</w:t>
            </w:r>
          </w:p>
        </w:tc>
        <w:tc>
          <w:tcPr>
            <w:tcW w:w="3176" w:type="dxa"/>
            <w:tcBorders>
              <w:top w:val="nil"/>
              <w:left w:val="nil"/>
              <w:bottom w:val="single" w:sz="4" w:space="0" w:color="auto"/>
              <w:right w:val="single" w:sz="4" w:space="0" w:color="auto"/>
            </w:tcBorders>
            <w:shd w:val="clear" w:color="000000" w:fill="FFFFFF"/>
            <w:vAlign w:val="center"/>
          </w:tcPr>
          <w:p w14:paraId="51D84504" w14:textId="07EFFCA3" w:rsidR="006B6F3B" w:rsidRPr="00F96B37" w:rsidRDefault="007C0471" w:rsidP="006B6F3B">
            <w:pPr>
              <w:rPr>
                <w:color w:val="000000"/>
                <w:sz w:val="22"/>
                <w:szCs w:val="22"/>
              </w:rPr>
            </w:pPr>
            <w:r w:rsidRPr="007C0471">
              <w:rPr>
                <w:color w:val="000000"/>
                <w:sz w:val="22"/>
                <w:szCs w:val="22"/>
              </w:rPr>
              <w:t>Wartownia</w:t>
            </w:r>
          </w:p>
        </w:tc>
        <w:tc>
          <w:tcPr>
            <w:tcW w:w="1253" w:type="dxa"/>
            <w:tcBorders>
              <w:top w:val="nil"/>
              <w:left w:val="nil"/>
              <w:bottom w:val="single" w:sz="4" w:space="0" w:color="auto"/>
              <w:right w:val="single" w:sz="4" w:space="0" w:color="auto"/>
            </w:tcBorders>
            <w:shd w:val="clear" w:color="000000" w:fill="FFFFFF"/>
            <w:vAlign w:val="center"/>
            <w:hideMark/>
          </w:tcPr>
          <w:p w14:paraId="70DC82CA"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000000" w:fill="FFFFFF"/>
            <w:vAlign w:val="center"/>
            <w:hideMark/>
          </w:tcPr>
          <w:p w14:paraId="56928581"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000000" w:fill="FFFFFF"/>
            <w:vAlign w:val="center"/>
            <w:hideMark/>
          </w:tcPr>
          <w:p w14:paraId="4E188519" w14:textId="77777777" w:rsidR="006B6F3B" w:rsidRPr="00F96B37" w:rsidRDefault="006B6F3B" w:rsidP="006B6F3B">
            <w:pPr>
              <w:jc w:val="center"/>
              <w:rPr>
                <w:color w:val="000000"/>
                <w:sz w:val="22"/>
                <w:szCs w:val="22"/>
              </w:rPr>
            </w:pPr>
            <w:r w:rsidRPr="00F96B37">
              <w:rPr>
                <w:color w:val="000000"/>
                <w:sz w:val="22"/>
                <w:szCs w:val="22"/>
              </w:rPr>
              <w:t> </w:t>
            </w:r>
          </w:p>
        </w:tc>
      </w:tr>
      <w:tr w:rsidR="007C0471" w:rsidRPr="006B6F3B" w14:paraId="6FE60B78" w14:textId="77777777" w:rsidTr="00FA24CC">
        <w:trPr>
          <w:trHeight w:val="315"/>
        </w:trPr>
        <w:tc>
          <w:tcPr>
            <w:tcW w:w="526" w:type="dxa"/>
            <w:tcBorders>
              <w:top w:val="nil"/>
              <w:left w:val="single" w:sz="4" w:space="0" w:color="auto"/>
              <w:bottom w:val="single" w:sz="4" w:space="0" w:color="auto"/>
              <w:right w:val="single" w:sz="4" w:space="0" w:color="auto"/>
            </w:tcBorders>
            <w:shd w:val="clear" w:color="000000" w:fill="FFFFFF"/>
            <w:vAlign w:val="center"/>
          </w:tcPr>
          <w:p w14:paraId="27F35FFD" w14:textId="6752E9EF" w:rsidR="007C0471" w:rsidRPr="00F96B37" w:rsidRDefault="007C0471" w:rsidP="006B6F3B">
            <w:pPr>
              <w:jc w:val="center"/>
              <w:rPr>
                <w:color w:val="000000"/>
                <w:sz w:val="22"/>
                <w:szCs w:val="22"/>
              </w:rPr>
            </w:pPr>
            <w:r>
              <w:rPr>
                <w:color w:val="000000"/>
                <w:sz w:val="22"/>
                <w:szCs w:val="22"/>
              </w:rPr>
              <w:t>8</w:t>
            </w:r>
          </w:p>
        </w:tc>
        <w:tc>
          <w:tcPr>
            <w:tcW w:w="1462" w:type="dxa"/>
            <w:tcBorders>
              <w:top w:val="nil"/>
              <w:left w:val="nil"/>
              <w:bottom w:val="single" w:sz="4" w:space="0" w:color="auto"/>
              <w:right w:val="single" w:sz="4" w:space="0" w:color="auto"/>
            </w:tcBorders>
            <w:shd w:val="clear" w:color="000000" w:fill="FFFFFF"/>
            <w:vAlign w:val="center"/>
          </w:tcPr>
          <w:p w14:paraId="3EB647A6" w14:textId="72E57307" w:rsidR="007C0471" w:rsidRDefault="007C0471" w:rsidP="006B6F3B">
            <w:pPr>
              <w:rPr>
                <w:color w:val="000000"/>
                <w:sz w:val="22"/>
                <w:szCs w:val="22"/>
              </w:rPr>
            </w:pPr>
            <w:r>
              <w:rPr>
                <w:color w:val="000000"/>
                <w:sz w:val="22"/>
                <w:szCs w:val="22"/>
              </w:rPr>
              <w:t>Komorowo</w:t>
            </w:r>
          </w:p>
        </w:tc>
        <w:tc>
          <w:tcPr>
            <w:tcW w:w="956" w:type="dxa"/>
            <w:tcBorders>
              <w:top w:val="nil"/>
              <w:left w:val="nil"/>
              <w:bottom w:val="single" w:sz="4" w:space="0" w:color="auto"/>
              <w:right w:val="single" w:sz="4" w:space="0" w:color="auto"/>
            </w:tcBorders>
            <w:shd w:val="clear" w:color="000000" w:fill="FFFFFF"/>
            <w:vAlign w:val="center"/>
          </w:tcPr>
          <w:p w14:paraId="71E783DE" w14:textId="1EEFE9BC" w:rsidR="007C0471" w:rsidRPr="00F96B37" w:rsidRDefault="007C0471" w:rsidP="006B6F3B">
            <w:pPr>
              <w:jc w:val="center"/>
              <w:rPr>
                <w:color w:val="000000"/>
                <w:sz w:val="22"/>
                <w:szCs w:val="22"/>
              </w:rPr>
            </w:pPr>
            <w:r>
              <w:rPr>
                <w:color w:val="000000"/>
                <w:sz w:val="22"/>
                <w:szCs w:val="22"/>
              </w:rPr>
              <w:t>148</w:t>
            </w:r>
          </w:p>
        </w:tc>
        <w:tc>
          <w:tcPr>
            <w:tcW w:w="1474" w:type="dxa"/>
            <w:tcBorders>
              <w:top w:val="nil"/>
              <w:left w:val="nil"/>
              <w:bottom w:val="single" w:sz="4" w:space="0" w:color="auto"/>
              <w:right w:val="single" w:sz="4" w:space="0" w:color="auto"/>
            </w:tcBorders>
            <w:shd w:val="clear" w:color="000000" w:fill="FFFFFF"/>
            <w:vAlign w:val="center"/>
          </w:tcPr>
          <w:p w14:paraId="59BAD050" w14:textId="7720FDAC" w:rsidR="007C0471" w:rsidRPr="00F96B37" w:rsidRDefault="007C0471" w:rsidP="006B6F3B">
            <w:pPr>
              <w:jc w:val="center"/>
              <w:rPr>
                <w:color w:val="000000"/>
                <w:sz w:val="22"/>
                <w:szCs w:val="22"/>
              </w:rPr>
            </w:pPr>
            <w:r>
              <w:rPr>
                <w:color w:val="000000"/>
                <w:sz w:val="22"/>
                <w:szCs w:val="22"/>
              </w:rPr>
              <w:t xml:space="preserve">Kotłownia </w:t>
            </w:r>
          </w:p>
        </w:tc>
        <w:tc>
          <w:tcPr>
            <w:tcW w:w="3100" w:type="dxa"/>
            <w:tcBorders>
              <w:top w:val="nil"/>
              <w:left w:val="nil"/>
              <w:bottom w:val="single" w:sz="4" w:space="0" w:color="auto"/>
              <w:right w:val="single" w:sz="4" w:space="0" w:color="auto"/>
            </w:tcBorders>
            <w:shd w:val="clear" w:color="000000" w:fill="FFFFFF"/>
            <w:vAlign w:val="center"/>
          </w:tcPr>
          <w:p w14:paraId="6ED65FDB" w14:textId="34B60727" w:rsidR="007C0471" w:rsidRPr="00F96B37" w:rsidRDefault="007C0471" w:rsidP="006B6F3B">
            <w:pPr>
              <w:rPr>
                <w:color w:val="000000"/>
                <w:sz w:val="22"/>
                <w:szCs w:val="22"/>
              </w:rPr>
            </w:pPr>
            <w:r w:rsidRPr="007C0471">
              <w:rPr>
                <w:color w:val="000000"/>
                <w:sz w:val="22"/>
                <w:szCs w:val="22"/>
              </w:rPr>
              <w:t>Kotłownia</w:t>
            </w:r>
          </w:p>
        </w:tc>
        <w:tc>
          <w:tcPr>
            <w:tcW w:w="3176" w:type="dxa"/>
            <w:tcBorders>
              <w:top w:val="nil"/>
              <w:left w:val="nil"/>
              <w:bottom w:val="single" w:sz="4" w:space="0" w:color="auto"/>
              <w:right w:val="single" w:sz="4" w:space="0" w:color="auto"/>
            </w:tcBorders>
            <w:shd w:val="clear" w:color="000000" w:fill="FFFFFF"/>
            <w:vAlign w:val="center"/>
          </w:tcPr>
          <w:p w14:paraId="312849BF" w14:textId="048BECAD" w:rsidR="007C0471" w:rsidRPr="00F96B37" w:rsidRDefault="007C0471" w:rsidP="006B6F3B">
            <w:pPr>
              <w:rPr>
                <w:color w:val="000000"/>
                <w:sz w:val="22"/>
                <w:szCs w:val="22"/>
              </w:rPr>
            </w:pPr>
            <w:r w:rsidRPr="007C0471">
              <w:rPr>
                <w:color w:val="000000"/>
                <w:sz w:val="22"/>
                <w:szCs w:val="22"/>
              </w:rPr>
              <w:t>Magazyn ogólnego przeznaczenia</w:t>
            </w:r>
          </w:p>
        </w:tc>
        <w:tc>
          <w:tcPr>
            <w:tcW w:w="1253" w:type="dxa"/>
            <w:tcBorders>
              <w:top w:val="nil"/>
              <w:left w:val="nil"/>
              <w:bottom w:val="single" w:sz="4" w:space="0" w:color="auto"/>
              <w:right w:val="single" w:sz="4" w:space="0" w:color="auto"/>
            </w:tcBorders>
            <w:shd w:val="clear" w:color="000000" w:fill="FFFFFF"/>
            <w:vAlign w:val="center"/>
          </w:tcPr>
          <w:p w14:paraId="71A20185" w14:textId="77777777" w:rsidR="007C0471" w:rsidRPr="00F96B37" w:rsidRDefault="007C0471" w:rsidP="006B6F3B">
            <w:pPr>
              <w:jc w:val="center"/>
              <w:rPr>
                <w:color w:val="000000"/>
                <w:sz w:val="22"/>
                <w:szCs w:val="22"/>
              </w:rPr>
            </w:pPr>
          </w:p>
        </w:tc>
        <w:tc>
          <w:tcPr>
            <w:tcW w:w="1161" w:type="dxa"/>
            <w:tcBorders>
              <w:top w:val="nil"/>
              <w:left w:val="nil"/>
              <w:bottom w:val="single" w:sz="4" w:space="0" w:color="auto"/>
              <w:right w:val="single" w:sz="4" w:space="0" w:color="auto"/>
            </w:tcBorders>
            <w:shd w:val="clear" w:color="000000" w:fill="FFFFFF"/>
            <w:vAlign w:val="center"/>
          </w:tcPr>
          <w:p w14:paraId="6F21430D" w14:textId="77777777" w:rsidR="007C0471" w:rsidRPr="00F96B37" w:rsidRDefault="007C0471" w:rsidP="006B6F3B">
            <w:pPr>
              <w:jc w:val="center"/>
              <w:rPr>
                <w:color w:val="000000"/>
                <w:sz w:val="22"/>
                <w:szCs w:val="22"/>
              </w:rPr>
            </w:pPr>
          </w:p>
        </w:tc>
        <w:tc>
          <w:tcPr>
            <w:tcW w:w="1377" w:type="dxa"/>
            <w:tcBorders>
              <w:top w:val="nil"/>
              <w:left w:val="nil"/>
              <w:bottom w:val="single" w:sz="4" w:space="0" w:color="auto"/>
              <w:right w:val="single" w:sz="4" w:space="0" w:color="auto"/>
            </w:tcBorders>
            <w:shd w:val="clear" w:color="000000" w:fill="FFFFFF"/>
            <w:vAlign w:val="center"/>
          </w:tcPr>
          <w:p w14:paraId="6A162DC0" w14:textId="77777777" w:rsidR="007C0471" w:rsidRPr="00F96B37" w:rsidRDefault="007C0471" w:rsidP="006B6F3B">
            <w:pPr>
              <w:jc w:val="center"/>
              <w:rPr>
                <w:color w:val="000000"/>
                <w:sz w:val="22"/>
                <w:szCs w:val="22"/>
              </w:rPr>
            </w:pPr>
          </w:p>
        </w:tc>
      </w:tr>
      <w:tr w:rsidR="006B6F3B" w:rsidRPr="00F96B37" w14:paraId="33FD4336" w14:textId="77777777" w:rsidTr="00FA24CC">
        <w:trPr>
          <w:trHeight w:val="315"/>
        </w:trPr>
        <w:tc>
          <w:tcPr>
            <w:tcW w:w="526" w:type="dxa"/>
            <w:tcBorders>
              <w:top w:val="nil"/>
              <w:left w:val="nil"/>
              <w:bottom w:val="nil"/>
              <w:right w:val="nil"/>
            </w:tcBorders>
            <w:shd w:val="clear" w:color="auto" w:fill="auto"/>
            <w:noWrap/>
            <w:vAlign w:val="bottom"/>
            <w:hideMark/>
          </w:tcPr>
          <w:p w14:paraId="0C727D55" w14:textId="77777777" w:rsidR="006B6F3B" w:rsidRPr="00F96B37" w:rsidRDefault="006B6F3B" w:rsidP="006B6F3B">
            <w:pPr>
              <w:jc w:val="center"/>
              <w:rPr>
                <w:color w:val="000000"/>
                <w:sz w:val="22"/>
                <w:szCs w:val="22"/>
              </w:rPr>
            </w:pPr>
          </w:p>
        </w:tc>
        <w:tc>
          <w:tcPr>
            <w:tcW w:w="1462" w:type="dxa"/>
            <w:tcBorders>
              <w:top w:val="nil"/>
              <w:left w:val="nil"/>
              <w:bottom w:val="nil"/>
              <w:right w:val="nil"/>
            </w:tcBorders>
            <w:shd w:val="clear" w:color="auto" w:fill="auto"/>
            <w:noWrap/>
            <w:vAlign w:val="bottom"/>
            <w:hideMark/>
          </w:tcPr>
          <w:p w14:paraId="1F3EE8B8" w14:textId="77777777" w:rsidR="006B6F3B" w:rsidRPr="00F96B37" w:rsidRDefault="006B6F3B" w:rsidP="006B6F3B">
            <w:pPr>
              <w:jc w:val="center"/>
              <w:rPr>
                <w:sz w:val="22"/>
                <w:szCs w:val="22"/>
              </w:rPr>
            </w:pPr>
          </w:p>
        </w:tc>
        <w:tc>
          <w:tcPr>
            <w:tcW w:w="956" w:type="dxa"/>
            <w:tcBorders>
              <w:top w:val="nil"/>
              <w:left w:val="nil"/>
              <w:bottom w:val="nil"/>
              <w:right w:val="nil"/>
            </w:tcBorders>
            <w:shd w:val="clear" w:color="auto" w:fill="auto"/>
            <w:noWrap/>
            <w:vAlign w:val="center"/>
            <w:hideMark/>
          </w:tcPr>
          <w:p w14:paraId="4B728F38" w14:textId="77777777" w:rsidR="006B6F3B" w:rsidRPr="00F96B37" w:rsidRDefault="006B6F3B" w:rsidP="006B6F3B">
            <w:pPr>
              <w:jc w:val="center"/>
              <w:rPr>
                <w:sz w:val="22"/>
                <w:szCs w:val="22"/>
              </w:rPr>
            </w:pPr>
          </w:p>
        </w:tc>
        <w:tc>
          <w:tcPr>
            <w:tcW w:w="1474" w:type="dxa"/>
            <w:tcBorders>
              <w:top w:val="nil"/>
              <w:left w:val="nil"/>
              <w:bottom w:val="nil"/>
              <w:right w:val="nil"/>
            </w:tcBorders>
            <w:shd w:val="clear" w:color="auto" w:fill="auto"/>
            <w:noWrap/>
            <w:vAlign w:val="center"/>
            <w:hideMark/>
          </w:tcPr>
          <w:p w14:paraId="04ED2FEA" w14:textId="77777777" w:rsidR="006B6F3B" w:rsidRPr="00F96B37" w:rsidRDefault="006B6F3B" w:rsidP="006B6F3B">
            <w:pPr>
              <w:jc w:val="center"/>
              <w:rPr>
                <w:sz w:val="22"/>
                <w:szCs w:val="22"/>
              </w:rPr>
            </w:pPr>
          </w:p>
        </w:tc>
        <w:tc>
          <w:tcPr>
            <w:tcW w:w="3100" w:type="dxa"/>
            <w:tcBorders>
              <w:top w:val="nil"/>
              <w:left w:val="nil"/>
              <w:bottom w:val="nil"/>
              <w:right w:val="nil"/>
            </w:tcBorders>
            <w:shd w:val="clear" w:color="auto" w:fill="auto"/>
            <w:noWrap/>
            <w:vAlign w:val="center"/>
            <w:hideMark/>
          </w:tcPr>
          <w:p w14:paraId="1A53CBF2" w14:textId="77777777" w:rsidR="006B6F3B" w:rsidRPr="00F96B37" w:rsidRDefault="006B6F3B" w:rsidP="006B6F3B">
            <w:pPr>
              <w:jc w:val="center"/>
              <w:rPr>
                <w:sz w:val="22"/>
                <w:szCs w:val="22"/>
              </w:rPr>
            </w:pPr>
          </w:p>
        </w:tc>
        <w:tc>
          <w:tcPr>
            <w:tcW w:w="3176" w:type="dxa"/>
            <w:tcBorders>
              <w:top w:val="nil"/>
              <w:left w:val="single" w:sz="4" w:space="0" w:color="auto"/>
              <w:bottom w:val="single" w:sz="4" w:space="0" w:color="auto"/>
              <w:right w:val="single" w:sz="4" w:space="0" w:color="auto"/>
            </w:tcBorders>
            <w:shd w:val="clear" w:color="auto" w:fill="auto"/>
            <w:noWrap/>
            <w:vAlign w:val="center"/>
            <w:hideMark/>
          </w:tcPr>
          <w:p w14:paraId="1BC3D5A3" w14:textId="77777777" w:rsidR="006B6F3B" w:rsidRPr="00F96B37" w:rsidRDefault="006B6F3B" w:rsidP="006B6F3B">
            <w:pPr>
              <w:jc w:val="center"/>
              <w:rPr>
                <w:color w:val="000000"/>
                <w:sz w:val="22"/>
                <w:szCs w:val="22"/>
              </w:rPr>
            </w:pPr>
            <w:r w:rsidRPr="00F96B37">
              <w:rPr>
                <w:color w:val="000000"/>
                <w:sz w:val="22"/>
                <w:szCs w:val="22"/>
              </w:rPr>
              <w:t>SUMA</w:t>
            </w:r>
          </w:p>
        </w:tc>
        <w:tc>
          <w:tcPr>
            <w:tcW w:w="1253" w:type="dxa"/>
            <w:tcBorders>
              <w:top w:val="nil"/>
              <w:left w:val="nil"/>
              <w:bottom w:val="single" w:sz="4" w:space="0" w:color="auto"/>
              <w:right w:val="single" w:sz="4" w:space="0" w:color="auto"/>
            </w:tcBorders>
            <w:shd w:val="clear" w:color="auto" w:fill="auto"/>
            <w:noWrap/>
            <w:vAlign w:val="center"/>
            <w:hideMark/>
          </w:tcPr>
          <w:p w14:paraId="42E79612" w14:textId="77777777" w:rsidR="006B6F3B" w:rsidRPr="00F96B37" w:rsidRDefault="006B6F3B" w:rsidP="006B6F3B">
            <w:pPr>
              <w:jc w:val="center"/>
              <w:rPr>
                <w:color w:val="000000"/>
                <w:sz w:val="22"/>
                <w:szCs w:val="22"/>
              </w:rPr>
            </w:pPr>
            <w:r w:rsidRPr="00F96B37">
              <w:rPr>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497511CC" w14:textId="77777777" w:rsidR="006B6F3B" w:rsidRPr="00F96B37" w:rsidRDefault="006B6F3B" w:rsidP="006B6F3B">
            <w:pPr>
              <w:jc w:val="center"/>
              <w:rPr>
                <w:color w:val="000000"/>
                <w:sz w:val="22"/>
                <w:szCs w:val="22"/>
              </w:rPr>
            </w:pPr>
            <w:r w:rsidRPr="00F96B37">
              <w:rPr>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2B38901C" w14:textId="77777777" w:rsidR="006B6F3B" w:rsidRPr="00F96B37" w:rsidRDefault="006B6F3B" w:rsidP="006B6F3B">
            <w:pPr>
              <w:jc w:val="center"/>
              <w:rPr>
                <w:color w:val="000000"/>
                <w:sz w:val="22"/>
                <w:szCs w:val="22"/>
              </w:rPr>
            </w:pPr>
            <w:r w:rsidRPr="00F96B37">
              <w:rPr>
                <w:color w:val="000000"/>
                <w:sz w:val="22"/>
                <w:szCs w:val="22"/>
              </w:rPr>
              <w:t> </w:t>
            </w:r>
          </w:p>
        </w:tc>
      </w:tr>
    </w:tbl>
    <w:p w14:paraId="16083B92" w14:textId="77777777" w:rsidR="006B6F3B" w:rsidRDefault="006B6F3B" w:rsidP="006B6F3B">
      <w:pPr>
        <w:spacing w:line="276" w:lineRule="auto"/>
        <w:jc w:val="right"/>
        <w:rPr>
          <w:sz w:val="22"/>
          <w:szCs w:val="22"/>
        </w:rPr>
      </w:pPr>
      <w:r w:rsidRPr="00F96B37">
        <w:rPr>
          <w:rFonts w:eastAsia="SimSun"/>
          <w:b/>
          <w:sz w:val="22"/>
          <w:szCs w:val="22"/>
        </w:rPr>
        <w:t xml:space="preserve">                                                                       </w:t>
      </w:r>
      <w:r w:rsidRPr="00B009A0">
        <w:rPr>
          <w:sz w:val="22"/>
          <w:szCs w:val="22"/>
        </w:rPr>
        <w:tab/>
      </w:r>
      <w:r w:rsidRPr="00B009A0">
        <w:rPr>
          <w:sz w:val="22"/>
          <w:szCs w:val="22"/>
        </w:rPr>
        <w:tab/>
      </w:r>
      <w:r w:rsidRPr="00B009A0">
        <w:rPr>
          <w:sz w:val="22"/>
          <w:szCs w:val="22"/>
        </w:rPr>
        <w:tab/>
      </w:r>
      <w:r w:rsidRPr="00B009A0">
        <w:rPr>
          <w:sz w:val="22"/>
          <w:szCs w:val="22"/>
        </w:rPr>
        <w:tab/>
      </w:r>
    </w:p>
    <w:p w14:paraId="54E2186B" w14:textId="77777777" w:rsidR="006B6F3B" w:rsidRPr="00B009A0" w:rsidRDefault="006B6F3B" w:rsidP="006B6F3B">
      <w:pPr>
        <w:spacing w:line="276" w:lineRule="auto"/>
        <w:jc w:val="right"/>
        <w:rPr>
          <w:sz w:val="22"/>
          <w:szCs w:val="22"/>
        </w:rPr>
      </w:pPr>
      <w:r w:rsidRPr="00B009A0">
        <w:rPr>
          <w:sz w:val="22"/>
          <w:szCs w:val="22"/>
        </w:rPr>
        <w:t>…………………………………………….</w:t>
      </w:r>
    </w:p>
    <w:p w14:paraId="00CFAC8C" w14:textId="77777777" w:rsidR="006B6F3B" w:rsidRPr="006B6F3B" w:rsidRDefault="006B6F3B" w:rsidP="006B6F3B">
      <w:pPr>
        <w:spacing w:line="276" w:lineRule="auto"/>
        <w:jc w:val="right"/>
        <w:rPr>
          <w:i/>
          <w:sz w:val="18"/>
          <w:szCs w:val="18"/>
        </w:rPr>
      </w:pPr>
      <w:r w:rsidRPr="006B6F3B">
        <w:rPr>
          <w:i/>
          <w:sz w:val="18"/>
          <w:szCs w:val="18"/>
        </w:rPr>
        <w:t xml:space="preserve"> (znak graficzny podpisu osoby uprawnionej do </w:t>
      </w:r>
    </w:p>
    <w:p w14:paraId="324A3F40" w14:textId="7DD44CF5" w:rsidR="00CC08CB" w:rsidRPr="00F96B37" w:rsidRDefault="006B6F3B" w:rsidP="00FA24CC">
      <w:pPr>
        <w:spacing w:line="276" w:lineRule="auto"/>
        <w:jc w:val="right"/>
        <w:rPr>
          <w:rFonts w:eastAsia="SimSun"/>
          <w:b/>
          <w:sz w:val="22"/>
          <w:szCs w:val="22"/>
        </w:rPr>
      </w:pPr>
      <w:r w:rsidRPr="006B6F3B">
        <w:rPr>
          <w:i/>
          <w:sz w:val="18"/>
          <w:szCs w:val="18"/>
        </w:rPr>
        <w:t xml:space="preserve">                                                               składania oświadczeń woli w imieniu Wykonawcy)**</w:t>
      </w:r>
      <w:r w:rsidR="00FB7FC4" w:rsidRPr="00F96B37">
        <w:rPr>
          <w:rFonts w:eastAsia="SimSun"/>
          <w:b/>
          <w:sz w:val="22"/>
          <w:szCs w:val="22"/>
        </w:rPr>
        <w:t xml:space="preserve">                                                                                         </w:t>
      </w:r>
      <w:r w:rsidR="003066D3" w:rsidRPr="00F96B37">
        <w:rPr>
          <w:rFonts w:eastAsia="SimSun"/>
          <w:b/>
          <w:sz w:val="22"/>
          <w:szCs w:val="22"/>
        </w:rPr>
        <w:t xml:space="preserve">      </w:t>
      </w:r>
    </w:p>
    <w:p w14:paraId="7A7D0B6F" w14:textId="77777777" w:rsidR="00F96B37" w:rsidRDefault="00F96B37" w:rsidP="00CC08CB">
      <w:pPr>
        <w:autoSpaceDE w:val="0"/>
        <w:autoSpaceDN w:val="0"/>
        <w:adjustRightInd w:val="0"/>
        <w:spacing w:line="276" w:lineRule="auto"/>
        <w:ind w:right="-2"/>
        <w:rPr>
          <w:b/>
          <w:sz w:val="22"/>
          <w:szCs w:val="22"/>
        </w:rPr>
        <w:sectPr w:rsidR="00F96B37" w:rsidSect="00F96B37">
          <w:footerReference w:type="default" r:id="rId43"/>
          <w:pgSz w:w="16838" w:h="11906" w:orient="landscape"/>
          <w:pgMar w:top="1985" w:right="1304" w:bottom="1134" w:left="1304" w:header="709" w:footer="709" w:gutter="0"/>
          <w:cols w:space="708"/>
          <w:docGrid w:linePitch="360"/>
        </w:sectPr>
      </w:pPr>
    </w:p>
    <w:p w14:paraId="7962265F" w14:textId="3943D632" w:rsidR="00CC08CB" w:rsidRPr="00B009A0" w:rsidRDefault="00CC08CB" w:rsidP="00CC08CB">
      <w:pPr>
        <w:autoSpaceDE w:val="0"/>
        <w:autoSpaceDN w:val="0"/>
        <w:adjustRightInd w:val="0"/>
        <w:spacing w:line="276" w:lineRule="auto"/>
        <w:ind w:right="-2"/>
        <w:rPr>
          <w:b/>
          <w:sz w:val="22"/>
          <w:szCs w:val="22"/>
        </w:rPr>
      </w:pPr>
    </w:p>
    <w:p w14:paraId="163DC1B2" w14:textId="77777777" w:rsidR="00734461" w:rsidRPr="00B009A0" w:rsidRDefault="006C5973" w:rsidP="00425F5F">
      <w:pPr>
        <w:tabs>
          <w:tab w:val="left" w:pos="2505"/>
        </w:tabs>
        <w:rPr>
          <w:sz w:val="22"/>
          <w:szCs w:val="22"/>
        </w:rPr>
      </w:pPr>
      <w:r w:rsidRPr="00B009A0">
        <w:rPr>
          <w:rFonts w:eastAsia="SimSun"/>
          <w:sz w:val="22"/>
          <w:szCs w:val="22"/>
        </w:rPr>
        <w:t xml:space="preserve">                                                                                                                                                                                              </w:t>
      </w:r>
    </w:p>
    <w:p w14:paraId="5A3C79C4" w14:textId="77777777" w:rsidR="00973601" w:rsidRPr="00B009A0" w:rsidRDefault="00147001" w:rsidP="00905941">
      <w:pPr>
        <w:autoSpaceDE w:val="0"/>
        <w:autoSpaceDN w:val="0"/>
        <w:adjustRightInd w:val="0"/>
        <w:spacing w:line="276" w:lineRule="auto"/>
        <w:ind w:right="-2"/>
        <w:jc w:val="right"/>
        <w:rPr>
          <w:b/>
          <w:sz w:val="22"/>
          <w:szCs w:val="22"/>
        </w:rPr>
      </w:pPr>
      <w:r w:rsidRPr="00B009A0">
        <w:rPr>
          <w:b/>
          <w:sz w:val="22"/>
          <w:szCs w:val="22"/>
        </w:rPr>
        <w:t>Z</w:t>
      </w:r>
      <w:r w:rsidR="00973601" w:rsidRPr="00B009A0">
        <w:rPr>
          <w:b/>
          <w:sz w:val="22"/>
          <w:szCs w:val="22"/>
        </w:rPr>
        <w:t>ałącznik nr 3 do SWZ</w:t>
      </w:r>
    </w:p>
    <w:p w14:paraId="5D184591" w14:textId="77777777" w:rsidR="006B1B34" w:rsidRPr="00B009A0" w:rsidRDefault="006B1B34" w:rsidP="00905941">
      <w:pPr>
        <w:spacing w:line="276" w:lineRule="auto"/>
        <w:rPr>
          <w:sz w:val="22"/>
          <w:szCs w:val="22"/>
        </w:rPr>
      </w:pPr>
      <w:r w:rsidRPr="00B009A0">
        <w:rPr>
          <w:sz w:val="22"/>
          <w:szCs w:val="22"/>
        </w:rPr>
        <w:t>……………………………………</w:t>
      </w:r>
    </w:p>
    <w:p w14:paraId="0731C510" w14:textId="77777777" w:rsidR="006B1B34" w:rsidRPr="00B009A0" w:rsidRDefault="006B1B34" w:rsidP="00905941">
      <w:pPr>
        <w:spacing w:line="276" w:lineRule="auto"/>
        <w:rPr>
          <w:i/>
          <w:sz w:val="22"/>
          <w:szCs w:val="22"/>
        </w:rPr>
      </w:pPr>
      <w:r w:rsidRPr="00B009A0">
        <w:rPr>
          <w:i/>
          <w:sz w:val="22"/>
          <w:szCs w:val="22"/>
        </w:rPr>
        <w:t xml:space="preserve">         (nazwa Wykonawcy)</w:t>
      </w:r>
    </w:p>
    <w:p w14:paraId="1B61B42E" w14:textId="77777777" w:rsidR="002A270E" w:rsidRPr="00B009A0" w:rsidRDefault="002A270E" w:rsidP="00905941">
      <w:pPr>
        <w:spacing w:line="276" w:lineRule="auto"/>
        <w:rPr>
          <w:sz w:val="22"/>
          <w:szCs w:val="22"/>
        </w:rPr>
      </w:pPr>
    </w:p>
    <w:p w14:paraId="0E4A197D" w14:textId="77777777" w:rsidR="006B1B34" w:rsidRPr="00B009A0" w:rsidRDefault="006B1B34" w:rsidP="00905941">
      <w:pPr>
        <w:spacing w:line="276" w:lineRule="auto"/>
        <w:rPr>
          <w:sz w:val="22"/>
          <w:szCs w:val="22"/>
        </w:rPr>
      </w:pPr>
    </w:p>
    <w:p w14:paraId="4BC07C8B" w14:textId="77777777" w:rsidR="002A270E" w:rsidRPr="00B009A0" w:rsidRDefault="00AC4604" w:rsidP="00905941">
      <w:pPr>
        <w:spacing w:line="276" w:lineRule="auto"/>
        <w:jc w:val="center"/>
        <w:rPr>
          <w:b/>
          <w:sz w:val="22"/>
          <w:szCs w:val="22"/>
          <w:u w:val="single"/>
        </w:rPr>
      </w:pPr>
      <w:r w:rsidRPr="00B009A0">
        <w:rPr>
          <w:b/>
          <w:sz w:val="22"/>
          <w:szCs w:val="22"/>
          <w:u w:val="single"/>
        </w:rPr>
        <w:t xml:space="preserve">WSTĘPNE </w:t>
      </w:r>
      <w:r w:rsidR="00F7321E" w:rsidRPr="00B009A0">
        <w:rPr>
          <w:b/>
          <w:sz w:val="22"/>
          <w:szCs w:val="22"/>
          <w:u w:val="single"/>
        </w:rPr>
        <w:t xml:space="preserve">OŚWIADCZENIE WYKONAWCY </w:t>
      </w:r>
    </w:p>
    <w:p w14:paraId="3276B9D0" w14:textId="77777777" w:rsidR="002A270E" w:rsidRPr="00B009A0" w:rsidRDefault="002A270E" w:rsidP="00905941">
      <w:pPr>
        <w:spacing w:line="276" w:lineRule="auto"/>
        <w:jc w:val="center"/>
        <w:rPr>
          <w:b/>
          <w:sz w:val="22"/>
          <w:szCs w:val="22"/>
        </w:rPr>
      </w:pPr>
      <w:r w:rsidRPr="00B009A0">
        <w:rPr>
          <w:b/>
          <w:sz w:val="22"/>
          <w:szCs w:val="22"/>
        </w:rPr>
        <w:t xml:space="preserve">składane na podstawie art. </w:t>
      </w:r>
      <w:r w:rsidR="00144723" w:rsidRPr="00B009A0">
        <w:rPr>
          <w:b/>
          <w:sz w:val="22"/>
          <w:szCs w:val="22"/>
        </w:rPr>
        <w:t>125</w:t>
      </w:r>
      <w:r w:rsidRPr="00B009A0">
        <w:rPr>
          <w:b/>
          <w:sz w:val="22"/>
          <w:szCs w:val="22"/>
        </w:rPr>
        <w:t xml:space="preserve"> ust. </w:t>
      </w:r>
      <w:r w:rsidR="00144723" w:rsidRPr="00B009A0">
        <w:rPr>
          <w:b/>
          <w:sz w:val="22"/>
          <w:szCs w:val="22"/>
        </w:rPr>
        <w:t>1</w:t>
      </w:r>
      <w:r w:rsidRPr="00B009A0">
        <w:rPr>
          <w:b/>
          <w:sz w:val="22"/>
          <w:szCs w:val="22"/>
        </w:rPr>
        <w:t xml:space="preserve"> ustawy z dnia </w:t>
      </w:r>
      <w:r w:rsidR="006E2FB4" w:rsidRPr="00B009A0">
        <w:rPr>
          <w:b/>
          <w:sz w:val="22"/>
          <w:szCs w:val="22"/>
        </w:rPr>
        <w:t>11</w:t>
      </w:r>
      <w:r w:rsidRPr="00B009A0">
        <w:rPr>
          <w:b/>
          <w:sz w:val="22"/>
          <w:szCs w:val="22"/>
        </w:rPr>
        <w:t xml:space="preserve"> </w:t>
      </w:r>
      <w:r w:rsidR="006E2FB4" w:rsidRPr="00B009A0">
        <w:rPr>
          <w:b/>
          <w:sz w:val="22"/>
          <w:szCs w:val="22"/>
        </w:rPr>
        <w:t>września</w:t>
      </w:r>
      <w:r w:rsidRPr="00B009A0">
        <w:rPr>
          <w:b/>
          <w:sz w:val="22"/>
          <w:szCs w:val="22"/>
        </w:rPr>
        <w:t xml:space="preserve"> 20</w:t>
      </w:r>
      <w:r w:rsidR="006E2FB4" w:rsidRPr="00B009A0">
        <w:rPr>
          <w:b/>
          <w:sz w:val="22"/>
          <w:szCs w:val="22"/>
        </w:rPr>
        <w:t>19</w:t>
      </w:r>
      <w:r w:rsidRPr="00B009A0">
        <w:rPr>
          <w:b/>
          <w:sz w:val="22"/>
          <w:szCs w:val="22"/>
        </w:rPr>
        <w:t xml:space="preserve"> r. </w:t>
      </w:r>
      <w:r w:rsidR="00A00700" w:rsidRPr="00B009A0">
        <w:rPr>
          <w:b/>
          <w:sz w:val="22"/>
          <w:szCs w:val="22"/>
        </w:rPr>
        <w:t>-</w:t>
      </w:r>
    </w:p>
    <w:p w14:paraId="0FC327D3" w14:textId="77777777" w:rsidR="002A270E" w:rsidRPr="00B009A0" w:rsidRDefault="002A270E" w:rsidP="00905941">
      <w:pPr>
        <w:spacing w:line="276" w:lineRule="auto"/>
        <w:jc w:val="center"/>
        <w:rPr>
          <w:b/>
          <w:sz w:val="22"/>
          <w:szCs w:val="22"/>
        </w:rPr>
      </w:pPr>
      <w:r w:rsidRPr="00B009A0">
        <w:rPr>
          <w:b/>
          <w:sz w:val="22"/>
          <w:szCs w:val="22"/>
        </w:rPr>
        <w:t xml:space="preserve"> Prawo zamówień publicznych (dalej jako: ustawa Pzp), </w:t>
      </w:r>
    </w:p>
    <w:p w14:paraId="4CDB732A" w14:textId="77777777" w:rsidR="007C1DA3" w:rsidRPr="00B009A0" w:rsidRDefault="007C1DA3" w:rsidP="00D7305C">
      <w:pPr>
        <w:spacing w:line="276" w:lineRule="auto"/>
        <w:jc w:val="both"/>
        <w:rPr>
          <w:b/>
          <w:sz w:val="22"/>
          <w:szCs w:val="22"/>
        </w:rPr>
      </w:pPr>
    </w:p>
    <w:p w14:paraId="19DDDDDD" w14:textId="0BA152B5" w:rsidR="002A270E" w:rsidRPr="00B009A0" w:rsidRDefault="002A270E" w:rsidP="00D7305C">
      <w:pPr>
        <w:spacing w:line="276" w:lineRule="auto"/>
        <w:jc w:val="both"/>
        <w:rPr>
          <w:b/>
          <w:sz w:val="22"/>
          <w:szCs w:val="22"/>
        </w:rPr>
      </w:pPr>
      <w:r w:rsidRPr="00B009A0">
        <w:rPr>
          <w:sz w:val="22"/>
          <w:szCs w:val="22"/>
        </w:rPr>
        <w:t>Na potrzeby postępowania o udzielenie zamówienia publicznego pn.</w:t>
      </w:r>
      <w:r w:rsidR="00425F5F" w:rsidRPr="00B009A0">
        <w:rPr>
          <w:sz w:val="22"/>
          <w:szCs w:val="22"/>
        </w:rPr>
        <w:t xml:space="preserve"> </w:t>
      </w:r>
      <w:r w:rsidR="00210FAC" w:rsidRPr="00127A67">
        <w:rPr>
          <w:rFonts w:eastAsia="SimSun"/>
          <w:b/>
          <w:sz w:val="22"/>
          <w:szCs w:val="22"/>
          <w:lang w:eastAsia="zh-CN"/>
        </w:rPr>
        <w:t xml:space="preserve">Wykonanie ekspertyzy technicznej budynków na zmianę sposobu </w:t>
      </w:r>
      <w:r w:rsidR="00365880">
        <w:rPr>
          <w:rFonts w:eastAsia="SimSun"/>
          <w:b/>
          <w:sz w:val="22"/>
          <w:szCs w:val="22"/>
          <w:lang w:eastAsia="zh-CN"/>
        </w:rPr>
        <w:t>użytkowania</w:t>
      </w:r>
      <w:r w:rsidR="00210FAC" w:rsidRPr="00127A67">
        <w:rPr>
          <w:b/>
          <w:sz w:val="22"/>
          <w:szCs w:val="22"/>
        </w:rPr>
        <w:t xml:space="preserve"> znajdujących się na terenach administrowanych przez 26 </w:t>
      </w:r>
      <w:r w:rsidR="00210FAC">
        <w:rPr>
          <w:b/>
          <w:sz w:val="22"/>
          <w:szCs w:val="22"/>
        </w:rPr>
        <w:t>WOG</w:t>
      </w:r>
      <w:r w:rsidR="00210FAC" w:rsidRPr="00127A67">
        <w:rPr>
          <w:b/>
          <w:sz w:val="22"/>
          <w:szCs w:val="22"/>
        </w:rPr>
        <w:t xml:space="preserve"> w Zegrzu</w:t>
      </w:r>
      <w:r w:rsidR="00210FAC" w:rsidRPr="00B009A0">
        <w:rPr>
          <w:b/>
          <w:sz w:val="22"/>
          <w:szCs w:val="22"/>
        </w:rPr>
        <w:t xml:space="preserve"> </w:t>
      </w:r>
      <w:r w:rsidR="001D2D37" w:rsidRPr="00B009A0">
        <w:rPr>
          <w:b/>
          <w:sz w:val="22"/>
          <w:szCs w:val="22"/>
        </w:rPr>
        <w:t xml:space="preserve">- </w:t>
      </w:r>
      <w:r w:rsidR="001D2D37" w:rsidRPr="00B009A0">
        <w:rPr>
          <w:sz w:val="22"/>
          <w:szCs w:val="22"/>
        </w:rPr>
        <w:t>nr sprawy</w:t>
      </w:r>
      <w:r w:rsidR="001D2D37" w:rsidRPr="00B009A0">
        <w:rPr>
          <w:b/>
          <w:sz w:val="22"/>
          <w:szCs w:val="22"/>
        </w:rPr>
        <w:t xml:space="preserve"> ZP/</w:t>
      </w:r>
      <w:r w:rsidR="00210FAC">
        <w:rPr>
          <w:b/>
          <w:sz w:val="22"/>
          <w:szCs w:val="22"/>
        </w:rPr>
        <w:t>125</w:t>
      </w:r>
      <w:r w:rsidR="001D2D37" w:rsidRPr="00B009A0">
        <w:rPr>
          <w:b/>
          <w:sz w:val="22"/>
          <w:szCs w:val="22"/>
        </w:rPr>
        <w:t>/2024</w:t>
      </w:r>
      <w:r w:rsidR="00210FAC">
        <w:rPr>
          <w:b/>
          <w:sz w:val="22"/>
          <w:szCs w:val="22"/>
        </w:rPr>
        <w:t>, w zakrsie części nr ……………</w:t>
      </w:r>
      <w:r w:rsidR="001D2D37" w:rsidRPr="00B009A0">
        <w:rPr>
          <w:b/>
          <w:sz w:val="22"/>
          <w:szCs w:val="22"/>
        </w:rPr>
        <w:t xml:space="preserve"> </w:t>
      </w:r>
      <w:r w:rsidR="001D2D37" w:rsidRPr="00B009A0">
        <w:rPr>
          <w:sz w:val="22"/>
          <w:szCs w:val="22"/>
        </w:rPr>
        <w:t xml:space="preserve"> </w:t>
      </w:r>
      <w:r w:rsidR="00D7305C" w:rsidRPr="00B009A0">
        <w:rPr>
          <w:b/>
          <w:sz w:val="22"/>
          <w:szCs w:val="22"/>
        </w:rPr>
        <w:t xml:space="preserve"> </w:t>
      </w:r>
      <w:r w:rsidR="006E2FB4" w:rsidRPr="00B009A0">
        <w:rPr>
          <w:sz w:val="22"/>
          <w:szCs w:val="22"/>
        </w:rPr>
        <w:t xml:space="preserve"> </w:t>
      </w:r>
      <w:r w:rsidRPr="00B009A0">
        <w:rPr>
          <w:sz w:val="22"/>
          <w:szCs w:val="22"/>
        </w:rPr>
        <w:t>oświadczam, co następuje:</w:t>
      </w:r>
    </w:p>
    <w:p w14:paraId="6F952553" w14:textId="77777777" w:rsidR="006B1B34" w:rsidRPr="00B009A0" w:rsidRDefault="006B1B34" w:rsidP="00905941">
      <w:pPr>
        <w:spacing w:line="276" w:lineRule="auto"/>
        <w:jc w:val="both"/>
        <w:rPr>
          <w:sz w:val="22"/>
          <w:szCs w:val="22"/>
        </w:rPr>
      </w:pPr>
    </w:p>
    <w:p w14:paraId="47C5CA47" w14:textId="77777777" w:rsidR="00F7321E" w:rsidRPr="00B009A0" w:rsidRDefault="00F7321E" w:rsidP="00905941">
      <w:pPr>
        <w:spacing w:line="276" w:lineRule="auto"/>
        <w:jc w:val="center"/>
        <w:rPr>
          <w:b/>
          <w:sz w:val="22"/>
          <w:szCs w:val="22"/>
          <w:u w:val="single"/>
        </w:rPr>
      </w:pPr>
      <w:r w:rsidRPr="00B009A0">
        <w:rPr>
          <w:b/>
          <w:sz w:val="22"/>
          <w:szCs w:val="22"/>
          <w:u w:val="single"/>
        </w:rPr>
        <w:t xml:space="preserve">OŚWIADCZENIE DOTYCZĄCE PRZESŁANEK WYKLUCZENIA </w:t>
      </w:r>
      <w:r w:rsidRPr="00B009A0">
        <w:rPr>
          <w:b/>
          <w:sz w:val="22"/>
          <w:szCs w:val="22"/>
          <w:u w:val="single"/>
        </w:rPr>
        <w:br/>
        <w:t>Z POSTĘPOWANIA</w:t>
      </w:r>
    </w:p>
    <w:p w14:paraId="09EDD9A4" w14:textId="77777777" w:rsidR="002A270E" w:rsidRPr="00B009A0" w:rsidRDefault="002A270E" w:rsidP="001D2D37">
      <w:pPr>
        <w:shd w:val="clear" w:color="auto" w:fill="BFBFBF" w:themeFill="background1" w:themeFillShade="BF"/>
        <w:spacing w:after="120" w:line="276" w:lineRule="auto"/>
        <w:rPr>
          <w:b/>
          <w:sz w:val="22"/>
          <w:szCs w:val="22"/>
        </w:rPr>
      </w:pPr>
      <w:r w:rsidRPr="00B009A0">
        <w:rPr>
          <w:b/>
          <w:sz w:val="22"/>
          <w:szCs w:val="22"/>
        </w:rPr>
        <w:t>OŚWIADCZENIA DOTYCZĄCE WYKONAWCY:</w:t>
      </w:r>
    </w:p>
    <w:p w14:paraId="04C325E0" w14:textId="77777777" w:rsidR="002A270E" w:rsidRPr="00B009A0" w:rsidRDefault="002A270E" w:rsidP="00A20D4A">
      <w:pPr>
        <w:pStyle w:val="Akapitzlist"/>
        <w:numPr>
          <w:ilvl w:val="0"/>
          <w:numId w:val="27"/>
        </w:numPr>
        <w:spacing w:line="276" w:lineRule="auto"/>
        <w:ind w:left="714" w:hanging="357"/>
        <w:contextualSpacing w:val="0"/>
        <w:jc w:val="both"/>
        <w:rPr>
          <w:sz w:val="22"/>
          <w:szCs w:val="22"/>
        </w:rPr>
      </w:pPr>
      <w:r w:rsidRPr="00B009A0">
        <w:rPr>
          <w:sz w:val="22"/>
          <w:szCs w:val="22"/>
        </w:rPr>
        <w:t xml:space="preserve">Oświadczam, że </w:t>
      </w:r>
      <w:r w:rsidR="0092548F" w:rsidRPr="00B009A0">
        <w:rPr>
          <w:b/>
          <w:sz w:val="22"/>
          <w:szCs w:val="22"/>
        </w:rPr>
        <w:t>podlegam/nie podlegam</w:t>
      </w:r>
      <w:r w:rsidR="0092548F" w:rsidRPr="00B009A0">
        <w:rPr>
          <w:sz w:val="22"/>
          <w:szCs w:val="22"/>
        </w:rPr>
        <w:t xml:space="preserve">* </w:t>
      </w:r>
      <w:r w:rsidRPr="00B009A0">
        <w:rPr>
          <w:sz w:val="22"/>
          <w:szCs w:val="22"/>
        </w:rPr>
        <w:t xml:space="preserve">wykluczeniu z postępowania na podstawie art. </w:t>
      </w:r>
      <w:r w:rsidR="006E2FB4" w:rsidRPr="00B009A0">
        <w:rPr>
          <w:sz w:val="22"/>
          <w:szCs w:val="22"/>
        </w:rPr>
        <w:t>108</w:t>
      </w:r>
      <w:r w:rsidRPr="00B009A0">
        <w:rPr>
          <w:sz w:val="22"/>
          <w:szCs w:val="22"/>
        </w:rPr>
        <w:t xml:space="preserve"> ust </w:t>
      </w:r>
      <w:r w:rsidR="006E2FB4" w:rsidRPr="00B009A0">
        <w:rPr>
          <w:sz w:val="22"/>
          <w:szCs w:val="22"/>
        </w:rPr>
        <w:t>1</w:t>
      </w:r>
      <w:r w:rsidRPr="00B009A0">
        <w:rPr>
          <w:sz w:val="22"/>
          <w:szCs w:val="22"/>
        </w:rPr>
        <w:t xml:space="preserve"> pkt </w:t>
      </w:r>
      <w:r w:rsidR="006E2FB4" w:rsidRPr="00B009A0">
        <w:rPr>
          <w:sz w:val="22"/>
          <w:szCs w:val="22"/>
        </w:rPr>
        <w:t>1-6</w:t>
      </w:r>
      <w:r w:rsidRPr="00B009A0">
        <w:rPr>
          <w:sz w:val="22"/>
          <w:szCs w:val="22"/>
        </w:rPr>
        <w:t xml:space="preserve"> ustawy Pzp.</w:t>
      </w:r>
    </w:p>
    <w:p w14:paraId="4D90A5D1" w14:textId="77777777" w:rsidR="002A270E" w:rsidRPr="00B009A0" w:rsidRDefault="002A270E" w:rsidP="00A20D4A">
      <w:pPr>
        <w:pStyle w:val="Akapitzlist"/>
        <w:numPr>
          <w:ilvl w:val="0"/>
          <w:numId w:val="27"/>
        </w:numPr>
        <w:spacing w:line="276" w:lineRule="auto"/>
        <w:ind w:left="714" w:hanging="357"/>
        <w:contextualSpacing w:val="0"/>
        <w:jc w:val="both"/>
        <w:rPr>
          <w:sz w:val="22"/>
          <w:szCs w:val="22"/>
        </w:rPr>
      </w:pPr>
      <w:r w:rsidRPr="00B009A0">
        <w:rPr>
          <w:sz w:val="22"/>
          <w:szCs w:val="22"/>
        </w:rPr>
        <w:t xml:space="preserve">Oświadczam, że </w:t>
      </w:r>
      <w:r w:rsidR="0092548F" w:rsidRPr="00B009A0">
        <w:rPr>
          <w:b/>
          <w:sz w:val="22"/>
          <w:szCs w:val="22"/>
        </w:rPr>
        <w:t>podlegam/nie podlegam</w:t>
      </w:r>
      <w:r w:rsidR="0092548F" w:rsidRPr="00B009A0">
        <w:rPr>
          <w:sz w:val="22"/>
          <w:szCs w:val="22"/>
        </w:rPr>
        <w:t xml:space="preserve">* </w:t>
      </w:r>
      <w:r w:rsidRPr="00B009A0">
        <w:rPr>
          <w:sz w:val="22"/>
          <w:szCs w:val="22"/>
        </w:rPr>
        <w:t xml:space="preserve">wykluczeniu z postępowania na podstawie </w:t>
      </w:r>
      <w:r w:rsidRPr="00B009A0">
        <w:rPr>
          <w:sz w:val="22"/>
          <w:szCs w:val="22"/>
        </w:rPr>
        <w:br/>
        <w:t xml:space="preserve">art. </w:t>
      </w:r>
      <w:r w:rsidR="006E2FB4" w:rsidRPr="00B009A0">
        <w:rPr>
          <w:sz w:val="22"/>
          <w:szCs w:val="22"/>
        </w:rPr>
        <w:t>109</w:t>
      </w:r>
      <w:r w:rsidRPr="00B009A0">
        <w:rPr>
          <w:sz w:val="22"/>
          <w:szCs w:val="22"/>
        </w:rPr>
        <w:t xml:space="preserve"> ust. </w:t>
      </w:r>
      <w:r w:rsidR="006E2FB4" w:rsidRPr="00B009A0">
        <w:rPr>
          <w:sz w:val="22"/>
          <w:szCs w:val="22"/>
        </w:rPr>
        <w:t>1 pkt 4</w:t>
      </w:r>
      <w:r w:rsidRPr="00B009A0">
        <w:rPr>
          <w:sz w:val="22"/>
          <w:szCs w:val="22"/>
        </w:rPr>
        <w:t xml:space="preserve"> ustawy Pzp</w:t>
      </w:r>
      <w:r w:rsidR="00425F5F" w:rsidRPr="00B009A0">
        <w:rPr>
          <w:sz w:val="22"/>
          <w:szCs w:val="22"/>
        </w:rPr>
        <w:t>.</w:t>
      </w:r>
    </w:p>
    <w:p w14:paraId="4136198B" w14:textId="77777777" w:rsidR="002A270E" w:rsidRPr="00B009A0" w:rsidRDefault="002A270E" w:rsidP="00905941">
      <w:pPr>
        <w:spacing w:line="276" w:lineRule="auto"/>
        <w:ind w:left="5664" w:firstLine="708"/>
        <w:jc w:val="both"/>
        <w:rPr>
          <w:i/>
          <w:sz w:val="22"/>
          <w:szCs w:val="22"/>
        </w:rPr>
      </w:pPr>
    </w:p>
    <w:p w14:paraId="537EC26F" w14:textId="77777777" w:rsidR="006E2FB4" w:rsidRPr="00B009A0" w:rsidRDefault="002A270E" w:rsidP="00905941">
      <w:pPr>
        <w:spacing w:line="276" w:lineRule="auto"/>
        <w:jc w:val="both"/>
        <w:rPr>
          <w:sz w:val="22"/>
          <w:szCs w:val="22"/>
        </w:rPr>
      </w:pPr>
      <w:r w:rsidRPr="00B009A0">
        <w:rPr>
          <w:sz w:val="22"/>
          <w:szCs w:val="22"/>
        </w:rPr>
        <w:t xml:space="preserve">Oświadczam, że zachodzą w stosunku do mnie podstawy wykluczenia z postępowania na podstawie art. …………. ustawy Pzp </w:t>
      </w:r>
      <w:r w:rsidRPr="00B009A0">
        <w:rPr>
          <w:i/>
          <w:sz w:val="22"/>
          <w:szCs w:val="22"/>
        </w:rPr>
        <w:t xml:space="preserve">(podać mającą zastosowanie podstawę wykluczenia spośród wymienionych w art. </w:t>
      </w:r>
      <w:r w:rsidR="006E2FB4" w:rsidRPr="00B009A0">
        <w:rPr>
          <w:i/>
          <w:sz w:val="22"/>
          <w:szCs w:val="22"/>
        </w:rPr>
        <w:t>108</w:t>
      </w:r>
      <w:r w:rsidRPr="00B009A0">
        <w:rPr>
          <w:i/>
          <w:sz w:val="22"/>
          <w:szCs w:val="22"/>
        </w:rPr>
        <w:t xml:space="preserve"> ust. 1 pkt </w:t>
      </w:r>
      <w:r w:rsidR="006E2FB4" w:rsidRPr="00B009A0">
        <w:rPr>
          <w:i/>
          <w:sz w:val="22"/>
          <w:szCs w:val="22"/>
        </w:rPr>
        <w:t>1, 2, 5</w:t>
      </w:r>
      <w:r w:rsidR="00572826" w:rsidRPr="00B009A0">
        <w:rPr>
          <w:i/>
          <w:sz w:val="22"/>
          <w:szCs w:val="22"/>
        </w:rPr>
        <w:t xml:space="preserve"> </w:t>
      </w:r>
      <w:r w:rsidR="006E2FB4" w:rsidRPr="00B009A0">
        <w:rPr>
          <w:i/>
          <w:sz w:val="22"/>
          <w:szCs w:val="22"/>
        </w:rPr>
        <w:t>i 6</w:t>
      </w:r>
      <w:r w:rsidRPr="00B009A0">
        <w:rPr>
          <w:i/>
          <w:sz w:val="22"/>
          <w:szCs w:val="22"/>
        </w:rPr>
        <w:t xml:space="preserve"> lub art. </w:t>
      </w:r>
      <w:r w:rsidR="006E2FB4" w:rsidRPr="00B009A0">
        <w:rPr>
          <w:i/>
          <w:sz w:val="22"/>
          <w:szCs w:val="22"/>
        </w:rPr>
        <w:t xml:space="preserve">109 </w:t>
      </w:r>
      <w:r w:rsidRPr="00B009A0">
        <w:rPr>
          <w:i/>
          <w:sz w:val="22"/>
          <w:szCs w:val="22"/>
        </w:rPr>
        <w:t xml:space="preserve">ust. </w:t>
      </w:r>
      <w:r w:rsidR="006E2FB4" w:rsidRPr="00B009A0">
        <w:rPr>
          <w:i/>
          <w:sz w:val="22"/>
          <w:szCs w:val="22"/>
        </w:rPr>
        <w:t>1 pkt</w:t>
      </w:r>
      <w:r w:rsidR="00A55B25" w:rsidRPr="00B009A0">
        <w:rPr>
          <w:i/>
          <w:sz w:val="22"/>
          <w:szCs w:val="22"/>
        </w:rPr>
        <w:t xml:space="preserve"> 2,</w:t>
      </w:r>
      <w:r w:rsidR="00572826" w:rsidRPr="00B009A0">
        <w:rPr>
          <w:i/>
          <w:sz w:val="22"/>
          <w:szCs w:val="22"/>
        </w:rPr>
        <w:t>4</w:t>
      </w:r>
      <w:r w:rsidR="00A55B25" w:rsidRPr="00B009A0">
        <w:rPr>
          <w:i/>
          <w:sz w:val="22"/>
          <w:szCs w:val="22"/>
        </w:rPr>
        <w:t xml:space="preserve">,5,8 i 10 </w:t>
      </w:r>
      <w:r w:rsidRPr="00B009A0">
        <w:rPr>
          <w:i/>
          <w:sz w:val="22"/>
          <w:szCs w:val="22"/>
        </w:rPr>
        <w:t>ustawy Pzp).</w:t>
      </w:r>
      <w:r w:rsidRPr="00B009A0">
        <w:rPr>
          <w:sz w:val="22"/>
          <w:szCs w:val="22"/>
        </w:rPr>
        <w:t xml:space="preserve"> Jednocześnie oświadczam, że w związku z ww. okolicznością, na podstawie art. </w:t>
      </w:r>
      <w:r w:rsidR="006E2FB4" w:rsidRPr="00B009A0">
        <w:rPr>
          <w:sz w:val="22"/>
          <w:szCs w:val="22"/>
        </w:rPr>
        <w:t>110</w:t>
      </w:r>
      <w:r w:rsidRPr="00B009A0">
        <w:rPr>
          <w:sz w:val="22"/>
          <w:szCs w:val="22"/>
        </w:rPr>
        <w:t xml:space="preserve"> ust. </w:t>
      </w:r>
      <w:r w:rsidR="006E2FB4" w:rsidRPr="00B009A0">
        <w:rPr>
          <w:sz w:val="22"/>
          <w:szCs w:val="22"/>
        </w:rPr>
        <w:t>2</w:t>
      </w:r>
      <w:r w:rsidRPr="00B009A0">
        <w:rPr>
          <w:sz w:val="22"/>
          <w:szCs w:val="22"/>
        </w:rPr>
        <w:t xml:space="preserve"> ustawy Pzp podjąłem następujące środki naprawcze: </w:t>
      </w:r>
    </w:p>
    <w:p w14:paraId="40F60D77" w14:textId="77777777" w:rsidR="002A270E" w:rsidRPr="00B009A0" w:rsidRDefault="002A270E" w:rsidP="00905941">
      <w:pPr>
        <w:spacing w:line="276" w:lineRule="auto"/>
        <w:rPr>
          <w:sz w:val="22"/>
          <w:szCs w:val="22"/>
        </w:rPr>
      </w:pPr>
      <w:r w:rsidRPr="00B009A0">
        <w:rPr>
          <w:sz w:val="22"/>
          <w:szCs w:val="22"/>
        </w:rPr>
        <w:t>…………………………………………………</w:t>
      </w:r>
      <w:r w:rsidR="00AF5072" w:rsidRPr="00B009A0">
        <w:rPr>
          <w:sz w:val="22"/>
          <w:szCs w:val="22"/>
        </w:rPr>
        <w:t>……………………………………………………</w:t>
      </w:r>
    </w:p>
    <w:p w14:paraId="3A6F72B6" w14:textId="77777777" w:rsidR="002A270E" w:rsidRPr="00B009A0" w:rsidRDefault="002A270E" w:rsidP="00905941">
      <w:pPr>
        <w:spacing w:line="276" w:lineRule="auto"/>
        <w:jc w:val="both"/>
        <w:rPr>
          <w:sz w:val="22"/>
          <w:szCs w:val="22"/>
        </w:rPr>
      </w:pPr>
      <w:r w:rsidRPr="00B009A0">
        <w:rPr>
          <w:sz w:val="22"/>
          <w:szCs w:val="22"/>
        </w:rPr>
        <w:t>…………………………………………………………………………………………..…………………...........……………………………………………………………………………………………</w:t>
      </w:r>
    </w:p>
    <w:p w14:paraId="609079D8" w14:textId="77777777" w:rsidR="00497AD7" w:rsidRPr="00B009A0" w:rsidRDefault="00497AD7" w:rsidP="00A20D4A">
      <w:pPr>
        <w:pStyle w:val="Akapitzlist"/>
        <w:numPr>
          <w:ilvl w:val="0"/>
          <w:numId w:val="27"/>
        </w:numPr>
        <w:spacing w:line="276" w:lineRule="auto"/>
        <w:jc w:val="both"/>
        <w:rPr>
          <w:sz w:val="22"/>
          <w:szCs w:val="22"/>
        </w:rPr>
      </w:pPr>
      <w:r w:rsidRPr="00B009A0">
        <w:rPr>
          <w:sz w:val="22"/>
          <w:szCs w:val="22"/>
        </w:rPr>
        <w:t xml:space="preserve">Oświadczam, że </w:t>
      </w:r>
      <w:r w:rsidR="0092548F" w:rsidRPr="00B009A0">
        <w:rPr>
          <w:b/>
          <w:sz w:val="22"/>
          <w:szCs w:val="22"/>
        </w:rPr>
        <w:t>podlegam/nie podlegam</w:t>
      </w:r>
      <w:r w:rsidR="0092548F" w:rsidRPr="00B009A0">
        <w:rPr>
          <w:sz w:val="22"/>
          <w:szCs w:val="22"/>
        </w:rPr>
        <w:t xml:space="preserve">* </w:t>
      </w:r>
      <w:r w:rsidRPr="00B009A0">
        <w:rPr>
          <w:sz w:val="22"/>
          <w:szCs w:val="22"/>
        </w:rPr>
        <w:t xml:space="preserve">wykluczeniu z postępowania o udzielenie zamówienia na podstawie art. 7 ust. 1 ustawy </w:t>
      </w:r>
      <w:r w:rsidRPr="00B009A0">
        <w:rPr>
          <w:bCs/>
          <w:sz w:val="22"/>
          <w:szCs w:val="22"/>
        </w:rPr>
        <w:t>o szczególnych rozwiązaniach w zakresie przeciwdziałania wspieraniu agresji na Ukrainę oraz służących ochronie bezpieczeństwa narodowego (Dz. U. z 202</w:t>
      </w:r>
      <w:r w:rsidR="00187C19" w:rsidRPr="00B009A0">
        <w:rPr>
          <w:bCs/>
          <w:sz w:val="22"/>
          <w:szCs w:val="22"/>
        </w:rPr>
        <w:t>3</w:t>
      </w:r>
      <w:r w:rsidRPr="00B009A0">
        <w:rPr>
          <w:bCs/>
          <w:sz w:val="22"/>
          <w:szCs w:val="22"/>
        </w:rPr>
        <w:t xml:space="preserve"> r. poz. </w:t>
      </w:r>
      <w:r w:rsidR="00187C19" w:rsidRPr="00B009A0">
        <w:rPr>
          <w:bCs/>
          <w:sz w:val="22"/>
          <w:szCs w:val="22"/>
        </w:rPr>
        <w:t>1497</w:t>
      </w:r>
      <w:r w:rsidRPr="00B009A0">
        <w:rPr>
          <w:bCs/>
          <w:sz w:val="22"/>
          <w:szCs w:val="22"/>
        </w:rPr>
        <w:t>; zwana dalej ustawą).</w:t>
      </w:r>
    </w:p>
    <w:p w14:paraId="219F497C" w14:textId="77777777" w:rsidR="008240FD" w:rsidRPr="00B009A0" w:rsidRDefault="008240FD" w:rsidP="00905941">
      <w:pPr>
        <w:spacing w:line="276" w:lineRule="auto"/>
        <w:jc w:val="both"/>
        <w:rPr>
          <w:sz w:val="22"/>
          <w:szCs w:val="22"/>
        </w:rPr>
      </w:pPr>
    </w:p>
    <w:p w14:paraId="76D2D0BE" w14:textId="77777777" w:rsidR="007C1DA3" w:rsidRPr="00B009A0" w:rsidRDefault="007C1DA3" w:rsidP="00905941">
      <w:pPr>
        <w:spacing w:line="276" w:lineRule="auto"/>
        <w:jc w:val="both"/>
        <w:rPr>
          <w:sz w:val="22"/>
          <w:szCs w:val="22"/>
        </w:rPr>
      </w:pPr>
    </w:p>
    <w:p w14:paraId="109EF9CB" w14:textId="77777777" w:rsidR="00973601" w:rsidRPr="00B009A0" w:rsidRDefault="00F7321E" w:rsidP="00905941">
      <w:pPr>
        <w:spacing w:line="276" w:lineRule="auto"/>
        <w:jc w:val="center"/>
        <w:rPr>
          <w:b/>
          <w:sz w:val="22"/>
          <w:szCs w:val="22"/>
          <w:u w:val="single"/>
        </w:rPr>
      </w:pPr>
      <w:r w:rsidRPr="00B009A0">
        <w:rPr>
          <w:b/>
          <w:sz w:val="22"/>
          <w:szCs w:val="22"/>
          <w:u w:val="single"/>
        </w:rPr>
        <w:t xml:space="preserve">OŚWIADCZENIE </w:t>
      </w:r>
      <w:r w:rsidR="00973601" w:rsidRPr="00B009A0">
        <w:rPr>
          <w:b/>
          <w:sz w:val="22"/>
          <w:szCs w:val="22"/>
          <w:u w:val="single"/>
        </w:rPr>
        <w:t xml:space="preserve">DOTYCZĄCE SPEŁNIANIA WARUNKÓW UDZIAŁU </w:t>
      </w:r>
      <w:r w:rsidRPr="00B009A0">
        <w:rPr>
          <w:b/>
          <w:sz w:val="22"/>
          <w:szCs w:val="22"/>
          <w:u w:val="single"/>
        </w:rPr>
        <w:br/>
      </w:r>
      <w:r w:rsidR="00AF5072" w:rsidRPr="00B009A0">
        <w:rPr>
          <w:b/>
          <w:sz w:val="22"/>
          <w:szCs w:val="22"/>
          <w:u w:val="single"/>
        </w:rPr>
        <w:t xml:space="preserve">W POSTĘPOWANIU </w:t>
      </w:r>
    </w:p>
    <w:p w14:paraId="3DE1A275" w14:textId="77777777" w:rsidR="007C1DA3" w:rsidRPr="00B009A0" w:rsidRDefault="007C1DA3" w:rsidP="00905941">
      <w:pPr>
        <w:spacing w:line="276" w:lineRule="auto"/>
        <w:rPr>
          <w:b/>
          <w:sz w:val="22"/>
          <w:szCs w:val="22"/>
          <w:u w:val="single"/>
        </w:rPr>
      </w:pPr>
    </w:p>
    <w:p w14:paraId="142247CF" w14:textId="77777777" w:rsidR="00973601" w:rsidRPr="00B009A0" w:rsidRDefault="00973601" w:rsidP="00905941">
      <w:pPr>
        <w:shd w:val="clear" w:color="auto" w:fill="BFBFBF" w:themeFill="background1" w:themeFillShade="BF"/>
        <w:spacing w:line="276" w:lineRule="auto"/>
        <w:jc w:val="both"/>
        <w:rPr>
          <w:b/>
          <w:sz w:val="22"/>
          <w:szCs w:val="22"/>
        </w:rPr>
      </w:pPr>
      <w:r w:rsidRPr="00B009A0">
        <w:rPr>
          <w:b/>
          <w:sz w:val="22"/>
          <w:szCs w:val="22"/>
        </w:rPr>
        <w:t>INFORMACJA DOTYCZĄCA WYKONAWCY:</w:t>
      </w:r>
    </w:p>
    <w:p w14:paraId="022999DC" w14:textId="77777777" w:rsidR="00973601" w:rsidRPr="00B009A0" w:rsidRDefault="00973601" w:rsidP="00905941">
      <w:pPr>
        <w:spacing w:line="276" w:lineRule="auto"/>
        <w:jc w:val="both"/>
        <w:rPr>
          <w:sz w:val="22"/>
          <w:szCs w:val="22"/>
        </w:rPr>
      </w:pPr>
    </w:p>
    <w:p w14:paraId="11002F3E" w14:textId="1CB24A79" w:rsidR="00973601" w:rsidRPr="00B009A0" w:rsidRDefault="00973601" w:rsidP="00905941">
      <w:pPr>
        <w:spacing w:line="276" w:lineRule="auto"/>
        <w:jc w:val="both"/>
        <w:rPr>
          <w:sz w:val="22"/>
          <w:szCs w:val="22"/>
        </w:rPr>
      </w:pPr>
      <w:r w:rsidRPr="00B009A0">
        <w:rPr>
          <w:sz w:val="22"/>
          <w:szCs w:val="22"/>
        </w:rPr>
        <w:t>Oświadczam, że spełniam warunki udziału w postępowaniu określone przez zamawiającego w      …………..…………………………………………………..…………………………………</w:t>
      </w:r>
      <w:r w:rsidR="007E6A4D" w:rsidRPr="00B009A0">
        <w:rPr>
          <w:sz w:val="22"/>
          <w:szCs w:val="22"/>
        </w:rPr>
        <w:t xml:space="preserve">        </w:t>
      </w:r>
      <w:r w:rsidRPr="00B009A0">
        <w:rPr>
          <w:i/>
          <w:sz w:val="22"/>
          <w:szCs w:val="22"/>
        </w:rPr>
        <w:t>(wskazać dokument i właściwą jednostkę redakcyjną dokumentu, w której określono warunki udziału w postępowaniu)</w:t>
      </w:r>
      <w:r w:rsidRPr="00B009A0">
        <w:rPr>
          <w:sz w:val="22"/>
          <w:szCs w:val="22"/>
        </w:rPr>
        <w:t>.</w:t>
      </w:r>
    </w:p>
    <w:p w14:paraId="7EDFC990" w14:textId="77777777" w:rsidR="00472568" w:rsidRPr="00B009A0" w:rsidRDefault="00472568" w:rsidP="00905941">
      <w:pPr>
        <w:spacing w:line="276" w:lineRule="auto"/>
        <w:jc w:val="both"/>
        <w:rPr>
          <w:sz w:val="22"/>
          <w:szCs w:val="22"/>
        </w:rPr>
      </w:pPr>
    </w:p>
    <w:p w14:paraId="4F211858" w14:textId="77777777" w:rsidR="00973601" w:rsidRPr="00B009A0" w:rsidRDefault="00973601" w:rsidP="00905941">
      <w:pPr>
        <w:spacing w:line="276" w:lineRule="auto"/>
        <w:ind w:left="5664" w:firstLine="708"/>
        <w:jc w:val="both"/>
        <w:rPr>
          <w:i/>
          <w:sz w:val="22"/>
          <w:szCs w:val="22"/>
        </w:rPr>
      </w:pPr>
    </w:p>
    <w:p w14:paraId="43AFC900" w14:textId="77777777" w:rsidR="00973601" w:rsidRPr="00B009A0" w:rsidRDefault="00973601" w:rsidP="00905941">
      <w:pPr>
        <w:shd w:val="clear" w:color="auto" w:fill="BFBFBF" w:themeFill="background1" w:themeFillShade="BF"/>
        <w:spacing w:line="276" w:lineRule="auto"/>
        <w:jc w:val="both"/>
        <w:rPr>
          <w:sz w:val="22"/>
          <w:szCs w:val="22"/>
        </w:rPr>
      </w:pPr>
      <w:r w:rsidRPr="00B009A0">
        <w:rPr>
          <w:b/>
          <w:sz w:val="22"/>
          <w:szCs w:val="22"/>
        </w:rPr>
        <w:t>INFORMACJA W ZWIĄZKU Z POLEGANIEM NA ZASOBACH INNYCH PODMIOTÓW</w:t>
      </w:r>
      <w:r w:rsidRPr="00B009A0">
        <w:rPr>
          <w:sz w:val="22"/>
          <w:szCs w:val="22"/>
        </w:rPr>
        <w:t xml:space="preserve">: </w:t>
      </w:r>
    </w:p>
    <w:p w14:paraId="49BEE775" w14:textId="77777777" w:rsidR="00470A97" w:rsidRPr="00B009A0" w:rsidRDefault="00973601" w:rsidP="00905941">
      <w:pPr>
        <w:spacing w:line="276" w:lineRule="auto"/>
        <w:jc w:val="both"/>
        <w:rPr>
          <w:sz w:val="22"/>
          <w:szCs w:val="22"/>
        </w:rPr>
      </w:pPr>
      <w:r w:rsidRPr="00B009A0">
        <w:rPr>
          <w:sz w:val="22"/>
          <w:szCs w:val="22"/>
        </w:rPr>
        <w:t>Oświadczam, że w celu wykazania spełniania warunków udziału w postępowaniu, określonych przez zamawiającego</w:t>
      </w:r>
      <w:r w:rsidR="00470A97" w:rsidRPr="00B009A0">
        <w:rPr>
          <w:sz w:val="22"/>
          <w:szCs w:val="22"/>
        </w:rPr>
        <w:t xml:space="preserve"> </w:t>
      </w:r>
      <w:r w:rsidRPr="00B009A0">
        <w:rPr>
          <w:sz w:val="22"/>
          <w:szCs w:val="22"/>
        </w:rPr>
        <w:t xml:space="preserve">w………………………………………………………...……….. </w:t>
      </w:r>
      <w:r w:rsidR="00470A97" w:rsidRPr="00B009A0">
        <w:rPr>
          <w:sz w:val="22"/>
          <w:szCs w:val="22"/>
        </w:rPr>
        <w:br/>
      </w:r>
      <w:r w:rsidRPr="00B009A0">
        <w:rPr>
          <w:i/>
          <w:sz w:val="22"/>
          <w:szCs w:val="22"/>
        </w:rPr>
        <w:t>(wskazać dokument i właściwą jednostkę redakcyjną dokumentu, w której określono warunki udziału</w:t>
      </w:r>
      <w:r w:rsidR="00470A97" w:rsidRPr="00B009A0">
        <w:rPr>
          <w:i/>
          <w:sz w:val="22"/>
          <w:szCs w:val="22"/>
        </w:rPr>
        <w:t xml:space="preserve"> </w:t>
      </w:r>
      <w:r w:rsidRPr="00B009A0">
        <w:rPr>
          <w:i/>
          <w:sz w:val="22"/>
          <w:szCs w:val="22"/>
        </w:rPr>
        <w:t>w postępowaniu),</w:t>
      </w:r>
      <w:r w:rsidRPr="00B009A0">
        <w:rPr>
          <w:sz w:val="22"/>
          <w:szCs w:val="22"/>
        </w:rPr>
        <w:t xml:space="preserve"> polegam na zasobach następującego/ych podmiotu/ów:</w:t>
      </w:r>
      <w:r w:rsidR="007E6A4D" w:rsidRPr="00B009A0">
        <w:rPr>
          <w:sz w:val="22"/>
          <w:szCs w:val="22"/>
        </w:rPr>
        <w:t xml:space="preserve"> …………………………………………………………</w:t>
      </w:r>
      <w:r w:rsidRPr="00B009A0">
        <w:rPr>
          <w:sz w:val="22"/>
          <w:szCs w:val="22"/>
        </w:rPr>
        <w:t>…………………………………………………………………………………</w:t>
      </w:r>
      <w:r w:rsidR="00470A97" w:rsidRPr="00B009A0">
        <w:rPr>
          <w:sz w:val="22"/>
          <w:szCs w:val="22"/>
        </w:rPr>
        <w:t>…………………………………………………………………</w:t>
      </w:r>
    </w:p>
    <w:p w14:paraId="3BC240E8" w14:textId="77777777" w:rsidR="00973601" w:rsidRPr="00B009A0" w:rsidRDefault="00973601" w:rsidP="00905941">
      <w:pPr>
        <w:spacing w:line="276" w:lineRule="auto"/>
        <w:jc w:val="both"/>
        <w:rPr>
          <w:sz w:val="22"/>
          <w:szCs w:val="22"/>
        </w:rPr>
      </w:pPr>
      <w:r w:rsidRPr="00B009A0">
        <w:rPr>
          <w:sz w:val="22"/>
          <w:szCs w:val="22"/>
        </w:rPr>
        <w:t>w następującym zakresie: …………………………………………</w:t>
      </w:r>
      <w:r w:rsidR="007E6A4D" w:rsidRPr="00B009A0">
        <w:rPr>
          <w:sz w:val="22"/>
          <w:szCs w:val="22"/>
        </w:rPr>
        <w:t>……………………………….</w:t>
      </w:r>
    </w:p>
    <w:p w14:paraId="2640D01C" w14:textId="77777777" w:rsidR="00973601" w:rsidRPr="00B009A0" w:rsidRDefault="007E6A4D" w:rsidP="00905941">
      <w:pPr>
        <w:spacing w:line="276" w:lineRule="auto"/>
        <w:jc w:val="both"/>
        <w:rPr>
          <w:i/>
          <w:sz w:val="22"/>
          <w:szCs w:val="22"/>
        </w:rPr>
      </w:pPr>
      <w:r w:rsidRPr="00B009A0">
        <w:rPr>
          <w:sz w:val="22"/>
          <w:szCs w:val="22"/>
        </w:rPr>
        <w:t xml:space="preserve">                    </w:t>
      </w:r>
      <w:r w:rsidR="00973601" w:rsidRPr="00B009A0">
        <w:rPr>
          <w:sz w:val="22"/>
          <w:szCs w:val="22"/>
        </w:rPr>
        <w:t xml:space="preserve"> </w:t>
      </w:r>
      <w:r w:rsidR="00973601" w:rsidRPr="00B009A0">
        <w:rPr>
          <w:i/>
          <w:sz w:val="22"/>
          <w:szCs w:val="22"/>
        </w:rPr>
        <w:t xml:space="preserve">(wskazać podmiot i określić odpowiedni zakres dla wskazanego podmiotu). </w:t>
      </w:r>
    </w:p>
    <w:p w14:paraId="1F7C951F" w14:textId="77777777" w:rsidR="00F7321E" w:rsidRPr="00B009A0" w:rsidRDefault="00F7321E" w:rsidP="00905941">
      <w:pPr>
        <w:spacing w:line="276" w:lineRule="auto"/>
        <w:ind w:left="568" w:hanging="284"/>
        <w:jc w:val="right"/>
        <w:rPr>
          <w:sz w:val="22"/>
          <w:szCs w:val="22"/>
        </w:rPr>
      </w:pPr>
    </w:p>
    <w:p w14:paraId="09717CAA" w14:textId="77777777" w:rsidR="00D74982" w:rsidRPr="00B009A0" w:rsidRDefault="00D74982" w:rsidP="00905941">
      <w:pPr>
        <w:widowControl w:val="0"/>
        <w:adjustRightInd w:val="0"/>
        <w:spacing w:line="276" w:lineRule="auto"/>
        <w:jc w:val="both"/>
        <w:textAlignment w:val="baseline"/>
        <w:rPr>
          <w:i/>
          <w:sz w:val="22"/>
          <w:szCs w:val="22"/>
        </w:rPr>
      </w:pPr>
    </w:p>
    <w:p w14:paraId="61C83449" w14:textId="77777777" w:rsidR="00D74982" w:rsidRPr="00B009A0" w:rsidRDefault="00D74982" w:rsidP="00905941">
      <w:pPr>
        <w:shd w:val="clear" w:color="auto" w:fill="BFBFBF" w:themeFill="background1" w:themeFillShade="BF"/>
        <w:spacing w:line="276" w:lineRule="auto"/>
        <w:jc w:val="both"/>
        <w:rPr>
          <w:b/>
          <w:sz w:val="22"/>
          <w:szCs w:val="22"/>
        </w:rPr>
      </w:pPr>
      <w:r w:rsidRPr="00B009A0">
        <w:rPr>
          <w:b/>
          <w:sz w:val="22"/>
          <w:szCs w:val="22"/>
        </w:rPr>
        <w:t>OŚWIADCZENIE DOTYCZĄCE PODANYCH INFORMACJI:</w:t>
      </w:r>
    </w:p>
    <w:p w14:paraId="588ACD01" w14:textId="77777777" w:rsidR="00D74982" w:rsidRPr="00B009A0" w:rsidRDefault="00D74982" w:rsidP="00905941">
      <w:pPr>
        <w:spacing w:line="276" w:lineRule="auto"/>
        <w:jc w:val="both"/>
        <w:rPr>
          <w:sz w:val="22"/>
          <w:szCs w:val="22"/>
        </w:rPr>
      </w:pPr>
      <w:r w:rsidRPr="00B009A0">
        <w:rPr>
          <w:sz w:val="22"/>
          <w:szCs w:val="22"/>
        </w:rPr>
        <w:t xml:space="preserve">Oświadczam, że wszystkie informacje podane w powyższych oświadczeniach są aktualne </w:t>
      </w:r>
      <w:r w:rsidRPr="00B009A0">
        <w:rPr>
          <w:sz w:val="22"/>
          <w:szCs w:val="22"/>
        </w:rPr>
        <w:br/>
        <w:t>i zgodne z prawdą oraz zostały przedstawione z pełną świadomością konsekwencji wprowadzenia zamawiającego w błąd przy przedstawianiu informacji.</w:t>
      </w:r>
    </w:p>
    <w:p w14:paraId="5FE77C33" w14:textId="77777777" w:rsidR="009553A6" w:rsidRPr="00B009A0" w:rsidRDefault="009553A6" w:rsidP="00905941">
      <w:pPr>
        <w:spacing w:line="276" w:lineRule="auto"/>
        <w:jc w:val="both"/>
        <w:rPr>
          <w:sz w:val="22"/>
          <w:szCs w:val="22"/>
        </w:rPr>
      </w:pPr>
    </w:p>
    <w:p w14:paraId="4E948C64" w14:textId="77777777" w:rsidR="00147001" w:rsidRPr="00B009A0" w:rsidRDefault="00973601" w:rsidP="00905941">
      <w:pPr>
        <w:tabs>
          <w:tab w:val="left" w:pos="3900"/>
        </w:tabs>
        <w:autoSpaceDE w:val="0"/>
        <w:spacing w:line="276" w:lineRule="auto"/>
        <w:ind w:right="45"/>
        <w:rPr>
          <w:sz w:val="22"/>
          <w:szCs w:val="22"/>
        </w:rPr>
      </w:pPr>
      <w:r w:rsidRPr="00B009A0">
        <w:rPr>
          <w:sz w:val="22"/>
          <w:szCs w:val="22"/>
        </w:rPr>
        <w:tab/>
      </w:r>
    </w:p>
    <w:p w14:paraId="33DAA654" w14:textId="77777777" w:rsidR="00470A97" w:rsidRPr="00B009A0" w:rsidRDefault="00470A97" w:rsidP="00905941">
      <w:pPr>
        <w:tabs>
          <w:tab w:val="left" w:pos="3900"/>
        </w:tabs>
        <w:autoSpaceDE w:val="0"/>
        <w:spacing w:line="276" w:lineRule="auto"/>
        <w:ind w:right="45"/>
        <w:rPr>
          <w:sz w:val="22"/>
          <w:szCs w:val="22"/>
        </w:rPr>
      </w:pPr>
    </w:p>
    <w:p w14:paraId="662BC1B9" w14:textId="77777777" w:rsidR="00AC4604" w:rsidRPr="00B009A0" w:rsidRDefault="00973601" w:rsidP="00905941">
      <w:pPr>
        <w:spacing w:line="276" w:lineRule="auto"/>
        <w:jc w:val="right"/>
        <w:rPr>
          <w:sz w:val="22"/>
          <w:szCs w:val="22"/>
        </w:rPr>
      </w:pPr>
      <w:bookmarkStart w:id="7" w:name="_Hlk178750143"/>
      <w:r w:rsidRPr="00B009A0">
        <w:rPr>
          <w:sz w:val="22"/>
          <w:szCs w:val="22"/>
        </w:rPr>
        <w:tab/>
      </w:r>
      <w:r w:rsidRPr="00B009A0">
        <w:rPr>
          <w:sz w:val="22"/>
          <w:szCs w:val="22"/>
        </w:rPr>
        <w:tab/>
      </w:r>
      <w:r w:rsidRPr="00B009A0">
        <w:rPr>
          <w:sz w:val="22"/>
          <w:szCs w:val="22"/>
        </w:rPr>
        <w:tab/>
      </w:r>
      <w:r w:rsidRPr="00B009A0">
        <w:rPr>
          <w:sz w:val="22"/>
          <w:szCs w:val="22"/>
        </w:rPr>
        <w:tab/>
      </w:r>
      <w:r w:rsidR="00AC4604" w:rsidRPr="00B009A0">
        <w:rPr>
          <w:sz w:val="22"/>
          <w:szCs w:val="22"/>
        </w:rPr>
        <w:t>…………………………………………….</w:t>
      </w:r>
    </w:p>
    <w:p w14:paraId="37B3D4E9" w14:textId="77777777" w:rsidR="00AC4604" w:rsidRPr="006B6F3B" w:rsidRDefault="00AC4604" w:rsidP="00905941">
      <w:pPr>
        <w:spacing w:line="276" w:lineRule="auto"/>
        <w:jc w:val="right"/>
        <w:rPr>
          <w:i/>
          <w:sz w:val="18"/>
          <w:szCs w:val="18"/>
        </w:rPr>
      </w:pPr>
      <w:r w:rsidRPr="006B6F3B">
        <w:rPr>
          <w:i/>
          <w:sz w:val="18"/>
          <w:szCs w:val="18"/>
        </w:rPr>
        <w:t xml:space="preserve"> (znak graficzny podpisu osoby uprawnionej do </w:t>
      </w:r>
    </w:p>
    <w:p w14:paraId="08FBCE68" w14:textId="77777777" w:rsidR="00AC4604" w:rsidRPr="006B6F3B" w:rsidRDefault="00AC4604" w:rsidP="00905941">
      <w:pPr>
        <w:spacing w:line="276" w:lineRule="auto"/>
        <w:jc w:val="right"/>
        <w:rPr>
          <w:i/>
          <w:sz w:val="18"/>
          <w:szCs w:val="18"/>
        </w:rPr>
      </w:pPr>
      <w:r w:rsidRPr="006B6F3B">
        <w:rPr>
          <w:i/>
          <w:sz w:val="18"/>
          <w:szCs w:val="18"/>
        </w:rPr>
        <w:t xml:space="preserve">                                                               składania oświadczeń woli w imieniu Wykonawcy)</w:t>
      </w:r>
      <w:r w:rsidR="0092548F" w:rsidRPr="006B6F3B">
        <w:rPr>
          <w:i/>
          <w:sz w:val="18"/>
          <w:szCs w:val="18"/>
        </w:rPr>
        <w:t>**</w:t>
      </w:r>
    </w:p>
    <w:bookmarkEnd w:id="7"/>
    <w:p w14:paraId="3F2A2481" w14:textId="77777777" w:rsidR="00AE0083" w:rsidRPr="00B009A0" w:rsidRDefault="00AE0083" w:rsidP="00905941">
      <w:pPr>
        <w:tabs>
          <w:tab w:val="left" w:pos="3900"/>
        </w:tabs>
        <w:autoSpaceDE w:val="0"/>
        <w:spacing w:line="276" w:lineRule="auto"/>
        <w:ind w:left="4536" w:right="45"/>
        <w:jc w:val="center"/>
        <w:rPr>
          <w:b/>
          <w:i/>
          <w:sz w:val="22"/>
          <w:szCs w:val="22"/>
        </w:rPr>
      </w:pPr>
    </w:p>
    <w:p w14:paraId="4EC72F98" w14:textId="77777777" w:rsidR="008240FD" w:rsidRPr="00B009A0" w:rsidRDefault="008240FD" w:rsidP="00905941">
      <w:pPr>
        <w:spacing w:line="276" w:lineRule="auto"/>
        <w:ind w:left="568" w:hanging="284"/>
        <w:jc w:val="right"/>
        <w:rPr>
          <w:b/>
          <w:i/>
          <w:sz w:val="22"/>
          <w:szCs w:val="22"/>
        </w:rPr>
      </w:pPr>
    </w:p>
    <w:p w14:paraId="4A79C60A" w14:textId="77777777" w:rsidR="00781647" w:rsidRPr="00B009A0" w:rsidRDefault="00781647" w:rsidP="00905941">
      <w:pPr>
        <w:spacing w:line="276" w:lineRule="auto"/>
        <w:ind w:left="568" w:hanging="284"/>
        <w:jc w:val="right"/>
        <w:rPr>
          <w:b/>
          <w:i/>
          <w:sz w:val="22"/>
          <w:szCs w:val="22"/>
        </w:rPr>
      </w:pPr>
    </w:p>
    <w:p w14:paraId="3CAF5615" w14:textId="77777777" w:rsidR="00781647" w:rsidRPr="00B009A0" w:rsidRDefault="00781647" w:rsidP="00905941">
      <w:pPr>
        <w:spacing w:line="276" w:lineRule="auto"/>
        <w:ind w:left="568" w:hanging="284"/>
        <w:jc w:val="right"/>
        <w:rPr>
          <w:b/>
          <w:i/>
          <w:sz w:val="22"/>
          <w:szCs w:val="22"/>
        </w:rPr>
      </w:pPr>
    </w:p>
    <w:p w14:paraId="2D864569" w14:textId="77777777" w:rsidR="00256129" w:rsidRPr="00B009A0" w:rsidRDefault="00256129" w:rsidP="00905941">
      <w:pPr>
        <w:spacing w:line="276" w:lineRule="auto"/>
        <w:ind w:left="568" w:hanging="284"/>
        <w:jc w:val="right"/>
        <w:rPr>
          <w:b/>
          <w:i/>
          <w:sz w:val="22"/>
          <w:szCs w:val="22"/>
        </w:rPr>
      </w:pPr>
    </w:p>
    <w:p w14:paraId="1321A88F" w14:textId="77777777" w:rsidR="00256129" w:rsidRPr="00B009A0" w:rsidRDefault="00256129" w:rsidP="00905941">
      <w:pPr>
        <w:spacing w:line="276" w:lineRule="auto"/>
        <w:ind w:left="568" w:hanging="284"/>
        <w:jc w:val="right"/>
        <w:rPr>
          <w:b/>
          <w:i/>
          <w:sz w:val="22"/>
          <w:szCs w:val="22"/>
        </w:rPr>
      </w:pPr>
    </w:p>
    <w:p w14:paraId="0D4C4082" w14:textId="77777777" w:rsidR="00256129" w:rsidRPr="00B009A0" w:rsidRDefault="00256129" w:rsidP="00905941">
      <w:pPr>
        <w:spacing w:line="276" w:lineRule="auto"/>
        <w:ind w:left="568" w:hanging="284"/>
        <w:jc w:val="right"/>
        <w:rPr>
          <w:b/>
          <w:i/>
          <w:sz w:val="22"/>
          <w:szCs w:val="22"/>
        </w:rPr>
      </w:pPr>
    </w:p>
    <w:p w14:paraId="41536470" w14:textId="77777777" w:rsidR="00256129" w:rsidRPr="00B009A0" w:rsidRDefault="00256129" w:rsidP="00905941">
      <w:pPr>
        <w:spacing w:line="276" w:lineRule="auto"/>
        <w:ind w:left="568" w:hanging="284"/>
        <w:jc w:val="right"/>
        <w:rPr>
          <w:b/>
          <w:i/>
          <w:sz w:val="22"/>
          <w:szCs w:val="22"/>
        </w:rPr>
      </w:pPr>
    </w:p>
    <w:p w14:paraId="3740F2C8" w14:textId="77777777" w:rsidR="00256129" w:rsidRPr="00B009A0" w:rsidRDefault="00256129" w:rsidP="00905941">
      <w:pPr>
        <w:spacing w:line="276" w:lineRule="auto"/>
        <w:ind w:left="568" w:hanging="284"/>
        <w:jc w:val="right"/>
        <w:rPr>
          <w:b/>
          <w:i/>
          <w:sz w:val="22"/>
          <w:szCs w:val="22"/>
        </w:rPr>
      </w:pPr>
    </w:p>
    <w:p w14:paraId="51AEB12E" w14:textId="77777777" w:rsidR="0092548F" w:rsidRPr="00B009A0" w:rsidRDefault="0092548F" w:rsidP="00905941">
      <w:pPr>
        <w:spacing w:line="276" w:lineRule="auto"/>
        <w:ind w:left="568" w:hanging="284"/>
        <w:jc w:val="right"/>
        <w:rPr>
          <w:b/>
          <w:i/>
          <w:sz w:val="22"/>
          <w:szCs w:val="22"/>
        </w:rPr>
      </w:pPr>
    </w:p>
    <w:p w14:paraId="35D01956" w14:textId="77777777" w:rsidR="0092548F" w:rsidRPr="00B009A0" w:rsidRDefault="0092548F" w:rsidP="00905941">
      <w:pPr>
        <w:spacing w:line="276" w:lineRule="auto"/>
        <w:ind w:left="568" w:hanging="284"/>
        <w:jc w:val="right"/>
        <w:rPr>
          <w:b/>
          <w:i/>
          <w:sz w:val="22"/>
          <w:szCs w:val="22"/>
        </w:rPr>
      </w:pPr>
    </w:p>
    <w:p w14:paraId="0B68DA1A" w14:textId="77777777" w:rsidR="0092548F" w:rsidRPr="00B009A0" w:rsidRDefault="0092548F" w:rsidP="00905941">
      <w:pPr>
        <w:spacing w:line="276" w:lineRule="auto"/>
        <w:ind w:left="568" w:hanging="284"/>
        <w:jc w:val="right"/>
        <w:rPr>
          <w:b/>
          <w:i/>
          <w:sz w:val="22"/>
          <w:szCs w:val="22"/>
        </w:rPr>
      </w:pPr>
    </w:p>
    <w:p w14:paraId="5083D376" w14:textId="77777777" w:rsidR="00A55B25" w:rsidRPr="00B009A0" w:rsidRDefault="00A55B25" w:rsidP="00905941">
      <w:pPr>
        <w:spacing w:line="276" w:lineRule="auto"/>
        <w:ind w:left="568" w:hanging="284"/>
        <w:jc w:val="right"/>
        <w:rPr>
          <w:b/>
          <w:i/>
          <w:sz w:val="22"/>
          <w:szCs w:val="22"/>
        </w:rPr>
      </w:pPr>
    </w:p>
    <w:p w14:paraId="6C5442A9" w14:textId="77777777" w:rsidR="00A55B25" w:rsidRPr="00B009A0" w:rsidRDefault="00A55B25" w:rsidP="00905941">
      <w:pPr>
        <w:spacing w:line="276" w:lineRule="auto"/>
        <w:ind w:left="568" w:hanging="284"/>
        <w:jc w:val="right"/>
        <w:rPr>
          <w:b/>
          <w:i/>
          <w:sz w:val="22"/>
          <w:szCs w:val="22"/>
        </w:rPr>
      </w:pPr>
    </w:p>
    <w:p w14:paraId="778E43B4" w14:textId="77777777" w:rsidR="00A55B25" w:rsidRPr="00B009A0" w:rsidRDefault="00A55B25" w:rsidP="00905941">
      <w:pPr>
        <w:spacing w:line="276" w:lineRule="auto"/>
        <w:ind w:left="568" w:hanging="284"/>
        <w:jc w:val="right"/>
        <w:rPr>
          <w:b/>
          <w:i/>
          <w:sz w:val="22"/>
          <w:szCs w:val="22"/>
        </w:rPr>
      </w:pPr>
    </w:p>
    <w:p w14:paraId="27C84967" w14:textId="77777777" w:rsidR="00A55B25" w:rsidRPr="00B009A0" w:rsidRDefault="00A55B25" w:rsidP="00905941">
      <w:pPr>
        <w:spacing w:line="276" w:lineRule="auto"/>
        <w:ind w:left="568" w:hanging="284"/>
        <w:jc w:val="right"/>
        <w:rPr>
          <w:b/>
          <w:i/>
          <w:sz w:val="22"/>
          <w:szCs w:val="22"/>
        </w:rPr>
      </w:pPr>
    </w:p>
    <w:p w14:paraId="49B4B561" w14:textId="77777777" w:rsidR="00A55B25" w:rsidRPr="00B009A0" w:rsidRDefault="00A55B25" w:rsidP="00905941">
      <w:pPr>
        <w:spacing w:line="276" w:lineRule="auto"/>
        <w:ind w:left="568" w:hanging="284"/>
        <w:jc w:val="right"/>
        <w:rPr>
          <w:b/>
          <w:i/>
          <w:sz w:val="22"/>
          <w:szCs w:val="22"/>
        </w:rPr>
      </w:pPr>
    </w:p>
    <w:p w14:paraId="349F3696" w14:textId="77777777" w:rsidR="00A55B25" w:rsidRPr="00B009A0" w:rsidRDefault="00A55B25" w:rsidP="00905941">
      <w:pPr>
        <w:spacing w:line="276" w:lineRule="auto"/>
        <w:ind w:left="568" w:hanging="284"/>
        <w:jc w:val="right"/>
        <w:rPr>
          <w:b/>
          <w:i/>
          <w:sz w:val="22"/>
          <w:szCs w:val="22"/>
        </w:rPr>
      </w:pPr>
    </w:p>
    <w:p w14:paraId="5AFDE4FE" w14:textId="77777777" w:rsidR="00A55B25" w:rsidRPr="00B009A0" w:rsidRDefault="00A55B25" w:rsidP="00905941">
      <w:pPr>
        <w:spacing w:line="276" w:lineRule="auto"/>
        <w:ind w:left="568" w:hanging="284"/>
        <w:jc w:val="right"/>
        <w:rPr>
          <w:b/>
          <w:i/>
          <w:sz w:val="22"/>
          <w:szCs w:val="22"/>
        </w:rPr>
      </w:pPr>
    </w:p>
    <w:p w14:paraId="5946CF92" w14:textId="77777777" w:rsidR="0092548F" w:rsidRPr="00B009A0" w:rsidRDefault="0092548F" w:rsidP="00905941">
      <w:pPr>
        <w:spacing w:line="276" w:lineRule="auto"/>
        <w:ind w:left="568" w:hanging="284"/>
        <w:jc w:val="right"/>
        <w:rPr>
          <w:b/>
          <w:i/>
          <w:sz w:val="22"/>
          <w:szCs w:val="22"/>
        </w:rPr>
      </w:pPr>
    </w:p>
    <w:p w14:paraId="0C95F214" w14:textId="77777777" w:rsidR="0092548F" w:rsidRPr="00B009A0" w:rsidRDefault="0092548F" w:rsidP="00905941">
      <w:pPr>
        <w:spacing w:line="276" w:lineRule="auto"/>
        <w:jc w:val="both"/>
        <w:rPr>
          <w:i/>
          <w:iCs/>
          <w:sz w:val="22"/>
          <w:szCs w:val="22"/>
        </w:rPr>
      </w:pPr>
      <w:r w:rsidRPr="00B009A0">
        <w:rPr>
          <w:sz w:val="22"/>
          <w:szCs w:val="22"/>
        </w:rPr>
        <w:t xml:space="preserve">* </w:t>
      </w:r>
      <w:r w:rsidRPr="00B009A0">
        <w:rPr>
          <w:i/>
          <w:sz w:val="22"/>
          <w:szCs w:val="22"/>
        </w:rPr>
        <w:t>n</w:t>
      </w:r>
      <w:r w:rsidRPr="00B009A0">
        <w:rPr>
          <w:i/>
          <w:iCs/>
          <w:sz w:val="22"/>
          <w:szCs w:val="22"/>
        </w:rPr>
        <w:t>iepotrzebne skreślić</w:t>
      </w:r>
    </w:p>
    <w:p w14:paraId="6F749B2A" w14:textId="77777777" w:rsidR="008240FD" w:rsidRPr="00B009A0" w:rsidRDefault="0092548F" w:rsidP="00905941">
      <w:pPr>
        <w:spacing w:before="120" w:line="276" w:lineRule="auto"/>
        <w:jc w:val="both"/>
        <w:rPr>
          <w:i/>
          <w:sz w:val="22"/>
          <w:szCs w:val="22"/>
        </w:rPr>
      </w:pPr>
      <w:r w:rsidRPr="00B009A0">
        <w:rPr>
          <w:i/>
          <w:sz w:val="22"/>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56432867" w14:textId="77777777" w:rsidR="00F947A7" w:rsidRPr="00B009A0" w:rsidRDefault="00F947A7" w:rsidP="00B009A0">
      <w:pPr>
        <w:autoSpaceDE w:val="0"/>
        <w:autoSpaceDN w:val="0"/>
        <w:adjustRightInd w:val="0"/>
        <w:spacing w:line="276" w:lineRule="auto"/>
        <w:rPr>
          <w:b/>
          <w:sz w:val="22"/>
          <w:szCs w:val="22"/>
        </w:rPr>
      </w:pPr>
    </w:p>
    <w:p w14:paraId="50726BC2" w14:textId="16A75123" w:rsidR="007277E4" w:rsidRPr="00B009A0" w:rsidRDefault="00470A97" w:rsidP="009C2178">
      <w:pPr>
        <w:autoSpaceDE w:val="0"/>
        <w:autoSpaceDN w:val="0"/>
        <w:adjustRightInd w:val="0"/>
        <w:spacing w:line="276" w:lineRule="auto"/>
        <w:jc w:val="right"/>
        <w:rPr>
          <w:b/>
          <w:sz w:val="22"/>
          <w:szCs w:val="22"/>
        </w:rPr>
      </w:pPr>
      <w:r w:rsidRPr="00B009A0">
        <w:rPr>
          <w:b/>
          <w:sz w:val="22"/>
          <w:szCs w:val="22"/>
        </w:rPr>
        <w:t>Załącznik nr 4 do SWZ</w:t>
      </w:r>
    </w:p>
    <w:p w14:paraId="45A298A1" w14:textId="31DFB09D" w:rsidR="00127A67" w:rsidRPr="00ED71D1" w:rsidRDefault="00127A67" w:rsidP="00127A67">
      <w:pPr>
        <w:tabs>
          <w:tab w:val="left" w:pos="5595"/>
        </w:tabs>
        <w:spacing w:after="160"/>
        <w:ind w:firstLine="284"/>
        <w:jc w:val="center"/>
        <w:rPr>
          <w:sz w:val="22"/>
          <w:szCs w:val="22"/>
          <w:lang w:eastAsia="ar-SA"/>
        </w:rPr>
      </w:pPr>
      <w:r w:rsidRPr="00ED71D1">
        <w:rPr>
          <w:sz w:val="22"/>
          <w:szCs w:val="22"/>
          <w:lang w:eastAsia="ar-SA"/>
        </w:rPr>
        <w:t>Projektowane Postanowienia Umow</w:t>
      </w:r>
      <w:r>
        <w:rPr>
          <w:sz w:val="22"/>
          <w:szCs w:val="22"/>
          <w:lang w:eastAsia="ar-SA"/>
        </w:rPr>
        <w:t>y</w:t>
      </w:r>
    </w:p>
    <w:p w14:paraId="09C621B2" w14:textId="77777777" w:rsidR="00127A67" w:rsidRPr="00ED71D1" w:rsidRDefault="00127A67" w:rsidP="00127A67">
      <w:pPr>
        <w:tabs>
          <w:tab w:val="left" w:pos="5595"/>
        </w:tabs>
        <w:spacing w:after="160"/>
        <w:ind w:firstLine="284"/>
        <w:jc w:val="center"/>
        <w:rPr>
          <w:b/>
          <w:sz w:val="22"/>
          <w:szCs w:val="22"/>
          <w:lang w:eastAsia="ar-SA"/>
        </w:rPr>
      </w:pPr>
      <w:r w:rsidRPr="00ED71D1">
        <w:rPr>
          <w:b/>
          <w:sz w:val="22"/>
          <w:szCs w:val="22"/>
          <w:lang w:eastAsia="ar-SA"/>
        </w:rPr>
        <w:t>UMOWA NR ........./INFR/202</w:t>
      </w:r>
      <w:r>
        <w:rPr>
          <w:b/>
          <w:sz w:val="22"/>
          <w:szCs w:val="22"/>
          <w:lang w:eastAsia="ar-SA"/>
        </w:rPr>
        <w:t>4</w:t>
      </w:r>
    </w:p>
    <w:p w14:paraId="11076EE7" w14:textId="529C4D4E" w:rsidR="00127A67" w:rsidRPr="00A851AF" w:rsidRDefault="00127A67" w:rsidP="00127A67">
      <w:pPr>
        <w:spacing w:line="276" w:lineRule="auto"/>
        <w:jc w:val="both"/>
        <w:rPr>
          <w:rFonts w:eastAsia="SimSun"/>
          <w:sz w:val="22"/>
          <w:szCs w:val="22"/>
          <w:lang w:eastAsia="zh-CN"/>
        </w:rPr>
      </w:pPr>
      <w:r w:rsidRPr="00FF0AF8">
        <w:rPr>
          <w:rFonts w:eastAsia="SimSun"/>
          <w:sz w:val="22"/>
          <w:szCs w:val="22"/>
          <w:lang w:eastAsia="zh-CN"/>
        </w:rPr>
        <w:t xml:space="preserve">Wykonanie Ekspertyzy technicznej </w:t>
      </w:r>
      <w:r>
        <w:rPr>
          <w:rFonts w:eastAsia="SimSun"/>
          <w:sz w:val="22"/>
          <w:szCs w:val="22"/>
          <w:lang w:eastAsia="zh-CN"/>
        </w:rPr>
        <w:t xml:space="preserve">budynków na zmianę sposobu </w:t>
      </w:r>
      <w:r w:rsidR="00365880">
        <w:rPr>
          <w:rFonts w:eastAsia="SimSun"/>
          <w:sz w:val="22"/>
          <w:szCs w:val="22"/>
          <w:lang w:eastAsia="zh-CN"/>
        </w:rPr>
        <w:t>użytkowania</w:t>
      </w:r>
      <w:r w:rsidRPr="00ED71D1">
        <w:rPr>
          <w:sz w:val="22"/>
          <w:szCs w:val="22"/>
        </w:rPr>
        <w:t xml:space="preserve"> </w:t>
      </w:r>
      <w:r>
        <w:rPr>
          <w:sz w:val="22"/>
          <w:szCs w:val="22"/>
        </w:rPr>
        <w:t>znajdujących</w:t>
      </w:r>
      <w:r w:rsidRPr="00ED71D1">
        <w:rPr>
          <w:sz w:val="22"/>
          <w:szCs w:val="22"/>
        </w:rPr>
        <w:t xml:space="preserve"> się na terenach administrowanych przez 26 Wojskowy Oddział Gospodarczy </w:t>
      </w:r>
      <w:r>
        <w:rPr>
          <w:sz w:val="22"/>
          <w:szCs w:val="22"/>
        </w:rPr>
        <w:t>w Zegrzu</w:t>
      </w:r>
    </w:p>
    <w:p w14:paraId="65364119" w14:textId="77777777" w:rsidR="00127A67" w:rsidRPr="00ED71D1" w:rsidRDefault="00127A67" w:rsidP="00127A67">
      <w:pPr>
        <w:jc w:val="center"/>
        <w:rPr>
          <w:b/>
          <w:sz w:val="22"/>
          <w:szCs w:val="22"/>
          <w:u w:val="single"/>
        </w:rPr>
      </w:pPr>
    </w:p>
    <w:p w14:paraId="6D6C4A39" w14:textId="77777777" w:rsidR="00127A67" w:rsidRPr="00ED71D1" w:rsidRDefault="00127A67" w:rsidP="00127A67">
      <w:pPr>
        <w:jc w:val="both"/>
        <w:rPr>
          <w:sz w:val="22"/>
          <w:szCs w:val="22"/>
        </w:rPr>
      </w:pPr>
      <w:r w:rsidRPr="00ED71D1">
        <w:rPr>
          <w:sz w:val="22"/>
          <w:szCs w:val="22"/>
        </w:rPr>
        <w:t>zawarta w dniu ........... ….. r. w Zegrzu, pomiędzy:</w:t>
      </w:r>
    </w:p>
    <w:p w14:paraId="6E686D5B" w14:textId="77777777" w:rsidR="00127A67" w:rsidRPr="00ED71D1" w:rsidRDefault="00127A67" w:rsidP="00127A67">
      <w:pPr>
        <w:jc w:val="both"/>
        <w:rPr>
          <w:sz w:val="22"/>
          <w:szCs w:val="22"/>
          <w:lang w:eastAsia="x-none"/>
        </w:rPr>
      </w:pPr>
      <w:r w:rsidRPr="00ED71D1">
        <w:rPr>
          <w:sz w:val="22"/>
          <w:szCs w:val="22"/>
          <w:lang w:eastAsia="x-none"/>
        </w:rPr>
        <w:t>Skarbem Państwa – 26 Wojskowym Oddziałem Gospodarczym</w:t>
      </w:r>
      <w:r>
        <w:rPr>
          <w:sz w:val="22"/>
          <w:szCs w:val="22"/>
          <w:lang w:eastAsia="x-none"/>
        </w:rPr>
        <w:t xml:space="preserve"> w Zegrzu</w:t>
      </w:r>
    </w:p>
    <w:p w14:paraId="3738379E" w14:textId="77777777" w:rsidR="00127A67" w:rsidRPr="00ED71D1" w:rsidRDefault="00127A67" w:rsidP="00127A67">
      <w:pPr>
        <w:jc w:val="both"/>
        <w:rPr>
          <w:sz w:val="22"/>
          <w:szCs w:val="22"/>
          <w:lang w:eastAsia="x-none"/>
        </w:rPr>
      </w:pPr>
      <w:r w:rsidRPr="00ED71D1">
        <w:rPr>
          <w:sz w:val="22"/>
          <w:szCs w:val="22"/>
          <w:lang w:val="x-none" w:eastAsia="x-none"/>
        </w:rPr>
        <w:t xml:space="preserve">NIP: </w:t>
      </w:r>
      <w:r w:rsidRPr="00ED71D1">
        <w:rPr>
          <w:sz w:val="22"/>
          <w:szCs w:val="22"/>
          <w:lang w:eastAsia="x-none"/>
        </w:rPr>
        <w:t>536-190-2991</w:t>
      </w:r>
      <w:r w:rsidRPr="00ED71D1">
        <w:rPr>
          <w:sz w:val="22"/>
          <w:szCs w:val="22"/>
          <w:lang w:val="x-none" w:eastAsia="x-none"/>
        </w:rPr>
        <w:t>, REGON</w:t>
      </w:r>
      <w:r w:rsidRPr="00ED71D1">
        <w:rPr>
          <w:sz w:val="22"/>
          <w:szCs w:val="22"/>
          <w:lang w:eastAsia="x-none"/>
        </w:rPr>
        <w:t xml:space="preserve"> 14297040</w:t>
      </w:r>
      <w:r w:rsidRPr="00ED71D1">
        <w:rPr>
          <w:sz w:val="22"/>
          <w:szCs w:val="22"/>
          <w:lang w:val="x-none" w:eastAsia="x-none"/>
        </w:rPr>
        <w:t xml:space="preserve">, </w:t>
      </w:r>
    </w:p>
    <w:p w14:paraId="02BA701C" w14:textId="77777777" w:rsidR="00127A67" w:rsidRPr="00ED71D1" w:rsidRDefault="00127A67" w:rsidP="00127A67">
      <w:pPr>
        <w:jc w:val="both"/>
        <w:rPr>
          <w:sz w:val="22"/>
          <w:szCs w:val="22"/>
          <w:lang w:eastAsia="x-none"/>
        </w:rPr>
      </w:pPr>
      <w:r w:rsidRPr="00ED71D1">
        <w:rPr>
          <w:sz w:val="22"/>
          <w:szCs w:val="22"/>
          <w:lang w:eastAsia="x-none"/>
        </w:rPr>
        <w:t xml:space="preserve">z siedzibą w Zegrzu przy ul. Juzistek 2, 05-131 Zegrze </w:t>
      </w:r>
    </w:p>
    <w:p w14:paraId="456B8F21" w14:textId="77777777" w:rsidR="00127A67" w:rsidRPr="00ED71D1" w:rsidRDefault="00127A67" w:rsidP="00127A67">
      <w:pPr>
        <w:jc w:val="both"/>
        <w:rPr>
          <w:sz w:val="22"/>
          <w:szCs w:val="22"/>
          <w:lang w:eastAsia="x-none"/>
        </w:rPr>
      </w:pPr>
      <w:r w:rsidRPr="00ED71D1">
        <w:rPr>
          <w:sz w:val="22"/>
          <w:szCs w:val="22"/>
          <w:lang w:eastAsia="x-none"/>
        </w:rPr>
        <w:t xml:space="preserve">który </w:t>
      </w:r>
      <w:r w:rsidRPr="00ED71D1">
        <w:rPr>
          <w:sz w:val="22"/>
          <w:szCs w:val="22"/>
          <w:lang w:val="x-none" w:eastAsia="x-none"/>
        </w:rPr>
        <w:t>reprezent</w:t>
      </w:r>
      <w:r w:rsidRPr="00ED71D1">
        <w:rPr>
          <w:sz w:val="22"/>
          <w:szCs w:val="22"/>
          <w:lang w:eastAsia="x-none"/>
        </w:rPr>
        <w:t>uje:</w:t>
      </w:r>
    </w:p>
    <w:p w14:paraId="4A5EBE3B" w14:textId="77777777" w:rsidR="00127A67" w:rsidRPr="00ED71D1" w:rsidRDefault="00127A67" w:rsidP="00127A67">
      <w:pPr>
        <w:jc w:val="both"/>
        <w:rPr>
          <w:b/>
          <w:i/>
          <w:sz w:val="22"/>
          <w:szCs w:val="22"/>
          <w:lang w:eastAsia="x-none"/>
        </w:rPr>
      </w:pPr>
      <w:r w:rsidRPr="00ED71D1">
        <w:rPr>
          <w:b/>
          <w:i/>
          <w:sz w:val="22"/>
          <w:szCs w:val="22"/>
          <w:lang w:eastAsia="x-none"/>
        </w:rPr>
        <w:t>Komendant 26 Wojskowego Oddziału Gospodarczego</w:t>
      </w:r>
      <w:r>
        <w:rPr>
          <w:b/>
          <w:i/>
          <w:sz w:val="22"/>
          <w:szCs w:val="22"/>
          <w:lang w:eastAsia="x-none"/>
        </w:rPr>
        <w:t xml:space="preserve"> w Zegrzu</w:t>
      </w:r>
      <w:r w:rsidRPr="00ED71D1">
        <w:rPr>
          <w:b/>
          <w:i/>
          <w:sz w:val="22"/>
          <w:szCs w:val="22"/>
          <w:lang w:eastAsia="x-none"/>
        </w:rPr>
        <w:t xml:space="preserve"> - …………………………………………. </w:t>
      </w:r>
      <w:r w:rsidRPr="00ED71D1">
        <w:rPr>
          <w:b/>
          <w:i/>
          <w:sz w:val="22"/>
          <w:szCs w:val="22"/>
          <w:lang w:val="x-none" w:eastAsia="x-none"/>
        </w:rPr>
        <w:t xml:space="preserve"> </w:t>
      </w:r>
    </w:p>
    <w:p w14:paraId="2FB4B4BA" w14:textId="77777777" w:rsidR="00127A67" w:rsidRPr="00ED71D1" w:rsidRDefault="00127A67" w:rsidP="00127A67">
      <w:pPr>
        <w:jc w:val="both"/>
        <w:rPr>
          <w:sz w:val="22"/>
          <w:szCs w:val="22"/>
          <w:lang w:eastAsia="x-none"/>
        </w:rPr>
      </w:pPr>
      <w:r w:rsidRPr="00ED71D1">
        <w:rPr>
          <w:sz w:val="22"/>
          <w:szCs w:val="22"/>
          <w:lang w:eastAsia="x-none"/>
        </w:rPr>
        <w:t>zwanym dalej w treści umowy „Zamawiającym"</w:t>
      </w:r>
    </w:p>
    <w:p w14:paraId="42860E80" w14:textId="77777777" w:rsidR="00127A67" w:rsidRPr="00ED71D1" w:rsidRDefault="00127A67" w:rsidP="00127A67">
      <w:pPr>
        <w:jc w:val="both"/>
        <w:rPr>
          <w:sz w:val="22"/>
          <w:szCs w:val="22"/>
          <w:lang w:eastAsia="x-none"/>
        </w:rPr>
      </w:pPr>
      <w:r w:rsidRPr="00ED71D1">
        <w:rPr>
          <w:sz w:val="22"/>
          <w:szCs w:val="22"/>
          <w:lang w:eastAsia="x-none"/>
        </w:rPr>
        <w:t>a</w:t>
      </w:r>
    </w:p>
    <w:p w14:paraId="2BE7108E" w14:textId="77777777" w:rsidR="00127A67" w:rsidRPr="00ED71D1" w:rsidRDefault="00127A67" w:rsidP="00127A67">
      <w:pPr>
        <w:jc w:val="both"/>
        <w:rPr>
          <w:color w:val="000000"/>
          <w:sz w:val="22"/>
          <w:szCs w:val="22"/>
        </w:rPr>
      </w:pPr>
      <w:r w:rsidRPr="00ED71D1">
        <w:rPr>
          <w:color w:val="000000"/>
          <w:sz w:val="22"/>
          <w:szCs w:val="22"/>
        </w:rPr>
        <w:t>………………………………………………………………………………………………………</w:t>
      </w:r>
    </w:p>
    <w:p w14:paraId="5A72D912" w14:textId="77777777" w:rsidR="00127A67" w:rsidRPr="00ED71D1" w:rsidRDefault="00127A67" w:rsidP="00127A67">
      <w:pPr>
        <w:jc w:val="both"/>
        <w:rPr>
          <w:color w:val="000000"/>
          <w:sz w:val="22"/>
          <w:szCs w:val="22"/>
        </w:rPr>
      </w:pPr>
      <w:r w:rsidRPr="00ED71D1">
        <w:rPr>
          <w:color w:val="000000"/>
          <w:sz w:val="22"/>
          <w:szCs w:val="22"/>
        </w:rPr>
        <w:t xml:space="preserve">reprezentowaną przez: </w:t>
      </w:r>
    </w:p>
    <w:p w14:paraId="02FE7E4E" w14:textId="77777777" w:rsidR="00127A67" w:rsidRPr="009C22AB" w:rsidRDefault="00127A67" w:rsidP="00127A67">
      <w:pPr>
        <w:jc w:val="both"/>
        <w:rPr>
          <w:color w:val="000000"/>
          <w:sz w:val="22"/>
          <w:szCs w:val="22"/>
        </w:rPr>
      </w:pPr>
      <w:r w:rsidRPr="00ED71D1">
        <w:rPr>
          <w:color w:val="000000"/>
          <w:sz w:val="22"/>
          <w:szCs w:val="22"/>
        </w:rPr>
        <w:t>………………………………………………………………………………………………………</w:t>
      </w:r>
    </w:p>
    <w:p w14:paraId="784025FD" w14:textId="77777777" w:rsidR="00127A67" w:rsidRPr="00ED71D1" w:rsidRDefault="00127A67" w:rsidP="00127A67">
      <w:pPr>
        <w:jc w:val="both"/>
        <w:rPr>
          <w:sz w:val="22"/>
          <w:szCs w:val="22"/>
        </w:rPr>
      </w:pPr>
      <w:r w:rsidRPr="00ED71D1">
        <w:rPr>
          <w:sz w:val="22"/>
          <w:szCs w:val="22"/>
        </w:rPr>
        <w:t xml:space="preserve">[Strony wspólnie będą zwane także „Stronami”, a każda z osobna „Stroną”] </w:t>
      </w:r>
    </w:p>
    <w:p w14:paraId="4FFE48D5" w14:textId="77777777" w:rsidR="00127A67" w:rsidRPr="00ED71D1" w:rsidRDefault="00127A67" w:rsidP="00127A67">
      <w:pPr>
        <w:jc w:val="both"/>
        <w:rPr>
          <w:sz w:val="22"/>
          <w:szCs w:val="22"/>
        </w:rPr>
      </w:pPr>
    </w:p>
    <w:p w14:paraId="693CEFC3" w14:textId="4C27DB46" w:rsidR="00127A67" w:rsidRPr="00ED71D1" w:rsidRDefault="00127A67" w:rsidP="00127A67">
      <w:pPr>
        <w:jc w:val="both"/>
        <w:rPr>
          <w:kern w:val="28"/>
          <w:sz w:val="22"/>
          <w:szCs w:val="22"/>
          <w:lang w:val="x-none" w:eastAsia="x-none"/>
        </w:rPr>
      </w:pPr>
      <w:r w:rsidRPr="00ED71D1">
        <w:rPr>
          <w:kern w:val="28"/>
          <w:sz w:val="22"/>
          <w:szCs w:val="22"/>
          <w:lang w:eastAsia="x-none"/>
        </w:rPr>
        <w:t>W wyniku przeprowadzonego postępowania w trybie  podstawow</w:t>
      </w:r>
      <w:r>
        <w:rPr>
          <w:kern w:val="28"/>
          <w:sz w:val="22"/>
          <w:szCs w:val="22"/>
          <w:lang w:eastAsia="x-none"/>
        </w:rPr>
        <w:t>ym</w:t>
      </w:r>
      <w:r w:rsidRPr="00ED71D1">
        <w:rPr>
          <w:kern w:val="28"/>
          <w:sz w:val="22"/>
          <w:szCs w:val="22"/>
          <w:lang w:eastAsia="x-none"/>
        </w:rPr>
        <w:t xml:space="preserve"> </w:t>
      </w:r>
      <w:r w:rsidRPr="00ED71D1">
        <w:rPr>
          <w:sz w:val="22"/>
          <w:szCs w:val="22"/>
          <w:lang w:val="x-none" w:eastAsia="x-none"/>
        </w:rPr>
        <w:t xml:space="preserve">(nr sprawy: </w:t>
      </w:r>
      <w:r w:rsidRPr="00ED71D1">
        <w:rPr>
          <w:b/>
          <w:sz w:val="22"/>
          <w:szCs w:val="22"/>
          <w:lang w:eastAsia="x-none"/>
        </w:rPr>
        <w:t>ZP</w:t>
      </w:r>
      <w:r>
        <w:rPr>
          <w:b/>
          <w:sz w:val="22"/>
          <w:szCs w:val="22"/>
          <w:lang w:eastAsia="x-none"/>
        </w:rPr>
        <w:t>/….</w:t>
      </w:r>
      <w:r w:rsidRPr="00ED71D1">
        <w:rPr>
          <w:b/>
          <w:sz w:val="22"/>
          <w:szCs w:val="22"/>
          <w:lang w:val="x-none" w:eastAsia="x-none"/>
        </w:rPr>
        <w:t>/202</w:t>
      </w:r>
      <w:r>
        <w:rPr>
          <w:b/>
          <w:sz w:val="22"/>
          <w:szCs w:val="22"/>
          <w:lang w:eastAsia="x-none"/>
        </w:rPr>
        <w:t>4</w:t>
      </w:r>
      <w:r w:rsidRPr="00ED71D1">
        <w:rPr>
          <w:sz w:val="22"/>
          <w:szCs w:val="22"/>
          <w:lang w:val="x-none" w:eastAsia="x-none"/>
        </w:rPr>
        <w:t xml:space="preserve">) </w:t>
      </w:r>
      <w:r w:rsidRPr="00ED71D1">
        <w:rPr>
          <w:kern w:val="28"/>
          <w:sz w:val="22"/>
          <w:szCs w:val="22"/>
          <w:lang w:val="x-none" w:eastAsia="x-none"/>
        </w:rPr>
        <w:t>na podstawie</w:t>
      </w:r>
      <w:r w:rsidRPr="00ED71D1">
        <w:rPr>
          <w:kern w:val="28"/>
          <w:sz w:val="22"/>
          <w:szCs w:val="22"/>
          <w:lang w:eastAsia="x-none"/>
        </w:rPr>
        <w:t xml:space="preserve">  </w:t>
      </w:r>
      <w:r w:rsidRPr="00ED71D1">
        <w:rPr>
          <w:kern w:val="28"/>
          <w:sz w:val="22"/>
          <w:szCs w:val="22"/>
          <w:lang w:val="x-none" w:eastAsia="x-none"/>
        </w:rPr>
        <w:t xml:space="preserve">ustawy z dnia </w:t>
      </w:r>
      <w:r w:rsidRPr="00ED71D1">
        <w:rPr>
          <w:kern w:val="28"/>
          <w:sz w:val="22"/>
          <w:szCs w:val="22"/>
          <w:lang w:eastAsia="x-none"/>
        </w:rPr>
        <w:t>11 września 2019</w:t>
      </w:r>
      <w:r w:rsidRPr="00ED71D1">
        <w:rPr>
          <w:kern w:val="28"/>
          <w:sz w:val="22"/>
          <w:szCs w:val="22"/>
          <w:lang w:val="x-none" w:eastAsia="x-none"/>
        </w:rPr>
        <w:t xml:space="preserve"> r. </w:t>
      </w:r>
      <w:r w:rsidRPr="00ED71D1">
        <w:rPr>
          <w:kern w:val="28"/>
          <w:sz w:val="22"/>
          <w:szCs w:val="22"/>
          <w:lang w:eastAsia="x-none"/>
        </w:rPr>
        <w:t xml:space="preserve">- </w:t>
      </w:r>
      <w:r w:rsidRPr="00ED71D1">
        <w:rPr>
          <w:kern w:val="28"/>
          <w:sz w:val="22"/>
          <w:szCs w:val="22"/>
          <w:lang w:val="x-none" w:eastAsia="x-none"/>
        </w:rPr>
        <w:t xml:space="preserve">Prawo zamówień publicznych </w:t>
      </w:r>
      <w:r w:rsidRPr="00ED71D1">
        <w:rPr>
          <w:kern w:val="28"/>
          <w:sz w:val="22"/>
          <w:szCs w:val="22"/>
        </w:rPr>
        <w:t>(Dz. U. z 202</w:t>
      </w:r>
      <w:r w:rsidR="00210FAC">
        <w:rPr>
          <w:kern w:val="28"/>
          <w:sz w:val="22"/>
          <w:szCs w:val="22"/>
        </w:rPr>
        <w:t>4</w:t>
      </w:r>
      <w:r w:rsidRPr="00ED71D1">
        <w:rPr>
          <w:kern w:val="28"/>
          <w:sz w:val="22"/>
          <w:szCs w:val="22"/>
        </w:rPr>
        <w:t xml:space="preserve"> r. poz. </w:t>
      </w:r>
      <w:r w:rsidR="00210FAC">
        <w:rPr>
          <w:kern w:val="28"/>
          <w:sz w:val="22"/>
          <w:szCs w:val="22"/>
        </w:rPr>
        <w:t>1320</w:t>
      </w:r>
      <w:r w:rsidRPr="00ED71D1">
        <w:rPr>
          <w:kern w:val="28"/>
          <w:sz w:val="22"/>
          <w:szCs w:val="22"/>
        </w:rPr>
        <w:t>)</w:t>
      </w:r>
      <w:r w:rsidRPr="00ED71D1">
        <w:rPr>
          <w:kern w:val="28"/>
          <w:sz w:val="22"/>
          <w:szCs w:val="22"/>
          <w:lang w:val="x-none" w:eastAsia="x-none"/>
        </w:rPr>
        <w:t xml:space="preserve">  zawarto umowę o następującej treści:</w:t>
      </w:r>
    </w:p>
    <w:p w14:paraId="2BEF3620" w14:textId="77777777" w:rsidR="00127A67" w:rsidRPr="00ED71D1" w:rsidRDefault="00127A67" w:rsidP="00127A67">
      <w:pPr>
        <w:suppressAutoHyphens/>
        <w:spacing w:after="120"/>
        <w:jc w:val="center"/>
        <w:rPr>
          <w:b/>
          <w:i/>
          <w:sz w:val="22"/>
          <w:szCs w:val="22"/>
          <w:lang w:eastAsia="ar-SA"/>
        </w:rPr>
      </w:pPr>
      <w:r w:rsidRPr="00ED71D1">
        <w:rPr>
          <w:b/>
          <w:sz w:val="22"/>
          <w:szCs w:val="22"/>
          <w:lang w:eastAsia="ar-SA"/>
        </w:rPr>
        <w:t>§ 1                                                                                                                                                                              Przedmiot umowy</w:t>
      </w:r>
    </w:p>
    <w:p w14:paraId="12FC4497" w14:textId="48EBC984" w:rsidR="00127A67" w:rsidRPr="00ED71D1" w:rsidRDefault="00127A67" w:rsidP="00AB7F0F">
      <w:pPr>
        <w:pStyle w:val="Akapitzlist"/>
        <w:numPr>
          <w:ilvl w:val="0"/>
          <w:numId w:val="86"/>
        </w:numPr>
        <w:ind w:left="426" w:hanging="426"/>
        <w:jc w:val="both"/>
        <w:rPr>
          <w:sz w:val="22"/>
          <w:szCs w:val="22"/>
        </w:rPr>
      </w:pPr>
      <w:r w:rsidRPr="00ED71D1">
        <w:rPr>
          <w:sz w:val="22"/>
          <w:szCs w:val="22"/>
        </w:rPr>
        <w:t xml:space="preserve">Zamawiający zleca a Wykonawca przyjmuje i zobowiązuje się do wykonania </w:t>
      </w:r>
      <w:r w:rsidRPr="00735254">
        <w:rPr>
          <w:sz w:val="22"/>
          <w:szCs w:val="22"/>
        </w:rPr>
        <w:t xml:space="preserve">ekspertyzy technicznej </w:t>
      </w:r>
      <w:r>
        <w:rPr>
          <w:rFonts w:eastAsia="SimSun"/>
          <w:sz w:val="22"/>
          <w:szCs w:val="22"/>
          <w:lang w:eastAsia="zh-CN"/>
        </w:rPr>
        <w:t xml:space="preserve">budynków na zmianę sposobu </w:t>
      </w:r>
      <w:r w:rsidR="00365880">
        <w:rPr>
          <w:rFonts w:eastAsia="SimSun"/>
          <w:sz w:val="22"/>
          <w:szCs w:val="22"/>
          <w:lang w:eastAsia="zh-CN"/>
        </w:rPr>
        <w:t>użytkowania</w:t>
      </w:r>
      <w:r w:rsidRPr="00ED71D1">
        <w:rPr>
          <w:sz w:val="22"/>
          <w:szCs w:val="22"/>
        </w:rPr>
        <w:t xml:space="preserve"> </w:t>
      </w:r>
      <w:r>
        <w:rPr>
          <w:sz w:val="22"/>
          <w:szCs w:val="22"/>
        </w:rPr>
        <w:t>znajdujących</w:t>
      </w:r>
      <w:r w:rsidRPr="00ED71D1">
        <w:rPr>
          <w:sz w:val="22"/>
          <w:szCs w:val="22"/>
        </w:rPr>
        <w:t xml:space="preserve"> się na terenach administrowanych przez 26 Wojskowy Oddział Gospodarczy </w:t>
      </w:r>
      <w:r>
        <w:rPr>
          <w:sz w:val="22"/>
          <w:szCs w:val="22"/>
        </w:rPr>
        <w:t xml:space="preserve">w zakresie określonym </w:t>
      </w:r>
      <w:r w:rsidRPr="00ED71D1">
        <w:rPr>
          <w:sz w:val="22"/>
          <w:szCs w:val="22"/>
        </w:rPr>
        <w:t xml:space="preserve">w </w:t>
      </w:r>
      <w:r w:rsidRPr="00ED71D1">
        <w:rPr>
          <w:b/>
          <w:sz w:val="22"/>
          <w:szCs w:val="22"/>
        </w:rPr>
        <w:t>załącznik</w:t>
      </w:r>
      <w:r>
        <w:rPr>
          <w:b/>
          <w:sz w:val="22"/>
          <w:szCs w:val="22"/>
        </w:rPr>
        <w:t>u  nr 2a, 2b i 2c</w:t>
      </w:r>
      <w:r w:rsidRPr="00ED71D1">
        <w:rPr>
          <w:sz w:val="22"/>
          <w:szCs w:val="22"/>
        </w:rPr>
        <w:t xml:space="preserve"> do umowy (Opis Przedmiotu Zamówienia). </w:t>
      </w:r>
    </w:p>
    <w:p w14:paraId="72E01BF6" w14:textId="77777777" w:rsidR="00127A67" w:rsidRPr="00ED71D1" w:rsidRDefault="00127A67" w:rsidP="00127A67">
      <w:pPr>
        <w:pStyle w:val="Akapitzlist"/>
        <w:ind w:left="426"/>
        <w:jc w:val="both"/>
        <w:rPr>
          <w:sz w:val="22"/>
          <w:szCs w:val="22"/>
        </w:rPr>
      </w:pPr>
      <w:r w:rsidRPr="00ED71D1">
        <w:rPr>
          <w:sz w:val="22"/>
          <w:szCs w:val="22"/>
        </w:rPr>
        <w:t xml:space="preserve"> </w:t>
      </w:r>
    </w:p>
    <w:p w14:paraId="1A9D94AC" w14:textId="77777777" w:rsidR="00127A67" w:rsidRPr="00ED71D1" w:rsidRDefault="00127A67" w:rsidP="00AB7F0F">
      <w:pPr>
        <w:numPr>
          <w:ilvl w:val="0"/>
          <w:numId w:val="86"/>
        </w:numPr>
        <w:suppressAutoHyphens/>
        <w:autoSpaceDE w:val="0"/>
        <w:autoSpaceDN w:val="0"/>
        <w:adjustRightInd w:val="0"/>
        <w:spacing w:after="120"/>
        <w:ind w:left="426" w:hanging="426"/>
        <w:jc w:val="both"/>
        <w:rPr>
          <w:rFonts w:eastAsia="Calibri"/>
          <w:sz w:val="22"/>
          <w:szCs w:val="22"/>
          <w:lang w:eastAsia="ar-SA"/>
        </w:rPr>
      </w:pPr>
      <w:r w:rsidRPr="00ED71D1">
        <w:rPr>
          <w:rFonts w:eastAsia="Calibri"/>
          <w:sz w:val="22"/>
          <w:szCs w:val="22"/>
          <w:lang w:eastAsia="ar-SA"/>
        </w:rPr>
        <w:t>Usługa zostanie wykonana zgodnie z wymaganiami zawartymi w niniejszej umowie, zasadami wiedzy technicznej i ustawy z dnia 7 lipca 1994 - Prawo budowlane (Dz. U. z 2023 r</w:t>
      </w:r>
      <w:r>
        <w:rPr>
          <w:rFonts w:eastAsia="Calibri"/>
          <w:sz w:val="22"/>
          <w:szCs w:val="22"/>
          <w:lang w:eastAsia="ar-SA"/>
        </w:rPr>
        <w:t>.</w:t>
      </w:r>
      <w:r w:rsidRPr="00ED71D1">
        <w:rPr>
          <w:rFonts w:eastAsia="Calibri"/>
          <w:sz w:val="22"/>
          <w:szCs w:val="22"/>
          <w:lang w:eastAsia="ar-SA"/>
        </w:rPr>
        <w:t xml:space="preserve"> poz. 682</w:t>
      </w:r>
      <w:r>
        <w:rPr>
          <w:rFonts w:eastAsia="Calibri"/>
          <w:sz w:val="22"/>
          <w:szCs w:val="22"/>
          <w:lang w:eastAsia="ar-SA"/>
        </w:rPr>
        <w:t>,</w:t>
      </w:r>
      <w:r w:rsidRPr="00ED71D1">
        <w:rPr>
          <w:rFonts w:eastAsia="Calibri"/>
          <w:sz w:val="22"/>
          <w:szCs w:val="22"/>
          <w:lang w:eastAsia="ar-SA"/>
        </w:rPr>
        <w:t xml:space="preserve"> z późn. zm.) .</w:t>
      </w:r>
    </w:p>
    <w:p w14:paraId="2A5D37F8" w14:textId="77777777" w:rsidR="00127A67" w:rsidRPr="00ED71D1" w:rsidRDefault="00127A67" w:rsidP="00AB7F0F">
      <w:pPr>
        <w:numPr>
          <w:ilvl w:val="0"/>
          <w:numId w:val="86"/>
        </w:numPr>
        <w:suppressAutoHyphens/>
        <w:autoSpaceDE w:val="0"/>
        <w:autoSpaceDN w:val="0"/>
        <w:adjustRightInd w:val="0"/>
        <w:spacing w:after="120"/>
        <w:ind w:left="426" w:hanging="426"/>
        <w:jc w:val="both"/>
        <w:rPr>
          <w:rFonts w:eastAsia="Calibri"/>
          <w:sz w:val="22"/>
          <w:szCs w:val="22"/>
          <w:lang w:eastAsia="ar-SA"/>
        </w:rPr>
      </w:pPr>
      <w:r w:rsidRPr="00ED71D1">
        <w:rPr>
          <w:sz w:val="22"/>
          <w:szCs w:val="22"/>
        </w:rPr>
        <w:t>Wykonawca oświadcza, że posiada wiedzę i doświadczenie oraz wykona usługi będące przedmiotem umowy w sposób profesjonalny oraz posiada wszelkie uprawnienia niezbędne do realizacji niniejszej umowy.</w:t>
      </w:r>
    </w:p>
    <w:p w14:paraId="5538E262" w14:textId="77777777" w:rsidR="00127A67" w:rsidRPr="00ED71D1" w:rsidRDefault="00127A67" w:rsidP="00AB7F0F">
      <w:pPr>
        <w:numPr>
          <w:ilvl w:val="0"/>
          <w:numId w:val="86"/>
        </w:numPr>
        <w:suppressAutoHyphens/>
        <w:autoSpaceDE w:val="0"/>
        <w:autoSpaceDN w:val="0"/>
        <w:adjustRightInd w:val="0"/>
        <w:ind w:left="426" w:hanging="426"/>
        <w:jc w:val="both"/>
        <w:rPr>
          <w:rFonts w:eastAsia="Calibri"/>
          <w:sz w:val="22"/>
          <w:szCs w:val="22"/>
          <w:lang w:eastAsia="ar-SA"/>
        </w:rPr>
      </w:pPr>
      <w:r w:rsidRPr="00ED71D1">
        <w:rPr>
          <w:sz w:val="22"/>
          <w:szCs w:val="22"/>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14509130" w14:textId="77777777" w:rsidR="00127A67" w:rsidRPr="00ED71D1" w:rsidRDefault="00127A67" w:rsidP="00127A67">
      <w:pPr>
        <w:suppressAutoHyphens/>
        <w:spacing w:after="120"/>
        <w:jc w:val="center"/>
        <w:rPr>
          <w:b/>
          <w:sz w:val="22"/>
          <w:szCs w:val="22"/>
          <w:lang w:eastAsia="ar-SA"/>
        </w:rPr>
      </w:pPr>
      <w:r w:rsidRPr="00ED71D1">
        <w:rPr>
          <w:b/>
          <w:sz w:val="22"/>
          <w:szCs w:val="22"/>
          <w:lang w:eastAsia="ar-SA"/>
        </w:rPr>
        <w:t>§ 2</w:t>
      </w:r>
    </w:p>
    <w:p w14:paraId="71DE9104" w14:textId="77777777" w:rsidR="00127A67" w:rsidRPr="00ED71D1" w:rsidRDefault="00127A67" w:rsidP="00127A67">
      <w:pPr>
        <w:tabs>
          <w:tab w:val="num" w:pos="360"/>
        </w:tabs>
        <w:suppressAutoHyphens/>
        <w:spacing w:after="120"/>
        <w:ind w:left="360" w:hanging="360"/>
        <w:jc w:val="center"/>
        <w:rPr>
          <w:b/>
          <w:sz w:val="22"/>
          <w:szCs w:val="22"/>
          <w:lang w:eastAsia="ar-SA"/>
        </w:rPr>
      </w:pPr>
      <w:r w:rsidRPr="00ED71D1">
        <w:rPr>
          <w:b/>
          <w:sz w:val="22"/>
          <w:szCs w:val="22"/>
          <w:lang w:eastAsia="ar-SA"/>
        </w:rPr>
        <w:t>Termin i miejsce wykonania umowy</w:t>
      </w:r>
    </w:p>
    <w:p w14:paraId="026E283D" w14:textId="77777777" w:rsidR="00127A67" w:rsidRPr="00ED71D1" w:rsidRDefault="00127A67" w:rsidP="00AB7F0F">
      <w:pPr>
        <w:numPr>
          <w:ilvl w:val="3"/>
          <w:numId w:val="86"/>
        </w:numPr>
        <w:suppressAutoHyphens/>
        <w:spacing w:after="120"/>
        <w:ind w:left="426" w:hanging="426"/>
        <w:jc w:val="both"/>
        <w:rPr>
          <w:sz w:val="22"/>
          <w:szCs w:val="22"/>
          <w:lang w:eastAsia="ar-SA"/>
        </w:rPr>
      </w:pPr>
      <w:r w:rsidRPr="00ED71D1">
        <w:rPr>
          <w:sz w:val="22"/>
          <w:szCs w:val="22"/>
        </w:rPr>
        <w:t>Wykonawca zobowiązuje się realizować umowę</w:t>
      </w:r>
      <w:r>
        <w:rPr>
          <w:sz w:val="22"/>
          <w:szCs w:val="22"/>
        </w:rPr>
        <w:t xml:space="preserve"> </w:t>
      </w:r>
      <w:r w:rsidRPr="009E234E">
        <w:rPr>
          <w:rFonts w:eastAsia="Calibri"/>
          <w:b/>
          <w:i/>
          <w:sz w:val="22"/>
          <w:szCs w:val="22"/>
          <w:lang w:eastAsia="en-US"/>
        </w:rPr>
        <w:t>(odpowiednio dla części)</w:t>
      </w:r>
      <w:r w:rsidRPr="00ED71D1">
        <w:rPr>
          <w:sz w:val="22"/>
          <w:szCs w:val="22"/>
        </w:rPr>
        <w:t xml:space="preserve">: </w:t>
      </w:r>
      <w:r w:rsidRPr="00ED71D1">
        <w:rPr>
          <w:b/>
          <w:sz w:val="22"/>
          <w:szCs w:val="22"/>
        </w:rPr>
        <w:t>……………….. r.</w:t>
      </w:r>
    </w:p>
    <w:p w14:paraId="570A6149" w14:textId="77777777" w:rsidR="00127A67" w:rsidRPr="00ED71D1" w:rsidRDefault="00127A67" w:rsidP="00AB7F0F">
      <w:pPr>
        <w:numPr>
          <w:ilvl w:val="3"/>
          <w:numId w:val="86"/>
        </w:numPr>
        <w:suppressAutoHyphens/>
        <w:spacing w:after="120"/>
        <w:ind w:left="426" w:hanging="426"/>
        <w:jc w:val="both"/>
        <w:rPr>
          <w:sz w:val="22"/>
          <w:szCs w:val="22"/>
          <w:lang w:eastAsia="ar-SA"/>
        </w:rPr>
      </w:pPr>
      <w:r w:rsidRPr="00ED71D1">
        <w:rPr>
          <w:sz w:val="22"/>
          <w:szCs w:val="22"/>
          <w:lang w:eastAsia="ar-SA"/>
        </w:rPr>
        <w:t xml:space="preserve">Miejsce wykonania usługi </w:t>
      </w:r>
      <w:r w:rsidRPr="009E234E">
        <w:rPr>
          <w:rFonts w:eastAsia="Calibri"/>
          <w:b/>
          <w:i/>
          <w:sz w:val="22"/>
          <w:szCs w:val="22"/>
          <w:lang w:eastAsia="en-US"/>
        </w:rPr>
        <w:t>(odpowiednio dla części)</w:t>
      </w:r>
      <w:r w:rsidRPr="00ED71D1">
        <w:rPr>
          <w:sz w:val="22"/>
          <w:szCs w:val="22"/>
          <w:lang w:eastAsia="ar-SA"/>
        </w:rPr>
        <w:t>:</w:t>
      </w:r>
    </w:p>
    <w:p w14:paraId="4442FF0B" w14:textId="77777777" w:rsidR="00127A67" w:rsidRDefault="00127A67" w:rsidP="00127A67">
      <w:pPr>
        <w:ind w:left="426"/>
        <w:rPr>
          <w:b/>
          <w:sz w:val="22"/>
          <w:szCs w:val="22"/>
        </w:rPr>
      </w:pPr>
    </w:p>
    <w:p w14:paraId="593F2B73" w14:textId="77777777" w:rsidR="00127A67" w:rsidRDefault="00127A67" w:rsidP="00127A67">
      <w:pPr>
        <w:rPr>
          <w:b/>
          <w:sz w:val="22"/>
          <w:szCs w:val="22"/>
        </w:rPr>
      </w:pPr>
      <w:r>
        <w:rPr>
          <w:b/>
          <w:sz w:val="22"/>
          <w:szCs w:val="22"/>
        </w:rPr>
        <w:t>CZĘŚĆ I</w:t>
      </w:r>
    </w:p>
    <w:p w14:paraId="6772CE8A" w14:textId="77777777" w:rsidR="00127A67" w:rsidRDefault="00127A67" w:rsidP="00127A67">
      <w:pPr>
        <w:rPr>
          <w:b/>
          <w:sz w:val="22"/>
          <w:szCs w:val="22"/>
        </w:rPr>
      </w:pPr>
    </w:p>
    <w:p w14:paraId="3A6A7653" w14:textId="77777777" w:rsidR="00127A67" w:rsidRPr="00ED71D1" w:rsidRDefault="00127A67" w:rsidP="00127A67">
      <w:pPr>
        <w:ind w:firstLine="426"/>
        <w:rPr>
          <w:sz w:val="22"/>
          <w:szCs w:val="22"/>
        </w:rPr>
      </w:pPr>
      <w:r w:rsidRPr="00ED71D1">
        <w:rPr>
          <w:b/>
          <w:sz w:val="22"/>
          <w:szCs w:val="22"/>
        </w:rPr>
        <w:t xml:space="preserve">    </w:t>
      </w:r>
      <w:r w:rsidRPr="00ED71D1">
        <w:rPr>
          <w:sz w:val="22"/>
          <w:szCs w:val="22"/>
        </w:rPr>
        <w:t xml:space="preserve">Kompleks Wojskowy </w:t>
      </w:r>
      <w:r>
        <w:rPr>
          <w:sz w:val="22"/>
          <w:szCs w:val="22"/>
        </w:rPr>
        <w:t>Pomiechówek</w:t>
      </w:r>
    </w:p>
    <w:p w14:paraId="214A211A" w14:textId="77777777" w:rsidR="00127A67" w:rsidRDefault="00127A67" w:rsidP="00127A67">
      <w:pPr>
        <w:rPr>
          <w:sz w:val="22"/>
          <w:szCs w:val="22"/>
        </w:rPr>
      </w:pPr>
      <w:r w:rsidRPr="00ED71D1">
        <w:rPr>
          <w:sz w:val="22"/>
          <w:szCs w:val="22"/>
        </w:rPr>
        <w:t xml:space="preserve">             ul. </w:t>
      </w:r>
      <w:r>
        <w:rPr>
          <w:sz w:val="22"/>
          <w:szCs w:val="22"/>
        </w:rPr>
        <w:t>Wojska Polskiego 47</w:t>
      </w:r>
    </w:p>
    <w:p w14:paraId="33E498D8" w14:textId="77777777" w:rsidR="00127A67" w:rsidRDefault="00127A67" w:rsidP="00127A67">
      <w:pPr>
        <w:ind w:left="709"/>
        <w:rPr>
          <w:sz w:val="22"/>
          <w:szCs w:val="22"/>
        </w:rPr>
      </w:pPr>
      <w:r>
        <w:rPr>
          <w:sz w:val="22"/>
          <w:szCs w:val="22"/>
        </w:rPr>
        <w:t>05-180 Pomiechówek</w:t>
      </w:r>
    </w:p>
    <w:p w14:paraId="63C86B5C" w14:textId="77777777" w:rsidR="00127A67" w:rsidRPr="00ED71D1" w:rsidRDefault="00127A67" w:rsidP="00127A67">
      <w:pPr>
        <w:rPr>
          <w:sz w:val="22"/>
          <w:szCs w:val="22"/>
        </w:rPr>
      </w:pPr>
    </w:p>
    <w:p w14:paraId="1ACBA0E9" w14:textId="77777777" w:rsidR="00127A67" w:rsidRPr="000A1A55" w:rsidRDefault="00127A67" w:rsidP="00127A67">
      <w:pPr>
        <w:tabs>
          <w:tab w:val="left" w:pos="284"/>
        </w:tabs>
        <w:suppressAutoHyphens/>
        <w:ind w:left="567" w:firstLine="142"/>
        <w:jc w:val="both"/>
        <w:rPr>
          <w:sz w:val="22"/>
          <w:szCs w:val="22"/>
          <w:lang w:eastAsia="ar-SA"/>
        </w:rPr>
      </w:pPr>
      <w:r>
        <w:rPr>
          <w:sz w:val="22"/>
          <w:szCs w:val="22"/>
          <w:lang w:eastAsia="ar-SA"/>
        </w:rPr>
        <w:t>Kompleks Wojskowy</w:t>
      </w:r>
      <w:r w:rsidRPr="000A1A55">
        <w:rPr>
          <w:sz w:val="22"/>
          <w:szCs w:val="22"/>
          <w:lang w:eastAsia="ar-SA"/>
        </w:rPr>
        <w:t xml:space="preserve"> Białobrzegi</w:t>
      </w:r>
    </w:p>
    <w:p w14:paraId="10E8C11F" w14:textId="77777777" w:rsidR="00127A67" w:rsidRPr="000A1A55" w:rsidRDefault="00127A67" w:rsidP="00127A67">
      <w:pPr>
        <w:tabs>
          <w:tab w:val="left" w:pos="284"/>
        </w:tabs>
        <w:suppressAutoHyphens/>
        <w:ind w:left="567" w:firstLine="142"/>
        <w:jc w:val="both"/>
        <w:rPr>
          <w:sz w:val="22"/>
          <w:szCs w:val="22"/>
          <w:lang w:eastAsia="ar-SA"/>
        </w:rPr>
      </w:pPr>
      <w:r w:rsidRPr="000A1A55">
        <w:rPr>
          <w:sz w:val="22"/>
          <w:szCs w:val="22"/>
          <w:lang w:eastAsia="ar-SA"/>
        </w:rPr>
        <w:t>05-127 Białobrzegi</w:t>
      </w:r>
    </w:p>
    <w:p w14:paraId="4C4577C3" w14:textId="77777777" w:rsidR="00127A67" w:rsidRDefault="00127A67" w:rsidP="00127A67">
      <w:pPr>
        <w:tabs>
          <w:tab w:val="left" w:pos="284"/>
        </w:tabs>
        <w:suppressAutoHyphens/>
        <w:ind w:left="567" w:firstLine="142"/>
        <w:jc w:val="both"/>
        <w:rPr>
          <w:sz w:val="22"/>
          <w:szCs w:val="22"/>
          <w:lang w:eastAsia="ar-SA"/>
        </w:rPr>
      </w:pPr>
      <w:r w:rsidRPr="000A1A55">
        <w:rPr>
          <w:sz w:val="22"/>
          <w:szCs w:val="22"/>
          <w:lang w:eastAsia="ar-SA"/>
        </w:rPr>
        <w:t xml:space="preserve">Osiedle Wojskowe 93, </w:t>
      </w:r>
    </w:p>
    <w:p w14:paraId="201041D8" w14:textId="77777777" w:rsidR="00127A67" w:rsidRDefault="00127A67" w:rsidP="00127A67">
      <w:pPr>
        <w:tabs>
          <w:tab w:val="left" w:pos="284"/>
        </w:tabs>
        <w:suppressAutoHyphens/>
        <w:ind w:left="567" w:firstLine="142"/>
        <w:jc w:val="both"/>
        <w:rPr>
          <w:sz w:val="22"/>
          <w:szCs w:val="22"/>
          <w:lang w:eastAsia="ar-SA"/>
        </w:rPr>
      </w:pPr>
    </w:p>
    <w:p w14:paraId="2ABAB251" w14:textId="77777777" w:rsidR="00127A67" w:rsidRPr="000A1A55" w:rsidRDefault="00127A67" w:rsidP="00127A67">
      <w:pPr>
        <w:tabs>
          <w:tab w:val="left" w:pos="284"/>
        </w:tabs>
        <w:suppressAutoHyphens/>
        <w:ind w:left="567" w:firstLine="142"/>
        <w:jc w:val="both"/>
        <w:rPr>
          <w:sz w:val="22"/>
          <w:szCs w:val="22"/>
          <w:lang w:eastAsia="ar-SA"/>
        </w:rPr>
      </w:pPr>
      <w:r>
        <w:rPr>
          <w:sz w:val="22"/>
          <w:szCs w:val="22"/>
          <w:lang w:eastAsia="ar-SA"/>
        </w:rPr>
        <w:t>Kompleks Wojskowy</w:t>
      </w:r>
      <w:r w:rsidRPr="000A1A55">
        <w:rPr>
          <w:sz w:val="22"/>
          <w:szCs w:val="22"/>
          <w:lang w:eastAsia="ar-SA"/>
        </w:rPr>
        <w:t xml:space="preserve"> </w:t>
      </w:r>
      <w:r>
        <w:rPr>
          <w:sz w:val="22"/>
          <w:szCs w:val="22"/>
          <w:lang w:eastAsia="ar-SA"/>
        </w:rPr>
        <w:t>Modlin</w:t>
      </w:r>
    </w:p>
    <w:p w14:paraId="5757A5C4" w14:textId="77777777" w:rsidR="00127A67" w:rsidRPr="000A1A55" w:rsidRDefault="00127A67" w:rsidP="00127A67">
      <w:pPr>
        <w:tabs>
          <w:tab w:val="left" w:pos="284"/>
        </w:tabs>
        <w:suppressAutoHyphens/>
        <w:ind w:left="567" w:firstLine="142"/>
        <w:jc w:val="both"/>
        <w:rPr>
          <w:sz w:val="22"/>
          <w:szCs w:val="22"/>
          <w:lang w:eastAsia="ar-SA"/>
        </w:rPr>
      </w:pPr>
      <w:r w:rsidRPr="000A1A55">
        <w:rPr>
          <w:sz w:val="22"/>
          <w:szCs w:val="22"/>
          <w:lang w:eastAsia="ar-SA"/>
        </w:rPr>
        <w:t>ul. Chrzanowskiego 146,</w:t>
      </w:r>
    </w:p>
    <w:p w14:paraId="587F2FF6" w14:textId="77777777" w:rsidR="00127A67" w:rsidRDefault="00127A67" w:rsidP="00127A67">
      <w:pPr>
        <w:tabs>
          <w:tab w:val="left" w:pos="284"/>
        </w:tabs>
        <w:suppressAutoHyphens/>
        <w:ind w:left="567" w:firstLine="142"/>
        <w:jc w:val="both"/>
        <w:rPr>
          <w:sz w:val="22"/>
          <w:szCs w:val="22"/>
          <w:lang w:eastAsia="ar-SA"/>
        </w:rPr>
      </w:pPr>
      <w:r w:rsidRPr="000A1A55">
        <w:rPr>
          <w:sz w:val="22"/>
          <w:szCs w:val="22"/>
          <w:lang w:eastAsia="ar-SA"/>
        </w:rPr>
        <w:t>05-160 Nowy Dwór Mazowiecki</w:t>
      </w:r>
      <w:r>
        <w:rPr>
          <w:sz w:val="22"/>
          <w:szCs w:val="22"/>
          <w:lang w:eastAsia="ar-SA"/>
        </w:rPr>
        <w:t>( Modlin Twierdza)</w:t>
      </w:r>
      <w:r w:rsidRPr="000A1A55">
        <w:rPr>
          <w:sz w:val="22"/>
          <w:szCs w:val="22"/>
          <w:lang w:eastAsia="ar-SA"/>
        </w:rPr>
        <w:t xml:space="preserve">  </w:t>
      </w:r>
    </w:p>
    <w:p w14:paraId="225FCF74" w14:textId="77777777" w:rsidR="00127A67" w:rsidRDefault="00127A67" w:rsidP="00127A67">
      <w:pPr>
        <w:tabs>
          <w:tab w:val="left" w:pos="284"/>
        </w:tabs>
        <w:suppressAutoHyphens/>
        <w:ind w:left="567" w:firstLine="142"/>
        <w:jc w:val="both"/>
        <w:rPr>
          <w:sz w:val="22"/>
          <w:szCs w:val="22"/>
          <w:lang w:eastAsia="ar-SA"/>
        </w:rPr>
      </w:pPr>
    </w:p>
    <w:p w14:paraId="50A65BDF" w14:textId="77777777" w:rsidR="00127A67" w:rsidRPr="000A1A55" w:rsidRDefault="00127A67" w:rsidP="00127A67">
      <w:pPr>
        <w:tabs>
          <w:tab w:val="left" w:pos="284"/>
        </w:tabs>
        <w:suppressAutoHyphens/>
        <w:ind w:left="567" w:firstLine="142"/>
        <w:jc w:val="both"/>
      </w:pPr>
      <w:r w:rsidRPr="000A1A55">
        <w:t xml:space="preserve">Kompleks Wojskowy Kazuń Nowy </w:t>
      </w:r>
    </w:p>
    <w:p w14:paraId="191F65D6" w14:textId="77777777" w:rsidR="00127A67" w:rsidRPr="000A1A55" w:rsidRDefault="00127A67" w:rsidP="00127A67">
      <w:pPr>
        <w:tabs>
          <w:tab w:val="left" w:pos="284"/>
        </w:tabs>
        <w:suppressAutoHyphens/>
        <w:ind w:left="567" w:firstLine="142"/>
        <w:jc w:val="both"/>
      </w:pPr>
      <w:r w:rsidRPr="000A1A55">
        <w:t xml:space="preserve">ul. Wojska Polskiego 24, </w:t>
      </w:r>
    </w:p>
    <w:p w14:paraId="649284D4" w14:textId="77777777" w:rsidR="00127A67" w:rsidRPr="000A1A55" w:rsidRDefault="00127A67" w:rsidP="00127A67">
      <w:pPr>
        <w:tabs>
          <w:tab w:val="left" w:pos="284"/>
        </w:tabs>
        <w:suppressAutoHyphens/>
        <w:ind w:left="567" w:firstLine="142"/>
        <w:jc w:val="both"/>
        <w:rPr>
          <w:sz w:val="22"/>
          <w:szCs w:val="22"/>
          <w:lang w:eastAsia="ar-SA"/>
        </w:rPr>
      </w:pPr>
      <w:r w:rsidRPr="000A1A55">
        <w:t>05-154 Kazuń Nowy</w:t>
      </w:r>
    </w:p>
    <w:p w14:paraId="63FE9ACC" w14:textId="77777777" w:rsidR="00127A67" w:rsidRDefault="00127A67" w:rsidP="00127A67">
      <w:pPr>
        <w:tabs>
          <w:tab w:val="left" w:pos="284"/>
        </w:tabs>
        <w:suppressAutoHyphens/>
        <w:jc w:val="both"/>
        <w:rPr>
          <w:sz w:val="22"/>
          <w:szCs w:val="22"/>
          <w:lang w:eastAsia="ar-SA"/>
        </w:rPr>
      </w:pPr>
    </w:p>
    <w:p w14:paraId="39855F86" w14:textId="77777777" w:rsidR="00127A67" w:rsidRDefault="00127A67" w:rsidP="00127A67">
      <w:pPr>
        <w:rPr>
          <w:b/>
          <w:sz w:val="22"/>
          <w:szCs w:val="22"/>
        </w:rPr>
      </w:pPr>
      <w:r>
        <w:rPr>
          <w:b/>
          <w:sz w:val="22"/>
          <w:szCs w:val="22"/>
        </w:rPr>
        <w:t>CZĘŚĆ II</w:t>
      </w:r>
    </w:p>
    <w:p w14:paraId="4CAE623C" w14:textId="77777777" w:rsidR="00127A67" w:rsidRDefault="00127A67" w:rsidP="00127A67">
      <w:pPr>
        <w:rPr>
          <w:b/>
          <w:sz w:val="22"/>
          <w:szCs w:val="22"/>
        </w:rPr>
      </w:pPr>
    </w:p>
    <w:p w14:paraId="58FB675F" w14:textId="77777777" w:rsidR="00127A67" w:rsidRPr="00141AB9" w:rsidRDefault="00127A67" w:rsidP="00127A67">
      <w:pPr>
        <w:ind w:left="709"/>
      </w:pPr>
      <w:r>
        <w:t>Kompleks Wojskowy</w:t>
      </w:r>
      <w:r w:rsidRPr="00141AB9">
        <w:t xml:space="preserve"> Warszawa – Rembertów,</w:t>
      </w:r>
    </w:p>
    <w:p w14:paraId="3FB97D9B" w14:textId="77777777" w:rsidR="00127A67" w:rsidRPr="00141AB9" w:rsidRDefault="00127A67" w:rsidP="00127A67">
      <w:pPr>
        <w:ind w:left="709"/>
      </w:pPr>
      <w:r w:rsidRPr="00141AB9">
        <w:t>ul. Marsa 110,</w:t>
      </w:r>
      <w:r>
        <w:t>(wjazd od ul Gembarzewskaiego)</w:t>
      </w:r>
      <w:r w:rsidRPr="00141AB9">
        <w:t xml:space="preserve"> </w:t>
      </w:r>
    </w:p>
    <w:p w14:paraId="4A1471D5" w14:textId="77777777" w:rsidR="00127A67" w:rsidRPr="00141AB9" w:rsidRDefault="00127A67" w:rsidP="00127A67">
      <w:pPr>
        <w:ind w:left="709"/>
        <w:rPr>
          <w:sz w:val="22"/>
          <w:szCs w:val="22"/>
        </w:rPr>
      </w:pPr>
      <w:r w:rsidRPr="00141AB9">
        <w:t>04-470 Warszawa</w:t>
      </w:r>
    </w:p>
    <w:p w14:paraId="0D5FE002" w14:textId="77777777" w:rsidR="00127A67" w:rsidRDefault="00127A67" w:rsidP="00127A67">
      <w:pPr>
        <w:tabs>
          <w:tab w:val="left" w:pos="284"/>
        </w:tabs>
        <w:suppressAutoHyphens/>
        <w:jc w:val="both"/>
        <w:rPr>
          <w:sz w:val="22"/>
          <w:szCs w:val="22"/>
          <w:lang w:eastAsia="ar-SA"/>
        </w:rPr>
      </w:pPr>
    </w:p>
    <w:p w14:paraId="32216839" w14:textId="77777777" w:rsidR="00127A67" w:rsidRDefault="00127A67" w:rsidP="00127A67">
      <w:pPr>
        <w:tabs>
          <w:tab w:val="left" w:pos="0"/>
        </w:tabs>
        <w:suppressAutoHyphens/>
        <w:jc w:val="both"/>
        <w:rPr>
          <w:b/>
          <w:sz w:val="22"/>
          <w:szCs w:val="22"/>
          <w:lang w:eastAsia="ar-SA"/>
        </w:rPr>
      </w:pPr>
      <w:r>
        <w:rPr>
          <w:b/>
          <w:sz w:val="22"/>
          <w:szCs w:val="22"/>
          <w:lang w:eastAsia="ar-SA"/>
        </w:rPr>
        <w:t>CZĘŚC III</w:t>
      </w:r>
    </w:p>
    <w:p w14:paraId="46A80EB9" w14:textId="77777777" w:rsidR="00127A67" w:rsidRDefault="00127A67" w:rsidP="00127A67">
      <w:pPr>
        <w:tabs>
          <w:tab w:val="left" w:pos="0"/>
        </w:tabs>
        <w:suppressAutoHyphens/>
        <w:jc w:val="both"/>
        <w:rPr>
          <w:b/>
          <w:sz w:val="22"/>
          <w:szCs w:val="22"/>
          <w:lang w:eastAsia="ar-SA"/>
        </w:rPr>
      </w:pPr>
    </w:p>
    <w:p w14:paraId="3849BC01" w14:textId="77777777" w:rsidR="00127A67" w:rsidRDefault="00127A67" w:rsidP="00127A67">
      <w:pPr>
        <w:tabs>
          <w:tab w:val="left" w:pos="0"/>
        </w:tabs>
        <w:suppressAutoHyphens/>
        <w:jc w:val="both"/>
      </w:pPr>
      <w:r>
        <w:rPr>
          <w:b/>
          <w:sz w:val="22"/>
          <w:szCs w:val="22"/>
          <w:lang w:eastAsia="ar-SA"/>
        </w:rPr>
        <w:tab/>
      </w:r>
      <w:r w:rsidRPr="00141AB9">
        <w:t>K</w:t>
      </w:r>
      <w:r>
        <w:t>ompleks W</w:t>
      </w:r>
      <w:r w:rsidRPr="00141AB9">
        <w:t>ojskow</w:t>
      </w:r>
      <w:r>
        <w:t xml:space="preserve">y </w:t>
      </w:r>
      <w:r w:rsidRPr="00141AB9">
        <w:t xml:space="preserve">Komorowo, </w:t>
      </w:r>
    </w:p>
    <w:p w14:paraId="7FBE424F" w14:textId="77777777" w:rsidR="00127A67" w:rsidRDefault="00127A67" w:rsidP="00127A67">
      <w:pPr>
        <w:tabs>
          <w:tab w:val="left" w:pos="0"/>
        </w:tabs>
        <w:suppressAutoHyphens/>
        <w:jc w:val="both"/>
      </w:pPr>
      <w:r>
        <w:tab/>
      </w:r>
      <w:r w:rsidRPr="00141AB9">
        <w:t>ul. Bociańskiego 1,</w:t>
      </w:r>
    </w:p>
    <w:p w14:paraId="4102C9A2" w14:textId="77777777" w:rsidR="00127A67" w:rsidRPr="00141AB9" w:rsidRDefault="00127A67" w:rsidP="00127A67">
      <w:pPr>
        <w:tabs>
          <w:tab w:val="left" w:pos="0"/>
        </w:tabs>
        <w:suppressAutoHyphens/>
        <w:jc w:val="both"/>
        <w:rPr>
          <w:sz w:val="22"/>
          <w:szCs w:val="22"/>
          <w:lang w:eastAsia="ar-SA"/>
        </w:rPr>
      </w:pPr>
      <w:r>
        <w:tab/>
      </w:r>
      <w:r w:rsidRPr="00141AB9">
        <w:t>07-310 Ostrów Mazowiecka</w:t>
      </w:r>
    </w:p>
    <w:p w14:paraId="22FE2C49" w14:textId="77777777" w:rsidR="00127A67" w:rsidRPr="00ED71D1" w:rsidRDefault="00127A67" w:rsidP="00127A67">
      <w:pPr>
        <w:suppressAutoHyphens/>
        <w:spacing w:after="120"/>
        <w:jc w:val="center"/>
        <w:rPr>
          <w:b/>
          <w:sz w:val="22"/>
          <w:szCs w:val="22"/>
          <w:lang w:eastAsia="ar-SA"/>
        </w:rPr>
      </w:pPr>
      <w:r w:rsidRPr="00ED71D1">
        <w:rPr>
          <w:b/>
          <w:sz w:val="22"/>
          <w:szCs w:val="22"/>
          <w:lang w:eastAsia="ar-SA"/>
        </w:rPr>
        <w:t xml:space="preserve">   § 3</w:t>
      </w:r>
    </w:p>
    <w:p w14:paraId="0BF5BD98" w14:textId="77777777" w:rsidR="00127A67" w:rsidRPr="00ED71D1" w:rsidRDefault="00127A67" w:rsidP="00127A67">
      <w:pPr>
        <w:suppressAutoHyphens/>
        <w:overflowPunct w:val="0"/>
        <w:autoSpaceDE w:val="0"/>
        <w:spacing w:after="120"/>
        <w:ind w:left="360"/>
        <w:jc w:val="center"/>
        <w:rPr>
          <w:b/>
          <w:sz w:val="22"/>
          <w:szCs w:val="22"/>
          <w:lang w:eastAsia="ar-SA"/>
        </w:rPr>
      </w:pPr>
      <w:r w:rsidRPr="00ED71D1">
        <w:rPr>
          <w:b/>
          <w:sz w:val="22"/>
          <w:szCs w:val="22"/>
          <w:lang w:eastAsia="ar-SA"/>
        </w:rPr>
        <w:t>Nadzór nad wykonaniem umowy</w:t>
      </w:r>
    </w:p>
    <w:p w14:paraId="6D773839" w14:textId="77777777" w:rsidR="00127A67" w:rsidRDefault="00127A67" w:rsidP="00AB7F0F">
      <w:pPr>
        <w:numPr>
          <w:ilvl w:val="0"/>
          <w:numId w:val="104"/>
        </w:numPr>
        <w:suppressAutoHyphens/>
        <w:jc w:val="both"/>
        <w:rPr>
          <w:sz w:val="22"/>
          <w:szCs w:val="22"/>
          <w:lang w:eastAsia="zh-CN"/>
        </w:rPr>
      </w:pPr>
      <w:r w:rsidRPr="00ED71D1">
        <w:rPr>
          <w:sz w:val="22"/>
          <w:szCs w:val="22"/>
          <w:lang w:eastAsia="zh-CN"/>
        </w:rPr>
        <w:t>Przedstawicielem Zamawiającego zobowiązanym do dostarczenia Wykonawcy danych niezbędnych do wykonania opracowania oraz udostępnienia obiektu jest Kierownik</w:t>
      </w:r>
      <w:r>
        <w:rPr>
          <w:sz w:val="22"/>
          <w:szCs w:val="22"/>
          <w:lang w:eastAsia="zh-CN"/>
        </w:rPr>
        <w:t xml:space="preserve"> </w:t>
      </w:r>
      <w:r w:rsidRPr="009E234E">
        <w:rPr>
          <w:rFonts w:eastAsia="Calibri"/>
          <w:b/>
          <w:i/>
          <w:sz w:val="22"/>
          <w:szCs w:val="22"/>
          <w:lang w:eastAsia="en-US"/>
        </w:rPr>
        <w:t>(odpowiednio dla części)</w:t>
      </w:r>
      <w:r>
        <w:rPr>
          <w:sz w:val="22"/>
          <w:szCs w:val="22"/>
          <w:lang w:eastAsia="zh-CN"/>
        </w:rPr>
        <w:t>:</w:t>
      </w:r>
    </w:p>
    <w:p w14:paraId="11B4D1E7" w14:textId="77777777" w:rsidR="00127A67" w:rsidRPr="00ED71D1" w:rsidRDefault="00127A67" w:rsidP="00127A67">
      <w:pPr>
        <w:suppressAutoHyphens/>
        <w:ind w:left="360"/>
        <w:jc w:val="both"/>
        <w:rPr>
          <w:sz w:val="22"/>
          <w:szCs w:val="22"/>
          <w:lang w:eastAsia="zh-CN"/>
        </w:rPr>
      </w:pPr>
      <w:r>
        <w:rPr>
          <w:sz w:val="22"/>
          <w:szCs w:val="22"/>
          <w:lang w:eastAsia="zh-CN"/>
        </w:rPr>
        <w:t>Część I</w:t>
      </w:r>
    </w:p>
    <w:p w14:paraId="60E553AC" w14:textId="77777777" w:rsidR="00127A67" w:rsidRPr="00C468CA" w:rsidRDefault="00127A67" w:rsidP="00AB7F0F">
      <w:pPr>
        <w:numPr>
          <w:ilvl w:val="1"/>
          <w:numId w:val="103"/>
        </w:numPr>
        <w:suppressAutoHyphens/>
        <w:ind w:left="993" w:hanging="284"/>
        <w:jc w:val="both"/>
        <w:rPr>
          <w:sz w:val="22"/>
          <w:szCs w:val="22"/>
          <w:lang w:eastAsia="zh-CN"/>
        </w:rPr>
      </w:pPr>
      <w:r w:rsidRPr="00ED71D1">
        <w:rPr>
          <w:color w:val="000000"/>
          <w:sz w:val="22"/>
          <w:szCs w:val="22"/>
        </w:rPr>
        <w:t xml:space="preserve">Sekcji Obsługi Infrastruktury </w:t>
      </w:r>
      <w:r>
        <w:rPr>
          <w:color w:val="000000"/>
          <w:sz w:val="22"/>
          <w:szCs w:val="22"/>
        </w:rPr>
        <w:t>Pomiechówek</w:t>
      </w:r>
      <w:r w:rsidRPr="00ED71D1">
        <w:rPr>
          <w:color w:val="000000"/>
          <w:sz w:val="22"/>
          <w:szCs w:val="22"/>
        </w:rPr>
        <w:t xml:space="preserve"> - p. ……………………………………</w:t>
      </w:r>
    </w:p>
    <w:p w14:paraId="58C7D5A2" w14:textId="77777777" w:rsidR="00127A67" w:rsidRPr="00C468CA" w:rsidRDefault="00127A67" w:rsidP="00AB7F0F">
      <w:pPr>
        <w:numPr>
          <w:ilvl w:val="1"/>
          <w:numId w:val="103"/>
        </w:numPr>
        <w:suppressAutoHyphens/>
        <w:ind w:left="993" w:hanging="284"/>
        <w:jc w:val="both"/>
        <w:rPr>
          <w:sz w:val="22"/>
          <w:szCs w:val="22"/>
          <w:lang w:eastAsia="zh-CN"/>
        </w:rPr>
      </w:pPr>
      <w:r w:rsidRPr="00ED71D1">
        <w:rPr>
          <w:color w:val="000000"/>
          <w:sz w:val="22"/>
          <w:szCs w:val="22"/>
        </w:rPr>
        <w:t xml:space="preserve">Sekcji Obsługi Infrastruktury </w:t>
      </w:r>
      <w:r>
        <w:rPr>
          <w:color w:val="000000"/>
          <w:sz w:val="22"/>
          <w:szCs w:val="22"/>
        </w:rPr>
        <w:t>Białobrzegi</w:t>
      </w:r>
      <w:r w:rsidRPr="00ED71D1">
        <w:rPr>
          <w:color w:val="000000"/>
          <w:sz w:val="22"/>
          <w:szCs w:val="22"/>
        </w:rPr>
        <w:t xml:space="preserve"> - p. ……………………………………</w:t>
      </w:r>
    </w:p>
    <w:p w14:paraId="055B9420" w14:textId="77777777" w:rsidR="00127A67" w:rsidRPr="00C468CA" w:rsidRDefault="00127A67" w:rsidP="00AB7F0F">
      <w:pPr>
        <w:numPr>
          <w:ilvl w:val="1"/>
          <w:numId w:val="103"/>
        </w:numPr>
        <w:suppressAutoHyphens/>
        <w:ind w:left="993" w:hanging="284"/>
        <w:jc w:val="both"/>
        <w:rPr>
          <w:sz w:val="22"/>
          <w:szCs w:val="22"/>
          <w:lang w:eastAsia="zh-CN"/>
        </w:rPr>
      </w:pPr>
      <w:r w:rsidRPr="00ED71D1">
        <w:rPr>
          <w:color w:val="000000"/>
          <w:sz w:val="22"/>
          <w:szCs w:val="22"/>
        </w:rPr>
        <w:t xml:space="preserve">Sekcji Obsługi Infrastruktury </w:t>
      </w:r>
      <w:r>
        <w:rPr>
          <w:color w:val="000000"/>
          <w:sz w:val="22"/>
          <w:szCs w:val="22"/>
        </w:rPr>
        <w:t>Kazuń</w:t>
      </w:r>
      <w:r w:rsidRPr="00ED71D1">
        <w:rPr>
          <w:color w:val="000000"/>
          <w:sz w:val="22"/>
          <w:szCs w:val="22"/>
        </w:rPr>
        <w:t xml:space="preserve"> - p. ……………………………………</w:t>
      </w:r>
    </w:p>
    <w:p w14:paraId="254E5529" w14:textId="77777777" w:rsidR="00127A67" w:rsidRDefault="00127A67" w:rsidP="00127A67">
      <w:pPr>
        <w:suppressAutoHyphens/>
        <w:ind w:left="284"/>
        <w:jc w:val="both"/>
        <w:rPr>
          <w:color w:val="000000"/>
          <w:sz w:val="22"/>
          <w:szCs w:val="22"/>
        </w:rPr>
      </w:pPr>
      <w:r>
        <w:rPr>
          <w:color w:val="000000"/>
          <w:sz w:val="22"/>
          <w:szCs w:val="22"/>
        </w:rPr>
        <w:t>Część II</w:t>
      </w:r>
    </w:p>
    <w:p w14:paraId="4925CEF3" w14:textId="77777777" w:rsidR="00127A67" w:rsidRPr="00C468CA" w:rsidRDefault="00127A67" w:rsidP="00AB7F0F">
      <w:pPr>
        <w:pStyle w:val="Akapitzlist"/>
        <w:numPr>
          <w:ilvl w:val="1"/>
          <w:numId w:val="104"/>
        </w:numPr>
        <w:suppressAutoHyphens/>
        <w:jc w:val="both"/>
        <w:rPr>
          <w:sz w:val="22"/>
          <w:szCs w:val="22"/>
          <w:lang w:eastAsia="zh-CN"/>
        </w:rPr>
      </w:pPr>
      <w:r w:rsidRPr="00ED71D1">
        <w:rPr>
          <w:color w:val="000000"/>
          <w:sz w:val="22"/>
          <w:szCs w:val="22"/>
        </w:rPr>
        <w:t xml:space="preserve">Sekcji Obsługi Infrastruktury </w:t>
      </w:r>
      <w:r>
        <w:rPr>
          <w:color w:val="000000"/>
          <w:sz w:val="22"/>
          <w:szCs w:val="22"/>
        </w:rPr>
        <w:t>Rembertów</w:t>
      </w:r>
      <w:r w:rsidRPr="00ED71D1">
        <w:rPr>
          <w:color w:val="000000"/>
          <w:sz w:val="22"/>
          <w:szCs w:val="22"/>
        </w:rPr>
        <w:t xml:space="preserve"> - p. ……………………………………</w:t>
      </w:r>
    </w:p>
    <w:p w14:paraId="4A811DF0" w14:textId="77777777" w:rsidR="00127A67" w:rsidRDefault="00127A67" w:rsidP="00127A67">
      <w:pPr>
        <w:suppressAutoHyphens/>
        <w:ind w:left="360"/>
        <w:jc w:val="both"/>
        <w:rPr>
          <w:sz w:val="22"/>
          <w:szCs w:val="22"/>
          <w:lang w:eastAsia="zh-CN"/>
        </w:rPr>
      </w:pPr>
      <w:r>
        <w:rPr>
          <w:sz w:val="22"/>
          <w:szCs w:val="22"/>
          <w:lang w:eastAsia="zh-CN"/>
        </w:rPr>
        <w:t>Część III</w:t>
      </w:r>
    </w:p>
    <w:p w14:paraId="56665BF9" w14:textId="77777777" w:rsidR="00127A67" w:rsidRPr="00AD16CA" w:rsidRDefault="00127A67" w:rsidP="00127A67">
      <w:pPr>
        <w:suppressAutoHyphens/>
        <w:jc w:val="both"/>
        <w:rPr>
          <w:sz w:val="22"/>
          <w:szCs w:val="22"/>
          <w:lang w:eastAsia="zh-CN"/>
        </w:rPr>
      </w:pPr>
      <w:r w:rsidRPr="00AD16CA">
        <w:rPr>
          <w:sz w:val="22"/>
          <w:szCs w:val="22"/>
          <w:lang w:eastAsia="zh-CN"/>
        </w:rPr>
        <w:tab/>
        <w:t xml:space="preserve">a.  </w:t>
      </w:r>
      <w:r w:rsidRPr="00AD16CA">
        <w:rPr>
          <w:color w:val="000000"/>
          <w:sz w:val="22"/>
          <w:szCs w:val="22"/>
        </w:rPr>
        <w:t xml:space="preserve">Sekcji Obsługi Infrastruktury </w:t>
      </w:r>
      <w:r>
        <w:rPr>
          <w:color w:val="000000"/>
          <w:sz w:val="22"/>
          <w:szCs w:val="22"/>
        </w:rPr>
        <w:t>Komorowo</w:t>
      </w:r>
      <w:r w:rsidRPr="00AD16CA">
        <w:rPr>
          <w:color w:val="000000"/>
          <w:sz w:val="22"/>
          <w:szCs w:val="22"/>
        </w:rPr>
        <w:t xml:space="preserve"> - p. ……………………………………</w:t>
      </w:r>
    </w:p>
    <w:p w14:paraId="2FE34CDB" w14:textId="77777777" w:rsidR="00127A67" w:rsidRPr="00C468CA" w:rsidRDefault="00127A67" w:rsidP="00127A67">
      <w:pPr>
        <w:suppressAutoHyphens/>
        <w:ind w:left="360"/>
        <w:jc w:val="both"/>
        <w:rPr>
          <w:sz w:val="22"/>
          <w:szCs w:val="22"/>
          <w:lang w:eastAsia="zh-CN"/>
        </w:rPr>
      </w:pPr>
    </w:p>
    <w:p w14:paraId="3E082887" w14:textId="77777777" w:rsidR="00127A67" w:rsidRPr="00ED71D1" w:rsidRDefault="00127A67" w:rsidP="00AB7F0F">
      <w:pPr>
        <w:numPr>
          <w:ilvl w:val="0"/>
          <w:numId w:val="104"/>
        </w:numPr>
        <w:suppressAutoHyphens/>
        <w:jc w:val="both"/>
        <w:rPr>
          <w:sz w:val="22"/>
          <w:szCs w:val="22"/>
          <w:lang w:eastAsia="ar-SA"/>
        </w:rPr>
      </w:pPr>
      <w:r w:rsidRPr="00ED71D1">
        <w:rPr>
          <w:sz w:val="22"/>
          <w:szCs w:val="22"/>
          <w:lang w:eastAsia="ar-SA"/>
        </w:rPr>
        <w:t>Ponad to do nadzoru nad realizacją umowy ze strony Zamawiającego mają prawo:</w:t>
      </w:r>
    </w:p>
    <w:p w14:paraId="5A079B02" w14:textId="77777777" w:rsidR="00127A67" w:rsidRPr="00ED71D1" w:rsidRDefault="00127A67" w:rsidP="00AB7F0F">
      <w:pPr>
        <w:numPr>
          <w:ilvl w:val="0"/>
          <w:numId w:val="97"/>
        </w:numPr>
        <w:suppressAutoHyphens/>
        <w:jc w:val="both"/>
        <w:rPr>
          <w:sz w:val="22"/>
          <w:szCs w:val="22"/>
          <w:lang w:eastAsia="ar-SA"/>
        </w:rPr>
      </w:pPr>
      <w:r w:rsidRPr="00ED71D1">
        <w:rPr>
          <w:sz w:val="22"/>
          <w:szCs w:val="22"/>
          <w:lang w:eastAsia="ar-SA"/>
        </w:rPr>
        <w:t xml:space="preserve">Kierownik Infrastruktury 26 WOG -  p. </w:t>
      </w:r>
      <w:r>
        <w:rPr>
          <w:sz w:val="22"/>
          <w:szCs w:val="22"/>
          <w:lang w:eastAsia="ar-SA"/>
        </w:rPr>
        <w:t>…………………</w:t>
      </w:r>
    </w:p>
    <w:p w14:paraId="70D27F01" w14:textId="77777777" w:rsidR="00127A67" w:rsidRPr="00ED71D1" w:rsidRDefault="00127A67" w:rsidP="00AB7F0F">
      <w:pPr>
        <w:numPr>
          <w:ilvl w:val="0"/>
          <w:numId w:val="97"/>
        </w:numPr>
        <w:suppressAutoHyphens/>
        <w:spacing w:after="120"/>
        <w:jc w:val="both"/>
        <w:rPr>
          <w:sz w:val="22"/>
          <w:szCs w:val="22"/>
          <w:lang w:eastAsia="ar-SA"/>
        </w:rPr>
      </w:pPr>
      <w:r w:rsidRPr="00ED71D1">
        <w:rPr>
          <w:sz w:val="22"/>
          <w:szCs w:val="22"/>
          <w:lang w:eastAsia="ar-SA"/>
        </w:rPr>
        <w:t xml:space="preserve">Kierownik Sekcji TUN 26 WOG – p </w:t>
      </w:r>
      <w:r>
        <w:rPr>
          <w:sz w:val="22"/>
          <w:szCs w:val="22"/>
          <w:lang w:eastAsia="ar-SA"/>
        </w:rPr>
        <w:t>……………………….</w:t>
      </w:r>
    </w:p>
    <w:p w14:paraId="565F3D0D" w14:textId="77777777" w:rsidR="00127A67" w:rsidRPr="00ED71D1" w:rsidRDefault="00127A67" w:rsidP="00AB7F0F">
      <w:pPr>
        <w:numPr>
          <w:ilvl w:val="0"/>
          <w:numId w:val="97"/>
        </w:numPr>
        <w:suppressAutoHyphens/>
        <w:spacing w:after="120"/>
        <w:jc w:val="both"/>
        <w:rPr>
          <w:sz w:val="22"/>
          <w:szCs w:val="22"/>
          <w:lang w:val="en-US" w:eastAsia="ar-SA"/>
        </w:rPr>
      </w:pPr>
      <w:r w:rsidRPr="00ED71D1">
        <w:rPr>
          <w:sz w:val="22"/>
          <w:szCs w:val="22"/>
          <w:lang w:val="en-US" w:eastAsia="ar-SA"/>
        </w:rPr>
        <w:t xml:space="preserve">St. Referent TUN 26 WOG- p. </w:t>
      </w:r>
      <w:r>
        <w:rPr>
          <w:sz w:val="22"/>
          <w:szCs w:val="22"/>
          <w:lang w:val="en-US" w:eastAsia="ar-SA"/>
        </w:rPr>
        <w:t>……………………..</w:t>
      </w:r>
    </w:p>
    <w:p w14:paraId="1EB606F3" w14:textId="77777777" w:rsidR="00127A67" w:rsidRPr="00EA491E" w:rsidRDefault="00127A67" w:rsidP="00AB7F0F">
      <w:pPr>
        <w:numPr>
          <w:ilvl w:val="0"/>
          <w:numId w:val="129"/>
        </w:numPr>
        <w:suppressAutoHyphens/>
        <w:spacing w:after="120"/>
        <w:ind w:left="567" w:hanging="567"/>
        <w:jc w:val="both"/>
        <w:rPr>
          <w:sz w:val="22"/>
          <w:szCs w:val="22"/>
          <w:lang w:eastAsia="ar-SA"/>
        </w:rPr>
      </w:pPr>
      <w:r w:rsidRPr="00EA491E">
        <w:rPr>
          <w:sz w:val="22"/>
          <w:szCs w:val="22"/>
          <w:lang w:eastAsia="ar-SA"/>
        </w:rPr>
        <w:t xml:space="preserve">Osobą odpowiedzialną za realizację umowy ze strony Wykonawcy jest : </w:t>
      </w:r>
    </w:p>
    <w:p w14:paraId="483548FB" w14:textId="77777777" w:rsidR="00127A67" w:rsidRPr="00EA491E" w:rsidRDefault="00127A67" w:rsidP="00127A67">
      <w:pPr>
        <w:suppressAutoHyphens/>
        <w:spacing w:after="120"/>
        <w:ind w:left="567"/>
        <w:rPr>
          <w:rFonts w:eastAsia="Calibri"/>
          <w:sz w:val="22"/>
          <w:szCs w:val="22"/>
          <w:lang w:eastAsia="ar-SA"/>
        </w:rPr>
      </w:pPr>
      <w:r w:rsidRPr="00EA491E">
        <w:rPr>
          <w:rFonts w:eastAsia="Calibri"/>
          <w:sz w:val="22"/>
          <w:szCs w:val="22"/>
          <w:lang w:eastAsia="ar-SA"/>
        </w:rPr>
        <w:t xml:space="preserve">………………….,.tel. ………………………. </w:t>
      </w:r>
      <w:r w:rsidRPr="00EA491E">
        <w:rPr>
          <w:rFonts w:eastAsia="Calibri"/>
          <w:sz w:val="22"/>
          <w:szCs w:val="22"/>
          <w:lang w:eastAsia="ar-SA"/>
        </w:rPr>
        <w:br/>
        <w:t xml:space="preserve">Wykonawca wyznacza ze swojej strony osobę upoważnioną całościowo za nadzór nad realizacją umowy: ……………………….,.tel. …………………… </w:t>
      </w:r>
    </w:p>
    <w:p w14:paraId="3F3DA192" w14:textId="77777777" w:rsidR="00127A67" w:rsidRPr="00EA491E" w:rsidRDefault="00127A67" w:rsidP="00AB7F0F">
      <w:pPr>
        <w:numPr>
          <w:ilvl w:val="0"/>
          <w:numId w:val="129"/>
        </w:numPr>
        <w:suppressAutoHyphens/>
        <w:spacing w:after="120"/>
        <w:ind w:left="567" w:hanging="567"/>
        <w:jc w:val="both"/>
        <w:rPr>
          <w:rFonts w:eastAsia="Calibri"/>
          <w:b/>
          <w:sz w:val="22"/>
          <w:szCs w:val="22"/>
          <w:lang w:eastAsia="ar-SA"/>
        </w:rPr>
      </w:pPr>
      <w:r w:rsidRPr="00EA491E">
        <w:rPr>
          <w:rFonts w:eastAsia="Calibri"/>
          <w:sz w:val="22"/>
          <w:szCs w:val="22"/>
          <w:lang w:eastAsia="ar-SA"/>
        </w:rPr>
        <w:t>Zmiana osób wymienionych w ust. 1-3 wymaga pisemnego poinformowania drugiej Strony i nie stanowi zmiany umowy.</w:t>
      </w:r>
    </w:p>
    <w:p w14:paraId="3A6C3675" w14:textId="77777777" w:rsidR="00127A67" w:rsidRPr="00EA491E" w:rsidRDefault="00127A67" w:rsidP="00AB7F0F">
      <w:pPr>
        <w:numPr>
          <w:ilvl w:val="0"/>
          <w:numId w:val="129"/>
        </w:numPr>
        <w:suppressAutoHyphens/>
        <w:spacing w:after="120"/>
        <w:ind w:left="567" w:hanging="567"/>
        <w:jc w:val="both"/>
        <w:rPr>
          <w:sz w:val="22"/>
          <w:szCs w:val="22"/>
        </w:rPr>
      </w:pPr>
      <w:r w:rsidRPr="00EA491E">
        <w:rPr>
          <w:rFonts w:eastAsia="Calibri"/>
          <w:sz w:val="22"/>
          <w:szCs w:val="22"/>
          <w:lang w:eastAsia="ar-SA"/>
        </w:rPr>
        <w:t>Zamawiający</w:t>
      </w:r>
      <w:r w:rsidRPr="00EA491E">
        <w:rPr>
          <w:sz w:val="22"/>
          <w:szCs w:val="22"/>
        </w:rPr>
        <w:t xml:space="preserve"> wyznacza następujące dane do kontaktu:</w:t>
      </w:r>
    </w:p>
    <w:p w14:paraId="6471E6DE" w14:textId="77777777" w:rsidR="00127A67" w:rsidRPr="00EA491E" w:rsidRDefault="00127A67" w:rsidP="00127A67">
      <w:pPr>
        <w:autoSpaceDE w:val="0"/>
        <w:autoSpaceDN w:val="0"/>
        <w:adjustRightInd w:val="0"/>
        <w:spacing w:after="120"/>
        <w:ind w:left="708" w:hanging="141"/>
        <w:jc w:val="both"/>
        <w:rPr>
          <w:sz w:val="22"/>
          <w:szCs w:val="22"/>
          <w:lang w:val="en-US"/>
        </w:rPr>
      </w:pPr>
      <w:r w:rsidRPr="00EA491E">
        <w:rPr>
          <w:sz w:val="22"/>
          <w:szCs w:val="22"/>
        </w:rPr>
        <w:t xml:space="preserve">adres: 26 Wojskowy Oddział Gospodarczy, 05-131 Zegrze, ul. </w:t>
      </w:r>
      <w:r w:rsidRPr="00EA491E">
        <w:rPr>
          <w:sz w:val="22"/>
          <w:szCs w:val="22"/>
          <w:lang w:val="en-US"/>
        </w:rPr>
        <w:t>Juzistek 2</w:t>
      </w:r>
    </w:p>
    <w:p w14:paraId="00B2AD9E" w14:textId="77777777" w:rsidR="00127A67" w:rsidRPr="00EA491E" w:rsidRDefault="00127A67" w:rsidP="00127A67">
      <w:pPr>
        <w:autoSpaceDE w:val="0"/>
        <w:autoSpaceDN w:val="0"/>
        <w:adjustRightInd w:val="0"/>
        <w:spacing w:after="120"/>
        <w:ind w:left="708" w:hanging="141"/>
        <w:jc w:val="both"/>
        <w:rPr>
          <w:sz w:val="22"/>
          <w:szCs w:val="22"/>
          <w:lang w:val="en-US"/>
        </w:rPr>
      </w:pPr>
      <w:r w:rsidRPr="00EA491E">
        <w:rPr>
          <w:sz w:val="22"/>
          <w:szCs w:val="22"/>
          <w:lang w:val="en-US"/>
        </w:rPr>
        <w:t xml:space="preserve">fax:  48 261 883 868 </w:t>
      </w:r>
    </w:p>
    <w:p w14:paraId="61BB2724" w14:textId="77777777" w:rsidR="00127A67" w:rsidRPr="00EA491E" w:rsidRDefault="00127A67" w:rsidP="00127A67">
      <w:pPr>
        <w:autoSpaceDE w:val="0"/>
        <w:autoSpaceDN w:val="0"/>
        <w:adjustRightInd w:val="0"/>
        <w:spacing w:after="120"/>
        <w:ind w:left="567"/>
        <w:jc w:val="both"/>
        <w:rPr>
          <w:color w:val="0000FF"/>
          <w:sz w:val="22"/>
          <w:szCs w:val="22"/>
          <w:u w:val="single"/>
          <w:lang w:val="en-US"/>
        </w:rPr>
      </w:pPr>
      <w:r w:rsidRPr="00EA491E">
        <w:rPr>
          <w:sz w:val="22"/>
          <w:szCs w:val="22"/>
          <w:lang w:val="en-US"/>
        </w:rPr>
        <w:lastRenderedPageBreak/>
        <w:t xml:space="preserve">e-mail: </w:t>
      </w:r>
      <w:r w:rsidRPr="00EA491E">
        <w:rPr>
          <w:color w:val="0000FF"/>
          <w:sz w:val="22"/>
          <w:szCs w:val="22"/>
          <w:u w:val="single"/>
          <w:lang w:val="en-US"/>
        </w:rPr>
        <w:t>jw4809.infrastruktura@ron.mil.pl</w:t>
      </w:r>
    </w:p>
    <w:p w14:paraId="63D97861" w14:textId="77777777" w:rsidR="00127A67" w:rsidRPr="00EA491E" w:rsidRDefault="00127A67" w:rsidP="00AB7F0F">
      <w:pPr>
        <w:numPr>
          <w:ilvl w:val="0"/>
          <w:numId w:val="129"/>
        </w:numPr>
        <w:suppressAutoHyphens/>
        <w:spacing w:after="120"/>
        <w:ind w:left="567" w:hanging="567"/>
        <w:jc w:val="both"/>
        <w:rPr>
          <w:sz w:val="22"/>
          <w:szCs w:val="22"/>
        </w:rPr>
      </w:pPr>
      <w:r w:rsidRPr="00EA491E">
        <w:rPr>
          <w:rFonts w:eastAsia="Calibri"/>
          <w:sz w:val="22"/>
          <w:szCs w:val="22"/>
          <w:lang w:eastAsia="ar-SA"/>
        </w:rPr>
        <w:t>Wykonawca</w:t>
      </w:r>
      <w:r w:rsidRPr="00EA491E">
        <w:rPr>
          <w:sz w:val="22"/>
          <w:szCs w:val="22"/>
        </w:rPr>
        <w:t xml:space="preserve"> wyznacza następujące dane do kontaktu:</w:t>
      </w:r>
    </w:p>
    <w:p w14:paraId="28EC008C" w14:textId="77777777" w:rsidR="00127A67" w:rsidRPr="00EA491E" w:rsidRDefault="00127A67" w:rsidP="00127A67">
      <w:pPr>
        <w:autoSpaceDE w:val="0"/>
        <w:autoSpaceDN w:val="0"/>
        <w:adjustRightInd w:val="0"/>
        <w:spacing w:after="120"/>
        <w:ind w:left="567"/>
        <w:jc w:val="both"/>
        <w:rPr>
          <w:sz w:val="22"/>
          <w:szCs w:val="22"/>
        </w:rPr>
      </w:pPr>
      <w:r w:rsidRPr="00EA491E">
        <w:rPr>
          <w:sz w:val="22"/>
          <w:szCs w:val="22"/>
        </w:rPr>
        <w:t>adres:……………………………………….</w:t>
      </w:r>
    </w:p>
    <w:p w14:paraId="00DDD680" w14:textId="77777777" w:rsidR="00127A67" w:rsidRPr="00EA491E" w:rsidRDefault="00127A67" w:rsidP="00127A67">
      <w:pPr>
        <w:autoSpaceDE w:val="0"/>
        <w:autoSpaceDN w:val="0"/>
        <w:adjustRightInd w:val="0"/>
        <w:spacing w:after="120"/>
        <w:ind w:left="567"/>
        <w:jc w:val="both"/>
        <w:rPr>
          <w:sz w:val="22"/>
          <w:szCs w:val="22"/>
        </w:rPr>
      </w:pPr>
      <w:r w:rsidRPr="00EA491E">
        <w:rPr>
          <w:sz w:val="22"/>
          <w:szCs w:val="22"/>
        </w:rPr>
        <w:t>fax:………………………………………..</w:t>
      </w:r>
    </w:p>
    <w:p w14:paraId="597AA598" w14:textId="77777777" w:rsidR="00127A67" w:rsidRPr="00EA491E" w:rsidRDefault="00127A67" w:rsidP="00127A67">
      <w:pPr>
        <w:autoSpaceDE w:val="0"/>
        <w:autoSpaceDN w:val="0"/>
        <w:adjustRightInd w:val="0"/>
        <w:spacing w:after="120"/>
        <w:ind w:left="567"/>
        <w:jc w:val="both"/>
        <w:rPr>
          <w:sz w:val="22"/>
          <w:szCs w:val="22"/>
        </w:rPr>
      </w:pPr>
      <w:r w:rsidRPr="00EA491E">
        <w:rPr>
          <w:sz w:val="22"/>
          <w:szCs w:val="22"/>
        </w:rPr>
        <w:t>e-mail:……………………………………..</w:t>
      </w:r>
    </w:p>
    <w:p w14:paraId="2B5ECB6E" w14:textId="77777777" w:rsidR="00127A67" w:rsidRPr="00ED71D1" w:rsidRDefault="00127A67" w:rsidP="00127A67">
      <w:pPr>
        <w:suppressAutoHyphens/>
        <w:spacing w:after="120"/>
        <w:jc w:val="center"/>
        <w:rPr>
          <w:b/>
          <w:sz w:val="22"/>
          <w:szCs w:val="22"/>
          <w:lang w:eastAsia="ar-SA"/>
        </w:rPr>
      </w:pPr>
      <w:r w:rsidRPr="00ED71D1">
        <w:rPr>
          <w:b/>
          <w:sz w:val="22"/>
          <w:szCs w:val="22"/>
          <w:lang w:eastAsia="ar-SA"/>
        </w:rPr>
        <w:t>§ 4</w:t>
      </w:r>
    </w:p>
    <w:p w14:paraId="6EAEF6E7" w14:textId="77777777" w:rsidR="00127A67" w:rsidRPr="00ED71D1" w:rsidRDefault="00127A67" w:rsidP="00127A67">
      <w:pPr>
        <w:tabs>
          <w:tab w:val="num" w:pos="426"/>
        </w:tabs>
        <w:suppressAutoHyphens/>
        <w:overflowPunct w:val="0"/>
        <w:autoSpaceDE w:val="0"/>
        <w:spacing w:after="120"/>
        <w:jc w:val="center"/>
        <w:rPr>
          <w:b/>
          <w:sz w:val="22"/>
          <w:szCs w:val="22"/>
          <w:lang w:eastAsia="ar-SA"/>
        </w:rPr>
      </w:pPr>
      <w:r w:rsidRPr="00ED71D1">
        <w:rPr>
          <w:b/>
          <w:sz w:val="22"/>
          <w:szCs w:val="22"/>
          <w:lang w:eastAsia="ar-SA"/>
        </w:rPr>
        <w:t>Zobowiązania Wykonawcy</w:t>
      </w:r>
    </w:p>
    <w:p w14:paraId="4942E1BF" w14:textId="77777777" w:rsidR="00127A67" w:rsidRPr="00ED71D1" w:rsidRDefault="00127A67" w:rsidP="00AB7F0F">
      <w:pPr>
        <w:numPr>
          <w:ilvl w:val="0"/>
          <w:numId w:val="87"/>
        </w:numPr>
        <w:suppressAutoHyphens/>
        <w:spacing w:after="120"/>
        <w:jc w:val="both"/>
        <w:rPr>
          <w:sz w:val="22"/>
          <w:szCs w:val="22"/>
          <w:lang w:eastAsia="ar-SA"/>
        </w:rPr>
      </w:pPr>
      <w:r w:rsidRPr="00ED71D1">
        <w:rPr>
          <w:sz w:val="22"/>
          <w:szCs w:val="22"/>
          <w:lang w:eastAsia="ar-SA"/>
        </w:rPr>
        <w:t>Wykonawca zobowiązuje się:</w:t>
      </w:r>
    </w:p>
    <w:p w14:paraId="25DB3088" w14:textId="77777777" w:rsidR="00127A67" w:rsidRPr="00ED71D1" w:rsidRDefault="00127A67" w:rsidP="00AB7F0F">
      <w:pPr>
        <w:pStyle w:val="Akapitzlist"/>
        <w:numPr>
          <w:ilvl w:val="0"/>
          <w:numId w:val="99"/>
        </w:numPr>
        <w:tabs>
          <w:tab w:val="left" w:pos="851"/>
        </w:tabs>
        <w:suppressAutoHyphens/>
        <w:spacing w:after="120"/>
        <w:ind w:left="851" w:hanging="425"/>
        <w:jc w:val="both"/>
        <w:rPr>
          <w:sz w:val="22"/>
          <w:szCs w:val="22"/>
          <w:lang w:eastAsia="ar-SA"/>
        </w:rPr>
      </w:pPr>
      <w:r w:rsidRPr="00ED71D1">
        <w:rPr>
          <w:sz w:val="22"/>
          <w:szCs w:val="22"/>
          <w:lang w:eastAsia="ar-SA"/>
        </w:rPr>
        <w:t xml:space="preserve"> wykonać przedmiot umowy w sposób profesjonalny i terminowy z dołożeniem należytej staranności. </w:t>
      </w:r>
    </w:p>
    <w:p w14:paraId="64E1AA92" w14:textId="77777777" w:rsidR="00127A67" w:rsidRPr="00ED71D1" w:rsidRDefault="00127A67" w:rsidP="00AB7F0F">
      <w:pPr>
        <w:pStyle w:val="Akapitzlist"/>
        <w:numPr>
          <w:ilvl w:val="0"/>
          <w:numId w:val="99"/>
        </w:numPr>
        <w:tabs>
          <w:tab w:val="left" w:pos="851"/>
        </w:tabs>
        <w:suppressAutoHyphens/>
        <w:spacing w:after="120"/>
        <w:ind w:left="851" w:hanging="425"/>
        <w:jc w:val="both"/>
        <w:rPr>
          <w:sz w:val="22"/>
          <w:szCs w:val="22"/>
          <w:lang w:val="x-none" w:eastAsia="ar-SA"/>
        </w:rPr>
      </w:pPr>
      <w:r>
        <w:rPr>
          <w:sz w:val="22"/>
          <w:szCs w:val="22"/>
          <w:lang w:eastAsia="ar-SA"/>
        </w:rPr>
        <w:t xml:space="preserve">w razie konieczności </w:t>
      </w:r>
      <w:r w:rsidRPr="00ED71D1">
        <w:rPr>
          <w:sz w:val="22"/>
          <w:szCs w:val="22"/>
          <w:lang w:eastAsia="ar-SA"/>
        </w:rPr>
        <w:t>pozyskać we własnym zakresie mapy sytuacyjno-wysokościowe do celów projektowych</w:t>
      </w:r>
      <w:r>
        <w:rPr>
          <w:sz w:val="22"/>
          <w:szCs w:val="22"/>
          <w:lang w:val="x-none" w:eastAsia="ar-SA"/>
        </w:rPr>
        <w:t xml:space="preserve"> </w:t>
      </w:r>
      <w:r w:rsidRPr="00ED71D1">
        <w:rPr>
          <w:sz w:val="22"/>
          <w:szCs w:val="22"/>
          <w:lang w:eastAsia="ar-SA"/>
        </w:rPr>
        <w:t>z</w:t>
      </w:r>
      <w:r w:rsidRPr="00ED71D1">
        <w:rPr>
          <w:sz w:val="22"/>
          <w:szCs w:val="22"/>
          <w:lang w:val="x-none" w:eastAsia="ar-SA"/>
        </w:rPr>
        <w:t xml:space="preserve"> zasobu Ośrodka Dokumentacji Geodezyjnej i Kartograficznej Stołecznego Zarządu Infrastruktury w Warszawie,</w:t>
      </w:r>
    </w:p>
    <w:p w14:paraId="405982B9" w14:textId="77777777" w:rsidR="00127A67" w:rsidRPr="00ED71D1" w:rsidRDefault="00127A67" w:rsidP="00AB7F0F">
      <w:pPr>
        <w:pStyle w:val="Akapitzlist"/>
        <w:numPr>
          <w:ilvl w:val="0"/>
          <w:numId w:val="99"/>
        </w:numPr>
        <w:tabs>
          <w:tab w:val="left" w:pos="851"/>
        </w:tabs>
        <w:suppressAutoHyphens/>
        <w:spacing w:after="120"/>
        <w:ind w:left="851" w:hanging="425"/>
        <w:jc w:val="both"/>
        <w:rPr>
          <w:sz w:val="22"/>
          <w:szCs w:val="22"/>
        </w:rPr>
      </w:pPr>
      <w:r w:rsidRPr="00ED71D1">
        <w:rPr>
          <w:sz w:val="22"/>
          <w:szCs w:val="22"/>
          <w:lang w:eastAsia="zh-CN"/>
        </w:rPr>
        <w:t>przestrzegać obowiązujące przepisy prawa dotyczące wykonywanej usługi, o której mowa w § 1 oraz czynności poprzedzających jej wykonanie</w:t>
      </w:r>
      <w:r w:rsidRPr="00ED71D1">
        <w:rPr>
          <w:sz w:val="22"/>
          <w:szCs w:val="22"/>
        </w:rPr>
        <w:t>.</w:t>
      </w:r>
    </w:p>
    <w:p w14:paraId="44F8CB53" w14:textId="77777777" w:rsidR="00127A67" w:rsidRPr="00ED71D1" w:rsidRDefault="00127A67" w:rsidP="00AB7F0F">
      <w:pPr>
        <w:pStyle w:val="Akapitzlist"/>
        <w:numPr>
          <w:ilvl w:val="0"/>
          <w:numId w:val="99"/>
        </w:numPr>
        <w:tabs>
          <w:tab w:val="left" w:pos="851"/>
        </w:tabs>
        <w:suppressAutoHyphens/>
        <w:spacing w:after="120"/>
        <w:ind w:left="851" w:hanging="425"/>
        <w:jc w:val="both"/>
        <w:rPr>
          <w:sz w:val="22"/>
          <w:szCs w:val="22"/>
        </w:rPr>
      </w:pPr>
      <w:r w:rsidRPr="00ED71D1">
        <w:rPr>
          <w:sz w:val="22"/>
          <w:szCs w:val="22"/>
          <w:lang w:eastAsia="zh-CN"/>
        </w:rPr>
        <w:t>do wykonania ekspertyzy</w:t>
      </w:r>
      <w:r w:rsidRPr="00ED71D1">
        <w:rPr>
          <w:sz w:val="22"/>
          <w:szCs w:val="22"/>
        </w:rPr>
        <w:t xml:space="preserve"> przez osoby posi</w:t>
      </w:r>
      <w:r>
        <w:rPr>
          <w:sz w:val="22"/>
          <w:szCs w:val="22"/>
        </w:rPr>
        <w:t>adające uprawnienia budowlane</w:t>
      </w:r>
      <w:r w:rsidRPr="00ED71D1">
        <w:rPr>
          <w:sz w:val="22"/>
          <w:szCs w:val="22"/>
        </w:rPr>
        <w:t xml:space="preserve"> i dostarczy kopię tych uprawnień nie później niż w dniu zawarcia umowy.</w:t>
      </w:r>
    </w:p>
    <w:p w14:paraId="179CFA02" w14:textId="77777777" w:rsidR="00127A67" w:rsidRPr="00ED71D1" w:rsidRDefault="00127A67" w:rsidP="00AB7F0F">
      <w:pPr>
        <w:pStyle w:val="Akapitzlist"/>
        <w:numPr>
          <w:ilvl w:val="0"/>
          <w:numId w:val="99"/>
        </w:numPr>
        <w:tabs>
          <w:tab w:val="left" w:pos="851"/>
        </w:tabs>
        <w:suppressAutoHyphens/>
        <w:spacing w:after="120"/>
        <w:ind w:left="851" w:hanging="425"/>
        <w:jc w:val="both"/>
        <w:rPr>
          <w:sz w:val="22"/>
          <w:szCs w:val="22"/>
          <w:lang w:eastAsia="ar-SA"/>
        </w:rPr>
      </w:pPr>
      <w:r w:rsidRPr="00ED71D1">
        <w:rPr>
          <w:noProof/>
          <w:spacing w:val="-6"/>
          <w:position w:val="2"/>
          <w:sz w:val="22"/>
          <w:szCs w:val="22"/>
          <w:lang w:eastAsia="ar-SA"/>
        </w:rPr>
        <w:t xml:space="preserve">przed przystąpieniem do realizacji umowy (nie póżniej niż w dniu zawarcia umowy) dostarczenia Zamawiającemu aktualnego Wykazu Osób i  pojazdów zgodnie z </w:t>
      </w:r>
      <w:r w:rsidRPr="00ED71D1">
        <w:rPr>
          <w:b/>
          <w:noProof/>
          <w:spacing w:val="-6"/>
          <w:position w:val="2"/>
          <w:sz w:val="22"/>
          <w:szCs w:val="22"/>
          <w:lang w:eastAsia="ar-SA"/>
        </w:rPr>
        <w:t xml:space="preserve">załącznikiem nr 5 </w:t>
      </w:r>
      <w:r w:rsidRPr="00ED71D1">
        <w:rPr>
          <w:noProof/>
          <w:spacing w:val="-6"/>
          <w:position w:val="2"/>
          <w:sz w:val="22"/>
          <w:szCs w:val="22"/>
          <w:lang w:eastAsia="ar-SA"/>
        </w:rPr>
        <w:t>do umowy.</w:t>
      </w:r>
    </w:p>
    <w:p w14:paraId="7C2FE3CF" w14:textId="77777777" w:rsidR="00127A67" w:rsidRPr="00ED71D1" w:rsidRDefault="00127A67" w:rsidP="00AB7F0F">
      <w:pPr>
        <w:pStyle w:val="Akapitzlist"/>
        <w:numPr>
          <w:ilvl w:val="0"/>
          <w:numId w:val="99"/>
        </w:numPr>
        <w:tabs>
          <w:tab w:val="left" w:pos="851"/>
        </w:tabs>
        <w:suppressAutoHyphens/>
        <w:spacing w:after="120"/>
        <w:ind w:left="851" w:hanging="425"/>
        <w:jc w:val="both"/>
        <w:rPr>
          <w:sz w:val="22"/>
          <w:szCs w:val="22"/>
          <w:lang w:eastAsia="ar-SA"/>
        </w:rPr>
      </w:pPr>
      <w:r w:rsidRPr="00ED71D1">
        <w:rPr>
          <w:noProof/>
          <w:sz w:val="22"/>
          <w:szCs w:val="22"/>
          <w:lang w:eastAsia="ar-SA"/>
        </w:rPr>
        <w:t>na bieżąco aktualizować wykazy, o których mowa w pkt 5 pod rygorem niewpuszczenia na teren jednostki osoby lub pojazdu, których nie ujęto  w wykazie.</w:t>
      </w:r>
    </w:p>
    <w:p w14:paraId="5443682C" w14:textId="77777777" w:rsidR="00127A67" w:rsidRPr="009A7EB2" w:rsidRDefault="00127A67" w:rsidP="00AB7F0F">
      <w:pPr>
        <w:pStyle w:val="Tekstpodstawowywcity"/>
        <w:numPr>
          <w:ilvl w:val="0"/>
          <w:numId w:val="87"/>
        </w:numPr>
        <w:tabs>
          <w:tab w:val="left" w:pos="993"/>
        </w:tabs>
        <w:spacing w:after="0"/>
        <w:jc w:val="both"/>
        <w:rPr>
          <w:noProof/>
          <w:color w:val="000000"/>
          <w:sz w:val="22"/>
          <w:szCs w:val="22"/>
        </w:rPr>
      </w:pPr>
      <w:r w:rsidRPr="00ED71D1">
        <w:rPr>
          <w:noProof/>
          <w:color w:val="000000"/>
          <w:sz w:val="22"/>
          <w:szCs w:val="22"/>
        </w:rPr>
        <w:t>Wykonawca ponosi odpowiedzialność za szkody wyrządzone przez osoby, którym powierzył obowiązki określone w § 1.</w:t>
      </w:r>
    </w:p>
    <w:p w14:paraId="57417623" w14:textId="77777777" w:rsidR="00127A67" w:rsidRPr="00ED71D1" w:rsidRDefault="00127A67" w:rsidP="00127A67">
      <w:pPr>
        <w:suppressAutoHyphens/>
        <w:spacing w:after="120"/>
        <w:ind w:left="66"/>
        <w:jc w:val="center"/>
        <w:rPr>
          <w:b/>
          <w:sz w:val="22"/>
          <w:szCs w:val="22"/>
          <w:lang w:eastAsia="zh-CN"/>
        </w:rPr>
      </w:pPr>
      <w:r w:rsidRPr="00ED71D1">
        <w:rPr>
          <w:b/>
          <w:sz w:val="22"/>
          <w:szCs w:val="22"/>
          <w:lang w:val="x-none" w:eastAsia="zh-CN"/>
        </w:rPr>
        <w:t xml:space="preserve">§ </w:t>
      </w:r>
      <w:r w:rsidRPr="00ED71D1">
        <w:rPr>
          <w:b/>
          <w:sz w:val="22"/>
          <w:szCs w:val="22"/>
          <w:lang w:eastAsia="zh-CN"/>
        </w:rPr>
        <w:t>5</w:t>
      </w:r>
    </w:p>
    <w:p w14:paraId="055DF4C2" w14:textId="77777777" w:rsidR="00127A67" w:rsidRPr="00ED71D1" w:rsidRDefault="00127A67" w:rsidP="00127A67">
      <w:pPr>
        <w:suppressAutoHyphens/>
        <w:spacing w:after="120"/>
        <w:jc w:val="center"/>
        <w:rPr>
          <w:b/>
          <w:sz w:val="22"/>
          <w:szCs w:val="22"/>
          <w:lang w:eastAsia="ar-SA"/>
        </w:rPr>
      </w:pPr>
      <w:r w:rsidRPr="00ED71D1">
        <w:rPr>
          <w:b/>
          <w:sz w:val="22"/>
          <w:szCs w:val="22"/>
          <w:lang w:eastAsia="ar-SA"/>
        </w:rPr>
        <w:t>Obowiązki Zamawiającego</w:t>
      </w:r>
    </w:p>
    <w:p w14:paraId="00837A5E" w14:textId="77777777" w:rsidR="00127A67" w:rsidRPr="00ED71D1" w:rsidRDefault="00127A67" w:rsidP="00127A67">
      <w:pPr>
        <w:suppressAutoHyphens/>
        <w:spacing w:after="120"/>
        <w:ind w:left="66"/>
        <w:jc w:val="both"/>
        <w:rPr>
          <w:sz w:val="22"/>
          <w:szCs w:val="22"/>
        </w:rPr>
      </w:pPr>
      <w:r w:rsidRPr="00ED71D1">
        <w:rPr>
          <w:sz w:val="22"/>
          <w:szCs w:val="22"/>
        </w:rPr>
        <w:t>Zamawiający zobowiązuje się do:</w:t>
      </w:r>
    </w:p>
    <w:p w14:paraId="4EFA0AFD" w14:textId="77777777" w:rsidR="00127A67" w:rsidRPr="00ED71D1" w:rsidRDefault="00127A67" w:rsidP="00AB7F0F">
      <w:pPr>
        <w:numPr>
          <w:ilvl w:val="0"/>
          <w:numId w:val="100"/>
        </w:numPr>
        <w:suppressAutoHyphens/>
        <w:spacing w:after="120"/>
        <w:ind w:left="851" w:hanging="425"/>
        <w:jc w:val="both"/>
        <w:rPr>
          <w:sz w:val="22"/>
          <w:szCs w:val="22"/>
        </w:rPr>
      </w:pPr>
      <w:r w:rsidRPr="00ED71D1">
        <w:rPr>
          <w:sz w:val="22"/>
          <w:szCs w:val="22"/>
        </w:rPr>
        <w:t>umożliwienia wstępu na teren obiektu osobom realizującym przedmiot zamówienia,</w:t>
      </w:r>
    </w:p>
    <w:p w14:paraId="69847782" w14:textId="77777777" w:rsidR="00127A67" w:rsidRPr="009A7EB2" w:rsidRDefault="00127A67" w:rsidP="00AB7F0F">
      <w:pPr>
        <w:numPr>
          <w:ilvl w:val="0"/>
          <w:numId w:val="100"/>
        </w:numPr>
        <w:suppressAutoHyphens/>
        <w:spacing w:after="120"/>
        <w:ind w:left="851" w:hanging="425"/>
        <w:jc w:val="both"/>
        <w:rPr>
          <w:sz w:val="22"/>
          <w:szCs w:val="22"/>
        </w:rPr>
      </w:pPr>
      <w:r w:rsidRPr="00ED71D1">
        <w:rPr>
          <w:sz w:val="22"/>
          <w:szCs w:val="22"/>
        </w:rPr>
        <w:t>udostępnienia posiadanej dokumentacji technicznej i innych materiałów w zakresie niezbędnym do wykonania niniejszej umowy.</w:t>
      </w:r>
    </w:p>
    <w:p w14:paraId="3DDEF1EC" w14:textId="77777777" w:rsidR="00127A67" w:rsidRPr="00ED71D1" w:rsidRDefault="00127A67" w:rsidP="00127A67">
      <w:pPr>
        <w:suppressAutoHyphens/>
        <w:spacing w:after="120"/>
        <w:jc w:val="center"/>
        <w:rPr>
          <w:b/>
          <w:sz w:val="22"/>
          <w:szCs w:val="22"/>
          <w:lang w:eastAsia="ar-SA"/>
        </w:rPr>
      </w:pPr>
      <w:r w:rsidRPr="00ED71D1">
        <w:rPr>
          <w:b/>
          <w:sz w:val="22"/>
          <w:szCs w:val="22"/>
          <w:lang w:val="x-none" w:eastAsia="ar-SA"/>
        </w:rPr>
        <w:t xml:space="preserve">§ </w:t>
      </w:r>
      <w:r w:rsidRPr="00ED71D1">
        <w:rPr>
          <w:b/>
          <w:sz w:val="22"/>
          <w:szCs w:val="22"/>
          <w:lang w:eastAsia="ar-SA"/>
        </w:rPr>
        <w:t>6</w:t>
      </w:r>
    </w:p>
    <w:p w14:paraId="2CF3D00A" w14:textId="77777777" w:rsidR="00127A67" w:rsidRPr="00ED71D1" w:rsidRDefault="00127A67" w:rsidP="00127A67">
      <w:pPr>
        <w:suppressAutoHyphens/>
        <w:spacing w:after="120"/>
        <w:jc w:val="center"/>
        <w:rPr>
          <w:b/>
          <w:sz w:val="22"/>
          <w:szCs w:val="22"/>
          <w:lang w:eastAsia="ar-SA"/>
        </w:rPr>
      </w:pPr>
      <w:r w:rsidRPr="00ED71D1">
        <w:rPr>
          <w:b/>
          <w:sz w:val="22"/>
          <w:szCs w:val="22"/>
          <w:lang w:eastAsia="ar-SA"/>
        </w:rPr>
        <w:t>Autorskie prawa majątkowe</w:t>
      </w:r>
    </w:p>
    <w:p w14:paraId="2080D94A" w14:textId="77777777" w:rsidR="00127A67" w:rsidRPr="00ED71D1" w:rsidRDefault="00127A67" w:rsidP="00AB7F0F">
      <w:pPr>
        <w:widowControl w:val="0"/>
        <w:numPr>
          <w:ilvl w:val="0"/>
          <w:numId w:val="88"/>
        </w:numPr>
        <w:tabs>
          <w:tab w:val="left" w:pos="435"/>
        </w:tabs>
        <w:suppressAutoHyphens/>
        <w:autoSpaceDN w:val="0"/>
        <w:spacing w:after="120"/>
        <w:ind w:left="426" w:hanging="426"/>
        <w:jc w:val="both"/>
        <w:textAlignment w:val="baseline"/>
        <w:rPr>
          <w:rFonts w:eastAsia="Calibri"/>
          <w:kern w:val="3"/>
          <w:sz w:val="22"/>
          <w:szCs w:val="22"/>
          <w:lang w:eastAsia="zh-CN"/>
        </w:rPr>
      </w:pPr>
      <w:r w:rsidRPr="00ED71D1">
        <w:rPr>
          <w:rFonts w:eastAsia="Calibri"/>
          <w:kern w:val="3"/>
          <w:sz w:val="22"/>
          <w:szCs w:val="22"/>
          <w:lang w:eastAsia="zh-CN"/>
        </w:rPr>
        <w:t xml:space="preserve">Wykonawca oświadcza, iż będzie dysponował pełnią praw autorskich do </w:t>
      </w:r>
      <w:r w:rsidRPr="00ED71D1">
        <w:rPr>
          <w:sz w:val="22"/>
          <w:szCs w:val="22"/>
          <w:lang w:eastAsia="ar-SA"/>
        </w:rPr>
        <w:t xml:space="preserve">dokumentacji </w:t>
      </w:r>
      <w:r w:rsidRPr="00ED71D1">
        <w:rPr>
          <w:rFonts w:eastAsia="Calibri"/>
          <w:kern w:val="3"/>
          <w:sz w:val="22"/>
          <w:szCs w:val="22"/>
          <w:lang w:eastAsia="zh-CN"/>
        </w:rPr>
        <w:t>wykonanej w ramach niniejszej umowy.</w:t>
      </w:r>
    </w:p>
    <w:p w14:paraId="0A1CB491" w14:textId="77777777" w:rsidR="00127A67" w:rsidRPr="00ED71D1" w:rsidRDefault="00127A67" w:rsidP="00AB7F0F">
      <w:pPr>
        <w:widowControl w:val="0"/>
        <w:numPr>
          <w:ilvl w:val="0"/>
          <w:numId w:val="88"/>
        </w:numPr>
        <w:tabs>
          <w:tab w:val="left" w:pos="435"/>
        </w:tabs>
        <w:suppressAutoHyphens/>
        <w:autoSpaceDN w:val="0"/>
        <w:spacing w:after="120"/>
        <w:ind w:left="426" w:hanging="426"/>
        <w:jc w:val="both"/>
        <w:textAlignment w:val="baseline"/>
        <w:rPr>
          <w:rFonts w:eastAsia="Calibri"/>
          <w:kern w:val="3"/>
          <w:sz w:val="22"/>
          <w:szCs w:val="22"/>
          <w:lang w:eastAsia="zh-CN"/>
        </w:rPr>
      </w:pPr>
      <w:r w:rsidRPr="00ED71D1">
        <w:rPr>
          <w:rFonts w:eastAsia="Calibri"/>
          <w:kern w:val="3"/>
          <w:sz w:val="22"/>
          <w:szCs w:val="22"/>
          <w:lang w:eastAsia="zh-CN"/>
        </w:rPr>
        <w:t xml:space="preserve">W ramach ustalonego w umowie wynagrodzenia z chwilą podpisania przez Zamawiającego Protokołu Odbioru Usługi wykonanej </w:t>
      </w:r>
      <w:r>
        <w:rPr>
          <w:sz w:val="22"/>
          <w:szCs w:val="22"/>
          <w:lang w:eastAsia="ar-SA"/>
        </w:rPr>
        <w:t>ekspertyzy</w:t>
      </w:r>
      <w:r w:rsidRPr="00ED71D1">
        <w:rPr>
          <w:sz w:val="22"/>
          <w:szCs w:val="22"/>
          <w:lang w:eastAsia="ar-SA"/>
        </w:rPr>
        <w:t xml:space="preserve"> bez zastrzeżeń</w:t>
      </w:r>
      <w:r w:rsidRPr="00ED71D1">
        <w:rPr>
          <w:rFonts w:eastAsia="Calibri"/>
          <w:kern w:val="3"/>
          <w:sz w:val="22"/>
          <w:szCs w:val="22"/>
          <w:lang w:eastAsia="zh-CN"/>
        </w:rPr>
        <w:t xml:space="preserve">, Wykonawca przenosi na Zamawiającego bez ograniczeń terytorium, czasu i ilości wykorzystania autorskie prawa majątkowe do </w:t>
      </w:r>
      <w:r>
        <w:rPr>
          <w:rFonts w:eastAsia="Calibri"/>
          <w:kern w:val="3"/>
          <w:sz w:val="22"/>
          <w:szCs w:val="22"/>
          <w:lang w:eastAsia="zh-CN"/>
        </w:rPr>
        <w:t>ekspertyzy</w:t>
      </w:r>
      <w:r w:rsidRPr="00ED71D1">
        <w:rPr>
          <w:rFonts w:eastAsia="Calibri"/>
          <w:kern w:val="3"/>
          <w:sz w:val="22"/>
          <w:szCs w:val="22"/>
          <w:lang w:eastAsia="zh-CN"/>
        </w:rPr>
        <w:t xml:space="preserve">, na polach eksploatacji określonych w ust. 4 oraz prawo własności egzemplarzy </w:t>
      </w:r>
      <w:r w:rsidRPr="00ED71D1">
        <w:rPr>
          <w:sz w:val="22"/>
          <w:szCs w:val="22"/>
          <w:lang w:eastAsia="ar-SA"/>
        </w:rPr>
        <w:t>ekspertyzy</w:t>
      </w:r>
      <w:r w:rsidRPr="00ED71D1">
        <w:rPr>
          <w:rFonts w:eastAsia="Calibri"/>
          <w:kern w:val="3"/>
          <w:sz w:val="22"/>
          <w:szCs w:val="22"/>
          <w:lang w:eastAsia="zh-CN"/>
        </w:rPr>
        <w:t>, o której mowa w § 1 ust. 1 i Opisie Przedmiotu</w:t>
      </w:r>
      <w:r>
        <w:rPr>
          <w:rFonts w:eastAsia="Calibri"/>
          <w:kern w:val="3"/>
          <w:sz w:val="22"/>
          <w:szCs w:val="22"/>
          <w:lang w:eastAsia="zh-CN"/>
        </w:rPr>
        <w:t xml:space="preserve"> Zamówienia (</w:t>
      </w:r>
      <w:r w:rsidRPr="00AD16CA">
        <w:rPr>
          <w:rFonts w:eastAsia="Calibri"/>
          <w:b/>
          <w:kern w:val="3"/>
          <w:sz w:val="22"/>
          <w:szCs w:val="22"/>
          <w:lang w:eastAsia="zh-CN"/>
        </w:rPr>
        <w:t>załącznik nr 2a, 2b i 2c</w:t>
      </w:r>
      <w:r w:rsidRPr="00ED71D1">
        <w:rPr>
          <w:rFonts w:eastAsia="Calibri"/>
          <w:kern w:val="3"/>
          <w:sz w:val="22"/>
          <w:szCs w:val="22"/>
          <w:lang w:eastAsia="zh-CN"/>
        </w:rPr>
        <w:t>).</w:t>
      </w:r>
    </w:p>
    <w:p w14:paraId="0A47D980" w14:textId="77777777" w:rsidR="00127A67" w:rsidRPr="00ED71D1" w:rsidRDefault="00127A67" w:rsidP="00AB7F0F">
      <w:pPr>
        <w:widowControl w:val="0"/>
        <w:numPr>
          <w:ilvl w:val="0"/>
          <w:numId w:val="88"/>
        </w:numPr>
        <w:tabs>
          <w:tab w:val="left" w:pos="435"/>
        </w:tabs>
        <w:suppressAutoHyphens/>
        <w:autoSpaceDN w:val="0"/>
        <w:spacing w:after="120"/>
        <w:ind w:left="426" w:hanging="426"/>
        <w:jc w:val="both"/>
        <w:textAlignment w:val="baseline"/>
        <w:rPr>
          <w:rFonts w:eastAsia="Calibri"/>
          <w:kern w:val="3"/>
          <w:sz w:val="22"/>
          <w:szCs w:val="22"/>
          <w:lang w:eastAsia="zh-CN"/>
        </w:rPr>
      </w:pPr>
      <w:r w:rsidRPr="00ED71D1">
        <w:rPr>
          <w:rFonts w:eastAsia="Calibri"/>
          <w:kern w:val="3"/>
          <w:sz w:val="22"/>
          <w:szCs w:val="22"/>
          <w:lang w:eastAsia="zh-CN"/>
        </w:rPr>
        <w:t xml:space="preserve">Wykonawca wykona </w:t>
      </w:r>
      <w:r>
        <w:rPr>
          <w:sz w:val="22"/>
          <w:szCs w:val="22"/>
          <w:lang w:eastAsia="ar-SA"/>
        </w:rPr>
        <w:t>ekspertyza</w:t>
      </w:r>
      <w:r w:rsidRPr="00ED71D1">
        <w:rPr>
          <w:rFonts w:eastAsia="Calibri"/>
          <w:kern w:val="3"/>
          <w:sz w:val="22"/>
          <w:szCs w:val="22"/>
          <w:lang w:eastAsia="zh-CN"/>
        </w:rPr>
        <w:t xml:space="preserve">, w wersji papierowej oraz w wersji elektronicznej </w:t>
      </w:r>
      <w:r w:rsidRPr="00ED71D1">
        <w:rPr>
          <w:rFonts w:eastAsia="Calibri"/>
          <w:kern w:val="3"/>
          <w:sz w:val="22"/>
          <w:szCs w:val="22"/>
          <w:lang w:eastAsia="zh-CN"/>
        </w:rPr>
        <w:br/>
        <w:t>w zakresie określonym w </w:t>
      </w:r>
      <w:r w:rsidRPr="00ED71D1">
        <w:rPr>
          <w:rFonts w:eastAsia="Calibri"/>
          <w:b/>
          <w:kern w:val="3"/>
          <w:sz w:val="22"/>
          <w:szCs w:val="22"/>
          <w:lang w:eastAsia="zh-CN"/>
        </w:rPr>
        <w:t>załączniku nr 2</w:t>
      </w:r>
      <w:r>
        <w:rPr>
          <w:rFonts w:eastAsia="Calibri"/>
          <w:b/>
          <w:kern w:val="3"/>
          <w:sz w:val="22"/>
          <w:szCs w:val="22"/>
          <w:lang w:eastAsia="zh-CN"/>
        </w:rPr>
        <w:t>a, 2b i2c</w:t>
      </w:r>
      <w:r w:rsidRPr="00ED71D1">
        <w:rPr>
          <w:rFonts w:eastAsia="Calibri"/>
          <w:b/>
          <w:kern w:val="3"/>
          <w:sz w:val="22"/>
          <w:szCs w:val="22"/>
          <w:lang w:eastAsia="zh-CN"/>
        </w:rPr>
        <w:t xml:space="preserve"> </w:t>
      </w:r>
      <w:r w:rsidRPr="00ED71D1">
        <w:rPr>
          <w:rFonts w:eastAsia="Calibri"/>
          <w:kern w:val="3"/>
          <w:sz w:val="22"/>
          <w:szCs w:val="22"/>
          <w:lang w:eastAsia="zh-CN"/>
        </w:rPr>
        <w:t>do umowy (Opis Przedmiotu Zamówienia).</w:t>
      </w:r>
    </w:p>
    <w:p w14:paraId="016FA72C" w14:textId="77777777" w:rsidR="00127A67" w:rsidRPr="00ED71D1" w:rsidRDefault="00127A67" w:rsidP="00127A67">
      <w:pPr>
        <w:widowControl w:val="0"/>
        <w:tabs>
          <w:tab w:val="left" w:pos="420"/>
        </w:tabs>
        <w:suppressAutoHyphens/>
        <w:autoSpaceDN w:val="0"/>
        <w:spacing w:after="120"/>
        <w:ind w:left="426" w:hanging="426"/>
        <w:jc w:val="both"/>
        <w:textAlignment w:val="baseline"/>
        <w:rPr>
          <w:rFonts w:eastAsia="Calibri"/>
          <w:kern w:val="3"/>
          <w:sz w:val="22"/>
          <w:szCs w:val="22"/>
          <w:lang w:eastAsia="zh-CN"/>
        </w:rPr>
      </w:pPr>
      <w:r w:rsidRPr="00ED71D1">
        <w:rPr>
          <w:rFonts w:eastAsia="Calibri"/>
          <w:kern w:val="3"/>
          <w:sz w:val="22"/>
          <w:szCs w:val="22"/>
          <w:lang w:eastAsia="zh-CN"/>
        </w:rPr>
        <w:t>4.</w:t>
      </w:r>
      <w:r w:rsidRPr="00ED71D1">
        <w:rPr>
          <w:rFonts w:eastAsia="Calibri"/>
          <w:kern w:val="3"/>
          <w:sz w:val="22"/>
          <w:szCs w:val="22"/>
          <w:lang w:eastAsia="zh-CN"/>
        </w:rPr>
        <w:tab/>
        <w:t xml:space="preserve">Przeniesienie autorskich praw majątkowych obejmuje wszystkie pola eksploatacji znane </w:t>
      </w:r>
      <w:r w:rsidRPr="00ED71D1">
        <w:rPr>
          <w:rFonts w:eastAsia="Calibri"/>
          <w:kern w:val="3"/>
          <w:sz w:val="22"/>
          <w:szCs w:val="22"/>
          <w:lang w:eastAsia="zh-CN"/>
        </w:rPr>
        <w:br/>
        <w:t>w chwili zawarcia umowy,</w:t>
      </w:r>
      <w:r w:rsidRPr="00ED71D1" w:rsidDel="00014E0A">
        <w:rPr>
          <w:rFonts w:eastAsia="Calibri"/>
          <w:kern w:val="3"/>
          <w:sz w:val="22"/>
          <w:szCs w:val="22"/>
          <w:lang w:eastAsia="zh-CN"/>
        </w:rPr>
        <w:t xml:space="preserve"> </w:t>
      </w:r>
      <w:r w:rsidRPr="00ED71D1">
        <w:rPr>
          <w:rFonts w:eastAsia="Calibri"/>
          <w:kern w:val="3"/>
          <w:sz w:val="22"/>
          <w:szCs w:val="22"/>
          <w:lang w:eastAsia="zh-CN"/>
        </w:rPr>
        <w:t>a w szczególności:</w:t>
      </w:r>
    </w:p>
    <w:p w14:paraId="336CE1C8" w14:textId="77777777" w:rsidR="00127A67" w:rsidRPr="00ED71D1" w:rsidRDefault="00127A67" w:rsidP="00AB7F0F">
      <w:pPr>
        <w:pStyle w:val="Akapitzlist"/>
        <w:numPr>
          <w:ilvl w:val="0"/>
          <w:numId w:val="101"/>
        </w:numPr>
        <w:tabs>
          <w:tab w:val="left" w:pos="851"/>
        </w:tabs>
        <w:suppressAutoHyphens/>
        <w:autoSpaceDN w:val="0"/>
        <w:spacing w:after="120"/>
        <w:ind w:left="1134" w:hanging="425"/>
        <w:jc w:val="both"/>
        <w:textAlignment w:val="baseline"/>
        <w:rPr>
          <w:rFonts w:eastAsia="Calibri"/>
          <w:kern w:val="3"/>
          <w:sz w:val="22"/>
          <w:szCs w:val="22"/>
          <w:lang w:eastAsia="zh-CN"/>
        </w:rPr>
      </w:pPr>
      <w:r w:rsidRPr="00ED71D1">
        <w:rPr>
          <w:rFonts w:eastAsia="Calibri"/>
          <w:kern w:val="3"/>
          <w:sz w:val="22"/>
          <w:szCs w:val="22"/>
          <w:lang w:eastAsia="zh-CN"/>
        </w:rPr>
        <w:t xml:space="preserve">utrwalanie i zwielokrotnianie technikami poligraficznymi, drukarskimi,    reprodukcyjnymi, optycznymi, informatycznymi, fotograficznymi, cyfrowymi, multimedialnymi, audialnymi, fonicznymi, planistycznymi i odmianami tych technik, </w:t>
      </w:r>
      <w:r w:rsidRPr="00ED71D1">
        <w:rPr>
          <w:rFonts w:eastAsia="Calibri"/>
          <w:kern w:val="3"/>
          <w:sz w:val="22"/>
          <w:szCs w:val="22"/>
          <w:lang w:eastAsia="zh-CN"/>
        </w:rPr>
        <w:lastRenderedPageBreak/>
        <w:t>niezależnie od liczby egzemplarzy, w tym wprowadzanie do pamięci komputera w celu dokonania obróbki komputerowej;</w:t>
      </w:r>
    </w:p>
    <w:p w14:paraId="731E823B" w14:textId="77777777" w:rsidR="00127A67" w:rsidRPr="00ED71D1" w:rsidRDefault="00127A67" w:rsidP="00AB7F0F">
      <w:pPr>
        <w:pStyle w:val="Akapitzlist"/>
        <w:numPr>
          <w:ilvl w:val="0"/>
          <w:numId w:val="101"/>
        </w:numPr>
        <w:tabs>
          <w:tab w:val="left" w:pos="1134"/>
        </w:tabs>
        <w:suppressAutoHyphens/>
        <w:autoSpaceDN w:val="0"/>
        <w:spacing w:after="120"/>
        <w:ind w:left="1134" w:hanging="425"/>
        <w:jc w:val="both"/>
        <w:textAlignment w:val="baseline"/>
        <w:rPr>
          <w:rFonts w:eastAsia="Calibri"/>
          <w:kern w:val="3"/>
          <w:sz w:val="22"/>
          <w:szCs w:val="22"/>
          <w:lang w:eastAsia="zh-CN"/>
        </w:rPr>
      </w:pPr>
      <w:r w:rsidRPr="00ED71D1">
        <w:rPr>
          <w:rFonts w:eastAsia="Calibri"/>
          <w:kern w:val="3"/>
          <w:sz w:val="22"/>
          <w:szCs w:val="22"/>
          <w:lang w:eastAsia="zh-CN"/>
        </w:rPr>
        <w:t>wprowadzanie do obrotu w dowolnej formie, bez jakichkolwiek ograniczeń, w tym terytorialnych, użyczenie lub najem egzemplarzy, w formie drukowanej, jak również innych formach, w tym na nośnikach cyfrowych w dowolnej formie zapisu;</w:t>
      </w:r>
    </w:p>
    <w:p w14:paraId="74770F33" w14:textId="77777777" w:rsidR="00127A67" w:rsidRPr="00ED71D1" w:rsidRDefault="00127A67" w:rsidP="00AB7F0F">
      <w:pPr>
        <w:pStyle w:val="Akapitzlist"/>
        <w:numPr>
          <w:ilvl w:val="0"/>
          <w:numId w:val="101"/>
        </w:numPr>
        <w:tabs>
          <w:tab w:val="left" w:pos="1134"/>
        </w:tabs>
        <w:suppressAutoHyphens/>
        <w:autoSpaceDN w:val="0"/>
        <w:spacing w:after="120"/>
        <w:ind w:left="1134" w:hanging="425"/>
        <w:jc w:val="both"/>
        <w:textAlignment w:val="baseline"/>
        <w:rPr>
          <w:rFonts w:eastAsia="Calibri"/>
          <w:kern w:val="3"/>
          <w:sz w:val="22"/>
          <w:szCs w:val="22"/>
          <w:lang w:eastAsia="zh-CN"/>
        </w:rPr>
      </w:pPr>
      <w:r w:rsidRPr="00ED71D1">
        <w:rPr>
          <w:rFonts w:eastAsia="Calibri"/>
          <w:kern w:val="3"/>
          <w:sz w:val="22"/>
          <w:szCs w:val="22"/>
          <w:lang w:eastAsia="zh-CN"/>
        </w:rPr>
        <w:t xml:space="preserve">w zakresie rozpowszechniania w inny sposób niż określony pod lit. b): publiczne odtwarzanie, publiczne wykonanie, wystawianie, wyświetlanie, nadawanie, emitowanie i reemitowanie (bez względu na sposób przekazu: przewodowo i bezprzewodowo - naziemne i/lub satelitarne) przy użyciu wszelkich technik pozwalających na odbiór </w:t>
      </w:r>
      <w:r w:rsidRPr="00ED71D1">
        <w:rPr>
          <w:rFonts w:eastAsia="Calibri"/>
          <w:kern w:val="3"/>
          <w:sz w:val="22"/>
          <w:szCs w:val="22"/>
          <w:lang w:eastAsia="zh-CN"/>
        </w:rPr>
        <w:br/>
        <w:t>w radiu, telewizji, Internecie, a także rozpowszechnianie w sieciach informatycznych, w tym w Internecie, w ten sposób, aby pojedyncze osoby miały dostęp do</w:t>
      </w:r>
      <w:r>
        <w:rPr>
          <w:sz w:val="22"/>
          <w:szCs w:val="22"/>
          <w:lang w:eastAsia="ar-SA"/>
        </w:rPr>
        <w:t xml:space="preserve"> ekspertyzy</w:t>
      </w:r>
      <w:r w:rsidRPr="00ED71D1">
        <w:rPr>
          <w:rFonts w:eastAsia="Calibri"/>
          <w:kern w:val="3"/>
          <w:sz w:val="22"/>
          <w:szCs w:val="22"/>
          <w:lang w:eastAsia="zh-CN"/>
        </w:rPr>
        <w:t>, w miejscu i czasie przez siebie wybranym, z możliwością utrwalenia na sprzęcie informatycznym użytkownika;</w:t>
      </w:r>
    </w:p>
    <w:p w14:paraId="168F0034" w14:textId="77777777" w:rsidR="00127A67" w:rsidRPr="00ED71D1" w:rsidRDefault="00127A67" w:rsidP="00AB7F0F">
      <w:pPr>
        <w:widowControl w:val="0"/>
        <w:numPr>
          <w:ilvl w:val="0"/>
          <w:numId w:val="98"/>
        </w:numPr>
        <w:tabs>
          <w:tab w:val="left" w:pos="426"/>
        </w:tabs>
        <w:suppressAutoHyphens/>
        <w:autoSpaceDN w:val="0"/>
        <w:spacing w:after="120"/>
        <w:ind w:left="426" w:hanging="426"/>
        <w:jc w:val="both"/>
        <w:textAlignment w:val="baseline"/>
        <w:rPr>
          <w:rFonts w:eastAsia="Calibri"/>
          <w:kern w:val="3"/>
          <w:sz w:val="22"/>
          <w:szCs w:val="22"/>
          <w:lang w:eastAsia="zh-CN"/>
        </w:rPr>
      </w:pPr>
      <w:r w:rsidRPr="00ED71D1">
        <w:rPr>
          <w:rFonts w:eastAsia="Calibri"/>
          <w:kern w:val="3"/>
          <w:sz w:val="22"/>
          <w:szCs w:val="22"/>
          <w:lang w:eastAsia="zh-CN"/>
        </w:rPr>
        <w:t xml:space="preserve">Wykonawca wyraża nieodwołalną zgodę na wykonywanie i zezwalanie na wykonywanie autorskich praw zależnych w stosunku do dokumentacji w ramach wynagrodzenia, o którym mowa w </w:t>
      </w:r>
      <w:r w:rsidRPr="00ED71D1">
        <w:rPr>
          <w:rFonts w:eastAsia="Calibri"/>
          <w:kern w:val="3"/>
          <w:sz w:val="22"/>
          <w:szCs w:val="22"/>
          <w:lang w:eastAsia="zh-CN"/>
        </w:rPr>
        <w:sym w:font="Arial Narrow" w:char="00A7"/>
      </w:r>
      <w:r w:rsidRPr="00ED71D1">
        <w:rPr>
          <w:rFonts w:eastAsia="Calibri"/>
          <w:kern w:val="3"/>
          <w:sz w:val="22"/>
          <w:szCs w:val="22"/>
          <w:lang w:eastAsia="zh-CN"/>
        </w:rPr>
        <w:t xml:space="preserve"> 8 ust. 1.</w:t>
      </w:r>
    </w:p>
    <w:p w14:paraId="07079B4B" w14:textId="77777777" w:rsidR="00127A67" w:rsidRPr="00ED71D1" w:rsidRDefault="00127A67" w:rsidP="00AB7F0F">
      <w:pPr>
        <w:numPr>
          <w:ilvl w:val="0"/>
          <w:numId w:val="98"/>
        </w:numPr>
        <w:tabs>
          <w:tab w:val="left" w:pos="426"/>
        </w:tabs>
        <w:suppressAutoHyphens/>
        <w:autoSpaceDN w:val="0"/>
        <w:spacing w:after="120"/>
        <w:ind w:left="426" w:hanging="426"/>
        <w:jc w:val="both"/>
        <w:textAlignment w:val="baseline"/>
        <w:rPr>
          <w:rFonts w:eastAsia="Calibri"/>
          <w:kern w:val="3"/>
          <w:sz w:val="22"/>
          <w:szCs w:val="22"/>
          <w:lang w:eastAsia="zh-CN"/>
        </w:rPr>
      </w:pPr>
      <w:r w:rsidRPr="00ED71D1">
        <w:rPr>
          <w:rFonts w:eastAsia="Calibri"/>
          <w:kern w:val="3"/>
          <w:sz w:val="22"/>
          <w:szCs w:val="22"/>
          <w:lang w:eastAsia="zh-CN"/>
        </w:rPr>
        <w:t xml:space="preserve">Strony uzgadniają i potwierdzają, iż rozpowszechnianie </w:t>
      </w:r>
      <w:r>
        <w:rPr>
          <w:sz w:val="22"/>
          <w:szCs w:val="22"/>
          <w:lang w:eastAsia="ar-SA"/>
        </w:rPr>
        <w:t>ekspertyzy</w:t>
      </w:r>
      <w:r w:rsidRPr="00ED71D1">
        <w:rPr>
          <w:sz w:val="22"/>
          <w:szCs w:val="22"/>
          <w:lang w:eastAsia="ar-SA"/>
        </w:rPr>
        <w:t>, o której mowa w § 1 ust. 1,</w:t>
      </w:r>
      <w:r w:rsidRPr="00ED71D1">
        <w:rPr>
          <w:rFonts w:eastAsia="Calibri"/>
          <w:kern w:val="3"/>
          <w:sz w:val="22"/>
          <w:szCs w:val="22"/>
          <w:lang w:eastAsia="zh-CN"/>
        </w:rPr>
        <w:t xml:space="preserve"> na wymienionych powyżej polach eksploatacji może następować:</w:t>
      </w:r>
    </w:p>
    <w:p w14:paraId="49DD3BE6" w14:textId="77777777" w:rsidR="00127A67" w:rsidRPr="00ED71D1" w:rsidRDefault="00127A67" w:rsidP="00127A67">
      <w:pPr>
        <w:tabs>
          <w:tab w:val="left" w:pos="426"/>
          <w:tab w:val="left" w:pos="851"/>
          <w:tab w:val="left" w:pos="1290"/>
        </w:tabs>
        <w:suppressAutoHyphens/>
        <w:autoSpaceDN w:val="0"/>
        <w:spacing w:after="120"/>
        <w:ind w:left="851" w:hanging="219"/>
        <w:jc w:val="both"/>
        <w:textAlignment w:val="baseline"/>
        <w:rPr>
          <w:rFonts w:eastAsia="Calibri"/>
          <w:kern w:val="3"/>
          <w:sz w:val="22"/>
          <w:szCs w:val="22"/>
          <w:lang w:eastAsia="zh-CN"/>
        </w:rPr>
      </w:pPr>
      <w:r w:rsidRPr="00ED71D1">
        <w:rPr>
          <w:rFonts w:eastAsia="Calibri"/>
          <w:kern w:val="3"/>
          <w:sz w:val="22"/>
          <w:szCs w:val="22"/>
          <w:lang w:eastAsia="zh-CN"/>
        </w:rPr>
        <w:t>a) po dokonaniu przez Zamawiającego opracowania redakcyjnego dla własnych potrzeb</w:t>
      </w:r>
    </w:p>
    <w:p w14:paraId="474FD479" w14:textId="77777777" w:rsidR="00127A67" w:rsidRPr="00ED71D1" w:rsidRDefault="00127A67" w:rsidP="00127A67">
      <w:pPr>
        <w:tabs>
          <w:tab w:val="left" w:pos="426"/>
          <w:tab w:val="left" w:pos="1275"/>
        </w:tabs>
        <w:suppressAutoHyphens/>
        <w:autoSpaceDN w:val="0"/>
        <w:spacing w:after="120"/>
        <w:ind w:left="405" w:hanging="219"/>
        <w:jc w:val="both"/>
        <w:textAlignment w:val="baseline"/>
        <w:rPr>
          <w:rFonts w:eastAsia="Calibri"/>
          <w:kern w:val="3"/>
          <w:sz w:val="22"/>
          <w:szCs w:val="22"/>
          <w:lang w:eastAsia="zh-CN"/>
        </w:rPr>
      </w:pPr>
      <w:r w:rsidRPr="00ED71D1">
        <w:rPr>
          <w:rFonts w:eastAsia="Calibri"/>
          <w:kern w:val="3"/>
          <w:sz w:val="22"/>
          <w:szCs w:val="22"/>
          <w:lang w:eastAsia="zh-CN"/>
        </w:rPr>
        <w:tab/>
        <w:t xml:space="preserve">    b) po zarchiwizowaniu w formie elektronicznej lub drukowanej.</w:t>
      </w:r>
    </w:p>
    <w:p w14:paraId="5C9711B4" w14:textId="77777777" w:rsidR="00127A67" w:rsidRPr="00ED71D1" w:rsidRDefault="00127A67" w:rsidP="00AB7F0F">
      <w:pPr>
        <w:numPr>
          <w:ilvl w:val="0"/>
          <w:numId w:val="98"/>
        </w:numPr>
        <w:tabs>
          <w:tab w:val="left" w:pos="426"/>
        </w:tabs>
        <w:suppressAutoHyphens/>
        <w:autoSpaceDN w:val="0"/>
        <w:spacing w:after="120"/>
        <w:ind w:left="426" w:hanging="426"/>
        <w:jc w:val="both"/>
        <w:textAlignment w:val="baseline"/>
        <w:rPr>
          <w:rFonts w:eastAsia="Calibri"/>
          <w:kern w:val="3"/>
          <w:sz w:val="22"/>
          <w:szCs w:val="22"/>
          <w:lang w:eastAsia="zh-CN"/>
        </w:rPr>
      </w:pPr>
      <w:r w:rsidRPr="00ED71D1">
        <w:rPr>
          <w:rFonts w:eastAsia="Calibri"/>
          <w:kern w:val="3"/>
          <w:sz w:val="22"/>
          <w:szCs w:val="22"/>
          <w:lang w:eastAsia="zh-CN"/>
        </w:rPr>
        <w:t xml:space="preserve">Przeniesienie praw autorskich nie zwalnia Wykonawcy z odpowiedzialności z tytułu wad </w:t>
      </w:r>
      <w:r>
        <w:rPr>
          <w:sz w:val="22"/>
          <w:szCs w:val="22"/>
          <w:lang w:eastAsia="ar-SA"/>
        </w:rPr>
        <w:t>ekspertyzy</w:t>
      </w:r>
      <w:r w:rsidRPr="00ED71D1">
        <w:rPr>
          <w:rFonts w:eastAsia="Calibri"/>
          <w:kern w:val="3"/>
          <w:sz w:val="22"/>
          <w:szCs w:val="22"/>
          <w:lang w:eastAsia="zh-CN"/>
        </w:rPr>
        <w:t>.</w:t>
      </w:r>
    </w:p>
    <w:p w14:paraId="2A8F07E0" w14:textId="77777777" w:rsidR="00127A67" w:rsidRPr="00ED71D1" w:rsidRDefault="00127A67" w:rsidP="00AB7F0F">
      <w:pPr>
        <w:numPr>
          <w:ilvl w:val="0"/>
          <w:numId w:val="98"/>
        </w:numPr>
        <w:tabs>
          <w:tab w:val="left" w:pos="426"/>
        </w:tabs>
        <w:suppressAutoHyphens/>
        <w:autoSpaceDN w:val="0"/>
        <w:spacing w:after="120"/>
        <w:ind w:left="426" w:hanging="426"/>
        <w:jc w:val="both"/>
        <w:textAlignment w:val="baseline"/>
        <w:rPr>
          <w:rFonts w:eastAsia="Calibri"/>
          <w:kern w:val="3"/>
          <w:sz w:val="22"/>
          <w:szCs w:val="22"/>
          <w:lang w:eastAsia="zh-CN"/>
        </w:rPr>
      </w:pPr>
      <w:r w:rsidRPr="00ED71D1">
        <w:rPr>
          <w:rFonts w:eastAsia="Calibri"/>
          <w:kern w:val="3"/>
          <w:sz w:val="22"/>
          <w:szCs w:val="22"/>
          <w:lang w:eastAsia="zh-CN"/>
        </w:rPr>
        <w:t>Wykonawca oświadcza, że</w:t>
      </w:r>
      <w:r w:rsidRPr="00ED71D1">
        <w:rPr>
          <w:sz w:val="22"/>
          <w:szCs w:val="22"/>
          <w:lang w:eastAsia="ar-SA"/>
        </w:rPr>
        <w:t xml:space="preserve"> </w:t>
      </w:r>
      <w:r>
        <w:rPr>
          <w:sz w:val="22"/>
          <w:szCs w:val="22"/>
          <w:lang w:eastAsia="ar-SA"/>
        </w:rPr>
        <w:t>ekspertyza</w:t>
      </w:r>
      <w:r w:rsidRPr="00ED71D1">
        <w:rPr>
          <w:sz w:val="22"/>
          <w:szCs w:val="22"/>
          <w:lang w:eastAsia="ar-SA"/>
        </w:rPr>
        <w:t xml:space="preserve"> </w:t>
      </w:r>
      <w:r w:rsidRPr="00ED71D1">
        <w:rPr>
          <w:rFonts w:eastAsia="Calibri"/>
          <w:kern w:val="3"/>
          <w:sz w:val="22"/>
          <w:szCs w:val="22"/>
          <w:lang w:eastAsia="zh-CN"/>
        </w:rPr>
        <w:t>wykonana w ramach niniejszej umowy jest wolna od wad prawnych, w szczególności nie naruszają autorskich praw majątkowych osób trzecich.</w:t>
      </w:r>
    </w:p>
    <w:p w14:paraId="165A7B0C" w14:textId="77777777" w:rsidR="00127A67" w:rsidRPr="00ED71D1" w:rsidRDefault="00127A67" w:rsidP="00127A67">
      <w:pPr>
        <w:suppressAutoHyphens/>
        <w:spacing w:after="120"/>
        <w:jc w:val="center"/>
        <w:rPr>
          <w:b/>
          <w:sz w:val="22"/>
          <w:szCs w:val="22"/>
          <w:lang w:eastAsia="ar-SA"/>
        </w:rPr>
      </w:pPr>
      <w:r w:rsidRPr="00ED71D1">
        <w:rPr>
          <w:b/>
          <w:sz w:val="22"/>
          <w:szCs w:val="22"/>
          <w:lang w:val="x-none" w:eastAsia="ar-SA"/>
        </w:rPr>
        <w:t xml:space="preserve">§ </w:t>
      </w:r>
      <w:r w:rsidRPr="00ED71D1">
        <w:rPr>
          <w:b/>
          <w:sz w:val="22"/>
          <w:szCs w:val="22"/>
          <w:lang w:eastAsia="ar-SA"/>
        </w:rPr>
        <w:t>7</w:t>
      </w:r>
    </w:p>
    <w:p w14:paraId="282F4970" w14:textId="77777777" w:rsidR="00127A67" w:rsidRPr="00ED71D1" w:rsidRDefault="00127A67" w:rsidP="00127A67">
      <w:pPr>
        <w:suppressAutoHyphens/>
        <w:spacing w:after="120"/>
        <w:jc w:val="center"/>
        <w:rPr>
          <w:b/>
          <w:sz w:val="22"/>
          <w:szCs w:val="22"/>
          <w:lang w:eastAsia="ar-SA"/>
        </w:rPr>
      </w:pPr>
      <w:r w:rsidRPr="00ED71D1">
        <w:rPr>
          <w:b/>
          <w:sz w:val="22"/>
          <w:szCs w:val="22"/>
          <w:lang w:eastAsia="ar-SA"/>
        </w:rPr>
        <w:t>Odbiór przedmiotu umowy</w:t>
      </w:r>
    </w:p>
    <w:p w14:paraId="39210B81" w14:textId="77777777" w:rsidR="00127A67" w:rsidRPr="007277E4" w:rsidRDefault="00127A67" w:rsidP="00AB7F0F">
      <w:pPr>
        <w:numPr>
          <w:ilvl w:val="0"/>
          <w:numId w:val="89"/>
        </w:numPr>
        <w:suppressAutoHyphens/>
        <w:ind w:right="-28"/>
        <w:jc w:val="both"/>
        <w:rPr>
          <w:b/>
          <w:sz w:val="22"/>
          <w:szCs w:val="22"/>
        </w:rPr>
      </w:pPr>
      <w:r w:rsidRPr="00ED71D1">
        <w:rPr>
          <w:sz w:val="22"/>
          <w:szCs w:val="22"/>
        </w:rPr>
        <w:t xml:space="preserve">Przedmiot umowy obejmował będzie dostarczenie: </w:t>
      </w:r>
    </w:p>
    <w:p w14:paraId="43C32815" w14:textId="77777777" w:rsidR="00127A67" w:rsidRPr="0075568A" w:rsidRDefault="00127A67" w:rsidP="00AB7F0F">
      <w:pPr>
        <w:numPr>
          <w:ilvl w:val="0"/>
          <w:numId w:val="111"/>
        </w:numPr>
        <w:suppressAutoHyphens/>
        <w:spacing w:before="100" w:beforeAutospacing="1" w:after="100" w:afterAutospacing="1"/>
        <w:ind w:left="709" w:right="-28" w:hanging="283"/>
        <w:jc w:val="both"/>
        <w:rPr>
          <w:b/>
        </w:rPr>
      </w:pPr>
      <w:r w:rsidRPr="00740CD7">
        <w:t>Ekspertyza techniczna – 4 egz. – w formie papierowej i 1 egz. w wersji elektronicznej</w:t>
      </w:r>
    </w:p>
    <w:p w14:paraId="717C4D66" w14:textId="3013E4B2" w:rsidR="00127A67" w:rsidRPr="00ED71D1" w:rsidRDefault="00127A67" w:rsidP="00AB7F0F">
      <w:pPr>
        <w:numPr>
          <w:ilvl w:val="0"/>
          <w:numId w:val="89"/>
        </w:numPr>
        <w:suppressAutoHyphens/>
        <w:spacing w:after="120"/>
        <w:ind w:right="-28"/>
        <w:jc w:val="both"/>
        <w:rPr>
          <w:b/>
          <w:sz w:val="22"/>
          <w:szCs w:val="22"/>
        </w:rPr>
      </w:pPr>
      <w:r w:rsidRPr="00ED71D1">
        <w:rPr>
          <w:sz w:val="22"/>
          <w:szCs w:val="22"/>
        </w:rPr>
        <w:t xml:space="preserve">Wykonawca przekaże Zamawiającemu przygotowaną – kompletną </w:t>
      </w:r>
      <w:r>
        <w:rPr>
          <w:sz w:val="22"/>
          <w:szCs w:val="22"/>
        </w:rPr>
        <w:t>ekspertyzę drogą elektroniczną</w:t>
      </w:r>
      <w:r w:rsidRPr="00ED71D1">
        <w:rPr>
          <w:sz w:val="22"/>
          <w:szCs w:val="22"/>
        </w:rPr>
        <w:t xml:space="preserve"> nie później niż </w:t>
      </w:r>
      <w:r>
        <w:rPr>
          <w:sz w:val="22"/>
          <w:szCs w:val="22"/>
        </w:rPr>
        <w:t>10</w:t>
      </w:r>
      <w:r w:rsidRPr="00ED71D1">
        <w:rPr>
          <w:sz w:val="22"/>
          <w:szCs w:val="22"/>
        </w:rPr>
        <w:t xml:space="preserve"> dni zgodnie z </w:t>
      </w:r>
      <w:r>
        <w:rPr>
          <w:b/>
          <w:sz w:val="22"/>
          <w:szCs w:val="22"/>
        </w:rPr>
        <w:t>załącznikiem nr 2a, 2b i</w:t>
      </w:r>
      <w:r w:rsidR="00210FAC">
        <w:rPr>
          <w:b/>
          <w:sz w:val="22"/>
          <w:szCs w:val="22"/>
        </w:rPr>
        <w:t xml:space="preserve"> </w:t>
      </w:r>
      <w:r>
        <w:rPr>
          <w:b/>
          <w:sz w:val="22"/>
          <w:szCs w:val="22"/>
        </w:rPr>
        <w:t>2c</w:t>
      </w:r>
      <w:r w:rsidRPr="00ED71D1">
        <w:rPr>
          <w:sz w:val="22"/>
          <w:szCs w:val="22"/>
        </w:rPr>
        <w:t xml:space="preserve"> (Opis Przedmiotu Zamówienia) przed terminem zakończenia umowy na podstawie Protokołu Przekazania według wzoru stanowiącego </w:t>
      </w:r>
      <w:r w:rsidRPr="00ED71D1">
        <w:rPr>
          <w:b/>
          <w:sz w:val="22"/>
          <w:szCs w:val="22"/>
        </w:rPr>
        <w:t>załącznik nr 3</w:t>
      </w:r>
      <w:r w:rsidRPr="00ED71D1">
        <w:rPr>
          <w:sz w:val="22"/>
          <w:szCs w:val="22"/>
        </w:rPr>
        <w:t xml:space="preserve"> do umowy, zawierającego oświadczenie Wykonawcy, że przedmiot umowy został opracowany zgodnie z umową, jest kompletny ze względu na cel, któremu ma służyć.</w:t>
      </w:r>
    </w:p>
    <w:p w14:paraId="48B240E8" w14:textId="77777777" w:rsidR="00127A67" w:rsidRPr="00ED71D1" w:rsidRDefault="00127A67" w:rsidP="00AB7F0F">
      <w:pPr>
        <w:numPr>
          <w:ilvl w:val="0"/>
          <w:numId w:val="89"/>
        </w:numPr>
        <w:suppressAutoHyphens/>
        <w:spacing w:after="120"/>
        <w:jc w:val="both"/>
        <w:rPr>
          <w:sz w:val="22"/>
          <w:szCs w:val="22"/>
          <w:lang w:eastAsia="x-none"/>
        </w:rPr>
      </w:pPr>
      <w:r w:rsidRPr="00ED71D1">
        <w:rPr>
          <w:sz w:val="22"/>
          <w:szCs w:val="22"/>
          <w:lang w:eastAsia="x-none"/>
        </w:rPr>
        <w:t xml:space="preserve">Zamawiający po odebraniu od Wykonawcy </w:t>
      </w:r>
      <w:r>
        <w:rPr>
          <w:sz w:val="22"/>
          <w:szCs w:val="22"/>
        </w:rPr>
        <w:t>ekspertyzy</w:t>
      </w:r>
      <w:r w:rsidRPr="00ED71D1">
        <w:rPr>
          <w:sz w:val="22"/>
          <w:szCs w:val="22"/>
        </w:rPr>
        <w:t xml:space="preserve">, o której mowa w ust. 2, </w:t>
      </w:r>
      <w:r w:rsidRPr="00ED71D1">
        <w:rPr>
          <w:sz w:val="22"/>
          <w:szCs w:val="22"/>
          <w:lang w:eastAsia="x-none"/>
        </w:rPr>
        <w:t xml:space="preserve">przystąpi do jej sprawdzenia pod względem prawidłowości wykonania i jej kompletności. Zamawiający </w:t>
      </w:r>
      <w:r w:rsidRPr="00ED71D1">
        <w:rPr>
          <w:sz w:val="22"/>
          <w:szCs w:val="22"/>
          <w:lang w:eastAsia="x-none"/>
        </w:rPr>
        <w:br/>
        <w:t xml:space="preserve">w terminie nie później niż </w:t>
      </w:r>
      <w:r>
        <w:rPr>
          <w:sz w:val="22"/>
          <w:szCs w:val="22"/>
          <w:lang w:eastAsia="x-none"/>
        </w:rPr>
        <w:t>10</w:t>
      </w:r>
      <w:r w:rsidRPr="00ED71D1">
        <w:rPr>
          <w:sz w:val="22"/>
          <w:szCs w:val="22"/>
          <w:lang w:eastAsia="x-none"/>
        </w:rPr>
        <w:t xml:space="preserve"> dni od daty podpisania Protokołu Przekazania:</w:t>
      </w:r>
    </w:p>
    <w:p w14:paraId="7970F20C" w14:textId="77777777" w:rsidR="00127A67" w:rsidRPr="00ED71D1" w:rsidRDefault="00127A67" w:rsidP="00AB7F0F">
      <w:pPr>
        <w:numPr>
          <w:ilvl w:val="0"/>
          <w:numId w:val="90"/>
        </w:numPr>
        <w:suppressAutoHyphens/>
        <w:spacing w:after="120"/>
        <w:ind w:left="709" w:hanging="283"/>
        <w:jc w:val="both"/>
        <w:rPr>
          <w:sz w:val="22"/>
          <w:szCs w:val="22"/>
          <w:lang w:eastAsia="x-none"/>
        </w:rPr>
      </w:pPr>
      <w:r w:rsidRPr="00ED71D1">
        <w:rPr>
          <w:sz w:val="22"/>
          <w:szCs w:val="22"/>
          <w:lang w:eastAsia="x-none"/>
        </w:rPr>
        <w:t xml:space="preserve">Przyjmie </w:t>
      </w:r>
      <w:r w:rsidRPr="00ED71D1">
        <w:rPr>
          <w:sz w:val="22"/>
          <w:szCs w:val="22"/>
          <w:lang w:eastAsia="ar-SA"/>
        </w:rPr>
        <w:t>ekspertyzę</w:t>
      </w:r>
      <w:r w:rsidRPr="00ED71D1" w:rsidDel="00C57420">
        <w:rPr>
          <w:sz w:val="22"/>
          <w:szCs w:val="22"/>
        </w:rPr>
        <w:t xml:space="preserve"> </w:t>
      </w:r>
      <w:r w:rsidRPr="00ED71D1">
        <w:rPr>
          <w:sz w:val="22"/>
          <w:szCs w:val="22"/>
          <w:lang w:eastAsia="x-none"/>
        </w:rPr>
        <w:t>od Wykonawcy na podstawie Protokołu Odbioru,</w:t>
      </w:r>
    </w:p>
    <w:p w14:paraId="7D02BA88" w14:textId="77777777" w:rsidR="00127A67" w:rsidRPr="00ED71D1" w:rsidRDefault="00127A67" w:rsidP="00127A67">
      <w:pPr>
        <w:spacing w:after="120"/>
        <w:ind w:firstLine="426"/>
        <w:jc w:val="both"/>
        <w:rPr>
          <w:sz w:val="22"/>
          <w:szCs w:val="22"/>
          <w:lang w:eastAsia="x-none"/>
        </w:rPr>
      </w:pPr>
      <w:r w:rsidRPr="00ED71D1">
        <w:rPr>
          <w:sz w:val="22"/>
          <w:szCs w:val="22"/>
          <w:lang w:eastAsia="x-none"/>
        </w:rPr>
        <w:t>albo</w:t>
      </w:r>
    </w:p>
    <w:p w14:paraId="6CBADD21" w14:textId="77777777" w:rsidR="00127A67" w:rsidRPr="00ED71D1" w:rsidRDefault="00127A67" w:rsidP="00AB7F0F">
      <w:pPr>
        <w:numPr>
          <w:ilvl w:val="0"/>
          <w:numId w:val="90"/>
        </w:numPr>
        <w:suppressAutoHyphens/>
        <w:spacing w:after="120"/>
        <w:ind w:left="709" w:hanging="283"/>
        <w:jc w:val="both"/>
        <w:rPr>
          <w:sz w:val="22"/>
          <w:szCs w:val="22"/>
          <w:lang w:eastAsia="x-none"/>
        </w:rPr>
      </w:pPr>
      <w:r w:rsidRPr="00ED71D1">
        <w:rPr>
          <w:sz w:val="22"/>
          <w:szCs w:val="22"/>
          <w:lang w:eastAsia="x-none"/>
        </w:rPr>
        <w:t xml:space="preserve">zwróci Wykonawcy </w:t>
      </w:r>
      <w:r w:rsidRPr="00ED71D1">
        <w:rPr>
          <w:sz w:val="22"/>
          <w:szCs w:val="22"/>
          <w:lang w:eastAsia="ar-SA"/>
        </w:rPr>
        <w:t>ekspertyzę</w:t>
      </w:r>
      <w:r w:rsidRPr="00ED71D1">
        <w:rPr>
          <w:sz w:val="22"/>
          <w:szCs w:val="22"/>
          <w:lang w:eastAsia="x-none"/>
        </w:rPr>
        <w:t xml:space="preserve"> do poprawy wraz z podaniem na piśmie przyczyny odmowy dokonania odbioru.</w:t>
      </w:r>
    </w:p>
    <w:p w14:paraId="57C22037" w14:textId="77777777" w:rsidR="00127A67" w:rsidRPr="00ED71D1" w:rsidRDefault="00127A67" w:rsidP="00AB7F0F">
      <w:pPr>
        <w:numPr>
          <w:ilvl w:val="0"/>
          <w:numId w:val="89"/>
        </w:numPr>
        <w:suppressAutoHyphens/>
        <w:spacing w:after="120"/>
        <w:jc w:val="both"/>
        <w:rPr>
          <w:sz w:val="22"/>
          <w:szCs w:val="22"/>
          <w:lang w:eastAsia="x-none"/>
        </w:rPr>
      </w:pPr>
      <w:r w:rsidRPr="00ED71D1">
        <w:rPr>
          <w:sz w:val="22"/>
          <w:szCs w:val="22"/>
          <w:lang w:eastAsia="x-none"/>
        </w:rPr>
        <w:t xml:space="preserve">Dokumentem potwierdzającym dokonanie odbioru </w:t>
      </w:r>
      <w:r>
        <w:rPr>
          <w:sz w:val="22"/>
          <w:szCs w:val="22"/>
          <w:lang w:eastAsia="x-none"/>
        </w:rPr>
        <w:t>ekspertyzy</w:t>
      </w:r>
      <w:r w:rsidRPr="00ED71D1">
        <w:rPr>
          <w:sz w:val="22"/>
          <w:szCs w:val="22"/>
          <w:lang w:eastAsia="x-none"/>
        </w:rPr>
        <w:t xml:space="preserve">, o której mowa w ust. 2, jest Protokół Odbioru Usługi, przygotowany przez Zamawiającego i podpisany przez obie Strony umowy według wzoru stanowiącego </w:t>
      </w:r>
      <w:r>
        <w:rPr>
          <w:b/>
          <w:sz w:val="22"/>
          <w:szCs w:val="22"/>
          <w:lang w:eastAsia="x-none"/>
        </w:rPr>
        <w:t>załącznik nr 4</w:t>
      </w:r>
      <w:r w:rsidRPr="00ED71D1">
        <w:rPr>
          <w:sz w:val="22"/>
          <w:szCs w:val="22"/>
          <w:lang w:eastAsia="x-none"/>
        </w:rPr>
        <w:t xml:space="preserve"> do umowy.</w:t>
      </w:r>
    </w:p>
    <w:p w14:paraId="4D5AC71B" w14:textId="77777777" w:rsidR="00127A67" w:rsidRPr="00ED71D1" w:rsidRDefault="00127A67" w:rsidP="00AB7F0F">
      <w:pPr>
        <w:numPr>
          <w:ilvl w:val="0"/>
          <w:numId w:val="89"/>
        </w:numPr>
        <w:suppressAutoHyphens/>
        <w:spacing w:after="120"/>
        <w:jc w:val="both"/>
        <w:rPr>
          <w:sz w:val="22"/>
          <w:szCs w:val="22"/>
          <w:lang w:eastAsia="x-none"/>
        </w:rPr>
      </w:pPr>
      <w:r w:rsidRPr="00ED71D1">
        <w:rPr>
          <w:sz w:val="22"/>
          <w:szCs w:val="22"/>
          <w:lang w:eastAsia="x-none"/>
        </w:rPr>
        <w:t>W przypadku wykrycia wad, Wykonawca będzie zobowiązany do ich usunięcia w terminie 5 dni od dnia pisemnego zgłoszenia ich Wykonawcy przez Zamawiającego.</w:t>
      </w:r>
    </w:p>
    <w:p w14:paraId="2E952A94" w14:textId="77777777" w:rsidR="00127A67" w:rsidRPr="00ED71D1" w:rsidRDefault="00127A67" w:rsidP="00AB7F0F">
      <w:pPr>
        <w:numPr>
          <w:ilvl w:val="0"/>
          <w:numId w:val="89"/>
        </w:numPr>
        <w:suppressAutoHyphens/>
        <w:spacing w:after="120"/>
        <w:jc w:val="both"/>
        <w:rPr>
          <w:sz w:val="22"/>
          <w:szCs w:val="22"/>
          <w:lang w:eastAsia="x-none"/>
        </w:rPr>
      </w:pPr>
      <w:r w:rsidRPr="00ED71D1">
        <w:rPr>
          <w:sz w:val="22"/>
          <w:szCs w:val="22"/>
          <w:lang w:eastAsia="x-none"/>
        </w:rPr>
        <w:lastRenderedPageBreak/>
        <w:t>Jeżeli Wykonawca nie usunie wad w terminie określonym w ust. 6, Zamawiającemu przysługuje prawo zastępczego zlecenia usunięcia wad na koszt Wykonawcy oraz naliczenia kar umownych zgodnie z § 10.</w:t>
      </w:r>
    </w:p>
    <w:p w14:paraId="2B8F4C74" w14:textId="77777777" w:rsidR="00127A67" w:rsidRPr="00ED71D1" w:rsidRDefault="00127A67" w:rsidP="00127A67">
      <w:pPr>
        <w:tabs>
          <w:tab w:val="num" w:pos="360"/>
        </w:tabs>
        <w:suppressAutoHyphens/>
        <w:spacing w:after="120"/>
        <w:ind w:left="360" w:hanging="360"/>
        <w:jc w:val="center"/>
        <w:rPr>
          <w:b/>
          <w:sz w:val="22"/>
          <w:szCs w:val="22"/>
          <w:lang w:eastAsia="ar-SA"/>
        </w:rPr>
      </w:pPr>
      <w:r w:rsidRPr="00ED71D1">
        <w:rPr>
          <w:b/>
          <w:sz w:val="22"/>
          <w:szCs w:val="22"/>
          <w:lang w:eastAsia="ar-SA"/>
        </w:rPr>
        <w:t>§ 8</w:t>
      </w:r>
    </w:p>
    <w:p w14:paraId="3374CC11" w14:textId="77777777" w:rsidR="00127A67" w:rsidRDefault="00127A67" w:rsidP="00127A67">
      <w:pPr>
        <w:tabs>
          <w:tab w:val="num" w:pos="360"/>
        </w:tabs>
        <w:suppressAutoHyphens/>
        <w:spacing w:after="120"/>
        <w:rPr>
          <w:b/>
          <w:sz w:val="22"/>
          <w:szCs w:val="22"/>
          <w:lang w:eastAsia="ar-SA"/>
        </w:rPr>
      </w:pPr>
      <w:r w:rsidRPr="00ED71D1">
        <w:rPr>
          <w:b/>
          <w:sz w:val="22"/>
          <w:szCs w:val="22"/>
          <w:lang w:eastAsia="ar-SA"/>
        </w:rPr>
        <w:tab/>
      </w:r>
      <w:r w:rsidRPr="00ED71D1">
        <w:rPr>
          <w:b/>
          <w:sz w:val="22"/>
          <w:szCs w:val="22"/>
          <w:lang w:eastAsia="ar-SA"/>
        </w:rPr>
        <w:tab/>
      </w:r>
      <w:r w:rsidRPr="00ED71D1">
        <w:rPr>
          <w:b/>
          <w:sz w:val="22"/>
          <w:szCs w:val="22"/>
          <w:lang w:eastAsia="ar-SA"/>
        </w:rPr>
        <w:tab/>
      </w:r>
      <w:r w:rsidRPr="00ED71D1">
        <w:rPr>
          <w:b/>
          <w:sz w:val="22"/>
          <w:szCs w:val="22"/>
          <w:lang w:eastAsia="ar-SA"/>
        </w:rPr>
        <w:tab/>
      </w:r>
      <w:r w:rsidRPr="00ED71D1">
        <w:rPr>
          <w:b/>
          <w:sz w:val="22"/>
          <w:szCs w:val="22"/>
          <w:lang w:eastAsia="ar-SA"/>
        </w:rPr>
        <w:tab/>
        <w:t>Rozliczenie finansowe umowy</w:t>
      </w:r>
    </w:p>
    <w:p w14:paraId="22C57E6C" w14:textId="77777777" w:rsidR="00127A67" w:rsidRPr="00ED71D1" w:rsidRDefault="00127A67" w:rsidP="00AB7F0F">
      <w:pPr>
        <w:pStyle w:val="Akapitzlist"/>
        <w:widowControl w:val="0"/>
        <w:numPr>
          <w:ilvl w:val="0"/>
          <w:numId w:val="102"/>
        </w:numPr>
        <w:autoSpaceDE w:val="0"/>
        <w:autoSpaceDN w:val="0"/>
        <w:adjustRightInd w:val="0"/>
        <w:spacing w:after="120"/>
        <w:ind w:left="426" w:hanging="426"/>
        <w:jc w:val="both"/>
        <w:rPr>
          <w:sz w:val="22"/>
          <w:szCs w:val="22"/>
        </w:rPr>
      </w:pPr>
      <w:r w:rsidRPr="00ED71D1">
        <w:rPr>
          <w:sz w:val="22"/>
          <w:szCs w:val="22"/>
        </w:rPr>
        <w:t>Za wykonanie przedmiotu umowy strony ustalają wynagrodzenie w wysokości</w:t>
      </w:r>
      <w:r>
        <w:rPr>
          <w:sz w:val="22"/>
          <w:szCs w:val="22"/>
        </w:rPr>
        <w:t xml:space="preserve"> odpowiednio dla części</w:t>
      </w:r>
      <w:r w:rsidRPr="00ED71D1">
        <w:rPr>
          <w:sz w:val="22"/>
          <w:szCs w:val="22"/>
        </w:rPr>
        <w:t>:</w:t>
      </w:r>
      <w:r w:rsidRPr="00ED71D1" w:rsidDel="00F84DC4">
        <w:rPr>
          <w:sz w:val="22"/>
          <w:szCs w:val="22"/>
        </w:rPr>
        <w:t xml:space="preserve"> </w:t>
      </w:r>
    </w:p>
    <w:p w14:paraId="0D8FAB56" w14:textId="77777777" w:rsidR="00127A67" w:rsidRPr="00EA491E" w:rsidRDefault="00127A67" w:rsidP="00127A67">
      <w:pPr>
        <w:widowControl w:val="0"/>
        <w:autoSpaceDE w:val="0"/>
        <w:autoSpaceDN w:val="0"/>
        <w:adjustRightInd w:val="0"/>
        <w:spacing w:after="120"/>
        <w:ind w:firstLine="426"/>
        <w:jc w:val="both"/>
        <w:rPr>
          <w:b/>
          <w:sz w:val="22"/>
          <w:szCs w:val="22"/>
        </w:rPr>
      </w:pPr>
      <w:r w:rsidRPr="00EA491E">
        <w:rPr>
          <w:b/>
          <w:sz w:val="22"/>
          <w:szCs w:val="22"/>
        </w:rPr>
        <w:t xml:space="preserve">netto: …………………… zł </w:t>
      </w:r>
    </w:p>
    <w:p w14:paraId="5BACBB43" w14:textId="77777777" w:rsidR="00127A67" w:rsidRPr="00EA491E" w:rsidRDefault="00127A67" w:rsidP="00127A67">
      <w:pPr>
        <w:widowControl w:val="0"/>
        <w:autoSpaceDE w:val="0"/>
        <w:autoSpaceDN w:val="0"/>
        <w:adjustRightInd w:val="0"/>
        <w:spacing w:after="120"/>
        <w:ind w:firstLine="426"/>
        <w:jc w:val="both"/>
        <w:rPr>
          <w:sz w:val="22"/>
          <w:szCs w:val="22"/>
        </w:rPr>
      </w:pPr>
      <w:r w:rsidRPr="00EA491E">
        <w:rPr>
          <w:sz w:val="22"/>
          <w:szCs w:val="22"/>
        </w:rPr>
        <w:t>(słownie: ……………………………………………)</w:t>
      </w:r>
    </w:p>
    <w:p w14:paraId="0C98DBF3" w14:textId="77777777" w:rsidR="00127A67" w:rsidRPr="00EA491E" w:rsidRDefault="00127A67" w:rsidP="00127A67">
      <w:pPr>
        <w:widowControl w:val="0"/>
        <w:autoSpaceDE w:val="0"/>
        <w:autoSpaceDN w:val="0"/>
        <w:adjustRightInd w:val="0"/>
        <w:spacing w:after="120"/>
        <w:ind w:firstLine="426"/>
        <w:jc w:val="both"/>
        <w:rPr>
          <w:b/>
          <w:sz w:val="22"/>
          <w:szCs w:val="22"/>
        </w:rPr>
      </w:pPr>
      <w:r w:rsidRPr="00EA491E">
        <w:rPr>
          <w:b/>
          <w:sz w:val="22"/>
          <w:szCs w:val="22"/>
        </w:rPr>
        <w:t>podatek VAT wg stawki %-23% tj. …………………………………..</w:t>
      </w:r>
    </w:p>
    <w:p w14:paraId="5F3AAE40" w14:textId="77777777" w:rsidR="00127A67" w:rsidRPr="00EA491E" w:rsidRDefault="00127A67" w:rsidP="00127A67">
      <w:pPr>
        <w:widowControl w:val="0"/>
        <w:autoSpaceDE w:val="0"/>
        <w:autoSpaceDN w:val="0"/>
        <w:adjustRightInd w:val="0"/>
        <w:spacing w:after="120"/>
        <w:ind w:firstLine="426"/>
        <w:jc w:val="both"/>
        <w:rPr>
          <w:b/>
          <w:sz w:val="22"/>
          <w:szCs w:val="22"/>
        </w:rPr>
      </w:pPr>
      <w:r w:rsidRPr="00EA491E">
        <w:rPr>
          <w:sz w:val="22"/>
          <w:szCs w:val="22"/>
        </w:rPr>
        <w:t>(słownie: ……………………………………………..</w:t>
      </w:r>
      <w:r w:rsidRPr="00EA491E">
        <w:rPr>
          <w:b/>
          <w:sz w:val="22"/>
          <w:szCs w:val="22"/>
        </w:rPr>
        <w:t>)</w:t>
      </w:r>
    </w:p>
    <w:p w14:paraId="693BB732" w14:textId="77777777" w:rsidR="00127A67" w:rsidRPr="00EA491E" w:rsidRDefault="00127A67" w:rsidP="00127A67">
      <w:pPr>
        <w:autoSpaceDE w:val="0"/>
        <w:autoSpaceDN w:val="0"/>
        <w:adjustRightInd w:val="0"/>
        <w:spacing w:after="120"/>
        <w:ind w:firstLine="426"/>
        <w:jc w:val="both"/>
        <w:rPr>
          <w:b/>
          <w:sz w:val="22"/>
          <w:szCs w:val="22"/>
        </w:rPr>
      </w:pPr>
      <w:r w:rsidRPr="00EA491E">
        <w:rPr>
          <w:b/>
          <w:sz w:val="22"/>
          <w:szCs w:val="22"/>
        </w:rPr>
        <w:t xml:space="preserve">brutto: ………………………….. zł </w:t>
      </w:r>
    </w:p>
    <w:p w14:paraId="32EFF339" w14:textId="77777777" w:rsidR="00127A67" w:rsidRPr="00EA491E" w:rsidRDefault="00127A67" w:rsidP="00127A67">
      <w:pPr>
        <w:autoSpaceDE w:val="0"/>
        <w:autoSpaceDN w:val="0"/>
        <w:adjustRightInd w:val="0"/>
        <w:spacing w:after="240"/>
        <w:ind w:firstLine="426"/>
        <w:jc w:val="both"/>
        <w:rPr>
          <w:sz w:val="22"/>
          <w:szCs w:val="22"/>
        </w:rPr>
      </w:pPr>
      <w:r w:rsidRPr="00EA491E">
        <w:rPr>
          <w:sz w:val="22"/>
          <w:szCs w:val="22"/>
        </w:rPr>
        <w:t>(słownie: ……………………………………………….),</w:t>
      </w:r>
    </w:p>
    <w:p w14:paraId="3A52A76D" w14:textId="77777777" w:rsidR="00127A67" w:rsidRPr="00EA491E" w:rsidRDefault="00127A67" w:rsidP="00127A67">
      <w:pPr>
        <w:autoSpaceDE w:val="0"/>
        <w:autoSpaceDN w:val="0"/>
        <w:adjustRightInd w:val="0"/>
        <w:spacing w:after="120"/>
        <w:ind w:left="426"/>
        <w:jc w:val="both"/>
        <w:rPr>
          <w:sz w:val="22"/>
          <w:szCs w:val="22"/>
        </w:rPr>
      </w:pPr>
      <w:r w:rsidRPr="00EA491E">
        <w:rPr>
          <w:bCs/>
          <w:sz w:val="22"/>
          <w:szCs w:val="22"/>
        </w:rPr>
        <w:t xml:space="preserve">Zgodnie z </w:t>
      </w:r>
      <w:r w:rsidRPr="00EA491E">
        <w:rPr>
          <w:b/>
          <w:bCs/>
          <w:sz w:val="22"/>
          <w:szCs w:val="22"/>
        </w:rPr>
        <w:t xml:space="preserve">kserokopią formularza cenowego Wykonawcy </w:t>
      </w:r>
      <w:r w:rsidRPr="00EA491E">
        <w:rPr>
          <w:bCs/>
          <w:sz w:val="22"/>
          <w:szCs w:val="22"/>
        </w:rPr>
        <w:t xml:space="preserve">stanowiącego </w:t>
      </w:r>
      <w:r w:rsidRPr="00EA491E">
        <w:rPr>
          <w:b/>
          <w:bCs/>
          <w:sz w:val="22"/>
          <w:szCs w:val="22"/>
        </w:rPr>
        <w:t>załącznik nr 1</w:t>
      </w:r>
      <w:r>
        <w:rPr>
          <w:b/>
          <w:bCs/>
          <w:sz w:val="22"/>
          <w:szCs w:val="22"/>
        </w:rPr>
        <w:t>a, 1b i 1c</w:t>
      </w:r>
      <w:r w:rsidRPr="00EA491E">
        <w:rPr>
          <w:b/>
          <w:bCs/>
          <w:sz w:val="22"/>
          <w:szCs w:val="22"/>
        </w:rPr>
        <w:t xml:space="preserve"> </w:t>
      </w:r>
      <w:r w:rsidRPr="00EA491E">
        <w:rPr>
          <w:bCs/>
          <w:sz w:val="22"/>
          <w:szCs w:val="22"/>
        </w:rPr>
        <w:t>do niniejszej umowy.</w:t>
      </w:r>
    </w:p>
    <w:p w14:paraId="0FEDD2A6" w14:textId="77777777" w:rsidR="00127A67" w:rsidRPr="00ED71D1" w:rsidRDefault="00127A67" w:rsidP="00AB7F0F">
      <w:pPr>
        <w:pStyle w:val="Akapitzlist"/>
        <w:numPr>
          <w:ilvl w:val="0"/>
          <w:numId w:val="102"/>
        </w:numPr>
        <w:suppressAutoHyphens/>
        <w:spacing w:after="120"/>
        <w:ind w:left="426" w:hanging="426"/>
        <w:jc w:val="both"/>
        <w:rPr>
          <w:rFonts w:eastAsia="Calibri"/>
          <w:kern w:val="3"/>
          <w:sz w:val="22"/>
          <w:szCs w:val="22"/>
          <w:lang w:eastAsia="zh-CN"/>
        </w:rPr>
      </w:pPr>
      <w:r w:rsidRPr="00ED71D1">
        <w:rPr>
          <w:sz w:val="22"/>
          <w:szCs w:val="22"/>
        </w:rPr>
        <w:t xml:space="preserve">Wynagrodzenie określone w ust. 1 zawiera wszelkie koszty Wykonawcy poniesione w celu realizacji umowy, w tym w szczególności podatek od towarów i usług VAT, inne opłaty </w:t>
      </w:r>
      <w:r w:rsidRPr="00ED71D1">
        <w:rPr>
          <w:sz w:val="22"/>
          <w:szCs w:val="22"/>
        </w:rPr>
        <w:br/>
        <w:t>i podatki, opłaty celne, ubezpieczenia, koszty zakupu materiałów i części niezbędnych do wykonania umowy, koszty pracy zatrudnionych przez Wykonawcę pracowników, przeniesienie autorskich praw majątkowych do dokumentacji, o której mowa w § 1 ust. 1 na wszystkich polach eksploatacji wymienionych w niniejszej umowie oraz z tytułu udzielenia wszelkich pozostałych uprawnień, zgód, w tym do wykonania autorskich praw zależnych i zezwoleń.</w:t>
      </w:r>
    </w:p>
    <w:p w14:paraId="31B6D9CF" w14:textId="77777777" w:rsidR="00127A67" w:rsidRPr="00ED71D1" w:rsidRDefault="00127A67" w:rsidP="00AB7F0F">
      <w:pPr>
        <w:pStyle w:val="Akapitzlist"/>
        <w:numPr>
          <w:ilvl w:val="0"/>
          <w:numId w:val="102"/>
        </w:numPr>
        <w:suppressAutoHyphens/>
        <w:spacing w:after="120"/>
        <w:ind w:left="426" w:hanging="426"/>
        <w:jc w:val="both"/>
        <w:rPr>
          <w:sz w:val="22"/>
          <w:szCs w:val="22"/>
          <w:lang w:eastAsia="x-none"/>
        </w:rPr>
      </w:pPr>
      <w:r w:rsidRPr="00ED71D1">
        <w:rPr>
          <w:sz w:val="22"/>
          <w:szCs w:val="22"/>
          <w:lang w:eastAsia="x-none"/>
        </w:rPr>
        <w:t>Podpisany bez zastrzeżeń Protokół Odbioru Usługi</w:t>
      </w:r>
      <w:r w:rsidRPr="00400A52">
        <w:rPr>
          <w:color w:val="000000"/>
          <w:sz w:val="22"/>
          <w:szCs w:val="22"/>
        </w:rPr>
        <w:t xml:space="preserve"> </w:t>
      </w:r>
      <w:r w:rsidRPr="00ED71D1">
        <w:rPr>
          <w:sz w:val="22"/>
          <w:szCs w:val="22"/>
          <w:lang w:eastAsia="x-none"/>
        </w:rPr>
        <w:t>stanowić będzie podstawę do wystawienia przez Wykonawcę faktury VAT.</w:t>
      </w:r>
    </w:p>
    <w:p w14:paraId="4ECEBA2F" w14:textId="77777777" w:rsidR="00127A67" w:rsidRPr="00ED71D1" w:rsidRDefault="00127A67" w:rsidP="00AB7F0F">
      <w:pPr>
        <w:pStyle w:val="Akapitzlist"/>
        <w:numPr>
          <w:ilvl w:val="0"/>
          <w:numId w:val="102"/>
        </w:numPr>
        <w:suppressAutoHyphens/>
        <w:spacing w:after="120"/>
        <w:ind w:left="426" w:hanging="426"/>
        <w:jc w:val="both"/>
        <w:rPr>
          <w:sz w:val="22"/>
          <w:szCs w:val="22"/>
        </w:rPr>
      </w:pPr>
      <w:r w:rsidRPr="00ED71D1">
        <w:rPr>
          <w:sz w:val="22"/>
          <w:szCs w:val="22"/>
        </w:rPr>
        <w:t>Rozliczenie Stron umowy nastąpi jednorazowo, na podstawie faktury VAT, po wykonaniu przedmiotu umowy.</w:t>
      </w:r>
    </w:p>
    <w:p w14:paraId="6BC96AB3" w14:textId="77777777" w:rsidR="00127A67" w:rsidRPr="00ED71D1" w:rsidRDefault="00127A67" w:rsidP="00AB7F0F">
      <w:pPr>
        <w:pStyle w:val="Akapitzlist"/>
        <w:numPr>
          <w:ilvl w:val="0"/>
          <w:numId w:val="102"/>
        </w:numPr>
        <w:suppressAutoHyphens/>
        <w:spacing w:after="120"/>
        <w:ind w:left="426" w:hanging="426"/>
        <w:jc w:val="both"/>
        <w:rPr>
          <w:sz w:val="22"/>
          <w:szCs w:val="22"/>
        </w:rPr>
      </w:pPr>
      <w:r w:rsidRPr="00ED71D1">
        <w:rPr>
          <w:sz w:val="22"/>
          <w:szCs w:val="22"/>
        </w:rPr>
        <w:t>Wykonawca oświadcza, że jest czynnym/zwolniony</w:t>
      </w:r>
      <w:r>
        <w:rPr>
          <w:sz w:val="22"/>
          <w:szCs w:val="22"/>
        </w:rPr>
        <w:t>m</w:t>
      </w:r>
      <w:r w:rsidRPr="00ED71D1">
        <w:rPr>
          <w:sz w:val="22"/>
          <w:szCs w:val="22"/>
        </w:rPr>
        <w:t xml:space="preserve"> podatnikiem podatku od towarów i usług, co potwierdza wydruk z Portalu Podatkowego prowadzonego przez Ministerstwo Finansów, stanowiący </w:t>
      </w:r>
      <w:r w:rsidRPr="00ED71D1">
        <w:rPr>
          <w:b/>
          <w:sz w:val="22"/>
          <w:szCs w:val="22"/>
        </w:rPr>
        <w:t>załącznik nr 7 do umowy</w:t>
      </w:r>
      <w:r w:rsidRPr="00ED71D1">
        <w:rPr>
          <w:sz w:val="22"/>
          <w:szCs w:val="22"/>
        </w:rPr>
        <w:t>, oraz zobowiązuje się do poinformowania Zamawiającego o każdej zmianie statusu VAT najpóźniej z doręczeniem faktury. W przypadku niewypełnienia obowiązku informacyjnego Wykonawca zobowiązuję się do poniesienia obciążeń nałożonych na zamawiającego przez administrację podatkową, z tego powodu.</w:t>
      </w:r>
    </w:p>
    <w:p w14:paraId="290F35C3" w14:textId="77777777" w:rsidR="00127A67" w:rsidRPr="00ED71D1" w:rsidRDefault="00127A67" w:rsidP="00AB7F0F">
      <w:pPr>
        <w:pStyle w:val="Tekstpodstawowywcity"/>
        <w:numPr>
          <w:ilvl w:val="0"/>
          <w:numId w:val="102"/>
        </w:numPr>
        <w:spacing w:after="0"/>
        <w:ind w:left="426" w:hanging="426"/>
        <w:jc w:val="both"/>
        <w:rPr>
          <w:noProof/>
          <w:color w:val="000000"/>
          <w:sz w:val="22"/>
          <w:szCs w:val="22"/>
        </w:rPr>
      </w:pPr>
      <w:r w:rsidRPr="00ED71D1">
        <w:rPr>
          <w:color w:val="000000"/>
          <w:sz w:val="22"/>
          <w:szCs w:val="22"/>
        </w:rPr>
        <w:t>Płatność nastąpi z konta Zamawiającego przelewem na rachunek Wykonawcy wskazany na fakturze VAT, w terminie 30 dni od daty dostarczenia Zamawiającemu prawidłowo wystawionej faktury VAT wraz z</w:t>
      </w:r>
      <w:r>
        <w:rPr>
          <w:b/>
          <w:color w:val="000000"/>
          <w:sz w:val="22"/>
          <w:szCs w:val="22"/>
        </w:rPr>
        <w:t xml:space="preserve"> załącznikami nr 3 i nr 4</w:t>
      </w:r>
      <w:r w:rsidRPr="00ED71D1">
        <w:rPr>
          <w:color w:val="000000"/>
          <w:sz w:val="22"/>
          <w:szCs w:val="22"/>
        </w:rPr>
        <w:t xml:space="preserve">. </w:t>
      </w:r>
    </w:p>
    <w:p w14:paraId="478E407F" w14:textId="77777777" w:rsidR="00127A67" w:rsidRPr="00ED71D1" w:rsidRDefault="00127A67" w:rsidP="00AB7F0F">
      <w:pPr>
        <w:pStyle w:val="Bezodstpw"/>
        <w:numPr>
          <w:ilvl w:val="0"/>
          <w:numId w:val="102"/>
        </w:numPr>
        <w:ind w:left="426" w:hanging="426"/>
        <w:jc w:val="both"/>
        <w:rPr>
          <w:rFonts w:ascii="Times New Roman" w:hAnsi="Times New Roman"/>
        </w:rPr>
      </w:pPr>
      <w:r w:rsidRPr="00ED71D1">
        <w:rPr>
          <w:rFonts w:ascii="Times New Roman" w:hAnsi="Times New Roman"/>
        </w:rPr>
        <w:t xml:space="preserve">W przypadku otrzymania błędnie wystawionej faktury VAT Zamawiający poinformuje o tym Wykonawcę, a Wykonawca zobowiązany jest do skorygowania faktury VAT, zgodnie </w:t>
      </w:r>
      <w:r w:rsidRPr="00ED71D1">
        <w:rPr>
          <w:rFonts w:ascii="Times New Roman" w:hAnsi="Times New Roman"/>
        </w:rPr>
        <w:br/>
        <w:t xml:space="preserve">z obowiązującymi przepisami. Do czasu doręczenia Zamawiającemu prawidłowo skorygowanej faktury VAT termin płatności faktury o którym mowa w ust. </w:t>
      </w:r>
      <w:r>
        <w:rPr>
          <w:rFonts w:ascii="Times New Roman" w:hAnsi="Times New Roman"/>
        </w:rPr>
        <w:t>6</w:t>
      </w:r>
      <w:r w:rsidRPr="00ED71D1">
        <w:rPr>
          <w:rFonts w:ascii="Times New Roman" w:hAnsi="Times New Roman"/>
        </w:rPr>
        <w:t xml:space="preserve">, nie biegnie. </w:t>
      </w:r>
    </w:p>
    <w:p w14:paraId="374D2CFE" w14:textId="77777777" w:rsidR="00127A67" w:rsidRPr="00ED71D1" w:rsidRDefault="00127A67" w:rsidP="00AB7F0F">
      <w:pPr>
        <w:pStyle w:val="Tekstpodstawowywcity"/>
        <w:numPr>
          <w:ilvl w:val="0"/>
          <w:numId w:val="102"/>
        </w:numPr>
        <w:spacing w:after="0"/>
        <w:ind w:left="426" w:hanging="426"/>
        <w:jc w:val="both"/>
        <w:rPr>
          <w:noProof/>
          <w:color w:val="000000"/>
          <w:sz w:val="22"/>
          <w:szCs w:val="22"/>
        </w:rPr>
      </w:pPr>
      <w:r w:rsidRPr="00ED71D1">
        <w:rPr>
          <w:color w:val="0E0E0E"/>
          <w:sz w:val="22"/>
          <w:szCs w:val="22"/>
        </w:rPr>
        <w:t>Za dzień zapłaty uznaje się dzień obciążenia rachunku Zamawiającego.</w:t>
      </w:r>
    </w:p>
    <w:p w14:paraId="26C3D27C" w14:textId="77777777" w:rsidR="00127A67" w:rsidRPr="00ED71D1" w:rsidRDefault="00127A67" w:rsidP="00AB7F0F">
      <w:pPr>
        <w:pStyle w:val="Tekstpodstawowywcity"/>
        <w:numPr>
          <w:ilvl w:val="0"/>
          <w:numId w:val="102"/>
        </w:numPr>
        <w:spacing w:after="0"/>
        <w:ind w:left="426" w:hanging="426"/>
        <w:jc w:val="both"/>
        <w:rPr>
          <w:noProof/>
          <w:color w:val="000000"/>
          <w:sz w:val="22"/>
          <w:szCs w:val="22"/>
        </w:rPr>
      </w:pPr>
      <w:r w:rsidRPr="00ED71D1">
        <w:rPr>
          <w:color w:val="0E0E0E"/>
          <w:sz w:val="22"/>
          <w:szCs w:val="22"/>
        </w:rPr>
        <w:t>Koszt dojazdu do miejsca wykonania usługi ponosi Wykonawca.</w:t>
      </w:r>
    </w:p>
    <w:p w14:paraId="416E9A17" w14:textId="77777777" w:rsidR="00127A67" w:rsidRPr="00ED71D1" w:rsidRDefault="00127A67" w:rsidP="00AB7F0F">
      <w:pPr>
        <w:pStyle w:val="Tekstpodstawowywcity"/>
        <w:numPr>
          <w:ilvl w:val="0"/>
          <w:numId w:val="102"/>
        </w:numPr>
        <w:spacing w:after="0"/>
        <w:ind w:left="426" w:hanging="426"/>
        <w:jc w:val="both"/>
        <w:rPr>
          <w:noProof/>
          <w:color w:val="000000"/>
          <w:sz w:val="22"/>
          <w:szCs w:val="22"/>
        </w:rPr>
      </w:pPr>
      <w:r w:rsidRPr="00ED71D1">
        <w:rPr>
          <w:color w:val="0E0E0E"/>
          <w:sz w:val="22"/>
          <w:szCs w:val="22"/>
        </w:rPr>
        <w:t>Wykonawca gwarantuje stałą i niezmienną cenę usługi przez okres trwania umowy.</w:t>
      </w:r>
    </w:p>
    <w:p w14:paraId="49944D0B" w14:textId="77777777" w:rsidR="00127A67" w:rsidRPr="00ED71D1" w:rsidRDefault="00127A67" w:rsidP="00127A67">
      <w:pPr>
        <w:autoSpaceDE w:val="0"/>
        <w:autoSpaceDN w:val="0"/>
        <w:adjustRightInd w:val="0"/>
        <w:spacing w:after="120"/>
        <w:jc w:val="center"/>
        <w:rPr>
          <w:b/>
          <w:bCs/>
          <w:sz w:val="22"/>
          <w:szCs w:val="22"/>
        </w:rPr>
      </w:pPr>
      <w:r w:rsidRPr="00ED71D1">
        <w:rPr>
          <w:b/>
          <w:bCs/>
          <w:sz w:val="22"/>
          <w:szCs w:val="22"/>
        </w:rPr>
        <w:t>§ 9</w:t>
      </w:r>
    </w:p>
    <w:p w14:paraId="595C6CB2" w14:textId="77777777" w:rsidR="00127A67" w:rsidRPr="00ED71D1" w:rsidRDefault="00127A67" w:rsidP="00127A67">
      <w:pPr>
        <w:ind w:left="113"/>
        <w:jc w:val="center"/>
        <w:rPr>
          <w:b/>
          <w:sz w:val="22"/>
          <w:szCs w:val="22"/>
          <w:lang w:eastAsia="x-none"/>
        </w:rPr>
      </w:pPr>
      <w:r w:rsidRPr="00ED71D1">
        <w:rPr>
          <w:b/>
          <w:sz w:val="22"/>
          <w:szCs w:val="22"/>
          <w:lang w:eastAsia="x-none"/>
        </w:rPr>
        <w:t>Rękojmia i gwarancja jakości</w:t>
      </w:r>
    </w:p>
    <w:p w14:paraId="49C2D05D" w14:textId="77777777" w:rsidR="00127A67" w:rsidRPr="00ED71D1" w:rsidRDefault="00127A67" w:rsidP="00AB7F0F">
      <w:pPr>
        <w:numPr>
          <w:ilvl w:val="0"/>
          <w:numId w:val="91"/>
        </w:numPr>
        <w:suppressAutoHyphens/>
        <w:spacing w:after="120"/>
        <w:ind w:left="354" w:hanging="357"/>
        <w:jc w:val="both"/>
        <w:rPr>
          <w:bCs/>
          <w:spacing w:val="5"/>
          <w:sz w:val="22"/>
          <w:szCs w:val="22"/>
        </w:rPr>
      </w:pPr>
      <w:r w:rsidRPr="00ED71D1">
        <w:rPr>
          <w:color w:val="222222"/>
          <w:sz w:val="22"/>
          <w:szCs w:val="22"/>
        </w:rPr>
        <w:t>Wykonawca</w:t>
      </w:r>
      <w:r w:rsidRPr="00ED71D1">
        <w:rPr>
          <w:sz w:val="22"/>
          <w:szCs w:val="22"/>
        </w:rPr>
        <w:t xml:space="preserve"> udziela Zamawiającemu gwarancji jakości wykonania przedmiotu umowy na okres </w:t>
      </w:r>
      <w:r w:rsidRPr="00ED71D1">
        <w:rPr>
          <w:b/>
          <w:bCs/>
          <w:i/>
          <w:spacing w:val="5"/>
          <w:sz w:val="22"/>
          <w:szCs w:val="22"/>
          <w:u w:val="single"/>
        </w:rPr>
        <w:t>24 miesięcy liczony od dnia podpisania Protokołu Odbioru Usługi</w:t>
      </w:r>
      <w:r w:rsidRPr="00ED71D1">
        <w:rPr>
          <w:bCs/>
          <w:spacing w:val="5"/>
          <w:sz w:val="22"/>
          <w:szCs w:val="22"/>
        </w:rPr>
        <w:t>, bez zastrzeżeń.</w:t>
      </w:r>
    </w:p>
    <w:p w14:paraId="51C0689C" w14:textId="77777777" w:rsidR="00127A67" w:rsidRPr="00ED71D1" w:rsidRDefault="00127A67" w:rsidP="00AB7F0F">
      <w:pPr>
        <w:numPr>
          <w:ilvl w:val="0"/>
          <w:numId w:val="91"/>
        </w:numPr>
        <w:suppressAutoHyphens/>
        <w:spacing w:after="120"/>
        <w:ind w:left="354" w:hanging="357"/>
        <w:jc w:val="both"/>
        <w:rPr>
          <w:bCs/>
          <w:spacing w:val="5"/>
          <w:sz w:val="22"/>
          <w:szCs w:val="22"/>
          <w:lang w:val="x-none"/>
        </w:rPr>
      </w:pPr>
      <w:r w:rsidRPr="00ED71D1">
        <w:rPr>
          <w:bCs/>
          <w:spacing w:val="5"/>
          <w:sz w:val="22"/>
          <w:szCs w:val="22"/>
        </w:rPr>
        <w:t xml:space="preserve"> </w:t>
      </w:r>
      <w:r w:rsidRPr="00ED71D1">
        <w:rPr>
          <w:bCs/>
          <w:spacing w:val="5"/>
          <w:sz w:val="22"/>
          <w:szCs w:val="22"/>
          <w:lang w:val="x-none"/>
        </w:rPr>
        <w:t xml:space="preserve">Termin gwarancji biegnie od daty prawidłowo wykonanej usługi przez Wykonawcę tj. od daty podpisania bez zastrzeżeń przez Zamawiającego i Wykonawcę Protokołu </w:t>
      </w:r>
      <w:r w:rsidRPr="00ED71D1">
        <w:rPr>
          <w:bCs/>
          <w:spacing w:val="5"/>
          <w:sz w:val="22"/>
          <w:szCs w:val="22"/>
        </w:rPr>
        <w:t>O</w:t>
      </w:r>
      <w:r w:rsidRPr="00ED71D1">
        <w:rPr>
          <w:bCs/>
          <w:spacing w:val="5"/>
          <w:sz w:val="22"/>
          <w:szCs w:val="22"/>
          <w:lang w:val="x-none"/>
        </w:rPr>
        <w:t xml:space="preserve">dbioru </w:t>
      </w:r>
      <w:r w:rsidRPr="00ED71D1">
        <w:rPr>
          <w:bCs/>
          <w:spacing w:val="5"/>
          <w:sz w:val="22"/>
          <w:szCs w:val="22"/>
        </w:rPr>
        <w:t>U</w:t>
      </w:r>
      <w:r w:rsidRPr="00ED71D1">
        <w:rPr>
          <w:bCs/>
          <w:spacing w:val="5"/>
          <w:sz w:val="22"/>
          <w:szCs w:val="22"/>
          <w:lang w:val="x-none"/>
        </w:rPr>
        <w:t xml:space="preserve">sługi, o którym mowa w § </w:t>
      </w:r>
      <w:r w:rsidRPr="00ED71D1">
        <w:rPr>
          <w:bCs/>
          <w:spacing w:val="5"/>
          <w:sz w:val="22"/>
          <w:szCs w:val="22"/>
        </w:rPr>
        <w:t xml:space="preserve">7 ust. </w:t>
      </w:r>
      <w:r>
        <w:rPr>
          <w:bCs/>
          <w:spacing w:val="5"/>
          <w:sz w:val="22"/>
          <w:szCs w:val="22"/>
        </w:rPr>
        <w:t>4</w:t>
      </w:r>
      <w:r w:rsidRPr="00ED71D1">
        <w:rPr>
          <w:bCs/>
          <w:spacing w:val="5"/>
          <w:sz w:val="22"/>
          <w:szCs w:val="22"/>
          <w:lang w:val="x-none"/>
        </w:rPr>
        <w:t>.</w:t>
      </w:r>
    </w:p>
    <w:p w14:paraId="5D7A06EE" w14:textId="77777777" w:rsidR="00127A67" w:rsidRPr="00ED71D1" w:rsidRDefault="00127A67" w:rsidP="00AB7F0F">
      <w:pPr>
        <w:numPr>
          <w:ilvl w:val="0"/>
          <w:numId w:val="91"/>
        </w:numPr>
        <w:ind w:left="426" w:hanging="426"/>
        <w:jc w:val="both"/>
        <w:rPr>
          <w:color w:val="222222"/>
          <w:sz w:val="22"/>
          <w:szCs w:val="22"/>
        </w:rPr>
      </w:pPr>
      <w:r w:rsidRPr="00ED71D1">
        <w:rPr>
          <w:color w:val="222222"/>
          <w:sz w:val="22"/>
          <w:szCs w:val="22"/>
        </w:rPr>
        <w:lastRenderedPageBreak/>
        <w:t xml:space="preserve">W okresie obowiązywania gwarancji Wykonawca zobowiązuje się do usunięcia, w ramach wynagrodzenie określonego w § 8 ust. 1 ujawnionych wad przedmiotu umowy, w terminie do 5 dni od daty zgłoszenia wad przez Zamawiającego. Reklamacje zgłaszane będę </w:t>
      </w:r>
      <w:r w:rsidRPr="00ED71D1">
        <w:rPr>
          <w:color w:val="222222"/>
          <w:sz w:val="22"/>
          <w:szCs w:val="22"/>
        </w:rPr>
        <w:br/>
        <w:t xml:space="preserve">w formie: e-mail: </w:t>
      </w:r>
      <w:r w:rsidRPr="00ED71D1">
        <w:rPr>
          <w:color w:val="222222"/>
          <w:sz w:val="22"/>
          <w:szCs w:val="22"/>
          <w:u w:val="single"/>
        </w:rPr>
        <w:t>…………………</w:t>
      </w:r>
      <w:r w:rsidRPr="00ED71D1">
        <w:rPr>
          <w:color w:val="222222"/>
          <w:sz w:val="22"/>
          <w:szCs w:val="22"/>
        </w:rPr>
        <w:t xml:space="preserve"> lub telefonicznie na nr tel.: ………………………………</w:t>
      </w:r>
    </w:p>
    <w:p w14:paraId="2D68C5A2" w14:textId="77777777" w:rsidR="00127A67" w:rsidRPr="00ED71D1" w:rsidRDefault="00127A67" w:rsidP="00AB7F0F">
      <w:pPr>
        <w:numPr>
          <w:ilvl w:val="0"/>
          <w:numId w:val="91"/>
        </w:numPr>
        <w:suppressAutoHyphens/>
        <w:spacing w:after="120"/>
        <w:ind w:left="354" w:hanging="357"/>
        <w:jc w:val="both"/>
        <w:rPr>
          <w:sz w:val="22"/>
          <w:szCs w:val="22"/>
        </w:rPr>
      </w:pPr>
      <w:r w:rsidRPr="00ED71D1">
        <w:rPr>
          <w:sz w:val="22"/>
          <w:szCs w:val="22"/>
          <w:lang w:val="x-none" w:eastAsia="x-none"/>
        </w:rPr>
        <w:t>W przypadku stwierdzenia, w okresie gwarancji</w:t>
      </w:r>
      <w:r w:rsidRPr="00ED71D1">
        <w:rPr>
          <w:sz w:val="22"/>
          <w:szCs w:val="22"/>
          <w:lang w:eastAsia="x-none"/>
        </w:rPr>
        <w:t>,</w:t>
      </w:r>
      <w:r w:rsidRPr="00ED71D1">
        <w:rPr>
          <w:sz w:val="22"/>
          <w:szCs w:val="22"/>
          <w:lang w:val="x-none" w:eastAsia="x-none"/>
        </w:rPr>
        <w:t xml:space="preserve"> wadliwie wykonanej usługi Wykonawca zobowiązany jest do </w:t>
      </w:r>
      <w:r w:rsidRPr="00ED71D1">
        <w:rPr>
          <w:sz w:val="22"/>
          <w:szCs w:val="22"/>
          <w:lang w:eastAsia="x-none"/>
        </w:rPr>
        <w:t xml:space="preserve">jej </w:t>
      </w:r>
      <w:r w:rsidRPr="00ED71D1">
        <w:rPr>
          <w:sz w:val="22"/>
          <w:szCs w:val="22"/>
          <w:lang w:val="x-none" w:eastAsia="x-none"/>
        </w:rPr>
        <w:t>usunięcia</w:t>
      </w:r>
      <w:r w:rsidRPr="00ED71D1">
        <w:rPr>
          <w:sz w:val="22"/>
          <w:szCs w:val="22"/>
          <w:lang w:eastAsia="x-none"/>
        </w:rPr>
        <w:t>,</w:t>
      </w:r>
      <w:r w:rsidRPr="00ED71D1">
        <w:rPr>
          <w:sz w:val="22"/>
          <w:szCs w:val="22"/>
          <w:lang w:val="x-none" w:eastAsia="x-none"/>
        </w:rPr>
        <w:t>w tym w szczególności do</w:t>
      </w:r>
      <w:r w:rsidRPr="00ED71D1">
        <w:rPr>
          <w:sz w:val="22"/>
          <w:szCs w:val="22"/>
          <w:lang w:eastAsia="x-none"/>
        </w:rPr>
        <w:t xml:space="preserve"> </w:t>
      </w:r>
      <w:r w:rsidRPr="00ED71D1">
        <w:rPr>
          <w:sz w:val="22"/>
          <w:szCs w:val="22"/>
        </w:rPr>
        <w:t>przedłużenia okresu gwarancji o czas, w którym dokonywane było poprawianie wadliwie wykonanej usługi.</w:t>
      </w:r>
    </w:p>
    <w:p w14:paraId="2772A448" w14:textId="77777777" w:rsidR="00127A67" w:rsidRPr="00ED71D1" w:rsidRDefault="00127A67" w:rsidP="00AB7F0F">
      <w:pPr>
        <w:numPr>
          <w:ilvl w:val="0"/>
          <w:numId w:val="91"/>
        </w:numPr>
        <w:suppressAutoHyphens/>
        <w:spacing w:after="120"/>
        <w:ind w:left="426" w:hanging="426"/>
        <w:jc w:val="both"/>
        <w:rPr>
          <w:color w:val="222222"/>
          <w:sz w:val="22"/>
          <w:szCs w:val="22"/>
        </w:rPr>
      </w:pPr>
      <w:r w:rsidRPr="00ED71D1">
        <w:rPr>
          <w:color w:val="222222"/>
          <w:sz w:val="22"/>
          <w:szCs w:val="22"/>
        </w:rPr>
        <w:t xml:space="preserve">W razie odmowy uznania zgłoszonych przez Zamawiającego wad, Wykonawca, w terminie </w:t>
      </w:r>
      <w:r>
        <w:rPr>
          <w:color w:val="222222"/>
          <w:sz w:val="22"/>
          <w:szCs w:val="22"/>
        </w:rPr>
        <w:br/>
      </w:r>
      <w:r w:rsidRPr="00ED71D1">
        <w:rPr>
          <w:color w:val="222222"/>
          <w:sz w:val="22"/>
          <w:szCs w:val="22"/>
        </w:rPr>
        <w:t xml:space="preserve">4 dni od dnia zgłoszenia wady, pisemnie powiadomi Zamawiającego i uzasadni swoje stanowisko dotyczące przyczyn ich odmowy. </w:t>
      </w:r>
    </w:p>
    <w:p w14:paraId="74151C1E" w14:textId="77777777" w:rsidR="00127A67" w:rsidRPr="00ED71D1" w:rsidRDefault="00127A67" w:rsidP="00AB7F0F">
      <w:pPr>
        <w:numPr>
          <w:ilvl w:val="0"/>
          <w:numId w:val="91"/>
        </w:numPr>
        <w:suppressAutoHyphens/>
        <w:spacing w:after="120"/>
        <w:ind w:left="426" w:hanging="426"/>
        <w:jc w:val="both"/>
        <w:rPr>
          <w:color w:val="222222"/>
          <w:sz w:val="22"/>
          <w:szCs w:val="22"/>
        </w:rPr>
      </w:pPr>
      <w:r w:rsidRPr="00ED71D1">
        <w:rPr>
          <w:color w:val="222222"/>
          <w:sz w:val="22"/>
          <w:szCs w:val="22"/>
        </w:rPr>
        <w:t xml:space="preserve">Brak udzielenia odpowiedzi w terminie, o którym mowa w ust. 5, oznacza uznanie reklamacji zgodnie z żądaniem Zamawiającego. </w:t>
      </w:r>
      <w:r w:rsidRPr="00ED71D1">
        <w:rPr>
          <w:sz w:val="22"/>
          <w:szCs w:val="22"/>
          <w:lang w:eastAsia="ar-SA"/>
        </w:rPr>
        <w:t>W takim przypadku Wykonawca zobowiązany jest do niezwłocznego usunięcia wad przedmiotu umowy</w:t>
      </w:r>
      <w:r w:rsidRPr="00ED71D1">
        <w:rPr>
          <w:color w:val="222222"/>
          <w:sz w:val="22"/>
          <w:szCs w:val="22"/>
        </w:rPr>
        <w:t>.</w:t>
      </w:r>
    </w:p>
    <w:p w14:paraId="68E4B36A" w14:textId="77777777" w:rsidR="00127A67" w:rsidRPr="00ED71D1" w:rsidRDefault="00127A67" w:rsidP="00AB7F0F">
      <w:pPr>
        <w:numPr>
          <w:ilvl w:val="0"/>
          <w:numId w:val="91"/>
        </w:numPr>
        <w:suppressAutoHyphens/>
        <w:spacing w:after="120"/>
        <w:ind w:left="360"/>
        <w:jc w:val="both"/>
        <w:rPr>
          <w:sz w:val="22"/>
          <w:szCs w:val="22"/>
        </w:rPr>
      </w:pPr>
      <w:r w:rsidRPr="00ED71D1">
        <w:rPr>
          <w:color w:val="222222"/>
          <w:sz w:val="22"/>
          <w:szCs w:val="22"/>
        </w:rPr>
        <w:t xml:space="preserve">W przypadku nieusunięcia przez Wykonawcę zgłoszonych wad w terminie określonym w ust. </w:t>
      </w:r>
      <w:r>
        <w:rPr>
          <w:color w:val="222222"/>
          <w:sz w:val="22"/>
          <w:szCs w:val="22"/>
        </w:rPr>
        <w:br/>
      </w:r>
      <w:r w:rsidRPr="00ED71D1">
        <w:rPr>
          <w:color w:val="222222"/>
          <w:sz w:val="22"/>
          <w:szCs w:val="22"/>
        </w:rPr>
        <w:t xml:space="preserve">6, Zamawiający może usunąć wady </w:t>
      </w:r>
      <w:r>
        <w:rPr>
          <w:color w:val="222222"/>
          <w:sz w:val="22"/>
          <w:szCs w:val="22"/>
        </w:rPr>
        <w:t>ekspertyzy</w:t>
      </w:r>
      <w:r w:rsidRPr="00ED71D1">
        <w:rPr>
          <w:color w:val="222222"/>
          <w:sz w:val="22"/>
          <w:szCs w:val="22"/>
        </w:rPr>
        <w:t xml:space="preserve"> na koszt Wykonawcy, po uprzednim pisemnym zawiadomieniu Wykonawcy, lub odstąpić od umowy</w:t>
      </w:r>
      <w:r w:rsidRPr="00ED71D1">
        <w:rPr>
          <w:rFonts w:eastAsia="Calibri"/>
          <w:sz w:val="22"/>
          <w:szCs w:val="22"/>
          <w:lang w:eastAsia="ar-SA"/>
        </w:rPr>
        <w:t>.</w:t>
      </w:r>
    </w:p>
    <w:p w14:paraId="28C3E7EA" w14:textId="77777777" w:rsidR="00127A67" w:rsidRPr="00ED71D1" w:rsidRDefault="00127A67" w:rsidP="00AB7F0F">
      <w:pPr>
        <w:numPr>
          <w:ilvl w:val="0"/>
          <w:numId w:val="91"/>
        </w:numPr>
        <w:suppressAutoHyphens/>
        <w:spacing w:after="120"/>
        <w:ind w:left="360"/>
        <w:jc w:val="both"/>
        <w:rPr>
          <w:sz w:val="22"/>
          <w:szCs w:val="22"/>
        </w:rPr>
      </w:pPr>
      <w:r w:rsidRPr="00ED71D1">
        <w:rPr>
          <w:sz w:val="22"/>
          <w:szCs w:val="22"/>
        </w:rPr>
        <w:t>Utrata roszczeń z tytułu gwarancji nie następuje pomimo upływu terminu (okresu) gwarancji, jeżeli Wykonawca wadę podstępnie zataił; gwarancja ulega wówczas przedłużeniu o okres zatajenia wady.</w:t>
      </w:r>
    </w:p>
    <w:p w14:paraId="7EA4BFE4" w14:textId="77777777" w:rsidR="00127A67" w:rsidRPr="00ED71D1" w:rsidRDefault="00127A67" w:rsidP="00AB7F0F">
      <w:pPr>
        <w:numPr>
          <w:ilvl w:val="0"/>
          <w:numId w:val="91"/>
        </w:numPr>
        <w:suppressAutoHyphens/>
        <w:spacing w:after="120"/>
        <w:ind w:left="360"/>
        <w:jc w:val="both"/>
        <w:rPr>
          <w:sz w:val="22"/>
          <w:szCs w:val="22"/>
        </w:rPr>
      </w:pPr>
      <w:r w:rsidRPr="00ED71D1">
        <w:rPr>
          <w:sz w:val="22"/>
          <w:szCs w:val="22"/>
        </w:rPr>
        <w:t>Zamawiający może wykonywać uprawnienia z tytułu rękojmi, określone w przepisach Kodeksu cywilnego, niezależnie od uprawnień wynikających z gwarancji.</w:t>
      </w:r>
    </w:p>
    <w:p w14:paraId="11627D66" w14:textId="77777777" w:rsidR="00127A67" w:rsidRPr="00ED71D1" w:rsidRDefault="00127A67" w:rsidP="00AB7F0F">
      <w:pPr>
        <w:numPr>
          <w:ilvl w:val="0"/>
          <w:numId w:val="91"/>
        </w:numPr>
        <w:suppressAutoHyphens/>
        <w:spacing w:after="120"/>
        <w:ind w:left="360"/>
        <w:jc w:val="both"/>
        <w:rPr>
          <w:sz w:val="22"/>
          <w:szCs w:val="22"/>
        </w:rPr>
      </w:pPr>
      <w:r w:rsidRPr="00ED71D1">
        <w:rPr>
          <w:sz w:val="22"/>
          <w:szCs w:val="22"/>
        </w:rPr>
        <w:t xml:space="preserve">Wykonawca zobowiązany jest do niezwłocznego naprawienia w pełnym zakresie szkód materialnych lub zwrotu uzasadnionych wydatków, które powstały wskutek wadliwie wykonanego przedmiotu umowy. </w:t>
      </w:r>
    </w:p>
    <w:p w14:paraId="0A71775E" w14:textId="77777777" w:rsidR="00127A67" w:rsidRPr="00ED71D1" w:rsidRDefault="00127A67" w:rsidP="00127A67">
      <w:pPr>
        <w:suppressAutoHyphens/>
        <w:spacing w:after="120"/>
        <w:jc w:val="center"/>
        <w:outlineLvl w:val="0"/>
        <w:rPr>
          <w:b/>
          <w:sz w:val="22"/>
          <w:szCs w:val="22"/>
          <w:lang w:eastAsia="ar-SA"/>
        </w:rPr>
      </w:pPr>
      <w:r w:rsidRPr="00ED71D1">
        <w:rPr>
          <w:b/>
          <w:sz w:val="22"/>
          <w:szCs w:val="22"/>
          <w:lang w:eastAsia="ar-SA"/>
        </w:rPr>
        <w:t>§ 10</w:t>
      </w:r>
    </w:p>
    <w:p w14:paraId="3DFD054D" w14:textId="77777777" w:rsidR="00127A67" w:rsidRPr="00ED71D1" w:rsidRDefault="00127A67" w:rsidP="00127A67">
      <w:pPr>
        <w:suppressAutoHyphens/>
        <w:spacing w:after="120"/>
        <w:jc w:val="center"/>
        <w:outlineLvl w:val="0"/>
        <w:rPr>
          <w:b/>
          <w:sz w:val="22"/>
          <w:szCs w:val="22"/>
          <w:lang w:eastAsia="ar-SA"/>
        </w:rPr>
      </w:pPr>
      <w:r w:rsidRPr="00ED71D1">
        <w:rPr>
          <w:b/>
          <w:sz w:val="22"/>
          <w:szCs w:val="22"/>
          <w:lang w:eastAsia="ar-SA"/>
        </w:rPr>
        <w:t>Kary umowne</w:t>
      </w:r>
    </w:p>
    <w:p w14:paraId="2EC11EA2" w14:textId="77777777" w:rsidR="00127A67" w:rsidRPr="00ED71D1" w:rsidRDefault="00127A67" w:rsidP="00AB7F0F">
      <w:pPr>
        <w:numPr>
          <w:ilvl w:val="0"/>
          <w:numId w:val="95"/>
        </w:numPr>
        <w:spacing w:after="120"/>
        <w:ind w:hanging="357"/>
        <w:jc w:val="both"/>
        <w:rPr>
          <w:sz w:val="22"/>
          <w:szCs w:val="22"/>
          <w:lang w:val="x-none" w:eastAsia="x-none"/>
        </w:rPr>
      </w:pPr>
      <w:r w:rsidRPr="00ED71D1">
        <w:rPr>
          <w:sz w:val="22"/>
          <w:szCs w:val="22"/>
          <w:lang w:val="x-none" w:eastAsia="x-none"/>
        </w:rPr>
        <w:t>W przypadku niewykonania lub nienależytego wykonania umowy Strony uprawnione są do dochodzenia swoich roszczeń na zasadach określonych w niniejszej umowie oraz na zasadach ogólnych Kodeksu cywilnego.</w:t>
      </w:r>
    </w:p>
    <w:p w14:paraId="41C10784" w14:textId="77777777" w:rsidR="00127A67" w:rsidRPr="00ED71D1" w:rsidRDefault="00127A67" w:rsidP="00AB7F0F">
      <w:pPr>
        <w:numPr>
          <w:ilvl w:val="0"/>
          <w:numId w:val="95"/>
        </w:numPr>
        <w:spacing w:after="120"/>
        <w:ind w:hanging="357"/>
        <w:jc w:val="both"/>
        <w:rPr>
          <w:sz w:val="22"/>
          <w:szCs w:val="22"/>
          <w:lang w:val="x-none" w:eastAsia="x-none"/>
        </w:rPr>
      </w:pPr>
      <w:r w:rsidRPr="00ED71D1">
        <w:rPr>
          <w:sz w:val="22"/>
          <w:szCs w:val="22"/>
          <w:lang w:val="x-none" w:eastAsia="x-none"/>
        </w:rPr>
        <w:t>W poniżej określonych przypadkach Zamawiający uprawniony jest do żądania od Wykonawcy zapłaty następujących kar umownych</w:t>
      </w:r>
      <w:r>
        <w:rPr>
          <w:sz w:val="22"/>
          <w:szCs w:val="22"/>
          <w:lang w:eastAsia="x-none"/>
        </w:rPr>
        <w:t>:</w:t>
      </w:r>
    </w:p>
    <w:p w14:paraId="254A248D" w14:textId="77777777" w:rsidR="00127A67" w:rsidRPr="00ED71D1" w:rsidRDefault="00127A67" w:rsidP="00AB7F0F">
      <w:pPr>
        <w:numPr>
          <w:ilvl w:val="0"/>
          <w:numId w:val="96"/>
        </w:numPr>
        <w:spacing w:after="120"/>
        <w:ind w:left="1134" w:hanging="357"/>
        <w:jc w:val="both"/>
        <w:rPr>
          <w:sz w:val="22"/>
          <w:szCs w:val="22"/>
          <w:lang w:val="x-none" w:eastAsia="x-none"/>
        </w:rPr>
      </w:pPr>
      <w:r w:rsidRPr="00ED71D1">
        <w:rPr>
          <w:sz w:val="22"/>
          <w:szCs w:val="22"/>
          <w:lang w:val="x-none" w:eastAsia="x-none"/>
        </w:rPr>
        <w:t xml:space="preserve">20% </w:t>
      </w:r>
      <w:r w:rsidRPr="00ED71D1">
        <w:rPr>
          <w:sz w:val="22"/>
          <w:szCs w:val="22"/>
          <w:lang w:eastAsia="x-none"/>
        </w:rPr>
        <w:t>wynagrodzenia</w:t>
      </w:r>
      <w:r w:rsidRPr="00ED71D1">
        <w:rPr>
          <w:sz w:val="22"/>
          <w:szCs w:val="22"/>
          <w:lang w:val="x-none" w:eastAsia="x-none"/>
        </w:rPr>
        <w:t xml:space="preserve"> </w:t>
      </w:r>
      <w:r w:rsidRPr="00ED71D1">
        <w:rPr>
          <w:sz w:val="22"/>
          <w:szCs w:val="22"/>
          <w:lang w:eastAsia="x-none"/>
        </w:rPr>
        <w:t>netto,</w:t>
      </w:r>
      <w:r w:rsidRPr="00ED71D1">
        <w:rPr>
          <w:sz w:val="22"/>
          <w:szCs w:val="22"/>
          <w:lang w:val="x-none" w:eastAsia="x-none"/>
        </w:rPr>
        <w:t xml:space="preserve"> o któr</w:t>
      </w:r>
      <w:r w:rsidRPr="00ED71D1">
        <w:rPr>
          <w:sz w:val="22"/>
          <w:szCs w:val="22"/>
          <w:lang w:eastAsia="x-none"/>
        </w:rPr>
        <w:t>ym</w:t>
      </w:r>
      <w:r w:rsidRPr="00ED71D1">
        <w:rPr>
          <w:sz w:val="22"/>
          <w:szCs w:val="22"/>
          <w:lang w:val="x-none" w:eastAsia="x-none"/>
        </w:rPr>
        <w:t xml:space="preserve"> mowa w § </w:t>
      </w:r>
      <w:r w:rsidRPr="00ED71D1">
        <w:rPr>
          <w:sz w:val="22"/>
          <w:szCs w:val="22"/>
          <w:lang w:eastAsia="x-none"/>
        </w:rPr>
        <w:t>8</w:t>
      </w:r>
      <w:r w:rsidRPr="00ED71D1">
        <w:rPr>
          <w:sz w:val="22"/>
          <w:szCs w:val="22"/>
          <w:lang w:val="x-none" w:eastAsia="x-none"/>
        </w:rPr>
        <w:t xml:space="preserve"> ust. </w:t>
      </w:r>
      <w:r w:rsidRPr="00ED71D1">
        <w:rPr>
          <w:sz w:val="22"/>
          <w:szCs w:val="22"/>
          <w:lang w:eastAsia="x-none"/>
        </w:rPr>
        <w:t>1,</w:t>
      </w:r>
      <w:r w:rsidRPr="00ED71D1">
        <w:rPr>
          <w:sz w:val="22"/>
          <w:szCs w:val="22"/>
          <w:lang w:val="x-none" w:eastAsia="x-none"/>
        </w:rPr>
        <w:t xml:space="preserve"> –w </w:t>
      </w:r>
      <w:r w:rsidRPr="00ED71D1">
        <w:rPr>
          <w:sz w:val="22"/>
          <w:szCs w:val="22"/>
          <w:lang w:eastAsia="x-none"/>
        </w:rPr>
        <w:t>przypadku</w:t>
      </w:r>
      <w:r w:rsidRPr="00ED71D1">
        <w:rPr>
          <w:sz w:val="22"/>
          <w:szCs w:val="22"/>
          <w:lang w:val="x-none" w:eastAsia="x-none"/>
        </w:rPr>
        <w:t xml:space="preserve"> odstąpienia </w:t>
      </w:r>
      <w:r w:rsidRPr="00ED71D1">
        <w:rPr>
          <w:sz w:val="22"/>
          <w:szCs w:val="22"/>
          <w:lang w:eastAsia="x-none"/>
        </w:rPr>
        <w:t>albo</w:t>
      </w:r>
      <w:r w:rsidRPr="00ED71D1">
        <w:rPr>
          <w:sz w:val="22"/>
          <w:szCs w:val="22"/>
          <w:lang w:val="x-none" w:eastAsia="x-none"/>
        </w:rPr>
        <w:t xml:space="preserve"> rozwiązania umowy przez Wykonawcę lub Zamawiającego z przyczyn leżących po stronie Wykonawcy;</w:t>
      </w:r>
    </w:p>
    <w:p w14:paraId="286907A5" w14:textId="77777777" w:rsidR="00127A67" w:rsidRPr="00ED71D1" w:rsidRDefault="00127A67" w:rsidP="00AB7F0F">
      <w:pPr>
        <w:numPr>
          <w:ilvl w:val="0"/>
          <w:numId w:val="96"/>
        </w:numPr>
        <w:spacing w:after="120"/>
        <w:ind w:left="1134" w:hanging="357"/>
        <w:jc w:val="both"/>
        <w:rPr>
          <w:sz w:val="22"/>
          <w:szCs w:val="22"/>
          <w:lang w:val="x-none" w:eastAsia="x-none"/>
        </w:rPr>
      </w:pPr>
      <w:r w:rsidRPr="00ED71D1">
        <w:rPr>
          <w:sz w:val="22"/>
          <w:szCs w:val="22"/>
          <w:lang w:val="x-none" w:eastAsia="x-none"/>
        </w:rPr>
        <w:t>0,5% w</w:t>
      </w:r>
      <w:r w:rsidRPr="00ED71D1">
        <w:rPr>
          <w:sz w:val="22"/>
          <w:szCs w:val="22"/>
          <w:lang w:eastAsia="x-none"/>
        </w:rPr>
        <w:t>ynagrodzenia</w:t>
      </w:r>
      <w:r w:rsidRPr="00ED71D1">
        <w:rPr>
          <w:sz w:val="22"/>
          <w:szCs w:val="22"/>
          <w:lang w:val="x-none" w:eastAsia="x-none"/>
        </w:rPr>
        <w:t xml:space="preserve"> </w:t>
      </w:r>
      <w:r w:rsidRPr="00ED71D1">
        <w:rPr>
          <w:sz w:val="22"/>
          <w:szCs w:val="22"/>
          <w:lang w:eastAsia="x-none"/>
        </w:rPr>
        <w:t>netto,</w:t>
      </w:r>
      <w:r w:rsidRPr="00ED71D1">
        <w:rPr>
          <w:sz w:val="22"/>
          <w:szCs w:val="22"/>
          <w:lang w:val="x-none" w:eastAsia="x-none"/>
        </w:rPr>
        <w:t xml:space="preserve"> o któr</w:t>
      </w:r>
      <w:r w:rsidRPr="00ED71D1">
        <w:rPr>
          <w:sz w:val="22"/>
          <w:szCs w:val="22"/>
          <w:lang w:eastAsia="x-none"/>
        </w:rPr>
        <w:t>ym</w:t>
      </w:r>
      <w:r w:rsidRPr="00ED71D1">
        <w:rPr>
          <w:sz w:val="22"/>
          <w:szCs w:val="22"/>
          <w:lang w:val="x-none" w:eastAsia="x-none"/>
        </w:rPr>
        <w:t xml:space="preserve"> mowa w § </w:t>
      </w:r>
      <w:r w:rsidRPr="00ED71D1">
        <w:rPr>
          <w:sz w:val="22"/>
          <w:szCs w:val="22"/>
          <w:lang w:eastAsia="x-none"/>
        </w:rPr>
        <w:t>8</w:t>
      </w:r>
      <w:r w:rsidRPr="00ED71D1">
        <w:rPr>
          <w:sz w:val="22"/>
          <w:szCs w:val="22"/>
          <w:lang w:val="x-none" w:eastAsia="x-none"/>
        </w:rPr>
        <w:t xml:space="preserve"> ust. </w:t>
      </w:r>
      <w:r w:rsidRPr="00ED71D1">
        <w:rPr>
          <w:sz w:val="22"/>
          <w:szCs w:val="22"/>
          <w:lang w:eastAsia="x-none"/>
        </w:rPr>
        <w:t>1</w:t>
      </w:r>
      <w:r w:rsidRPr="00ED71D1">
        <w:rPr>
          <w:sz w:val="22"/>
          <w:szCs w:val="22"/>
          <w:lang w:val="x-none" w:eastAsia="x-none"/>
        </w:rPr>
        <w:t xml:space="preserve">, za każdy rozpoczęty dzień </w:t>
      </w:r>
      <w:r w:rsidRPr="00ED71D1">
        <w:rPr>
          <w:sz w:val="22"/>
          <w:szCs w:val="22"/>
          <w:lang w:eastAsia="x-none"/>
        </w:rPr>
        <w:t>zwłoki</w:t>
      </w:r>
      <w:r w:rsidRPr="00ED71D1">
        <w:rPr>
          <w:sz w:val="22"/>
          <w:szCs w:val="22"/>
          <w:lang w:val="x-none" w:eastAsia="x-none"/>
        </w:rPr>
        <w:t xml:space="preserve"> w wykonaniu usługi, ale nie więcej niż 20% </w:t>
      </w:r>
      <w:r w:rsidRPr="00ED71D1">
        <w:rPr>
          <w:sz w:val="22"/>
          <w:szCs w:val="22"/>
          <w:lang w:eastAsia="x-none"/>
        </w:rPr>
        <w:t>wymagrodzenia</w:t>
      </w:r>
      <w:r w:rsidRPr="00ED71D1">
        <w:rPr>
          <w:sz w:val="22"/>
          <w:szCs w:val="22"/>
          <w:lang w:val="x-none" w:eastAsia="x-none"/>
        </w:rPr>
        <w:t xml:space="preserve"> </w:t>
      </w:r>
      <w:r w:rsidRPr="00ED71D1">
        <w:rPr>
          <w:sz w:val="22"/>
          <w:szCs w:val="22"/>
          <w:lang w:eastAsia="x-none"/>
        </w:rPr>
        <w:t>netto, o którym mowa w § 8 ust. 1</w:t>
      </w:r>
      <w:r w:rsidRPr="00ED71D1">
        <w:rPr>
          <w:sz w:val="22"/>
          <w:szCs w:val="22"/>
          <w:lang w:val="x-none" w:eastAsia="x-none"/>
        </w:rPr>
        <w:t>;</w:t>
      </w:r>
    </w:p>
    <w:p w14:paraId="60571749" w14:textId="77777777" w:rsidR="00127A67" w:rsidRPr="00ED71D1" w:rsidRDefault="00127A67" w:rsidP="00AB7F0F">
      <w:pPr>
        <w:numPr>
          <w:ilvl w:val="0"/>
          <w:numId w:val="96"/>
        </w:numPr>
        <w:spacing w:after="120"/>
        <w:ind w:left="1134" w:hanging="357"/>
        <w:jc w:val="both"/>
        <w:rPr>
          <w:sz w:val="22"/>
          <w:szCs w:val="22"/>
          <w:lang w:val="x-none" w:eastAsia="x-none"/>
        </w:rPr>
      </w:pPr>
      <w:r w:rsidRPr="00ED71D1">
        <w:rPr>
          <w:sz w:val="22"/>
          <w:szCs w:val="22"/>
          <w:lang w:eastAsia="x-none"/>
        </w:rPr>
        <w:t>0,5</w:t>
      </w:r>
      <w:r w:rsidRPr="00ED71D1">
        <w:rPr>
          <w:sz w:val="22"/>
          <w:szCs w:val="22"/>
          <w:lang w:val="x-none" w:eastAsia="x-none"/>
        </w:rPr>
        <w:t xml:space="preserve">% </w:t>
      </w:r>
      <w:r w:rsidRPr="00ED71D1">
        <w:rPr>
          <w:sz w:val="22"/>
          <w:szCs w:val="22"/>
          <w:lang w:eastAsia="x-none"/>
        </w:rPr>
        <w:t>wynagrodzenia</w:t>
      </w:r>
      <w:r w:rsidRPr="00ED71D1">
        <w:rPr>
          <w:sz w:val="22"/>
          <w:szCs w:val="22"/>
          <w:lang w:val="x-none" w:eastAsia="x-none"/>
        </w:rPr>
        <w:t xml:space="preserve"> </w:t>
      </w:r>
      <w:r w:rsidRPr="00ED71D1">
        <w:rPr>
          <w:sz w:val="22"/>
          <w:szCs w:val="22"/>
          <w:lang w:eastAsia="x-none"/>
        </w:rPr>
        <w:t xml:space="preserve">netto, o którym mowa w </w:t>
      </w:r>
      <w:r w:rsidRPr="00ED71D1">
        <w:rPr>
          <w:sz w:val="22"/>
          <w:szCs w:val="22"/>
          <w:lang w:val="x-none" w:eastAsia="x-none"/>
        </w:rPr>
        <w:t xml:space="preserve">§ </w:t>
      </w:r>
      <w:r w:rsidRPr="00ED71D1">
        <w:rPr>
          <w:sz w:val="22"/>
          <w:szCs w:val="22"/>
          <w:lang w:eastAsia="x-none"/>
        </w:rPr>
        <w:t>8</w:t>
      </w:r>
      <w:r w:rsidRPr="00ED71D1">
        <w:rPr>
          <w:sz w:val="22"/>
          <w:szCs w:val="22"/>
          <w:lang w:val="x-none" w:eastAsia="x-none"/>
        </w:rPr>
        <w:t xml:space="preserve"> ust. </w:t>
      </w:r>
      <w:r w:rsidRPr="00ED71D1">
        <w:rPr>
          <w:sz w:val="22"/>
          <w:szCs w:val="22"/>
          <w:lang w:eastAsia="x-none"/>
        </w:rPr>
        <w:t>1</w:t>
      </w:r>
      <w:r w:rsidRPr="00ED71D1">
        <w:rPr>
          <w:sz w:val="22"/>
          <w:szCs w:val="22"/>
          <w:lang w:val="x-none" w:eastAsia="x-none"/>
        </w:rPr>
        <w:t>, za każdy rozpoczęty dzień</w:t>
      </w:r>
      <w:r w:rsidRPr="00ED71D1">
        <w:rPr>
          <w:sz w:val="22"/>
          <w:szCs w:val="22"/>
          <w:lang w:eastAsia="x-none"/>
        </w:rPr>
        <w:t xml:space="preserve"> zwłoki</w:t>
      </w:r>
      <w:r w:rsidRPr="00ED71D1">
        <w:rPr>
          <w:sz w:val="22"/>
          <w:szCs w:val="22"/>
          <w:lang w:val="x-none" w:eastAsia="x-none"/>
        </w:rPr>
        <w:t xml:space="preserve"> w </w:t>
      </w:r>
      <w:r w:rsidRPr="00ED71D1">
        <w:rPr>
          <w:sz w:val="22"/>
          <w:szCs w:val="22"/>
          <w:lang w:eastAsia="x-none"/>
        </w:rPr>
        <w:t xml:space="preserve">usunięciu wad w terminach określonych w </w:t>
      </w:r>
      <w:r w:rsidRPr="00ED71D1">
        <w:rPr>
          <w:sz w:val="22"/>
          <w:szCs w:val="22"/>
          <w:lang w:val="x-none" w:eastAsia="x-none"/>
        </w:rPr>
        <w:t xml:space="preserve"> §</w:t>
      </w:r>
      <w:r w:rsidRPr="00ED71D1">
        <w:rPr>
          <w:sz w:val="22"/>
          <w:szCs w:val="22"/>
          <w:lang w:eastAsia="x-none"/>
        </w:rPr>
        <w:t xml:space="preserve"> 9 ust. 3</w:t>
      </w:r>
      <w:r w:rsidRPr="00ED71D1">
        <w:rPr>
          <w:sz w:val="22"/>
          <w:szCs w:val="22"/>
          <w:lang w:val="x-none" w:eastAsia="x-none"/>
        </w:rPr>
        <w:t xml:space="preserve">, ale nie więcej niż 20% </w:t>
      </w:r>
      <w:r w:rsidRPr="00ED71D1">
        <w:rPr>
          <w:sz w:val="22"/>
          <w:szCs w:val="22"/>
          <w:lang w:eastAsia="x-none"/>
        </w:rPr>
        <w:t>wynagrodzenia netto, o którym mowa w § 8 ust. 1</w:t>
      </w:r>
    </w:p>
    <w:p w14:paraId="08253D44" w14:textId="77777777" w:rsidR="00127A67" w:rsidRPr="00ED71D1" w:rsidRDefault="00127A67" w:rsidP="00AB7F0F">
      <w:pPr>
        <w:numPr>
          <w:ilvl w:val="0"/>
          <w:numId w:val="96"/>
        </w:numPr>
        <w:spacing w:after="120"/>
        <w:ind w:left="1134" w:hanging="357"/>
        <w:jc w:val="both"/>
        <w:rPr>
          <w:sz w:val="22"/>
          <w:szCs w:val="22"/>
          <w:lang w:val="x-none" w:eastAsia="x-none"/>
        </w:rPr>
      </w:pPr>
      <w:r w:rsidRPr="00ED71D1">
        <w:rPr>
          <w:sz w:val="22"/>
          <w:szCs w:val="22"/>
          <w:lang w:eastAsia="x-none"/>
        </w:rPr>
        <w:t>0,5</w:t>
      </w:r>
      <w:r w:rsidRPr="00ED71D1">
        <w:rPr>
          <w:sz w:val="22"/>
          <w:szCs w:val="22"/>
          <w:lang w:val="x-none" w:eastAsia="x-none"/>
        </w:rPr>
        <w:t xml:space="preserve">% </w:t>
      </w:r>
      <w:r w:rsidRPr="00ED71D1">
        <w:rPr>
          <w:sz w:val="22"/>
          <w:szCs w:val="22"/>
          <w:lang w:eastAsia="x-none"/>
        </w:rPr>
        <w:t>wynagrodzenia</w:t>
      </w:r>
      <w:r w:rsidRPr="00ED71D1">
        <w:rPr>
          <w:sz w:val="22"/>
          <w:szCs w:val="22"/>
          <w:lang w:val="x-none" w:eastAsia="x-none"/>
        </w:rPr>
        <w:t xml:space="preserve"> </w:t>
      </w:r>
      <w:r w:rsidRPr="00ED71D1">
        <w:rPr>
          <w:sz w:val="22"/>
          <w:szCs w:val="22"/>
          <w:lang w:eastAsia="x-none"/>
        </w:rPr>
        <w:t xml:space="preserve">netto, o którym mowa w </w:t>
      </w:r>
      <w:r w:rsidRPr="00ED71D1">
        <w:rPr>
          <w:sz w:val="22"/>
          <w:szCs w:val="22"/>
          <w:lang w:val="x-none" w:eastAsia="x-none"/>
        </w:rPr>
        <w:t xml:space="preserve">§ </w:t>
      </w:r>
      <w:r w:rsidRPr="00ED71D1">
        <w:rPr>
          <w:sz w:val="22"/>
          <w:szCs w:val="22"/>
          <w:lang w:eastAsia="x-none"/>
        </w:rPr>
        <w:t>8</w:t>
      </w:r>
      <w:r w:rsidRPr="00ED71D1">
        <w:rPr>
          <w:sz w:val="22"/>
          <w:szCs w:val="22"/>
          <w:lang w:val="x-none" w:eastAsia="x-none"/>
        </w:rPr>
        <w:t xml:space="preserve"> ust. </w:t>
      </w:r>
      <w:r w:rsidRPr="00ED71D1">
        <w:rPr>
          <w:sz w:val="22"/>
          <w:szCs w:val="22"/>
          <w:lang w:eastAsia="x-none"/>
        </w:rPr>
        <w:t>1</w:t>
      </w:r>
      <w:r w:rsidRPr="00ED71D1">
        <w:rPr>
          <w:sz w:val="22"/>
          <w:szCs w:val="22"/>
          <w:lang w:val="x-none" w:eastAsia="x-none"/>
        </w:rPr>
        <w:t>, za każdy rozpoczęty dzień</w:t>
      </w:r>
      <w:r w:rsidRPr="00ED71D1">
        <w:rPr>
          <w:sz w:val="22"/>
          <w:szCs w:val="22"/>
          <w:lang w:eastAsia="x-none"/>
        </w:rPr>
        <w:t xml:space="preserve"> zwłoki</w:t>
      </w:r>
      <w:r w:rsidRPr="00ED71D1">
        <w:rPr>
          <w:sz w:val="22"/>
          <w:szCs w:val="22"/>
          <w:lang w:val="x-none" w:eastAsia="x-none"/>
        </w:rPr>
        <w:t xml:space="preserve"> w </w:t>
      </w:r>
      <w:r w:rsidRPr="00ED71D1">
        <w:rPr>
          <w:sz w:val="22"/>
          <w:szCs w:val="22"/>
          <w:lang w:eastAsia="x-none"/>
        </w:rPr>
        <w:t xml:space="preserve">usunięciu wad w terminach określonych w </w:t>
      </w:r>
      <w:r w:rsidRPr="00ED71D1">
        <w:rPr>
          <w:sz w:val="22"/>
          <w:szCs w:val="22"/>
          <w:lang w:val="x-none" w:eastAsia="x-none"/>
        </w:rPr>
        <w:t xml:space="preserve"> §</w:t>
      </w:r>
      <w:r w:rsidRPr="00ED71D1">
        <w:rPr>
          <w:sz w:val="22"/>
          <w:szCs w:val="22"/>
          <w:lang w:eastAsia="x-none"/>
        </w:rPr>
        <w:t xml:space="preserve"> 9 ust.5</w:t>
      </w:r>
      <w:r w:rsidRPr="00ED71D1">
        <w:rPr>
          <w:sz w:val="22"/>
          <w:szCs w:val="22"/>
          <w:lang w:val="x-none" w:eastAsia="x-none"/>
        </w:rPr>
        <w:t xml:space="preserve">, ale nie więcej niż 20% wartości </w:t>
      </w:r>
      <w:r w:rsidRPr="00ED71D1">
        <w:rPr>
          <w:sz w:val="22"/>
          <w:szCs w:val="22"/>
          <w:lang w:eastAsia="x-none"/>
        </w:rPr>
        <w:t>netto</w:t>
      </w:r>
      <w:r w:rsidRPr="00ED71D1">
        <w:rPr>
          <w:sz w:val="22"/>
          <w:szCs w:val="22"/>
          <w:lang w:val="x-none" w:eastAsia="x-none"/>
        </w:rPr>
        <w:t xml:space="preserve"> umowy</w:t>
      </w:r>
      <w:r w:rsidRPr="00ED71D1">
        <w:rPr>
          <w:sz w:val="22"/>
          <w:szCs w:val="22"/>
          <w:lang w:eastAsia="x-none"/>
        </w:rPr>
        <w:t>, o której mowa w § 8 ust. 1.</w:t>
      </w:r>
    </w:p>
    <w:p w14:paraId="17AC02D7" w14:textId="77777777" w:rsidR="00127A67" w:rsidRPr="00ED71D1" w:rsidRDefault="00127A67" w:rsidP="00AB7F0F">
      <w:pPr>
        <w:numPr>
          <w:ilvl w:val="0"/>
          <w:numId w:val="95"/>
        </w:numPr>
        <w:spacing w:after="120"/>
        <w:ind w:hanging="357"/>
        <w:jc w:val="both"/>
        <w:rPr>
          <w:sz w:val="22"/>
          <w:szCs w:val="22"/>
          <w:lang w:val="x-none" w:eastAsia="x-none"/>
        </w:rPr>
      </w:pPr>
      <w:r w:rsidRPr="00ED71D1">
        <w:rPr>
          <w:sz w:val="22"/>
          <w:szCs w:val="22"/>
          <w:lang w:eastAsia="x-none"/>
        </w:rPr>
        <w:t xml:space="preserve">Łączna wysokość kar umownych nie może przekraczać 30% wartości netto wynagrodzenia, o którym mowa w § 8 ust. 1.  </w:t>
      </w:r>
    </w:p>
    <w:p w14:paraId="3CF5C13B" w14:textId="77777777" w:rsidR="00127A67" w:rsidRPr="00ED71D1" w:rsidRDefault="00127A67" w:rsidP="00AB7F0F">
      <w:pPr>
        <w:numPr>
          <w:ilvl w:val="0"/>
          <w:numId w:val="95"/>
        </w:numPr>
        <w:spacing w:after="120"/>
        <w:ind w:hanging="357"/>
        <w:jc w:val="both"/>
        <w:rPr>
          <w:sz w:val="22"/>
          <w:szCs w:val="22"/>
          <w:lang w:val="x-none" w:eastAsia="x-none"/>
        </w:rPr>
      </w:pPr>
      <w:r w:rsidRPr="00ED71D1">
        <w:rPr>
          <w:sz w:val="22"/>
          <w:szCs w:val="22"/>
          <w:lang w:eastAsia="x-none"/>
        </w:rPr>
        <w:t>W</w:t>
      </w:r>
      <w:r w:rsidRPr="00ED71D1">
        <w:rPr>
          <w:sz w:val="22"/>
          <w:szCs w:val="22"/>
          <w:lang w:val="x-none" w:eastAsia="x-none"/>
        </w:rPr>
        <w:t xml:space="preserve"> przypadku, gdy kary umowne nie pokrywają szkody wyrządzonej Zamawiającemu z tytułu niewykonania lub nienależytego wykonania umowy, także w przypadkach, dla </w:t>
      </w:r>
      <w:r w:rsidRPr="00ED71D1">
        <w:rPr>
          <w:sz w:val="22"/>
          <w:szCs w:val="22"/>
          <w:lang w:val="x-none" w:eastAsia="x-none"/>
        </w:rPr>
        <w:lastRenderedPageBreak/>
        <w:t>których nie zastrzeżono kar umownych, Zamawiający ma prawo dochodzić odszkodowania uzupełniającego na zasadach ogólnych Kodeksu cywilnego.</w:t>
      </w:r>
    </w:p>
    <w:p w14:paraId="3B02C715" w14:textId="77777777" w:rsidR="00127A67" w:rsidRPr="00ED71D1" w:rsidRDefault="00127A67" w:rsidP="00AB7F0F">
      <w:pPr>
        <w:numPr>
          <w:ilvl w:val="0"/>
          <w:numId w:val="95"/>
        </w:numPr>
        <w:spacing w:after="120"/>
        <w:ind w:hanging="357"/>
        <w:jc w:val="both"/>
        <w:rPr>
          <w:sz w:val="22"/>
          <w:szCs w:val="22"/>
          <w:lang w:val="x-none" w:eastAsia="x-none"/>
        </w:rPr>
      </w:pPr>
      <w:r w:rsidRPr="00ED71D1">
        <w:rPr>
          <w:sz w:val="22"/>
          <w:szCs w:val="22"/>
          <w:lang w:val="x-none" w:eastAsia="x-none"/>
        </w:rPr>
        <w:t>Termin zapłaty kar umownych wynosi 7 dni od dostarczenia dokumentu obciążającego karami umownymi drugiej Stronie /nota obciążeniowa/.</w:t>
      </w:r>
    </w:p>
    <w:p w14:paraId="749C3184" w14:textId="77777777" w:rsidR="00127A67" w:rsidRPr="00ED71D1" w:rsidRDefault="00127A67" w:rsidP="00AB7F0F">
      <w:pPr>
        <w:numPr>
          <w:ilvl w:val="0"/>
          <w:numId w:val="95"/>
        </w:numPr>
        <w:spacing w:after="120"/>
        <w:ind w:hanging="357"/>
        <w:jc w:val="both"/>
        <w:rPr>
          <w:sz w:val="22"/>
          <w:szCs w:val="22"/>
          <w:lang w:val="x-none" w:eastAsia="x-none"/>
        </w:rPr>
      </w:pPr>
      <w:r w:rsidRPr="00ED71D1">
        <w:rPr>
          <w:sz w:val="22"/>
          <w:szCs w:val="22"/>
          <w:lang w:val="x-none" w:eastAsia="x-none"/>
        </w:rPr>
        <w:t>Zamawiający jest uprawniony do potrącania kar umownych z wynagrodzenia Wykonawcy, lub z wierzytelności należnych Wykonawcy z innych tytułów, w tym z innych umów zawartych z Zamawiającym, na co Wykonawca wyraża zgodę.</w:t>
      </w:r>
    </w:p>
    <w:p w14:paraId="27247A55" w14:textId="77777777" w:rsidR="00127A67" w:rsidRPr="00ED71D1" w:rsidRDefault="00127A67" w:rsidP="00AB7F0F">
      <w:pPr>
        <w:numPr>
          <w:ilvl w:val="0"/>
          <w:numId w:val="95"/>
        </w:numPr>
        <w:spacing w:after="120"/>
        <w:ind w:hanging="357"/>
        <w:jc w:val="both"/>
        <w:rPr>
          <w:sz w:val="22"/>
          <w:szCs w:val="22"/>
          <w:lang w:val="x-none" w:eastAsia="x-none"/>
        </w:rPr>
      </w:pPr>
      <w:r w:rsidRPr="00ED71D1">
        <w:rPr>
          <w:sz w:val="22"/>
          <w:szCs w:val="22"/>
          <w:lang w:val="x-none" w:eastAsia="x-none"/>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3D75DF94" w14:textId="77777777" w:rsidR="00127A67" w:rsidRPr="00ED71D1" w:rsidRDefault="00127A67" w:rsidP="00AB7F0F">
      <w:pPr>
        <w:numPr>
          <w:ilvl w:val="0"/>
          <w:numId w:val="95"/>
        </w:numPr>
        <w:spacing w:after="120"/>
        <w:ind w:hanging="357"/>
        <w:jc w:val="both"/>
        <w:rPr>
          <w:sz w:val="22"/>
          <w:szCs w:val="22"/>
          <w:lang w:val="x-none" w:eastAsia="x-none"/>
        </w:rPr>
      </w:pPr>
      <w:r w:rsidRPr="00ED71D1">
        <w:rPr>
          <w:sz w:val="22"/>
          <w:szCs w:val="22"/>
          <w:lang w:val="x-none" w:eastAsia="x-none"/>
        </w:rPr>
        <w:t xml:space="preserve">Zapłata kar umownych nie zwalnia Wykonawcy z wykonania obowiązków określonych </w:t>
      </w:r>
      <w:r w:rsidRPr="00ED71D1">
        <w:rPr>
          <w:sz w:val="22"/>
          <w:szCs w:val="22"/>
          <w:lang w:val="x-none" w:eastAsia="x-none"/>
        </w:rPr>
        <w:br/>
        <w:t>w niniejszej umowie, o ile Zamawiający nie podjął decyzji w przedmiocie odstąpienia lub rozwiązania umowy, lub dokonania jej zmiany.</w:t>
      </w:r>
    </w:p>
    <w:p w14:paraId="4FF1A6AE" w14:textId="77777777" w:rsidR="00127A67" w:rsidRPr="00ED71D1" w:rsidRDefault="00127A67" w:rsidP="00127A67">
      <w:pPr>
        <w:suppressAutoHyphens/>
        <w:spacing w:after="120"/>
        <w:jc w:val="center"/>
        <w:outlineLvl w:val="0"/>
        <w:rPr>
          <w:b/>
          <w:sz w:val="22"/>
          <w:szCs w:val="22"/>
          <w:lang w:eastAsia="ar-SA"/>
        </w:rPr>
      </w:pPr>
      <w:r w:rsidRPr="00ED71D1">
        <w:rPr>
          <w:b/>
          <w:sz w:val="22"/>
          <w:szCs w:val="22"/>
          <w:lang w:eastAsia="ar-SA"/>
        </w:rPr>
        <w:t>§ 11</w:t>
      </w:r>
    </w:p>
    <w:p w14:paraId="04944E89" w14:textId="77777777" w:rsidR="00127A67" w:rsidRPr="00ED71D1" w:rsidRDefault="00127A67" w:rsidP="00127A67">
      <w:pPr>
        <w:suppressAutoHyphens/>
        <w:spacing w:after="120"/>
        <w:jc w:val="center"/>
        <w:rPr>
          <w:b/>
          <w:noProof/>
          <w:sz w:val="22"/>
          <w:szCs w:val="22"/>
          <w:lang w:eastAsia="ar-SA"/>
        </w:rPr>
      </w:pPr>
      <w:r w:rsidRPr="00ED71D1">
        <w:rPr>
          <w:b/>
          <w:noProof/>
          <w:sz w:val="22"/>
          <w:szCs w:val="22"/>
          <w:lang w:eastAsia="ar-SA"/>
        </w:rPr>
        <w:t>Rozwiązanie umowy oraz odstąpienie od umowy</w:t>
      </w:r>
    </w:p>
    <w:p w14:paraId="489591C5" w14:textId="77777777" w:rsidR="00127A67" w:rsidRPr="00ED71D1" w:rsidRDefault="00127A67" w:rsidP="00AB7F0F">
      <w:pPr>
        <w:numPr>
          <w:ilvl w:val="0"/>
          <w:numId w:val="92"/>
        </w:numPr>
        <w:suppressAutoHyphens/>
        <w:spacing w:after="120"/>
        <w:jc w:val="both"/>
        <w:rPr>
          <w:sz w:val="22"/>
          <w:szCs w:val="22"/>
          <w:lang w:eastAsia="ar-SA"/>
        </w:rPr>
      </w:pPr>
      <w:r w:rsidRPr="00ED71D1">
        <w:rPr>
          <w:sz w:val="22"/>
          <w:szCs w:val="22"/>
          <w:lang w:eastAsia="ar-SA"/>
        </w:rPr>
        <w:t>Zamawiający ma prawo odstąpić od niniejszej umowy w całości lub części lub rozwiązać umowę w trybie natychmiastowym, jeżeli Wykonawca naruszy jakiekolwiek jej istotne postanowienie, w tym w szczególności jeżeli:</w:t>
      </w:r>
    </w:p>
    <w:p w14:paraId="2D060EA8" w14:textId="77777777" w:rsidR="00127A67" w:rsidRPr="00ED71D1" w:rsidRDefault="00127A67" w:rsidP="00AB7F0F">
      <w:pPr>
        <w:numPr>
          <w:ilvl w:val="0"/>
          <w:numId w:val="93"/>
        </w:numPr>
        <w:suppressAutoHyphens/>
        <w:spacing w:after="120"/>
        <w:ind w:left="709" w:hanging="357"/>
        <w:jc w:val="both"/>
        <w:rPr>
          <w:sz w:val="22"/>
          <w:szCs w:val="22"/>
          <w:lang w:val="x-none" w:eastAsia="ar-SA"/>
        </w:rPr>
      </w:pPr>
      <w:r w:rsidRPr="00ED71D1">
        <w:rPr>
          <w:bCs/>
          <w:sz w:val="22"/>
          <w:szCs w:val="22"/>
          <w:lang w:eastAsia="ar-SA"/>
        </w:rPr>
        <w:t xml:space="preserve">zapadł w zwłokę z rozpoczęciem lub wykonaniem umowy tak dalece, że nie jest prawdopodobne ukończenie przez niego wykonanie prac w terminie określonym w § 2 ust. 1, </w:t>
      </w:r>
    </w:p>
    <w:p w14:paraId="5C6CFF92" w14:textId="77777777" w:rsidR="00127A67" w:rsidRPr="00ED71D1" w:rsidRDefault="00127A67" w:rsidP="00AB7F0F">
      <w:pPr>
        <w:numPr>
          <w:ilvl w:val="0"/>
          <w:numId w:val="93"/>
        </w:numPr>
        <w:suppressAutoHyphens/>
        <w:spacing w:after="120"/>
        <w:ind w:left="709" w:hanging="357"/>
        <w:jc w:val="both"/>
        <w:rPr>
          <w:sz w:val="22"/>
          <w:szCs w:val="22"/>
          <w:lang w:val="x-none" w:eastAsia="ar-SA"/>
        </w:rPr>
      </w:pPr>
      <w:r w:rsidRPr="00ED71D1">
        <w:rPr>
          <w:bCs/>
          <w:sz w:val="22"/>
          <w:szCs w:val="22"/>
          <w:lang w:eastAsia="ar-SA"/>
        </w:rPr>
        <w:t>nie rozpoczął realizacji umowy w terminie 20 dni kalendarzowych od zawarcia umowy,</w:t>
      </w:r>
    </w:p>
    <w:p w14:paraId="5C957B40" w14:textId="77777777" w:rsidR="00127A67" w:rsidRPr="00ED71D1" w:rsidRDefault="00127A67" w:rsidP="00AB7F0F">
      <w:pPr>
        <w:numPr>
          <w:ilvl w:val="0"/>
          <w:numId w:val="93"/>
        </w:numPr>
        <w:suppressAutoHyphens/>
        <w:spacing w:after="120"/>
        <w:ind w:left="709" w:hanging="357"/>
        <w:jc w:val="both"/>
        <w:rPr>
          <w:sz w:val="22"/>
          <w:szCs w:val="22"/>
          <w:lang w:val="x-none" w:eastAsia="ar-SA"/>
        </w:rPr>
      </w:pPr>
      <w:r w:rsidRPr="00ED71D1">
        <w:rPr>
          <w:bCs/>
          <w:sz w:val="22"/>
          <w:szCs w:val="22"/>
          <w:lang w:val="x-none" w:eastAsia="ar-SA"/>
        </w:rPr>
        <w:t>wykonuje przedmiot umowy niezgodnie z jej postanowieniami</w:t>
      </w:r>
      <w:r w:rsidRPr="00ED71D1">
        <w:rPr>
          <w:bCs/>
          <w:sz w:val="22"/>
          <w:szCs w:val="22"/>
          <w:lang w:eastAsia="ar-SA"/>
        </w:rPr>
        <w:t>,</w:t>
      </w:r>
    </w:p>
    <w:p w14:paraId="6DA61FB6" w14:textId="77777777" w:rsidR="00127A67" w:rsidRPr="00ED71D1" w:rsidRDefault="00127A67" w:rsidP="00AB7F0F">
      <w:pPr>
        <w:numPr>
          <w:ilvl w:val="0"/>
          <w:numId w:val="93"/>
        </w:numPr>
        <w:suppressAutoHyphens/>
        <w:spacing w:after="120"/>
        <w:ind w:left="709"/>
        <w:jc w:val="both"/>
        <w:rPr>
          <w:bCs/>
          <w:sz w:val="22"/>
          <w:szCs w:val="22"/>
          <w:lang w:eastAsia="ar-SA"/>
        </w:rPr>
      </w:pPr>
      <w:r w:rsidRPr="00ED71D1">
        <w:rPr>
          <w:bCs/>
          <w:sz w:val="22"/>
          <w:szCs w:val="22"/>
          <w:lang w:eastAsia="ar-SA"/>
        </w:rPr>
        <w:t>zajęto majątek lub wierzytelność Wykonawcy,</w:t>
      </w:r>
    </w:p>
    <w:p w14:paraId="191B84AD" w14:textId="77777777" w:rsidR="00127A67" w:rsidRPr="00ED71D1" w:rsidRDefault="00127A67" w:rsidP="00AB7F0F">
      <w:pPr>
        <w:numPr>
          <w:ilvl w:val="0"/>
          <w:numId w:val="93"/>
        </w:numPr>
        <w:suppressAutoHyphens/>
        <w:spacing w:after="120"/>
        <w:ind w:left="709"/>
        <w:jc w:val="both"/>
        <w:rPr>
          <w:bCs/>
          <w:sz w:val="22"/>
          <w:szCs w:val="22"/>
          <w:lang w:eastAsia="ar-SA"/>
        </w:rPr>
      </w:pPr>
      <w:r w:rsidRPr="00ED71D1">
        <w:rPr>
          <w:bCs/>
          <w:sz w:val="22"/>
          <w:szCs w:val="22"/>
          <w:lang w:eastAsia="ar-SA"/>
        </w:rPr>
        <w:t>nie realizuje uprawnień Zamawiającego wynikających z rękojmi i gwarancji,</w:t>
      </w:r>
    </w:p>
    <w:p w14:paraId="4FBDA88E" w14:textId="77777777" w:rsidR="00127A67" w:rsidRPr="00ED71D1" w:rsidRDefault="00127A67" w:rsidP="00AB7F0F">
      <w:pPr>
        <w:numPr>
          <w:ilvl w:val="0"/>
          <w:numId w:val="93"/>
        </w:numPr>
        <w:suppressAutoHyphens/>
        <w:spacing w:after="120"/>
        <w:ind w:left="709"/>
        <w:jc w:val="both"/>
        <w:rPr>
          <w:bCs/>
          <w:sz w:val="22"/>
          <w:szCs w:val="22"/>
          <w:lang w:eastAsia="ar-SA"/>
        </w:rPr>
      </w:pPr>
      <w:r w:rsidRPr="00ED71D1">
        <w:rPr>
          <w:bCs/>
          <w:sz w:val="22"/>
          <w:szCs w:val="22"/>
          <w:lang w:eastAsia="ar-SA"/>
        </w:rPr>
        <w:t>powierzył wykonanie umowy osobom trzecim w sposób nieprzewidziany w umowie,</w:t>
      </w:r>
    </w:p>
    <w:p w14:paraId="39F822E8" w14:textId="77777777" w:rsidR="00127A67" w:rsidRPr="00ED71D1" w:rsidRDefault="00127A67" w:rsidP="00AB7F0F">
      <w:pPr>
        <w:numPr>
          <w:ilvl w:val="0"/>
          <w:numId w:val="93"/>
        </w:numPr>
        <w:suppressAutoHyphens/>
        <w:spacing w:after="120"/>
        <w:ind w:left="709"/>
        <w:jc w:val="both"/>
        <w:rPr>
          <w:bCs/>
          <w:sz w:val="22"/>
          <w:szCs w:val="22"/>
          <w:lang w:eastAsia="ar-SA"/>
        </w:rPr>
      </w:pPr>
      <w:r w:rsidRPr="00ED71D1">
        <w:rPr>
          <w:sz w:val="22"/>
          <w:szCs w:val="22"/>
        </w:rPr>
        <w:t>nie poinformował Zamawiającego, terminie 14 dni kalendarzowych, o zmianie formy prowadzonej działalności oraz zmianie adresu siedziby firmy</w:t>
      </w:r>
      <w:r w:rsidRPr="00ED71D1">
        <w:rPr>
          <w:bCs/>
          <w:kern w:val="3"/>
          <w:sz w:val="22"/>
          <w:szCs w:val="22"/>
          <w:lang w:eastAsia="zh-CN"/>
        </w:rPr>
        <w:t xml:space="preserve"> i danych identyfikacyjnych firmy,</w:t>
      </w:r>
    </w:p>
    <w:p w14:paraId="7F5FF784" w14:textId="77777777" w:rsidR="00127A67" w:rsidRPr="00ED71D1" w:rsidRDefault="00127A67" w:rsidP="00AB7F0F">
      <w:pPr>
        <w:numPr>
          <w:ilvl w:val="0"/>
          <w:numId w:val="93"/>
        </w:numPr>
        <w:suppressAutoHyphens/>
        <w:spacing w:after="120"/>
        <w:ind w:left="709"/>
        <w:jc w:val="both"/>
        <w:rPr>
          <w:bCs/>
          <w:sz w:val="22"/>
          <w:szCs w:val="22"/>
          <w:lang w:eastAsia="ar-SA"/>
        </w:rPr>
      </w:pPr>
      <w:r w:rsidRPr="00ED71D1">
        <w:rPr>
          <w:bCs/>
          <w:sz w:val="22"/>
          <w:szCs w:val="22"/>
          <w:lang w:eastAsia="ar-SA"/>
        </w:rPr>
        <w:t xml:space="preserve">łączna wysokość kar umownych przekracza 30% </w:t>
      </w:r>
      <w:r w:rsidRPr="00ED71D1">
        <w:rPr>
          <w:sz w:val="22"/>
          <w:szCs w:val="22"/>
          <w:lang w:eastAsia="x-none"/>
        </w:rPr>
        <w:t>wartości netto wynagrodzenia, o którym mowa w § 8 ust. 1</w:t>
      </w:r>
      <w:r w:rsidRPr="00ED71D1">
        <w:rPr>
          <w:bCs/>
          <w:sz w:val="22"/>
          <w:szCs w:val="22"/>
          <w:lang w:eastAsia="ar-SA"/>
        </w:rPr>
        <w:t>.</w:t>
      </w:r>
    </w:p>
    <w:p w14:paraId="1FA78FF8" w14:textId="77777777" w:rsidR="00127A67" w:rsidRPr="00ED71D1" w:rsidRDefault="00127A67" w:rsidP="00AB7F0F">
      <w:pPr>
        <w:pStyle w:val="Akapitzlist"/>
        <w:numPr>
          <w:ilvl w:val="0"/>
          <w:numId w:val="92"/>
        </w:numPr>
        <w:suppressAutoHyphens/>
        <w:spacing w:after="120"/>
        <w:jc w:val="both"/>
        <w:rPr>
          <w:bCs/>
          <w:sz w:val="22"/>
          <w:szCs w:val="22"/>
          <w:lang w:eastAsia="ar-SA"/>
        </w:rPr>
      </w:pPr>
      <w:r w:rsidRPr="00ED71D1">
        <w:rPr>
          <w:bCs/>
          <w:sz w:val="22"/>
          <w:szCs w:val="22"/>
          <w:lang w:eastAsia="ar-SA"/>
        </w:rPr>
        <w:t>Niezależnie od powyższego Zamawiającemu przysługuje prawo jednostronnego odstąpienia od umowy w terminie określonym w ust. 3 w przypadku gdy:</w:t>
      </w:r>
    </w:p>
    <w:p w14:paraId="7A4AF13C" w14:textId="77777777" w:rsidR="00127A67" w:rsidRPr="00ED71D1" w:rsidRDefault="00127A67" w:rsidP="00AB7F0F">
      <w:pPr>
        <w:numPr>
          <w:ilvl w:val="0"/>
          <w:numId w:val="108"/>
        </w:numPr>
        <w:suppressAutoHyphens/>
        <w:spacing w:after="120"/>
        <w:jc w:val="both"/>
        <w:rPr>
          <w:bCs/>
          <w:sz w:val="22"/>
          <w:szCs w:val="22"/>
          <w:lang w:eastAsia="ar-SA"/>
        </w:rPr>
      </w:pPr>
      <w:r w:rsidRPr="00ED71D1">
        <w:rPr>
          <w:bCs/>
          <w:sz w:val="22"/>
          <w:szCs w:val="22"/>
          <w:lang w:eastAsia="ar-SA"/>
        </w:rPr>
        <w:t xml:space="preserve">Wykonawca wymieniony został w wykazach określonych w rozporządzeniu 765/2006 </w:t>
      </w:r>
      <w:r w:rsidRPr="00ED71D1">
        <w:rPr>
          <w:bCs/>
          <w:sz w:val="22"/>
          <w:szCs w:val="22"/>
          <w:lang w:eastAsia="ar-SA"/>
        </w:rPr>
        <w:br/>
        <w:t>i rozporządzeniu 269/2014 albo wpisany na listę na podstawie decyzji w sprawie wpisu na listę rozstrzygającej o zastosowaniu środka, o którym mowa w art. 1 pkt. 3 ustawy</w:t>
      </w:r>
      <w:r w:rsidRPr="00ED71D1">
        <w:rPr>
          <w:bCs/>
          <w:sz w:val="22"/>
          <w:szCs w:val="22"/>
          <w:lang w:eastAsia="ar-SA"/>
        </w:rPr>
        <w:br/>
        <w:t>z dnia 13 kwietnia 2022 r. o szczególnych rozwiązaniach w zakresie przeciwdziałania wspieraniu agresji na Ukrainę oraz służących ochronie bezpieczeństwa narodowego (Dz. U. z 2023 r., poz. 1497),</w:t>
      </w:r>
    </w:p>
    <w:p w14:paraId="28158A54" w14:textId="77777777" w:rsidR="00127A67" w:rsidRPr="00ED71D1" w:rsidRDefault="00127A67" w:rsidP="00AB7F0F">
      <w:pPr>
        <w:numPr>
          <w:ilvl w:val="0"/>
          <w:numId w:val="108"/>
        </w:numPr>
        <w:suppressAutoHyphens/>
        <w:spacing w:after="120"/>
        <w:jc w:val="both"/>
        <w:rPr>
          <w:bCs/>
          <w:sz w:val="22"/>
          <w:szCs w:val="22"/>
          <w:lang w:eastAsia="ar-SA"/>
        </w:rPr>
      </w:pPr>
      <w:r w:rsidRPr="00ED71D1">
        <w:rPr>
          <w:bCs/>
          <w:sz w:val="22"/>
          <w:szCs w:val="22"/>
          <w:lang w:eastAsia="ar-SA"/>
        </w:rPr>
        <w:t xml:space="preserve">Osoba będąca beneficjentem </w:t>
      </w:r>
      <w:r w:rsidRPr="005913AE">
        <w:rPr>
          <w:bCs/>
          <w:sz w:val="22"/>
          <w:szCs w:val="22"/>
          <w:lang w:eastAsia="ar-SA"/>
        </w:rPr>
        <w:t xml:space="preserve">rzeczywistym Wykonawcy (w rozumieniu ustawy </w:t>
      </w:r>
      <w:bookmarkStart w:id="8" w:name="_Hlk161830025"/>
      <w:r w:rsidRPr="005913AE">
        <w:rPr>
          <w:bCs/>
          <w:sz w:val="22"/>
          <w:szCs w:val="22"/>
          <w:lang w:eastAsia="ar-SA"/>
        </w:rPr>
        <w:t xml:space="preserve">z dnia 1 marca 2018 r. o przeciwdziałaniu praniu pieniędzy oraz finansowaniu terroryzmu </w:t>
      </w:r>
      <w:r w:rsidRPr="005913AE">
        <w:rPr>
          <w:bCs/>
          <w:sz w:val="22"/>
          <w:szCs w:val="22"/>
          <w:lang w:eastAsia="ar-SA"/>
        </w:rPr>
        <w:br/>
        <w:t>(Dz. U. z 2023 r. poz. 1124)</w:t>
      </w:r>
      <w:bookmarkEnd w:id="8"/>
      <w:r w:rsidRPr="005913AE">
        <w:rPr>
          <w:bCs/>
          <w:sz w:val="22"/>
          <w:szCs w:val="22"/>
          <w:lang w:eastAsia="ar-SA"/>
        </w:rPr>
        <w:t xml:space="preserve"> </w:t>
      </w:r>
      <w:r w:rsidRPr="00ED71D1">
        <w:rPr>
          <w:bCs/>
          <w:sz w:val="22"/>
          <w:szCs w:val="22"/>
          <w:lang w:eastAsia="ar-SA"/>
        </w:rPr>
        <w:t xml:space="preserve">została wymieniona w wykazach określonych </w:t>
      </w:r>
      <w:r w:rsidRPr="00ED71D1">
        <w:rPr>
          <w:bCs/>
          <w:sz w:val="22"/>
          <w:szCs w:val="22"/>
          <w:lang w:eastAsia="ar-SA"/>
        </w:rPr>
        <w:br/>
        <w:t xml:space="preserve">w rozporządzeniu 765/2006 i rozporządzeniu 269/2014 albo wpisana na listę na podstawie decyzji w sprawie wpisu na listę rozstrzygającej o zastosowaniu środka, </w:t>
      </w:r>
      <w:r w:rsidRPr="00ED71D1">
        <w:rPr>
          <w:bCs/>
          <w:sz w:val="22"/>
          <w:szCs w:val="22"/>
          <w:lang w:eastAsia="ar-SA"/>
        </w:rPr>
        <w:br/>
        <w:t xml:space="preserve">o którym mowa w art. 1 pkt. 3 ustawy z dnia 13 kwietnia 2022 r. o szczególnych </w:t>
      </w:r>
      <w:r w:rsidRPr="00ED71D1">
        <w:rPr>
          <w:bCs/>
          <w:sz w:val="22"/>
          <w:szCs w:val="22"/>
          <w:lang w:eastAsia="ar-SA"/>
        </w:rPr>
        <w:lastRenderedPageBreak/>
        <w:t>rozwiązaniach w zakresie przeciwdziałania wspieraniu agresji na Ukrainę oraz służących ochronie bezpieczeństwa narodowego (Dz. U. z 2023 r., poz. 1497),</w:t>
      </w:r>
    </w:p>
    <w:p w14:paraId="5D6871FC" w14:textId="77777777" w:rsidR="00127A67" w:rsidRPr="00ED71D1" w:rsidRDefault="00127A67" w:rsidP="00AB7F0F">
      <w:pPr>
        <w:numPr>
          <w:ilvl w:val="0"/>
          <w:numId w:val="108"/>
        </w:numPr>
        <w:suppressAutoHyphens/>
        <w:spacing w:after="120"/>
        <w:jc w:val="both"/>
        <w:rPr>
          <w:bCs/>
          <w:sz w:val="22"/>
          <w:szCs w:val="22"/>
          <w:lang w:val="x-none" w:eastAsia="ar-SA"/>
        </w:rPr>
      </w:pPr>
      <w:r w:rsidRPr="00ED71D1">
        <w:rPr>
          <w:bCs/>
          <w:sz w:val="22"/>
          <w:szCs w:val="22"/>
          <w:lang w:eastAsia="ar-SA"/>
        </w:rPr>
        <w:t xml:space="preserve">Podmiot będący jednostką dominującą Wykonawcy (w rozumieniu art. 3 ust. 1 pkt 37 ustawy z dnia 29 września 1994 r. o rachunkowości (Dz.U. z 2021 r. poz. 2017, 2105 </w:t>
      </w:r>
      <w:r w:rsidRPr="00ED71D1">
        <w:rPr>
          <w:bCs/>
          <w:sz w:val="22"/>
          <w:szCs w:val="22"/>
          <w:lang w:eastAsia="ar-SA"/>
        </w:rPr>
        <w:br/>
        <w:t xml:space="preserve">i 2106)) wymieniony jest w wykazach określonych w rozporządzeniu 765/2006 </w:t>
      </w:r>
      <w:r w:rsidRPr="00ED71D1">
        <w:rPr>
          <w:bCs/>
          <w:sz w:val="22"/>
          <w:szCs w:val="22"/>
          <w:lang w:eastAsia="ar-SA"/>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0AE9B69A" w14:textId="77777777" w:rsidR="00127A67" w:rsidRPr="00ED71D1" w:rsidRDefault="00127A67" w:rsidP="00127A67">
      <w:pPr>
        <w:suppressAutoHyphens/>
        <w:spacing w:after="120"/>
        <w:ind w:left="349"/>
        <w:jc w:val="both"/>
        <w:rPr>
          <w:bCs/>
          <w:sz w:val="22"/>
          <w:szCs w:val="22"/>
          <w:lang w:eastAsia="ar-SA"/>
        </w:rPr>
      </w:pPr>
    </w:p>
    <w:p w14:paraId="430EF48F" w14:textId="77777777" w:rsidR="00127A67" w:rsidRPr="00ED71D1" w:rsidRDefault="00127A67" w:rsidP="00AB7F0F">
      <w:pPr>
        <w:numPr>
          <w:ilvl w:val="0"/>
          <w:numId w:val="92"/>
        </w:numPr>
        <w:suppressAutoHyphens/>
        <w:spacing w:after="120"/>
        <w:jc w:val="both"/>
        <w:rPr>
          <w:sz w:val="22"/>
          <w:szCs w:val="22"/>
          <w:lang w:eastAsia="ar-SA"/>
        </w:rPr>
      </w:pPr>
      <w:r w:rsidRPr="00ED71D1">
        <w:rPr>
          <w:sz w:val="22"/>
          <w:szCs w:val="22"/>
          <w:lang w:eastAsia="ar-SA"/>
        </w:rPr>
        <w:t xml:space="preserve">Zamawiający może odstąpić od umowy w terminie 20 dni od powzięcia wiadomości </w:t>
      </w:r>
      <w:r w:rsidRPr="00ED71D1">
        <w:rPr>
          <w:sz w:val="22"/>
          <w:szCs w:val="22"/>
          <w:lang w:eastAsia="ar-SA"/>
        </w:rPr>
        <w:br/>
        <w:t>o okolicznościach wymienionych w ust. 1, nie później niż do dnia  31 stycznia 202</w:t>
      </w:r>
      <w:r>
        <w:rPr>
          <w:sz w:val="22"/>
          <w:szCs w:val="22"/>
          <w:lang w:eastAsia="ar-SA"/>
        </w:rPr>
        <w:t>5</w:t>
      </w:r>
      <w:r w:rsidRPr="00ED71D1">
        <w:rPr>
          <w:sz w:val="22"/>
          <w:szCs w:val="22"/>
          <w:lang w:eastAsia="ar-SA"/>
        </w:rPr>
        <w:t xml:space="preserve"> r. </w:t>
      </w:r>
    </w:p>
    <w:p w14:paraId="2FC8D7C9" w14:textId="77777777" w:rsidR="00127A67" w:rsidRPr="00ED71D1" w:rsidRDefault="00127A67" w:rsidP="00AB7F0F">
      <w:pPr>
        <w:numPr>
          <w:ilvl w:val="0"/>
          <w:numId w:val="92"/>
        </w:numPr>
        <w:suppressAutoHyphens/>
        <w:spacing w:after="120"/>
        <w:jc w:val="both"/>
        <w:rPr>
          <w:sz w:val="22"/>
          <w:szCs w:val="22"/>
          <w:lang w:eastAsia="ar-SA"/>
        </w:rPr>
      </w:pPr>
      <w:r w:rsidRPr="00ED71D1">
        <w:rPr>
          <w:sz w:val="22"/>
          <w:szCs w:val="22"/>
          <w:lang w:eastAsia="ar-SA"/>
        </w:rPr>
        <w:t>W razie wystąpienia istotnej zmiany okoliczności powodującej, ze wykonanie umowy nie leży w interesie publicznym, czego nie można było przewidzieć w chwili zawarcia umowy Zamawiający może odstąpić od umowy w terminie 30 dni od powzięcia wiadomości o tych okolicznościach.</w:t>
      </w:r>
    </w:p>
    <w:p w14:paraId="470AF896" w14:textId="77777777" w:rsidR="00127A67" w:rsidRPr="00ED71D1" w:rsidRDefault="00127A67" w:rsidP="00AB7F0F">
      <w:pPr>
        <w:numPr>
          <w:ilvl w:val="0"/>
          <w:numId w:val="92"/>
        </w:numPr>
        <w:suppressAutoHyphens/>
        <w:spacing w:after="120"/>
        <w:jc w:val="both"/>
        <w:rPr>
          <w:sz w:val="22"/>
          <w:szCs w:val="22"/>
          <w:lang w:eastAsia="ar-SA"/>
        </w:rPr>
      </w:pPr>
      <w:r w:rsidRPr="00ED71D1">
        <w:rPr>
          <w:sz w:val="22"/>
          <w:szCs w:val="22"/>
          <w:lang w:eastAsia="ar-SA"/>
        </w:rPr>
        <w:t xml:space="preserve">W przypadku, o którym mowa w ust. 4, Wykonawca może żądać wyłącznie wynagrodzenia należnego z tytułu wykonania części umowy. </w:t>
      </w:r>
    </w:p>
    <w:p w14:paraId="0AEF5FAC" w14:textId="77777777" w:rsidR="00127A67" w:rsidRPr="00ED71D1" w:rsidRDefault="00127A67" w:rsidP="00AB7F0F">
      <w:pPr>
        <w:numPr>
          <w:ilvl w:val="0"/>
          <w:numId w:val="92"/>
        </w:numPr>
        <w:suppressAutoHyphens/>
        <w:spacing w:after="120"/>
        <w:ind w:hanging="357"/>
        <w:jc w:val="both"/>
        <w:rPr>
          <w:sz w:val="22"/>
          <w:szCs w:val="22"/>
          <w:lang w:eastAsia="ar-SA"/>
        </w:rPr>
      </w:pPr>
      <w:r w:rsidRPr="00ED71D1">
        <w:rPr>
          <w:sz w:val="22"/>
          <w:szCs w:val="22"/>
          <w:lang w:eastAsia="ar-SA"/>
        </w:rPr>
        <w:t>Odstąpienie od umowy oraz jej rozwiązanie nastąpi w formie pisemnej pod rygorem nieważności wraz z podaniem uzasadnienia.</w:t>
      </w:r>
    </w:p>
    <w:p w14:paraId="1C360069" w14:textId="77777777" w:rsidR="00127A67" w:rsidRPr="00ED71D1" w:rsidRDefault="00127A67" w:rsidP="00AB7F0F">
      <w:pPr>
        <w:numPr>
          <w:ilvl w:val="0"/>
          <w:numId w:val="92"/>
        </w:numPr>
        <w:suppressAutoHyphens/>
        <w:spacing w:after="120"/>
        <w:ind w:hanging="357"/>
        <w:jc w:val="both"/>
        <w:rPr>
          <w:sz w:val="22"/>
          <w:szCs w:val="22"/>
          <w:lang w:eastAsia="ar-SA"/>
        </w:rPr>
      </w:pPr>
      <w:r w:rsidRPr="00ED71D1">
        <w:rPr>
          <w:sz w:val="22"/>
          <w:szCs w:val="22"/>
          <w:lang w:eastAsia="ar-SA"/>
        </w:rPr>
        <w:t xml:space="preserve">Wykonawca ponosi pełną odpowiedzialność odszkodowawczą na zasadach ogólnych prawa cywilnego za szkody wyrządzone Zamawiającemu lub osobom trzecim w związku </w:t>
      </w:r>
      <w:r w:rsidRPr="00ED71D1">
        <w:rPr>
          <w:sz w:val="22"/>
          <w:szCs w:val="22"/>
          <w:lang w:eastAsia="ar-SA"/>
        </w:rPr>
        <w:br/>
        <w:t>z wykonaniem przedmiotu umowy.</w:t>
      </w:r>
    </w:p>
    <w:p w14:paraId="5EBA7517" w14:textId="77777777" w:rsidR="00127A67" w:rsidRPr="00ED71D1" w:rsidRDefault="00127A67" w:rsidP="00AB7F0F">
      <w:pPr>
        <w:numPr>
          <w:ilvl w:val="0"/>
          <w:numId w:val="92"/>
        </w:numPr>
        <w:suppressAutoHyphens/>
        <w:spacing w:after="120"/>
        <w:ind w:hanging="357"/>
        <w:jc w:val="both"/>
        <w:rPr>
          <w:sz w:val="22"/>
          <w:szCs w:val="22"/>
          <w:lang w:eastAsia="ar-SA"/>
        </w:rPr>
      </w:pPr>
      <w:r w:rsidRPr="00ED71D1">
        <w:rPr>
          <w:sz w:val="22"/>
          <w:szCs w:val="22"/>
          <w:lang w:eastAsia="ar-SA"/>
        </w:rPr>
        <w:t>W przypadku odstąpienia od umowy lub jej rozwiązania, w terminie 3 dni od złożenia oświadczenia woli o odstąpieniu lub rozwiązaniu umowy, Zamawiający przy  udziale Wykonawcy sporządzi Protokół Inwentaryzacji prac w toku, wg stanu na dzień odstąpienia lub rozwiązania umowy.</w:t>
      </w:r>
    </w:p>
    <w:p w14:paraId="322ACEFE" w14:textId="77777777" w:rsidR="00127A67" w:rsidRPr="00AD57B8" w:rsidRDefault="00127A67" w:rsidP="00AB7F0F">
      <w:pPr>
        <w:numPr>
          <w:ilvl w:val="0"/>
          <w:numId w:val="92"/>
        </w:numPr>
        <w:suppressAutoHyphens/>
        <w:spacing w:after="120"/>
        <w:ind w:hanging="357"/>
        <w:jc w:val="both"/>
        <w:rPr>
          <w:sz w:val="22"/>
          <w:szCs w:val="22"/>
          <w:lang w:eastAsia="ar-SA"/>
        </w:rPr>
      </w:pPr>
      <w:r w:rsidRPr="00ED71D1">
        <w:rPr>
          <w:sz w:val="22"/>
          <w:szCs w:val="22"/>
          <w:lang w:eastAsia="ar-SA"/>
        </w:rPr>
        <w:t>W przypadku odstąpienia lub rozwiązania umowy w części, prawidłowo realizowana część umowy zostanie rozliczona przez Strony zgodnie z zasadami określonymi w umowie, proporcjonalnie do wykonanych prac.</w:t>
      </w:r>
    </w:p>
    <w:p w14:paraId="2F53C5BC" w14:textId="77777777" w:rsidR="00127A67" w:rsidRPr="00ED71D1" w:rsidRDefault="00127A67" w:rsidP="00127A67">
      <w:pPr>
        <w:tabs>
          <w:tab w:val="left" w:pos="426"/>
        </w:tabs>
        <w:autoSpaceDE w:val="0"/>
        <w:spacing w:after="120"/>
        <w:jc w:val="center"/>
        <w:rPr>
          <w:b/>
          <w:sz w:val="22"/>
          <w:szCs w:val="22"/>
          <w:lang w:eastAsia="ar-SA"/>
        </w:rPr>
      </w:pPr>
      <w:r w:rsidRPr="00ED71D1">
        <w:rPr>
          <w:b/>
          <w:sz w:val="22"/>
          <w:szCs w:val="22"/>
          <w:lang w:eastAsia="ar-SA"/>
        </w:rPr>
        <w:t>§ 12</w:t>
      </w:r>
    </w:p>
    <w:p w14:paraId="3BD58082" w14:textId="77777777" w:rsidR="00127A67" w:rsidRPr="00ED71D1" w:rsidRDefault="00127A67" w:rsidP="00127A67">
      <w:pPr>
        <w:suppressAutoHyphens/>
        <w:jc w:val="center"/>
        <w:rPr>
          <w:b/>
          <w:bCs/>
          <w:sz w:val="22"/>
          <w:szCs w:val="22"/>
          <w:lang w:eastAsia="ar-SA"/>
        </w:rPr>
      </w:pPr>
      <w:r w:rsidRPr="00ED71D1">
        <w:rPr>
          <w:b/>
          <w:bCs/>
          <w:sz w:val="22"/>
          <w:szCs w:val="22"/>
          <w:lang w:eastAsia="ar-SA"/>
        </w:rPr>
        <w:t>Ochrona informacji niejawnych</w:t>
      </w:r>
    </w:p>
    <w:p w14:paraId="08AFD272" w14:textId="77777777" w:rsidR="00127A67" w:rsidRPr="00ED71D1" w:rsidRDefault="00127A67" w:rsidP="00127A67">
      <w:pPr>
        <w:suppressAutoHyphens/>
        <w:jc w:val="center"/>
        <w:rPr>
          <w:b/>
          <w:bCs/>
          <w:sz w:val="22"/>
          <w:szCs w:val="22"/>
          <w:lang w:eastAsia="ar-SA"/>
        </w:rPr>
      </w:pPr>
    </w:p>
    <w:p w14:paraId="5C29235F" w14:textId="77777777" w:rsidR="00127A67" w:rsidRPr="00AD57B8" w:rsidRDefault="00127A67" w:rsidP="00127A67">
      <w:pPr>
        <w:autoSpaceDE w:val="0"/>
        <w:autoSpaceDN w:val="0"/>
        <w:adjustRightInd w:val="0"/>
        <w:spacing w:after="120"/>
        <w:ind w:left="284"/>
        <w:rPr>
          <w:b/>
          <w:i/>
          <w:sz w:val="22"/>
          <w:szCs w:val="22"/>
          <w:u w:val="single"/>
          <w:lang w:val="x-none" w:eastAsia="x-none"/>
        </w:rPr>
      </w:pPr>
      <w:r w:rsidRPr="00ED71D1">
        <w:rPr>
          <w:b/>
          <w:i/>
          <w:sz w:val="22"/>
          <w:szCs w:val="22"/>
          <w:u w:val="single"/>
        </w:rPr>
        <w:t xml:space="preserve">  Wymagania do realizacji umowy z dostępem do informacji niejawnych </w:t>
      </w:r>
    </w:p>
    <w:p w14:paraId="313EEA0D" w14:textId="77777777" w:rsidR="00127A67" w:rsidRPr="00AD57B8" w:rsidRDefault="00127A67" w:rsidP="00210FAC">
      <w:pPr>
        <w:spacing w:after="120"/>
        <w:ind w:left="426" w:hanging="426"/>
        <w:jc w:val="both"/>
        <w:rPr>
          <w:sz w:val="22"/>
          <w:szCs w:val="22"/>
          <w:lang w:eastAsia="x-none"/>
        </w:rPr>
      </w:pPr>
      <w:r w:rsidRPr="00ED71D1">
        <w:rPr>
          <w:sz w:val="22"/>
          <w:szCs w:val="22"/>
          <w:lang w:eastAsia="x-none"/>
        </w:rPr>
        <w:t>1.</w:t>
      </w:r>
      <w:r w:rsidRPr="00ED71D1">
        <w:rPr>
          <w:sz w:val="22"/>
          <w:szCs w:val="22"/>
          <w:lang w:eastAsia="x-none"/>
        </w:rPr>
        <w:tab/>
      </w:r>
      <w:r w:rsidRPr="00AD57B8">
        <w:rPr>
          <w:sz w:val="22"/>
          <w:szCs w:val="22"/>
          <w:lang w:eastAsia="x-none"/>
        </w:rPr>
        <w:t xml:space="preserve"> W zakresie ochrony informacji niejawnych wykonawca zobowiązany jest do stosowania </w:t>
      </w:r>
      <w:r>
        <w:rPr>
          <w:sz w:val="22"/>
          <w:szCs w:val="22"/>
          <w:lang w:eastAsia="x-none"/>
        </w:rPr>
        <w:t xml:space="preserve"> </w:t>
      </w:r>
      <w:r w:rsidRPr="00AD57B8">
        <w:rPr>
          <w:sz w:val="22"/>
          <w:szCs w:val="22"/>
          <w:lang w:eastAsia="x-none"/>
        </w:rPr>
        <w:t xml:space="preserve">przepisów ustawy z dnia 5 sierpnia 2010 r. o ochronie informacji niejawnych (Dz. U. z 2024 r. poz. 632 i 1030 i 1532) oraz przepisów wykonawczych do ustawy oraz procedur bezpieczeństwa obowiązujących u użytkownika w związku z realizacją przedmiotu umowy. </w:t>
      </w:r>
    </w:p>
    <w:p w14:paraId="55A5B5D6"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2 .</w:t>
      </w:r>
      <w:r>
        <w:rPr>
          <w:sz w:val="22"/>
          <w:szCs w:val="22"/>
          <w:lang w:eastAsia="x-none"/>
        </w:rPr>
        <w:t xml:space="preserve">  </w:t>
      </w:r>
      <w:r w:rsidRPr="00AD57B8">
        <w:rPr>
          <w:sz w:val="22"/>
          <w:szCs w:val="22"/>
          <w:lang w:eastAsia="x-none"/>
        </w:rPr>
        <w:t>Wykonawca nie później niż 5 dni przed rozpoczęciem realizacji umowy zobowiązany jest dostarczyć zamawiającemu wykaz osób wyznaczonych do realizacji umowy.</w:t>
      </w:r>
    </w:p>
    <w:p w14:paraId="513DA6A9"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3. W szczególnie uzasadnionych przypadkach, po uzyskaniu pisemnej aprobaty Zamawiającego, Wykonawca może dokonać zmian w składzie osobowym personelu o którym mowa w ust. 2.</w:t>
      </w:r>
    </w:p>
    <w:p w14:paraId="452F8C04"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4. Wykonawca oświadcza, że do realizacji przedmiotu umowy skieruje osoby, które  posiadają obywatelstwo polskie i nie są skazane prawomocnym wyrokiem za przestępstwa umyślne ścigane z oskarżenia publicznego lub umyślne przestępstwa skarbowe.</w:t>
      </w:r>
    </w:p>
    <w:p w14:paraId="4C1B6180"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lastRenderedPageBreak/>
        <w:t>5. W ramach realizacji przedmiotu umowy materiały niejawne nie będą przekazywane do siedziby wykonawcy oraz nie będzie prowadzona pomiędzy użytkownikiem i wykonawcą wymiana korespondencji niejawnej.</w:t>
      </w:r>
    </w:p>
    <w:p w14:paraId="5178427E"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6. W ramach realizacji umowy wykonawca nie będzie przetwarzał informacji niejawnych przy wykorzystaniu  systemów teleinformatycznych, w tym własnych lub zamawiającego.</w:t>
      </w:r>
    </w:p>
    <w:p w14:paraId="0D9BB132"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 xml:space="preserve">7. Zabronione jest zawieranie umów i zlecanie prac podwykonawcom bez wiedzy i zgody Zamawiającego. </w:t>
      </w:r>
    </w:p>
    <w:p w14:paraId="28E98157"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 xml:space="preserve">8. Wykonawca zobowiązany jest do niezwłocznego powiadomienia Zamawiającego o potrzebie zawarcia umowy z podwykonawcą. Podwykonawca przed przystąpieniem do prac powinien spełniać wymagania ustawy o ochronie informacji niejawnych co najmniej takie, jak zostały określone dla wykonawcy. </w:t>
      </w:r>
    </w:p>
    <w:p w14:paraId="2113A699"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9. Wejście obcokrajowców na tereny chronione odbywa się ze stosownym pozwoleniem zgodnie z decyzją nr 107/MON Ministra Obrony Narodowej z dnia 18.08.2021 r. w sprawie organizowania współpracy międzynarodowej w resorcie obrony narodowej (Dz. Urz. MON 2021.177 z dn.2021.08.19).</w:t>
      </w:r>
    </w:p>
    <w:p w14:paraId="09EAF3B5"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10.</w:t>
      </w:r>
      <w:r w:rsidRPr="00AD57B8">
        <w:rPr>
          <w:sz w:val="22"/>
          <w:szCs w:val="22"/>
          <w:lang w:eastAsia="x-none"/>
        </w:rPr>
        <w:tab/>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 z 2020 r. poz. 94).</w:t>
      </w:r>
    </w:p>
    <w:p w14:paraId="15941C1B"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11.</w:t>
      </w:r>
      <w:r w:rsidRPr="00AD57B8">
        <w:rPr>
          <w:sz w:val="22"/>
          <w:szCs w:val="22"/>
          <w:lang w:eastAsia="x-none"/>
        </w:rPr>
        <w:tab/>
        <w:t>Wykonawca zobowiązany jest przestrzegać przepisów wewnętrznych obowiązujących w obiekcie lub na terenie jednostki organizacyjnej użytkownika, na rzecz którego realizowany jest przedmiot umowy, a  w szczególności:</w:t>
      </w:r>
    </w:p>
    <w:p w14:paraId="6E06F7DF" w14:textId="77777777" w:rsidR="00127A67" w:rsidRPr="00AD57B8" w:rsidRDefault="00127A67" w:rsidP="00210FAC">
      <w:pPr>
        <w:spacing w:after="120"/>
        <w:ind w:left="851" w:hanging="425"/>
        <w:jc w:val="both"/>
        <w:rPr>
          <w:sz w:val="22"/>
          <w:szCs w:val="22"/>
          <w:lang w:eastAsia="x-none"/>
        </w:rPr>
      </w:pPr>
      <w:r w:rsidRPr="00AD57B8">
        <w:rPr>
          <w:sz w:val="22"/>
          <w:szCs w:val="22"/>
          <w:lang w:eastAsia="x-none"/>
        </w:rPr>
        <w:t>a)</w:t>
      </w:r>
      <w:r w:rsidRPr="00AD57B8">
        <w:rPr>
          <w:sz w:val="22"/>
          <w:szCs w:val="22"/>
          <w:lang w:eastAsia="x-none"/>
        </w:rPr>
        <w:tab/>
        <w:t>do uzyskania pozwolenia na wnoszenie na teren strefy ochronnej III  (obiektu) sprzętu audiowizualnego oraz wszelkich urządzeń służących do przetwarzania obrazu i dźwięku,</w:t>
      </w:r>
    </w:p>
    <w:p w14:paraId="1C600B78" w14:textId="77777777" w:rsidR="00127A67" w:rsidRPr="00AD57B8" w:rsidRDefault="00127A67" w:rsidP="00210FAC">
      <w:pPr>
        <w:spacing w:after="120"/>
        <w:ind w:left="851" w:hanging="425"/>
        <w:jc w:val="both"/>
        <w:rPr>
          <w:sz w:val="22"/>
          <w:szCs w:val="22"/>
          <w:lang w:eastAsia="x-none"/>
        </w:rPr>
      </w:pPr>
      <w:r w:rsidRPr="00AD57B8">
        <w:rPr>
          <w:sz w:val="22"/>
          <w:szCs w:val="22"/>
          <w:lang w:eastAsia="x-none"/>
        </w:rPr>
        <w:t>b)</w:t>
      </w:r>
      <w:r w:rsidRPr="00AD57B8">
        <w:rPr>
          <w:sz w:val="22"/>
          <w:szCs w:val="22"/>
          <w:lang w:eastAsia="x-none"/>
        </w:rPr>
        <w:tab/>
        <w:t>do uzyskania pozwolenia na użytkowanie w miejscu wykonywania prac, w strefie ochronnej III telefonów komórkowych,</w:t>
      </w:r>
    </w:p>
    <w:p w14:paraId="2BA4ABF9" w14:textId="77777777" w:rsidR="00127A67" w:rsidRPr="00AD57B8" w:rsidRDefault="00127A67" w:rsidP="00210FAC">
      <w:pPr>
        <w:spacing w:after="120"/>
        <w:ind w:left="851" w:hanging="425"/>
        <w:jc w:val="both"/>
        <w:rPr>
          <w:sz w:val="22"/>
          <w:szCs w:val="22"/>
          <w:lang w:eastAsia="x-none"/>
        </w:rPr>
      </w:pPr>
      <w:r w:rsidRPr="00AD57B8">
        <w:rPr>
          <w:sz w:val="22"/>
          <w:szCs w:val="22"/>
          <w:lang w:eastAsia="x-none"/>
        </w:rPr>
        <w:t>c)</w:t>
      </w:r>
      <w:r w:rsidRPr="00AD57B8">
        <w:rPr>
          <w:sz w:val="22"/>
          <w:szCs w:val="22"/>
          <w:lang w:eastAsia="x-none"/>
        </w:rPr>
        <w:tab/>
        <w:t>zakazu używania wszelkich urządzeń służących do przetwarzania obrazu i dźwięku w strefach ochronnych I i II,</w:t>
      </w:r>
    </w:p>
    <w:p w14:paraId="67663DD4" w14:textId="77777777" w:rsidR="00127A67" w:rsidRPr="00AD57B8" w:rsidRDefault="00127A67" w:rsidP="00210FAC">
      <w:pPr>
        <w:spacing w:after="120"/>
        <w:ind w:left="851" w:hanging="425"/>
        <w:jc w:val="both"/>
        <w:rPr>
          <w:sz w:val="22"/>
          <w:szCs w:val="22"/>
          <w:lang w:eastAsia="x-none"/>
        </w:rPr>
      </w:pPr>
      <w:r>
        <w:rPr>
          <w:sz w:val="22"/>
          <w:szCs w:val="22"/>
          <w:lang w:eastAsia="x-none"/>
        </w:rPr>
        <w:t xml:space="preserve">d)    </w:t>
      </w:r>
      <w:r w:rsidRPr="00AD57B8">
        <w:rPr>
          <w:sz w:val="22"/>
          <w:szCs w:val="22"/>
          <w:lang w:eastAsia="x-none"/>
        </w:rPr>
        <w:t xml:space="preserve"> posiadania przez pracowników Wykonawcy przepustek  upoważniających do wejścia na teren kompleksu użytkownika, a po zakończeniu realizacji umowy do ich rozliczenia;</w:t>
      </w:r>
    </w:p>
    <w:p w14:paraId="585EEE11" w14:textId="77777777" w:rsidR="00127A67" w:rsidRPr="00AD57B8" w:rsidRDefault="00127A67" w:rsidP="00210FAC">
      <w:pPr>
        <w:spacing w:after="120"/>
        <w:ind w:left="851" w:hanging="425"/>
        <w:jc w:val="both"/>
        <w:rPr>
          <w:sz w:val="22"/>
          <w:szCs w:val="22"/>
          <w:lang w:eastAsia="x-none"/>
        </w:rPr>
      </w:pPr>
      <w:r w:rsidRPr="00AD57B8">
        <w:rPr>
          <w:sz w:val="22"/>
          <w:szCs w:val="22"/>
          <w:lang w:eastAsia="x-none"/>
        </w:rPr>
        <w:t>e)</w:t>
      </w:r>
      <w:r w:rsidRPr="00AD57B8">
        <w:rPr>
          <w:sz w:val="22"/>
          <w:szCs w:val="22"/>
          <w:lang w:eastAsia="x-none"/>
        </w:rPr>
        <w:tab/>
        <w:t>wcześniejszego uzgodnienia z jednostką wojskową/ instytucją na rzecz której realizowany jest przedmiot umowy, dostępu do obiektów po godzinach pracy;</w:t>
      </w:r>
    </w:p>
    <w:p w14:paraId="4CDFEC46" w14:textId="77777777" w:rsidR="00127A67" w:rsidRPr="00AD57B8" w:rsidRDefault="00127A67" w:rsidP="00210FAC">
      <w:pPr>
        <w:spacing w:after="120"/>
        <w:ind w:left="851" w:hanging="425"/>
        <w:jc w:val="both"/>
        <w:rPr>
          <w:sz w:val="22"/>
          <w:szCs w:val="22"/>
          <w:lang w:eastAsia="x-none"/>
        </w:rPr>
      </w:pPr>
      <w:r w:rsidRPr="00AD57B8">
        <w:rPr>
          <w:sz w:val="22"/>
          <w:szCs w:val="22"/>
          <w:lang w:eastAsia="x-none"/>
        </w:rPr>
        <w:t>f)</w:t>
      </w:r>
      <w:r w:rsidRPr="00AD57B8">
        <w:rPr>
          <w:sz w:val="22"/>
          <w:szCs w:val="22"/>
          <w:lang w:eastAsia="x-none"/>
        </w:rPr>
        <w:tab/>
        <w:t>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45781B10"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12.</w:t>
      </w:r>
      <w:r w:rsidRPr="00AD57B8">
        <w:rPr>
          <w:sz w:val="22"/>
          <w:szCs w:val="22"/>
          <w:lang w:eastAsia="x-none"/>
        </w:rPr>
        <w:tab/>
        <w:t>Wykonawca oraz jego pracownicy przed przystąpieniem do realizacji umowy zostaną przeszkoleni przez zamawiającego z zakresu funkcjonowania systemu przepustkowego.</w:t>
      </w:r>
    </w:p>
    <w:p w14:paraId="2BB3024A"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13.</w:t>
      </w:r>
      <w:r w:rsidRPr="00AD57B8">
        <w:rPr>
          <w:sz w:val="22"/>
          <w:szCs w:val="22"/>
          <w:lang w:eastAsia="x-none"/>
        </w:rPr>
        <w:tab/>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0D6BA3AF"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14.</w:t>
      </w:r>
      <w:r w:rsidRPr="00AD57B8">
        <w:rPr>
          <w:sz w:val="22"/>
          <w:szCs w:val="22"/>
          <w:lang w:eastAsia="x-none"/>
        </w:rPr>
        <w:tab/>
        <w:t>Wszyscy pracownicy mają obowiązek zachowania w tajemnicy informacje, jakie uzyskali w związku z wykonywaniem umowy. Obowiązek zachowania tajemnicy trwa zarówno w czasie realizacji umowy jak i po zakończeniu;</w:t>
      </w:r>
    </w:p>
    <w:p w14:paraId="75731908"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lastRenderedPageBreak/>
        <w:t>15.</w:t>
      </w:r>
      <w:r w:rsidRPr="00AD57B8">
        <w:rPr>
          <w:sz w:val="22"/>
          <w:szCs w:val="22"/>
          <w:lang w:eastAsia="x-none"/>
        </w:rPr>
        <w:tab/>
        <w:t>Ustala się, że informację nie posiadającą klauzuli tajności, to jest informacje jawne należy traktować jako informację wrażliwą, to jest taką, której nie należy przekazywać osobom nieupoważnionym do ich posiadania;</w:t>
      </w:r>
    </w:p>
    <w:p w14:paraId="5B944B67"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16.</w:t>
      </w:r>
      <w:r w:rsidRPr="00AD57B8">
        <w:rPr>
          <w:sz w:val="22"/>
          <w:szCs w:val="22"/>
          <w:lang w:eastAsia="x-none"/>
        </w:rPr>
        <w:tab/>
        <w:t>Wykonawca ma obowiązek poinformować wszystkie osoby uczestniczące w procesie realizacji umowy o obowiązku zachowania w tajemnicy informacji, jakie uzyskali w związku z wykonywaniem umowy;</w:t>
      </w:r>
    </w:p>
    <w:p w14:paraId="631DA63A"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17.      Niewykonanie lub nienależyte wykonanie obowiązków wynikających z ustawy z dnia 5 sierpnia 2010 r. o ochronie informacji niejawnych (Dz. U. z 2024 r. poz. 632 i 1030 i 1532), także nieprzestrzeganie wymagań określonych w niniejszej paragrafie skutkować będzie zerwaniem umowy z winy Wykonawcy i skierowaniem wniosku o ściganie karne zarówno w trakcie wykonywania umowy jak i po jej zakończeniu.</w:t>
      </w:r>
    </w:p>
    <w:p w14:paraId="037EE9EC"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18.</w:t>
      </w:r>
      <w:r w:rsidRPr="00AD57B8">
        <w:rPr>
          <w:sz w:val="22"/>
          <w:szCs w:val="22"/>
          <w:lang w:eastAsia="x-none"/>
        </w:rPr>
        <w:tab/>
        <w:t>Posługiwanie się dokumentem stwierdzającym tożsamość innej osoby (np. w celu wejścia na teren wojskowy) może być traktowane jako naruszenie art. 274 i 275 Kodeksu Karnego przez osobę udostępniającą i posługującą się daną przepustką osobową.</w:t>
      </w:r>
    </w:p>
    <w:p w14:paraId="36E0B6F6" w14:textId="77777777" w:rsidR="00127A67" w:rsidRPr="00AD57B8" w:rsidRDefault="00127A67" w:rsidP="00210FAC">
      <w:pPr>
        <w:spacing w:after="120"/>
        <w:ind w:left="426" w:hanging="426"/>
        <w:jc w:val="both"/>
        <w:rPr>
          <w:sz w:val="22"/>
          <w:szCs w:val="22"/>
          <w:lang w:eastAsia="x-none"/>
        </w:rPr>
      </w:pPr>
      <w:r w:rsidRPr="00AD57B8">
        <w:rPr>
          <w:sz w:val="22"/>
          <w:szCs w:val="22"/>
          <w:lang w:eastAsia="x-none"/>
        </w:rPr>
        <w:t>19.</w:t>
      </w:r>
      <w:r w:rsidRPr="00AD57B8">
        <w:rPr>
          <w:sz w:val="22"/>
          <w:szCs w:val="22"/>
          <w:lang w:eastAsia="x-none"/>
        </w:rPr>
        <w:tab/>
        <w:t>Na terenach administrowanych przez 26 Wojskowy Oddział Gospodarczy obowiązuje zakaz używania bezzałogowych statków powietrznych typu „DRON” lub innych aparatów latających.</w:t>
      </w:r>
    </w:p>
    <w:p w14:paraId="4E681CAF" w14:textId="77777777" w:rsidR="00127A67" w:rsidRPr="00ED71D1" w:rsidRDefault="00127A67" w:rsidP="00127A67">
      <w:pPr>
        <w:pStyle w:val="Akapitzlist"/>
        <w:ind w:left="3966" w:firstLine="282"/>
        <w:jc w:val="both"/>
        <w:rPr>
          <w:b/>
          <w:bCs/>
          <w:sz w:val="22"/>
          <w:szCs w:val="22"/>
        </w:rPr>
      </w:pPr>
      <w:r w:rsidRPr="00ED71D1">
        <w:rPr>
          <w:b/>
          <w:bCs/>
          <w:sz w:val="22"/>
          <w:szCs w:val="22"/>
        </w:rPr>
        <w:t>§ 13</w:t>
      </w:r>
    </w:p>
    <w:p w14:paraId="0B21347A" w14:textId="77777777" w:rsidR="00127A67" w:rsidRPr="00ED71D1" w:rsidRDefault="00127A67" w:rsidP="00127A67">
      <w:pPr>
        <w:autoSpaceDE w:val="0"/>
        <w:autoSpaceDN w:val="0"/>
        <w:adjustRightInd w:val="0"/>
        <w:jc w:val="center"/>
        <w:rPr>
          <w:b/>
          <w:bCs/>
          <w:sz w:val="22"/>
          <w:szCs w:val="22"/>
        </w:rPr>
      </w:pPr>
      <w:r w:rsidRPr="00ED71D1">
        <w:rPr>
          <w:b/>
          <w:bCs/>
          <w:sz w:val="22"/>
          <w:szCs w:val="22"/>
        </w:rPr>
        <w:t xml:space="preserve">     Zmiana umowy</w:t>
      </w:r>
    </w:p>
    <w:p w14:paraId="13E6EA10" w14:textId="77777777" w:rsidR="00127A67" w:rsidRPr="00ED71D1" w:rsidRDefault="00127A67" w:rsidP="00AB7F0F">
      <w:pPr>
        <w:numPr>
          <w:ilvl w:val="0"/>
          <w:numId w:val="112"/>
        </w:numPr>
        <w:spacing w:after="120"/>
        <w:ind w:left="357" w:hanging="357"/>
        <w:jc w:val="both"/>
        <w:rPr>
          <w:sz w:val="22"/>
          <w:szCs w:val="22"/>
        </w:rPr>
      </w:pPr>
      <w:r w:rsidRPr="00ED71D1">
        <w:rPr>
          <w:sz w:val="22"/>
          <w:szCs w:val="22"/>
        </w:rPr>
        <w:t>Zamawiający zgodnie z art. 455 ustawy PZP przewiduje możliwość prowadzenia zmian do</w:t>
      </w:r>
      <w:r w:rsidRPr="00ED71D1">
        <w:rPr>
          <w:rFonts w:eastAsia="Calibri"/>
          <w:sz w:val="22"/>
          <w:szCs w:val="22"/>
          <w:lang w:eastAsia="en-US"/>
        </w:rPr>
        <w:t> </w:t>
      </w:r>
      <w:r w:rsidRPr="00ED71D1">
        <w:rPr>
          <w:sz w:val="22"/>
          <w:szCs w:val="22"/>
        </w:rPr>
        <w:t>treści zawartej umowy w przypadku:</w:t>
      </w:r>
    </w:p>
    <w:p w14:paraId="1CAE3511" w14:textId="77777777" w:rsidR="00127A67" w:rsidRPr="00ED71D1" w:rsidRDefault="00127A67" w:rsidP="00AB7F0F">
      <w:pPr>
        <w:numPr>
          <w:ilvl w:val="0"/>
          <w:numId w:val="113"/>
        </w:numPr>
        <w:spacing w:after="120"/>
        <w:ind w:left="714" w:hanging="357"/>
        <w:jc w:val="both"/>
        <w:rPr>
          <w:sz w:val="22"/>
          <w:szCs w:val="22"/>
        </w:rPr>
      </w:pPr>
      <w:r w:rsidRPr="00ED71D1">
        <w:rPr>
          <w:sz w:val="22"/>
          <w:szCs w:val="22"/>
        </w:rPr>
        <w:t>wystąpienia siły wyższej (rozumianej, jako zdarzenie zewnętrzne, niemożliwe do przewidzenia, którego skutkom nie można było zapobiec) uniemożliwiającej wykonanie przedmiotu umowy;</w:t>
      </w:r>
    </w:p>
    <w:p w14:paraId="62368B11" w14:textId="77777777" w:rsidR="00127A67" w:rsidRPr="00ED71D1" w:rsidRDefault="00127A67" w:rsidP="00210FAC">
      <w:pPr>
        <w:widowControl w:val="0"/>
        <w:spacing w:after="120"/>
        <w:ind w:left="728"/>
        <w:jc w:val="both"/>
        <w:rPr>
          <w:sz w:val="22"/>
          <w:szCs w:val="22"/>
        </w:rPr>
      </w:pPr>
      <w:r w:rsidRPr="00ED71D1">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6181E65D" w14:textId="77777777" w:rsidR="00127A67" w:rsidRPr="00ED71D1" w:rsidRDefault="00127A67" w:rsidP="00AB7F0F">
      <w:pPr>
        <w:numPr>
          <w:ilvl w:val="0"/>
          <w:numId w:val="113"/>
        </w:numPr>
        <w:spacing w:after="120"/>
        <w:ind w:left="714" w:hanging="357"/>
        <w:jc w:val="both"/>
        <w:rPr>
          <w:sz w:val="22"/>
          <w:szCs w:val="22"/>
        </w:rPr>
      </w:pPr>
      <w:r w:rsidRPr="00ED71D1">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4F6F59CC" w14:textId="77777777" w:rsidR="00127A67" w:rsidRPr="00ED71D1" w:rsidRDefault="00127A67" w:rsidP="00AB7F0F">
      <w:pPr>
        <w:numPr>
          <w:ilvl w:val="0"/>
          <w:numId w:val="113"/>
        </w:numPr>
        <w:spacing w:after="120"/>
        <w:ind w:left="714" w:hanging="357"/>
        <w:jc w:val="both"/>
        <w:rPr>
          <w:sz w:val="22"/>
          <w:szCs w:val="22"/>
        </w:rPr>
      </w:pPr>
      <w:r w:rsidRPr="00ED71D1">
        <w:rPr>
          <w:sz w:val="22"/>
          <w:szCs w:val="22"/>
        </w:rPr>
        <w:t xml:space="preserve">zmiany Wykonawcy, jeżeli nowy Wykonawca ma zastąpić dotychczasowego Wykonawcę: </w:t>
      </w:r>
    </w:p>
    <w:p w14:paraId="7DD4C30B" w14:textId="77777777" w:rsidR="00127A67" w:rsidRPr="00ED71D1" w:rsidRDefault="00127A67" w:rsidP="00AB7F0F">
      <w:pPr>
        <w:numPr>
          <w:ilvl w:val="0"/>
          <w:numId w:val="114"/>
        </w:numPr>
        <w:spacing w:after="120"/>
        <w:ind w:left="1173" w:hanging="357"/>
        <w:jc w:val="both"/>
        <w:rPr>
          <w:sz w:val="22"/>
          <w:szCs w:val="22"/>
        </w:rPr>
      </w:pPr>
      <w:r w:rsidRPr="00ED71D1">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w:t>
      </w:r>
      <w:r>
        <w:rPr>
          <w:sz w:val="22"/>
          <w:szCs w:val="22"/>
        </w:rPr>
        <w:br/>
      </w:r>
      <w:r w:rsidRPr="00ED71D1">
        <w:rPr>
          <w:sz w:val="22"/>
          <w:szCs w:val="22"/>
        </w:rP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664B7853" w14:textId="77777777" w:rsidR="00127A67" w:rsidRPr="00ED71D1" w:rsidRDefault="00127A67" w:rsidP="00AB7F0F">
      <w:pPr>
        <w:numPr>
          <w:ilvl w:val="0"/>
          <w:numId w:val="114"/>
        </w:numPr>
        <w:spacing w:after="120"/>
        <w:ind w:left="1173" w:hanging="357"/>
        <w:jc w:val="both"/>
        <w:rPr>
          <w:sz w:val="22"/>
          <w:szCs w:val="22"/>
        </w:rPr>
      </w:pPr>
      <w:r w:rsidRPr="00ED71D1">
        <w:rPr>
          <w:sz w:val="22"/>
          <w:szCs w:val="22"/>
        </w:rPr>
        <w:t xml:space="preserve">w wyniku przejęcia przez zamawiającego zobowiązań wykonawcy względem jego podwykonawców, przypadku o którym mowa w art. 465 ust. 1 ustawy PZP; </w:t>
      </w:r>
    </w:p>
    <w:p w14:paraId="785407C1" w14:textId="77777777" w:rsidR="00127A67" w:rsidRPr="00ED71D1" w:rsidRDefault="00127A67" w:rsidP="00AB7F0F">
      <w:pPr>
        <w:numPr>
          <w:ilvl w:val="0"/>
          <w:numId w:val="113"/>
        </w:numPr>
        <w:spacing w:after="120"/>
        <w:ind w:left="714" w:hanging="357"/>
        <w:jc w:val="both"/>
        <w:rPr>
          <w:sz w:val="22"/>
          <w:szCs w:val="22"/>
        </w:rPr>
      </w:pPr>
      <w:r w:rsidRPr="00ED71D1">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4ABA5DC4" w14:textId="77777777" w:rsidR="00127A67" w:rsidRPr="00ED71D1" w:rsidRDefault="00127A67" w:rsidP="00AB7F0F">
      <w:pPr>
        <w:numPr>
          <w:ilvl w:val="0"/>
          <w:numId w:val="113"/>
        </w:numPr>
        <w:spacing w:after="120"/>
        <w:ind w:left="714" w:hanging="357"/>
        <w:jc w:val="both"/>
        <w:rPr>
          <w:sz w:val="22"/>
          <w:szCs w:val="22"/>
        </w:rPr>
      </w:pPr>
      <w:r w:rsidRPr="00ED71D1">
        <w:rPr>
          <w:sz w:val="22"/>
          <w:szCs w:val="22"/>
        </w:rPr>
        <w:t>gdy zaistnieje inna okoliczność prawna, ekonomiczna lub techniczna skutkująca niemożliwością wykonania lub należytego wykonania umowy.</w:t>
      </w:r>
    </w:p>
    <w:p w14:paraId="6AABFC58" w14:textId="77777777" w:rsidR="00127A67" w:rsidRPr="00ED71D1" w:rsidRDefault="00127A67" w:rsidP="00AB7F0F">
      <w:pPr>
        <w:numPr>
          <w:ilvl w:val="0"/>
          <w:numId w:val="113"/>
        </w:numPr>
        <w:spacing w:after="120"/>
        <w:ind w:left="714" w:hanging="357"/>
        <w:jc w:val="both"/>
        <w:rPr>
          <w:sz w:val="22"/>
          <w:szCs w:val="22"/>
        </w:rPr>
      </w:pPr>
      <w:r w:rsidRPr="00ED71D1">
        <w:rPr>
          <w:rFonts w:eastAsia="Calibri"/>
          <w:sz w:val="22"/>
          <w:szCs w:val="22"/>
          <w:lang w:eastAsia="en-US"/>
        </w:rPr>
        <w:t xml:space="preserve">zmiany w sposobie realizacji zamówienia polegającej na zmianie osób, dedykowanych do realizacji przedmiotu zamówienia. Nowe osoby muszą spełniać wymagania postawione na </w:t>
      </w:r>
      <w:r w:rsidRPr="00ED71D1">
        <w:rPr>
          <w:rFonts w:eastAsia="Calibri"/>
          <w:sz w:val="22"/>
          <w:szCs w:val="22"/>
          <w:lang w:eastAsia="en-US"/>
        </w:rPr>
        <w:lastRenderedPageBreak/>
        <w:t xml:space="preserve">etapie postępowania przetargowego określonego w SWZ oraz muszą być zatwierdzone przez osobę upoważnioną ze strony Zamawiającego, wskazaną w § 6 ust. 2; </w:t>
      </w:r>
    </w:p>
    <w:p w14:paraId="62FCBB7F" w14:textId="77777777" w:rsidR="00127A67" w:rsidRPr="00ED71D1" w:rsidRDefault="00127A67" w:rsidP="00AB7F0F">
      <w:pPr>
        <w:numPr>
          <w:ilvl w:val="0"/>
          <w:numId w:val="113"/>
        </w:numPr>
        <w:spacing w:after="120"/>
        <w:ind w:left="714" w:hanging="357"/>
        <w:jc w:val="both"/>
        <w:rPr>
          <w:sz w:val="22"/>
          <w:szCs w:val="22"/>
        </w:rPr>
      </w:pPr>
      <w:r w:rsidRPr="00ED71D1">
        <w:rPr>
          <w:rFonts w:eastAsia="Calibri"/>
          <w:sz w:val="22"/>
          <w:szCs w:val="22"/>
          <w:lang w:eastAsia="en-US"/>
        </w:rPr>
        <w:t>Zamawiający może żądać od Wykonawcy zmiany osoby wykonującej przedmiot umowy, jeżeli osoba ta nie wykonuje należycie swoich obowiązków. W takim przypadku Wykonawca zobowiązany jest zmienić osobę wykonującą zamówienie, zgodnie z żądaniem Zamawiającego w terminie wskazanym we wniosku Zamawiającego, pod rygorem uznania umowy za nienależycie wykonaną.</w:t>
      </w:r>
    </w:p>
    <w:p w14:paraId="14B1D6D3" w14:textId="77777777" w:rsidR="00127A67" w:rsidRPr="00ED71D1" w:rsidRDefault="00127A67" w:rsidP="00AB7F0F">
      <w:pPr>
        <w:numPr>
          <w:ilvl w:val="0"/>
          <w:numId w:val="112"/>
        </w:numPr>
        <w:spacing w:after="120"/>
        <w:ind w:left="357" w:hanging="357"/>
        <w:jc w:val="both"/>
        <w:rPr>
          <w:sz w:val="22"/>
          <w:szCs w:val="22"/>
        </w:rPr>
      </w:pPr>
      <w:r w:rsidRPr="00ED71D1">
        <w:rPr>
          <w:sz w:val="22"/>
          <w:szCs w:val="22"/>
        </w:rPr>
        <w:t>Zakres zmian umowy obejmuje przypadku, o którym mowa w ust. 1, w:</w:t>
      </w:r>
    </w:p>
    <w:p w14:paraId="058B0E69" w14:textId="77777777" w:rsidR="00127A67" w:rsidRPr="00ED71D1" w:rsidRDefault="00127A67" w:rsidP="00AB7F0F">
      <w:pPr>
        <w:numPr>
          <w:ilvl w:val="0"/>
          <w:numId w:val="115"/>
        </w:numPr>
        <w:spacing w:after="120"/>
        <w:jc w:val="both"/>
        <w:rPr>
          <w:sz w:val="22"/>
          <w:szCs w:val="22"/>
        </w:rPr>
      </w:pPr>
      <w:r w:rsidRPr="00ED71D1">
        <w:rPr>
          <w:sz w:val="22"/>
          <w:szCs w:val="22"/>
        </w:rPr>
        <w:t>pkt 1 – odstąpienie od umowy bez naliczania kar umownych, przedłużenie terminu realizacji umowy, zmniejszenie zakresu realizacji umowy;</w:t>
      </w:r>
    </w:p>
    <w:p w14:paraId="42B476A3" w14:textId="77777777" w:rsidR="00127A67" w:rsidRPr="00ED71D1" w:rsidRDefault="00127A67" w:rsidP="00AB7F0F">
      <w:pPr>
        <w:numPr>
          <w:ilvl w:val="0"/>
          <w:numId w:val="115"/>
        </w:numPr>
        <w:spacing w:after="120"/>
        <w:jc w:val="both"/>
        <w:rPr>
          <w:sz w:val="22"/>
          <w:szCs w:val="22"/>
        </w:rPr>
      </w:pPr>
      <w:r w:rsidRPr="00ED71D1">
        <w:rPr>
          <w:sz w:val="22"/>
          <w:szCs w:val="22"/>
        </w:rPr>
        <w:t>pkt 2 – zmniejszenie zakresu realizacji umowy oraz zmniejszenie wynagrodzenia Wykonawcy;</w:t>
      </w:r>
    </w:p>
    <w:p w14:paraId="2038104D" w14:textId="77777777" w:rsidR="00127A67" w:rsidRPr="00ED71D1" w:rsidRDefault="00127A67" w:rsidP="00AB7F0F">
      <w:pPr>
        <w:numPr>
          <w:ilvl w:val="0"/>
          <w:numId w:val="115"/>
        </w:numPr>
        <w:spacing w:after="120"/>
        <w:jc w:val="both"/>
        <w:rPr>
          <w:sz w:val="22"/>
          <w:szCs w:val="22"/>
        </w:rPr>
      </w:pPr>
      <w:r w:rsidRPr="00ED71D1">
        <w:rPr>
          <w:sz w:val="22"/>
          <w:szCs w:val="22"/>
        </w:rPr>
        <w:t>pkt 3 – zmianę wykonawcy;</w:t>
      </w:r>
    </w:p>
    <w:p w14:paraId="21D61F95" w14:textId="77777777" w:rsidR="00127A67" w:rsidRPr="00ED71D1" w:rsidRDefault="00127A67" w:rsidP="00AB7F0F">
      <w:pPr>
        <w:numPr>
          <w:ilvl w:val="0"/>
          <w:numId w:val="115"/>
        </w:numPr>
        <w:spacing w:after="120"/>
        <w:jc w:val="both"/>
        <w:rPr>
          <w:sz w:val="22"/>
          <w:szCs w:val="22"/>
        </w:rPr>
      </w:pPr>
      <w:r w:rsidRPr="00ED71D1">
        <w:rPr>
          <w:sz w:val="22"/>
          <w:szCs w:val="22"/>
        </w:rPr>
        <w:t>pkt 4 – zmianę podwykonawcy;</w:t>
      </w:r>
    </w:p>
    <w:p w14:paraId="2E866727" w14:textId="77777777" w:rsidR="00127A67" w:rsidRPr="00ED71D1" w:rsidRDefault="00127A67" w:rsidP="00AB7F0F">
      <w:pPr>
        <w:numPr>
          <w:ilvl w:val="0"/>
          <w:numId w:val="115"/>
        </w:numPr>
        <w:spacing w:after="120"/>
        <w:jc w:val="both"/>
        <w:rPr>
          <w:sz w:val="22"/>
          <w:szCs w:val="22"/>
        </w:rPr>
      </w:pPr>
      <w:r w:rsidRPr="00ED71D1">
        <w:rPr>
          <w:sz w:val="22"/>
          <w:szCs w:val="22"/>
        </w:rPr>
        <w:t>pkt 5 – przedłużenie terminu realizacji umowy, zmniejszenie zakresu realizacji umowy, odstąpienie od umowy bez naliczania kar umownych;</w:t>
      </w:r>
    </w:p>
    <w:p w14:paraId="75301CB4" w14:textId="77777777" w:rsidR="00127A67" w:rsidRPr="00ED71D1" w:rsidRDefault="00127A67" w:rsidP="00AB7F0F">
      <w:pPr>
        <w:numPr>
          <w:ilvl w:val="0"/>
          <w:numId w:val="115"/>
        </w:numPr>
        <w:spacing w:after="120"/>
        <w:jc w:val="both"/>
        <w:rPr>
          <w:sz w:val="22"/>
          <w:szCs w:val="22"/>
        </w:rPr>
      </w:pPr>
      <w:r w:rsidRPr="00ED71D1">
        <w:rPr>
          <w:sz w:val="22"/>
          <w:szCs w:val="22"/>
        </w:rPr>
        <w:t>pkt 6 i 7 – zmianę osób realizujących przedmiot umowy.</w:t>
      </w:r>
    </w:p>
    <w:p w14:paraId="51CA27EA" w14:textId="77777777" w:rsidR="00127A67" w:rsidRPr="00ED71D1" w:rsidRDefault="00127A67" w:rsidP="00AB7F0F">
      <w:pPr>
        <w:numPr>
          <w:ilvl w:val="0"/>
          <w:numId w:val="112"/>
        </w:numPr>
        <w:spacing w:after="120"/>
        <w:ind w:left="357" w:hanging="357"/>
        <w:jc w:val="both"/>
        <w:rPr>
          <w:sz w:val="22"/>
          <w:szCs w:val="22"/>
        </w:rPr>
      </w:pPr>
      <w:r w:rsidRPr="00ED71D1">
        <w:rPr>
          <w:sz w:val="22"/>
          <w:szCs w:val="22"/>
        </w:rPr>
        <w:t>Zamawiający dopuszcza możliwość dokonania zmian umowy, gdy łączna wartość zmian jest mniejsza niż progi unijne i jest niższa niż 10% wartości pierwotnej umowy.</w:t>
      </w:r>
    </w:p>
    <w:p w14:paraId="536A2608" w14:textId="77777777" w:rsidR="00127A67" w:rsidRPr="00ED71D1" w:rsidRDefault="00127A67" w:rsidP="00AB7F0F">
      <w:pPr>
        <w:numPr>
          <w:ilvl w:val="0"/>
          <w:numId w:val="112"/>
        </w:numPr>
        <w:spacing w:after="120"/>
        <w:ind w:left="357" w:hanging="357"/>
        <w:jc w:val="both"/>
        <w:rPr>
          <w:sz w:val="22"/>
          <w:szCs w:val="22"/>
        </w:rPr>
      </w:pPr>
      <w:r w:rsidRPr="00ED71D1">
        <w:rPr>
          <w:sz w:val="22"/>
          <w:szCs w:val="22"/>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Pr>
          <w:sz w:val="22"/>
          <w:szCs w:val="22"/>
        </w:rPr>
        <w:br/>
      </w:r>
      <w:r w:rsidRPr="00ED71D1">
        <w:rPr>
          <w:sz w:val="22"/>
          <w:szCs w:val="22"/>
        </w:rPr>
        <w:t>a wzrost ceny spowodowany każdą kolejną zmianą nie przekracza 50% wartości pierwotnej umowy.</w:t>
      </w:r>
    </w:p>
    <w:p w14:paraId="2A41DB92" w14:textId="77777777" w:rsidR="00127A67" w:rsidRPr="00ED71D1" w:rsidRDefault="00127A67" w:rsidP="00AB7F0F">
      <w:pPr>
        <w:numPr>
          <w:ilvl w:val="0"/>
          <w:numId w:val="112"/>
        </w:numPr>
        <w:spacing w:after="120"/>
        <w:ind w:left="357" w:hanging="357"/>
        <w:jc w:val="both"/>
        <w:rPr>
          <w:sz w:val="22"/>
          <w:szCs w:val="22"/>
        </w:rPr>
      </w:pPr>
      <w:r w:rsidRPr="00ED71D1">
        <w:rPr>
          <w:sz w:val="22"/>
          <w:szCs w:val="22"/>
        </w:rPr>
        <w:t xml:space="preserve">Zamawiający zastrzega sobie prawo do zmniejszenia zakresu usługi w przypadku zaistnienia okoliczności organizacyjnych i formalnych, a także zmiany uwarunkowań prawnych, bądź zmian organizacyjnych struktur użytkownika o nie więcej niż 50% wartości określonej </w:t>
      </w:r>
      <w:r>
        <w:rPr>
          <w:sz w:val="22"/>
          <w:szCs w:val="22"/>
        </w:rPr>
        <w:br/>
      </w:r>
      <w:r w:rsidRPr="00ED71D1">
        <w:rPr>
          <w:sz w:val="22"/>
          <w:szCs w:val="22"/>
        </w:rPr>
        <w:t>w niniejszej umowie.</w:t>
      </w:r>
    </w:p>
    <w:p w14:paraId="3B9141A3" w14:textId="77777777" w:rsidR="00127A67" w:rsidRDefault="00127A67" w:rsidP="00AB7F0F">
      <w:pPr>
        <w:numPr>
          <w:ilvl w:val="0"/>
          <w:numId w:val="112"/>
        </w:numPr>
        <w:spacing w:after="120"/>
        <w:ind w:left="357" w:hanging="357"/>
        <w:jc w:val="both"/>
        <w:rPr>
          <w:sz w:val="22"/>
          <w:szCs w:val="22"/>
        </w:rPr>
      </w:pPr>
      <w:r w:rsidRPr="00ED71D1">
        <w:rPr>
          <w:sz w:val="22"/>
          <w:szCs w:val="22"/>
        </w:rPr>
        <w:t>Zmiana umowy w przypadkach, o których mowa w ust. 1-5, wymagają zachowania formy pisemnej (w formie aneksu) pod rygorem nieważności.</w:t>
      </w:r>
    </w:p>
    <w:p w14:paraId="4E8FDCA3" w14:textId="77777777" w:rsidR="00127A67" w:rsidRPr="008D543A" w:rsidRDefault="00127A67" w:rsidP="00AB7F0F">
      <w:pPr>
        <w:numPr>
          <w:ilvl w:val="0"/>
          <w:numId w:val="112"/>
        </w:numPr>
        <w:spacing w:after="120"/>
        <w:ind w:left="426" w:hanging="357"/>
        <w:jc w:val="both"/>
        <w:rPr>
          <w:rFonts w:eastAsia="Calibri"/>
          <w:color w:val="000000"/>
          <w:sz w:val="22"/>
          <w:szCs w:val="22"/>
        </w:rPr>
      </w:pPr>
      <w:r w:rsidRPr="008D543A">
        <w:rPr>
          <w:rFonts w:eastAsia="Calibri"/>
          <w:color w:val="000000"/>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00102B91" w14:textId="77777777" w:rsidR="00127A67" w:rsidRPr="008D543A" w:rsidRDefault="00127A67" w:rsidP="00AB7F0F">
      <w:pPr>
        <w:numPr>
          <w:ilvl w:val="0"/>
          <w:numId w:val="112"/>
        </w:numPr>
        <w:spacing w:after="120"/>
        <w:ind w:left="426" w:hanging="357"/>
        <w:jc w:val="both"/>
        <w:rPr>
          <w:rFonts w:eastAsia="Calibri"/>
          <w:color w:val="000000"/>
          <w:sz w:val="22"/>
          <w:szCs w:val="22"/>
        </w:rPr>
      </w:pPr>
      <w:r w:rsidRPr="008D543A">
        <w:rPr>
          <w:rFonts w:eastAsia="Calibri"/>
          <w:sz w:val="22"/>
          <w:szCs w:val="22"/>
        </w:rPr>
        <w:t xml:space="preserve">Stosownie do </w:t>
      </w:r>
      <w:r w:rsidRPr="008D543A">
        <w:rPr>
          <w:rFonts w:eastAsia="Calibri"/>
          <w:color w:val="000000"/>
          <w:sz w:val="22"/>
          <w:szCs w:val="22"/>
        </w:rPr>
        <w:t xml:space="preserve">postanowień art. 439 ust. 1 ustawy Pzp, </w:t>
      </w:r>
      <w:r w:rsidRPr="008D543A">
        <w:rPr>
          <w:rFonts w:eastAsia="Calibri"/>
          <w:sz w:val="22"/>
          <w:szCs w:val="22"/>
        </w:rPr>
        <w:t xml:space="preserve">Zamawiający przewiduje możliwość zmiany wysokości wynagrodzenia określonego w § </w:t>
      </w:r>
      <w:r>
        <w:rPr>
          <w:rFonts w:eastAsia="Calibri"/>
          <w:sz w:val="22"/>
          <w:szCs w:val="22"/>
        </w:rPr>
        <w:t>8</w:t>
      </w:r>
      <w:r w:rsidRPr="008D543A">
        <w:rPr>
          <w:rFonts w:eastAsia="Calibri"/>
          <w:sz w:val="22"/>
          <w:szCs w:val="22"/>
        </w:rPr>
        <w:t xml:space="preserve"> ust. 1 w przypadku zmiany ceny materiałów lub kosztów związanych z realizacją przedmiotu zamówienia, o którym mowa w § 1 ust. 1, na następujących zasadach:</w:t>
      </w:r>
    </w:p>
    <w:p w14:paraId="0763FEB2" w14:textId="77777777" w:rsidR="00127A67" w:rsidRPr="008D543A" w:rsidRDefault="00127A67" w:rsidP="00AB7F0F">
      <w:pPr>
        <w:numPr>
          <w:ilvl w:val="0"/>
          <w:numId w:val="116"/>
        </w:numPr>
        <w:spacing w:after="120"/>
        <w:ind w:left="851" w:hanging="425"/>
        <w:jc w:val="both"/>
        <w:rPr>
          <w:rFonts w:eastAsia="Calibri"/>
          <w:sz w:val="22"/>
          <w:szCs w:val="22"/>
        </w:rPr>
      </w:pPr>
      <w:r w:rsidRPr="008D543A">
        <w:rPr>
          <w:rFonts w:eastAsia="Calibri"/>
          <w:sz w:val="22"/>
          <w:szCs w:val="22"/>
        </w:rPr>
        <w:t>zmiana wynagrodzenia dokonana zostanie w odniesieniu do Komunikatu Prezesa Głównego Urzędu Statystycznego w sprawie wskaźnika cen i towarów i usług konsumpcyjnych w pierwszym półroczu od dnia zawarcia umowy.</w:t>
      </w:r>
    </w:p>
    <w:p w14:paraId="222E9BCE" w14:textId="77777777" w:rsidR="00127A67" w:rsidRPr="008D543A" w:rsidRDefault="00127A67" w:rsidP="00AB7F0F">
      <w:pPr>
        <w:numPr>
          <w:ilvl w:val="0"/>
          <w:numId w:val="116"/>
        </w:numPr>
        <w:spacing w:after="120"/>
        <w:ind w:left="851" w:hanging="425"/>
        <w:jc w:val="both"/>
        <w:rPr>
          <w:rFonts w:eastAsia="Calibri"/>
          <w:sz w:val="22"/>
          <w:szCs w:val="22"/>
        </w:rPr>
      </w:pPr>
      <w:r w:rsidRPr="008D543A">
        <w:rPr>
          <w:rFonts w:eastAsia="Calibri"/>
          <w:sz w:val="22"/>
          <w:szCs w:val="22"/>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 w stosunku do wskaźnika za pierwsze półrocze roku poprzedniego.</w:t>
      </w:r>
    </w:p>
    <w:p w14:paraId="711BE440" w14:textId="77777777" w:rsidR="00127A67" w:rsidRPr="008D543A" w:rsidRDefault="00127A67" w:rsidP="00AB7F0F">
      <w:pPr>
        <w:numPr>
          <w:ilvl w:val="0"/>
          <w:numId w:val="116"/>
        </w:numPr>
        <w:spacing w:after="120"/>
        <w:ind w:left="851" w:hanging="425"/>
        <w:jc w:val="both"/>
        <w:rPr>
          <w:rFonts w:eastAsia="Calibri"/>
          <w:sz w:val="22"/>
          <w:szCs w:val="22"/>
        </w:rPr>
      </w:pPr>
      <w:r w:rsidRPr="008D543A">
        <w:rPr>
          <w:rFonts w:eastAsia="Calibri"/>
          <w:sz w:val="22"/>
          <w:szCs w:val="22"/>
        </w:rPr>
        <w:t xml:space="preserve">maksymalna wartość zmiany wynagrodzenia, o którym mowa w § </w:t>
      </w:r>
      <w:r>
        <w:rPr>
          <w:rFonts w:eastAsia="Calibri"/>
          <w:sz w:val="22"/>
          <w:szCs w:val="22"/>
        </w:rPr>
        <w:t>8</w:t>
      </w:r>
      <w:r w:rsidRPr="008D543A">
        <w:rPr>
          <w:rFonts w:eastAsia="Calibri"/>
          <w:sz w:val="22"/>
          <w:szCs w:val="22"/>
        </w:rPr>
        <w:t xml:space="preserve"> ust. 1, jaką dopuszcza Zamawiający w efekcie zastosowania postanowień o zasadach wprowadzania zmian wysokości wynagrodzenia wynosi 20%,</w:t>
      </w:r>
    </w:p>
    <w:p w14:paraId="56105EA3" w14:textId="77777777" w:rsidR="00127A67" w:rsidRPr="008D543A" w:rsidRDefault="00127A67" w:rsidP="00AB7F0F">
      <w:pPr>
        <w:numPr>
          <w:ilvl w:val="0"/>
          <w:numId w:val="116"/>
        </w:numPr>
        <w:spacing w:after="120"/>
        <w:ind w:left="851" w:hanging="425"/>
        <w:jc w:val="both"/>
        <w:rPr>
          <w:rFonts w:eastAsia="Calibri"/>
          <w:sz w:val="22"/>
          <w:szCs w:val="22"/>
        </w:rPr>
      </w:pPr>
      <w:r w:rsidRPr="008D543A">
        <w:rPr>
          <w:rFonts w:eastAsia="Calibri"/>
          <w:sz w:val="22"/>
          <w:szCs w:val="22"/>
        </w:rPr>
        <w:lastRenderedPageBreak/>
        <w:t>zmiana umowy wymaga złożenia drugiej Stronie pisemnego wniosku, o którym mowa w lit. b.</w:t>
      </w:r>
    </w:p>
    <w:p w14:paraId="4D0B88ED" w14:textId="77777777" w:rsidR="00127A67" w:rsidRPr="008D543A" w:rsidRDefault="00127A67" w:rsidP="00AB7F0F">
      <w:pPr>
        <w:numPr>
          <w:ilvl w:val="0"/>
          <w:numId w:val="117"/>
        </w:numPr>
        <w:spacing w:after="120"/>
        <w:ind w:left="426" w:hanging="284"/>
        <w:jc w:val="both"/>
        <w:rPr>
          <w:rFonts w:eastAsia="Calibri"/>
          <w:sz w:val="22"/>
          <w:szCs w:val="22"/>
        </w:rPr>
      </w:pPr>
      <w:r w:rsidRPr="008D543A">
        <w:rPr>
          <w:rFonts w:eastAsia="Calibri"/>
          <w:sz w:val="22"/>
          <w:szCs w:val="22"/>
        </w:rPr>
        <w:t>W przypadku dokonania zmiany umowy na podstawie ust. 8 – zmiany wynagrodzenia  w związku ze zmianą cen materiałów lub kosztów związanych z realizacją zamówienia– Wykonawca jest zobowiązany do zmiany wynagrodzenia przysługującego podwykonawcy, z którym zawarł umowę, w zakresie odpowiadającym zmianom cen materiałów i kosztów zobowiązania podwykonawcy.</w:t>
      </w:r>
    </w:p>
    <w:p w14:paraId="4E90D3A6" w14:textId="77777777" w:rsidR="00127A67" w:rsidRPr="008D543A" w:rsidRDefault="00127A67" w:rsidP="00AB7F0F">
      <w:pPr>
        <w:numPr>
          <w:ilvl w:val="0"/>
          <w:numId w:val="117"/>
        </w:numPr>
        <w:spacing w:after="120"/>
        <w:ind w:left="426" w:hanging="426"/>
        <w:jc w:val="both"/>
        <w:rPr>
          <w:rFonts w:eastAsia="Calibri"/>
          <w:sz w:val="22"/>
          <w:szCs w:val="22"/>
        </w:rPr>
      </w:pPr>
      <w:r w:rsidRPr="008D543A">
        <w:rPr>
          <w:rFonts w:eastAsia="Calibri"/>
          <w:sz w:val="22"/>
          <w:szCs w:val="22"/>
        </w:rPr>
        <w:t>Zmiana wynagrodzenia może polegać zarówno na jego wzroście jak i obniżeniu.</w:t>
      </w:r>
    </w:p>
    <w:p w14:paraId="25146232" w14:textId="77777777" w:rsidR="00127A67" w:rsidRPr="008D543A" w:rsidRDefault="00127A67" w:rsidP="00AB7F0F">
      <w:pPr>
        <w:numPr>
          <w:ilvl w:val="0"/>
          <w:numId w:val="117"/>
        </w:numPr>
        <w:spacing w:after="120"/>
        <w:ind w:left="426" w:hanging="426"/>
        <w:jc w:val="both"/>
        <w:rPr>
          <w:rFonts w:eastAsia="Calibri"/>
          <w:sz w:val="22"/>
          <w:szCs w:val="22"/>
        </w:rPr>
      </w:pPr>
      <w:r w:rsidRPr="008D543A">
        <w:rPr>
          <w:rFonts w:eastAsia="Calibri"/>
          <w:sz w:val="22"/>
          <w:szCs w:val="22"/>
        </w:rPr>
        <w:t>Zmiany umowy wymagają zachowania formy pisemnej pod rygorem nieważności.</w:t>
      </w:r>
    </w:p>
    <w:p w14:paraId="1A07D84E" w14:textId="77777777" w:rsidR="00127A67" w:rsidRPr="008D543A" w:rsidRDefault="00127A67" w:rsidP="00AB7F0F">
      <w:pPr>
        <w:numPr>
          <w:ilvl w:val="0"/>
          <w:numId w:val="117"/>
        </w:numPr>
        <w:spacing w:after="120"/>
        <w:ind w:left="482" w:hanging="482"/>
        <w:jc w:val="both"/>
        <w:rPr>
          <w:rFonts w:eastAsia="Calibri"/>
          <w:sz w:val="22"/>
          <w:szCs w:val="22"/>
        </w:rPr>
      </w:pPr>
      <w:r w:rsidRPr="008D543A">
        <w:rPr>
          <w:rFonts w:eastAsia="Calibri"/>
          <w:sz w:val="22"/>
          <w:szCs w:val="22"/>
        </w:rPr>
        <w:t>W sprawach nieuregulowanych niniejszym paragrafem zastosowanie znajdują przepisy ustawy Pzp regulujące możliwość zmiany umowy.</w:t>
      </w:r>
    </w:p>
    <w:p w14:paraId="3A01EE65" w14:textId="77777777" w:rsidR="00127A67" w:rsidRPr="008D543A" w:rsidRDefault="00127A67" w:rsidP="00AB7F0F">
      <w:pPr>
        <w:numPr>
          <w:ilvl w:val="0"/>
          <w:numId w:val="117"/>
        </w:numPr>
        <w:spacing w:after="120"/>
        <w:ind w:left="454" w:hanging="454"/>
        <w:jc w:val="both"/>
        <w:rPr>
          <w:rFonts w:eastAsia="Calibri"/>
          <w:sz w:val="22"/>
          <w:szCs w:val="22"/>
        </w:rPr>
      </w:pPr>
      <w:r w:rsidRPr="008D543A">
        <w:rPr>
          <w:rFonts w:eastAsia="Calibri"/>
          <w:sz w:val="22"/>
          <w:szCs w:val="22"/>
        </w:rPr>
        <w:t xml:space="preserve"> Zmiany w umowie będą dokonywane po uzgodnieniu ich zakresu i warunków przez Strony w drodze pisemnego aneksu do umowy pod rygorem nieważności. </w:t>
      </w:r>
      <w:r w:rsidRPr="008D543A">
        <w:rPr>
          <w:rFonts w:eastAsia="Calibri"/>
          <w:sz w:val="22"/>
          <w:szCs w:val="22"/>
        </w:rPr>
        <w:br/>
        <w:t>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77236C29" w14:textId="77777777" w:rsidR="00127A67" w:rsidRPr="008D543A" w:rsidRDefault="00127A67" w:rsidP="00AB7F0F">
      <w:pPr>
        <w:numPr>
          <w:ilvl w:val="0"/>
          <w:numId w:val="117"/>
        </w:numPr>
        <w:autoSpaceDE w:val="0"/>
        <w:autoSpaceDN w:val="0"/>
        <w:spacing w:after="120"/>
        <w:ind w:left="426"/>
        <w:jc w:val="both"/>
        <w:rPr>
          <w:rFonts w:eastAsia="Calibri"/>
          <w:color w:val="000000"/>
          <w:sz w:val="22"/>
          <w:szCs w:val="22"/>
          <w:lang w:eastAsia="en-US"/>
        </w:rPr>
      </w:pPr>
      <w:r w:rsidRPr="008D543A">
        <w:rPr>
          <w:rFonts w:eastAsia="Calibri"/>
          <w:color w:val="000000"/>
          <w:sz w:val="22"/>
          <w:szCs w:val="22"/>
          <w:lang w:eastAsia="en-US"/>
        </w:rPr>
        <w:t>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24F94813" w14:textId="77777777" w:rsidR="00127A67" w:rsidRPr="008D543A" w:rsidRDefault="00127A67" w:rsidP="00AB7F0F">
      <w:pPr>
        <w:numPr>
          <w:ilvl w:val="0"/>
          <w:numId w:val="117"/>
        </w:numPr>
        <w:autoSpaceDE w:val="0"/>
        <w:autoSpaceDN w:val="0"/>
        <w:spacing w:after="120"/>
        <w:ind w:left="426"/>
        <w:jc w:val="both"/>
        <w:rPr>
          <w:rFonts w:eastAsia="Calibri"/>
          <w:color w:val="000000"/>
          <w:sz w:val="22"/>
          <w:szCs w:val="22"/>
          <w:lang w:eastAsia="en-US"/>
        </w:rPr>
      </w:pPr>
      <w:r w:rsidRPr="008D543A">
        <w:rPr>
          <w:rFonts w:eastAsia="Calibri"/>
          <w:color w:val="000000"/>
          <w:sz w:val="22"/>
          <w:szCs w:val="22"/>
          <w:lang w:eastAsia="en-US"/>
        </w:rPr>
        <w:t>Zamawiający przewiduje możliwość wprowadzenia zmiany wysokości wynagrodzenia Wykonawcy z tytułu realizacji umowy, w przypadku:</w:t>
      </w:r>
    </w:p>
    <w:p w14:paraId="0A4EB907" w14:textId="77777777" w:rsidR="00127A67" w:rsidRPr="008D543A" w:rsidRDefault="00127A67" w:rsidP="00AB7F0F">
      <w:pPr>
        <w:numPr>
          <w:ilvl w:val="0"/>
          <w:numId w:val="120"/>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t>zmiany wysokości minimalnego wynagrodzenia za pracę ustalonego na podstawie art. 2 ust. 3-5 ustawy z dnia 10 października 2002 r. o minimalnym wynagrodzeniu za pracę (Dz. U. z 2020 r. poz. 2207;</w:t>
      </w:r>
    </w:p>
    <w:p w14:paraId="091CF6E5" w14:textId="77777777" w:rsidR="00127A67" w:rsidRPr="008D543A" w:rsidRDefault="00127A67" w:rsidP="00AB7F0F">
      <w:pPr>
        <w:numPr>
          <w:ilvl w:val="0"/>
          <w:numId w:val="120"/>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t>zmiany zasad podlegania ubezpieczeniom społecznym lub ubezpieczeniu zdrowotnemu lub wysokości stawki składki na ubezpieczenie społeczne lub zdrowotne;</w:t>
      </w:r>
    </w:p>
    <w:p w14:paraId="37386F42" w14:textId="77777777" w:rsidR="00127A67" w:rsidRPr="008D543A" w:rsidRDefault="00127A67" w:rsidP="00AB7F0F">
      <w:pPr>
        <w:numPr>
          <w:ilvl w:val="0"/>
          <w:numId w:val="120"/>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t xml:space="preserve">zmiany zasad gromadzenia i wysokości wpłat do pracowniczych planów kapitałowych, o których mowa w ustawie z dnia 4 października 2018 r. </w:t>
      </w:r>
      <w:r w:rsidRPr="008D543A">
        <w:rPr>
          <w:rFonts w:eastAsia="Calibri"/>
          <w:i/>
          <w:iCs/>
          <w:color w:val="000000"/>
          <w:sz w:val="22"/>
          <w:szCs w:val="22"/>
          <w:lang w:eastAsia="en-US"/>
        </w:rPr>
        <w:t xml:space="preserve">o </w:t>
      </w:r>
      <w:r w:rsidRPr="008D543A">
        <w:rPr>
          <w:rFonts w:eastAsia="Calibri"/>
          <w:color w:val="000000"/>
          <w:sz w:val="22"/>
          <w:szCs w:val="22"/>
          <w:lang w:eastAsia="en-US"/>
        </w:rPr>
        <w:t>pracowniczych planach</w:t>
      </w:r>
      <w:r w:rsidRPr="008D543A">
        <w:rPr>
          <w:rFonts w:eastAsia="Calibri"/>
          <w:i/>
          <w:iCs/>
          <w:color w:val="000000"/>
          <w:sz w:val="22"/>
          <w:szCs w:val="22"/>
          <w:lang w:eastAsia="en-US"/>
        </w:rPr>
        <w:t xml:space="preserve"> </w:t>
      </w:r>
      <w:r w:rsidRPr="008D543A">
        <w:rPr>
          <w:rFonts w:eastAsia="Calibri"/>
          <w:color w:val="000000"/>
          <w:sz w:val="22"/>
          <w:szCs w:val="22"/>
          <w:lang w:eastAsia="en-US"/>
        </w:rPr>
        <w:t>kapitałowych (Dz. U. z 2020 r. poz. 1342), zwanych dalej „PPK” jeśli zmiany te będą miały wpływ na koszty wykonania zamówienia przez Wykonawcę.</w:t>
      </w:r>
    </w:p>
    <w:p w14:paraId="0B10F612" w14:textId="77777777" w:rsidR="00127A67" w:rsidRPr="008D543A" w:rsidRDefault="00127A67" w:rsidP="00AB7F0F">
      <w:pPr>
        <w:numPr>
          <w:ilvl w:val="0"/>
          <w:numId w:val="117"/>
        </w:numPr>
        <w:autoSpaceDE w:val="0"/>
        <w:autoSpaceDN w:val="0"/>
        <w:spacing w:after="120"/>
        <w:ind w:left="426"/>
        <w:jc w:val="both"/>
        <w:rPr>
          <w:rFonts w:eastAsia="Calibri"/>
          <w:color w:val="000000"/>
          <w:sz w:val="22"/>
          <w:szCs w:val="22"/>
          <w:lang w:eastAsia="en-US"/>
        </w:rPr>
      </w:pPr>
      <w:r w:rsidRPr="008D543A">
        <w:rPr>
          <w:rFonts w:eastAsia="Calibri"/>
          <w:color w:val="000000"/>
          <w:sz w:val="22"/>
          <w:szCs w:val="22"/>
          <w:lang w:eastAsia="en-US"/>
        </w:rPr>
        <w:t>Warunkiem wprowadzenia zmiany wynagrodzenia na skutek okoliczności wskazanych w ust.15, jest przedłożenie przez jedną ze Stron drugiej Stronie pisemnego wniosku w tym przedmiocie, zawierającego co najmniej:</w:t>
      </w:r>
    </w:p>
    <w:p w14:paraId="24BCC1C5" w14:textId="77777777" w:rsidR="00127A67" w:rsidRPr="008D543A" w:rsidRDefault="00127A67" w:rsidP="00AB7F0F">
      <w:pPr>
        <w:numPr>
          <w:ilvl w:val="0"/>
          <w:numId w:val="118"/>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t>wskazanie przepisów, które uległy zmianie (z określeniem daty wejścia w życie zmian) oraz szczegółowe uzasadnienie wpływu tych zmian na koszty wykonania zamówienia i dokładne określenie wysokości zmiany tych kosztów;</w:t>
      </w:r>
    </w:p>
    <w:p w14:paraId="78626300" w14:textId="77777777" w:rsidR="00127A67" w:rsidRPr="008D543A" w:rsidRDefault="00127A67" w:rsidP="00AB7F0F">
      <w:pPr>
        <w:numPr>
          <w:ilvl w:val="0"/>
          <w:numId w:val="118"/>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t>określenie wysokości nowego wynagrodzenia wraz z przedstawieniem szczegółowej kalkulacji kwoty, o jaką wynagrodzenie ma ulec zmianie;</w:t>
      </w:r>
    </w:p>
    <w:p w14:paraId="717CFF4B" w14:textId="77777777" w:rsidR="00127A67" w:rsidRPr="008D543A" w:rsidRDefault="00127A67" w:rsidP="00AB7F0F">
      <w:pPr>
        <w:numPr>
          <w:ilvl w:val="0"/>
          <w:numId w:val="118"/>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t>wskazanie daty, od której nastąpi bądź nastąpiła zmiana kosztów realizacji przedmiotu umowy (nie wcześniejszej niż data wejścia w życie właściwych przepisów).</w:t>
      </w:r>
    </w:p>
    <w:p w14:paraId="635AC9AB" w14:textId="77777777" w:rsidR="00127A67" w:rsidRPr="008D543A" w:rsidRDefault="00127A67" w:rsidP="00AB7F0F">
      <w:pPr>
        <w:numPr>
          <w:ilvl w:val="0"/>
          <w:numId w:val="117"/>
        </w:numPr>
        <w:autoSpaceDE w:val="0"/>
        <w:autoSpaceDN w:val="0"/>
        <w:spacing w:after="120"/>
        <w:ind w:left="426"/>
        <w:jc w:val="both"/>
        <w:rPr>
          <w:rFonts w:eastAsia="Calibri"/>
          <w:color w:val="000000"/>
          <w:sz w:val="22"/>
          <w:szCs w:val="22"/>
          <w:lang w:eastAsia="en-US"/>
        </w:rPr>
      </w:pPr>
      <w:r w:rsidRPr="008D543A">
        <w:rPr>
          <w:rFonts w:eastAsia="Calibri"/>
          <w:color w:val="000000"/>
          <w:sz w:val="22"/>
          <w:szCs w:val="22"/>
          <w:lang w:eastAsia="en-US"/>
        </w:rPr>
        <w:t>Jeżeli z wnioskiem o dokonanie zmiany wysokości wynagrodzenia, o której mowa w ust. 15, występuje Wykonawca, zobowiązany jest on załączyć do wniosku, dokumenty uzasadniające zmianę kosztów wykonania zamówienia oraz wysokość tej zmiany, w szczególności:</w:t>
      </w:r>
    </w:p>
    <w:p w14:paraId="2CF794D7" w14:textId="77777777" w:rsidR="00127A67" w:rsidRPr="008D543A" w:rsidRDefault="00127A67" w:rsidP="00AB7F0F">
      <w:pPr>
        <w:numPr>
          <w:ilvl w:val="0"/>
          <w:numId w:val="119"/>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lastRenderedPageBreak/>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15 pkt 1;</w:t>
      </w:r>
    </w:p>
    <w:p w14:paraId="3115CF47" w14:textId="77777777" w:rsidR="00127A67" w:rsidRPr="008D543A" w:rsidRDefault="00127A67" w:rsidP="00AB7F0F">
      <w:pPr>
        <w:numPr>
          <w:ilvl w:val="0"/>
          <w:numId w:val="119"/>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15 pkt 2;</w:t>
      </w:r>
    </w:p>
    <w:p w14:paraId="2CBDA219" w14:textId="77777777" w:rsidR="00127A67" w:rsidRPr="008D543A" w:rsidRDefault="00127A67" w:rsidP="00AB7F0F">
      <w:pPr>
        <w:numPr>
          <w:ilvl w:val="0"/>
          <w:numId w:val="119"/>
        </w:numPr>
        <w:autoSpaceDE w:val="0"/>
        <w:autoSpaceDN w:val="0"/>
        <w:spacing w:after="120"/>
        <w:ind w:left="851" w:hanging="425"/>
        <w:jc w:val="both"/>
        <w:rPr>
          <w:rFonts w:eastAsia="Calibri"/>
          <w:color w:val="000000"/>
          <w:sz w:val="22"/>
          <w:szCs w:val="22"/>
          <w:lang w:eastAsia="en-US"/>
        </w:rPr>
      </w:pPr>
      <w:r w:rsidRPr="008D543A">
        <w:rPr>
          <w:rFonts w:eastAsia="Calibri"/>
          <w:color w:val="000000"/>
          <w:sz w:val="22"/>
          <w:szCs w:val="22"/>
          <w:lang w:eastAsia="en-US"/>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15 pkt 3.</w:t>
      </w:r>
    </w:p>
    <w:p w14:paraId="0200619E" w14:textId="77777777" w:rsidR="00127A67" w:rsidRPr="008D543A" w:rsidRDefault="00127A67" w:rsidP="00AB7F0F">
      <w:pPr>
        <w:numPr>
          <w:ilvl w:val="0"/>
          <w:numId w:val="117"/>
        </w:numPr>
        <w:autoSpaceDE w:val="0"/>
        <w:autoSpaceDN w:val="0"/>
        <w:spacing w:after="120"/>
        <w:ind w:left="567" w:hanging="425"/>
        <w:jc w:val="both"/>
        <w:rPr>
          <w:rFonts w:eastAsia="Calibri"/>
          <w:color w:val="000000"/>
          <w:sz w:val="22"/>
          <w:szCs w:val="22"/>
          <w:lang w:eastAsia="en-US"/>
        </w:rPr>
      </w:pPr>
      <w:r w:rsidRPr="008D543A">
        <w:rPr>
          <w:rFonts w:eastAsia="Calibri"/>
          <w:color w:val="000000"/>
          <w:sz w:val="22"/>
          <w:szCs w:val="22"/>
          <w:lang w:eastAsia="en-US"/>
        </w:rPr>
        <w:t xml:space="preserve">  Jeżeli z wnioskiem o dokonanie zmiany wynagrodzenia, o którym mowa w ust. 15, występuje Zamawiający, jest on uprawniony do żądania od Wykonawcy przedstawienia dokumentów, z których będzie wynikać, w jakim zakresie okoliczności, o których mowa w ust. 16, mają wpływ na koszty wykonania zamówienia, w tym przedłożenia odpowiednich zestawień, o których mowa w ust. 17, w terminie wyznaczonym przez Zamawiającego, nie krótszym niż 14 dni od dnia otrzymania przez Wykonawcę pisemnego żądania Zamawiającego. </w:t>
      </w:r>
    </w:p>
    <w:p w14:paraId="63AD9747" w14:textId="77777777" w:rsidR="00127A67" w:rsidRPr="008D543A" w:rsidRDefault="00127A67" w:rsidP="00AB7F0F">
      <w:pPr>
        <w:numPr>
          <w:ilvl w:val="0"/>
          <w:numId w:val="117"/>
        </w:numPr>
        <w:autoSpaceDE w:val="0"/>
        <w:autoSpaceDN w:val="0"/>
        <w:spacing w:after="120"/>
        <w:ind w:left="567" w:hanging="425"/>
        <w:jc w:val="both"/>
        <w:rPr>
          <w:rFonts w:eastAsia="Calibri"/>
          <w:color w:val="000000"/>
          <w:sz w:val="22"/>
          <w:szCs w:val="22"/>
          <w:lang w:eastAsia="en-US"/>
        </w:rPr>
      </w:pPr>
      <w:r w:rsidRPr="008D543A">
        <w:rPr>
          <w:rFonts w:eastAsia="Calibri"/>
          <w:color w:val="000000"/>
          <w:sz w:val="22"/>
          <w:szCs w:val="22"/>
          <w:lang w:eastAsia="en-US"/>
        </w:rPr>
        <w:t xml:space="preserve">   Strona, której przedłożono wniosek w przedmiocie zmiany wynagrodzenia z powodu okoliczności wskazanych w ust. 15, ma prawo odmowy wyrażenia zgody na proponowaną zmianę, odpowiednio w całości lub części, </w:t>
      </w:r>
    </w:p>
    <w:p w14:paraId="1591776F" w14:textId="77777777" w:rsidR="00127A67" w:rsidRPr="008D543A" w:rsidRDefault="00127A67" w:rsidP="00210FAC">
      <w:pPr>
        <w:autoSpaceDE w:val="0"/>
        <w:autoSpaceDN w:val="0"/>
        <w:spacing w:after="120"/>
        <w:ind w:left="567"/>
        <w:jc w:val="both"/>
        <w:rPr>
          <w:rFonts w:eastAsia="Calibri"/>
          <w:color w:val="000000"/>
          <w:sz w:val="22"/>
          <w:szCs w:val="22"/>
          <w:lang w:eastAsia="en-US"/>
        </w:rPr>
      </w:pPr>
      <w:r w:rsidRPr="008D543A">
        <w:rPr>
          <w:rFonts w:eastAsia="Calibri"/>
          <w:color w:val="000000"/>
          <w:sz w:val="22"/>
          <w:szCs w:val="22"/>
          <w:lang w:eastAsia="en-US"/>
        </w:rPr>
        <w:t xml:space="preserve">1) jeżeli Strona wnioskująca nie wykazała w należyty sposób wysokości zmiany kosztów realizacji umowy, </w:t>
      </w:r>
    </w:p>
    <w:p w14:paraId="089F9261" w14:textId="77777777" w:rsidR="00127A67" w:rsidRPr="008D543A" w:rsidRDefault="00127A67" w:rsidP="00210FAC">
      <w:pPr>
        <w:autoSpaceDE w:val="0"/>
        <w:autoSpaceDN w:val="0"/>
        <w:spacing w:after="120"/>
        <w:ind w:left="567"/>
        <w:jc w:val="both"/>
        <w:rPr>
          <w:rFonts w:eastAsia="Calibri"/>
          <w:color w:val="000000"/>
          <w:sz w:val="22"/>
          <w:szCs w:val="22"/>
          <w:lang w:eastAsia="en-US"/>
        </w:rPr>
      </w:pPr>
      <w:r w:rsidRPr="008D543A">
        <w:rPr>
          <w:rFonts w:eastAsia="Calibri"/>
          <w:color w:val="000000"/>
          <w:sz w:val="22"/>
          <w:szCs w:val="22"/>
          <w:lang w:eastAsia="en-US"/>
        </w:rPr>
        <w:t xml:space="preserve">2)  gdy zmiana przepisów w zakresie wskazanym w ust. 15 nie ma wpływu na zmianę kosztów realizacji umowy. </w:t>
      </w:r>
    </w:p>
    <w:p w14:paraId="6CBF376D" w14:textId="77777777" w:rsidR="00127A67" w:rsidRPr="00865588" w:rsidRDefault="00127A67" w:rsidP="00AB7F0F">
      <w:pPr>
        <w:numPr>
          <w:ilvl w:val="0"/>
          <w:numId w:val="117"/>
        </w:numPr>
        <w:autoSpaceDE w:val="0"/>
        <w:autoSpaceDN w:val="0"/>
        <w:spacing w:after="120"/>
        <w:ind w:left="567" w:hanging="425"/>
        <w:jc w:val="both"/>
        <w:rPr>
          <w:rStyle w:val="FontStyle16"/>
          <w:rFonts w:eastAsia="Calibri"/>
          <w:b w:val="0"/>
          <w:bCs w:val="0"/>
          <w:color w:val="000000"/>
          <w:lang w:eastAsia="en-US"/>
        </w:rPr>
      </w:pPr>
      <w:r w:rsidRPr="008D543A">
        <w:rPr>
          <w:rFonts w:eastAsia="Calibri"/>
          <w:color w:val="000000"/>
          <w:sz w:val="22"/>
          <w:szCs w:val="22"/>
          <w:lang w:eastAsia="en-US"/>
        </w:rPr>
        <w:t>  Strona, która otrzymała od drugiej Strony wniosek w przedmiocie zmiany wynagrodzenia z powodu okoliczności określonych w ust. 15, jest obowiązana udzielić Stronie wnioskującej pisemnej odpowiedzi,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7EBE4688" w14:textId="77777777" w:rsidR="00127A67" w:rsidRPr="00E533F7" w:rsidRDefault="00127A67" w:rsidP="00127A67">
      <w:pPr>
        <w:pStyle w:val="Style5"/>
        <w:widowControl/>
        <w:jc w:val="center"/>
        <w:rPr>
          <w:rStyle w:val="FontStyle16"/>
          <w:rFonts w:ascii="Times New Roman" w:hAnsi="Times New Roman"/>
        </w:rPr>
      </w:pPr>
      <w:r w:rsidRPr="00E533F7">
        <w:rPr>
          <w:rStyle w:val="FontStyle16"/>
          <w:rFonts w:ascii="Times New Roman" w:hAnsi="Times New Roman"/>
        </w:rPr>
        <w:t>§ 14</w:t>
      </w:r>
    </w:p>
    <w:p w14:paraId="64A4CC03" w14:textId="77777777" w:rsidR="00127A67" w:rsidRPr="00ED71D1" w:rsidRDefault="00127A67" w:rsidP="00127A67">
      <w:pPr>
        <w:autoSpaceDE w:val="0"/>
        <w:autoSpaceDN w:val="0"/>
        <w:adjustRightInd w:val="0"/>
        <w:jc w:val="center"/>
        <w:rPr>
          <w:b/>
          <w:sz w:val="22"/>
          <w:szCs w:val="22"/>
        </w:rPr>
      </w:pPr>
      <w:r w:rsidRPr="00ED71D1">
        <w:rPr>
          <w:b/>
          <w:sz w:val="22"/>
          <w:szCs w:val="22"/>
        </w:rPr>
        <w:t>Podwykonawcy</w:t>
      </w:r>
    </w:p>
    <w:p w14:paraId="21336BA1" w14:textId="77777777" w:rsidR="00127A67" w:rsidRPr="00ED71D1" w:rsidRDefault="00127A67" w:rsidP="00AB7F0F">
      <w:pPr>
        <w:numPr>
          <w:ilvl w:val="0"/>
          <w:numId w:val="106"/>
        </w:numPr>
        <w:tabs>
          <w:tab w:val="left" w:pos="426"/>
        </w:tabs>
        <w:suppressAutoHyphens/>
        <w:autoSpaceDE w:val="0"/>
        <w:spacing w:after="120"/>
        <w:ind w:left="425" w:hanging="425"/>
        <w:jc w:val="both"/>
        <w:rPr>
          <w:sz w:val="22"/>
          <w:szCs w:val="22"/>
          <w:lang w:eastAsia="ar-SA"/>
        </w:rPr>
      </w:pPr>
      <w:r w:rsidRPr="00ED71D1">
        <w:rPr>
          <w:sz w:val="22"/>
          <w:szCs w:val="22"/>
          <w:lang w:eastAsia="ar-SA"/>
        </w:rPr>
        <w:t>Wykonawca zobowiązuje się wykonać przedmiot umowy siłami własnymi bez udziału podwykonawców.</w:t>
      </w:r>
    </w:p>
    <w:p w14:paraId="4CB4BF7A" w14:textId="77777777" w:rsidR="00127A67" w:rsidRPr="00ED71D1" w:rsidRDefault="00127A67" w:rsidP="00210FAC">
      <w:pPr>
        <w:tabs>
          <w:tab w:val="left" w:pos="426"/>
        </w:tabs>
        <w:suppressAutoHyphens/>
        <w:autoSpaceDE w:val="0"/>
        <w:spacing w:after="120"/>
        <w:ind w:left="425" w:hanging="425"/>
        <w:jc w:val="both"/>
        <w:rPr>
          <w:sz w:val="22"/>
          <w:szCs w:val="22"/>
          <w:lang w:eastAsia="ar-SA"/>
        </w:rPr>
      </w:pPr>
      <w:r w:rsidRPr="00ED71D1">
        <w:rPr>
          <w:sz w:val="22"/>
          <w:szCs w:val="22"/>
          <w:lang w:eastAsia="ar-SA"/>
        </w:rPr>
        <w:tab/>
        <w:t xml:space="preserve">lub </w:t>
      </w:r>
    </w:p>
    <w:p w14:paraId="4D2289CE" w14:textId="77777777" w:rsidR="00127A67" w:rsidRPr="00ED71D1" w:rsidRDefault="00127A67" w:rsidP="00210FAC">
      <w:pPr>
        <w:tabs>
          <w:tab w:val="left" w:pos="426"/>
        </w:tabs>
        <w:suppressAutoHyphens/>
        <w:autoSpaceDE w:val="0"/>
        <w:spacing w:after="120"/>
        <w:ind w:left="425" w:hanging="425"/>
        <w:jc w:val="both"/>
        <w:rPr>
          <w:sz w:val="22"/>
          <w:szCs w:val="22"/>
          <w:lang w:eastAsia="ar-SA"/>
        </w:rPr>
      </w:pPr>
      <w:r w:rsidRPr="00ED71D1">
        <w:rPr>
          <w:sz w:val="22"/>
          <w:szCs w:val="22"/>
          <w:lang w:eastAsia="ar-SA"/>
        </w:rPr>
        <w:t xml:space="preserve">       Wykonawca oświadcza, że zleci podwykonawcy .......................................................................</w:t>
      </w:r>
    </w:p>
    <w:p w14:paraId="410D7F8C" w14:textId="77777777" w:rsidR="00127A67" w:rsidRPr="00ED71D1" w:rsidRDefault="00127A67" w:rsidP="00210FAC">
      <w:pPr>
        <w:tabs>
          <w:tab w:val="left" w:pos="426"/>
        </w:tabs>
        <w:suppressAutoHyphens/>
        <w:autoSpaceDE w:val="0"/>
        <w:spacing w:after="120"/>
        <w:ind w:left="425" w:hanging="425"/>
        <w:jc w:val="both"/>
        <w:rPr>
          <w:sz w:val="22"/>
          <w:szCs w:val="22"/>
          <w:lang w:eastAsia="ar-SA"/>
        </w:rPr>
      </w:pPr>
      <w:r w:rsidRPr="00ED71D1">
        <w:rPr>
          <w:sz w:val="22"/>
          <w:szCs w:val="22"/>
          <w:lang w:eastAsia="ar-SA"/>
        </w:rPr>
        <w:t xml:space="preserve">        następujące prace: .......................................................................................................................</w:t>
      </w:r>
    </w:p>
    <w:p w14:paraId="3DE30449" w14:textId="77777777" w:rsidR="00127A67" w:rsidRPr="00ED71D1" w:rsidRDefault="00127A67" w:rsidP="00AB7F0F">
      <w:pPr>
        <w:numPr>
          <w:ilvl w:val="0"/>
          <w:numId w:val="106"/>
        </w:numPr>
        <w:tabs>
          <w:tab w:val="left" w:pos="426"/>
        </w:tabs>
        <w:suppressAutoHyphens/>
        <w:autoSpaceDE w:val="0"/>
        <w:spacing w:after="120"/>
        <w:ind w:left="425" w:hanging="425"/>
        <w:jc w:val="both"/>
        <w:rPr>
          <w:sz w:val="22"/>
          <w:szCs w:val="22"/>
          <w:lang w:eastAsia="ar-SA"/>
        </w:rPr>
      </w:pPr>
      <w:r w:rsidRPr="00ED71D1">
        <w:rPr>
          <w:sz w:val="22"/>
          <w:szCs w:val="22"/>
          <w:lang w:eastAsia="ar-SA"/>
        </w:rPr>
        <w:t>Wykonawca ponosi pełną odpowiedzialność za wykonanie powierzonej podwykonawcy część przedmiotu zamówienia jak za własne działania lub zaniechania, niezależnie od osobistej odpowiedzialności podwykonawcy wobec Zamawiającego.</w:t>
      </w:r>
    </w:p>
    <w:p w14:paraId="492849F9" w14:textId="77777777" w:rsidR="00127A67" w:rsidRPr="00ED71D1" w:rsidRDefault="00127A67" w:rsidP="00AB7F0F">
      <w:pPr>
        <w:numPr>
          <w:ilvl w:val="0"/>
          <w:numId w:val="106"/>
        </w:numPr>
        <w:tabs>
          <w:tab w:val="left" w:pos="426"/>
        </w:tabs>
        <w:suppressAutoHyphens/>
        <w:autoSpaceDE w:val="0"/>
        <w:spacing w:after="120"/>
        <w:ind w:left="425" w:hanging="425"/>
        <w:jc w:val="both"/>
        <w:rPr>
          <w:bCs/>
          <w:sz w:val="22"/>
          <w:szCs w:val="22"/>
          <w:lang w:eastAsia="ar-SA"/>
        </w:rPr>
      </w:pPr>
      <w:r w:rsidRPr="00ED71D1">
        <w:rPr>
          <w:sz w:val="22"/>
          <w:szCs w:val="22"/>
          <w:lang w:eastAsia="ar-SA"/>
        </w:rPr>
        <w:lastRenderedPageBreak/>
        <w:t>Wykonawca zapewnia, że podwykonawcy będą przestrzegać wszelkich postanowień niniejszej umowy.</w:t>
      </w:r>
    </w:p>
    <w:p w14:paraId="29AAAD0D" w14:textId="77777777" w:rsidR="00127A67" w:rsidRPr="00ED71D1" w:rsidRDefault="00127A67" w:rsidP="00AB7F0F">
      <w:pPr>
        <w:numPr>
          <w:ilvl w:val="0"/>
          <w:numId w:val="106"/>
        </w:numPr>
        <w:tabs>
          <w:tab w:val="left" w:pos="426"/>
        </w:tabs>
        <w:suppressAutoHyphens/>
        <w:autoSpaceDE w:val="0"/>
        <w:spacing w:after="120"/>
        <w:ind w:left="425" w:hanging="425"/>
        <w:jc w:val="both"/>
        <w:rPr>
          <w:bCs/>
          <w:sz w:val="22"/>
          <w:szCs w:val="22"/>
          <w:lang w:eastAsia="ar-SA"/>
        </w:rPr>
      </w:pPr>
      <w:r w:rsidRPr="00ED71D1">
        <w:rPr>
          <w:sz w:val="22"/>
          <w:szCs w:val="22"/>
          <w:lang w:eastAsia="ar-SA"/>
        </w:rPr>
        <w:t>Wykonawca zobowiązuje się do zapewnienia, że wskazani podwykonawcy nie będą powierzali wykonania całości lub części powierzonych im prac dalszym podwykonawcom, chyba że Wykonawca uzyska pisemną zgodę Zamawiającego.</w:t>
      </w:r>
    </w:p>
    <w:p w14:paraId="13BD8C2A" w14:textId="77777777" w:rsidR="00127A67" w:rsidRPr="00ED71D1" w:rsidRDefault="00127A67" w:rsidP="00AB7F0F">
      <w:pPr>
        <w:numPr>
          <w:ilvl w:val="0"/>
          <w:numId w:val="106"/>
        </w:numPr>
        <w:tabs>
          <w:tab w:val="left" w:pos="426"/>
        </w:tabs>
        <w:suppressAutoHyphens/>
        <w:autoSpaceDE w:val="0"/>
        <w:spacing w:after="120"/>
        <w:ind w:left="425" w:hanging="425"/>
        <w:jc w:val="both"/>
        <w:rPr>
          <w:sz w:val="22"/>
          <w:szCs w:val="22"/>
          <w:lang w:eastAsia="ar-SA"/>
        </w:rPr>
      </w:pPr>
      <w:r w:rsidRPr="00ED71D1">
        <w:rPr>
          <w:sz w:val="22"/>
          <w:szCs w:val="22"/>
          <w:lang w:eastAsia="ar-SA"/>
        </w:rPr>
        <w:t>Wszelkie rozliczenia dotyczące realizacji umowy będą dokonywane wyłącznie z Wykonawcą.</w:t>
      </w:r>
    </w:p>
    <w:p w14:paraId="69B6E2D3" w14:textId="77777777" w:rsidR="00127A67" w:rsidRPr="00ED71D1" w:rsidRDefault="00127A67" w:rsidP="00AB7F0F">
      <w:pPr>
        <w:pStyle w:val="Akapitzlist"/>
        <w:numPr>
          <w:ilvl w:val="0"/>
          <w:numId w:val="107"/>
        </w:numPr>
        <w:suppressAutoHyphens/>
        <w:autoSpaceDE w:val="0"/>
        <w:spacing w:after="120"/>
        <w:ind w:left="425" w:hanging="425"/>
        <w:contextualSpacing w:val="0"/>
        <w:jc w:val="both"/>
        <w:rPr>
          <w:sz w:val="22"/>
          <w:szCs w:val="22"/>
          <w:lang w:eastAsia="ar-SA"/>
        </w:rPr>
      </w:pPr>
      <w:r w:rsidRPr="00ED71D1">
        <w:rPr>
          <w:sz w:val="22"/>
          <w:szCs w:val="22"/>
          <w:lang w:eastAsia="ar-SA"/>
        </w:rPr>
        <w:t>Ograniczenie, zmiana, wyłączenie lub zniesienie odpowiedzialności Wykonawcy względem Zamawiającego w drodze zawartej umowy Wykonawcy z podwykonawcą jest niedopuszczalne i nie wywołuje żadnych skutków prawnych w stosunku do Zamawiającego.</w:t>
      </w:r>
    </w:p>
    <w:p w14:paraId="2828A201" w14:textId="77777777" w:rsidR="00127A67" w:rsidRPr="00ED71D1" w:rsidRDefault="00127A67" w:rsidP="00127A67">
      <w:pPr>
        <w:tabs>
          <w:tab w:val="left" w:pos="426"/>
        </w:tabs>
        <w:suppressAutoHyphens/>
        <w:autoSpaceDE w:val="0"/>
        <w:ind w:left="426"/>
        <w:jc w:val="both"/>
        <w:rPr>
          <w:bCs/>
          <w:sz w:val="22"/>
          <w:szCs w:val="22"/>
          <w:lang w:eastAsia="ar-SA"/>
        </w:rPr>
      </w:pPr>
    </w:p>
    <w:p w14:paraId="39DBC2AD" w14:textId="77777777" w:rsidR="00127A67" w:rsidRPr="00ED71D1" w:rsidRDefault="00127A67" w:rsidP="00127A67">
      <w:pPr>
        <w:suppressAutoHyphens/>
        <w:spacing w:after="120"/>
        <w:jc w:val="center"/>
        <w:rPr>
          <w:b/>
          <w:bCs/>
          <w:sz w:val="22"/>
          <w:szCs w:val="22"/>
          <w:lang w:eastAsia="ar-SA"/>
        </w:rPr>
      </w:pPr>
      <w:r w:rsidRPr="00ED71D1">
        <w:rPr>
          <w:b/>
          <w:bCs/>
          <w:sz w:val="22"/>
          <w:szCs w:val="22"/>
          <w:lang w:eastAsia="ar-SA"/>
        </w:rPr>
        <w:t xml:space="preserve"> § 15</w:t>
      </w:r>
    </w:p>
    <w:p w14:paraId="3EC8372C" w14:textId="77777777" w:rsidR="00127A67" w:rsidRPr="00ED71D1" w:rsidRDefault="00127A67" w:rsidP="00127A67">
      <w:pPr>
        <w:suppressAutoHyphens/>
        <w:spacing w:after="120"/>
        <w:jc w:val="center"/>
        <w:rPr>
          <w:b/>
          <w:bCs/>
          <w:sz w:val="22"/>
          <w:szCs w:val="22"/>
          <w:lang w:eastAsia="ar-SA"/>
        </w:rPr>
      </w:pPr>
      <w:r w:rsidRPr="00ED71D1">
        <w:rPr>
          <w:b/>
          <w:bCs/>
          <w:sz w:val="22"/>
          <w:szCs w:val="22"/>
          <w:lang w:eastAsia="ar-SA"/>
        </w:rPr>
        <w:t>Zasady kontaktu z innymi wykonawcami</w:t>
      </w:r>
    </w:p>
    <w:p w14:paraId="21F96209" w14:textId="77777777" w:rsidR="00127A67" w:rsidRPr="00ED71D1" w:rsidRDefault="00127A67" w:rsidP="00AB7F0F">
      <w:pPr>
        <w:numPr>
          <w:ilvl w:val="3"/>
          <w:numId w:val="84"/>
        </w:numPr>
        <w:suppressAutoHyphens/>
        <w:spacing w:after="120"/>
        <w:ind w:left="425" w:hanging="425"/>
        <w:jc w:val="both"/>
        <w:rPr>
          <w:sz w:val="22"/>
          <w:szCs w:val="22"/>
          <w:lang w:eastAsia="ar-SA"/>
        </w:rPr>
      </w:pPr>
      <w:r w:rsidRPr="00ED71D1">
        <w:rPr>
          <w:sz w:val="22"/>
          <w:szCs w:val="22"/>
          <w:lang w:eastAsia="ar-SA"/>
        </w:rPr>
        <w:t>Wykonawca przyjmuje do wiadomości i akceptuje, że w związku z wykonywaniem przez niego umowy istnieje prawdopodobieństwo kontaktu z innymi wykonawcami – świadczącymi usługi bądź inne czynności na rzecz Zamawiającego.</w:t>
      </w:r>
    </w:p>
    <w:p w14:paraId="7732BEF2" w14:textId="77777777" w:rsidR="00127A67" w:rsidRPr="00ED71D1" w:rsidRDefault="00127A67" w:rsidP="00AB7F0F">
      <w:pPr>
        <w:numPr>
          <w:ilvl w:val="3"/>
          <w:numId w:val="84"/>
        </w:numPr>
        <w:suppressAutoHyphens/>
        <w:spacing w:after="120"/>
        <w:ind w:left="425" w:hanging="425"/>
        <w:jc w:val="both"/>
        <w:rPr>
          <w:sz w:val="22"/>
          <w:szCs w:val="22"/>
          <w:lang w:eastAsia="ar-SA"/>
        </w:rPr>
      </w:pPr>
      <w:r w:rsidRPr="00ED71D1">
        <w:rPr>
          <w:sz w:val="22"/>
          <w:szCs w:val="22"/>
          <w:lang w:eastAsia="ar-SA"/>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70D43549" w14:textId="77777777" w:rsidR="00127A67" w:rsidRPr="00ED71D1" w:rsidRDefault="00127A67" w:rsidP="00AB7F0F">
      <w:pPr>
        <w:numPr>
          <w:ilvl w:val="3"/>
          <w:numId w:val="84"/>
        </w:numPr>
        <w:suppressAutoHyphens/>
        <w:spacing w:after="120"/>
        <w:ind w:left="425" w:hanging="425"/>
        <w:jc w:val="both"/>
        <w:rPr>
          <w:sz w:val="22"/>
          <w:szCs w:val="22"/>
          <w:lang w:eastAsia="ar-SA"/>
        </w:rPr>
      </w:pPr>
      <w:r w:rsidRPr="00ED71D1">
        <w:rPr>
          <w:sz w:val="22"/>
          <w:szCs w:val="22"/>
          <w:lang w:eastAsia="ar-SA"/>
        </w:rPr>
        <w:t xml:space="preserve">Wykonawca zobowiązany jest ściśle przestrzegać zapisów decyzji Nr 145/MON Ministra Obrony Narodowej z dnia 13 lipca 2017 roku w sprawie zasad postępowania w kontaktach </w:t>
      </w:r>
      <w:r w:rsidRPr="00ED71D1">
        <w:rPr>
          <w:sz w:val="22"/>
          <w:szCs w:val="22"/>
          <w:lang w:eastAsia="ar-SA"/>
        </w:rPr>
        <w:br/>
        <w:t>z wykonawcami.</w:t>
      </w:r>
    </w:p>
    <w:p w14:paraId="180D169A" w14:textId="77777777" w:rsidR="00127A67" w:rsidRPr="00ED71D1" w:rsidRDefault="00127A67" w:rsidP="00AB7F0F">
      <w:pPr>
        <w:numPr>
          <w:ilvl w:val="3"/>
          <w:numId w:val="84"/>
        </w:numPr>
        <w:suppressAutoHyphens/>
        <w:spacing w:after="120"/>
        <w:ind w:left="425" w:hanging="425"/>
        <w:jc w:val="both"/>
        <w:rPr>
          <w:sz w:val="22"/>
          <w:szCs w:val="22"/>
          <w:lang w:eastAsia="ar-SA"/>
        </w:rPr>
      </w:pPr>
      <w:r w:rsidRPr="00ED71D1">
        <w:rPr>
          <w:sz w:val="22"/>
          <w:szCs w:val="22"/>
          <w:lang w:eastAsia="ar-SA"/>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4928C6C5" w14:textId="77777777" w:rsidR="00127A67" w:rsidRPr="00ED71D1" w:rsidRDefault="00127A67" w:rsidP="00127A67">
      <w:pPr>
        <w:tabs>
          <w:tab w:val="left" w:pos="284"/>
        </w:tabs>
        <w:suppressAutoHyphens/>
        <w:spacing w:after="120"/>
        <w:jc w:val="center"/>
        <w:rPr>
          <w:b/>
          <w:sz w:val="22"/>
          <w:szCs w:val="22"/>
          <w:lang w:eastAsia="ar-SA"/>
        </w:rPr>
      </w:pPr>
      <w:r w:rsidRPr="00ED71D1">
        <w:rPr>
          <w:b/>
          <w:sz w:val="22"/>
          <w:szCs w:val="22"/>
          <w:lang w:eastAsia="ar-SA"/>
        </w:rPr>
        <w:t>§ 16</w:t>
      </w:r>
    </w:p>
    <w:p w14:paraId="3C5E4F94" w14:textId="77777777" w:rsidR="00127A67" w:rsidRPr="00ED71D1" w:rsidRDefault="00127A67" w:rsidP="00127A67">
      <w:pPr>
        <w:autoSpaceDE w:val="0"/>
        <w:autoSpaceDN w:val="0"/>
        <w:adjustRightInd w:val="0"/>
        <w:spacing w:after="120"/>
        <w:jc w:val="center"/>
        <w:rPr>
          <w:b/>
          <w:sz w:val="22"/>
          <w:szCs w:val="22"/>
        </w:rPr>
      </w:pPr>
      <w:r w:rsidRPr="00ED71D1">
        <w:rPr>
          <w:b/>
          <w:sz w:val="22"/>
          <w:szCs w:val="22"/>
        </w:rPr>
        <w:t>Spory, właściwości sądu</w:t>
      </w:r>
    </w:p>
    <w:p w14:paraId="091FBCB5" w14:textId="77777777" w:rsidR="00127A67" w:rsidRPr="00865588" w:rsidRDefault="00127A67" w:rsidP="00127A67">
      <w:pPr>
        <w:autoSpaceDE w:val="0"/>
        <w:autoSpaceDN w:val="0"/>
        <w:adjustRightInd w:val="0"/>
        <w:spacing w:after="120"/>
        <w:jc w:val="both"/>
        <w:rPr>
          <w:sz w:val="22"/>
          <w:szCs w:val="22"/>
        </w:rPr>
      </w:pPr>
      <w:r w:rsidRPr="00ED71D1">
        <w:rPr>
          <w:sz w:val="22"/>
          <w:szCs w:val="22"/>
        </w:rPr>
        <w:t>Spory wynikłe na tle z niniejszej umowy będzie rozstrzygał sąd powszechny właściwy miejscowo dla siedziby Zamawiającego.</w:t>
      </w:r>
    </w:p>
    <w:p w14:paraId="21971A5D" w14:textId="77777777" w:rsidR="00127A67" w:rsidRPr="00ED71D1" w:rsidRDefault="00127A67" w:rsidP="00127A67">
      <w:pPr>
        <w:spacing w:after="120"/>
        <w:jc w:val="center"/>
        <w:rPr>
          <w:b/>
          <w:sz w:val="22"/>
          <w:szCs w:val="22"/>
        </w:rPr>
      </w:pPr>
      <w:r w:rsidRPr="00ED71D1">
        <w:rPr>
          <w:b/>
          <w:sz w:val="22"/>
          <w:szCs w:val="22"/>
        </w:rPr>
        <w:sym w:font="Times New Roman" w:char="00A7"/>
      </w:r>
      <w:r w:rsidRPr="00ED71D1">
        <w:rPr>
          <w:b/>
          <w:sz w:val="22"/>
          <w:szCs w:val="22"/>
        </w:rPr>
        <w:t xml:space="preserve"> 17</w:t>
      </w:r>
    </w:p>
    <w:p w14:paraId="3CDB1483" w14:textId="77777777" w:rsidR="00127A67" w:rsidRPr="00ED71D1" w:rsidRDefault="00127A67" w:rsidP="00127A67">
      <w:pPr>
        <w:spacing w:after="120"/>
        <w:jc w:val="center"/>
        <w:rPr>
          <w:b/>
          <w:sz w:val="22"/>
          <w:szCs w:val="22"/>
        </w:rPr>
      </w:pPr>
      <w:r w:rsidRPr="00ED71D1">
        <w:rPr>
          <w:b/>
          <w:sz w:val="22"/>
          <w:szCs w:val="22"/>
        </w:rPr>
        <w:t>Cesja wierzytelności</w:t>
      </w:r>
    </w:p>
    <w:p w14:paraId="3BAEBE4E" w14:textId="77777777" w:rsidR="00127A67" w:rsidRPr="00E533F7" w:rsidRDefault="00127A67" w:rsidP="00127A67">
      <w:pPr>
        <w:autoSpaceDE w:val="0"/>
        <w:autoSpaceDN w:val="0"/>
        <w:adjustRightInd w:val="0"/>
        <w:spacing w:after="120"/>
        <w:jc w:val="both"/>
        <w:rPr>
          <w:sz w:val="22"/>
          <w:szCs w:val="22"/>
        </w:rPr>
      </w:pPr>
      <w:r w:rsidRPr="00ED71D1">
        <w:rPr>
          <w:sz w:val="22"/>
          <w:szCs w:val="22"/>
        </w:rPr>
        <w:t>Wykonawca nie może bez uprzedniej zgody Zamawiającego wyrażonej na piśmie pod rygorem nieważności dokonać przekazania swojej wierzytelności, wynikających z zawartej umowy na osobę trzecią.</w:t>
      </w:r>
    </w:p>
    <w:p w14:paraId="39C79293" w14:textId="77777777" w:rsidR="00127A67" w:rsidRPr="00ED71D1" w:rsidRDefault="00127A67" w:rsidP="00127A67">
      <w:pPr>
        <w:spacing w:after="120"/>
        <w:jc w:val="center"/>
        <w:rPr>
          <w:b/>
          <w:sz w:val="22"/>
          <w:szCs w:val="22"/>
        </w:rPr>
      </w:pPr>
      <w:r w:rsidRPr="00ED71D1">
        <w:rPr>
          <w:b/>
          <w:sz w:val="22"/>
          <w:szCs w:val="22"/>
        </w:rPr>
        <w:sym w:font="Times New Roman" w:char="00A7"/>
      </w:r>
      <w:r w:rsidRPr="00ED71D1">
        <w:rPr>
          <w:b/>
          <w:sz w:val="22"/>
          <w:szCs w:val="22"/>
        </w:rPr>
        <w:t xml:space="preserve"> 18</w:t>
      </w:r>
    </w:p>
    <w:p w14:paraId="384EDBE2" w14:textId="77777777" w:rsidR="00127A67" w:rsidRPr="00ED71D1" w:rsidRDefault="00127A67" w:rsidP="00127A67">
      <w:pPr>
        <w:spacing w:after="120"/>
        <w:jc w:val="center"/>
        <w:rPr>
          <w:b/>
          <w:sz w:val="22"/>
          <w:szCs w:val="22"/>
        </w:rPr>
      </w:pPr>
      <w:r w:rsidRPr="00ED71D1">
        <w:rPr>
          <w:b/>
          <w:sz w:val="22"/>
          <w:szCs w:val="22"/>
        </w:rPr>
        <w:t>Ochrona danych osobowych</w:t>
      </w:r>
    </w:p>
    <w:p w14:paraId="445635B5" w14:textId="77777777" w:rsidR="00127A67" w:rsidRPr="00ED71D1" w:rsidRDefault="00127A67" w:rsidP="00AB7F0F">
      <w:pPr>
        <w:numPr>
          <w:ilvl w:val="0"/>
          <w:numId w:val="94"/>
        </w:numPr>
        <w:spacing w:after="120"/>
        <w:ind w:left="284" w:hanging="284"/>
        <w:jc w:val="both"/>
        <w:rPr>
          <w:sz w:val="22"/>
          <w:szCs w:val="22"/>
        </w:rPr>
      </w:pPr>
      <w:r w:rsidRPr="00ED71D1">
        <w:rPr>
          <w:sz w:val="22"/>
          <w:szCs w:val="22"/>
        </w:rPr>
        <w:t>W zakresie objętym ochroną  danych osobowych Zamawiający i Wykonawca zobowiązani są do przestrzegania i stosowania przepisów Rozporządzenia Parlamentu Europejskiego i Rady (UE) 2016/679 z dnia 27 kwietnia 2016 r</w:t>
      </w:r>
      <w:r w:rsidRPr="00ED71D1">
        <w:rPr>
          <w:i/>
          <w:sz w:val="22"/>
          <w:szCs w:val="22"/>
        </w:rPr>
        <w:t xml:space="preserve">. w sprawie ochrony osób fizycznych w związku z przetwarzaniem danych osobowych i w sprawie swobodnego przepływu takich danych oraz uchylenia dyrektywy 95/46/WE (ogólne rozporządzenie o ochronie danych) </w:t>
      </w:r>
      <w:r w:rsidRPr="00ED71D1">
        <w:rPr>
          <w:sz w:val="22"/>
          <w:szCs w:val="22"/>
        </w:rPr>
        <w:t>/Dz. Urz. UE L 119 z 04.05.2016</w:t>
      </w:r>
      <w:r w:rsidRPr="00ED71D1">
        <w:rPr>
          <w:i/>
          <w:sz w:val="22"/>
          <w:szCs w:val="22"/>
        </w:rPr>
        <w:t>/</w:t>
      </w:r>
      <w:r w:rsidRPr="00ED71D1">
        <w:rPr>
          <w:sz w:val="22"/>
          <w:szCs w:val="22"/>
        </w:rPr>
        <w:t xml:space="preserve">, a także ustawy z dnia 10 maja 2018 r. </w:t>
      </w:r>
      <w:r w:rsidRPr="00ED71D1">
        <w:rPr>
          <w:i/>
          <w:sz w:val="22"/>
          <w:szCs w:val="22"/>
        </w:rPr>
        <w:t>o ochronie danych osobowych</w:t>
      </w:r>
      <w:r w:rsidRPr="00ED71D1">
        <w:rPr>
          <w:sz w:val="22"/>
          <w:szCs w:val="22"/>
        </w:rPr>
        <w:t xml:space="preserve"> </w:t>
      </w:r>
      <w:r w:rsidRPr="00ED71D1">
        <w:rPr>
          <w:sz w:val="22"/>
          <w:szCs w:val="22"/>
        </w:rPr>
        <w:br/>
        <w:t>(Dz. U. z 2019 r. poz. 1781);</w:t>
      </w:r>
    </w:p>
    <w:p w14:paraId="3A573AF8" w14:textId="77777777" w:rsidR="00127A67" w:rsidRPr="00ED71D1" w:rsidRDefault="00127A67" w:rsidP="00AB7F0F">
      <w:pPr>
        <w:numPr>
          <w:ilvl w:val="0"/>
          <w:numId w:val="94"/>
        </w:numPr>
        <w:spacing w:after="120"/>
        <w:ind w:left="284" w:hanging="284"/>
        <w:jc w:val="both"/>
        <w:rPr>
          <w:sz w:val="22"/>
          <w:szCs w:val="22"/>
        </w:rPr>
      </w:pPr>
      <w:r w:rsidRPr="00ED71D1">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ED71D1">
        <w:rPr>
          <w:i/>
          <w:sz w:val="22"/>
          <w:szCs w:val="22"/>
        </w:rPr>
        <w:t xml:space="preserve">w sprawie ochrony osób </w:t>
      </w:r>
      <w:r w:rsidRPr="00ED71D1">
        <w:rPr>
          <w:i/>
          <w:sz w:val="22"/>
          <w:szCs w:val="22"/>
        </w:rPr>
        <w:lastRenderedPageBreak/>
        <w:t>fizycznych w związku z przetwarzaniem danych osobowych i w sprawie swobodnego przepływu takich danych oraz uchylenia dyrektywy 95/46/WE (ogólne rozporządzenie o ochronie danych)</w:t>
      </w:r>
      <w:r w:rsidRPr="00ED71D1">
        <w:rPr>
          <w:sz w:val="22"/>
          <w:szCs w:val="22"/>
        </w:rPr>
        <w:t xml:space="preserve"> (Dz. Urz. UE L 119 z 04.05.2016) dostępnej na stronach internetowych: www.26wog.wp.mil.pl/pl/ pages/rodo.  </w:t>
      </w:r>
    </w:p>
    <w:p w14:paraId="3F7E0A3F" w14:textId="77777777" w:rsidR="00127A67" w:rsidRPr="00ED71D1" w:rsidRDefault="00127A67" w:rsidP="00AB7F0F">
      <w:pPr>
        <w:numPr>
          <w:ilvl w:val="0"/>
          <w:numId w:val="94"/>
        </w:numPr>
        <w:spacing w:after="120"/>
        <w:ind w:left="284" w:hanging="284"/>
        <w:jc w:val="both"/>
        <w:rPr>
          <w:sz w:val="22"/>
          <w:szCs w:val="22"/>
        </w:rPr>
      </w:pPr>
      <w:r w:rsidRPr="00ED71D1">
        <w:rPr>
          <w:sz w:val="22"/>
          <w:szCs w:val="22"/>
        </w:rPr>
        <w:t xml:space="preserve">W przypadku gdy realizacja umowy będzie wiązała się z koniecznością powierzenia danych osobowych w rozumieniu Rozporządzenia Parlamentu Europejskiego i Rady (UE) 2016/679 </w:t>
      </w:r>
      <w:r w:rsidRPr="00ED71D1">
        <w:rPr>
          <w:sz w:val="22"/>
          <w:szCs w:val="22"/>
        </w:rPr>
        <w:br/>
        <w:t xml:space="preserve">z 27.04.2016 r. w sprawie ochrony osób fizycznych w związku z przetwarzaniem danych osobowych i w sprawie swobodnego przepływu takich danych oraz uchylenia dyrektywy 95/46/WE (ogólne rozporządzenie o ochronie danych) (Dz. U. UE L 119) Wykonawca </w:t>
      </w:r>
      <w:r w:rsidRPr="00ED71D1">
        <w:rPr>
          <w:sz w:val="22"/>
          <w:szCs w:val="22"/>
        </w:rPr>
        <w:br/>
        <w:t>i Zamawiający zobowiązani będą do zawarcia umowy powierzenia przetwarzania danych osobowych.</w:t>
      </w:r>
    </w:p>
    <w:p w14:paraId="1B6DB196" w14:textId="77777777" w:rsidR="00127A67" w:rsidRPr="00ED71D1" w:rsidRDefault="00127A67" w:rsidP="00127A67">
      <w:pPr>
        <w:autoSpaceDE w:val="0"/>
        <w:autoSpaceDN w:val="0"/>
        <w:adjustRightInd w:val="0"/>
        <w:spacing w:after="120"/>
        <w:jc w:val="center"/>
        <w:rPr>
          <w:b/>
          <w:bCs/>
          <w:sz w:val="22"/>
          <w:szCs w:val="22"/>
        </w:rPr>
      </w:pPr>
      <w:r w:rsidRPr="00ED71D1">
        <w:rPr>
          <w:b/>
          <w:bCs/>
          <w:sz w:val="22"/>
          <w:szCs w:val="22"/>
        </w:rPr>
        <w:t>§ 19</w:t>
      </w:r>
    </w:p>
    <w:p w14:paraId="5A4281A3" w14:textId="77777777" w:rsidR="00127A67" w:rsidRPr="00ED71D1" w:rsidRDefault="00127A67" w:rsidP="00127A67">
      <w:pPr>
        <w:autoSpaceDE w:val="0"/>
        <w:autoSpaceDN w:val="0"/>
        <w:adjustRightInd w:val="0"/>
        <w:spacing w:after="120"/>
        <w:jc w:val="center"/>
        <w:rPr>
          <w:b/>
          <w:sz w:val="22"/>
          <w:szCs w:val="22"/>
        </w:rPr>
      </w:pPr>
      <w:r w:rsidRPr="00ED71D1">
        <w:rPr>
          <w:b/>
          <w:sz w:val="22"/>
          <w:szCs w:val="22"/>
        </w:rPr>
        <w:t>Postanowienia końcowe</w:t>
      </w:r>
    </w:p>
    <w:p w14:paraId="44742241" w14:textId="77777777" w:rsidR="00127A67" w:rsidRPr="00ED71D1" w:rsidRDefault="00127A67" w:rsidP="00AB7F0F">
      <w:pPr>
        <w:pStyle w:val="Akapitzlist"/>
        <w:numPr>
          <w:ilvl w:val="0"/>
          <w:numId w:val="85"/>
        </w:numPr>
        <w:spacing w:after="120"/>
        <w:ind w:left="357" w:hanging="357"/>
        <w:contextualSpacing w:val="0"/>
        <w:jc w:val="both"/>
        <w:rPr>
          <w:sz w:val="22"/>
          <w:szCs w:val="22"/>
        </w:rPr>
      </w:pPr>
      <w:r w:rsidRPr="00ED71D1">
        <w:rPr>
          <w:sz w:val="22"/>
          <w:szCs w:val="22"/>
        </w:rPr>
        <w:t>Wykonawca zobowiązuje się do informowania Zamawiającego o zmianie formy prowadzonej działalności oraz zmianie adresu siedziby firmy</w:t>
      </w:r>
      <w:r w:rsidRPr="00ED71D1">
        <w:rPr>
          <w:bCs/>
          <w:kern w:val="3"/>
          <w:sz w:val="22"/>
          <w:szCs w:val="22"/>
          <w:lang w:eastAsia="zh-CN"/>
        </w:rPr>
        <w:t xml:space="preserve"> i danych identyfikacyjnych firmy oraz numeru rachunku bankowego</w:t>
      </w:r>
      <w:r w:rsidRPr="00ED71D1">
        <w:rPr>
          <w:sz w:val="22"/>
          <w:szCs w:val="22"/>
        </w:rPr>
        <w:t xml:space="preserve">, </w:t>
      </w:r>
      <w:r w:rsidRPr="00ED71D1">
        <w:rPr>
          <w:bCs/>
          <w:kern w:val="3"/>
          <w:sz w:val="22"/>
          <w:szCs w:val="22"/>
          <w:lang w:eastAsia="zh-CN"/>
        </w:rPr>
        <w:t xml:space="preserve">pod rygorem poniesienia kosztów związanych z brakiem właściwych danych u Zamawiającego oraz </w:t>
      </w:r>
      <w:r w:rsidRPr="00ED71D1">
        <w:rPr>
          <w:sz w:val="22"/>
          <w:szCs w:val="22"/>
        </w:rPr>
        <w:t xml:space="preserve">pod rygorem uznania korespondencji kierowanej na ostatni podany przez Wykonawcę adres za skutecznie doręczony. Powyższe zobowiązanie dotyczy okresu obowiązywania umowy, gwarancji oraz niezakończonych rozliczeń wynikających </w:t>
      </w:r>
      <w:r>
        <w:rPr>
          <w:sz w:val="22"/>
          <w:szCs w:val="22"/>
        </w:rPr>
        <w:br/>
      </w:r>
      <w:r w:rsidRPr="00ED71D1">
        <w:rPr>
          <w:sz w:val="22"/>
          <w:szCs w:val="22"/>
        </w:rPr>
        <w:t xml:space="preserve">z umowy. </w:t>
      </w:r>
      <w:r w:rsidRPr="00ED71D1">
        <w:rPr>
          <w:kern w:val="3"/>
          <w:sz w:val="22"/>
          <w:szCs w:val="22"/>
          <w:lang w:eastAsia="zh-CN"/>
        </w:rPr>
        <w:t>Zmiany te nie wymagają sporządzenia aneksu do umowy.</w:t>
      </w:r>
    </w:p>
    <w:p w14:paraId="365301DD" w14:textId="77777777" w:rsidR="00127A67" w:rsidRPr="00ED71D1" w:rsidRDefault="00127A67" w:rsidP="00AB7F0F">
      <w:pPr>
        <w:numPr>
          <w:ilvl w:val="0"/>
          <w:numId w:val="85"/>
        </w:numPr>
        <w:suppressAutoHyphens/>
        <w:spacing w:after="120"/>
        <w:ind w:left="357" w:hanging="357"/>
        <w:jc w:val="both"/>
        <w:rPr>
          <w:sz w:val="22"/>
          <w:szCs w:val="22"/>
        </w:rPr>
      </w:pPr>
      <w:r w:rsidRPr="00ED71D1">
        <w:rPr>
          <w:sz w:val="22"/>
          <w:szCs w:val="22"/>
        </w:rPr>
        <w:t>W sprawach nieuregulowanych niniejszą umową mają zastosowanie odpowiednie przepisy ustawy Pzp, Kodeksu cywilnego,</w:t>
      </w:r>
      <w:r w:rsidRPr="00ED71D1">
        <w:rPr>
          <w:kern w:val="28"/>
          <w:sz w:val="22"/>
          <w:szCs w:val="22"/>
          <w:lang w:eastAsia="x-none"/>
        </w:rPr>
        <w:t xml:space="preserve"> ustawy </w:t>
      </w:r>
      <w:r w:rsidRPr="00ED71D1">
        <w:rPr>
          <w:sz w:val="22"/>
          <w:szCs w:val="22"/>
        </w:rPr>
        <w:t>Prawo budowlane a w zakresie autorskich praw majątkowych ustawy o prawie autorskim i prawach pokrewnych oraz inne przepisy powszechnie obowiązujące mające związek z przedmiotem zamówienia.</w:t>
      </w:r>
    </w:p>
    <w:p w14:paraId="297B447E" w14:textId="77777777" w:rsidR="00127A67" w:rsidRPr="00ED71D1" w:rsidRDefault="00127A67" w:rsidP="00AB7F0F">
      <w:pPr>
        <w:numPr>
          <w:ilvl w:val="0"/>
          <w:numId w:val="85"/>
        </w:numPr>
        <w:suppressAutoHyphens/>
        <w:spacing w:after="120"/>
        <w:ind w:left="357" w:hanging="357"/>
        <w:jc w:val="both"/>
        <w:rPr>
          <w:sz w:val="22"/>
          <w:szCs w:val="22"/>
        </w:rPr>
      </w:pPr>
      <w:r w:rsidRPr="00ED71D1">
        <w:rPr>
          <w:sz w:val="22"/>
          <w:szCs w:val="22"/>
        </w:rPr>
        <w:t xml:space="preserve">Datą zawarcia umowy jest data podpisania jej przez ostatnią ze Stron. W przypadku braku określenia dat złożenia podpisów pod umową, datą zawarcia umowy będzie data wskazana </w:t>
      </w:r>
      <w:r>
        <w:rPr>
          <w:sz w:val="22"/>
          <w:szCs w:val="22"/>
        </w:rPr>
        <w:br/>
      </w:r>
      <w:r w:rsidRPr="00ED71D1">
        <w:rPr>
          <w:sz w:val="22"/>
          <w:szCs w:val="22"/>
        </w:rPr>
        <w:t>w komparycji. Zmiana postanowień umownych wymaga formy pisemnej uzgodnionej przez Strony pod rygorem ich nieważności.</w:t>
      </w:r>
    </w:p>
    <w:p w14:paraId="78FF5B01" w14:textId="77777777" w:rsidR="00127A67" w:rsidRPr="00ED71D1" w:rsidRDefault="00127A67" w:rsidP="00AB7F0F">
      <w:pPr>
        <w:numPr>
          <w:ilvl w:val="0"/>
          <w:numId w:val="85"/>
        </w:numPr>
        <w:suppressAutoHyphens/>
        <w:ind w:left="357" w:hanging="357"/>
        <w:jc w:val="both"/>
        <w:rPr>
          <w:sz w:val="22"/>
          <w:szCs w:val="22"/>
        </w:rPr>
      </w:pPr>
      <w:r w:rsidRPr="00ED71D1">
        <w:rPr>
          <w:sz w:val="22"/>
          <w:szCs w:val="22"/>
        </w:rPr>
        <w:t>Załączniki do umowy stanowiące jej integralną część:</w:t>
      </w:r>
    </w:p>
    <w:p w14:paraId="4D495849" w14:textId="77777777" w:rsidR="00127A67" w:rsidRPr="00ED71D1" w:rsidRDefault="00127A67" w:rsidP="00127A67">
      <w:pPr>
        <w:ind w:left="567" w:hanging="141"/>
        <w:jc w:val="both"/>
        <w:rPr>
          <w:sz w:val="22"/>
          <w:szCs w:val="22"/>
        </w:rPr>
      </w:pPr>
      <w:r w:rsidRPr="00ED71D1">
        <w:rPr>
          <w:sz w:val="22"/>
          <w:szCs w:val="22"/>
        </w:rPr>
        <w:t>- zał. nr 1</w:t>
      </w:r>
      <w:r>
        <w:rPr>
          <w:sz w:val="22"/>
          <w:szCs w:val="22"/>
        </w:rPr>
        <w:t>a, 1b, 1c</w:t>
      </w:r>
      <w:r w:rsidRPr="00ED71D1">
        <w:rPr>
          <w:sz w:val="22"/>
          <w:szCs w:val="22"/>
        </w:rPr>
        <w:t xml:space="preserve"> –  </w:t>
      </w:r>
      <w:r>
        <w:rPr>
          <w:sz w:val="22"/>
          <w:szCs w:val="22"/>
        </w:rPr>
        <w:t>K</w:t>
      </w:r>
      <w:r w:rsidRPr="00ED71D1">
        <w:rPr>
          <w:sz w:val="22"/>
          <w:szCs w:val="22"/>
        </w:rPr>
        <w:t xml:space="preserve">serokopia formularza cenowego </w:t>
      </w:r>
      <w:r>
        <w:rPr>
          <w:sz w:val="22"/>
          <w:szCs w:val="22"/>
        </w:rPr>
        <w:t>Wykonawcy</w:t>
      </w:r>
    </w:p>
    <w:p w14:paraId="11CCC9DB" w14:textId="77777777" w:rsidR="00127A67" w:rsidRPr="00ED71D1" w:rsidRDefault="00127A67" w:rsidP="00127A67">
      <w:pPr>
        <w:ind w:left="567" w:hanging="141"/>
        <w:jc w:val="both"/>
        <w:rPr>
          <w:sz w:val="22"/>
          <w:szCs w:val="22"/>
        </w:rPr>
      </w:pPr>
      <w:r w:rsidRPr="00ED71D1">
        <w:rPr>
          <w:sz w:val="22"/>
          <w:szCs w:val="22"/>
        </w:rPr>
        <w:t xml:space="preserve">- zał. nr </w:t>
      </w:r>
      <w:r>
        <w:rPr>
          <w:sz w:val="22"/>
          <w:szCs w:val="22"/>
        </w:rPr>
        <w:t>2a, 2b, 2c – Opis Przedmiotu Zamówienia,</w:t>
      </w:r>
    </w:p>
    <w:p w14:paraId="78688828" w14:textId="77777777" w:rsidR="00127A67" w:rsidRPr="00ED71D1" w:rsidRDefault="00127A67" w:rsidP="00127A67">
      <w:pPr>
        <w:ind w:left="567" w:hanging="141"/>
        <w:jc w:val="both"/>
        <w:rPr>
          <w:sz w:val="22"/>
          <w:szCs w:val="22"/>
        </w:rPr>
      </w:pPr>
      <w:r w:rsidRPr="00ED71D1">
        <w:rPr>
          <w:sz w:val="22"/>
          <w:szCs w:val="22"/>
        </w:rPr>
        <w:t>- zał. nr 3 – Protokół Przekazania,</w:t>
      </w:r>
    </w:p>
    <w:p w14:paraId="5D3C702C" w14:textId="77777777" w:rsidR="00127A67" w:rsidRPr="00ED71D1" w:rsidRDefault="00127A67" w:rsidP="00127A67">
      <w:pPr>
        <w:ind w:left="567" w:hanging="141"/>
        <w:jc w:val="both"/>
        <w:rPr>
          <w:sz w:val="22"/>
          <w:szCs w:val="22"/>
        </w:rPr>
      </w:pPr>
      <w:r w:rsidRPr="00ED71D1">
        <w:rPr>
          <w:sz w:val="22"/>
          <w:szCs w:val="22"/>
        </w:rPr>
        <w:t>- zał. nr 4 – Protokół Odbioru Usługi,</w:t>
      </w:r>
    </w:p>
    <w:p w14:paraId="72A83BBF" w14:textId="77777777" w:rsidR="00127A67" w:rsidRPr="00ED71D1" w:rsidRDefault="00127A67" w:rsidP="00127A67">
      <w:pPr>
        <w:ind w:left="567" w:hanging="141"/>
        <w:jc w:val="both"/>
        <w:rPr>
          <w:sz w:val="22"/>
          <w:szCs w:val="22"/>
        </w:rPr>
      </w:pPr>
      <w:r w:rsidRPr="00ED71D1">
        <w:rPr>
          <w:sz w:val="22"/>
          <w:szCs w:val="22"/>
        </w:rPr>
        <w:t xml:space="preserve">- zał. nr 5 – </w:t>
      </w:r>
      <w:r>
        <w:rPr>
          <w:sz w:val="22"/>
          <w:szCs w:val="22"/>
        </w:rPr>
        <w:t>W</w:t>
      </w:r>
      <w:r w:rsidRPr="00ED71D1">
        <w:rPr>
          <w:sz w:val="22"/>
          <w:szCs w:val="22"/>
        </w:rPr>
        <w:t>ykaz osób wykonujących czynności zlecone, które posiadają uprawnienia do do</w:t>
      </w:r>
      <w:r>
        <w:rPr>
          <w:sz w:val="22"/>
          <w:szCs w:val="22"/>
        </w:rPr>
        <w:t>stępu do informacji niejawnych</w:t>
      </w:r>
      <w:r w:rsidRPr="00ED71D1">
        <w:rPr>
          <w:sz w:val="22"/>
          <w:szCs w:val="22"/>
        </w:rPr>
        <w:t>,</w:t>
      </w:r>
    </w:p>
    <w:p w14:paraId="3B090094" w14:textId="77777777" w:rsidR="00127A67" w:rsidRPr="00ED71D1" w:rsidRDefault="00127A67" w:rsidP="00127A67">
      <w:pPr>
        <w:ind w:left="567" w:hanging="141"/>
        <w:jc w:val="both"/>
        <w:rPr>
          <w:sz w:val="22"/>
          <w:szCs w:val="22"/>
        </w:rPr>
      </w:pPr>
      <w:r w:rsidRPr="00ED71D1">
        <w:rPr>
          <w:sz w:val="22"/>
          <w:szCs w:val="22"/>
        </w:rPr>
        <w:t>- zał. nr 6 – wpis do Centralnej Ewidencji i Informacji o Działalności Gospodarczej lub KRS</w:t>
      </w:r>
    </w:p>
    <w:p w14:paraId="636800B6" w14:textId="77777777" w:rsidR="00127A67" w:rsidRPr="00ED71D1" w:rsidRDefault="00127A67" w:rsidP="000664EB">
      <w:pPr>
        <w:spacing w:after="120"/>
        <w:ind w:left="567" w:hanging="142"/>
        <w:jc w:val="both"/>
        <w:rPr>
          <w:sz w:val="22"/>
          <w:szCs w:val="22"/>
        </w:rPr>
      </w:pPr>
      <w:r w:rsidRPr="00ED71D1">
        <w:rPr>
          <w:sz w:val="22"/>
          <w:szCs w:val="22"/>
        </w:rPr>
        <w:t>- zał. nr 7 – Wydruk z Portalu Podatkowego,</w:t>
      </w:r>
    </w:p>
    <w:p w14:paraId="27F022E1" w14:textId="77777777" w:rsidR="00127A67" w:rsidRPr="00ED71D1" w:rsidRDefault="00127A67" w:rsidP="00127A67">
      <w:pPr>
        <w:spacing w:after="120"/>
        <w:ind w:left="426" w:hanging="426"/>
        <w:jc w:val="both"/>
        <w:rPr>
          <w:sz w:val="22"/>
          <w:szCs w:val="22"/>
        </w:rPr>
      </w:pPr>
      <w:r w:rsidRPr="00ED71D1">
        <w:rPr>
          <w:sz w:val="22"/>
          <w:szCs w:val="22"/>
        </w:rPr>
        <w:t>5.</w:t>
      </w:r>
      <w:r w:rsidRPr="00ED71D1">
        <w:rPr>
          <w:sz w:val="22"/>
          <w:szCs w:val="22"/>
        </w:rPr>
        <w:tab/>
        <w:t>Wszelkie zmiany treści niniejszej umowy oraz jej uzupełniania wymagają formy pisemnej uzgodnionej przez Strony, pod rygorem ich nieważności.</w:t>
      </w:r>
    </w:p>
    <w:p w14:paraId="4276E6A2" w14:textId="77777777" w:rsidR="00127A67" w:rsidRPr="00ED71D1" w:rsidRDefault="00127A67" w:rsidP="00127A67">
      <w:pPr>
        <w:pStyle w:val="Tekstpodstawowy"/>
        <w:suppressAutoHyphens/>
        <w:overflowPunct w:val="0"/>
        <w:autoSpaceDE w:val="0"/>
        <w:spacing w:line="240" w:lineRule="auto"/>
        <w:rPr>
          <w:rFonts w:ascii="Times New Roman" w:hAnsi="Times New Roman"/>
          <w:sz w:val="22"/>
          <w:szCs w:val="22"/>
          <w:lang w:val="x-none" w:eastAsia="ar-SA"/>
        </w:rPr>
      </w:pPr>
      <w:r w:rsidRPr="00ED71D1">
        <w:rPr>
          <w:rFonts w:ascii="Times New Roman" w:hAnsi="Times New Roman"/>
          <w:sz w:val="22"/>
          <w:szCs w:val="22"/>
          <w:lang w:eastAsia="ar-SA"/>
        </w:rPr>
        <w:t xml:space="preserve">6. </w:t>
      </w:r>
      <w:r w:rsidRPr="00ED71D1">
        <w:rPr>
          <w:rFonts w:ascii="Times New Roman" w:hAnsi="Times New Roman"/>
          <w:sz w:val="22"/>
          <w:szCs w:val="22"/>
          <w:lang w:val="x-none" w:eastAsia="ar-SA"/>
        </w:rPr>
        <w:t xml:space="preserve">Umowę sporządzono w </w:t>
      </w:r>
      <w:r w:rsidRPr="00ED71D1">
        <w:rPr>
          <w:rFonts w:ascii="Times New Roman" w:hAnsi="Times New Roman"/>
          <w:sz w:val="22"/>
          <w:szCs w:val="22"/>
          <w:lang w:eastAsia="ar-SA"/>
        </w:rPr>
        <w:t xml:space="preserve">czterech </w:t>
      </w:r>
      <w:r w:rsidRPr="00ED71D1">
        <w:rPr>
          <w:rFonts w:ascii="Times New Roman" w:hAnsi="Times New Roman"/>
          <w:sz w:val="22"/>
          <w:szCs w:val="22"/>
          <w:lang w:val="x-none" w:eastAsia="ar-SA"/>
        </w:rPr>
        <w:t xml:space="preserve">jednobrzmiących egzemplarzach w tym: </w:t>
      </w:r>
    </w:p>
    <w:p w14:paraId="667AA6F9" w14:textId="77777777" w:rsidR="00127A67" w:rsidRPr="00ED71D1" w:rsidRDefault="00127A67" w:rsidP="00AB7F0F">
      <w:pPr>
        <w:widowControl w:val="0"/>
        <w:numPr>
          <w:ilvl w:val="0"/>
          <w:numId w:val="105"/>
        </w:numPr>
        <w:tabs>
          <w:tab w:val="num" w:pos="851"/>
        </w:tabs>
        <w:suppressAutoHyphens/>
        <w:overflowPunct w:val="0"/>
        <w:autoSpaceDE w:val="0"/>
        <w:ind w:firstLine="13"/>
        <w:rPr>
          <w:bCs/>
          <w:kern w:val="1"/>
          <w:sz w:val="22"/>
          <w:szCs w:val="22"/>
          <w:lang w:eastAsia="ar-SA"/>
        </w:rPr>
      </w:pPr>
      <w:r w:rsidRPr="00ED71D1">
        <w:rPr>
          <w:bCs/>
          <w:kern w:val="1"/>
          <w:sz w:val="22"/>
          <w:szCs w:val="22"/>
          <w:lang w:eastAsia="ar-SA"/>
        </w:rPr>
        <w:t>egz. nr 1 dla Pionu Głównego Księgowego 26 WOG</w:t>
      </w:r>
    </w:p>
    <w:p w14:paraId="0A647B4C" w14:textId="77777777" w:rsidR="00127A67" w:rsidRPr="00ED71D1" w:rsidRDefault="00127A67" w:rsidP="00AB7F0F">
      <w:pPr>
        <w:widowControl w:val="0"/>
        <w:numPr>
          <w:ilvl w:val="0"/>
          <w:numId w:val="105"/>
        </w:numPr>
        <w:tabs>
          <w:tab w:val="num" w:pos="851"/>
        </w:tabs>
        <w:suppressAutoHyphens/>
        <w:overflowPunct w:val="0"/>
        <w:autoSpaceDE w:val="0"/>
        <w:ind w:firstLine="13"/>
        <w:rPr>
          <w:bCs/>
          <w:kern w:val="1"/>
          <w:sz w:val="22"/>
          <w:szCs w:val="22"/>
          <w:lang w:eastAsia="ar-SA"/>
        </w:rPr>
      </w:pPr>
      <w:r w:rsidRPr="00ED71D1">
        <w:rPr>
          <w:bCs/>
          <w:kern w:val="1"/>
          <w:sz w:val="22"/>
          <w:szCs w:val="22"/>
          <w:lang w:eastAsia="ar-SA"/>
        </w:rPr>
        <w:t>egz. nr 2 dla Sekcja Zamówień Publicznych 26 WOG</w:t>
      </w:r>
    </w:p>
    <w:p w14:paraId="4BDAC81C" w14:textId="77777777" w:rsidR="00127A67" w:rsidRPr="00865588" w:rsidRDefault="00127A67" w:rsidP="00AB7F0F">
      <w:pPr>
        <w:widowControl w:val="0"/>
        <w:numPr>
          <w:ilvl w:val="0"/>
          <w:numId w:val="105"/>
        </w:numPr>
        <w:tabs>
          <w:tab w:val="num" w:pos="851"/>
        </w:tabs>
        <w:suppressAutoHyphens/>
        <w:overflowPunct w:val="0"/>
        <w:autoSpaceDE w:val="0"/>
        <w:ind w:firstLine="13"/>
        <w:rPr>
          <w:bCs/>
          <w:kern w:val="1"/>
          <w:sz w:val="22"/>
          <w:szCs w:val="22"/>
          <w:lang w:eastAsia="ar-SA"/>
        </w:rPr>
      </w:pPr>
      <w:r w:rsidRPr="00ED71D1">
        <w:rPr>
          <w:bCs/>
          <w:kern w:val="1"/>
          <w:sz w:val="22"/>
          <w:szCs w:val="22"/>
          <w:lang w:eastAsia="ar-SA"/>
        </w:rPr>
        <w:t>egz. nr 3 dla Sekcji Technicznego Utrzymania Nieruchomości 26 WOG</w:t>
      </w:r>
    </w:p>
    <w:p w14:paraId="233BA82D" w14:textId="77777777" w:rsidR="00127A67" w:rsidRDefault="00127A67" w:rsidP="00AB7F0F">
      <w:pPr>
        <w:widowControl w:val="0"/>
        <w:numPr>
          <w:ilvl w:val="0"/>
          <w:numId w:val="105"/>
        </w:numPr>
        <w:tabs>
          <w:tab w:val="num" w:pos="851"/>
        </w:tabs>
        <w:suppressAutoHyphens/>
        <w:ind w:firstLine="13"/>
        <w:rPr>
          <w:sz w:val="22"/>
          <w:szCs w:val="22"/>
          <w:lang w:val="x-none" w:eastAsia="ar-SA"/>
        </w:rPr>
      </w:pPr>
      <w:r w:rsidRPr="00ED71D1">
        <w:rPr>
          <w:bCs/>
          <w:kern w:val="1"/>
          <w:sz w:val="22"/>
          <w:szCs w:val="22"/>
          <w:lang w:eastAsia="ar-SA"/>
        </w:rPr>
        <w:t>egz. nr 4 dla Wykonawcy</w:t>
      </w:r>
      <w:r w:rsidRPr="00ED71D1">
        <w:rPr>
          <w:sz w:val="22"/>
          <w:szCs w:val="22"/>
          <w:lang w:val="x-none" w:eastAsia="ar-SA"/>
        </w:rPr>
        <w:t>.</w:t>
      </w:r>
    </w:p>
    <w:p w14:paraId="42AF7D32" w14:textId="77777777" w:rsidR="00127A67" w:rsidRDefault="00127A67" w:rsidP="00127A67">
      <w:pPr>
        <w:widowControl w:val="0"/>
        <w:tabs>
          <w:tab w:val="num" w:pos="851"/>
        </w:tabs>
        <w:suppressAutoHyphens/>
        <w:ind w:left="426"/>
        <w:rPr>
          <w:sz w:val="22"/>
          <w:szCs w:val="22"/>
          <w:lang w:val="x-none" w:eastAsia="ar-SA"/>
        </w:rPr>
      </w:pPr>
    </w:p>
    <w:p w14:paraId="245997A0" w14:textId="77777777" w:rsidR="00127A67" w:rsidRDefault="00127A67" w:rsidP="00127A67">
      <w:pPr>
        <w:widowControl w:val="0"/>
        <w:tabs>
          <w:tab w:val="num" w:pos="851"/>
        </w:tabs>
        <w:suppressAutoHyphens/>
        <w:ind w:left="426"/>
        <w:rPr>
          <w:sz w:val="22"/>
          <w:szCs w:val="22"/>
          <w:lang w:val="x-none" w:eastAsia="ar-SA"/>
        </w:rPr>
      </w:pPr>
    </w:p>
    <w:p w14:paraId="5F2EAE41" w14:textId="77777777" w:rsidR="00127A67" w:rsidRPr="00ED71D1" w:rsidRDefault="00127A67" w:rsidP="00127A67">
      <w:pPr>
        <w:suppressAutoHyphens/>
        <w:jc w:val="center"/>
        <w:rPr>
          <w:b/>
          <w:sz w:val="22"/>
          <w:szCs w:val="22"/>
          <w:lang w:eastAsia="ar-SA"/>
        </w:rPr>
      </w:pPr>
      <w:r w:rsidRPr="00ED71D1">
        <w:rPr>
          <w:b/>
          <w:sz w:val="22"/>
          <w:szCs w:val="22"/>
          <w:lang w:eastAsia="ar-SA"/>
        </w:rPr>
        <w:t xml:space="preserve">ZAMAWIAJĄCY </w:t>
      </w:r>
      <w:r w:rsidRPr="00ED71D1">
        <w:rPr>
          <w:b/>
          <w:sz w:val="22"/>
          <w:szCs w:val="22"/>
          <w:lang w:eastAsia="ar-SA"/>
        </w:rPr>
        <w:tab/>
      </w:r>
      <w:r w:rsidRPr="00ED71D1">
        <w:rPr>
          <w:b/>
          <w:sz w:val="22"/>
          <w:szCs w:val="22"/>
          <w:lang w:eastAsia="ar-SA"/>
        </w:rPr>
        <w:tab/>
      </w:r>
      <w:r w:rsidRPr="00ED71D1">
        <w:rPr>
          <w:b/>
          <w:sz w:val="22"/>
          <w:szCs w:val="22"/>
          <w:lang w:eastAsia="ar-SA"/>
        </w:rPr>
        <w:tab/>
      </w:r>
      <w:r w:rsidRPr="00ED71D1">
        <w:rPr>
          <w:b/>
          <w:sz w:val="22"/>
          <w:szCs w:val="22"/>
          <w:lang w:eastAsia="ar-SA"/>
        </w:rPr>
        <w:tab/>
      </w:r>
      <w:r w:rsidRPr="00ED71D1">
        <w:rPr>
          <w:b/>
          <w:sz w:val="22"/>
          <w:szCs w:val="22"/>
          <w:lang w:eastAsia="ar-SA"/>
        </w:rPr>
        <w:tab/>
      </w:r>
      <w:r w:rsidRPr="00ED71D1">
        <w:rPr>
          <w:b/>
          <w:sz w:val="22"/>
          <w:szCs w:val="22"/>
          <w:lang w:eastAsia="ar-SA"/>
        </w:rPr>
        <w:tab/>
        <w:t>WYKONAWCA</w:t>
      </w:r>
    </w:p>
    <w:p w14:paraId="1CDFCF07" w14:textId="77777777" w:rsidR="00127A67" w:rsidRPr="00ED71D1" w:rsidRDefault="00127A67" w:rsidP="00127A67">
      <w:pPr>
        <w:rPr>
          <w:sz w:val="22"/>
          <w:szCs w:val="22"/>
        </w:rPr>
      </w:pPr>
    </w:p>
    <w:p w14:paraId="51160A19" w14:textId="77777777" w:rsidR="00127A67" w:rsidRDefault="00127A67" w:rsidP="00127A67">
      <w:pPr>
        <w:tabs>
          <w:tab w:val="left" w:pos="1276"/>
        </w:tabs>
      </w:pPr>
    </w:p>
    <w:p w14:paraId="558E30A8" w14:textId="77777777" w:rsidR="00127A67" w:rsidRDefault="00127A67" w:rsidP="00127A67">
      <w:pPr>
        <w:tabs>
          <w:tab w:val="left" w:pos="1276"/>
        </w:tabs>
      </w:pPr>
    </w:p>
    <w:p w14:paraId="37C0823C" w14:textId="77777777" w:rsidR="00127A67" w:rsidRDefault="00127A67" w:rsidP="00127A67">
      <w:pPr>
        <w:autoSpaceDE w:val="0"/>
        <w:autoSpaceDN w:val="0"/>
        <w:adjustRightInd w:val="0"/>
        <w:spacing w:line="276" w:lineRule="auto"/>
        <w:jc w:val="right"/>
        <w:rPr>
          <w:b/>
          <w:sz w:val="22"/>
          <w:szCs w:val="22"/>
        </w:rPr>
      </w:pPr>
      <w:r w:rsidRPr="00AB2AED">
        <w:rPr>
          <w:b/>
          <w:sz w:val="22"/>
          <w:szCs w:val="22"/>
        </w:rPr>
        <w:t xml:space="preserve">Załącznik nr </w:t>
      </w:r>
      <w:r>
        <w:rPr>
          <w:b/>
          <w:sz w:val="22"/>
          <w:szCs w:val="22"/>
        </w:rPr>
        <w:t>2a</w:t>
      </w:r>
      <w:r w:rsidRPr="00AB2AED">
        <w:rPr>
          <w:b/>
          <w:sz w:val="22"/>
          <w:szCs w:val="22"/>
        </w:rPr>
        <w:t xml:space="preserve"> do </w:t>
      </w:r>
      <w:r>
        <w:rPr>
          <w:b/>
          <w:sz w:val="22"/>
          <w:szCs w:val="22"/>
        </w:rPr>
        <w:t>Umowy</w:t>
      </w:r>
    </w:p>
    <w:p w14:paraId="6F510D70" w14:textId="77777777" w:rsidR="00127A67" w:rsidRDefault="00127A67" w:rsidP="00127A67">
      <w:pPr>
        <w:spacing w:line="276" w:lineRule="auto"/>
        <w:jc w:val="right"/>
        <w:rPr>
          <w:b/>
          <w:sz w:val="22"/>
          <w:szCs w:val="22"/>
        </w:rPr>
      </w:pPr>
    </w:p>
    <w:p w14:paraId="137D7322" w14:textId="77777777" w:rsidR="00127A67" w:rsidRPr="00621D39" w:rsidRDefault="00127A67" w:rsidP="00127A67">
      <w:pPr>
        <w:jc w:val="center"/>
        <w:rPr>
          <w:b/>
        </w:rPr>
      </w:pPr>
      <w:r w:rsidRPr="00621D39">
        <w:rPr>
          <w:b/>
        </w:rPr>
        <w:t>OPIS PRZEDMIOTU ZAMÓWIENIA</w:t>
      </w:r>
    </w:p>
    <w:p w14:paraId="4EB69320" w14:textId="77777777" w:rsidR="00127A67" w:rsidRDefault="00127A67" w:rsidP="00127A67">
      <w:pPr>
        <w:jc w:val="center"/>
        <w:rPr>
          <w:b/>
        </w:rPr>
      </w:pPr>
    </w:p>
    <w:p w14:paraId="4D37202B" w14:textId="77777777" w:rsidR="00127A67" w:rsidRDefault="00127A67" w:rsidP="00127A67">
      <w:pPr>
        <w:jc w:val="center"/>
        <w:rPr>
          <w:b/>
        </w:rPr>
      </w:pPr>
      <w:r w:rsidRPr="00621D39">
        <w:rPr>
          <w:b/>
        </w:rPr>
        <w:t>(Specyfikacja Techniczna)</w:t>
      </w:r>
    </w:p>
    <w:p w14:paraId="56DA00E3" w14:textId="77777777" w:rsidR="00127A67" w:rsidRDefault="00127A67" w:rsidP="00127A67">
      <w:pPr>
        <w:jc w:val="center"/>
        <w:rPr>
          <w:b/>
        </w:rPr>
      </w:pPr>
    </w:p>
    <w:p w14:paraId="0460FA8E" w14:textId="77777777" w:rsidR="00127A67" w:rsidRPr="00AE0548" w:rsidRDefault="00127A67" w:rsidP="00127A67">
      <w:pPr>
        <w:spacing w:after="160" w:line="276" w:lineRule="auto"/>
        <w:jc w:val="both"/>
        <w:rPr>
          <w:b/>
        </w:rPr>
      </w:pPr>
      <w:r w:rsidRPr="00AE0548">
        <w:rPr>
          <w:b/>
        </w:rPr>
        <w:t xml:space="preserve">Wykonanie ekspertyzy technicznej budynku nr 23 na terenie kompleksu wojskowego Pomiechówek, ul. Wojska Polskiego 47, 05-180 Pomiechówek, celem zmiany sposobu użytkowania. </w:t>
      </w:r>
    </w:p>
    <w:p w14:paraId="1778D741" w14:textId="77777777" w:rsidR="00127A67" w:rsidRPr="00AE0548" w:rsidRDefault="00127A67" w:rsidP="00127A67">
      <w:pPr>
        <w:spacing w:before="120" w:after="120" w:line="276" w:lineRule="auto"/>
        <w:ind w:left="426"/>
        <w:jc w:val="both"/>
        <w:rPr>
          <w:u w:val="single"/>
        </w:rPr>
      </w:pPr>
      <w:r w:rsidRPr="00AE0548">
        <w:rPr>
          <w:u w:val="single"/>
        </w:rPr>
        <w:t>Przeznaczenie obecne: Garaż</w:t>
      </w:r>
    </w:p>
    <w:p w14:paraId="11E69EE6" w14:textId="77777777" w:rsidR="00127A67" w:rsidRPr="00AE0548" w:rsidRDefault="00127A67" w:rsidP="00AB7F0F">
      <w:pPr>
        <w:numPr>
          <w:ilvl w:val="0"/>
          <w:numId w:val="130"/>
        </w:numPr>
        <w:spacing w:after="160" w:line="276" w:lineRule="auto"/>
        <w:jc w:val="both"/>
      </w:pPr>
      <w:r w:rsidRPr="00AE0548">
        <w:t>kubatura: 880 m</w:t>
      </w:r>
      <w:r w:rsidRPr="00AE0548">
        <w:rPr>
          <w:vertAlign w:val="superscript"/>
        </w:rPr>
        <w:t>3</w:t>
      </w:r>
      <w:r w:rsidRPr="00AE0548">
        <w:t>;</w:t>
      </w:r>
    </w:p>
    <w:p w14:paraId="576A9F91" w14:textId="77777777" w:rsidR="00127A67" w:rsidRPr="00AE0548" w:rsidRDefault="00127A67" w:rsidP="00AB7F0F">
      <w:pPr>
        <w:numPr>
          <w:ilvl w:val="0"/>
          <w:numId w:val="130"/>
        </w:numPr>
        <w:spacing w:after="160" w:line="276" w:lineRule="auto"/>
        <w:jc w:val="both"/>
      </w:pPr>
      <w:r w:rsidRPr="00AE0548">
        <w:t>powierzchnia użytkowa: 212 m</w:t>
      </w:r>
      <w:r w:rsidRPr="00AE0548">
        <w:rPr>
          <w:vertAlign w:val="superscript"/>
        </w:rPr>
        <w:t>2</w:t>
      </w:r>
      <w:r w:rsidRPr="00AE0548">
        <w:t>;</w:t>
      </w:r>
    </w:p>
    <w:p w14:paraId="3078587D" w14:textId="77777777" w:rsidR="00127A67" w:rsidRPr="00AE0548" w:rsidRDefault="00127A67" w:rsidP="00AB7F0F">
      <w:pPr>
        <w:numPr>
          <w:ilvl w:val="0"/>
          <w:numId w:val="130"/>
        </w:numPr>
        <w:spacing w:after="160" w:line="276" w:lineRule="auto"/>
        <w:jc w:val="both"/>
      </w:pPr>
      <w:r w:rsidRPr="00AE0548">
        <w:t>powierzchnia ogólna: 212 m</w:t>
      </w:r>
      <w:r w:rsidRPr="00AE0548">
        <w:rPr>
          <w:vertAlign w:val="superscript"/>
        </w:rPr>
        <w:t>2</w:t>
      </w:r>
      <w:r w:rsidRPr="00AE0548">
        <w:t>;</w:t>
      </w:r>
    </w:p>
    <w:p w14:paraId="13E792F2" w14:textId="77777777" w:rsidR="00127A67" w:rsidRPr="00AE0548" w:rsidRDefault="00127A67" w:rsidP="00AB7F0F">
      <w:pPr>
        <w:numPr>
          <w:ilvl w:val="0"/>
          <w:numId w:val="130"/>
        </w:numPr>
        <w:spacing w:after="160" w:line="276" w:lineRule="auto"/>
        <w:jc w:val="both"/>
      </w:pPr>
      <w:r w:rsidRPr="00AE0548">
        <w:t>rok budowy: 1900 r.;</w:t>
      </w:r>
    </w:p>
    <w:p w14:paraId="35FD1818" w14:textId="77777777" w:rsidR="00127A67" w:rsidRPr="00AE0548" w:rsidRDefault="00127A67" w:rsidP="00AB7F0F">
      <w:pPr>
        <w:numPr>
          <w:ilvl w:val="0"/>
          <w:numId w:val="130"/>
        </w:numPr>
        <w:spacing w:after="160" w:line="276" w:lineRule="auto"/>
        <w:jc w:val="both"/>
      </w:pPr>
      <w:r w:rsidRPr="00AE0548">
        <w:t>budynek 1 kondygnacyjny;</w:t>
      </w:r>
    </w:p>
    <w:p w14:paraId="499223D0" w14:textId="77777777" w:rsidR="00127A67" w:rsidRPr="00AE0548" w:rsidRDefault="00127A67" w:rsidP="00127A67">
      <w:pPr>
        <w:spacing w:line="276" w:lineRule="auto"/>
        <w:ind w:left="780"/>
        <w:jc w:val="both"/>
      </w:pPr>
    </w:p>
    <w:p w14:paraId="0674CD44" w14:textId="77777777" w:rsidR="00127A67" w:rsidRPr="00AE0548" w:rsidRDefault="00127A67" w:rsidP="00127A67">
      <w:pPr>
        <w:spacing w:after="120" w:line="276" w:lineRule="auto"/>
        <w:ind w:left="426"/>
        <w:jc w:val="both"/>
        <w:rPr>
          <w:b/>
        </w:rPr>
      </w:pPr>
      <w:r w:rsidRPr="00AE0548">
        <w:rPr>
          <w:b/>
        </w:rPr>
        <w:t>Opis techniczny budynku:</w:t>
      </w:r>
    </w:p>
    <w:p w14:paraId="49F34FFE" w14:textId="77777777" w:rsidR="00127A67" w:rsidRPr="00AE0548" w:rsidRDefault="00127A67" w:rsidP="00127A67">
      <w:pPr>
        <w:spacing w:line="276" w:lineRule="auto"/>
        <w:ind w:left="426"/>
        <w:jc w:val="both"/>
        <w:rPr>
          <w:szCs w:val="20"/>
        </w:rPr>
      </w:pPr>
      <w:r w:rsidRPr="00AE0548">
        <w:rPr>
          <w:szCs w:val="20"/>
        </w:rPr>
        <w:t>Budynek murowany, jednokondygnacyjny, nie podpiwniczony. Fundamenty ceglane. Ściany nośne z cegły pełnej, ściany działowe z cegły pełnej. Tynki cementowo-wapienne. Strop z płyt betonowych, ocieplony. Dach drewniany, pokryty papą na lepiku. Podłogi kostka drewniana, PCV i beton wylewany. Stolarka okienna i drzwiowa drewniana. Instalacja MILWAN  oraz elektryczna siłowo-oświetleniowa natynkowa miedziana. Osprzęt elektryczny kroploszczelny, lampy żarowe. Instalacja c.o. grzejniki rurowo-żebrowe i żeliwne. Obróbki blacharskie, fartuchy i rynny z blachy stalowej ocynkowanej.</w:t>
      </w:r>
    </w:p>
    <w:p w14:paraId="16509626" w14:textId="77777777" w:rsidR="00127A67" w:rsidRPr="00AE0548" w:rsidRDefault="00127A67" w:rsidP="00127A67">
      <w:pPr>
        <w:spacing w:line="276" w:lineRule="auto"/>
        <w:ind w:left="426"/>
        <w:jc w:val="both"/>
        <w:rPr>
          <w:szCs w:val="20"/>
        </w:rPr>
      </w:pPr>
      <w:r w:rsidRPr="00AE0548">
        <w:rPr>
          <w:szCs w:val="20"/>
        </w:rPr>
        <w:t>W budynku są zainstalowane 3 wyciągarki elektryczne.</w:t>
      </w:r>
    </w:p>
    <w:p w14:paraId="2C9CDF3C" w14:textId="77777777" w:rsidR="00127A67" w:rsidRPr="00AE0548" w:rsidRDefault="00127A67" w:rsidP="00127A67">
      <w:pPr>
        <w:spacing w:after="120" w:line="276" w:lineRule="auto"/>
        <w:ind w:left="426"/>
        <w:jc w:val="both"/>
      </w:pPr>
      <w:r w:rsidRPr="00AE0548">
        <w:t>Obiekt nie jest zabytkiem i nie jest objęty ochroną konserwatorską.</w:t>
      </w:r>
    </w:p>
    <w:p w14:paraId="192CD9D0" w14:textId="77777777" w:rsidR="00127A67" w:rsidRPr="00AE0548" w:rsidRDefault="00127A67" w:rsidP="00127A67">
      <w:pPr>
        <w:spacing w:before="120" w:after="120" w:line="276" w:lineRule="auto"/>
        <w:ind w:firstLine="426"/>
        <w:jc w:val="both"/>
        <w:rPr>
          <w:szCs w:val="22"/>
          <w:lang w:eastAsia="en-US"/>
        </w:rPr>
      </w:pPr>
      <w:r w:rsidRPr="00AE0548">
        <w:rPr>
          <w:szCs w:val="22"/>
          <w:u w:val="single"/>
          <w:lang w:eastAsia="en-US"/>
        </w:rPr>
        <w:t>przeznaczenie po zmianach</w:t>
      </w:r>
      <w:r w:rsidRPr="00AE0548">
        <w:rPr>
          <w:szCs w:val="22"/>
          <w:lang w:eastAsia="en-US"/>
        </w:rPr>
        <w:t xml:space="preserve">: </w:t>
      </w:r>
      <w:r w:rsidRPr="00AE0548">
        <w:rPr>
          <w:szCs w:val="22"/>
          <w:u w:val="single"/>
          <w:lang w:eastAsia="en-US"/>
        </w:rPr>
        <w:t>Inne warsztaty (konserwacja broni) oraz biurowo - sztabowy</w:t>
      </w:r>
      <w:r w:rsidRPr="00AE0548">
        <w:rPr>
          <w:szCs w:val="22"/>
          <w:lang w:eastAsia="en-US"/>
        </w:rPr>
        <w:t xml:space="preserve"> </w:t>
      </w:r>
    </w:p>
    <w:p w14:paraId="68ACD24F" w14:textId="77777777" w:rsidR="00127A67" w:rsidRPr="00AE0548" w:rsidRDefault="00127A67" w:rsidP="00127A67">
      <w:pPr>
        <w:spacing w:after="120" w:line="276" w:lineRule="auto"/>
        <w:ind w:left="426"/>
        <w:jc w:val="both"/>
      </w:pPr>
      <w:r w:rsidRPr="00AE0548">
        <w:t>Powierzchnia ogólna, powierzchnia użytkowa, kubatura jak i konstrukcja budynku pozostaje bez zmian. Konieczność uzgodnienia p.poż.</w:t>
      </w:r>
    </w:p>
    <w:p w14:paraId="490D010F" w14:textId="77777777" w:rsidR="00127A67" w:rsidRPr="00AE0548" w:rsidRDefault="00127A67" w:rsidP="00127A67">
      <w:pPr>
        <w:spacing w:line="276" w:lineRule="auto"/>
        <w:ind w:left="720"/>
        <w:jc w:val="both"/>
      </w:pPr>
    </w:p>
    <w:p w14:paraId="12EE668E" w14:textId="77777777" w:rsidR="00127A67" w:rsidRPr="00AE0548" w:rsidRDefault="00127A67" w:rsidP="00127A67">
      <w:pPr>
        <w:spacing w:after="160" w:line="276" w:lineRule="auto"/>
        <w:jc w:val="both"/>
        <w:rPr>
          <w:b/>
        </w:rPr>
      </w:pPr>
      <w:r w:rsidRPr="00AE0548">
        <w:rPr>
          <w:b/>
        </w:rPr>
        <w:t xml:space="preserve">Wykonanie ekspertyzy technicznej budynku nr 47 na terenie kompleksu wojskowego Pomiechówek, ul. Wojska Polskiego 47, 05-180 Pomiechówek, celem zmiany sposobu użytkowania. </w:t>
      </w:r>
    </w:p>
    <w:p w14:paraId="5EE121B6" w14:textId="77777777" w:rsidR="00127A67" w:rsidRPr="00AE0548" w:rsidRDefault="00127A67" w:rsidP="00127A67">
      <w:pPr>
        <w:spacing w:before="120" w:after="120" w:line="276" w:lineRule="auto"/>
        <w:ind w:left="426"/>
        <w:jc w:val="both"/>
        <w:rPr>
          <w:u w:val="single"/>
        </w:rPr>
      </w:pPr>
      <w:r w:rsidRPr="00AE0548">
        <w:rPr>
          <w:u w:val="single"/>
        </w:rPr>
        <w:t>Przeznaczenie obecne: Łaźnia</w:t>
      </w:r>
    </w:p>
    <w:p w14:paraId="7DD731EF" w14:textId="77777777" w:rsidR="00127A67" w:rsidRPr="00AE0548" w:rsidRDefault="00127A67" w:rsidP="00AB7F0F">
      <w:pPr>
        <w:numPr>
          <w:ilvl w:val="0"/>
          <w:numId w:val="130"/>
        </w:numPr>
        <w:spacing w:after="160" w:line="276" w:lineRule="auto"/>
        <w:jc w:val="both"/>
      </w:pPr>
      <w:r w:rsidRPr="00AE0548">
        <w:t>kubatura: 2 568 m</w:t>
      </w:r>
      <w:r w:rsidRPr="00AE0548">
        <w:rPr>
          <w:vertAlign w:val="superscript"/>
        </w:rPr>
        <w:t>3</w:t>
      </w:r>
      <w:r w:rsidRPr="00AE0548">
        <w:t>;</w:t>
      </w:r>
    </w:p>
    <w:p w14:paraId="43A39077" w14:textId="77777777" w:rsidR="00127A67" w:rsidRPr="00AE0548" w:rsidRDefault="00127A67" w:rsidP="00AB7F0F">
      <w:pPr>
        <w:numPr>
          <w:ilvl w:val="0"/>
          <w:numId w:val="130"/>
        </w:numPr>
        <w:spacing w:after="160" w:line="276" w:lineRule="auto"/>
        <w:jc w:val="both"/>
      </w:pPr>
      <w:r w:rsidRPr="00AE0548">
        <w:t>powierzchnia użytkowa: 452 m</w:t>
      </w:r>
      <w:r w:rsidRPr="00AE0548">
        <w:rPr>
          <w:vertAlign w:val="superscript"/>
        </w:rPr>
        <w:t>2</w:t>
      </w:r>
      <w:r w:rsidRPr="00AE0548">
        <w:t>;</w:t>
      </w:r>
    </w:p>
    <w:p w14:paraId="74E9FBC5" w14:textId="77777777" w:rsidR="00127A67" w:rsidRPr="00AE0548" w:rsidRDefault="00127A67" w:rsidP="00AB7F0F">
      <w:pPr>
        <w:numPr>
          <w:ilvl w:val="0"/>
          <w:numId w:val="130"/>
        </w:numPr>
        <w:spacing w:after="160" w:line="276" w:lineRule="auto"/>
        <w:jc w:val="both"/>
      </w:pPr>
      <w:r w:rsidRPr="00AE0548">
        <w:t>powierzchnia ogólna: 500 m</w:t>
      </w:r>
      <w:r w:rsidRPr="00AE0548">
        <w:rPr>
          <w:vertAlign w:val="superscript"/>
        </w:rPr>
        <w:t>2</w:t>
      </w:r>
      <w:r w:rsidRPr="00AE0548">
        <w:t>;</w:t>
      </w:r>
    </w:p>
    <w:p w14:paraId="4F6CACE7" w14:textId="77777777" w:rsidR="00127A67" w:rsidRPr="00AE0548" w:rsidRDefault="00127A67" w:rsidP="00AB7F0F">
      <w:pPr>
        <w:numPr>
          <w:ilvl w:val="0"/>
          <w:numId w:val="130"/>
        </w:numPr>
        <w:spacing w:after="160" w:line="276" w:lineRule="auto"/>
        <w:jc w:val="both"/>
      </w:pPr>
      <w:r w:rsidRPr="00AE0548">
        <w:lastRenderedPageBreak/>
        <w:t>rok budowy: 1951 r.;</w:t>
      </w:r>
    </w:p>
    <w:p w14:paraId="1731E8F8" w14:textId="77777777" w:rsidR="00127A67" w:rsidRPr="00AE0548" w:rsidRDefault="00127A67" w:rsidP="00AB7F0F">
      <w:pPr>
        <w:numPr>
          <w:ilvl w:val="0"/>
          <w:numId w:val="130"/>
        </w:numPr>
        <w:spacing w:after="160" w:line="276" w:lineRule="auto"/>
        <w:jc w:val="both"/>
      </w:pPr>
      <w:r w:rsidRPr="00AE0548">
        <w:t>budynek 1 kondygnacyjny;</w:t>
      </w:r>
    </w:p>
    <w:p w14:paraId="70C33DC5" w14:textId="77777777" w:rsidR="00127A67" w:rsidRPr="00AE0548" w:rsidRDefault="00127A67" w:rsidP="00127A67">
      <w:pPr>
        <w:spacing w:line="276" w:lineRule="auto"/>
        <w:ind w:left="780"/>
        <w:jc w:val="both"/>
      </w:pPr>
    </w:p>
    <w:p w14:paraId="0D2599F1" w14:textId="77777777" w:rsidR="00127A67" w:rsidRPr="00AE0548" w:rsidRDefault="00127A67" w:rsidP="00127A67">
      <w:pPr>
        <w:spacing w:after="120" w:line="276" w:lineRule="auto"/>
        <w:ind w:left="426"/>
        <w:jc w:val="both"/>
        <w:rPr>
          <w:b/>
        </w:rPr>
      </w:pPr>
      <w:r w:rsidRPr="00AE0548">
        <w:rPr>
          <w:b/>
        </w:rPr>
        <w:t>Opis techniczny budynku:</w:t>
      </w:r>
    </w:p>
    <w:p w14:paraId="768F7143" w14:textId="77777777" w:rsidR="00127A67" w:rsidRPr="00AE0548" w:rsidRDefault="00127A67" w:rsidP="00127A67">
      <w:pPr>
        <w:spacing w:after="120" w:line="276" w:lineRule="auto"/>
        <w:ind w:left="426"/>
        <w:jc w:val="both"/>
      </w:pPr>
      <w:r w:rsidRPr="00AE0548">
        <w:rPr>
          <w:szCs w:val="20"/>
        </w:rPr>
        <w:t xml:space="preserve">Budynek murowany, parterowy, nie podpiwniczony. Fundamenty betonowe wylewane. Ściany nośne murowane z cegły pełnej. Ściany działowe murowane z cegły karpiówki. Tynki cementowo-wapienne malowane klejowo i olejno. Stropodach kryty papą 3 warstwy na lepiku Stolarka okienna ościeżnicowa, drewniana. Stolarka drzwiowa drewniana. Instalacja elektryczna siłowo-oświetleniowa aluminiowa, podtynkowa. Osprzęt oświetleniowy kroploszczelny rtęciowo-żarowy. Instalacja odgromowa otokowa z bednarki 3x25, część nadziemna z drutu stalowego ocynkowanego Ø 6. Instalacja c.o. wodna, grzejniki stalowe płytowe. Instalacja sanitarna, wodno-kanalizacyjna. W budynku znajduje się kotłownia wodna gazowa nr 2 wyposażona w kotły gazowe „Dietrich” 2 szt. </w:t>
      </w:r>
      <w:r w:rsidRPr="00AE0548">
        <w:t>Obiekt nie jest zabytkiem i nie jest objęty ochroną konserwatorską.</w:t>
      </w:r>
    </w:p>
    <w:p w14:paraId="77F918D0" w14:textId="77777777" w:rsidR="00127A67" w:rsidRPr="00AE0548" w:rsidRDefault="00127A67" w:rsidP="00127A67">
      <w:pPr>
        <w:spacing w:before="120" w:after="120" w:line="276" w:lineRule="auto"/>
        <w:ind w:firstLine="426"/>
        <w:jc w:val="both"/>
        <w:rPr>
          <w:szCs w:val="22"/>
          <w:u w:val="single"/>
          <w:lang w:eastAsia="en-US"/>
        </w:rPr>
      </w:pPr>
      <w:r w:rsidRPr="00AE0548">
        <w:rPr>
          <w:szCs w:val="22"/>
          <w:u w:val="single"/>
          <w:lang w:eastAsia="en-US"/>
        </w:rPr>
        <w:t>przeznaczenie po zmianach</w:t>
      </w:r>
      <w:r w:rsidRPr="00AE0548">
        <w:rPr>
          <w:szCs w:val="22"/>
          <w:lang w:eastAsia="en-US"/>
        </w:rPr>
        <w:t xml:space="preserve">: </w:t>
      </w:r>
      <w:r w:rsidRPr="00AE0548">
        <w:rPr>
          <w:szCs w:val="22"/>
          <w:u w:val="single"/>
          <w:lang w:eastAsia="en-US"/>
        </w:rPr>
        <w:t>Inne warsztaty, Magazyn Mundurowy, Magazyn Budowlany,</w:t>
      </w:r>
    </w:p>
    <w:p w14:paraId="2A39DEF9" w14:textId="77777777" w:rsidR="00127A67" w:rsidRPr="00AE0548" w:rsidRDefault="00127A67" w:rsidP="00127A67">
      <w:pPr>
        <w:spacing w:before="120" w:after="120" w:line="276" w:lineRule="auto"/>
        <w:ind w:firstLine="426"/>
        <w:jc w:val="both"/>
        <w:rPr>
          <w:szCs w:val="22"/>
          <w:lang w:eastAsia="en-US"/>
        </w:rPr>
      </w:pPr>
      <w:r w:rsidRPr="00AE0548">
        <w:rPr>
          <w:szCs w:val="22"/>
          <w:u w:val="single"/>
          <w:lang w:eastAsia="en-US"/>
        </w:rPr>
        <w:t>Kotłownia</w:t>
      </w:r>
    </w:p>
    <w:p w14:paraId="092BB03B" w14:textId="77777777" w:rsidR="00127A67" w:rsidRPr="00AE0548" w:rsidRDefault="00127A67" w:rsidP="00127A67">
      <w:pPr>
        <w:spacing w:after="120" w:line="276" w:lineRule="auto"/>
        <w:ind w:left="426"/>
        <w:jc w:val="both"/>
      </w:pPr>
      <w:r w:rsidRPr="00AE0548">
        <w:t>Powierzchnia ogólna, powierzchnia użytkowa, kubatura jak i konstrukcja budynku pozostaje bez zmian. Konieczność uzgodnienia p.poż.</w:t>
      </w:r>
    </w:p>
    <w:p w14:paraId="6C147CA1" w14:textId="77777777" w:rsidR="00127A67" w:rsidRPr="00AE0548" w:rsidRDefault="00127A67" w:rsidP="00127A67">
      <w:pPr>
        <w:spacing w:after="160" w:line="276" w:lineRule="auto"/>
        <w:jc w:val="both"/>
        <w:rPr>
          <w:b/>
        </w:rPr>
      </w:pPr>
      <w:r w:rsidRPr="00AE0548">
        <w:rPr>
          <w:b/>
        </w:rPr>
        <w:t xml:space="preserve">Wykonanie ekspertyzy technicznej budynku nr 63 na terenie kompleksu wojskowego Pomiechówek, ul. Wojska Polskiego 47, 05-180 Pomiechówek, celem zmiany sposobu użytkowania. </w:t>
      </w:r>
    </w:p>
    <w:p w14:paraId="68FE2B57" w14:textId="77777777" w:rsidR="00127A67" w:rsidRPr="00AE0548" w:rsidRDefault="00127A67" w:rsidP="00127A67">
      <w:pPr>
        <w:spacing w:before="120" w:after="120" w:line="276" w:lineRule="auto"/>
        <w:ind w:left="426"/>
        <w:jc w:val="both"/>
        <w:rPr>
          <w:u w:val="single"/>
        </w:rPr>
      </w:pPr>
      <w:r w:rsidRPr="00AE0548">
        <w:rPr>
          <w:u w:val="single"/>
        </w:rPr>
        <w:t>Przeznaczenie obecne: Garaż</w:t>
      </w:r>
    </w:p>
    <w:p w14:paraId="79D1965F" w14:textId="77777777" w:rsidR="00127A67" w:rsidRPr="00AE0548" w:rsidRDefault="00127A67" w:rsidP="00AB7F0F">
      <w:pPr>
        <w:numPr>
          <w:ilvl w:val="0"/>
          <w:numId w:val="130"/>
        </w:numPr>
        <w:spacing w:after="160" w:line="276" w:lineRule="auto"/>
        <w:jc w:val="both"/>
      </w:pPr>
      <w:r w:rsidRPr="00AE0548">
        <w:t>kubatura: 3852 m</w:t>
      </w:r>
      <w:r w:rsidRPr="00AE0548">
        <w:rPr>
          <w:vertAlign w:val="superscript"/>
        </w:rPr>
        <w:t>3</w:t>
      </w:r>
      <w:r w:rsidRPr="00AE0548">
        <w:t>;</w:t>
      </w:r>
    </w:p>
    <w:p w14:paraId="7882BEAF" w14:textId="77777777" w:rsidR="00127A67" w:rsidRPr="00AE0548" w:rsidRDefault="00127A67" w:rsidP="00AB7F0F">
      <w:pPr>
        <w:numPr>
          <w:ilvl w:val="0"/>
          <w:numId w:val="130"/>
        </w:numPr>
        <w:spacing w:after="160" w:line="276" w:lineRule="auto"/>
        <w:jc w:val="both"/>
      </w:pPr>
      <w:r w:rsidRPr="00AE0548">
        <w:t>powierzchnia użytkowa: 726 m</w:t>
      </w:r>
      <w:r w:rsidRPr="00AE0548">
        <w:rPr>
          <w:vertAlign w:val="superscript"/>
        </w:rPr>
        <w:t>2</w:t>
      </w:r>
      <w:r w:rsidRPr="00AE0548">
        <w:t>;</w:t>
      </w:r>
    </w:p>
    <w:p w14:paraId="4ADA294C" w14:textId="77777777" w:rsidR="00127A67" w:rsidRPr="00AE0548" w:rsidRDefault="00127A67" w:rsidP="00AB7F0F">
      <w:pPr>
        <w:numPr>
          <w:ilvl w:val="0"/>
          <w:numId w:val="130"/>
        </w:numPr>
        <w:spacing w:after="160" w:line="276" w:lineRule="auto"/>
        <w:jc w:val="both"/>
      </w:pPr>
      <w:r w:rsidRPr="00AE0548">
        <w:t>powierzchnia ogólna: 734 m</w:t>
      </w:r>
      <w:r w:rsidRPr="00AE0548">
        <w:rPr>
          <w:vertAlign w:val="superscript"/>
        </w:rPr>
        <w:t>2</w:t>
      </w:r>
      <w:r w:rsidRPr="00AE0548">
        <w:t>;</w:t>
      </w:r>
    </w:p>
    <w:p w14:paraId="2E6F2DD7" w14:textId="77777777" w:rsidR="00127A67" w:rsidRPr="00AE0548" w:rsidRDefault="00127A67" w:rsidP="00AB7F0F">
      <w:pPr>
        <w:numPr>
          <w:ilvl w:val="0"/>
          <w:numId w:val="130"/>
        </w:numPr>
        <w:spacing w:after="160" w:line="276" w:lineRule="auto"/>
        <w:jc w:val="both"/>
      </w:pPr>
      <w:r w:rsidRPr="00AE0548">
        <w:t>rok budowy: 1969 r.;</w:t>
      </w:r>
    </w:p>
    <w:p w14:paraId="7A3E53CA" w14:textId="77777777" w:rsidR="00127A67" w:rsidRPr="00AE0548" w:rsidRDefault="00127A67" w:rsidP="00AB7F0F">
      <w:pPr>
        <w:numPr>
          <w:ilvl w:val="0"/>
          <w:numId w:val="130"/>
        </w:numPr>
        <w:spacing w:after="160" w:line="276" w:lineRule="auto"/>
        <w:jc w:val="both"/>
      </w:pPr>
      <w:r w:rsidRPr="00AE0548">
        <w:t>budynek 1 kondygnacyjny;</w:t>
      </w:r>
    </w:p>
    <w:p w14:paraId="44215F8C" w14:textId="77777777" w:rsidR="00127A67" w:rsidRPr="00AE0548" w:rsidRDefault="00127A67" w:rsidP="00127A67">
      <w:pPr>
        <w:spacing w:line="276" w:lineRule="auto"/>
        <w:ind w:left="780"/>
        <w:jc w:val="both"/>
      </w:pPr>
    </w:p>
    <w:p w14:paraId="4F5B5EBE" w14:textId="77777777" w:rsidR="00127A67" w:rsidRPr="00AE0548" w:rsidRDefault="00127A67" w:rsidP="00127A67">
      <w:pPr>
        <w:spacing w:after="120" w:line="276" w:lineRule="auto"/>
        <w:ind w:left="426"/>
        <w:jc w:val="both"/>
        <w:rPr>
          <w:b/>
        </w:rPr>
      </w:pPr>
      <w:r w:rsidRPr="00AE0548">
        <w:rPr>
          <w:b/>
        </w:rPr>
        <w:t>Opis techniczny budynku:</w:t>
      </w:r>
    </w:p>
    <w:p w14:paraId="7F4E738A" w14:textId="77777777" w:rsidR="00127A67" w:rsidRPr="00AE0548" w:rsidRDefault="00127A67" w:rsidP="00127A67">
      <w:pPr>
        <w:spacing w:after="120" w:line="276" w:lineRule="auto"/>
        <w:ind w:left="426"/>
        <w:jc w:val="both"/>
        <w:rPr>
          <w:szCs w:val="20"/>
        </w:rPr>
      </w:pPr>
      <w:r w:rsidRPr="00AE0548">
        <w:rPr>
          <w:szCs w:val="20"/>
        </w:rPr>
        <w:t xml:space="preserve">Budynek o konstrukcji stalowej SGS, obmurowany cegłą silikatową. Stropodach z płyty żelbetowo-korytkowej, kryty papą na lepiku. Budynek wyposażony w instalację elektryczną siłowo-oświetleniowo aluminiową, odgromową otokową z bednarki 25x3, oraz c. o.  w części socjalnej wodno-kanalizacyjną. Grzejniki c.o. stalowe konwektorowe. Okna i  wrota stalowe dwuskrzydłowe, klamki, szyldy, zamki </w:t>
      </w:r>
      <w:r w:rsidRPr="00AE0548">
        <w:rPr>
          <w:szCs w:val="20"/>
        </w:rPr>
        <w:lastRenderedPageBreak/>
        <w:t>kompletne, posadzki wyłożone terakotą, a w części socjalnej wykładziną PCV. Węzeł sanitarny wyłożony płytkami terakotowymi i glazurą.</w:t>
      </w:r>
    </w:p>
    <w:p w14:paraId="7FB37123" w14:textId="77777777" w:rsidR="00127A67" w:rsidRPr="00AE0548" w:rsidRDefault="00127A67" w:rsidP="00127A67">
      <w:pPr>
        <w:spacing w:after="120" w:line="276" w:lineRule="auto"/>
        <w:ind w:left="426"/>
        <w:jc w:val="both"/>
      </w:pPr>
      <w:r w:rsidRPr="00AE0548">
        <w:t>Obiekt nie jest zabytkiem i nie jest objęty ochroną konserwatorską.</w:t>
      </w:r>
    </w:p>
    <w:p w14:paraId="22083D3C" w14:textId="77777777" w:rsidR="00127A67" w:rsidRPr="00AE0548" w:rsidRDefault="00127A67" w:rsidP="00127A67">
      <w:pPr>
        <w:spacing w:before="120" w:after="120" w:line="276" w:lineRule="auto"/>
        <w:ind w:firstLine="426"/>
        <w:jc w:val="both"/>
        <w:rPr>
          <w:szCs w:val="22"/>
          <w:lang w:eastAsia="en-US"/>
        </w:rPr>
      </w:pPr>
      <w:r w:rsidRPr="00AE0548">
        <w:rPr>
          <w:szCs w:val="22"/>
          <w:u w:val="single"/>
          <w:lang w:eastAsia="en-US"/>
        </w:rPr>
        <w:t xml:space="preserve">przeznaczenie po zmianach: Garaż oraz Inne warsztaty (inż. - sap.) </w:t>
      </w:r>
    </w:p>
    <w:p w14:paraId="3121E178" w14:textId="77777777" w:rsidR="00127A67" w:rsidRPr="00AE0548" w:rsidRDefault="00127A67" w:rsidP="00127A67">
      <w:pPr>
        <w:spacing w:after="120" w:line="276" w:lineRule="auto"/>
        <w:ind w:left="426"/>
        <w:jc w:val="both"/>
      </w:pPr>
      <w:r w:rsidRPr="00AE0548">
        <w:t>Powierzchnia ogólna, powierzchnia użytkowa, kubatura jak i konstrukcja budynku pozostaje bez zmian. Konieczność uzgodnienia p.poż.</w:t>
      </w:r>
    </w:p>
    <w:p w14:paraId="7A305156" w14:textId="77777777" w:rsidR="00127A67" w:rsidRPr="00AE0548" w:rsidRDefault="00127A67" w:rsidP="00127A67">
      <w:pPr>
        <w:spacing w:after="120" w:line="276" w:lineRule="auto"/>
        <w:ind w:left="426"/>
        <w:jc w:val="both"/>
      </w:pPr>
    </w:p>
    <w:p w14:paraId="2AAD4282" w14:textId="77777777" w:rsidR="00127A67" w:rsidRPr="00AE0548" w:rsidRDefault="00127A67" w:rsidP="00127A67">
      <w:pPr>
        <w:spacing w:after="120" w:line="276" w:lineRule="auto"/>
        <w:ind w:firstLine="426"/>
        <w:jc w:val="both"/>
        <w:rPr>
          <w:b/>
        </w:rPr>
      </w:pPr>
      <w:r w:rsidRPr="00AE0548">
        <w:rPr>
          <w:b/>
        </w:rPr>
        <w:t>Ekspertyza techniczna powinna zawierać:</w:t>
      </w:r>
    </w:p>
    <w:p w14:paraId="53DD4F37" w14:textId="77777777" w:rsidR="00127A67" w:rsidRPr="00AE0548" w:rsidRDefault="00127A67" w:rsidP="00AB7F0F">
      <w:pPr>
        <w:numPr>
          <w:ilvl w:val="0"/>
          <w:numId w:val="131"/>
        </w:numPr>
        <w:spacing w:after="160" w:line="276" w:lineRule="auto"/>
        <w:ind w:hanging="294"/>
        <w:jc w:val="both"/>
      </w:pPr>
      <w:r w:rsidRPr="00AE0548">
        <w:t>opis przedmiotu opracowania,</w:t>
      </w:r>
    </w:p>
    <w:p w14:paraId="6C34D096" w14:textId="77777777" w:rsidR="00127A67" w:rsidRPr="00AE0548" w:rsidRDefault="00127A67" w:rsidP="00AB7F0F">
      <w:pPr>
        <w:numPr>
          <w:ilvl w:val="0"/>
          <w:numId w:val="131"/>
        </w:numPr>
        <w:spacing w:after="160" w:line="276" w:lineRule="auto"/>
        <w:ind w:hanging="294"/>
        <w:jc w:val="both"/>
      </w:pPr>
      <w:r w:rsidRPr="00AE0548">
        <w:t>zwięzły opis dotyczący zmiany sposobu użytkowania (bezpieczeństwa pożarowego, powodziowego, pracy, zdrowotnego, higieniczno-sanitarnego, ochrony środowiska oraz wielkości i układu obciążeń),</w:t>
      </w:r>
    </w:p>
    <w:p w14:paraId="41330201" w14:textId="77777777" w:rsidR="00127A67" w:rsidRPr="00AE0548" w:rsidRDefault="00127A67" w:rsidP="00AB7F0F">
      <w:pPr>
        <w:numPr>
          <w:ilvl w:val="0"/>
          <w:numId w:val="131"/>
        </w:numPr>
        <w:spacing w:after="160" w:line="276" w:lineRule="auto"/>
        <w:ind w:hanging="294"/>
        <w:jc w:val="both"/>
      </w:pPr>
      <w:r w:rsidRPr="00AE0548">
        <w:t>opis badanych elementów i rozwiązań konstrukcyjnych budynku, ich wymiary oraz materiały, z jakich są wykonane,</w:t>
      </w:r>
    </w:p>
    <w:p w14:paraId="5CE0AF69" w14:textId="77777777" w:rsidR="00127A67" w:rsidRPr="00AE0548" w:rsidRDefault="00127A67" w:rsidP="00AB7F0F">
      <w:pPr>
        <w:numPr>
          <w:ilvl w:val="0"/>
          <w:numId w:val="131"/>
        </w:numPr>
        <w:spacing w:after="160" w:line="276" w:lineRule="auto"/>
        <w:ind w:hanging="294"/>
        <w:jc w:val="both"/>
      </w:pPr>
      <w:r w:rsidRPr="00AE0548">
        <w:t>opis sposobu posadowienia fundamentów, konstrukcji ścian, stropu i dachu budynku</w:t>
      </w:r>
    </w:p>
    <w:p w14:paraId="32B64130" w14:textId="77777777" w:rsidR="00127A67" w:rsidRPr="00AE0548" w:rsidRDefault="00127A67" w:rsidP="00AB7F0F">
      <w:pPr>
        <w:numPr>
          <w:ilvl w:val="0"/>
          <w:numId w:val="131"/>
        </w:numPr>
        <w:spacing w:after="160" w:line="276" w:lineRule="auto"/>
        <w:ind w:hanging="294"/>
        <w:jc w:val="both"/>
      </w:pPr>
      <w:r w:rsidRPr="00AE0548">
        <w:t>opis dokonanych odkrywek i badań,</w:t>
      </w:r>
    </w:p>
    <w:p w14:paraId="14EF9373" w14:textId="77777777" w:rsidR="00127A67" w:rsidRPr="00AE0548" w:rsidRDefault="00127A67" w:rsidP="00AB7F0F">
      <w:pPr>
        <w:numPr>
          <w:ilvl w:val="0"/>
          <w:numId w:val="131"/>
        </w:numPr>
        <w:spacing w:after="160" w:line="276" w:lineRule="auto"/>
        <w:ind w:hanging="294"/>
        <w:jc w:val="both"/>
      </w:pPr>
      <w:r w:rsidRPr="00AE0548">
        <w:t>dokumentację rysunkową (szkice obiektów),</w:t>
      </w:r>
    </w:p>
    <w:p w14:paraId="45F8616B" w14:textId="77777777" w:rsidR="00127A67" w:rsidRPr="00AE0548" w:rsidRDefault="00127A67" w:rsidP="00AB7F0F">
      <w:pPr>
        <w:numPr>
          <w:ilvl w:val="0"/>
          <w:numId w:val="131"/>
        </w:numPr>
        <w:spacing w:after="160" w:line="276" w:lineRule="auto"/>
        <w:ind w:hanging="294"/>
        <w:jc w:val="both"/>
      </w:pPr>
      <w:r w:rsidRPr="00AE0548">
        <w:t>dokumentację rysunkową i fotograficzną badanych elementów,</w:t>
      </w:r>
    </w:p>
    <w:p w14:paraId="64BE1A03" w14:textId="77777777" w:rsidR="00127A67" w:rsidRPr="00AE0548" w:rsidRDefault="00127A67" w:rsidP="00AB7F0F">
      <w:pPr>
        <w:numPr>
          <w:ilvl w:val="0"/>
          <w:numId w:val="131"/>
        </w:numPr>
        <w:spacing w:after="160" w:line="276" w:lineRule="auto"/>
        <w:ind w:hanging="294"/>
        <w:jc w:val="both"/>
      </w:pPr>
      <w:r w:rsidRPr="00AE0548">
        <w:t>obliczenia dopuszczalnych obciążeń elementów konstrukcyjnych,</w:t>
      </w:r>
    </w:p>
    <w:p w14:paraId="6BF8E49E" w14:textId="77777777" w:rsidR="00127A67" w:rsidRPr="00AE0548" w:rsidRDefault="00127A67" w:rsidP="00AB7F0F">
      <w:pPr>
        <w:numPr>
          <w:ilvl w:val="0"/>
          <w:numId w:val="131"/>
        </w:numPr>
        <w:spacing w:after="160" w:line="276" w:lineRule="auto"/>
        <w:ind w:hanging="294"/>
        <w:jc w:val="both"/>
      </w:pPr>
      <w:r w:rsidRPr="00AE0548">
        <w:t>wnioski z oględzin i badań obejmujące: ocenę stanu budynku i jego przydatności do dalszego użytkowania , ocenę stanu instalacji,</w:t>
      </w:r>
    </w:p>
    <w:p w14:paraId="46676115" w14:textId="77777777" w:rsidR="00127A67" w:rsidRPr="00AE0548" w:rsidRDefault="00127A67" w:rsidP="00AB7F0F">
      <w:pPr>
        <w:numPr>
          <w:ilvl w:val="0"/>
          <w:numId w:val="131"/>
        </w:numPr>
        <w:spacing w:after="160" w:line="276" w:lineRule="auto"/>
        <w:ind w:hanging="294"/>
        <w:jc w:val="both"/>
      </w:pPr>
      <w:r w:rsidRPr="00AE0548">
        <w:t>w razie potrzeby wykonania robót budowlanych kosztorys inwestorski,</w:t>
      </w:r>
    </w:p>
    <w:p w14:paraId="07043AD3" w14:textId="77777777" w:rsidR="00127A67" w:rsidRPr="00AE0548" w:rsidRDefault="00127A67" w:rsidP="00AB7F0F">
      <w:pPr>
        <w:numPr>
          <w:ilvl w:val="0"/>
          <w:numId w:val="131"/>
        </w:numPr>
        <w:spacing w:after="160" w:line="276" w:lineRule="auto"/>
        <w:ind w:hanging="294"/>
        <w:jc w:val="both"/>
      </w:pPr>
      <w:r w:rsidRPr="00AE0548">
        <w:t>w razie potrzeby wykonanie inwentaryzacji budowlanej,</w:t>
      </w:r>
    </w:p>
    <w:p w14:paraId="48515C1C" w14:textId="77777777" w:rsidR="00127A67" w:rsidRPr="00AE0548" w:rsidRDefault="00127A67" w:rsidP="00AB7F0F">
      <w:pPr>
        <w:numPr>
          <w:ilvl w:val="0"/>
          <w:numId w:val="131"/>
        </w:numPr>
        <w:spacing w:after="160" w:line="276" w:lineRule="auto"/>
        <w:ind w:hanging="294"/>
        <w:jc w:val="both"/>
      </w:pPr>
      <w:r w:rsidRPr="00AE0548">
        <w:t>dokonanie wszystkich ustaleń i uzgodnień z odpowiednimi służbami wymaganymi do zmiany sposobu użytkowania obiektu budowlanego.</w:t>
      </w:r>
    </w:p>
    <w:p w14:paraId="7447857F" w14:textId="77777777" w:rsidR="00127A67" w:rsidRPr="00AE0548" w:rsidRDefault="00127A67" w:rsidP="00127A67">
      <w:pPr>
        <w:spacing w:after="160" w:line="259" w:lineRule="auto"/>
        <w:jc w:val="both"/>
        <w:rPr>
          <w:rFonts w:eastAsiaTheme="minorHAnsi"/>
          <w:b/>
          <w:sz w:val="22"/>
          <w:szCs w:val="22"/>
          <w:lang w:eastAsia="en-US"/>
        </w:rPr>
      </w:pPr>
      <w:r w:rsidRPr="00AE0548">
        <w:rPr>
          <w:rFonts w:eastAsiaTheme="minorHAnsi"/>
          <w:b/>
          <w:sz w:val="22"/>
          <w:szCs w:val="22"/>
          <w:lang w:eastAsia="en-US"/>
        </w:rPr>
        <w:t>Wykonanie ekspertyzy budynku nr 3 na terenie kompleksu wojskowego Białobrzegi</w:t>
      </w:r>
    </w:p>
    <w:p w14:paraId="76D9457B" w14:textId="77777777" w:rsidR="00127A67" w:rsidRPr="00AE0548" w:rsidRDefault="00127A67" w:rsidP="00127A67">
      <w:pPr>
        <w:spacing w:after="160" w:line="259" w:lineRule="auto"/>
        <w:jc w:val="both"/>
        <w:rPr>
          <w:rFonts w:eastAsiaTheme="minorHAnsi"/>
          <w:b/>
          <w:sz w:val="22"/>
          <w:szCs w:val="22"/>
          <w:lang w:eastAsia="en-US"/>
        </w:rPr>
      </w:pPr>
      <w:r w:rsidRPr="00AE0548">
        <w:rPr>
          <w:rFonts w:eastAsiaTheme="minorHAnsi"/>
          <w:b/>
          <w:sz w:val="22"/>
          <w:szCs w:val="22"/>
          <w:lang w:eastAsia="en-US"/>
        </w:rPr>
        <w:t>Osiedle Wojskowe 93, 05-127 Białobrzegi</w:t>
      </w:r>
    </w:p>
    <w:p w14:paraId="084B72B4" w14:textId="77777777" w:rsidR="00127A67" w:rsidRPr="00AE0548" w:rsidRDefault="00127A67" w:rsidP="00127A67">
      <w:pPr>
        <w:spacing w:after="160" w:line="259" w:lineRule="auto"/>
        <w:ind w:left="720"/>
        <w:contextualSpacing/>
        <w:rPr>
          <w:rFonts w:eastAsiaTheme="minorHAnsi"/>
          <w:b/>
          <w:sz w:val="22"/>
          <w:szCs w:val="22"/>
          <w:lang w:eastAsia="en-US"/>
        </w:rPr>
      </w:pPr>
    </w:p>
    <w:p w14:paraId="517C0FF9"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b/>
          <w:sz w:val="22"/>
          <w:szCs w:val="22"/>
          <w:u w:val="single"/>
          <w:lang w:eastAsia="en-US"/>
        </w:rPr>
        <w:t>Przeznaczenie obecne:</w:t>
      </w:r>
      <w:r w:rsidRPr="00AE0548">
        <w:rPr>
          <w:rFonts w:eastAsiaTheme="minorHAnsi"/>
          <w:sz w:val="22"/>
          <w:szCs w:val="22"/>
          <w:u w:val="single"/>
          <w:lang w:eastAsia="en-US"/>
        </w:rPr>
        <w:t xml:space="preserve"> </w:t>
      </w:r>
      <w:r w:rsidRPr="00AE0548">
        <w:rPr>
          <w:rFonts w:eastAsiaTheme="minorHAnsi"/>
          <w:sz w:val="22"/>
          <w:szCs w:val="22"/>
          <w:lang w:eastAsia="en-US"/>
        </w:rPr>
        <w:t>Koszarowy</w:t>
      </w:r>
    </w:p>
    <w:p w14:paraId="1F7DA038"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Kubatura: 8389 m</w:t>
      </w:r>
      <w:r w:rsidRPr="00AE0548">
        <w:rPr>
          <w:rFonts w:eastAsiaTheme="minorHAnsi"/>
          <w:sz w:val="22"/>
          <w:szCs w:val="22"/>
          <w:vertAlign w:val="superscript"/>
          <w:lang w:eastAsia="en-US"/>
        </w:rPr>
        <w:t>2</w:t>
      </w:r>
    </w:p>
    <w:p w14:paraId="3178593D"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Powierzchnia użytkowa: 1181 m</w:t>
      </w:r>
      <w:r w:rsidRPr="00AE0548">
        <w:rPr>
          <w:rFonts w:eastAsiaTheme="minorHAnsi"/>
          <w:sz w:val="22"/>
          <w:szCs w:val="22"/>
          <w:vertAlign w:val="superscript"/>
          <w:lang w:eastAsia="en-US"/>
        </w:rPr>
        <w:t>2</w:t>
      </w:r>
    </w:p>
    <w:p w14:paraId="71044B47"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Powierzchnia ogólna: 1774 m</w:t>
      </w:r>
      <w:r w:rsidRPr="00AE0548">
        <w:rPr>
          <w:rFonts w:eastAsiaTheme="minorHAnsi"/>
          <w:sz w:val="22"/>
          <w:szCs w:val="22"/>
          <w:vertAlign w:val="superscript"/>
          <w:lang w:eastAsia="en-US"/>
        </w:rPr>
        <w:t>2</w:t>
      </w:r>
    </w:p>
    <w:p w14:paraId="4CC8E5FE"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 xml:space="preserve">Rok budowy 1951 r. </w:t>
      </w:r>
    </w:p>
    <w:p w14:paraId="522C1D36"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 xml:space="preserve">Budynek 2 kondygnacyjny </w:t>
      </w:r>
    </w:p>
    <w:p w14:paraId="01697597" w14:textId="77777777" w:rsidR="00127A67" w:rsidRDefault="00127A67" w:rsidP="00127A67">
      <w:pPr>
        <w:spacing w:after="160" w:line="259" w:lineRule="auto"/>
        <w:rPr>
          <w:rFonts w:eastAsiaTheme="minorHAnsi"/>
          <w:b/>
          <w:sz w:val="22"/>
          <w:szCs w:val="22"/>
          <w:lang w:eastAsia="en-US"/>
        </w:rPr>
      </w:pPr>
    </w:p>
    <w:p w14:paraId="45D0D495" w14:textId="77777777" w:rsidR="00127A67" w:rsidRPr="00AE0548" w:rsidRDefault="00127A67" w:rsidP="00127A67">
      <w:pPr>
        <w:spacing w:after="160" w:line="259" w:lineRule="auto"/>
        <w:rPr>
          <w:rFonts w:eastAsiaTheme="minorHAnsi"/>
          <w:b/>
          <w:sz w:val="22"/>
          <w:szCs w:val="22"/>
          <w:lang w:eastAsia="en-US"/>
        </w:rPr>
      </w:pPr>
      <w:r w:rsidRPr="00AE0548">
        <w:rPr>
          <w:rFonts w:eastAsiaTheme="minorHAnsi"/>
          <w:b/>
          <w:sz w:val="22"/>
          <w:szCs w:val="22"/>
          <w:lang w:eastAsia="en-US"/>
        </w:rPr>
        <w:lastRenderedPageBreak/>
        <w:t>Opis techniczny budynku:</w:t>
      </w:r>
    </w:p>
    <w:p w14:paraId="777830D8" w14:textId="77777777" w:rsidR="00127A67" w:rsidRPr="00AE0548" w:rsidRDefault="00127A67" w:rsidP="00127A67">
      <w:pPr>
        <w:spacing w:after="160" w:line="259" w:lineRule="auto"/>
        <w:jc w:val="both"/>
        <w:rPr>
          <w:rFonts w:eastAsiaTheme="minorHAnsi"/>
          <w:sz w:val="22"/>
          <w:szCs w:val="22"/>
          <w:lang w:eastAsia="en-US"/>
        </w:rPr>
      </w:pPr>
      <w:r w:rsidRPr="00AE0548">
        <w:rPr>
          <w:rFonts w:eastAsiaTheme="minorHAnsi"/>
          <w:sz w:val="22"/>
          <w:szCs w:val="22"/>
          <w:lang w:eastAsia="en-US"/>
        </w:rPr>
        <w:t xml:space="preserve">Budynek 2 kondygnacyjny o zawartej formie architektonicznej na planie w formie prostokąta z wystającym skrzydłem na stronę południową. </w:t>
      </w:r>
    </w:p>
    <w:p w14:paraId="58F6B62B" w14:textId="77777777" w:rsidR="00127A67" w:rsidRPr="00AE0548" w:rsidRDefault="00127A67" w:rsidP="00127A67">
      <w:pPr>
        <w:spacing w:after="160" w:line="259" w:lineRule="auto"/>
        <w:jc w:val="both"/>
        <w:rPr>
          <w:rFonts w:eastAsiaTheme="minorHAnsi"/>
          <w:sz w:val="22"/>
          <w:szCs w:val="22"/>
          <w:lang w:eastAsia="en-US"/>
        </w:rPr>
      </w:pPr>
      <w:r w:rsidRPr="00AE0548">
        <w:rPr>
          <w:rFonts w:eastAsiaTheme="minorHAnsi"/>
          <w:sz w:val="22"/>
          <w:szCs w:val="22"/>
          <w:lang w:eastAsia="en-US"/>
        </w:rPr>
        <w:t>Konstrukcja budynku - stalowa</w:t>
      </w:r>
    </w:p>
    <w:p w14:paraId="0BB77873" w14:textId="77777777" w:rsidR="00127A67" w:rsidRPr="00AE0548" w:rsidRDefault="00127A67" w:rsidP="00127A67">
      <w:pPr>
        <w:spacing w:after="160" w:line="259" w:lineRule="auto"/>
        <w:jc w:val="both"/>
        <w:rPr>
          <w:rFonts w:eastAsiaTheme="minorHAnsi"/>
          <w:sz w:val="22"/>
          <w:szCs w:val="22"/>
          <w:lang w:eastAsia="en-US"/>
        </w:rPr>
      </w:pPr>
      <w:r w:rsidRPr="00AE0548">
        <w:rPr>
          <w:rFonts w:eastAsiaTheme="minorHAnsi"/>
          <w:sz w:val="22"/>
          <w:szCs w:val="22"/>
          <w:lang w:eastAsia="en-US"/>
        </w:rPr>
        <w:t>Pokrycie dachowe  - papa</w:t>
      </w:r>
    </w:p>
    <w:p w14:paraId="18948BAD" w14:textId="77777777" w:rsidR="00127A67" w:rsidRPr="00AE0548" w:rsidRDefault="00127A67" w:rsidP="00127A67">
      <w:pPr>
        <w:spacing w:after="160" w:line="259" w:lineRule="auto"/>
        <w:jc w:val="both"/>
        <w:rPr>
          <w:rFonts w:eastAsiaTheme="minorHAnsi"/>
          <w:sz w:val="22"/>
          <w:szCs w:val="22"/>
          <w:lang w:eastAsia="en-US"/>
        </w:rPr>
      </w:pPr>
      <w:r w:rsidRPr="00AE0548">
        <w:rPr>
          <w:rFonts w:eastAsiaTheme="minorHAnsi"/>
          <w:sz w:val="22"/>
          <w:szCs w:val="22"/>
          <w:lang w:eastAsia="en-US"/>
        </w:rPr>
        <w:t>Stropy - pod piwnicami stropy typu Kleina na wyższych kondygnacjach  niepalny</w:t>
      </w:r>
    </w:p>
    <w:p w14:paraId="15BF32A8" w14:textId="77777777" w:rsidR="00127A67" w:rsidRPr="00AE0548" w:rsidRDefault="00127A67" w:rsidP="00127A67">
      <w:pPr>
        <w:spacing w:after="160" w:line="259" w:lineRule="auto"/>
        <w:jc w:val="both"/>
        <w:rPr>
          <w:rFonts w:eastAsiaTheme="minorHAnsi"/>
          <w:sz w:val="22"/>
          <w:szCs w:val="22"/>
          <w:lang w:eastAsia="en-US"/>
        </w:rPr>
      </w:pPr>
      <w:r w:rsidRPr="00AE0548">
        <w:rPr>
          <w:rFonts w:eastAsiaTheme="minorHAnsi"/>
          <w:sz w:val="22"/>
          <w:szCs w:val="22"/>
          <w:lang w:eastAsia="en-US"/>
        </w:rPr>
        <w:t>Stolarka okienna - PCV</w:t>
      </w:r>
    </w:p>
    <w:p w14:paraId="63072375" w14:textId="77777777" w:rsidR="00127A67" w:rsidRPr="00AE0548" w:rsidRDefault="00127A67" w:rsidP="00127A67">
      <w:pPr>
        <w:spacing w:after="160" w:line="259" w:lineRule="auto"/>
        <w:jc w:val="both"/>
        <w:rPr>
          <w:rFonts w:eastAsiaTheme="minorHAnsi"/>
          <w:sz w:val="22"/>
          <w:szCs w:val="22"/>
          <w:lang w:eastAsia="en-US"/>
        </w:rPr>
      </w:pPr>
      <w:r w:rsidRPr="00AE0548">
        <w:rPr>
          <w:rFonts w:eastAsiaTheme="minorHAnsi"/>
          <w:sz w:val="22"/>
          <w:szCs w:val="22"/>
          <w:lang w:eastAsia="en-US"/>
        </w:rPr>
        <w:t>Stolarka drzwiowa - drewniana, stalowa</w:t>
      </w:r>
    </w:p>
    <w:p w14:paraId="23E823D6" w14:textId="77777777" w:rsidR="00127A67" w:rsidRPr="00AE0548" w:rsidRDefault="00127A67" w:rsidP="00127A67">
      <w:pPr>
        <w:spacing w:after="160" w:line="259" w:lineRule="auto"/>
        <w:jc w:val="both"/>
        <w:rPr>
          <w:rFonts w:eastAsiaTheme="minorHAnsi"/>
          <w:sz w:val="22"/>
          <w:szCs w:val="22"/>
          <w:lang w:eastAsia="en-US"/>
        </w:rPr>
      </w:pPr>
      <w:r w:rsidRPr="00AE0548">
        <w:rPr>
          <w:rFonts w:eastAsiaTheme="minorHAnsi"/>
          <w:sz w:val="22"/>
          <w:szCs w:val="22"/>
          <w:lang w:eastAsia="en-US"/>
        </w:rPr>
        <w:t>Podłogi - gładź cementowa, tarkett, terakota</w:t>
      </w:r>
    </w:p>
    <w:p w14:paraId="1BB3848A" w14:textId="77777777" w:rsidR="00127A67" w:rsidRPr="00AE0548" w:rsidRDefault="00127A67" w:rsidP="00127A67">
      <w:pPr>
        <w:spacing w:after="160" w:line="259" w:lineRule="auto"/>
        <w:jc w:val="both"/>
        <w:rPr>
          <w:rFonts w:eastAsiaTheme="minorHAnsi"/>
          <w:sz w:val="22"/>
          <w:szCs w:val="22"/>
          <w:lang w:eastAsia="en-US"/>
        </w:rPr>
      </w:pPr>
      <w:r w:rsidRPr="00AE0548">
        <w:rPr>
          <w:rFonts w:eastAsiaTheme="minorHAnsi"/>
          <w:sz w:val="22"/>
          <w:szCs w:val="22"/>
          <w:lang w:eastAsia="en-US"/>
        </w:rPr>
        <w:t>Malatura - malowane, glazura</w:t>
      </w:r>
    </w:p>
    <w:p w14:paraId="50F053A9" w14:textId="77777777" w:rsidR="00127A67" w:rsidRPr="00AE0548" w:rsidRDefault="00127A67" w:rsidP="00127A67">
      <w:pPr>
        <w:spacing w:after="160" w:line="259" w:lineRule="auto"/>
        <w:rPr>
          <w:rFonts w:eastAsiaTheme="minorHAnsi"/>
          <w:sz w:val="22"/>
          <w:szCs w:val="22"/>
          <w:lang w:eastAsia="en-US"/>
        </w:rPr>
      </w:pPr>
    </w:p>
    <w:p w14:paraId="2EC656B5" w14:textId="77777777" w:rsidR="00127A67" w:rsidRPr="00AE0548" w:rsidRDefault="00127A67" w:rsidP="00127A67">
      <w:pPr>
        <w:spacing w:after="160" w:line="259" w:lineRule="auto"/>
        <w:rPr>
          <w:rFonts w:eastAsiaTheme="minorHAnsi"/>
          <w:b/>
          <w:sz w:val="22"/>
          <w:szCs w:val="22"/>
          <w:u w:val="single"/>
          <w:lang w:eastAsia="en-US"/>
        </w:rPr>
      </w:pPr>
      <w:r w:rsidRPr="00AE0548">
        <w:rPr>
          <w:rFonts w:eastAsiaTheme="minorHAnsi"/>
          <w:b/>
          <w:sz w:val="22"/>
          <w:szCs w:val="22"/>
          <w:u w:val="single"/>
          <w:lang w:eastAsia="en-US"/>
        </w:rPr>
        <w:t>Budynek wyposażony w niżej wymienione instalacje:</w:t>
      </w:r>
    </w:p>
    <w:p w14:paraId="09F92F34" w14:textId="77777777" w:rsidR="00127A67" w:rsidRPr="00AE0548" w:rsidRDefault="00127A67" w:rsidP="00AB7F0F">
      <w:pPr>
        <w:numPr>
          <w:ilvl w:val="0"/>
          <w:numId w:val="133"/>
        </w:numPr>
        <w:spacing w:after="160" w:line="259" w:lineRule="auto"/>
        <w:contextualSpacing/>
        <w:rPr>
          <w:rFonts w:eastAsiaTheme="minorHAnsi"/>
          <w:sz w:val="22"/>
          <w:szCs w:val="22"/>
          <w:lang w:eastAsia="en-US"/>
        </w:rPr>
      </w:pPr>
      <w:r w:rsidRPr="00AE0548">
        <w:rPr>
          <w:rFonts w:eastAsiaTheme="minorHAnsi"/>
          <w:sz w:val="22"/>
          <w:szCs w:val="22"/>
          <w:lang w:eastAsia="en-US"/>
        </w:rPr>
        <w:t>wodociągowa c.w.</w:t>
      </w:r>
    </w:p>
    <w:p w14:paraId="3794A260" w14:textId="77777777" w:rsidR="00127A67" w:rsidRPr="00AE0548" w:rsidRDefault="00127A67" w:rsidP="00AB7F0F">
      <w:pPr>
        <w:numPr>
          <w:ilvl w:val="0"/>
          <w:numId w:val="133"/>
        </w:numPr>
        <w:spacing w:after="160" w:line="259" w:lineRule="auto"/>
        <w:contextualSpacing/>
        <w:rPr>
          <w:rFonts w:eastAsiaTheme="minorHAnsi"/>
          <w:sz w:val="22"/>
          <w:szCs w:val="22"/>
          <w:lang w:eastAsia="en-US"/>
        </w:rPr>
      </w:pPr>
      <w:r w:rsidRPr="00AE0548">
        <w:rPr>
          <w:rFonts w:eastAsiaTheme="minorHAnsi"/>
          <w:sz w:val="22"/>
          <w:szCs w:val="22"/>
          <w:lang w:eastAsia="en-US"/>
        </w:rPr>
        <w:t>wodociągowa z.w.</w:t>
      </w:r>
    </w:p>
    <w:p w14:paraId="5C261776" w14:textId="77777777" w:rsidR="00127A67" w:rsidRPr="00AE0548" w:rsidRDefault="00127A67" w:rsidP="00AB7F0F">
      <w:pPr>
        <w:numPr>
          <w:ilvl w:val="0"/>
          <w:numId w:val="133"/>
        </w:numPr>
        <w:spacing w:after="160" w:line="259" w:lineRule="auto"/>
        <w:contextualSpacing/>
        <w:rPr>
          <w:rFonts w:eastAsiaTheme="minorHAnsi"/>
          <w:sz w:val="22"/>
          <w:szCs w:val="22"/>
          <w:lang w:eastAsia="en-US"/>
        </w:rPr>
      </w:pPr>
      <w:r w:rsidRPr="00AE0548">
        <w:rPr>
          <w:rFonts w:eastAsiaTheme="minorHAnsi"/>
          <w:sz w:val="22"/>
          <w:szCs w:val="22"/>
          <w:lang w:eastAsia="en-US"/>
        </w:rPr>
        <w:t>ściekowa</w:t>
      </w:r>
    </w:p>
    <w:p w14:paraId="3C5EFADC" w14:textId="77777777" w:rsidR="00127A67" w:rsidRPr="00AE0548" w:rsidRDefault="00127A67" w:rsidP="00AB7F0F">
      <w:pPr>
        <w:numPr>
          <w:ilvl w:val="0"/>
          <w:numId w:val="133"/>
        </w:numPr>
        <w:spacing w:after="160" w:line="259" w:lineRule="auto"/>
        <w:contextualSpacing/>
        <w:rPr>
          <w:rFonts w:eastAsiaTheme="minorHAnsi"/>
          <w:sz w:val="22"/>
          <w:szCs w:val="22"/>
          <w:lang w:eastAsia="en-US"/>
        </w:rPr>
      </w:pPr>
      <w:r w:rsidRPr="00AE0548">
        <w:rPr>
          <w:rFonts w:eastAsiaTheme="minorHAnsi"/>
          <w:sz w:val="22"/>
          <w:szCs w:val="22"/>
          <w:lang w:eastAsia="en-US"/>
        </w:rPr>
        <w:t>energii elektrycznej</w:t>
      </w:r>
    </w:p>
    <w:p w14:paraId="22CAA077" w14:textId="77777777" w:rsidR="00127A67" w:rsidRPr="00AE0548" w:rsidRDefault="00127A67" w:rsidP="00AB7F0F">
      <w:pPr>
        <w:numPr>
          <w:ilvl w:val="0"/>
          <w:numId w:val="133"/>
        </w:numPr>
        <w:spacing w:after="160" w:line="259" w:lineRule="auto"/>
        <w:contextualSpacing/>
        <w:rPr>
          <w:rFonts w:eastAsiaTheme="minorHAnsi"/>
          <w:sz w:val="22"/>
          <w:szCs w:val="22"/>
          <w:lang w:eastAsia="en-US"/>
        </w:rPr>
      </w:pPr>
      <w:r w:rsidRPr="00AE0548">
        <w:rPr>
          <w:rFonts w:eastAsiaTheme="minorHAnsi"/>
          <w:sz w:val="22"/>
          <w:szCs w:val="22"/>
          <w:lang w:eastAsia="en-US"/>
        </w:rPr>
        <w:t xml:space="preserve">odgromowa </w:t>
      </w:r>
    </w:p>
    <w:p w14:paraId="527AC734" w14:textId="77777777" w:rsidR="00127A67" w:rsidRPr="00AE0548" w:rsidRDefault="00127A67" w:rsidP="00127A67">
      <w:pPr>
        <w:spacing w:after="160" w:line="259" w:lineRule="auto"/>
        <w:ind w:left="720"/>
        <w:contextualSpacing/>
        <w:rPr>
          <w:rFonts w:eastAsiaTheme="minorHAnsi"/>
          <w:sz w:val="22"/>
          <w:szCs w:val="22"/>
          <w:lang w:eastAsia="en-US"/>
        </w:rPr>
      </w:pPr>
    </w:p>
    <w:p w14:paraId="4B38E4CA"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b/>
          <w:sz w:val="22"/>
          <w:szCs w:val="22"/>
          <w:lang w:eastAsia="en-US"/>
        </w:rPr>
        <w:t>Awaryjne zasilanie:</w:t>
      </w:r>
      <w:r w:rsidRPr="00AE0548">
        <w:rPr>
          <w:rFonts w:eastAsiaTheme="minorHAnsi"/>
          <w:sz w:val="22"/>
          <w:szCs w:val="22"/>
          <w:lang w:eastAsia="en-US"/>
        </w:rPr>
        <w:t xml:space="preserve"> jest</w:t>
      </w:r>
    </w:p>
    <w:p w14:paraId="60ADFD7C"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b/>
          <w:sz w:val="22"/>
          <w:szCs w:val="22"/>
          <w:lang w:eastAsia="en-US"/>
        </w:rPr>
        <w:t>Stałe urządzenia:</w:t>
      </w:r>
      <w:r w:rsidRPr="00AE0548">
        <w:rPr>
          <w:rFonts w:eastAsiaTheme="minorHAnsi"/>
          <w:sz w:val="22"/>
          <w:szCs w:val="22"/>
          <w:lang w:eastAsia="en-US"/>
        </w:rPr>
        <w:t xml:space="preserve"> gaśnicze oraz sygnalizacja pożaru </w:t>
      </w:r>
    </w:p>
    <w:p w14:paraId="0DE271AA"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b/>
          <w:sz w:val="22"/>
          <w:szCs w:val="22"/>
          <w:lang w:eastAsia="en-US"/>
        </w:rPr>
        <w:t>Moc przyłącza energetycznego</w:t>
      </w:r>
      <w:r w:rsidRPr="00AE0548">
        <w:rPr>
          <w:rFonts w:eastAsiaTheme="minorHAnsi"/>
          <w:sz w:val="22"/>
          <w:szCs w:val="22"/>
          <w:lang w:eastAsia="en-US"/>
        </w:rPr>
        <w:t>: 20 A</w:t>
      </w:r>
    </w:p>
    <w:p w14:paraId="432F44A6" w14:textId="77777777" w:rsidR="00127A67" w:rsidRPr="00AE0548" w:rsidRDefault="00127A67" w:rsidP="00127A67">
      <w:pPr>
        <w:spacing w:after="160" w:line="259" w:lineRule="auto"/>
        <w:rPr>
          <w:rFonts w:eastAsiaTheme="minorHAnsi"/>
          <w:sz w:val="22"/>
          <w:szCs w:val="22"/>
          <w:lang w:eastAsia="en-US"/>
        </w:rPr>
      </w:pPr>
    </w:p>
    <w:p w14:paraId="07696F7F" w14:textId="77777777" w:rsidR="00127A67" w:rsidRPr="00FC43EA"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 xml:space="preserve">Obiekt nie jest zabytkiem i nie jest </w:t>
      </w:r>
      <w:r>
        <w:rPr>
          <w:rFonts w:eastAsiaTheme="minorHAnsi"/>
          <w:sz w:val="22"/>
          <w:szCs w:val="22"/>
          <w:lang w:eastAsia="en-US"/>
        </w:rPr>
        <w:t xml:space="preserve">objęty ochroną konserwatorską. </w:t>
      </w:r>
    </w:p>
    <w:p w14:paraId="72E710C8" w14:textId="77777777" w:rsidR="00127A67" w:rsidRPr="00AE0548" w:rsidRDefault="00127A67" w:rsidP="00127A67">
      <w:pPr>
        <w:spacing w:after="160" w:line="259" w:lineRule="auto"/>
        <w:rPr>
          <w:rFonts w:eastAsiaTheme="minorHAnsi"/>
          <w:b/>
          <w:sz w:val="22"/>
          <w:szCs w:val="22"/>
          <w:lang w:eastAsia="en-US"/>
        </w:rPr>
      </w:pPr>
      <w:r w:rsidRPr="00AE0548">
        <w:rPr>
          <w:rFonts w:eastAsiaTheme="minorHAnsi"/>
          <w:b/>
          <w:sz w:val="22"/>
          <w:szCs w:val="22"/>
          <w:u w:val="single"/>
          <w:lang w:eastAsia="en-US"/>
        </w:rPr>
        <w:t>Przeznaczenie budynku po zmianach</w:t>
      </w:r>
      <w:r w:rsidRPr="00AE0548">
        <w:rPr>
          <w:rFonts w:eastAsiaTheme="minorHAnsi"/>
          <w:b/>
          <w:sz w:val="22"/>
          <w:szCs w:val="22"/>
          <w:lang w:eastAsia="en-US"/>
        </w:rPr>
        <w:t>: koszarowo-biurowy</w:t>
      </w:r>
    </w:p>
    <w:p w14:paraId="257BCAF5"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 xml:space="preserve">Powierzchnia ogólna, powierzchnia użytkowa , kubatura jak i konstrukcja dachu pozostaje bez zmian. </w:t>
      </w:r>
    </w:p>
    <w:p w14:paraId="1925EE0D" w14:textId="77777777" w:rsidR="00127A67" w:rsidRPr="00AE0548" w:rsidRDefault="00127A67" w:rsidP="00127A67">
      <w:pPr>
        <w:spacing w:after="160" w:line="259" w:lineRule="auto"/>
        <w:rPr>
          <w:rFonts w:eastAsiaTheme="minorHAnsi"/>
          <w:b/>
          <w:sz w:val="22"/>
          <w:szCs w:val="22"/>
          <w:lang w:eastAsia="en-US"/>
        </w:rPr>
      </w:pPr>
      <w:r w:rsidRPr="00AE0548">
        <w:rPr>
          <w:rFonts w:eastAsiaTheme="minorHAnsi"/>
          <w:b/>
          <w:sz w:val="22"/>
          <w:szCs w:val="22"/>
          <w:lang w:eastAsia="en-US"/>
        </w:rPr>
        <w:t xml:space="preserve">Wykonanie ekspertyzy budynku nr 10 na terenie kompleksu wojskowego Białobrzegi </w:t>
      </w:r>
    </w:p>
    <w:p w14:paraId="5F2A226A" w14:textId="77777777" w:rsidR="00127A67" w:rsidRPr="00AE0548" w:rsidRDefault="00127A67" w:rsidP="00127A67">
      <w:pPr>
        <w:spacing w:after="160" w:line="259" w:lineRule="auto"/>
        <w:rPr>
          <w:rFonts w:eastAsiaTheme="minorHAnsi"/>
          <w:b/>
          <w:sz w:val="22"/>
          <w:szCs w:val="22"/>
          <w:lang w:eastAsia="en-US"/>
        </w:rPr>
      </w:pPr>
      <w:r w:rsidRPr="00AE0548">
        <w:rPr>
          <w:rFonts w:eastAsiaTheme="minorHAnsi"/>
          <w:b/>
          <w:sz w:val="22"/>
          <w:szCs w:val="22"/>
          <w:lang w:eastAsia="en-US"/>
        </w:rPr>
        <w:t>Osiedle Wojskowe 93, 05-127 Białobrzegi</w:t>
      </w:r>
    </w:p>
    <w:p w14:paraId="6E773776" w14:textId="77777777" w:rsidR="00127A67" w:rsidRPr="00AE0548" w:rsidRDefault="00127A67" w:rsidP="00127A67">
      <w:pPr>
        <w:spacing w:after="160" w:line="259" w:lineRule="auto"/>
        <w:ind w:left="720"/>
        <w:contextualSpacing/>
        <w:rPr>
          <w:rFonts w:eastAsiaTheme="minorHAnsi"/>
          <w:b/>
          <w:sz w:val="22"/>
          <w:szCs w:val="22"/>
          <w:lang w:eastAsia="en-US"/>
        </w:rPr>
      </w:pPr>
    </w:p>
    <w:p w14:paraId="6E97ACD7" w14:textId="77777777" w:rsidR="00127A67" w:rsidRPr="00AE0548" w:rsidRDefault="00127A67" w:rsidP="00127A67">
      <w:pPr>
        <w:spacing w:after="160" w:line="259" w:lineRule="auto"/>
        <w:rPr>
          <w:rFonts w:eastAsiaTheme="minorHAnsi"/>
          <w:b/>
          <w:sz w:val="22"/>
          <w:szCs w:val="22"/>
          <w:lang w:eastAsia="en-US"/>
        </w:rPr>
      </w:pPr>
      <w:r w:rsidRPr="00AE0548">
        <w:rPr>
          <w:rFonts w:eastAsiaTheme="minorHAnsi"/>
          <w:b/>
          <w:sz w:val="22"/>
          <w:szCs w:val="22"/>
          <w:u w:val="single"/>
          <w:lang w:eastAsia="en-US"/>
        </w:rPr>
        <w:t>Przeznaczenie obecne</w:t>
      </w:r>
      <w:r w:rsidRPr="00AE0548">
        <w:rPr>
          <w:rFonts w:eastAsiaTheme="minorHAnsi"/>
          <w:b/>
          <w:sz w:val="22"/>
          <w:szCs w:val="22"/>
          <w:lang w:eastAsia="en-US"/>
        </w:rPr>
        <w:t>: Stajnia</w:t>
      </w:r>
    </w:p>
    <w:p w14:paraId="4BCEA16D"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Kubatura - 467 m</w:t>
      </w:r>
      <w:r w:rsidRPr="00AE0548">
        <w:rPr>
          <w:rFonts w:eastAsiaTheme="minorHAnsi"/>
          <w:sz w:val="22"/>
          <w:szCs w:val="22"/>
          <w:vertAlign w:val="superscript"/>
          <w:lang w:eastAsia="en-US"/>
        </w:rPr>
        <w:t>2</w:t>
      </w:r>
    </w:p>
    <w:p w14:paraId="5113AD09"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Powierzchnia użytkowa - 92 m</w:t>
      </w:r>
      <w:r w:rsidRPr="00AE0548">
        <w:rPr>
          <w:rFonts w:eastAsiaTheme="minorHAnsi"/>
          <w:sz w:val="22"/>
          <w:szCs w:val="22"/>
          <w:vertAlign w:val="superscript"/>
          <w:lang w:eastAsia="en-US"/>
        </w:rPr>
        <w:t>2</w:t>
      </w:r>
    </w:p>
    <w:p w14:paraId="7AE21552"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Powierzchnia ogólna - 92 m</w:t>
      </w:r>
      <w:r w:rsidRPr="00AE0548">
        <w:rPr>
          <w:rFonts w:eastAsiaTheme="minorHAnsi"/>
          <w:sz w:val="22"/>
          <w:szCs w:val="22"/>
          <w:vertAlign w:val="superscript"/>
          <w:lang w:eastAsia="en-US"/>
        </w:rPr>
        <w:t>2</w:t>
      </w:r>
    </w:p>
    <w:p w14:paraId="4E58EFF0"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 xml:space="preserve">Rok budowy - 1953 r. </w:t>
      </w:r>
    </w:p>
    <w:p w14:paraId="44F99B7C" w14:textId="77777777" w:rsidR="00127A67" w:rsidRPr="00AE0548" w:rsidRDefault="00127A67" w:rsidP="00AB7F0F">
      <w:pPr>
        <w:numPr>
          <w:ilvl w:val="0"/>
          <w:numId w:val="132"/>
        </w:numPr>
        <w:spacing w:after="160" w:line="259" w:lineRule="auto"/>
        <w:contextualSpacing/>
        <w:rPr>
          <w:rFonts w:eastAsiaTheme="minorHAnsi"/>
          <w:sz w:val="22"/>
          <w:szCs w:val="22"/>
          <w:lang w:eastAsia="en-US"/>
        </w:rPr>
      </w:pPr>
      <w:r w:rsidRPr="00AE0548">
        <w:rPr>
          <w:rFonts w:eastAsiaTheme="minorHAnsi"/>
          <w:sz w:val="22"/>
          <w:szCs w:val="22"/>
          <w:lang w:eastAsia="en-US"/>
        </w:rPr>
        <w:t xml:space="preserve">Budynek 1 kondygnacyjny </w:t>
      </w:r>
    </w:p>
    <w:p w14:paraId="36CEC0F5" w14:textId="77777777" w:rsidR="00127A67" w:rsidRPr="00AE0548" w:rsidRDefault="00127A67" w:rsidP="00127A67">
      <w:pPr>
        <w:spacing w:after="160" w:line="259" w:lineRule="auto"/>
        <w:ind w:left="720"/>
        <w:contextualSpacing/>
        <w:rPr>
          <w:rFonts w:eastAsiaTheme="minorHAnsi"/>
          <w:sz w:val="22"/>
          <w:szCs w:val="22"/>
          <w:lang w:eastAsia="en-US"/>
        </w:rPr>
      </w:pPr>
    </w:p>
    <w:p w14:paraId="34CD59D6" w14:textId="77777777" w:rsidR="00127A67" w:rsidRPr="00AE0548" w:rsidRDefault="00127A67" w:rsidP="00127A67">
      <w:pPr>
        <w:spacing w:after="160" w:line="259" w:lineRule="auto"/>
        <w:rPr>
          <w:rFonts w:eastAsiaTheme="minorHAnsi"/>
          <w:b/>
          <w:sz w:val="22"/>
          <w:szCs w:val="22"/>
          <w:lang w:eastAsia="en-US"/>
        </w:rPr>
      </w:pPr>
      <w:r w:rsidRPr="00AE0548">
        <w:rPr>
          <w:rFonts w:eastAsiaTheme="minorHAnsi"/>
          <w:b/>
          <w:sz w:val="22"/>
          <w:szCs w:val="22"/>
          <w:u w:val="single"/>
          <w:lang w:eastAsia="en-US"/>
        </w:rPr>
        <w:t>Opis techniczny budynku</w:t>
      </w:r>
      <w:r w:rsidRPr="00AE0548">
        <w:rPr>
          <w:rFonts w:eastAsiaTheme="minorHAnsi"/>
          <w:b/>
          <w:sz w:val="22"/>
          <w:szCs w:val="22"/>
          <w:lang w:eastAsia="en-US"/>
        </w:rPr>
        <w:t>:</w:t>
      </w:r>
    </w:p>
    <w:p w14:paraId="44FC309F"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 xml:space="preserve">Budynek - 1 kondygnacyjny o zawartej formie architektonicznej na planie w formie kwadratu. </w:t>
      </w:r>
    </w:p>
    <w:p w14:paraId="19E2215A"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lastRenderedPageBreak/>
        <w:t>Konstrukcja budynku - murowana</w:t>
      </w:r>
    </w:p>
    <w:p w14:paraId="13262827"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Pokrycie dachowe - papa</w:t>
      </w:r>
    </w:p>
    <w:p w14:paraId="39DF2B52"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Konstrukcja - żelbetowa</w:t>
      </w:r>
    </w:p>
    <w:p w14:paraId="418DC9BF"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Stolarka okienna - drewniana</w:t>
      </w:r>
    </w:p>
    <w:p w14:paraId="77817FDF"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Stolarka drzwiowa - metalowa</w:t>
      </w:r>
    </w:p>
    <w:p w14:paraId="3E1385E6"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Podłogi - betonowe</w:t>
      </w:r>
    </w:p>
    <w:p w14:paraId="0E049403"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 xml:space="preserve">Malatura - ściany malowane </w:t>
      </w:r>
    </w:p>
    <w:p w14:paraId="60AEE731" w14:textId="77777777" w:rsidR="00127A67" w:rsidRPr="00AE0548" w:rsidRDefault="00127A67" w:rsidP="00127A67">
      <w:pPr>
        <w:spacing w:after="160" w:line="259" w:lineRule="auto"/>
        <w:rPr>
          <w:rFonts w:eastAsiaTheme="minorHAnsi"/>
          <w:sz w:val="22"/>
          <w:szCs w:val="22"/>
          <w:lang w:eastAsia="en-US"/>
        </w:rPr>
      </w:pPr>
    </w:p>
    <w:p w14:paraId="30E8342B" w14:textId="77777777" w:rsidR="00127A67" w:rsidRPr="00AE0548" w:rsidRDefault="00127A67" w:rsidP="00127A67">
      <w:pPr>
        <w:spacing w:after="160" w:line="259" w:lineRule="auto"/>
        <w:rPr>
          <w:rFonts w:eastAsiaTheme="minorHAnsi"/>
          <w:b/>
          <w:sz w:val="22"/>
          <w:szCs w:val="22"/>
          <w:lang w:eastAsia="en-US"/>
        </w:rPr>
      </w:pPr>
      <w:r w:rsidRPr="00AE0548">
        <w:rPr>
          <w:rFonts w:eastAsiaTheme="minorHAnsi"/>
          <w:b/>
          <w:sz w:val="22"/>
          <w:szCs w:val="22"/>
          <w:u w:val="single"/>
          <w:lang w:eastAsia="en-US"/>
        </w:rPr>
        <w:t>Budynek wyposażony w niżej wymienione instalacje:</w:t>
      </w:r>
    </w:p>
    <w:p w14:paraId="572628A4" w14:textId="77777777" w:rsidR="00127A67" w:rsidRPr="00AE0548" w:rsidRDefault="00127A67" w:rsidP="00AB7F0F">
      <w:pPr>
        <w:numPr>
          <w:ilvl w:val="0"/>
          <w:numId w:val="133"/>
        </w:numPr>
        <w:spacing w:after="160" w:line="259" w:lineRule="auto"/>
        <w:contextualSpacing/>
        <w:rPr>
          <w:rFonts w:eastAsiaTheme="minorHAnsi"/>
          <w:sz w:val="22"/>
          <w:szCs w:val="22"/>
          <w:lang w:eastAsia="en-US"/>
        </w:rPr>
      </w:pPr>
      <w:r w:rsidRPr="00AE0548">
        <w:rPr>
          <w:rFonts w:eastAsiaTheme="minorHAnsi"/>
          <w:sz w:val="22"/>
          <w:szCs w:val="22"/>
          <w:lang w:eastAsia="en-US"/>
        </w:rPr>
        <w:t>energii elektrycznej</w:t>
      </w:r>
    </w:p>
    <w:p w14:paraId="6DF1FF4E" w14:textId="77777777" w:rsidR="00127A67" w:rsidRPr="00AE0548" w:rsidRDefault="00127A67" w:rsidP="00AB7F0F">
      <w:pPr>
        <w:numPr>
          <w:ilvl w:val="0"/>
          <w:numId w:val="133"/>
        </w:numPr>
        <w:spacing w:after="160" w:line="259" w:lineRule="auto"/>
        <w:contextualSpacing/>
        <w:rPr>
          <w:rFonts w:eastAsiaTheme="minorHAnsi"/>
          <w:sz w:val="22"/>
          <w:szCs w:val="22"/>
          <w:lang w:eastAsia="en-US"/>
        </w:rPr>
      </w:pPr>
      <w:r w:rsidRPr="00AE0548">
        <w:rPr>
          <w:rFonts w:eastAsiaTheme="minorHAnsi"/>
          <w:sz w:val="22"/>
          <w:szCs w:val="22"/>
          <w:lang w:eastAsia="en-US"/>
        </w:rPr>
        <w:t>odgromowa</w:t>
      </w:r>
    </w:p>
    <w:p w14:paraId="77DC4A78"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Moc p</w:t>
      </w:r>
      <w:r>
        <w:rPr>
          <w:rFonts w:eastAsiaTheme="minorHAnsi"/>
          <w:sz w:val="22"/>
          <w:szCs w:val="22"/>
          <w:lang w:eastAsia="en-US"/>
        </w:rPr>
        <w:t xml:space="preserve">rzyłącza energetycznego - 6 A. </w:t>
      </w:r>
    </w:p>
    <w:p w14:paraId="5921D69A"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 xml:space="preserve">Obiekt nie jest zabytkiem i nie jest objęty ochroną konserwatorską. </w:t>
      </w:r>
    </w:p>
    <w:p w14:paraId="0232B947" w14:textId="77777777" w:rsidR="00127A67" w:rsidRPr="00AE0548" w:rsidRDefault="00127A67" w:rsidP="00127A67">
      <w:pPr>
        <w:spacing w:after="160" w:line="259" w:lineRule="auto"/>
        <w:rPr>
          <w:rFonts w:eastAsiaTheme="minorHAnsi"/>
          <w:b/>
          <w:sz w:val="22"/>
          <w:szCs w:val="22"/>
          <w:u w:val="single"/>
          <w:lang w:eastAsia="en-US"/>
        </w:rPr>
      </w:pPr>
    </w:p>
    <w:p w14:paraId="6EFA7869" w14:textId="77777777" w:rsidR="00127A67" w:rsidRPr="00AE0548" w:rsidRDefault="00127A67" w:rsidP="00127A67">
      <w:pPr>
        <w:spacing w:after="160" w:line="259" w:lineRule="auto"/>
        <w:rPr>
          <w:rFonts w:eastAsiaTheme="minorHAnsi"/>
          <w:b/>
          <w:sz w:val="22"/>
          <w:szCs w:val="22"/>
          <w:lang w:eastAsia="en-US"/>
        </w:rPr>
      </w:pPr>
      <w:r w:rsidRPr="00AE0548">
        <w:rPr>
          <w:rFonts w:eastAsiaTheme="minorHAnsi"/>
          <w:b/>
          <w:sz w:val="22"/>
          <w:szCs w:val="22"/>
          <w:u w:val="single"/>
          <w:lang w:eastAsia="en-US"/>
        </w:rPr>
        <w:t xml:space="preserve">Przeznaczenie budynku po zmianach </w:t>
      </w:r>
      <w:r w:rsidRPr="00AE0548">
        <w:rPr>
          <w:rFonts w:eastAsiaTheme="minorHAnsi"/>
          <w:b/>
          <w:sz w:val="22"/>
          <w:szCs w:val="22"/>
          <w:lang w:eastAsia="en-US"/>
        </w:rPr>
        <w:t>- magazyn</w:t>
      </w:r>
    </w:p>
    <w:p w14:paraId="19EA4704" w14:textId="77777777" w:rsidR="00127A67" w:rsidRPr="00AE0548" w:rsidRDefault="00127A67" w:rsidP="00127A67">
      <w:pPr>
        <w:spacing w:after="160" w:line="259" w:lineRule="auto"/>
        <w:rPr>
          <w:rFonts w:eastAsiaTheme="minorHAnsi"/>
          <w:sz w:val="22"/>
          <w:szCs w:val="22"/>
          <w:lang w:eastAsia="en-US"/>
        </w:rPr>
      </w:pPr>
      <w:r w:rsidRPr="00AE0548">
        <w:rPr>
          <w:rFonts w:eastAsiaTheme="minorHAnsi"/>
          <w:sz w:val="22"/>
          <w:szCs w:val="22"/>
          <w:lang w:eastAsia="en-US"/>
        </w:rPr>
        <w:t xml:space="preserve">Powierzchnia ogólna, powierzchnia użytkowa, kubatura jak i konstrukcja dachu pozostaje bez zmian. </w:t>
      </w:r>
    </w:p>
    <w:p w14:paraId="4BB31A07" w14:textId="77777777" w:rsidR="00127A67" w:rsidRPr="00AE0548" w:rsidRDefault="00127A67" w:rsidP="00127A67">
      <w:pPr>
        <w:spacing w:after="120" w:line="276" w:lineRule="auto"/>
        <w:ind w:firstLine="426"/>
        <w:jc w:val="both"/>
        <w:rPr>
          <w:b/>
          <w:sz w:val="22"/>
          <w:szCs w:val="22"/>
        </w:rPr>
      </w:pPr>
    </w:p>
    <w:p w14:paraId="30FA5383" w14:textId="77777777" w:rsidR="00127A67" w:rsidRPr="00AE0548" w:rsidRDefault="00127A67" w:rsidP="00127A67">
      <w:pPr>
        <w:spacing w:after="120" w:line="276" w:lineRule="auto"/>
        <w:ind w:firstLine="426"/>
        <w:jc w:val="both"/>
        <w:rPr>
          <w:b/>
          <w:sz w:val="22"/>
          <w:szCs w:val="22"/>
        </w:rPr>
      </w:pPr>
      <w:r w:rsidRPr="00AE0548">
        <w:rPr>
          <w:b/>
          <w:sz w:val="22"/>
          <w:szCs w:val="22"/>
        </w:rPr>
        <w:t>Ekspertyza techniczna powinna zawierać:</w:t>
      </w:r>
    </w:p>
    <w:p w14:paraId="0E62A1AF" w14:textId="77777777" w:rsidR="00127A67" w:rsidRPr="00AE0548" w:rsidRDefault="00127A67" w:rsidP="00AB7F0F">
      <w:pPr>
        <w:numPr>
          <w:ilvl w:val="0"/>
          <w:numId w:val="131"/>
        </w:numPr>
        <w:spacing w:after="160" w:line="276" w:lineRule="auto"/>
        <w:ind w:hanging="294"/>
        <w:jc w:val="both"/>
        <w:rPr>
          <w:sz w:val="22"/>
          <w:szCs w:val="22"/>
        </w:rPr>
      </w:pPr>
      <w:r w:rsidRPr="00AE0548">
        <w:rPr>
          <w:sz w:val="22"/>
          <w:szCs w:val="22"/>
        </w:rPr>
        <w:t>opis przedmiotu opracowania,</w:t>
      </w:r>
    </w:p>
    <w:p w14:paraId="78E168EC" w14:textId="77777777" w:rsidR="00127A67" w:rsidRPr="00AE0548" w:rsidRDefault="00127A67" w:rsidP="00AB7F0F">
      <w:pPr>
        <w:numPr>
          <w:ilvl w:val="0"/>
          <w:numId w:val="131"/>
        </w:numPr>
        <w:spacing w:after="160" w:line="276" w:lineRule="auto"/>
        <w:ind w:hanging="294"/>
        <w:jc w:val="both"/>
        <w:rPr>
          <w:sz w:val="22"/>
          <w:szCs w:val="22"/>
        </w:rPr>
      </w:pPr>
      <w:r w:rsidRPr="00AE0548">
        <w:rPr>
          <w:sz w:val="22"/>
          <w:szCs w:val="22"/>
        </w:rPr>
        <w:t>zwięzły opis dotyczący zmiany sposobu użytkowania (bezpieczeństwa pożarowego, powodziowego, pracy, zdrowotnego, higieniczno-sanitarnego, ochrony środowiska oraz wielkości i układu obciążeń),</w:t>
      </w:r>
    </w:p>
    <w:p w14:paraId="7A832855" w14:textId="77777777" w:rsidR="00127A67" w:rsidRPr="00AE0548" w:rsidRDefault="00127A67" w:rsidP="00AB7F0F">
      <w:pPr>
        <w:numPr>
          <w:ilvl w:val="0"/>
          <w:numId w:val="131"/>
        </w:numPr>
        <w:spacing w:after="160" w:line="276" w:lineRule="auto"/>
        <w:ind w:hanging="294"/>
        <w:jc w:val="both"/>
      </w:pPr>
      <w:r w:rsidRPr="00AE0548">
        <w:t>opis badanych elementów i rozwiązań konstrukcyjnych budynku, ich wymiary oraz materiały, z jakich są wykonane,</w:t>
      </w:r>
    </w:p>
    <w:p w14:paraId="14AF35CC" w14:textId="77777777" w:rsidR="00127A67" w:rsidRPr="00AE0548" w:rsidRDefault="00127A67" w:rsidP="00AB7F0F">
      <w:pPr>
        <w:numPr>
          <w:ilvl w:val="0"/>
          <w:numId w:val="131"/>
        </w:numPr>
        <w:spacing w:after="160" w:line="276" w:lineRule="auto"/>
        <w:ind w:hanging="294"/>
        <w:jc w:val="both"/>
      </w:pPr>
      <w:r w:rsidRPr="00AE0548">
        <w:t>opis sposobu posadowienia fundamentów, konstrukcji ścian, stropu i dachu budynku</w:t>
      </w:r>
    </w:p>
    <w:p w14:paraId="20AFA2C3" w14:textId="77777777" w:rsidR="00127A67" w:rsidRPr="00AE0548" w:rsidRDefault="00127A67" w:rsidP="00AB7F0F">
      <w:pPr>
        <w:numPr>
          <w:ilvl w:val="0"/>
          <w:numId w:val="131"/>
        </w:numPr>
        <w:spacing w:after="160" w:line="276" w:lineRule="auto"/>
        <w:ind w:hanging="294"/>
        <w:jc w:val="both"/>
      </w:pPr>
      <w:r w:rsidRPr="00AE0548">
        <w:t>opis dokonanych odkrywek i badań,</w:t>
      </w:r>
    </w:p>
    <w:p w14:paraId="0D03C98A" w14:textId="77777777" w:rsidR="00127A67" w:rsidRPr="00AE0548" w:rsidRDefault="00127A67" w:rsidP="00AB7F0F">
      <w:pPr>
        <w:numPr>
          <w:ilvl w:val="0"/>
          <w:numId w:val="131"/>
        </w:numPr>
        <w:spacing w:after="160" w:line="276" w:lineRule="auto"/>
        <w:ind w:hanging="294"/>
        <w:jc w:val="both"/>
      </w:pPr>
      <w:r w:rsidRPr="00AE0548">
        <w:t>dokumentację rysunkową (szkice obiektów),</w:t>
      </w:r>
    </w:p>
    <w:p w14:paraId="65577D89" w14:textId="77777777" w:rsidR="00127A67" w:rsidRPr="00AE0548" w:rsidRDefault="00127A67" w:rsidP="00AB7F0F">
      <w:pPr>
        <w:numPr>
          <w:ilvl w:val="0"/>
          <w:numId w:val="131"/>
        </w:numPr>
        <w:spacing w:after="160" w:line="276" w:lineRule="auto"/>
        <w:ind w:hanging="294"/>
        <w:jc w:val="both"/>
      </w:pPr>
      <w:r w:rsidRPr="00AE0548">
        <w:t>dokumentację rysunkową i fotograficzną badanych elementów,</w:t>
      </w:r>
    </w:p>
    <w:p w14:paraId="6877D8C5" w14:textId="77777777" w:rsidR="00127A67" w:rsidRPr="00AE0548" w:rsidRDefault="00127A67" w:rsidP="00AB7F0F">
      <w:pPr>
        <w:numPr>
          <w:ilvl w:val="0"/>
          <w:numId w:val="131"/>
        </w:numPr>
        <w:spacing w:after="160" w:line="276" w:lineRule="auto"/>
        <w:ind w:hanging="294"/>
        <w:jc w:val="both"/>
      </w:pPr>
      <w:r w:rsidRPr="00AE0548">
        <w:t>obliczenia dopuszczalnych obciążeń elementów konstrukcyjnych,</w:t>
      </w:r>
    </w:p>
    <w:p w14:paraId="58C3DBE6" w14:textId="77777777" w:rsidR="00127A67" w:rsidRPr="00AE0548" w:rsidRDefault="00127A67" w:rsidP="00AB7F0F">
      <w:pPr>
        <w:numPr>
          <w:ilvl w:val="0"/>
          <w:numId w:val="131"/>
        </w:numPr>
        <w:spacing w:after="160" w:line="276" w:lineRule="auto"/>
        <w:ind w:hanging="294"/>
        <w:jc w:val="both"/>
      </w:pPr>
      <w:r w:rsidRPr="00AE0548">
        <w:t>wnioski z oględzin i badań obejmujące: ocenę stanu budynku i jego przydatności do dalszego użytkowania , ocenę stanu instalacji,</w:t>
      </w:r>
    </w:p>
    <w:p w14:paraId="6CD7FAB1" w14:textId="77777777" w:rsidR="00127A67" w:rsidRPr="00AE0548" w:rsidRDefault="00127A67" w:rsidP="00AB7F0F">
      <w:pPr>
        <w:numPr>
          <w:ilvl w:val="0"/>
          <w:numId w:val="131"/>
        </w:numPr>
        <w:spacing w:after="160" w:line="276" w:lineRule="auto"/>
        <w:ind w:hanging="294"/>
        <w:jc w:val="both"/>
      </w:pPr>
      <w:r w:rsidRPr="00AE0548">
        <w:t>w razie potrzeby wykonania robót budowlanych kosztorys inwestorski,</w:t>
      </w:r>
    </w:p>
    <w:p w14:paraId="34B946F9" w14:textId="77777777" w:rsidR="00127A67" w:rsidRPr="00AE0548" w:rsidRDefault="00127A67" w:rsidP="00AB7F0F">
      <w:pPr>
        <w:numPr>
          <w:ilvl w:val="0"/>
          <w:numId w:val="131"/>
        </w:numPr>
        <w:spacing w:after="160" w:line="276" w:lineRule="auto"/>
        <w:ind w:hanging="294"/>
        <w:jc w:val="both"/>
      </w:pPr>
      <w:r w:rsidRPr="00AE0548">
        <w:t>w razie potrzeby wykonanie inwentaryzacji budowlanej,</w:t>
      </w:r>
    </w:p>
    <w:p w14:paraId="42E47CDF" w14:textId="77777777" w:rsidR="00127A67" w:rsidRPr="00AE0548" w:rsidRDefault="00127A67" w:rsidP="00AB7F0F">
      <w:pPr>
        <w:numPr>
          <w:ilvl w:val="0"/>
          <w:numId w:val="131"/>
        </w:numPr>
        <w:spacing w:after="160" w:line="276" w:lineRule="auto"/>
        <w:ind w:hanging="294"/>
        <w:jc w:val="both"/>
      </w:pPr>
      <w:r w:rsidRPr="00AE0548">
        <w:lastRenderedPageBreak/>
        <w:t>dokonanie wszystkich ustaleń i uzgodnień z odpowiednimi służbami wymaganymi do zmiany sposobu użytkowania obiektu budowlanego.</w:t>
      </w:r>
    </w:p>
    <w:p w14:paraId="52975C9D" w14:textId="77777777" w:rsidR="00127A67" w:rsidRPr="00AE0548" w:rsidRDefault="00127A67" w:rsidP="00127A67">
      <w:pPr>
        <w:spacing w:after="160" w:line="276" w:lineRule="auto"/>
        <w:jc w:val="both"/>
        <w:rPr>
          <w:b/>
        </w:rPr>
      </w:pPr>
      <w:r w:rsidRPr="00AE0548">
        <w:rPr>
          <w:b/>
        </w:rPr>
        <w:t>Wykonanie ekspertyzy technicznej budynku nr 146 na terenie kompleksu wojskowego Modlin ul. Chrzanowskiego 146,</w:t>
      </w:r>
      <w:r>
        <w:rPr>
          <w:b/>
        </w:rPr>
        <w:t xml:space="preserve"> </w:t>
      </w:r>
      <w:r w:rsidRPr="00AE0548">
        <w:rPr>
          <w:b/>
        </w:rPr>
        <w:t xml:space="preserve">05-160 Nowy Dwór Mazowiecki  celem zmiany sposobu użytkowania. </w:t>
      </w:r>
    </w:p>
    <w:p w14:paraId="13C8D891" w14:textId="77777777" w:rsidR="00127A67" w:rsidRPr="00AE0548" w:rsidRDefault="00127A67" w:rsidP="00127A67">
      <w:pPr>
        <w:spacing w:before="120" w:after="120" w:line="276" w:lineRule="auto"/>
        <w:ind w:left="426"/>
        <w:jc w:val="both"/>
        <w:rPr>
          <w:u w:val="single"/>
        </w:rPr>
      </w:pPr>
      <w:r w:rsidRPr="00AE0548">
        <w:rPr>
          <w:u w:val="single"/>
        </w:rPr>
        <w:t>Przeznaczenie obecne: WARTOWNIA</w:t>
      </w:r>
    </w:p>
    <w:p w14:paraId="1B28EAE0" w14:textId="77777777" w:rsidR="00127A67" w:rsidRPr="00AE0548" w:rsidRDefault="00127A67" w:rsidP="00AB7F0F">
      <w:pPr>
        <w:numPr>
          <w:ilvl w:val="0"/>
          <w:numId w:val="130"/>
        </w:numPr>
        <w:spacing w:after="160" w:line="276" w:lineRule="auto"/>
        <w:jc w:val="both"/>
      </w:pPr>
      <w:r w:rsidRPr="00AE0548">
        <w:t>kubatura: 352 m</w:t>
      </w:r>
      <w:r w:rsidRPr="00AE0548">
        <w:rPr>
          <w:vertAlign w:val="superscript"/>
        </w:rPr>
        <w:t>3</w:t>
      </w:r>
      <w:r w:rsidRPr="00AE0548">
        <w:t>;</w:t>
      </w:r>
    </w:p>
    <w:p w14:paraId="0BC74FB2" w14:textId="77777777" w:rsidR="00127A67" w:rsidRPr="00AE0548" w:rsidRDefault="00127A67" w:rsidP="00AB7F0F">
      <w:pPr>
        <w:numPr>
          <w:ilvl w:val="0"/>
          <w:numId w:val="130"/>
        </w:numPr>
        <w:spacing w:after="160" w:line="276" w:lineRule="auto"/>
        <w:jc w:val="both"/>
      </w:pPr>
      <w:r w:rsidRPr="00AE0548">
        <w:t>powierzchnia użytkowa: 38 m</w:t>
      </w:r>
      <w:r w:rsidRPr="00AE0548">
        <w:rPr>
          <w:vertAlign w:val="superscript"/>
        </w:rPr>
        <w:t>2</w:t>
      </w:r>
      <w:r w:rsidRPr="00AE0548">
        <w:t>;</w:t>
      </w:r>
    </w:p>
    <w:p w14:paraId="78491B9B" w14:textId="77777777" w:rsidR="00127A67" w:rsidRPr="00AE0548" w:rsidRDefault="00127A67" w:rsidP="00AB7F0F">
      <w:pPr>
        <w:numPr>
          <w:ilvl w:val="0"/>
          <w:numId w:val="130"/>
        </w:numPr>
        <w:spacing w:after="160" w:line="276" w:lineRule="auto"/>
        <w:jc w:val="both"/>
      </w:pPr>
      <w:r w:rsidRPr="00AE0548">
        <w:t>powierzchnia ogólna: 44 m</w:t>
      </w:r>
      <w:r w:rsidRPr="00AE0548">
        <w:rPr>
          <w:vertAlign w:val="superscript"/>
        </w:rPr>
        <w:t>2</w:t>
      </w:r>
      <w:r w:rsidRPr="00AE0548">
        <w:t>;</w:t>
      </w:r>
    </w:p>
    <w:p w14:paraId="27B4EF23" w14:textId="77777777" w:rsidR="00127A67" w:rsidRPr="00AE0548" w:rsidRDefault="00127A67" w:rsidP="00AB7F0F">
      <w:pPr>
        <w:numPr>
          <w:ilvl w:val="0"/>
          <w:numId w:val="130"/>
        </w:numPr>
        <w:spacing w:after="160" w:line="276" w:lineRule="auto"/>
        <w:jc w:val="both"/>
      </w:pPr>
      <w:r w:rsidRPr="00AE0548">
        <w:t>rok budowy: 1902 r.;</w:t>
      </w:r>
    </w:p>
    <w:p w14:paraId="6346E5DC" w14:textId="77777777" w:rsidR="00127A67" w:rsidRPr="00AE0548" w:rsidRDefault="00127A67" w:rsidP="00AB7F0F">
      <w:pPr>
        <w:numPr>
          <w:ilvl w:val="0"/>
          <w:numId w:val="130"/>
        </w:numPr>
        <w:spacing w:after="160" w:line="276" w:lineRule="auto"/>
        <w:jc w:val="both"/>
      </w:pPr>
      <w:r w:rsidRPr="00AE0548">
        <w:t>budynek 1-kondygnacyjny;</w:t>
      </w:r>
    </w:p>
    <w:p w14:paraId="31ED0216" w14:textId="77777777" w:rsidR="00127A67" w:rsidRPr="00AE0548" w:rsidRDefault="00127A67" w:rsidP="00127A67">
      <w:pPr>
        <w:spacing w:after="120" w:line="276" w:lineRule="auto"/>
        <w:ind w:left="426"/>
        <w:jc w:val="both"/>
        <w:rPr>
          <w:b/>
        </w:rPr>
      </w:pPr>
    </w:p>
    <w:p w14:paraId="6C75E5AC" w14:textId="77777777" w:rsidR="00127A67" w:rsidRPr="00AE0548" w:rsidRDefault="00127A67" w:rsidP="00127A67">
      <w:pPr>
        <w:spacing w:after="120" w:line="276" w:lineRule="auto"/>
        <w:ind w:left="426"/>
        <w:jc w:val="both"/>
        <w:rPr>
          <w:b/>
        </w:rPr>
      </w:pPr>
      <w:r w:rsidRPr="00AE0548">
        <w:rPr>
          <w:b/>
        </w:rPr>
        <w:t>Opis techniczny budynku:</w:t>
      </w:r>
    </w:p>
    <w:p w14:paraId="01F8F5F8" w14:textId="77777777" w:rsidR="00127A67" w:rsidRPr="00AE0548" w:rsidRDefault="00127A67" w:rsidP="00127A67">
      <w:pPr>
        <w:spacing w:after="120" w:line="276" w:lineRule="auto"/>
        <w:ind w:left="426"/>
        <w:jc w:val="both"/>
      </w:pPr>
      <w:r w:rsidRPr="00AE0548">
        <w:t xml:space="preserve">Budynek 146 – parterowy, ława fundamentowa murowana, ściany konstrukcyjne zewnętrzne gr. 85mm, wewnętrzne 27 cm, ściany działowe gr. ½ c. posadzka betonowa, więźba dachowa drewniana kryta papą. Stolarka okienna drewniana, drzwiowa pełna, ślusarka kraty okienne. </w:t>
      </w:r>
    </w:p>
    <w:p w14:paraId="4700CF95" w14:textId="77777777" w:rsidR="00127A67" w:rsidRPr="00AE0548" w:rsidRDefault="00127A67" w:rsidP="00127A67">
      <w:pPr>
        <w:spacing w:after="120" w:line="276" w:lineRule="auto"/>
        <w:ind w:left="426"/>
        <w:jc w:val="both"/>
      </w:pPr>
      <w:r w:rsidRPr="00AE0548">
        <w:t>Budynek wyposażony w niżej wyszczególnione instalacje: elektryczna, ogrzewanie elektryczne, instalacja wodno-kanalizacyjna, wentylacja grawitacyjna, instalacja odgromowa. Obiekt nie jest zabytkiem i nie jest objęty ochroną konserwatorską ale ulokowany jest na terenie zabytkowym.</w:t>
      </w:r>
    </w:p>
    <w:p w14:paraId="05287295" w14:textId="77777777" w:rsidR="00127A67" w:rsidRPr="00AE0548" w:rsidRDefault="00127A67" w:rsidP="00127A67">
      <w:pPr>
        <w:spacing w:before="120" w:after="120" w:line="276" w:lineRule="auto"/>
        <w:ind w:firstLine="426"/>
        <w:jc w:val="both"/>
        <w:rPr>
          <w:szCs w:val="22"/>
          <w:lang w:eastAsia="en-US"/>
        </w:rPr>
      </w:pPr>
      <w:r w:rsidRPr="00AE0548">
        <w:rPr>
          <w:szCs w:val="22"/>
          <w:u w:val="single"/>
          <w:lang w:eastAsia="en-US"/>
        </w:rPr>
        <w:t>przeznaczenie po zmianach</w:t>
      </w:r>
      <w:r w:rsidRPr="00AE0548">
        <w:rPr>
          <w:szCs w:val="22"/>
          <w:lang w:eastAsia="en-US"/>
        </w:rPr>
        <w:t>: BIUROWY</w:t>
      </w:r>
    </w:p>
    <w:p w14:paraId="7BC07460" w14:textId="77777777" w:rsidR="00127A67" w:rsidRPr="00AE0548" w:rsidRDefault="00127A67" w:rsidP="00127A67">
      <w:pPr>
        <w:spacing w:after="120" w:line="276" w:lineRule="auto"/>
        <w:ind w:left="426"/>
        <w:jc w:val="both"/>
      </w:pPr>
      <w:r w:rsidRPr="00AE0548">
        <w:t>Powierzchnia ogólna, powierzchnia użytkowa, kubatura jak i konstrukcja budynku pozostaje bez zmian.</w:t>
      </w:r>
    </w:p>
    <w:p w14:paraId="213D7433" w14:textId="77777777" w:rsidR="00127A67" w:rsidRPr="00AE0548" w:rsidRDefault="00127A67" w:rsidP="00127A67">
      <w:pPr>
        <w:spacing w:after="120" w:line="276" w:lineRule="auto"/>
        <w:ind w:firstLine="426"/>
        <w:jc w:val="both"/>
        <w:rPr>
          <w:b/>
        </w:rPr>
      </w:pPr>
      <w:r w:rsidRPr="00AE0548">
        <w:rPr>
          <w:b/>
        </w:rPr>
        <w:t>Ekspertyza techniczna powinna zawierać:</w:t>
      </w:r>
    </w:p>
    <w:p w14:paraId="4D9F7C9A" w14:textId="77777777" w:rsidR="00127A67" w:rsidRPr="00AE0548" w:rsidRDefault="00127A67" w:rsidP="00AB7F0F">
      <w:pPr>
        <w:numPr>
          <w:ilvl w:val="0"/>
          <w:numId w:val="131"/>
        </w:numPr>
        <w:spacing w:after="160" w:line="276" w:lineRule="auto"/>
        <w:ind w:hanging="294"/>
        <w:jc w:val="both"/>
      </w:pPr>
      <w:r w:rsidRPr="00AE0548">
        <w:t>opis przedmiotu opracowania,</w:t>
      </w:r>
    </w:p>
    <w:p w14:paraId="7A7C02FF" w14:textId="77777777" w:rsidR="00127A67" w:rsidRPr="00AE0548" w:rsidRDefault="00127A67" w:rsidP="00AB7F0F">
      <w:pPr>
        <w:numPr>
          <w:ilvl w:val="0"/>
          <w:numId w:val="131"/>
        </w:numPr>
        <w:spacing w:after="160" w:line="276" w:lineRule="auto"/>
        <w:ind w:hanging="294"/>
        <w:jc w:val="both"/>
      </w:pPr>
      <w:r w:rsidRPr="00AE0548">
        <w:t>zwięzły opis dotyczący zmiany sposobu użytkowania (bezpieczeństwa pożarowego, powodziowego, pracy, zdrowotnego, higieniczno-sanitarnego, ochrony środowiska oraz wielkości i układu obciążeń),</w:t>
      </w:r>
    </w:p>
    <w:p w14:paraId="028BF5CA" w14:textId="77777777" w:rsidR="00127A67" w:rsidRPr="00AE0548" w:rsidRDefault="00127A67" w:rsidP="00AB7F0F">
      <w:pPr>
        <w:numPr>
          <w:ilvl w:val="0"/>
          <w:numId w:val="131"/>
        </w:numPr>
        <w:spacing w:after="160" w:line="276" w:lineRule="auto"/>
        <w:ind w:hanging="294"/>
        <w:jc w:val="both"/>
      </w:pPr>
      <w:r w:rsidRPr="00AE0548">
        <w:t>opis badanych elementów i rozwiązań konstrukcyjnych budynku, ich wymiary oraz materiały, z jakich są wykonane,</w:t>
      </w:r>
    </w:p>
    <w:p w14:paraId="4E60F151" w14:textId="77777777" w:rsidR="00127A67" w:rsidRPr="00AE0548" w:rsidRDefault="00127A67" w:rsidP="00AB7F0F">
      <w:pPr>
        <w:numPr>
          <w:ilvl w:val="0"/>
          <w:numId w:val="131"/>
        </w:numPr>
        <w:spacing w:after="160" w:line="276" w:lineRule="auto"/>
        <w:ind w:hanging="294"/>
        <w:jc w:val="both"/>
      </w:pPr>
      <w:r w:rsidRPr="00AE0548">
        <w:t>opis sposobu posadowienia fundamentów, konstrukcji ścian, stropu i dachu budynku</w:t>
      </w:r>
    </w:p>
    <w:p w14:paraId="78168D56" w14:textId="77777777" w:rsidR="00127A67" w:rsidRPr="00AE0548" w:rsidRDefault="00127A67" w:rsidP="00AB7F0F">
      <w:pPr>
        <w:numPr>
          <w:ilvl w:val="0"/>
          <w:numId w:val="131"/>
        </w:numPr>
        <w:spacing w:after="160" w:line="276" w:lineRule="auto"/>
        <w:ind w:hanging="294"/>
        <w:jc w:val="both"/>
      </w:pPr>
      <w:r w:rsidRPr="00AE0548">
        <w:t>opis dokonanych odkrywek i badań,</w:t>
      </w:r>
    </w:p>
    <w:p w14:paraId="14391614" w14:textId="77777777" w:rsidR="00127A67" w:rsidRPr="00AE0548" w:rsidRDefault="00127A67" w:rsidP="00AB7F0F">
      <w:pPr>
        <w:numPr>
          <w:ilvl w:val="0"/>
          <w:numId w:val="131"/>
        </w:numPr>
        <w:spacing w:after="160" w:line="276" w:lineRule="auto"/>
        <w:ind w:hanging="294"/>
        <w:jc w:val="both"/>
      </w:pPr>
      <w:r w:rsidRPr="00AE0548">
        <w:t>dokumentację rysunkową (szkice obiektów),</w:t>
      </w:r>
    </w:p>
    <w:p w14:paraId="6D10BE3A" w14:textId="77777777" w:rsidR="00127A67" w:rsidRPr="00AE0548" w:rsidRDefault="00127A67" w:rsidP="00AB7F0F">
      <w:pPr>
        <w:numPr>
          <w:ilvl w:val="0"/>
          <w:numId w:val="131"/>
        </w:numPr>
        <w:spacing w:after="160" w:line="276" w:lineRule="auto"/>
        <w:ind w:hanging="294"/>
        <w:jc w:val="both"/>
      </w:pPr>
      <w:r w:rsidRPr="00AE0548">
        <w:lastRenderedPageBreak/>
        <w:t>dokumentację rysunkową i fotograficzną badanych elementów,</w:t>
      </w:r>
    </w:p>
    <w:p w14:paraId="365EA36B" w14:textId="77777777" w:rsidR="00127A67" w:rsidRPr="00AE0548" w:rsidRDefault="00127A67" w:rsidP="00AB7F0F">
      <w:pPr>
        <w:numPr>
          <w:ilvl w:val="0"/>
          <w:numId w:val="131"/>
        </w:numPr>
        <w:spacing w:after="160" w:line="276" w:lineRule="auto"/>
        <w:ind w:hanging="294"/>
        <w:jc w:val="both"/>
      </w:pPr>
      <w:r w:rsidRPr="00AE0548">
        <w:t>obliczenia dopuszczalnych obciążeń elementów konstrukcyjnych,</w:t>
      </w:r>
    </w:p>
    <w:p w14:paraId="67B00C85" w14:textId="77777777" w:rsidR="00127A67" w:rsidRPr="00AE0548" w:rsidRDefault="00127A67" w:rsidP="00AB7F0F">
      <w:pPr>
        <w:numPr>
          <w:ilvl w:val="0"/>
          <w:numId w:val="131"/>
        </w:numPr>
        <w:spacing w:after="160" w:line="276" w:lineRule="auto"/>
        <w:ind w:hanging="294"/>
        <w:jc w:val="both"/>
      </w:pPr>
      <w:r w:rsidRPr="00AE0548">
        <w:t>wnioski z oględzin i badań obejmujące: ocenę stanu budynku i jego przydatności do dalszego użytkowania , ocenę stanu instalacji,</w:t>
      </w:r>
    </w:p>
    <w:p w14:paraId="67DD438C" w14:textId="77777777" w:rsidR="00127A67" w:rsidRPr="00AE0548" w:rsidRDefault="00127A67" w:rsidP="00AB7F0F">
      <w:pPr>
        <w:numPr>
          <w:ilvl w:val="0"/>
          <w:numId w:val="131"/>
        </w:numPr>
        <w:spacing w:after="160" w:line="276" w:lineRule="auto"/>
        <w:ind w:hanging="294"/>
        <w:jc w:val="both"/>
      </w:pPr>
      <w:r w:rsidRPr="00AE0548">
        <w:t>w razie potrzeby wykonania robót budowlanych kosztorys inwestorski,</w:t>
      </w:r>
    </w:p>
    <w:p w14:paraId="2E754E04" w14:textId="77777777" w:rsidR="00127A67" w:rsidRPr="00AE0548" w:rsidRDefault="00127A67" w:rsidP="00AB7F0F">
      <w:pPr>
        <w:numPr>
          <w:ilvl w:val="0"/>
          <w:numId w:val="131"/>
        </w:numPr>
        <w:spacing w:after="160" w:line="276" w:lineRule="auto"/>
        <w:ind w:hanging="294"/>
        <w:jc w:val="both"/>
      </w:pPr>
      <w:r w:rsidRPr="00AE0548">
        <w:t>w razie potrzeby wykonanie inwentaryzacji budowlanej,</w:t>
      </w:r>
    </w:p>
    <w:p w14:paraId="653EC877" w14:textId="77777777" w:rsidR="00127A67" w:rsidRPr="00AE0548" w:rsidRDefault="00127A67" w:rsidP="00AB7F0F">
      <w:pPr>
        <w:numPr>
          <w:ilvl w:val="0"/>
          <w:numId w:val="131"/>
        </w:numPr>
        <w:spacing w:after="160" w:line="276" w:lineRule="auto"/>
        <w:ind w:hanging="294"/>
        <w:jc w:val="both"/>
      </w:pPr>
      <w:r w:rsidRPr="00AE0548">
        <w:t>dokonanie wszystkich ustaleń i uzgodnień z odpowiednimi służbami wymaganymi do zmiany sposobu użytkowania obiektu budowlanego.</w:t>
      </w:r>
    </w:p>
    <w:p w14:paraId="349D7557" w14:textId="77777777" w:rsidR="00127A67" w:rsidRPr="00FC43EA" w:rsidRDefault="00127A67" w:rsidP="00127A67">
      <w:pPr>
        <w:spacing w:after="160" w:line="276" w:lineRule="auto"/>
        <w:jc w:val="both"/>
        <w:rPr>
          <w:b/>
        </w:rPr>
      </w:pPr>
      <w:r w:rsidRPr="00FC43EA">
        <w:rPr>
          <w:b/>
        </w:rPr>
        <w:t xml:space="preserve">Wykonanie ekspertyzy technicznej budynku nr 68 na terenie kompleksu wojskowego Kazuń Nowy ul. Wojska Polskiego 24, 05-154 Kazuń Nowy  celem zmiany sposobu użytkowania. </w:t>
      </w:r>
    </w:p>
    <w:p w14:paraId="17AB6AF7" w14:textId="77777777" w:rsidR="00127A67" w:rsidRPr="00FC43EA" w:rsidRDefault="00127A67" w:rsidP="00127A67">
      <w:pPr>
        <w:spacing w:before="120" w:after="120" w:line="276" w:lineRule="auto"/>
        <w:ind w:left="426"/>
        <w:jc w:val="both"/>
        <w:rPr>
          <w:u w:val="single"/>
        </w:rPr>
      </w:pPr>
      <w:r w:rsidRPr="00FC43EA">
        <w:rPr>
          <w:u w:val="single"/>
        </w:rPr>
        <w:t>Przeznaczenie obecne: Garaż</w:t>
      </w:r>
    </w:p>
    <w:p w14:paraId="26334FD6" w14:textId="77777777" w:rsidR="00127A67" w:rsidRPr="00FC43EA" w:rsidRDefault="00127A67" w:rsidP="00AB7F0F">
      <w:pPr>
        <w:numPr>
          <w:ilvl w:val="0"/>
          <w:numId w:val="130"/>
        </w:numPr>
        <w:spacing w:after="160" w:line="276" w:lineRule="auto"/>
        <w:jc w:val="both"/>
      </w:pPr>
      <w:r w:rsidRPr="00FC43EA">
        <w:t>kubatura: 1240 m</w:t>
      </w:r>
      <w:r w:rsidRPr="00FC43EA">
        <w:rPr>
          <w:vertAlign w:val="superscript"/>
        </w:rPr>
        <w:t>3</w:t>
      </w:r>
      <w:r w:rsidRPr="00FC43EA">
        <w:t>;</w:t>
      </w:r>
    </w:p>
    <w:p w14:paraId="198A90DF" w14:textId="77777777" w:rsidR="00127A67" w:rsidRPr="00FC43EA" w:rsidRDefault="00127A67" w:rsidP="00AB7F0F">
      <w:pPr>
        <w:numPr>
          <w:ilvl w:val="0"/>
          <w:numId w:val="130"/>
        </w:numPr>
        <w:spacing w:after="160" w:line="276" w:lineRule="auto"/>
        <w:jc w:val="both"/>
      </w:pPr>
      <w:r w:rsidRPr="00FC43EA">
        <w:t>powierzchnia użytkowa: 344 m</w:t>
      </w:r>
      <w:r w:rsidRPr="00FC43EA">
        <w:rPr>
          <w:vertAlign w:val="superscript"/>
        </w:rPr>
        <w:t>2</w:t>
      </w:r>
      <w:r w:rsidRPr="00FC43EA">
        <w:t>;</w:t>
      </w:r>
    </w:p>
    <w:p w14:paraId="73E48377" w14:textId="77777777" w:rsidR="00127A67" w:rsidRPr="00FC43EA" w:rsidRDefault="00127A67" w:rsidP="00AB7F0F">
      <w:pPr>
        <w:numPr>
          <w:ilvl w:val="0"/>
          <w:numId w:val="130"/>
        </w:numPr>
        <w:spacing w:after="160" w:line="276" w:lineRule="auto"/>
        <w:jc w:val="both"/>
      </w:pPr>
      <w:r w:rsidRPr="00FC43EA">
        <w:t>powierzchnia ogólna: 344 m</w:t>
      </w:r>
      <w:r w:rsidRPr="00FC43EA">
        <w:rPr>
          <w:vertAlign w:val="superscript"/>
        </w:rPr>
        <w:t>2</w:t>
      </w:r>
      <w:r w:rsidRPr="00FC43EA">
        <w:t>;</w:t>
      </w:r>
    </w:p>
    <w:p w14:paraId="20945EDF" w14:textId="77777777" w:rsidR="00127A67" w:rsidRPr="00FC43EA" w:rsidRDefault="00127A67" w:rsidP="00AB7F0F">
      <w:pPr>
        <w:numPr>
          <w:ilvl w:val="0"/>
          <w:numId w:val="130"/>
        </w:numPr>
        <w:spacing w:after="160" w:line="276" w:lineRule="auto"/>
        <w:jc w:val="both"/>
      </w:pPr>
      <w:r w:rsidRPr="00FC43EA">
        <w:t>rok budowy: 1968 r.;</w:t>
      </w:r>
    </w:p>
    <w:p w14:paraId="7708678D" w14:textId="77777777" w:rsidR="00127A67" w:rsidRPr="00FC43EA" w:rsidRDefault="00127A67" w:rsidP="00AB7F0F">
      <w:pPr>
        <w:numPr>
          <w:ilvl w:val="0"/>
          <w:numId w:val="130"/>
        </w:numPr>
        <w:spacing w:after="160" w:line="276" w:lineRule="auto"/>
        <w:jc w:val="both"/>
      </w:pPr>
      <w:r w:rsidRPr="00FC43EA">
        <w:t>budynek 1 kondygnacyjny;</w:t>
      </w:r>
    </w:p>
    <w:p w14:paraId="1879848F" w14:textId="77777777" w:rsidR="00127A67" w:rsidRPr="00FC43EA" w:rsidRDefault="00127A67" w:rsidP="00127A67">
      <w:pPr>
        <w:spacing w:after="120" w:line="276" w:lineRule="auto"/>
        <w:ind w:left="426"/>
        <w:jc w:val="both"/>
        <w:rPr>
          <w:b/>
        </w:rPr>
      </w:pPr>
      <w:r w:rsidRPr="00FC43EA">
        <w:rPr>
          <w:b/>
        </w:rPr>
        <w:t>Opis techniczny budynku:</w:t>
      </w:r>
    </w:p>
    <w:p w14:paraId="08DF3101" w14:textId="77777777" w:rsidR="00127A67" w:rsidRPr="00FC43EA" w:rsidRDefault="00127A67" w:rsidP="00127A67">
      <w:pPr>
        <w:spacing w:after="120" w:line="276" w:lineRule="auto"/>
        <w:ind w:left="426"/>
        <w:jc w:val="both"/>
      </w:pPr>
      <w:r w:rsidRPr="00FC43EA">
        <w:t>Budynek 1 kondygnacyjny niepodpiwniczony o zwartej formie architektonicznej na planie prostokąta konstrukcja budynku słupowa stalowa ściany elewacyjne i działowe murowane   z cegły pełnej. Więźba dachowa stalowa kryta blachą stalową trapezową powlekaną. Okna i drzwi stalowe natomiast drzwi wewnętrzne drewniane. Posadzki betonowe. Budynek wyposażony jest w instalację elektryczną i odgromową. Budynek nieogrzewany.                 Obiekt nie jest zabytkiem i nie jest objęty ochroną konserwatorską.</w:t>
      </w:r>
    </w:p>
    <w:p w14:paraId="756798AD" w14:textId="77777777" w:rsidR="00127A67" w:rsidRPr="00FC43EA" w:rsidRDefault="00127A67" w:rsidP="00127A67">
      <w:pPr>
        <w:spacing w:before="120" w:after="120" w:line="276" w:lineRule="auto"/>
        <w:ind w:firstLine="426"/>
        <w:jc w:val="both"/>
        <w:rPr>
          <w:szCs w:val="22"/>
          <w:lang w:eastAsia="en-US"/>
        </w:rPr>
      </w:pPr>
      <w:r w:rsidRPr="00FC43EA">
        <w:rPr>
          <w:szCs w:val="22"/>
          <w:u w:val="single"/>
          <w:lang w:eastAsia="en-US"/>
        </w:rPr>
        <w:t>przeznaczenie po zmianach</w:t>
      </w:r>
      <w:r w:rsidRPr="00FC43EA">
        <w:rPr>
          <w:szCs w:val="22"/>
          <w:lang w:eastAsia="en-US"/>
        </w:rPr>
        <w:t>: Magazyn sprzętu kwaterunkowego</w:t>
      </w:r>
    </w:p>
    <w:p w14:paraId="22591039" w14:textId="77777777" w:rsidR="00127A67" w:rsidRPr="00FC43EA" w:rsidRDefault="00127A67" w:rsidP="00127A67">
      <w:pPr>
        <w:spacing w:after="120" w:line="276" w:lineRule="auto"/>
        <w:ind w:left="426"/>
        <w:jc w:val="both"/>
      </w:pPr>
      <w:r w:rsidRPr="00FC43EA">
        <w:t>Powierzchnia ogólna, powierzchnia użytkowa, kubatura jak i konstrukcja budynku pozostaje bez zmian. Konieczność uzgodnienia p.poż.</w:t>
      </w:r>
    </w:p>
    <w:p w14:paraId="4DD0196C" w14:textId="77777777" w:rsidR="00127A67" w:rsidRPr="00FC43EA" w:rsidRDefault="00127A67" w:rsidP="00127A67">
      <w:pPr>
        <w:spacing w:after="120" w:line="276" w:lineRule="auto"/>
        <w:ind w:firstLine="426"/>
        <w:jc w:val="both"/>
        <w:rPr>
          <w:b/>
        </w:rPr>
      </w:pPr>
      <w:r w:rsidRPr="00FC43EA">
        <w:rPr>
          <w:b/>
        </w:rPr>
        <w:t>Ekspertyza techniczna powinna zawierać:</w:t>
      </w:r>
    </w:p>
    <w:p w14:paraId="436C1F59" w14:textId="77777777" w:rsidR="00127A67" w:rsidRPr="00FC43EA" w:rsidRDefault="00127A67" w:rsidP="00AB7F0F">
      <w:pPr>
        <w:numPr>
          <w:ilvl w:val="0"/>
          <w:numId w:val="131"/>
        </w:numPr>
        <w:spacing w:after="160" w:line="276" w:lineRule="auto"/>
        <w:ind w:hanging="294"/>
        <w:jc w:val="both"/>
      </w:pPr>
      <w:r w:rsidRPr="00FC43EA">
        <w:t>opis przedmiotu opracowania,</w:t>
      </w:r>
    </w:p>
    <w:p w14:paraId="25FB6E61" w14:textId="77777777" w:rsidR="00127A67" w:rsidRPr="00FC43EA" w:rsidRDefault="00127A67" w:rsidP="00AB7F0F">
      <w:pPr>
        <w:numPr>
          <w:ilvl w:val="0"/>
          <w:numId w:val="131"/>
        </w:numPr>
        <w:spacing w:after="160" w:line="276" w:lineRule="auto"/>
        <w:ind w:hanging="294"/>
        <w:jc w:val="both"/>
      </w:pPr>
      <w:r w:rsidRPr="00FC43EA">
        <w:t>zwięzły opis dotyczący zmiany sposobu użytkowania (bezpieczeństwa pożarowego, powodziowego, pracy, zdrowotnego, higieniczno-sanitarnego, ochrony środowiska oraz wielkości i układu obciążeń),</w:t>
      </w:r>
    </w:p>
    <w:p w14:paraId="39C638EF" w14:textId="77777777" w:rsidR="00127A67" w:rsidRPr="00FC43EA" w:rsidRDefault="00127A67" w:rsidP="00AB7F0F">
      <w:pPr>
        <w:numPr>
          <w:ilvl w:val="0"/>
          <w:numId w:val="131"/>
        </w:numPr>
        <w:spacing w:after="160" w:line="276" w:lineRule="auto"/>
        <w:ind w:hanging="294"/>
        <w:jc w:val="both"/>
      </w:pPr>
      <w:r w:rsidRPr="00FC43EA">
        <w:lastRenderedPageBreak/>
        <w:t>opis badanych elementów i rozwiązań konstrukcyjnych budynku, ich wymiary oraz materiały, z jakich są wykonane,</w:t>
      </w:r>
    </w:p>
    <w:p w14:paraId="0482FD6C" w14:textId="77777777" w:rsidR="00127A67" w:rsidRPr="00FC43EA" w:rsidRDefault="00127A67" w:rsidP="00AB7F0F">
      <w:pPr>
        <w:numPr>
          <w:ilvl w:val="0"/>
          <w:numId w:val="131"/>
        </w:numPr>
        <w:spacing w:after="160" w:line="276" w:lineRule="auto"/>
        <w:ind w:hanging="294"/>
        <w:jc w:val="both"/>
      </w:pPr>
      <w:r w:rsidRPr="00FC43EA">
        <w:t>opis sposobu posadowienia fundamentów, konstrukcji ścian, stropu i dachu budynku</w:t>
      </w:r>
    </w:p>
    <w:p w14:paraId="3040CE7C" w14:textId="77777777" w:rsidR="00127A67" w:rsidRPr="00FC43EA" w:rsidRDefault="00127A67" w:rsidP="00AB7F0F">
      <w:pPr>
        <w:numPr>
          <w:ilvl w:val="0"/>
          <w:numId w:val="131"/>
        </w:numPr>
        <w:spacing w:after="160" w:line="276" w:lineRule="auto"/>
        <w:ind w:hanging="294"/>
        <w:jc w:val="both"/>
      </w:pPr>
      <w:r w:rsidRPr="00FC43EA">
        <w:t>opis dokonanych odkrywek i badań,</w:t>
      </w:r>
    </w:p>
    <w:p w14:paraId="413E3201" w14:textId="77777777" w:rsidR="00127A67" w:rsidRPr="00FC43EA" w:rsidRDefault="00127A67" w:rsidP="00AB7F0F">
      <w:pPr>
        <w:numPr>
          <w:ilvl w:val="0"/>
          <w:numId w:val="131"/>
        </w:numPr>
        <w:spacing w:after="160" w:line="276" w:lineRule="auto"/>
        <w:ind w:hanging="294"/>
        <w:jc w:val="both"/>
      </w:pPr>
      <w:r w:rsidRPr="00FC43EA">
        <w:t>dokumentację rysunkową (szkice obiektów),</w:t>
      </w:r>
    </w:p>
    <w:p w14:paraId="0A112ABB" w14:textId="77777777" w:rsidR="00127A67" w:rsidRPr="00FC43EA" w:rsidRDefault="00127A67" w:rsidP="00AB7F0F">
      <w:pPr>
        <w:numPr>
          <w:ilvl w:val="0"/>
          <w:numId w:val="131"/>
        </w:numPr>
        <w:spacing w:after="160" w:line="276" w:lineRule="auto"/>
        <w:ind w:hanging="294"/>
        <w:jc w:val="both"/>
      </w:pPr>
      <w:r w:rsidRPr="00FC43EA">
        <w:t>dokumentację rysunkową i fotograficzną badanych elementów,</w:t>
      </w:r>
    </w:p>
    <w:p w14:paraId="4FA0FDA8" w14:textId="77777777" w:rsidR="00127A67" w:rsidRPr="00FC43EA" w:rsidRDefault="00127A67" w:rsidP="00AB7F0F">
      <w:pPr>
        <w:numPr>
          <w:ilvl w:val="0"/>
          <w:numId w:val="131"/>
        </w:numPr>
        <w:spacing w:after="160" w:line="276" w:lineRule="auto"/>
        <w:ind w:hanging="294"/>
        <w:jc w:val="both"/>
      </w:pPr>
      <w:r w:rsidRPr="00FC43EA">
        <w:t>obliczenia dopuszczalnych obciążeń elementów konstrukcyjnych,</w:t>
      </w:r>
    </w:p>
    <w:p w14:paraId="6E2FF8EF" w14:textId="77777777" w:rsidR="00127A67" w:rsidRPr="00FC43EA" w:rsidRDefault="00127A67" w:rsidP="00AB7F0F">
      <w:pPr>
        <w:numPr>
          <w:ilvl w:val="0"/>
          <w:numId w:val="131"/>
        </w:numPr>
        <w:spacing w:after="160" w:line="276" w:lineRule="auto"/>
        <w:ind w:hanging="294"/>
        <w:jc w:val="both"/>
      </w:pPr>
      <w:r w:rsidRPr="00FC43EA">
        <w:t>wnioski z oględzin i badań obejmujące: ocenę stanu budynku i jego przydatności do dalszego użytkowania , ocenę stanu instalacji,</w:t>
      </w:r>
    </w:p>
    <w:p w14:paraId="416DE009" w14:textId="77777777" w:rsidR="00127A67" w:rsidRPr="00FC43EA" w:rsidRDefault="00127A67" w:rsidP="00AB7F0F">
      <w:pPr>
        <w:numPr>
          <w:ilvl w:val="0"/>
          <w:numId w:val="131"/>
        </w:numPr>
        <w:spacing w:after="160" w:line="276" w:lineRule="auto"/>
        <w:ind w:hanging="294"/>
        <w:jc w:val="both"/>
      </w:pPr>
      <w:r w:rsidRPr="00FC43EA">
        <w:t>w razie potrzeby wykonania robót budowlanych kosztorys inwestorski,</w:t>
      </w:r>
    </w:p>
    <w:p w14:paraId="2F3892CF" w14:textId="77777777" w:rsidR="00127A67" w:rsidRPr="00FC43EA" w:rsidRDefault="00127A67" w:rsidP="00AB7F0F">
      <w:pPr>
        <w:numPr>
          <w:ilvl w:val="0"/>
          <w:numId w:val="131"/>
        </w:numPr>
        <w:spacing w:after="160" w:line="276" w:lineRule="auto"/>
        <w:ind w:hanging="294"/>
        <w:jc w:val="both"/>
      </w:pPr>
      <w:r w:rsidRPr="00FC43EA">
        <w:t>w razie potrzeby wykonanie inwentaryzacji budowlanej,</w:t>
      </w:r>
    </w:p>
    <w:p w14:paraId="2864EB5D" w14:textId="77777777" w:rsidR="00127A67" w:rsidRPr="00FC43EA" w:rsidRDefault="00127A67" w:rsidP="00AB7F0F">
      <w:pPr>
        <w:numPr>
          <w:ilvl w:val="0"/>
          <w:numId w:val="131"/>
        </w:numPr>
        <w:spacing w:after="160" w:line="276" w:lineRule="auto"/>
        <w:ind w:hanging="294"/>
        <w:jc w:val="both"/>
      </w:pPr>
      <w:r w:rsidRPr="00FC43EA">
        <w:t>dokonanie wszystkich ustaleń i uzgodnień z odpowiednimi służbami wymaganymi do zmiany sposobu użytkowania obiektu budowla</w:t>
      </w:r>
    </w:p>
    <w:p w14:paraId="42A6124C" w14:textId="77777777" w:rsidR="00127A67" w:rsidRDefault="00127A67" w:rsidP="00127A67">
      <w:pPr>
        <w:tabs>
          <w:tab w:val="left" w:pos="1276"/>
        </w:tabs>
      </w:pPr>
    </w:p>
    <w:p w14:paraId="7818BA55" w14:textId="77777777" w:rsidR="00127A67" w:rsidRDefault="00127A67" w:rsidP="00127A67">
      <w:pPr>
        <w:tabs>
          <w:tab w:val="left" w:pos="1276"/>
        </w:tabs>
      </w:pPr>
    </w:p>
    <w:p w14:paraId="67B14F14" w14:textId="77777777" w:rsidR="00127A67" w:rsidRDefault="00127A67" w:rsidP="00127A67">
      <w:pPr>
        <w:tabs>
          <w:tab w:val="left" w:pos="1276"/>
        </w:tabs>
      </w:pPr>
    </w:p>
    <w:p w14:paraId="1833AA61" w14:textId="77777777" w:rsidR="00127A67" w:rsidRDefault="00127A67" w:rsidP="00127A67">
      <w:pPr>
        <w:tabs>
          <w:tab w:val="left" w:pos="1276"/>
        </w:tabs>
      </w:pPr>
    </w:p>
    <w:p w14:paraId="111C053C" w14:textId="77777777" w:rsidR="00127A67" w:rsidRDefault="00127A67" w:rsidP="00127A67">
      <w:pPr>
        <w:tabs>
          <w:tab w:val="left" w:pos="1276"/>
        </w:tabs>
      </w:pPr>
    </w:p>
    <w:p w14:paraId="7B0198E6" w14:textId="77777777" w:rsidR="00127A67" w:rsidRDefault="00127A67" w:rsidP="00127A67">
      <w:pPr>
        <w:tabs>
          <w:tab w:val="left" w:pos="1276"/>
        </w:tabs>
      </w:pPr>
    </w:p>
    <w:p w14:paraId="0753A20D" w14:textId="77777777" w:rsidR="00127A67" w:rsidRDefault="00127A67" w:rsidP="00127A67">
      <w:pPr>
        <w:tabs>
          <w:tab w:val="left" w:pos="1276"/>
        </w:tabs>
      </w:pPr>
    </w:p>
    <w:p w14:paraId="2E7C6ED1" w14:textId="77777777" w:rsidR="00127A67" w:rsidRDefault="00127A67" w:rsidP="00127A67">
      <w:pPr>
        <w:tabs>
          <w:tab w:val="left" w:pos="1276"/>
        </w:tabs>
      </w:pPr>
    </w:p>
    <w:p w14:paraId="76B41433" w14:textId="77777777" w:rsidR="00127A67" w:rsidRDefault="00127A67" w:rsidP="00127A67">
      <w:pPr>
        <w:tabs>
          <w:tab w:val="left" w:pos="1276"/>
        </w:tabs>
      </w:pPr>
    </w:p>
    <w:p w14:paraId="7577E548" w14:textId="77777777" w:rsidR="00127A67" w:rsidRDefault="00127A67" w:rsidP="00127A67">
      <w:pPr>
        <w:tabs>
          <w:tab w:val="left" w:pos="1276"/>
        </w:tabs>
      </w:pPr>
    </w:p>
    <w:p w14:paraId="13A3E5A2" w14:textId="77777777" w:rsidR="00127A67" w:rsidRDefault="00127A67" w:rsidP="00127A67">
      <w:pPr>
        <w:tabs>
          <w:tab w:val="left" w:pos="1276"/>
        </w:tabs>
      </w:pPr>
    </w:p>
    <w:p w14:paraId="11AD2FAD" w14:textId="77777777" w:rsidR="00127A67" w:rsidRDefault="00127A67" w:rsidP="00127A67">
      <w:pPr>
        <w:tabs>
          <w:tab w:val="left" w:pos="1276"/>
        </w:tabs>
      </w:pPr>
    </w:p>
    <w:p w14:paraId="3C0ABFB0" w14:textId="77777777" w:rsidR="00127A67" w:rsidRDefault="00127A67" w:rsidP="00127A67">
      <w:pPr>
        <w:tabs>
          <w:tab w:val="left" w:pos="1276"/>
        </w:tabs>
      </w:pPr>
    </w:p>
    <w:p w14:paraId="0368937D" w14:textId="77777777" w:rsidR="00127A67" w:rsidRDefault="00127A67" w:rsidP="00127A67">
      <w:pPr>
        <w:tabs>
          <w:tab w:val="left" w:pos="1276"/>
        </w:tabs>
      </w:pPr>
    </w:p>
    <w:p w14:paraId="5DEEE000" w14:textId="77777777" w:rsidR="00127A67" w:rsidRDefault="00127A67" w:rsidP="00127A67">
      <w:pPr>
        <w:tabs>
          <w:tab w:val="left" w:pos="1276"/>
        </w:tabs>
      </w:pPr>
    </w:p>
    <w:p w14:paraId="301445AE" w14:textId="77777777" w:rsidR="00127A67" w:rsidRDefault="00127A67" w:rsidP="00127A67">
      <w:pPr>
        <w:tabs>
          <w:tab w:val="left" w:pos="1276"/>
        </w:tabs>
      </w:pPr>
    </w:p>
    <w:p w14:paraId="14C1EA59" w14:textId="77777777" w:rsidR="00127A67" w:rsidRDefault="00127A67" w:rsidP="00127A67">
      <w:pPr>
        <w:tabs>
          <w:tab w:val="left" w:pos="1276"/>
        </w:tabs>
      </w:pPr>
    </w:p>
    <w:p w14:paraId="6E480C68" w14:textId="77777777" w:rsidR="00127A67" w:rsidRDefault="00127A67" w:rsidP="00127A67">
      <w:pPr>
        <w:tabs>
          <w:tab w:val="left" w:pos="1276"/>
        </w:tabs>
      </w:pPr>
    </w:p>
    <w:p w14:paraId="5D10D4D6" w14:textId="77777777" w:rsidR="00127A67" w:rsidRDefault="00127A67" w:rsidP="00127A67">
      <w:pPr>
        <w:tabs>
          <w:tab w:val="left" w:pos="1276"/>
        </w:tabs>
      </w:pPr>
    </w:p>
    <w:p w14:paraId="69C1F4AD" w14:textId="77777777" w:rsidR="00127A67" w:rsidRDefault="00127A67" w:rsidP="00127A67">
      <w:pPr>
        <w:tabs>
          <w:tab w:val="left" w:pos="1276"/>
        </w:tabs>
      </w:pPr>
    </w:p>
    <w:p w14:paraId="50D47002" w14:textId="77777777" w:rsidR="00127A67" w:rsidRDefault="00127A67" w:rsidP="00127A67">
      <w:pPr>
        <w:tabs>
          <w:tab w:val="left" w:pos="1276"/>
        </w:tabs>
      </w:pPr>
    </w:p>
    <w:p w14:paraId="00D9CA6E" w14:textId="77777777" w:rsidR="00127A67" w:rsidRDefault="00127A67" w:rsidP="00127A67">
      <w:pPr>
        <w:tabs>
          <w:tab w:val="left" w:pos="1276"/>
        </w:tabs>
      </w:pPr>
    </w:p>
    <w:p w14:paraId="3E379F4D" w14:textId="77777777" w:rsidR="00127A67" w:rsidRDefault="00127A67" w:rsidP="00127A67">
      <w:pPr>
        <w:tabs>
          <w:tab w:val="left" w:pos="1276"/>
        </w:tabs>
      </w:pPr>
    </w:p>
    <w:p w14:paraId="76E70F6F" w14:textId="77777777" w:rsidR="00127A67" w:rsidRDefault="00127A67" w:rsidP="00127A67">
      <w:pPr>
        <w:tabs>
          <w:tab w:val="left" w:pos="1276"/>
        </w:tabs>
      </w:pPr>
    </w:p>
    <w:p w14:paraId="1947FF0D" w14:textId="77777777" w:rsidR="00127A67" w:rsidRDefault="00127A67" w:rsidP="00127A67">
      <w:pPr>
        <w:tabs>
          <w:tab w:val="left" w:pos="1276"/>
        </w:tabs>
      </w:pPr>
    </w:p>
    <w:p w14:paraId="7A105496" w14:textId="77777777" w:rsidR="00127A67" w:rsidRDefault="00127A67" w:rsidP="00127A67">
      <w:pPr>
        <w:tabs>
          <w:tab w:val="left" w:pos="1276"/>
        </w:tabs>
      </w:pPr>
    </w:p>
    <w:p w14:paraId="5F89E78A" w14:textId="77777777" w:rsidR="00127A67" w:rsidRDefault="00127A67" w:rsidP="00127A67">
      <w:pPr>
        <w:tabs>
          <w:tab w:val="left" w:pos="1276"/>
        </w:tabs>
      </w:pPr>
    </w:p>
    <w:p w14:paraId="48848C72" w14:textId="77777777" w:rsidR="00127A67" w:rsidRDefault="00127A67" w:rsidP="00127A67">
      <w:pPr>
        <w:tabs>
          <w:tab w:val="left" w:pos="1276"/>
        </w:tabs>
      </w:pPr>
    </w:p>
    <w:p w14:paraId="200CE029" w14:textId="77777777" w:rsidR="00127A67" w:rsidRDefault="00127A67" w:rsidP="00127A67">
      <w:pPr>
        <w:tabs>
          <w:tab w:val="left" w:pos="1276"/>
        </w:tabs>
      </w:pPr>
    </w:p>
    <w:p w14:paraId="29004A34" w14:textId="77777777" w:rsidR="00127A67" w:rsidRDefault="00127A67" w:rsidP="00127A67">
      <w:pPr>
        <w:tabs>
          <w:tab w:val="left" w:pos="1276"/>
        </w:tabs>
      </w:pPr>
    </w:p>
    <w:p w14:paraId="0B2B8768" w14:textId="77777777" w:rsidR="00127A67" w:rsidRDefault="00127A67" w:rsidP="00127A67">
      <w:pPr>
        <w:tabs>
          <w:tab w:val="left" w:pos="1276"/>
        </w:tabs>
      </w:pPr>
    </w:p>
    <w:p w14:paraId="4A781DB7" w14:textId="77777777" w:rsidR="00127A67" w:rsidRDefault="00127A67" w:rsidP="00127A67">
      <w:pPr>
        <w:autoSpaceDE w:val="0"/>
        <w:autoSpaceDN w:val="0"/>
        <w:adjustRightInd w:val="0"/>
        <w:spacing w:line="276" w:lineRule="auto"/>
        <w:jc w:val="right"/>
        <w:rPr>
          <w:b/>
          <w:sz w:val="22"/>
          <w:szCs w:val="22"/>
        </w:rPr>
      </w:pPr>
      <w:r w:rsidRPr="00AB2AED">
        <w:rPr>
          <w:b/>
          <w:sz w:val="22"/>
          <w:szCs w:val="22"/>
        </w:rPr>
        <w:t xml:space="preserve">Załącznik nr </w:t>
      </w:r>
      <w:r>
        <w:rPr>
          <w:b/>
          <w:sz w:val="22"/>
          <w:szCs w:val="22"/>
        </w:rPr>
        <w:t>2b</w:t>
      </w:r>
      <w:r w:rsidRPr="00AB2AED">
        <w:rPr>
          <w:b/>
          <w:sz w:val="22"/>
          <w:szCs w:val="22"/>
        </w:rPr>
        <w:t xml:space="preserve"> do </w:t>
      </w:r>
      <w:r>
        <w:rPr>
          <w:b/>
          <w:sz w:val="22"/>
          <w:szCs w:val="22"/>
        </w:rPr>
        <w:t>Umowy</w:t>
      </w:r>
    </w:p>
    <w:p w14:paraId="7D18C713" w14:textId="77777777" w:rsidR="00127A67" w:rsidRDefault="00127A67" w:rsidP="00127A67">
      <w:pPr>
        <w:tabs>
          <w:tab w:val="left" w:pos="1276"/>
        </w:tabs>
      </w:pPr>
    </w:p>
    <w:p w14:paraId="3A9A1CB0" w14:textId="77777777" w:rsidR="00127A67" w:rsidRPr="00621D39" w:rsidRDefault="00127A67" w:rsidP="00127A67">
      <w:pPr>
        <w:jc w:val="center"/>
        <w:rPr>
          <w:b/>
        </w:rPr>
      </w:pPr>
      <w:r w:rsidRPr="00621D39">
        <w:rPr>
          <w:b/>
        </w:rPr>
        <w:t>OPIS PRZEDMIOTU ZAMÓWIENIA</w:t>
      </w:r>
    </w:p>
    <w:p w14:paraId="454B5E49" w14:textId="77777777" w:rsidR="00127A67" w:rsidRDefault="00127A67" w:rsidP="00127A67">
      <w:pPr>
        <w:jc w:val="center"/>
        <w:rPr>
          <w:b/>
        </w:rPr>
      </w:pPr>
    </w:p>
    <w:p w14:paraId="776CE1E5" w14:textId="77777777" w:rsidR="00127A67" w:rsidRDefault="00127A67" w:rsidP="00127A67">
      <w:pPr>
        <w:tabs>
          <w:tab w:val="left" w:pos="1276"/>
        </w:tabs>
        <w:jc w:val="center"/>
        <w:rPr>
          <w:b/>
        </w:rPr>
      </w:pPr>
      <w:r w:rsidRPr="00621D39">
        <w:rPr>
          <w:b/>
        </w:rPr>
        <w:t>(Specyfikacja Techniczna</w:t>
      </w:r>
      <w:r>
        <w:rPr>
          <w:b/>
        </w:rPr>
        <w:t>)</w:t>
      </w:r>
    </w:p>
    <w:p w14:paraId="2723040E" w14:textId="77777777" w:rsidR="00127A67" w:rsidRDefault="00127A67" w:rsidP="00127A67">
      <w:pPr>
        <w:tabs>
          <w:tab w:val="left" w:pos="1276"/>
        </w:tabs>
        <w:jc w:val="center"/>
      </w:pPr>
    </w:p>
    <w:p w14:paraId="055F5C4A" w14:textId="77777777" w:rsidR="00127A67" w:rsidRDefault="00127A67" w:rsidP="00127A67">
      <w:pPr>
        <w:tabs>
          <w:tab w:val="left" w:pos="1276"/>
        </w:tabs>
      </w:pPr>
    </w:p>
    <w:p w14:paraId="36643622" w14:textId="77777777" w:rsidR="00127A67" w:rsidRPr="00FC43EA" w:rsidRDefault="00127A67" w:rsidP="00127A67">
      <w:pPr>
        <w:spacing w:line="276" w:lineRule="auto"/>
        <w:ind w:left="284"/>
        <w:jc w:val="both"/>
        <w:rPr>
          <w:b/>
        </w:rPr>
      </w:pPr>
      <w:r w:rsidRPr="00FC43EA">
        <w:rPr>
          <w:b/>
        </w:rPr>
        <w:t xml:space="preserve">Wykonanie ekspertyzy technicznej budynku nr 39 na terenie kompleksu wojskowego Warszawa – Rembertów, ul. Marsa 110, 04-470 Warszawa, celem uzyskania ekspertyzy technicznej w zakresie zmiany sposobu użytkowania obiektu. </w:t>
      </w:r>
    </w:p>
    <w:p w14:paraId="3D7D997B" w14:textId="77777777" w:rsidR="00127A67" w:rsidRPr="00FC43EA" w:rsidRDefault="00127A67" w:rsidP="00127A67">
      <w:pPr>
        <w:spacing w:before="120" w:after="120" w:line="276" w:lineRule="auto"/>
        <w:ind w:left="426"/>
        <w:jc w:val="both"/>
        <w:rPr>
          <w:u w:val="single"/>
        </w:rPr>
      </w:pPr>
      <w:r w:rsidRPr="00FC43EA">
        <w:rPr>
          <w:u w:val="single"/>
        </w:rPr>
        <w:t>Przeznaczenie obecne: Pralnia</w:t>
      </w:r>
    </w:p>
    <w:p w14:paraId="1675E970" w14:textId="77777777" w:rsidR="00127A67" w:rsidRPr="00FC43EA" w:rsidRDefault="00127A67" w:rsidP="00AB7F0F">
      <w:pPr>
        <w:numPr>
          <w:ilvl w:val="0"/>
          <w:numId w:val="130"/>
        </w:numPr>
        <w:spacing w:after="160" w:line="276" w:lineRule="auto"/>
        <w:jc w:val="both"/>
      </w:pPr>
      <w:r w:rsidRPr="00FC43EA">
        <w:t>kubatura: 816,00 m</w:t>
      </w:r>
      <w:r w:rsidRPr="00FC43EA">
        <w:rPr>
          <w:vertAlign w:val="superscript"/>
        </w:rPr>
        <w:t>3</w:t>
      </w:r>
      <w:r w:rsidRPr="00FC43EA">
        <w:t>;</w:t>
      </w:r>
    </w:p>
    <w:p w14:paraId="44893ACA" w14:textId="77777777" w:rsidR="00127A67" w:rsidRPr="00FC43EA" w:rsidRDefault="00127A67" w:rsidP="00AB7F0F">
      <w:pPr>
        <w:numPr>
          <w:ilvl w:val="0"/>
          <w:numId w:val="130"/>
        </w:numPr>
        <w:spacing w:after="160" w:line="276" w:lineRule="auto"/>
        <w:jc w:val="both"/>
      </w:pPr>
      <w:r w:rsidRPr="00FC43EA">
        <w:t>powierzchnia użytkowa: 135,22 m</w:t>
      </w:r>
      <w:r w:rsidRPr="00FC43EA">
        <w:rPr>
          <w:vertAlign w:val="superscript"/>
        </w:rPr>
        <w:t>2</w:t>
      </w:r>
      <w:r w:rsidRPr="00FC43EA">
        <w:t>;</w:t>
      </w:r>
    </w:p>
    <w:p w14:paraId="5FA12DB3" w14:textId="77777777" w:rsidR="00127A67" w:rsidRPr="00FC43EA" w:rsidRDefault="00127A67" w:rsidP="00AB7F0F">
      <w:pPr>
        <w:numPr>
          <w:ilvl w:val="0"/>
          <w:numId w:val="130"/>
        </w:numPr>
        <w:spacing w:after="160" w:line="276" w:lineRule="auto"/>
        <w:jc w:val="both"/>
      </w:pPr>
      <w:r w:rsidRPr="00FC43EA">
        <w:t>powierzchnia ogólna: 151,42 m</w:t>
      </w:r>
      <w:r w:rsidRPr="00FC43EA">
        <w:rPr>
          <w:vertAlign w:val="superscript"/>
        </w:rPr>
        <w:t>2</w:t>
      </w:r>
      <w:r w:rsidRPr="00FC43EA">
        <w:t>;</w:t>
      </w:r>
    </w:p>
    <w:p w14:paraId="45630F75" w14:textId="77777777" w:rsidR="00127A67" w:rsidRPr="00FC43EA" w:rsidRDefault="00127A67" w:rsidP="00AB7F0F">
      <w:pPr>
        <w:numPr>
          <w:ilvl w:val="0"/>
          <w:numId w:val="130"/>
        </w:numPr>
        <w:spacing w:after="160" w:line="276" w:lineRule="auto"/>
        <w:jc w:val="both"/>
      </w:pPr>
      <w:r w:rsidRPr="00FC43EA">
        <w:t>rok budowy: 1961 r.;</w:t>
      </w:r>
    </w:p>
    <w:p w14:paraId="0454D6C5" w14:textId="77777777" w:rsidR="00127A67" w:rsidRPr="00FC43EA" w:rsidRDefault="00127A67" w:rsidP="00AB7F0F">
      <w:pPr>
        <w:numPr>
          <w:ilvl w:val="0"/>
          <w:numId w:val="130"/>
        </w:numPr>
        <w:spacing w:after="160" w:line="276" w:lineRule="auto"/>
        <w:jc w:val="both"/>
      </w:pPr>
      <w:r w:rsidRPr="00FC43EA">
        <w:t>budynek 1 kondygnacyjny;</w:t>
      </w:r>
    </w:p>
    <w:p w14:paraId="45C0002F" w14:textId="77777777" w:rsidR="00127A67" w:rsidRPr="00FC43EA" w:rsidRDefault="00127A67" w:rsidP="00127A67">
      <w:pPr>
        <w:spacing w:before="120" w:after="120" w:line="276" w:lineRule="auto"/>
        <w:ind w:left="425"/>
        <w:jc w:val="both"/>
        <w:rPr>
          <w:b/>
        </w:rPr>
      </w:pPr>
      <w:r w:rsidRPr="00FC43EA">
        <w:rPr>
          <w:b/>
        </w:rPr>
        <w:t>Opis techniczny budynku:</w:t>
      </w:r>
    </w:p>
    <w:p w14:paraId="71D3E2E3" w14:textId="77777777" w:rsidR="00127A67" w:rsidRPr="00FC43EA" w:rsidRDefault="00127A67" w:rsidP="00127A67">
      <w:pPr>
        <w:spacing w:before="120" w:after="120"/>
        <w:ind w:left="284"/>
        <w:jc w:val="both"/>
        <w:rPr>
          <w:rFonts w:eastAsiaTheme="minorHAnsi"/>
          <w:lang w:eastAsia="en-US"/>
        </w:rPr>
      </w:pPr>
      <w:r w:rsidRPr="00FC43EA">
        <w:t>Budynek wolnostojący, parterowy, nie podpiwniczony</w:t>
      </w:r>
      <w:r w:rsidRPr="00FC43EA">
        <w:rPr>
          <w:rFonts w:eastAsiaTheme="minorHAnsi"/>
          <w:lang w:eastAsia="en-US"/>
        </w:rPr>
        <w:t xml:space="preserve"> Wykonany z cegły ceramicznej. Nadproża wykonane w systemie Kleina. Parapety wykonane z lastryka. Podokienniki, obróbki blacharskie, rynny i rury spustowe wykonane z blachy stalowej ocynkowanej. Stropy typu Kleina. Więźba dachu drewniana, ocieplona trocinami z wapnem grubości 10 cm. Pokrycie dachu – papa termozgrzewalna. Izolacja przeciwwilgociowa 2 x papa asfaltowa na lepiku. Tynki wewnętrzne i zewnętrzne cementowo - wapienne. Cokół fundamentu cementowy. Stolarka okienna drewniana – skrzynkowa. Stolarka drzwiowa płycinowa, drewniana. Budynek jest wyposażony w instalację elektryczną, odgromową, wodno-kanalizacyjną; ścieki odprowadzane są do szamba, centralnego ogrzewanie z własnego źródła ciepła – kocioł elektryczny 24 kW, ciepłą wodę użytkową z elektrycznego podgrzewacza wody oraz w wentylację grawitacyjną.  </w:t>
      </w:r>
      <w:r w:rsidRPr="00FC43EA">
        <w:t>Obiekt nie jest zabytkiem i nie jest objęty ochroną konserwatorską.</w:t>
      </w:r>
    </w:p>
    <w:p w14:paraId="68B41A2B" w14:textId="77777777" w:rsidR="00127A67" w:rsidRPr="00FC43EA" w:rsidRDefault="00127A67" w:rsidP="00127A67">
      <w:pPr>
        <w:spacing w:before="120" w:after="120"/>
        <w:ind w:left="284"/>
        <w:jc w:val="both"/>
        <w:rPr>
          <w:lang w:eastAsia="en-US"/>
        </w:rPr>
      </w:pPr>
      <w:r w:rsidRPr="00FC43EA">
        <w:rPr>
          <w:b/>
          <w:szCs w:val="22"/>
          <w:u w:val="single"/>
          <w:lang w:eastAsia="en-US"/>
        </w:rPr>
        <w:t>Przeznaczenie po zmianach</w:t>
      </w:r>
      <w:r w:rsidRPr="00FC43EA">
        <w:rPr>
          <w:b/>
          <w:szCs w:val="22"/>
          <w:lang w:eastAsia="en-US"/>
        </w:rPr>
        <w:t>:</w:t>
      </w:r>
      <w:r w:rsidRPr="00FC43EA">
        <w:rPr>
          <w:szCs w:val="22"/>
          <w:lang w:eastAsia="en-US"/>
        </w:rPr>
        <w:t xml:space="preserve"> </w:t>
      </w:r>
      <w:r w:rsidRPr="00FC43EA">
        <w:rPr>
          <w:lang w:eastAsia="en-US"/>
        </w:rPr>
        <w:t>Magazyn</w:t>
      </w:r>
    </w:p>
    <w:p w14:paraId="605CDFA0" w14:textId="77777777" w:rsidR="00127A67" w:rsidRPr="00FC43EA" w:rsidRDefault="00127A67" w:rsidP="00127A67">
      <w:pPr>
        <w:spacing w:before="120" w:after="120"/>
        <w:ind w:left="284"/>
        <w:jc w:val="both"/>
        <w:rPr>
          <w:lang w:eastAsia="en-US"/>
        </w:rPr>
      </w:pPr>
      <w:r w:rsidRPr="00FC43EA">
        <w:rPr>
          <w:lang w:eastAsia="en-US"/>
        </w:rPr>
        <w:t>Powierzchnia ogólna, powierzchnia użytkowa, kubatura jak i konstrukcja budynku pozostają bez zmian. Konieczność uzgodnienia p.poż.</w:t>
      </w:r>
    </w:p>
    <w:p w14:paraId="65FBEE90" w14:textId="77777777" w:rsidR="00127A67" w:rsidRPr="00FC43EA" w:rsidRDefault="00127A67" w:rsidP="00127A67">
      <w:pPr>
        <w:spacing w:before="120" w:after="120"/>
        <w:ind w:left="284"/>
        <w:jc w:val="both"/>
        <w:rPr>
          <w:lang w:eastAsia="en-US"/>
        </w:rPr>
      </w:pPr>
    </w:p>
    <w:p w14:paraId="0CFC0AAB" w14:textId="77777777" w:rsidR="00127A67" w:rsidRPr="00FC43EA" w:rsidRDefault="00127A67" w:rsidP="00127A67">
      <w:pPr>
        <w:spacing w:line="276" w:lineRule="auto"/>
        <w:ind w:left="284"/>
        <w:jc w:val="both"/>
        <w:rPr>
          <w:b/>
        </w:rPr>
      </w:pPr>
      <w:r w:rsidRPr="00FC43EA">
        <w:rPr>
          <w:b/>
        </w:rPr>
        <w:t xml:space="preserve">Wykonanie ekspertyzy technicznej budynku nr 83 na terenie kompleksu wojskowego Warszawa – Rembertów, ul. Marsa 110, 04-470 Warszawa, celem uzyskania ekspertyzy technicznej w zakresie zmiany sposobu użytkowania obiektu. </w:t>
      </w:r>
    </w:p>
    <w:p w14:paraId="3C31FB5E" w14:textId="77777777" w:rsidR="00127A67" w:rsidRPr="00FC43EA" w:rsidRDefault="00127A67" w:rsidP="00127A67">
      <w:pPr>
        <w:spacing w:before="120" w:after="120" w:line="276" w:lineRule="auto"/>
        <w:ind w:left="426"/>
        <w:jc w:val="both"/>
        <w:rPr>
          <w:u w:val="single"/>
        </w:rPr>
      </w:pPr>
      <w:r w:rsidRPr="00FC43EA">
        <w:rPr>
          <w:u w:val="single"/>
        </w:rPr>
        <w:t xml:space="preserve">Przeznaczenie obecne: Pawilon usługowo – handlowy </w:t>
      </w:r>
    </w:p>
    <w:p w14:paraId="6485164B" w14:textId="77777777" w:rsidR="00127A67" w:rsidRPr="00FC43EA" w:rsidRDefault="00127A67" w:rsidP="00AB7F0F">
      <w:pPr>
        <w:numPr>
          <w:ilvl w:val="0"/>
          <w:numId w:val="130"/>
        </w:numPr>
        <w:spacing w:after="160" w:line="276" w:lineRule="auto"/>
        <w:jc w:val="both"/>
      </w:pPr>
      <w:r w:rsidRPr="00FC43EA">
        <w:t>kubatura: 109,00 m</w:t>
      </w:r>
      <w:r w:rsidRPr="00FC43EA">
        <w:rPr>
          <w:vertAlign w:val="superscript"/>
        </w:rPr>
        <w:t>3</w:t>
      </w:r>
      <w:r w:rsidRPr="00FC43EA">
        <w:t>;</w:t>
      </w:r>
    </w:p>
    <w:p w14:paraId="60B53095" w14:textId="77777777" w:rsidR="00127A67" w:rsidRPr="00FC43EA" w:rsidRDefault="00127A67" w:rsidP="00AB7F0F">
      <w:pPr>
        <w:numPr>
          <w:ilvl w:val="0"/>
          <w:numId w:val="130"/>
        </w:numPr>
        <w:spacing w:after="160" w:line="276" w:lineRule="auto"/>
        <w:jc w:val="both"/>
      </w:pPr>
      <w:r w:rsidRPr="00FC43EA">
        <w:t>powierzchnia użytkowa: 29,00 m</w:t>
      </w:r>
      <w:r w:rsidRPr="00FC43EA">
        <w:rPr>
          <w:vertAlign w:val="superscript"/>
        </w:rPr>
        <w:t>2</w:t>
      </w:r>
      <w:r w:rsidRPr="00FC43EA">
        <w:t>;</w:t>
      </w:r>
    </w:p>
    <w:p w14:paraId="2215AF34" w14:textId="77777777" w:rsidR="00127A67" w:rsidRPr="00FC43EA" w:rsidRDefault="00127A67" w:rsidP="00AB7F0F">
      <w:pPr>
        <w:numPr>
          <w:ilvl w:val="0"/>
          <w:numId w:val="130"/>
        </w:numPr>
        <w:spacing w:after="160" w:line="276" w:lineRule="auto"/>
        <w:jc w:val="both"/>
      </w:pPr>
      <w:r w:rsidRPr="00FC43EA">
        <w:lastRenderedPageBreak/>
        <w:t>powierzchnia ogólna: 29,00m</w:t>
      </w:r>
      <w:r w:rsidRPr="00FC43EA">
        <w:rPr>
          <w:vertAlign w:val="superscript"/>
        </w:rPr>
        <w:t>2</w:t>
      </w:r>
      <w:r w:rsidRPr="00FC43EA">
        <w:t>;</w:t>
      </w:r>
    </w:p>
    <w:p w14:paraId="34EF2706" w14:textId="77777777" w:rsidR="00127A67" w:rsidRPr="00FC43EA" w:rsidRDefault="00127A67" w:rsidP="00AB7F0F">
      <w:pPr>
        <w:numPr>
          <w:ilvl w:val="0"/>
          <w:numId w:val="130"/>
        </w:numPr>
        <w:spacing w:after="160" w:line="276" w:lineRule="auto"/>
        <w:jc w:val="both"/>
      </w:pPr>
      <w:r w:rsidRPr="00FC43EA">
        <w:t>rok budowy: 1963 r.;</w:t>
      </w:r>
    </w:p>
    <w:p w14:paraId="55B8CF72" w14:textId="77777777" w:rsidR="00127A67" w:rsidRPr="00FC43EA" w:rsidRDefault="00127A67" w:rsidP="00AB7F0F">
      <w:pPr>
        <w:numPr>
          <w:ilvl w:val="0"/>
          <w:numId w:val="130"/>
        </w:numPr>
        <w:spacing w:after="160" w:line="276" w:lineRule="auto"/>
        <w:jc w:val="both"/>
      </w:pPr>
      <w:r w:rsidRPr="00FC43EA">
        <w:t>budynek 1 kondygnacyjny;</w:t>
      </w:r>
    </w:p>
    <w:p w14:paraId="2DFB2015" w14:textId="77777777" w:rsidR="00127A67" w:rsidRPr="00FC43EA" w:rsidRDefault="00127A67" w:rsidP="00127A67">
      <w:pPr>
        <w:spacing w:before="120" w:after="120" w:line="276" w:lineRule="auto"/>
        <w:ind w:left="425"/>
        <w:jc w:val="both"/>
        <w:rPr>
          <w:b/>
        </w:rPr>
      </w:pPr>
      <w:r w:rsidRPr="00FC43EA">
        <w:rPr>
          <w:b/>
        </w:rPr>
        <w:t>Opis techniczny budynku:</w:t>
      </w:r>
    </w:p>
    <w:p w14:paraId="160A8D0A" w14:textId="77777777" w:rsidR="00127A67" w:rsidRPr="00FC43EA" w:rsidRDefault="00127A67" w:rsidP="00127A67">
      <w:pPr>
        <w:spacing w:before="120" w:after="120"/>
        <w:ind w:left="284"/>
        <w:jc w:val="both"/>
        <w:rPr>
          <w:rFonts w:eastAsiaTheme="minorHAnsi"/>
          <w:lang w:eastAsia="en-US"/>
        </w:rPr>
      </w:pPr>
      <w:r w:rsidRPr="00FC43EA">
        <w:t>Budynek wolnostojący, parterowy, nie podpiwniczony</w:t>
      </w:r>
      <w:r w:rsidRPr="00FC43EA">
        <w:rPr>
          <w:rFonts w:eastAsiaTheme="minorHAnsi"/>
          <w:lang w:eastAsia="en-US"/>
        </w:rPr>
        <w:t xml:space="preserve">. Fundamenty betonowe. Ściany konstrukcyjne nośne i działowe z cegły ceramicznej pełnej na zaprawie cementowo – wapiennej. Stropodach wykonany z płyty betonowej na belkach DZ-3. Pokrycie dachu – papa termozgrzewalna. Obróbki blacharskie, rynny i rury spustowe wykonane z blachy stalowej ocynkowanej. Tynki zewnętrzne cementowo – wapienne. Tynki wewnętrzne cementowo – wapienne i częściowo panele PCV. Cokół z tynku cementowego. Stolarka okienna PCV, stolarka drzwiowa – metalowa. Otwory okienne okratowane. Posadzki z terakoty gresowej. Budynek wyposażony w instalację alarmową i sygnalizacji pożaru oraz w instalację elektryczną poprowadzoną w listwach PCV. Ogrzewanie elektryczne podłogowe. Wentylacja grawitacyjna. W budynku zainstalowano klimatyzatory, jednostki zewnętrzne typu split. W budynku znajduje się agregat prądotwórczy będący awaryjnym źródłem zasilania instalacji alarmowych całej jednostki wojskowej. </w:t>
      </w:r>
      <w:r w:rsidRPr="00FC43EA">
        <w:t>Obiekt nie jest zabytkiem i nie jest objęty ochroną konserwatorską.</w:t>
      </w:r>
    </w:p>
    <w:p w14:paraId="2DD17015" w14:textId="77777777" w:rsidR="00127A67" w:rsidRPr="00FC43EA" w:rsidRDefault="00127A67" w:rsidP="00127A67">
      <w:pPr>
        <w:spacing w:before="120" w:after="120"/>
        <w:ind w:left="284"/>
        <w:jc w:val="both"/>
        <w:rPr>
          <w:lang w:eastAsia="en-US"/>
        </w:rPr>
      </w:pPr>
      <w:r w:rsidRPr="00FC43EA">
        <w:rPr>
          <w:b/>
          <w:szCs w:val="22"/>
          <w:u w:val="single"/>
          <w:lang w:eastAsia="en-US"/>
        </w:rPr>
        <w:t>Przeznaczenie po zmianach:</w:t>
      </w:r>
      <w:r w:rsidRPr="00FC43EA">
        <w:rPr>
          <w:lang w:eastAsia="en-US"/>
        </w:rPr>
        <w:t xml:space="preserve"> Inne obiekty ogólno – wojskowe (centrum alarmowe). </w:t>
      </w:r>
    </w:p>
    <w:p w14:paraId="56C598FD" w14:textId="77777777" w:rsidR="00127A67" w:rsidRPr="00FC43EA" w:rsidRDefault="00127A67" w:rsidP="00127A67">
      <w:pPr>
        <w:spacing w:before="120" w:after="120"/>
        <w:ind w:left="284"/>
        <w:jc w:val="both"/>
        <w:rPr>
          <w:lang w:eastAsia="en-US"/>
        </w:rPr>
      </w:pPr>
      <w:r w:rsidRPr="00FC43EA">
        <w:rPr>
          <w:lang w:eastAsia="en-US"/>
        </w:rPr>
        <w:t>Powierzchnia ogólna, powierzchnia użytkowa, kubatura jak i konstrukcja budynku pozostają bez zmian. Konieczność uzgodnienia p.poż.</w:t>
      </w:r>
    </w:p>
    <w:p w14:paraId="758B070F" w14:textId="77777777" w:rsidR="00127A67" w:rsidRPr="00FC43EA" w:rsidRDefault="00127A67" w:rsidP="00127A67">
      <w:pPr>
        <w:spacing w:line="276" w:lineRule="auto"/>
        <w:ind w:left="284"/>
        <w:jc w:val="both"/>
        <w:rPr>
          <w:b/>
        </w:rPr>
      </w:pPr>
      <w:r w:rsidRPr="00FC43EA">
        <w:rPr>
          <w:b/>
        </w:rPr>
        <w:t xml:space="preserve">Wykonanie ekspertyzy technicznej budynku nr 86 na terenie kompleksu wojskowego Warszawa – Rembertów, ul. Marsa 110, 04-470 Warszawa, celem uzyskania ekspertyzy technicznej w zakresie zmiany sposobu użytkowania obiektu. </w:t>
      </w:r>
    </w:p>
    <w:p w14:paraId="719AD2E4" w14:textId="77777777" w:rsidR="00127A67" w:rsidRPr="00FC43EA" w:rsidRDefault="00127A67" w:rsidP="00127A67">
      <w:pPr>
        <w:spacing w:before="120" w:after="120" w:line="276" w:lineRule="auto"/>
        <w:ind w:left="426"/>
        <w:jc w:val="both"/>
        <w:rPr>
          <w:u w:val="single"/>
        </w:rPr>
      </w:pPr>
      <w:r w:rsidRPr="00FC43EA">
        <w:rPr>
          <w:u w:val="single"/>
        </w:rPr>
        <w:t>Przeznaczenie obecne: Garaż</w:t>
      </w:r>
    </w:p>
    <w:p w14:paraId="5B996C30" w14:textId="77777777" w:rsidR="00127A67" w:rsidRPr="00FC43EA" w:rsidRDefault="00127A67" w:rsidP="00AB7F0F">
      <w:pPr>
        <w:numPr>
          <w:ilvl w:val="0"/>
          <w:numId w:val="130"/>
        </w:numPr>
        <w:spacing w:after="160" w:line="276" w:lineRule="auto"/>
        <w:jc w:val="both"/>
      </w:pPr>
      <w:r w:rsidRPr="00FC43EA">
        <w:t>kubatura: 3007,00 m</w:t>
      </w:r>
      <w:r w:rsidRPr="00FC43EA">
        <w:rPr>
          <w:vertAlign w:val="superscript"/>
        </w:rPr>
        <w:t>3</w:t>
      </w:r>
      <w:r w:rsidRPr="00FC43EA">
        <w:t>;</w:t>
      </w:r>
    </w:p>
    <w:p w14:paraId="27D854EA" w14:textId="77777777" w:rsidR="00127A67" w:rsidRPr="00FC43EA" w:rsidRDefault="00127A67" w:rsidP="00AB7F0F">
      <w:pPr>
        <w:numPr>
          <w:ilvl w:val="0"/>
          <w:numId w:val="130"/>
        </w:numPr>
        <w:spacing w:after="160" w:line="276" w:lineRule="auto"/>
        <w:jc w:val="both"/>
      </w:pPr>
      <w:r w:rsidRPr="00FC43EA">
        <w:t>powierzchnia użytkowa: 614,42 m</w:t>
      </w:r>
      <w:r w:rsidRPr="00FC43EA">
        <w:rPr>
          <w:vertAlign w:val="superscript"/>
        </w:rPr>
        <w:t>2</w:t>
      </w:r>
      <w:r w:rsidRPr="00FC43EA">
        <w:t>;</w:t>
      </w:r>
    </w:p>
    <w:p w14:paraId="313E68EE" w14:textId="77777777" w:rsidR="00127A67" w:rsidRPr="00FC43EA" w:rsidRDefault="00127A67" w:rsidP="00AB7F0F">
      <w:pPr>
        <w:numPr>
          <w:ilvl w:val="0"/>
          <w:numId w:val="130"/>
        </w:numPr>
        <w:spacing w:after="160" w:line="276" w:lineRule="auto"/>
        <w:jc w:val="both"/>
      </w:pPr>
      <w:r w:rsidRPr="00FC43EA">
        <w:t>powierzchnia ogólna: 636,85 m</w:t>
      </w:r>
      <w:r w:rsidRPr="00FC43EA">
        <w:rPr>
          <w:vertAlign w:val="superscript"/>
        </w:rPr>
        <w:t>2</w:t>
      </w:r>
      <w:r w:rsidRPr="00FC43EA">
        <w:t>;</w:t>
      </w:r>
    </w:p>
    <w:p w14:paraId="424C36B9" w14:textId="77777777" w:rsidR="00127A67" w:rsidRPr="00FC43EA" w:rsidRDefault="00127A67" w:rsidP="00AB7F0F">
      <w:pPr>
        <w:numPr>
          <w:ilvl w:val="0"/>
          <w:numId w:val="130"/>
        </w:numPr>
        <w:spacing w:after="160" w:line="276" w:lineRule="auto"/>
        <w:jc w:val="both"/>
      </w:pPr>
      <w:r w:rsidRPr="00FC43EA">
        <w:t>rok budowy: 1968 r.;</w:t>
      </w:r>
    </w:p>
    <w:p w14:paraId="00DC1CE5" w14:textId="77777777" w:rsidR="00127A67" w:rsidRPr="00FC43EA" w:rsidRDefault="00127A67" w:rsidP="00AB7F0F">
      <w:pPr>
        <w:numPr>
          <w:ilvl w:val="0"/>
          <w:numId w:val="130"/>
        </w:numPr>
        <w:spacing w:after="160" w:line="276" w:lineRule="auto"/>
        <w:jc w:val="both"/>
      </w:pPr>
      <w:r w:rsidRPr="00FC43EA">
        <w:t>budynek 1 kondygnacyjny;</w:t>
      </w:r>
    </w:p>
    <w:p w14:paraId="174D2DD3" w14:textId="77777777" w:rsidR="00127A67" w:rsidRPr="00FC43EA" w:rsidRDefault="00127A67" w:rsidP="00127A67">
      <w:pPr>
        <w:spacing w:before="120" w:after="120" w:line="276" w:lineRule="auto"/>
        <w:ind w:left="425"/>
        <w:jc w:val="both"/>
        <w:rPr>
          <w:b/>
        </w:rPr>
      </w:pPr>
      <w:r w:rsidRPr="00FC43EA">
        <w:rPr>
          <w:b/>
        </w:rPr>
        <w:t>Opis techniczny budynku:</w:t>
      </w:r>
    </w:p>
    <w:p w14:paraId="06E3A6B6" w14:textId="77777777" w:rsidR="00127A67" w:rsidRPr="00FC43EA" w:rsidRDefault="00127A67" w:rsidP="00127A67">
      <w:pPr>
        <w:spacing w:before="120" w:after="120"/>
        <w:ind w:left="284"/>
        <w:jc w:val="both"/>
      </w:pPr>
      <w:r w:rsidRPr="00FC43EA">
        <w:t>Budynek wolnostojący, parterowy, nie podpiwniczony</w:t>
      </w:r>
      <w:r w:rsidRPr="00FC43EA">
        <w:rPr>
          <w:rFonts w:eastAsiaTheme="minorHAnsi"/>
          <w:lang w:eastAsia="en-US"/>
        </w:rPr>
        <w:t xml:space="preserve"> Konstrukcja dachu - strop żelbetowy. Dach pokryty dwoma warstwami papy. Obróbki blacharskie, rynny i rury spustowe wykonane z blachy stalowej ocynkowanej. Ściany zewnętrzne wykonane z cegły ceramicznej. Fundamenty betonowe. Tynki zewnętrzne cementowo – wapienne nakrapiane terrazytem koloru piaskowego. Tynki wewnętrzne cementowo-  wapienne. Posadzki betonowe. Nadproża i wieńce żelbetowe. Ścianki działowe gr. 14 cm. murowane z cegły pełnej ceramicznej. Stolarka okienna i drzwiowa mieszana (PCV – metalowa – drewniana). Budynek wyposażony w instalację centralnego ogrzewania (wojskowa kotłownia gazowa), wodociągową, ciepłą wodę użytkową z własnych źródeł ciepła, kanalizacyjną, elektryczną, odgromową, teleinformatyczną. Instalacja </w:t>
      </w:r>
      <w:r w:rsidRPr="00FC43EA">
        <w:rPr>
          <w:rFonts w:eastAsiaTheme="minorHAnsi"/>
          <w:lang w:eastAsia="en-US"/>
        </w:rPr>
        <w:lastRenderedPageBreak/>
        <w:t xml:space="preserve">wentylacyjna grawitacyjna. </w:t>
      </w:r>
      <w:r w:rsidRPr="00FC43EA">
        <w:t>Obiekt nie jest zabytkiem i nie jest objęty ochroną konserwatorską.</w:t>
      </w:r>
    </w:p>
    <w:p w14:paraId="667F55CA" w14:textId="77777777" w:rsidR="00127A67" w:rsidRPr="00FC43EA" w:rsidRDefault="00127A67" w:rsidP="00127A67">
      <w:pPr>
        <w:spacing w:before="120" w:after="120"/>
        <w:ind w:left="284"/>
        <w:jc w:val="both"/>
        <w:rPr>
          <w:lang w:eastAsia="en-US"/>
        </w:rPr>
      </w:pPr>
      <w:r w:rsidRPr="00FC43EA">
        <w:rPr>
          <w:b/>
          <w:szCs w:val="22"/>
          <w:u w:val="single"/>
          <w:lang w:eastAsia="en-US"/>
        </w:rPr>
        <w:t>Przeznaczenie po zmianach</w:t>
      </w:r>
      <w:r w:rsidRPr="00FC43EA">
        <w:rPr>
          <w:b/>
          <w:szCs w:val="22"/>
          <w:lang w:eastAsia="en-US"/>
        </w:rPr>
        <w:t>:</w:t>
      </w:r>
      <w:r w:rsidRPr="00FC43EA">
        <w:rPr>
          <w:szCs w:val="22"/>
          <w:lang w:eastAsia="en-US"/>
        </w:rPr>
        <w:t xml:space="preserve"> </w:t>
      </w:r>
      <w:r w:rsidRPr="00FC43EA">
        <w:rPr>
          <w:lang w:eastAsia="en-US"/>
        </w:rPr>
        <w:t xml:space="preserve">Biurowo – Sztabowy / Inne techniczno – usługowe/ Magazyn środków materiałowo technicznych / Garaż; </w:t>
      </w:r>
    </w:p>
    <w:p w14:paraId="3E0B1B62" w14:textId="77777777" w:rsidR="00127A67" w:rsidRPr="00FC43EA" w:rsidRDefault="00127A67" w:rsidP="00127A67">
      <w:pPr>
        <w:spacing w:before="120" w:after="120"/>
        <w:ind w:left="284"/>
        <w:jc w:val="both"/>
        <w:rPr>
          <w:lang w:eastAsia="en-US"/>
        </w:rPr>
      </w:pPr>
      <w:r w:rsidRPr="00FC43EA">
        <w:rPr>
          <w:lang w:eastAsia="en-US"/>
        </w:rPr>
        <w:t>Powierzchnia ogólna, powierzchnia użytkowa, kubatura jak i konstrukcja budynku pozostają bez zmian. Konieczność uzgodnienia p.poż.</w:t>
      </w:r>
    </w:p>
    <w:p w14:paraId="4B265D76" w14:textId="77777777" w:rsidR="00127A67" w:rsidRPr="00FC43EA" w:rsidRDefault="00127A67" w:rsidP="00127A67">
      <w:pPr>
        <w:spacing w:line="276" w:lineRule="auto"/>
        <w:ind w:left="284"/>
        <w:jc w:val="both"/>
        <w:rPr>
          <w:b/>
        </w:rPr>
      </w:pPr>
      <w:r w:rsidRPr="00FC43EA">
        <w:rPr>
          <w:b/>
        </w:rPr>
        <w:t xml:space="preserve">Wykonanie ekspertyzy technicznej budynku nr 109 na terenie kompleksu wojskowego Warszawa – Rembertów, ul. Marsa 110, 04-470 Warszawa, celem uzyskania ekspertyzy technicznej w zakresie zmiany sposobu użytkowania obiektu. </w:t>
      </w:r>
    </w:p>
    <w:p w14:paraId="19DC500F" w14:textId="77777777" w:rsidR="00127A67" w:rsidRPr="00FC43EA" w:rsidRDefault="00127A67" w:rsidP="00127A67">
      <w:pPr>
        <w:spacing w:before="120" w:after="120" w:line="276" w:lineRule="auto"/>
        <w:ind w:left="426"/>
        <w:jc w:val="both"/>
        <w:rPr>
          <w:u w:val="single"/>
        </w:rPr>
      </w:pPr>
      <w:r w:rsidRPr="00FC43EA">
        <w:rPr>
          <w:u w:val="single"/>
        </w:rPr>
        <w:t>Przeznaczenie obecne: Inne warsztaty</w:t>
      </w:r>
    </w:p>
    <w:p w14:paraId="33F82146" w14:textId="77777777" w:rsidR="00127A67" w:rsidRPr="00FC43EA" w:rsidRDefault="00127A67" w:rsidP="00AB7F0F">
      <w:pPr>
        <w:numPr>
          <w:ilvl w:val="0"/>
          <w:numId w:val="130"/>
        </w:numPr>
        <w:spacing w:after="160" w:line="276" w:lineRule="auto"/>
        <w:jc w:val="both"/>
      </w:pPr>
      <w:r w:rsidRPr="00FC43EA">
        <w:t>kubatura: 6064,00 m</w:t>
      </w:r>
      <w:r w:rsidRPr="00FC43EA">
        <w:rPr>
          <w:vertAlign w:val="superscript"/>
        </w:rPr>
        <w:t>3</w:t>
      </w:r>
      <w:r w:rsidRPr="00FC43EA">
        <w:t>;</w:t>
      </w:r>
    </w:p>
    <w:p w14:paraId="51213B64" w14:textId="77777777" w:rsidR="00127A67" w:rsidRPr="00FC43EA" w:rsidRDefault="00127A67" w:rsidP="00AB7F0F">
      <w:pPr>
        <w:numPr>
          <w:ilvl w:val="0"/>
          <w:numId w:val="130"/>
        </w:numPr>
        <w:spacing w:after="160" w:line="276" w:lineRule="auto"/>
        <w:jc w:val="both"/>
      </w:pPr>
      <w:r w:rsidRPr="00FC43EA">
        <w:t>powierzchnia użytkowa: 739,54 m</w:t>
      </w:r>
      <w:r w:rsidRPr="00FC43EA">
        <w:rPr>
          <w:vertAlign w:val="superscript"/>
        </w:rPr>
        <w:t>2</w:t>
      </w:r>
      <w:r w:rsidRPr="00FC43EA">
        <w:t>;</w:t>
      </w:r>
    </w:p>
    <w:p w14:paraId="02F057AE" w14:textId="77777777" w:rsidR="00127A67" w:rsidRPr="00FC43EA" w:rsidRDefault="00127A67" w:rsidP="00AB7F0F">
      <w:pPr>
        <w:numPr>
          <w:ilvl w:val="0"/>
          <w:numId w:val="130"/>
        </w:numPr>
        <w:spacing w:after="160" w:line="276" w:lineRule="auto"/>
        <w:jc w:val="both"/>
      </w:pPr>
      <w:r w:rsidRPr="00FC43EA">
        <w:t>powierzchnia ogólna: 1055,35 m</w:t>
      </w:r>
      <w:r w:rsidRPr="00FC43EA">
        <w:rPr>
          <w:vertAlign w:val="superscript"/>
        </w:rPr>
        <w:t>2</w:t>
      </w:r>
      <w:r w:rsidRPr="00FC43EA">
        <w:t>;</w:t>
      </w:r>
    </w:p>
    <w:p w14:paraId="59605459" w14:textId="77777777" w:rsidR="00127A67" w:rsidRPr="00FC43EA" w:rsidRDefault="00127A67" w:rsidP="00AB7F0F">
      <w:pPr>
        <w:numPr>
          <w:ilvl w:val="0"/>
          <w:numId w:val="130"/>
        </w:numPr>
        <w:spacing w:after="160" w:line="276" w:lineRule="auto"/>
        <w:jc w:val="both"/>
      </w:pPr>
      <w:r w:rsidRPr="00FC43EA">
        <w:t>rok budowy: 1951 r.;</w:t>
      </w:r>
    </w:p>
    <w:p w14:paraId="5F90C5A1" w14:textId="77777777" w:rsidR="00127A67" w:rsidRPr="00FC43EA" w:rsidRDefault="00127A67" w:rsidP="00AB7F0F">
      <w:pPr>
        <w:numPr>
          <w:ilvl w:val="0"/>
          <w:numId w:val="130"/>
        </w:numPr>
        <w:spacing w:after="160" w:line="276" w:lineRule="auto"/>
        <w:jc w:val="both"/>
      </w:pPr>
      <w:r w:rsidRPr="00FC43EA">
        <w:t>budynek 2 kondygnacyjny;</w:t>
      </w:r>
    </w:p>
    <w:p w14:paraId="4FFAA687" w14:textId="77777777" w:rsidR="00127A67" w:rsidRPr="00FC43EA" w:rsidRDefault="00127A67" w:rsidP="00127A67">
      <w:pPr>
        <w:spacing w:before="120" w:after="120" w:line="276" w:lineRule="auto"/>
        <w:ind w:left="425"/>
        <w:jc w:val="both"/>
        <w:rPr>
          <w:b/>
        </w:rPr>
      </w:pPr>
      <w:r w:rsidRPr="00FC43EA">
        <w:rPr>
          <w:b/>
        </w:rPr>
        <w:t>Opis techniczny budynku:</w:t>
      </w:r>
    </w:p>
    <w:p w14:paraId="5DD3583E" w14:textId="77777777" w:rsidR="00127A67" w:rsidRPr="00FC43EA" w:rsidRDefault="00127A67" w:rsidP="00127A67">
      <w:pPr>
        <w:spacing w:before="120" w:after="120"/>
        <w:ind w:left="284"/>
        <w:jc w:val="both"/>
      </w:pPr>
      <w:r w:rsidRPr="00FC43EA">
        <w:t>Budynek wolnostojący, dwukondygnacyjny, nie podpiwniczony</w:t>
      </w:r>
      <w:r w:rsidRPr="00FC43EA">
        <w:rPr>
          <w:rFonts w:eastAsiaTheme="minorHAnsi"/>
          <w:lang w:eastAsia="en-US"/>
        </w:rPr>
        <w:t xml:space="preserve"> Murowany z cegły pełnej ceramicznej, stropy typu DMS. Fundamenty betonowe. Stolarka okienna wykonana z PCV. Stolarka drzwiowa wewnętrzna mieszana (drewniana i metalowa). Drzwi zewnętrzne metalowe. Elewacja budynku wykonana z tynku cementowo-wapiennego nakrapianego terrazytem w kolorze szarym. Konstrukcja dachu betonowa, dach kryty papą. Obróbki blacharskie, rynny i rury spustowe wykonane z blachy stalowej ocynkowanej. Tynki wewnętrzne cementowo - wapienne. Posadzki betonowe. Nadproża i wieńce żelbetowe. Budynek wyposażony w instalację centralnego ogrzewania (wojskowa kotłownia gazowa), wodociągową, ciepłą wodę użytkową, kanalizacyjną, elektryczną, odgromową, teleinformatyczną. Instalacja wentylacyjna grawitacyjna. </w:t>
      </w:r>
      <w:r w:rsidRPr="00FC43EA">
        <w:t>Obiekt nie jest zabytkiem i nie jest objęty ochroną konserwatorską.</w:t>
      </w:r>
    </w:p>
    <w:p w14:paraId="0FED1C24" w14:textId="77777777" w:rsidR="00127A67" w:rsidRPr="00FC43EA" w:rsidRDefault="00127A67" w:rsidP="00127A67">
      <w:pPr>
        <w:spacing w:before="120" w:after="120"/>
        <w:ind w:left="284"/>
        <w:jc w:val="both"/>
        <w:rPr>
          <w:lang w:eastAsia="en-US"/>
        </w:rPr>
      </w:pPr>
      <w:r w:rsidRPr="00FC43EA">
        <w:rPr>
          <w:b/>
          <w:szCs w:val="22"/>
          <w:u w:val="single"/>
          <w:lang w:eastAsia="en-US"/>
        </w:rPr>
        <w:t>Przeznaczenie po zmianach</w:t>
      </w:r>
      <w:r w:rsidRPr="00FC43EA">
        <w:rPr>
          <w:b/>
          <w:szCs w:val="22"/>
          <w:lang w:eastAsia="en-US"/>
        </w:rPr>
        <w:t>:</w:t>
      </w:r>
      <w:r w:rsidRPr="00FC43EA">
        <w:rPr>
          <w:szCs w:val="22"/>
          <w:lang w:eastAsia="en-US"/>
        </w:rPr>
        <w:t xml:space="preserve"> </w:t>
      </w:r>
      <w:r w:rsidRPr="00FC43EA">
        <w:rPr>
          <w:lang w:eastAsia="en-US"/>
        </w:rPr>
        <w:t>Biurowo – Sztabowy / Inne obiekty ogólno-Wojskowe</w:t>
      </w:r>
    </w:p>
    <w:p w14:paraId="165D4DD9" w14:textId="77777777" w:rsidR="00127A67" w:rsidRPr="00FC43EA" w:rsidRDefault="00127A67" w:rsidP="00127A67">
      <w:pPr>
        <w:spacing w:before="120" w:after="120"/>
        <w:ind w:left="284"/>
        <w:jc w:val="both"/>
        <w:rPr>
          <w:lang w:eastAsia="en-US"/>
        </w:rPr>
      </w:pPr>
      <w:r w:rsidRPr="00FC43EA">
        <w:rPr>
          <w:lang w:eastAsia="en-US"/>
        </w:rPr>
        <w:t>Powierzchnia ogólna, powierzchnia użytkowa, kubatura jak i konstrukcja budynku pozostają bez zmian. Konieczność uzgodnienia p.poż.</w:t>
      </w:r>
    </w:p>
    <w:p w14:paraId="14803D39" w14:textId="77777777" w:rsidR="00127A67" w:rsidRPr="00FC43EA" w:rsidRDefault="00127A67" w:rsidP="00127A67">
      <w:pPr>
        <w:spacing w:line="276" w:lineRule="auto"/>
        <w:jc w:val="center"/>
      </w:pPr>
    </w:p>
    <w:p w14:paraId="16B980D0" w14:textId="77777777" w:rsidR="00127A67" w:rsidRPr="00FC43EA" w:rsidRDefault="00127A67" w:rsidP="00127A67">
      <w:pPr>
        <w:spacing w:line="276" w:lineRule="auto"/>
        <w:ind w:left="284"/>
        <w:jc w:val="both"/>
        <w:rPr>
          <w:b/>
        </w:rPr>
      </w:pPr>
      <w:r w:rsidRPr="00FC43EA">
        <w:rPr>
          <w:b/>
        </w:rPr>
        <w:t xml:space="preserve">Wykonanie ekspertyzy technicznej budynku nr 110 na terenie kompleksu wojskowego Warszawa – Rembertów, ul. Marsa 110, 04-470 Warszawa, celem uzyskania ekspertyzy technicznej w zakresie zmiany sposobu użytkowania obiektu. </w:t>
      </w:r>
    </w:p>
    <w:p w14:paraId="658F5B84" w14:textId="77777777" w:rsidR="00127A67" w:rsidRPr="00FC43EA" w:rsidRDefault="00127A67" w:rsidP="00127A67">
      <w:pPr>
        <w:spacing w:before="120" w:after="120" w:line="276" w:lineRule="auto"/>
        <w:ind w:left="426"/>
        <w:jc w:val="both"/>
        <w:rPr>
          <w:u w:val="single"/>
        </w:rPr>
      </w:pPr>
      <w:r w:rsidRPr="00FC43EA">
        <w:rPr>
          <w:u w:val="single"/>
        </w:rPr>
        <w:t>Przeznaczenie obecne: Wartownia</w:t>
      </w:r>
    </w:p>
    <w:p w14:paraId="47B6BA62" w14:textId="77777777" w:rsidR="00127A67" w:rsidRPr="00FC43EA" w:rsidRDefault="00127A67" w:rsidP="00AB7F0F">
      <w:pPr>
        <w:numPr>
          <w:ilvl w:val="0"/>
          <w:numId w:val="130"/>
        </w:numPr>
        <w:spacing w:after="160" w:line="276" w:lineRule="auto"/>
        <w:jc w:val="both"/>
      </w:pPr>
      <w:r w:rsidRPr="00FC43EA">
        <w:t>kubatura: 795,89 m</w:t>
      </w:r>
      <w:r w:rsidRPr="00FC43EA">
        <w:rPr>
          <w:vertAlign w:val="superscript"/>
        </w:rPr>
        <w:t>3</w:t>
      </w:r>
      <w:r w:rsidRPr="00FC43EA">
        <w:t>;</w:t>
      </w:r>
    </w:p>
    <w:p w14:paraId="48191CDD" w14:textId="77777777" w:rsidR="00127A67" w:rsidRPr="00FC43EA" w:rsidRDefault="00127A67" w:rsidP="00AB7F0F">
      <w:pPr>
        <w:numPr>
          <w:ilvl w:val="0"/>
          <w:numId w:val="130"/>
        </w:numPr>
        <w:spacing w:after="160" w:line="276" w:lineRule="auto"/>
        <w:jc w:val="both"/>
      </w:pPr>
      <w:r w:rsidRPr="00FC43EA">
        <w:t>powierzchnia użytkowa: 84,95 m</w:t>
      </w:r>
      <w:r w:rsidRPr="00FC43EA">
        <w:rPr>
          <w:vertAlign w:val="superscript"/>
        </w:rPr>
        <w:t>2</w:t>
      </w:r>
      <w:r w:rsidRPr="00FC43EA">
        <w:t>;</w:t>
      </w:r>
    </w:p>
    <w:p w14:paraId="06752D45" w14:textId="77777777" w:rsidR="00127A67" w:rsidRPr="00FC43EA" w:rsidRDefault="00127A67" w:rsidP="00AB7F0F">
      <w:pPr>
        <w:numPr>
          <w:ilvl w:val="0"/>
          <w:numId w:val="130"/>
        </w:numPr>
        <w:spacing w:after="160" w:line="276" w:lineRule="auto"/>
        <w:jc w:val="both"/>
      </w:pPr>
      <w:r w:rsidRPr="00FC43EA">
        <w:t>powierzchnia ogólna: 125,88 m</w:t>
      </w:r>
      <w:r w:rsidRPr="00FC43EA">
        <w:rPr>
          <w:vertAlign w:val="superscript"/>
        </w:rPr>
        <w:t>2</w:t>
      </w:r>
      <w:r w:rsidRPr="00FC43EA">
        <w:t>;</w:t>
      </w:r>
    </w:p>
    <w:p w14:paraId="58566185" w14:textId="77777777" w:rsidR="00127A67" w:rsidRPr="00FC43EA" w:rsidRDefault="00127A67" w:rsidP="00AB7F0F">
      <w:pPr>
        <w:numPr>
          <w:ilvl w:val="0"/>
          <w:numId w:val="130"/>
        </w:numPr>
        <w:spacing w:after="160" w:line="276" w:lineRule="auto"/>
        <w:jc w:val="both"/>
      </w:pPr>
      <w:r w:rsidRPr="00FC43EA">
        <w:lastRenderedPageBreak/>
        <w:t>rok budowy: 1951 r.;</w:t>
      </w:r>
    </w:p>
    <w:p w14:paraId="04E800AA" w14:textId="77777777" w:rsidR="00127A67" w:rsidRPr="00FC43EA" w:rsidRDefault="00127A67" w:rsidP="00AB7F0F">
      <w:pPr>
        <w:numPr>
          <w:ilvl w:val="0"/>
          <w:numId w:val="130"/>
        </w:numPr>
        <w:spacing w:after="160" w:line="276" w:lineRule="auto"/>
        <w:jc w:val="both"/>
      </w:pPr>
      <w:r w:rsidRPr="00FC43EA">
        <w:t>budynek 1 kondygnacyjny;</w:t>
      </w:r>
    </w:p>
    <w:p w14:paraId="536E28F6" w14:textId="77777777" w:rsidR="00127A67" w:rsidRPr="00FC43EA" w:rsidRDefault="00127A67" w:rsidP="00127A67">
      <w:pPr>
        <w:spacing w:before="120" w:after="120" w:line="276" w:lineRule="auto"/>
        <w:ind w:left="425"/>
        <w:jc w:val="both"/>
        <w:rPr>
          <w:b/>
        </w:rPr>
      </w:pPr>
      <w:r w:rsidRPr="00FC43EA">
        <w:rPr>
          <w:b/>
        </w:rPr>
        <w:t>Opis techniczny budynku:</w:t>
      </w:r>
    </w:p>
    <w:p w14:paraId="44264FD7" w14:textId="77777777" w:rsidR="00127A67" w:rsidRPr="00FC43EA" w:rsidRDefault="00127A67" w:rsidP="00127A67">
      <w:pPr>
        <w:spacing w:before="120" w:after="120"/>
        <w:ind w:left="284"/>
        <w:jc w:val="both"/>
        <w:rPr>
          <w:rFonts w:eastAsiaTheme="minorHAnsi"/>
          <w:lang w:eastAsia="en-US"/>
        </w:rPr>
      </w:pPr>
      <w:r w:rsidRPr="00FC43EA">
        <w:t>Budynek wolnostojący, parterowy, częściowo podpiwniczony</w:t>
      </w:r>
      <w:r w:rsidRPr="00FC43EA">
        <w:rPr>
          <w:rFonts w:eastAsiaTheme="minorHAnsi"/>
          <w:lang w:eastAsia="en-US"/>
        </w:rPr>
        <w:t xml:space="preserve"> Wykonany w konstrukcji tradycyjnej, murowanej ze stropami ceramicznymi typu Kleina. Pokrycie dachu – papa termozgrzewalna. Fundamenty budynku ławy betonowe, powyżej 0,80 m. murowane z cegły. Ściany murowane z cegły ceramicznej dwuwarstwowe grubości 25 i 12 cm. z pustką powietrzną w środku 5 cm. Mury wykonane na zaprawie wapiennej. Stropy typu Kleina, półciężkie. Posadki z płytek PCV, terakota i lastryko. Tynki wewnętrzne i zewnętrzne cementowo - wapienne. Więźba dachowa drewniana. Obróbki blacharskie, rynny i rury spustowe wykonane z blachy stalowej ocynkowanej. Stolarka okienna i drzwiowa drewniana. Budynek jest wyposażony w instalację elektryczną, odgromową, wodno-kanalizacyjną; centralnego ogrzewania z lokalnej kotłowni gazowej, ciepłą wodę użytkową z elektrycznego podgrzewacza wody oraz w wentylację grawitacyjną. </w:t>
      </w:r>
      <w:r w:rsidRPr="00FC43EA">
        <w:t>Obiekt nie jest zabytkiem i nie jest objęty ochroną konserwatorską.</w:t>
      </w:r>
    </w:p>
    <w:p w14:paraId="0CD1C938" w14:textId="77777777" w:rsidR="00127A67" w:rsidRPr="00FC43EA" w:rsidRDefault="00127A67" w:rsidP="00127A67">
      <w:pPr>
        <w:spacing w:before="120" w:after="120"/>
        <w:ind w:left="284"/>
        <w:jc w:val="both"/>
        <w:rPr>
          <w:lang w:eastAsia="en-US"/>
        </w:rPr>
      </w:pPr>
      <w:r w:rsidRPr="00FC43EA">
        <w:rPr>
          <w:b/>
          <w:szCs w:val="22"/>
          <w:u w:val="single"/>
          <w:lang w:eastAsia="en-US"/>
        </w:rPr>
        <w:t>Przeznaczenie po zmianach</w:t>
      </w:r>
      <w:r w:rsidRPr="00FC43EA">
        <w:rPr>
          <w:b/>
          <w:szCs w:val="22"/>
          <w:lang w:eastAsia="en-US"/>
        </w:rPr>
        <w:t>:</w:t>
      </w:r>
      <w:r w:rsidRPr="00FC43EA">
        <w:rPr>
          <w:szCs w:val="22"/>
          <w:lang w:eastAsia="en-US"/>
        </w:rPr>
        <w:t xml:space="preserve"> </w:t>
      </w:r>
      <w:r w:rsidRPr="00FC43EA">
        <w:rPr>
          <w:lang w:eastAsia="en-US"/>
        </w:rPr>
        <w:t xml:space="preserve">Biurowo – Sztabowy. </w:t>
      </w:r>
    </w:p>
    <w:p w14:paraId="67212236" w14:textId="77777777" w:rsidR="00127A67" w:rsidRPr="00FC43EA" w:rsidRDefault="00127A67" w:rsidP="00127A67">
      <w:pPr>
        <w:spacing w:before="120" w:after="120"/>
        <w:ind w:left="284"/>
        <w:jc w:val="both"/>
        <w:rPr>
          <w:lang w:eastAsia="en-US"/>
        </w:rPr>
      </w:pPr>
      <w:r w:rsidRPr="00FC43EA">
        <w:rPr>
          <w:lang w:eastAsia="en-US"/>
        </w:rPr>
        <w:t>Powierzchnia ogólna, powierzchnia użytkowa, kubatura jak i konstrukcja budynku pozostają bez zmian. Konieczność uzgodnienia p.poż.</w:t>
      </w:r>
    </w:p>
    <w:p w14:paraId="7D2A6CA5" w14:textId="77777777" w:rsidR="00127A67" w:rsidRPr="00FC43EA" w:rsidRDefault="00127A67" w:rsidP="00127A67">
      <w:pPr>
        <w:spacing w:line="276" w:lineRule="auto"/>
        <w:jc w:val="center"/>
      </w:pPr>
    </w:p>
    <w:p w14:paraId="5F96FFE2" w14:textId="77777777" w:rsidR="00127A67" w:rsidRPr="00FC43EA" w:rsidRDefault="00127A67" w:rsidP="00127A67">
      <w:pPr>
        <w:spacing w:line="276" w:lineRule="auto"/>
        <w:ind w:left="284"/>
        <w:jc w:val="both"/>
        <w:rPr>
          <w:b/>
        </w:rPr>
      </w:pPr>
      <w:r w:rsidRPr="00FC43EA">
        <w:rPr>
          <w:b/>
        </w:rPr>
        <w:t xml:space="preserve">Wykonanie ekspertyzy technicznej budynku nr 112 na terenie kompleksu wojskowego Warszawa – Rembertów, ul. Marsa 110, 04-470 Warszawa, celem uzyskania ekspertyzy technicznej w zakresie zmiany sposobu użytkowania obiektu. </w:t>
      </w:r>
    </w:p>
    <w:p w14:paraId="3EE36A60" w14:textId="77777777" w:rsidR="00127A67" w:rsidRPr="00FC43EA" w:rsidRDefault="00127A67" w:rsidP="00127A67">
      <w:pPr>
        <w:spacing w:before="120" w:after="120" w:line="276" w:lineRule="auto"/>
        <w:ind w:left="426"/>
        <w:jc w:val="both"/>
        <w:rPr>
          <w:u w:val="single"/>
        </w:rPr>
      </w:pPr>
      <w:r w:rsidRPr="00FC43EA">
        <w:rPr>
          <w:u w:val="single"/>
        </w:rPr>
        <w:t xml:space="preserve">Przeznaczenie obecne: Magazyn środków materiałowo – technicznych </w:t>
      </w:r>
    </w:p>
    <w:p w14:paraId="3574C695" w14:textId="77777777" w:rsidR="00127A67" w:rsidRPr="00FC43EA" w:rsidRDefault="00127A67" w:rsidP="00AB7F0F">
      <w:pPr>
        <w:numPr>
          <w:ilvl w:val="0"/>
          <w:numId w:val="130"/>
        </w:numPr>
        <w:spacing w:after="160" w:line="276" w:lineRule="auto"/>
        <w:jc w:val="both"/>
      </w:pPr>
      <w:r w:rsidRPr="00FC43EA">
        <w:t>kubatura: 5644,00 m</w:t>
      </w:r>
      <w:r w:rsidRPr="00FC43EA">
        <w:rPr>
          <w:vertAlign w:val="superscript"/>
        </w:rPr>
        <w:t>3</w:t>
      </w:r>
      <w:r w:rsidRPr="00FC43EA">
        <w:t>;</w:t>
      </w:r>
    </w:p>
    <w:p w14:paraId="5BF31692" w14:textId="77777777" w:rsidR="00127A67" w:rsidRPr="00FC43EA" w:rsidRDefault="00127A67" w:rsidP="00AB7F0F">
      <w:pPr>
        <w:numPr>
          <w:ilvl w:val="0"/>
          <w:numId w:val="130"/>
        </w:numPr>
        <w:spacing w:after="160" w:line="276" w:lineRule="auto"/>
        <w:jc w:val="both"/>
      </w:pPr>
      <w:r w:rsidRPr="00FC43EA">
        <w:t>powierzchnia użytkowa: 659,62 m</w:t>
      </w:r>
      <w:r w:rsidRPr="00FC43EA">
        <w:rPr>
          <w:vertAlign w:val="superscript"/>
        </w:rPr>
        <w:t>2</w:t>
      </w:r>
      <w:r w:rsidRPr="00FC43EA">
        <w:t>;</w:t>
      </w:r>
    </w:p>
    <w:p w14:paraId="17B5D414" w14:textId="77777777" w:rsidR="00127A67" w:rsidRPr="00FC43EA" w:rsidRDefault="00127A67" w:rsidP="00AB7F0F">
      <w:pPr>
        <w:numPr>
          <w:ilvl w:val="0"/>
          <w:numId w:val="130"/>
        </w:numPr>
        <w:spacing w:after="160" w:line="276" w:lineRule="auto"/>
        <w:jc w:val="both"/>
      </w:pPr>
      <w:r w:rsidRPr="00FC43EA">
        <w:t>powierzchnia ogólna: 776,50 m</w:t>
      </w:r>
      <w:r w:rsidRPr="00FC43EA">
        <w:rPr>
          <w:vertAlign w:val="superscript"/>
        </w:rPr>
        <w:t>2</w:t>
      </w:r>
      <w:r w:rsidRPr="00FC43EA">
        <w:t>;</w:t>
      </w:r>
    </w:p>
    <w:p w14:paraId="3595D277" w14:textId="77777777" w:rsidR="00127A67" w:rsidRPr="00FC43EA" w:rsidRDefault="00127A67" w:rsidP="00AB7F0F">
      <w:pPr>
        <w:numPr>
          <w:ilvl w:val="0"/>
          <w:numId w:val="130"/>
        </w:numPr>
        <w:spacing w:after="160" w:line="276" w:lineRule="auto"/>
        <w:jc w:val="both"/>
      </w:pPr>
      <w:r w:rsidRPr="00FC43EA">
        <w:t>rok budowy: 1951 r.;</w:t>
      </w:r>
    </w:p>
    <w:p w14:paraId="4FB7F8D8" w14:textId="77777777" w:rsidR="00127A67" w:rsidRPr="00FC43EA" w:rsidRDefault="00127A67" w:rsidP="00AB7F0F">
      <w:pPr>
        <w:numPr>
          <w:ilvl w:val="0"/>
          <w:numId w:val="130"/>
        </w:numPr>
        <w:spacing w:after="160" w:line="276" w:lineRule="auto"/>
        <w:jc w:val="both"/>
      </w:pPr>
      <w:r w:rsidRPr="00FC43EA">
        <w:t>budynek 1 kondygnacyjny;</w:t>
      </w:r>
    </w:p>
    <w:p w14:paraId="5FD25999" w14:textId="77777777" w:rsidR="00127A67" w:rsidRPr="00FC43EA" w:rsidRDefault="00127A67" w:rsidP="00127A67">
      <w:pPr>
        <w:spacing w:before="120" w:after="120" w:line="276" w:lineRule="auto"/>
        <w:ind w:left="425"/>
        <w:jc w:val="both"/>
        <w:rPr>
          <w:b/>
        </w:rPr>
      </w:pPr>
      <w:r w:rsidRPr="00FC43EA">
        <w:rPr>
          <w:b/>
        </w:rPr>
        <w:t>Opis techniczny budynku:</w:t>
      </w:r>
    </w:p>
    <w:p w14:paraId="23C42856" w14:textId="77777777" w:rsidR="00127A67" w:rsidRPr="00FC43EA" w:rsidRDefault="00127A67" w:rsidP="00127A67">
      <w:pPr>
        <w:spacing w:before="120" w:after="120"/>
        <w:ind w:left="284"/>
        <w:jc w:val="both"/>
      </w:pPr>
      <w:r w:rsidRPr="00FC43EA">
        <w:t>Budynek wolnostojący, parterowy, nie podpiwniczony.</w:t>
      </w:r>
      <w:r w:rsidRPr="00FC43EA">
        <w:rPr>
          <w:rFonts w:eastAsiaTheme="minorHAnsi"/>
          <w:lang w:eastAsia="en-US"/>
        </w:rPr>
        <w:t xml:space="preserve"> Wykonany w konstrukcji tradycyjnej ze ścianami zewnętrznymi z cegły ceramicznej, konstrukcją stropów, słupów i podciągów monolitycznych, żelbetowych oraz częściowo prefabrykowanych. Podciągi stropu oparte są na słupach tworząc trzy nawy. Stropodach został wykonany jako tzw. wentylowany o podwójnej konstrukcji, jednospadowy o pokryciu z papy. Obróbki blacharskie, rynny i rury spustowe wykonane z blachy stalowej ocynkowanej. Konstrukcję dachu stanowią prefabrykowane płyty żelbetowe o wym. 50 x 216 x 6 cm. Oparto je na ściankach ażurowych murowanych o różnej  - dostosowanej do spadku połaci dachowej – wysokości i ustawionych równolegle do połaci dachu w rozstawie co ok. 2,15 cm. Budynek od wewnątrz tynk cementowo – wapienny, z zewnątrz cegła ceramiczna na zaprawie cementowo – wapiennej i częściowo tynki cementowo – wapienne. Wzdłuż budynku występują rampy: rampa samochodowa niezadaszona oraz </w:t>
      </w:r>
      <w:r w:rsidRPr="00FC43EA">
        <w:rPr>
          <w:rFonts w:eastAsiaTheme="minorHAnsi"/>
          <w:lang w:eastAsia="en-US"/>
        </w:rPr>
        <w:lastRenderedPageBreak/>
        <w:t xml:space="preserve">po przeciwnej stronie kolejowa zadaszona prefabrykowanymi płytami żelbetowymi; oparte na monolitycznych wspornikach ściany budynku. Połączenie pomiędzy rampami, a pomieszczeniami magazynowymi stanowią drzwi oraz wrota sralowe. Stolarka okienna w budynku PCV, stolarka drzwiowa stalowa. Budynek wyposażony w instalację centralnego ogrzewania (w budynku funkcjonuje kotłownia gazowa zasilająca budynki z terenu jednostki), wodociągową, ciepłą wodę użytkową z własnych źródeł ciepła, kanalizacyjną, elektryczną, odgromową, teleinformatyczną. Instalacja wentylacyjna grawitacyjna. </w:t>
      </w:r>
      <w:r w:rsidRPr="00FC43EA">
        <w:t xml:space="preserve">Obiekt nie jest zabytkiem i nie jest objęty ochroną konserwatorską. </w:t>
      </w:r>
    </w:p>
    <w:p w14:paraId="374C3858" w14:textId="77777777" w:rsidR="00127A67" w:rsidRPr="00FC43EA" w:rsidRDefault="00127A67" w:rsidP="00127A67">
      <w:pPr>
        <w:spacing w:before="120" w:after="120"/>
        <w:ind w:left="284"/>
        <w:jc w:val="both"/>
        <w:rPr>
          <w:lang w:eastAsia="en-US"/>
        </w:rPr>
      </w:pPr>
      <w:r w:rsidRPr="00FC43EA">
        <w:rPr>
          <w:b/>
          <w:szCs w:val="22"/>
          <w:u w:val="single"/>
          <w:lang w:eastAsia="en-US"/>
        </w:rPr>
        <w:t>Przeznaczenie po zmianach</w:t>
      </w:r>
      <w:r w:rsidRPr="00FC43EA">
        <w:rPr>
          <w:b/>
          <w:szCs w:val="22"/>
          <w:lang w:eastAsia="en-US"/>
        </w:rPr>
        <w:t>:</w:t>
      </w:r>
      <w:r w:rsidRPr="00FC43EA">
        <w:rPr>
          <w:szCs w:val="22"/>
          <w:lang w:eastAsia="en-US"/>
        </w:rPr>
        <w:t xml:space="preserve"> </w:t>
      </w:r>
      <w:r w:rsidRPr="00FC43EA">
        <w:rPr>
          <w:lang w:eastAsia="en-US"/>
        </w:rPr>
        <w:t xml:space="preserve">Magazyn, Kotłownia. </w:t>
      </w:r>
    </w:p>
    <w:p w14:paraId="021A5E4A" w14:textId="77777777" w:rsidR="00127A67" w:rsidRPr="00FC43EA" w:rsidRDefault="00127A67" w:rsidP="00127A67">
      <w:pPr>
        <w:spacing w:before="120" w:after="120"/>
        <w:ind w:left="284"/>
        <w:jc w:val="both"/>
        <w:rPr>
          <w:lang w:eastAsia="en-US"/>
        </w:rPr>
      </w:pPr>
      <w:r w:rsidRPr="00FC43EA">
        <w:rPr>
          <w:lang w:eastAsia="en-US"/>
        </w:rPr>
        <w:t>Powierzchnia ogólna, powierzchnia użytkowa, kubatura jak i konstrukcja budynku pozostają bez zmian. Konieczność uzgodnienia p.poż.</w:t>
      </w:r>
    </w:p>
    <w:p w14:paraId="489FF9F3" w14:textId="77777777" w:rsidR="00127A67" w:rsidRPr="00FC43EA" w:rsidRDefault="00127A67" w:rsidP="00127A67">
      <w:pPr>
        <w:spacing w:line="276" w:lineRule="auto"/>
        <w:ind w:left="284"/>
        <w:jc w:val="both"/>
        <w:rPr>
          <w:b/>
        </w:rPr>
      </w:pPr>
      <w:r w:rsidRPr="00FC43EA">
        <w:rPr>
          <w:b/>
        </w:rPr>
        <w:t xml:space="preserve">Wykonanie ekspertyzy technicznej budynku nr 118 na terenie kompleksu wojskowego Warszawa – Rembertów, ul. Marsa 110, 04-470 Warszawa, celem uzyskania ekspertyzy technicznej w zakresie zmiany sposobu użytkowania obiektu. </w:t>
      </w:r>
    </w:p>
    <w:p w14:paraId="3C44BA8B" w14:textId="77777777" w:rsidR="00127A67" w:rsidRPr="00FC43EA" w:rsidRDefault="00127A67" w:rsidP="00127A67">
      <w:pPr>
        <w:spacing w:before="120" w:after="120" w:line="276" w:lineRule="auto"/>
        <w:ind w:left="426"/>
        <w:jc w:val="both"/>
        <w:rPr>
          <w:u w:val="single"/>
        </w:rPr>
      </w:pPr>
      <w:r w:rsidRPr="00FC43EA">
        <w:rPr>
          <w:u w:val="single"/>
        </w:rPr>
        <w:t>Przeznaczenie obecne: Garaż</w:t>
      </w:r>
    </w:p>
    <w:p w14:paraId="33B53A1E" w14:textId="77777777" w:rsidR="00127A67" w:rsidRPr="00FC43EA" w:rsidRDefault="00127A67" w:rsidP="00AB7F0F">
      <w:pPr>
        <w:numPr>
          <w:ilvl w:val="0"/>
          <w:numId w:val="130"/>
        </w:numPr>
        <w:spacing w:after="160" w:line="276" w:lineRule="auto"/>
        <w:jc w:val="both"/>
      </w:pPr>
      <w:r w:rsidRPr="00FC43EA">
        <w:t>kubatura: 5925,00 m</w:t>
      </w:r>
      <w:r w:rsidRPr="00FC43EA">
        <w:rPr>
          <w:vertAlign w:val="superscript"/>
        </w:rPr>
        <w:t>3</w:t>
      </w:r>
      <w:r w:rsidRPr="00FC43EA">
        <w:t>;</w:t>
      </w:r>
    </w:p>
    <w:p w14:paraId="4A835FA6" w14:textId="77777777" w:rsidR="00127A67" w:rsidRPr="00FC43EA" w:rsidRDefault="00127A67" w:rsidP="00AB7F0F">
      <w:pPr>
        <w:numPr>
          <w:ilvl w:val="0"/>
          <w:numId w:val="130"/>
        </w:numPr>
        <w:spacing w:after="160" w:line="276" w:lineRule="auto"/>
        <w:jc w:val="both"/>
      </w:pPr>
      <w:r w:rsidRPr="00FC43EA">
        <w:t>powierzchnia użytkowa: 1316,46 m</w:t>
      </w:r>
      <w:r w:rsidRPr="00FC43EA">
        <w:rPr>
          <w:vertAlign w:val="superscript"/>
        </w:rPr>
        <w:t>2</w:t>
      </w:r>
      <w:r w:rsidRPr="00FC43EA">
        <w:t>;</w:t>
      </w:r>
    </w:p>
    <w:p w14:paraId="2CF93979" w14:textId="77777777" w:rsidR="00127A67" w:rsidRPr="00FC43EA" w:rsidRDefault="00127A67" w:rsidP="00AB7F0F">
      <w:pPr>
        <w:numPr>
          <w:ilvl w:val="0"/>
          <w:numId w:val="130"/>
        </w:numPr>
        <w:spacing w:after="160" w:line="276" w:lineRule="auto"/>
        <w:jc w:val="both"/>
      </w:pPr>
      <w:r w:rsidRPr="00FC43EA">
        <w:t>powierzchnia ogólna: 1328,32 m</w:t>
      </w:r>
      <w:r w:rsidRPr="00FC43EA">
        <w:rPr>
          <w:vertAlign w:val="superscript"/>
        </w:rPr>
        <w:t>2</w:t>
      </w:r>
      <w:r w:rsidRPr="00FC43EA">
        <w:t>;</w:t>
      </w:r>
    </w:p>
    <w:p w14:paraId="701EAC73" w14:textId="77777777" w:rsidR="00127A67" w:rsidRPr="00FC43EA" w:rsidRDefault="00127A67" w:rsidP="00AB7F0F">
      <w:pPr>
        <w:numPr>
          <w:ilvl w:val="0"/>
          <w:numId w:val="130"/>
        </w:numPr>
        <w:spacing w:after="160" w:line="276" w:lineRule="auto"/>
        <w:jc w:val="both"/>
      </w:pPr>
      <w:r w:rsidRPr="00FC43EA">
        <w:t>rok budowy: 1952 r.;</w:t>
      </w:r>
    </w:p>
    <w:p w14:paraId="63CA9B48" w14:textId="77777777" w:rsidR="00127A67" w:rsidRPr="00FC43EA" w:rsidRDefault="00127A67" w:rsidP="00AB7F0F">
      <w:pPr>
        <w:numPr>
          <w:ilvl w:val="0"/>
          <w:numId w:val="130"/>
        </w:numPr>
        <w:spacing w:after="160" w:line="276" w:lineRule="auto"/>
        <w:jc w:val="both"/>
      </w:pPr>
      <w:r w:rsidRPr="00FC43EA">
        <w:t>budynek 1 kondygnacyjny;</w:t>
      </w:r>
    </w:p>
    <w:p w14:paraId="6EB3FB62" w14:textId="77777777" w:rsidR="00127A67" w:rsidRPr="00FC43EA" w:rsidRDefault="00127A67" w:rsidP="00127A67">
      <w:pPr>
        <w:spacing w:before="120" w:after="120" w:line="276" w:lineRule="auto"/>
        <w:ind w:left="425"/>
        <w:jc w:val="both"/>
        <w:rPr>
          <w:b/>
        </w:rPr>
      </w:pPr>
      <w:r w:rsidRPr="00FC43EA">
        <w:rPr>
          <w:b/>
        </w:rPr>
        <w:t>Opis techniczny budynku:</w:t>
      </w:r>
    </w:p>
    <w:p w14:paraId="09BFE3D4" w14:textId="77777777" w:rsidR="00127A67" w:rsidRPr="00FC43EA" w:rsidRDefault="00127A67" w:rsidP="00127A67">
      <w:pPr>
        <w:spacing w:before="120" w:after="120"/>
        <w:ind w:left="284"/>
        <w:jc w:val="both"/>
        <w:rPr>
          <w:rFonts w:eastAsiaTheme="minorHAnsi"/>
          <w:lang w:eastAsia="en-US"/>
        </w:rPr>
      </w:pPr>
      <w:r w:rsidRPr="00FC43EA">
        <w:t>Budynek wolnostojący, parterowy, nie podpiwniczony,</w:t>
      </w:r>
      <w:r w:rsidRPr="00FC43EA">
        <w:rPr>
          <w:rFonts w:eastAsiaTheme="minorHAnsi"/>
          <w:lang w:eastAsia="en-US"/>
        </w:rPr>
        <w:t xml:space="preserve"> w którym podciągi stropodachu są oparte na słupach i ścianach podłużnych zewnętrznych tworząc trzy nawy podłużne o szerokości 2 x 4,90 m. Stropodach wykonano jako strop pochyły Typu DMS różny w trzech  częściach: I – stropodach o nierównym pochyleniu połaci; dla dwóch naw – mniejszy oraz dla jednej nawy większy. II – stropodach jednospadkowy na cegły szerokości budynku nad halą warsztatową. III – stropodach dwuspadkowy o równym pochyleniu połaci (złamanie – kalenica jest w osi symetrii budynku). Układ belek stropowych jest prostopadły do osi podłużnej budynku. Budynek wewnątrz oraz na zewnątrz jest otynkowany. Pokrycie dachu papą termozgrzewalną. Obróbki blacharskie, rynny i rury spustowe wykonane z blachy stalowej ocynkowanej. Stolarka okienna PCV,  stolarka drzwiowa metalowa przeszklona, wewnątrz drewniana. Budynek jest wyposażony w instalację elektryczną, odgromową, wodno-kanalizacyjną; centralnego ogrzewania z lokalnej kotłowni gazowej, ciepłą wodę użytkową z elektrycznego podgrzewacza wody oraz w wentylację grawitacyjną. </w:t>
      </w:r>
      <w:r w:rsidRPr="00FC43EA">
        <w:t>Obiekt nie jest zabytkiem i nie jest objęty ochroną konserwatorską.</w:t>
      </w:r>
    </w:p>
    <w:p w14:paraId="2193EDFF" w14:textId="77777777" w:rsidR="00127A67" w:rsidRPr="00FC43EA" w:rsidRDefault="00127A67" w:rsidP="00127A67">
      <w:pPr>
        <w:spacing w:before="120" w:after="120"/>
        <w:ind w:left="284"/>
        <w:jc w:val="both"/>
        <w:rPr>
          <w:lang w:eastAsia="en-US"/>
        </w:rPr>
      </w:pPr>
      <w:r w:rsidRPr="00FC43EA">
        <w:rPr>
          <w:b/>
          <w:szCs w:val="22"/>
          <w:u w:val="single"/>
          <w:lang w:eastAsia="en-US"/>
        </w:rPr>
        <w:t>Przeznaczenie po zmianach</w:t>
      </w:r>
      <w:r w:rsidRPr="00FC43EA">
        <w:rPr>
          <w:b/>
          <w:szCs w:val="22"/>
          <w:lang w:eastAsia="en-US"/>
        </w:rPr>
        <w:t>:</w:t>
      </w:r>
      <w:r w:rsidRPr="00FC43EA">
        <w:rPr>
          <w:szCs w:val="22"/>
          <w:lang w:eastAsia="en-US"/>
        </w:rPr>
        <w:t xml:space="preserve"> </w:t>
      </w:r>
      <w:r w:rsidRPr="00FC43EA">
        <w:rPr>
          <w:lang w:eastAsia="en-US"/>
        </w:rPr>
        <w:t xml:space="preserve">Garaż, Magazyn części zamiennych, Warsztat mechaniczny. </w:t>
      </w:r>
    </w:p>
    <w:p w14:paraId="431E0908" w14:textId="77777777" w:rsidR="00127A67" w:rsidRPr="00FC43EA" w:rsidRDefault="00127A67" w:rsidP="00127A67">
      <w:pPr>
        <w:spacing w:before="120" w:after="120"/>
        <w:ind w:left="284"/>
        <w:jc w:val="both"/>
        <w:rPr>
          <w:lang w:eastAsia="en-US"/>
        </w:rPr>
      </w:pPr>
      <w:r w:rsidRPr="00FC43EA">
        <w:rPr>
          <w:lang w:eastAsia="en-US"/>
        </w:rPr>
        <w:t>Powierzchnia ogólna, powierzchnia użytkowa, kubatura jak i konstrukcja budynku pozostają bez zmian. Konieczność uzgodnienia p.poż.</w:t>
      </w:r>
    </w:p>
    <w:p w14:paraId="724D56FD" w14:textId="77777777" w:rsidR="00127A67" w:rsidRPr="00FC43EA" w:rsidRDefault="00127A67" w:rsidP="00127A67">
      <w:pPr>
        <w:spacing w:before="120" w:after="120"/>
        <w:ind w:left="284"/>
        <w:jc w:val="both"/>
        <w:rPr>
          <w:lang w:eastAsia="en-US"/>
        </w:rPr>
      </w:pPr>
    </w:p>
    <w:p w14:paraId="6E722256" w14:textId="77777777" w:rsidR="000664EB" w:rsidRDefault="000664EB" w:rsidP="00127A67">
      <w:pPr>
        <w:spacing w:after="120" w:line="276" w:lineRule="auto"/>
        <w:ind w:firstLine="426"/>
        <w:jc w:val="both"/>
        <w:rPr>
          <w:b/>
        </w:rPr>
      </w:pPr>
    </w:p>
    <w:p w14:paraId="1C0F1502" w14:textId="64676A9E" w:rsidR="00127A67" w:rsidRPr="00FC43EA" w:rsidRDefault="00127A67" w:rsidP="00127A67">
      <w:pPr>
        <w:spacing w:after="120" w:line="276" w:lineRule="auto"/>
        <w:ind w:firstLine="426"/>
        <w:jc w:val="both"/>
        <w:rPr>
          <w:b/>
        </w:rPr>
      </w:pPr>
      <w:r w:rsidRPr="00FC43EA">
        <w:rPr>
          <w:b/>
        </w:rPr>
        <w:lastRenderedPageBreak/>
        <w:t>Ekspertyza techniczna powinna zawierać:</w:t>
      </w:r>
    </w:p>
    <w:p w14:paraId="09A5B330" w14:textId="77777777" w:rsidR="00127A67" w:rsidRPr="00FC43EA" w:rsidRDefault="00127A67" w:rsidP="00AB7F0F">
      <w:pPr>
        <w:numPr>
          <w:ilvl w:val="0"/>
          <w:numId w:val="131"/>
        </w:numPr>
        <w:spacing w:after="160" w:line="276" w:lineRule="auto"/>
        <w:ind w:hanging="294"/>
        <w:jc w:val="both"/>
      </w:pPr>
      <w:r w:rsidRPr="00FC43EA">
        <w:t>opis przedmiotu opracowania,</w:t>
      </w:r>
    </w:p>
    <w:p w14:paraId="34D7FA86" w14:textId="77777777" w:rsidR="00127A67" w:rsidRPr="00FC43EA" w:rsidRDefault="00127A67" w:rsidP="00AB7F0F">
      <w:pPr>
        <w:numPr>
          <w:ilvl w:val="0"/>
          <w:numId w:val="131"/>
        </w:numPr>
        <w:spacing w:after="160" w:line="276" w:lineRule="auto"/>
        <w:ind w:hanging="294"/>
        <w:jc w:val="both"/>
      </w:pPr>
      <w:r w:rsidRPr="00FC43EA">
        <w:t>zwięzły opis dotyczący zmiany sposobu użytkowania (bezpieczeństwa pożarowego, powodziowego, pracy, zdrowotnego, higieniczno-sanitarnego, ochrony środowiska oraz wielkości i układu obciążeń),</w:t>
      </w:r>
    </w:p>
    <w:p w14:paraId="5CB2C876" w14:textId="77777777" w:rsidR="00127A67" w:rsidRPr="00FC43EA" w:rsidRDefault="00127A67" w:rsidP="00AB7F0F">
      <w:pPr>
        <w:numPr>
          <w:ilvl w:val="0"/>
          <w:numId w:val="131"/>
        </w:numPr>
        <w:spacing w:after="160" w:line="276" w:lineRule="auto"/>
        <w:ind w:hanging="294"/>
        <w:jc w:val="both"/>
      </w:pPr>
      <w:r w:rsidRPr="00FC43EA">
        <w:t>opis badanych elementów i rozwiązań konstrukcyjnych budynku, ich wymiary oraz materiały, z jakich są wykonane,</w:t>
      </w:r>
    </w:p>
    <w:p w14:paraId="51C13247" w14:textId="77777777" w:rsidR="00127A67" w:rsidRPr="00FC43EA" w:rsidRDefault="00127A67" w:rsidP="00AB7F0F">
      <w:pPr>
        <w:numPr>
          <w:ilvl w:val="0"/>
          <w:numId w:val="131"/>
        </w:numPr>
        <w:spacing w:after="160" w:line="276" w:lineRule="auto"/>
        <w:ind w:hanging="294"/>
        <w:jc w:val="both"/>
      </w:pPr>
      <w:r w:rsidRPr="00FC43EA">
        <w:t>opis sposobu posadowienia fundamentów, konstrukcji ścian, stropu i dachu budynku</w:t>
      </w:r>
    </w:p>
    <w:p w14:paraId="7BB2BEB5" w14:textId="77777777" w:rsidR="00127A67" w:rsidRPr="00FC43EA" w:rsidRDefault="00127A67" w:rsidP="00AB7F0F">
      <w:pPr>
        <w:numPr>
          <w:ilvl w:val="0"/>
          <w:numId w:val="131"/>
        </w:numPr>
        <w:spacing w:after="160" w:line="276" w:lineRule="auto"/>
        <w:ind w:hanging="294"/>
        <w:jc w:val="both"/>
      </w:pPr>
      <w:r w:rsidRPr="00FC43EA">
        <w:t>opis dokonanych odkrywek i badań,</w:t>
      </w:r>
    </w:p>
    <w:p w14:paraId="134B1BB2" w14:textId="77777777" w:rsidR="00127A67" w:rsidRPr="00FC43EA" w:rsidRDefault="00127A67" w:rsidP="00AB7F0F">
      <w:pPr>
        <w:numPr>
          <w:ilvl w:val="0"/>
          <w:numId w:val="131"/>
        </w:numPr>
        <w:spacing w:after="160" w:line="276" w:lineRule="auto"/>
        <w:ind w:hanging="294"/>
        <w:jc w:val="both"/>
      </w:pPr>
      <w:r w:rsidRPr="00FC43EA">
        <w:t>dokumentację rysunkową (szkice obiektów),</w:t>
      </w:r>
    </w:p>
    <w:p w14:paraId="43722B8B" w14:textId="77777777" w:rsidR="00127A67" w:rsidRPr="00FC43EA" w:rsidRDefault="00127A67" w:rsidP="00AB7F0F">
      <w:pPr>
        <w:numPr>
          <w:ilvl w:val="0"/>
          <w:numId w:val="131"/>
        </w:numPr>
        <w:spacing w:after="160" w:line="276" w:lineRule="auto"/>
        <w:ind w:hanging="294"/>
        <w:jc w:val="both"/>
      </w:pPr>
      <w:r w:rsidRPr="00FC43EA">
        <w:t>dokumentację rysunkową i fotograficzną badanych elementów,</w:t>
      </w:r>
    </w:p>
    <w:p w14:paraId="0DFD4FF6" w14:textId="77777777" w:rsidR="00127A67" w:rsidRPr="00FC43EA" w:rsidRDefault="00127A67" w:rsidP="00AB7F0F">
      <w:pPr>
        <w:numPr>
          <w:ilvl w:val="0"/>
          <w:numId w:val="131"/>
        </w:numPr>
        <w:spacing w:after="160" w:line="276" w:lineRule="auto"/>
        <w:ind w:hanging="294"/>
        <w:jc w:val="both"/>
      </w:pPr>
      <w:r w:rsidRPr="00FC43EA">
        <w:t>obliczenia dopuszczalnych obciążeń elementów konstrukcyjnych,</w:t>
      </w:r>
    </w:p>
    <w:p w14:paraId="49F14963" w14:textId="77777777" w:rsidR="00127A67" w:rsidRPr="00FC43EA" w:rsidRDefault="00127A67" w:rsidP="00AB7F0F">
      <w:pPr>
        <w:numPr>
          <w:ilvl w:val="0"/>
          <w:numId w:val="131"/>
        </w:numPr>
        <w:spacing w:after="160" w:line="276" w:lineRule="auto"/>
        <w:ind w:hanging="294"/>
        <w:jc w:val="both"/>
      </w:pPr>
      <w:r w:rsidRPr="00FC43EA">
        <w:t>wnioski z oględzin i badań obejmujące: ocenę stanu budynku i jego przydatności do dalszego użytkowania, ocenę stanu instalacji,</w:t>
      </w:r>
    </w:p>
    <w:p w14:paraId="48993D92" w14:textId="77777777" w:rsidR="00127A67" w:rsidRPr="00FC43EA" w:rsidRDefault="00127A67" w:rsidP="00AB7F0F">
      <w:pPr>
        <w:numPr>
          <w:ilvl w:val="0"/>
          <w:numId w:val="131"/>
        </w:numPr>
        <w:spacing w:after="160" w:line="276" w:lineRule="auto"/>
        <w:ind w:hanging="294"/>
        <w:jc w:val="both"/>
      </w:pPr>
      <w:r w:rsidRPr="00FC43EA">
        <w:t>w razie potrzeby wskazanie wykonania wymaganych robót budowlanych wraz z kosztorysem inwestorskim,</w:t>
      </w:r>
    </w:p>
    <w:p w14:paraId="39DBE561" w14:textId="77777777" w:rsidR="00127A67" w:rsidRPr="00FC43EA" w:rsidRDefault="00127A67" w:rsidP="00AB7F0F">
      <w:pPr>
        <w:numPr>
          <w:ilvl w:val="0"/>
          <w:numId w:val="131"/>
        </w:numPr>
        <w:spacing w:after="160" w:line="276" w:lineRule="auto"/>
        <w:ind w:hanging="294"/>
        <w:jc w:val="both"/>
      </w:pPr>
      <w:r w:rsidRPr="00FC43EA">
        <w:t>w razie potrzeby wykonanie inwentaryzacji budowlanej,</w:t>
      </w:r>
    </w:p>
    <w:p w14:paraId="43FB7DD3" w14:textId="77777777" w:rsidR="00127A67" w:rsidRPr="00FC43EA" w:rsidRDefault="00127A67" w:rsidP="00AB7F0F">
      <w:pPr>
        <w:numPr>
          <w:ilvl w:val="0"/>
          <w:numId w:val="131"/>
        </w:numPr>
        <w:spacing w:after="160" w:line="276" w:lineRule="auto"/>
        <w:ind w:hanging="294"/>
        <w:jc w:val="both"/>
      </w:pPr>
      <w:r w:rsidRPr="00FC43EA">
        <w:t>dokonanie wszystkich ustaleń i uzgodnień z odpowiednimi służbami wymaganymi do zmiany sposobu użytkowania obiektu budowlanego.</w:t>
      </w:r>
    </w:p>
    <w:p w14:paraId="2216DB59" w14:textId="77777777" w:rsidR="00127A67" w:rsidRDefault="00127A67" w:rsidP="00127A67">
      <w:pPr>
        <w:tabs>
          <w:tab w:val="left" w:pos="1276"/>
        </w:tabs>
      </w:pPr>
    </w:p>
    <w:p w14:paraId="61E9BB0C" w14:textId="77777777" w:rsidR="00127A67" w:rsidRDefault="00127A67" w:rsidP="00127A67">
      <w:pPr>
        <w:tabs>
          <w:tab w:val="left" w:pos="1276"/>
        </w:tabs>
      </w:pPr>
    </w:p>
    <w:p w14:paraId="5EB9B3C5" w14:textId="77777777" w:rsidR="00127A67" w:rsidRDefault="00127A67" w:rsidP="00127A67">
      <w:pPr>
        <w:tabs>
          <w:tab w:val="left" w:pos="1276"/>
        </w:tabs>
      </w:pPr>
    </w:p>
    <w:p w14:paraId="15326270" w14:textId="77777777" w:rsidR="00127A67" w:rsidRDefault="00127A67" w:rsidP="00127A67">
      <w:pPr>
        <w:tabs>
          <w:tab w:val="left" w:pos="1276"/>
        </w:tabs>
      </w:pPr>
    </w:p>
    <w:p w14:paraId="48F71C4F" w14:textId="77777777" w:rsidR="00127A67" w:rsidRDefault="00127A67" w:rsidP="00127A67">
      <w:pPr>
        <w:tabs>
          <w:tab w:val="left" w:pos="1276"/>
        </w:tabs>
      </w:pPr>
    </w:p>
    <w:p w14:paraId="4B05D053" w14:textId="77777777" w:rsidR="00127A67" w:rsidRDefault="00127A67" w:rsidP="00127A67">
      <w:pPr>
        <w:tabs>
          <w:tab w:val="left" w:pos="1276"/>
        </w:tabs>
      </w:pPr>
    </w:p>
    <w:p w14:paraId="3915E0E3" w14:textId="77777777" w:rsidR="00127A67" w:rsidRDefault="00127A67" w:rsidP="00127A67">
      <w:pPr>
        <w:tabs>
          <w:tab w:val="left" w:pos="1276"/>
        </w:tabs>
      </w:pPr>
    </w:p>
    <w:p w14:paraId="17612B0D" w14:textId="77777777" w:rsidR="00127A67" w:rsidRDefault="00127A67" w:rsidP="00127A67">
      <w:pPr>
        <w:tabs>
          <w:tab w:val="left" w:pos="1276"/>
        </w:tabs>
      </w:pPr>
    </w:p>
    <w:p w14:paraId="05BD4940" w14:textId="77777777" w:rsidR="00127A67" w:rsidRDefault="00127A67" w:rsidP="00127A67">
      <w:pPr>
        <w:tabs>
          <w:tab w:val="left" w:pos="1276"/>
        </w:tabs>
      </w:pPr>
    </w:p>
    <w:p w14:paraId="49AFC037" w14:textId="77777777" w:rsidR="00127A67" w:rsidRDefault="00127A67" w:rsidP="00127A67">
      <w:pPr>
        <w:tabs>
          <w:tab w:val="left" w:pos="1276"/>
        </w:tabs>
      </w:pPr>
    </w:p>
    <w:p w14:paraId="766DDF02" w14:textId="77777777" w:rsidR="00127A67" w:rsidRDefault="00127A67" w:rsidP="00127A67">
      <w:pPr>
        <w:tabs>
          <w:tab w:val="left" w:pos="1276"/>
        </w:tabs>
      </w:pPr>
    </w:p>
    <w:p w14:paraId="7011588B" w14:textId="77777777" w:rsidR="00127A67" w:rsidRDefault="00127A67" w:rsidP="00127A67">
      <w:pPr>
        <w:tabs>
          <w:tab w:val="left" w:pos="1276"/>
        </w:tabs>
      </w:pPr>
    </w:p>
    <w:p w14:paraId="647EC069" w14:textId="77777777" w:rsidR="00127A67" w:rsidRDefault="00127A67" w:rsidP="00127A67">
      <w:pPr>
        <w:tabs>
          <w:tab w:val="left" w:pos="1276"/>
        </w:tabs>
      </w:pPr>
    </w:p>
    <w:p w14:paraId="6DA855FB" w14:textId="77777777" w:rsidR="00127A67" w:rsidRDefault="00127A67" w:rsidP="00127A67">
      <w:pPr>
        <w:tabs>
          <w:tab w:val="left" w:pos="1276"/>
        </w:tabs>
      </w:pPr>
    </w:p>
    <w:p w14:paraId="6DF77637" w14:textId="77777777" w:rsidR="00127A67" w:rsidRDefault="00127A67" w:rsidP="00127A67">
      <w:pPr>
        <w:tabs>
          <w:tab w:val="left" w:pos="1276"/>
        </w:tabs>
      </w:pPr>
    </w:p>
    <w:p w14:paraId="497F1BE2" w14:textId="77777777" w:rsidR="00127A67" w:rsidRDefault="00127A67" w:rsidP="00127A67">
      <w:pPr>
        <w:tabs>
          <w:tab w:val="left" w:pos="1276"/>
        </w:tabs>
      </w:pPr>
    </w:p>
    <w:p w14:paraId="2C5D8957" w14:textId="77777777" w:rsidR="00127A67" w:rsidRDefault="00127A67" w:rsidP="00127A67">
      <w:pPr>
        <w:tabs>
          <w:tab w:val="left" w:pos="1276"/>
        </w:tabs>
      </w:pPr>
    </w:p>
    <w:p w14:paraId="1B6A9916" w14:textId="77777777" w:rsidR="00127A67" w:rsidRDefault="00127A67" w:rsidP="00127A67">
      <w:pPr>
        <w:tabs>
          <w:tab w:val="left" w:pos="1276"/>
        </w:tabs>
      </w:pPr>
    </w:p>
    <w:p w14:paraId="637FA999" w14:textId="77777777" w:rsidR="00127A67" w:rsidRDefault="00127A67" w:rsidP="00127A67">
      <w:pPr>
        <w:tabs>
          <w:tab w:val="left" w:pos="1276"/>
        </w:tabs>
      </w:pPr>
    </w:p>
    <w:p w14:paraId="339A2CCC" w14:textId="77777777" w:rsidR="00127A67" w:rsidRDefault="00127A67" w:rsidP="00127A67">
      <w:pPr>
        <w:tabs>
          <w:tab w:val="left" w:pos="1276"/>
        </w:tabs>
      </w:pPr>
    </w:p>
    <w:p w14:paraId="3CB55C43" w14:textId="77777777" w:rsidR="00127A67" w:rsidRDefault="00127A67" w:rsidP="00127A67">
      <w:pPr>
        <w:tabs>
          <w:tab w:val="left" w:pos="1276"/>
        </w:tabs>
      </w:pPr>
    </w:p>
    <w:p w14:paraId="14A13B21" w14:textId="77777777" w:rsidR="00127A67" w:rsidRDefault="00127A67" w:rsidP="00127A67">
      <w:pPr>
        <w:tabs>
          <w:tab w:val="left" w:pos="1276"/>
        </w:tabs>
      </w:pPr>
    </w:p>
    <w:p w14:paraId="631DB385" w14:textId="77777777" w:rsidR="00127A67" w:rsidRDefault="00127A67" w:rsidP="00127A67">
      <w:pPr>
        <w:autoSpaceDE w:val="0"/>
        <w:autoSpaceDN w:val="0"/>
        <w:adjustRightInd w:val="0"/>
        <w:spacing w:line="276" w:lineRule="auto"/>
        <w:jc w:val="right"/>
        <w:rPr>
          <w:b/>
          <w:sz w:val="22"/>
          <w:szCs w:val="22"/>
        </w:rPr>
      </w:pPr>
      <w:r w:rsidRPr="00AB2AED">
        <w:rPr>
          <w:b/>
          <w:sz w:val="22"/>
          <w:szCs w:val="22"/>
        </w:rPr>
        <w:t xml:space="preserve">Załącznik nr </w:t>
      </w:r>
      <w:r>
        <w:rPr>
          <w:b/>
          <w:sz w:val="22"/>
          <w:szCs w:val="22"/>
        </w:rPr>
        <w:t>2c</w:t>
      </w:r>
      <w:r w:rsidRPr="00AB2AED">
        <w:rPr>
          <w:b/>
          <w:sz w:val="22"/>
          <w:szCs w:val="22"/>
        </w:rPr>
        <w:t xml:space="preserve"> do </w:t>
      </w:r>
      <w:r>
        <w:rPr>
          <w:b/>
          <w:sz w:val="22"/>
          <w:szCs w:val="22"/>
        </w:rPr>
        <w:t>Umowy</w:t>
      </w:r>
    </w:p>
    <w:p w14:paraId="057CDF92" w14:textId="77777777" w:rsidR="00127A67" w:rsidRDefault="00127A67" w:rsidP="00127A67">
      <w:pPr>
        <w:tabs>
          <w:tab w:val="left" w:pos="1276"/>
        </w:tabs>
      </w:pPr>
    </w:p>
    <w:p w14:paraId="229986E2" w14:textId="77777777" w:rsidR="00127A67" w:rsidRPr="00621D39" w:rsidRDefault="00127A67" w:rsidP="00127A67">
      <w:pPr>
        <w:jc w:val="center"/>
        <w:rPr>
          <w:b/>
        </w:rPr>
      </w:pPr>
      <w:r w:rsidRPr="00621D39">
        <w:rPr>
          <w:b/>
        </w:rPr>
        <w:t>OPIS PRZEDMIOTU ZAMÓWIENIA</w:t>
      </w:r>
    </w:p>
    <w:p w14:paraId="76D85155" w14:textId="77777777" w:rsidR="00127A67" w:rsidRDefault="00127A67" w:rsidP="00127A67">
      <w:pPr>
        <w:jc w:val="center"/>
        <w:rPr>
          <w:b/>
        </w:rPr>
      </w:pPr>
    </w:p>
    <w:p w14:paraId="63B523C9" w14:textId="77777777" w:rsidR="00127A67" w:rsidRDefault="00127A67" w:rsidP="00127A67">
      <w:pPr>
        <w:tabs>
          <w:tab w:val="left" w:pos="1276"/>
        </w:tabs>
        <w:jc w:val="center"/>
        <w:rPr>
          <w:b/>
        </w:rPr>
      </w:pPr>
      <w:r w:rsidRPr="00621D39">
        <w:rPr>
          <w:b/>
        </w:rPr>
        <w:t>(Specyfikacja Techniczna</w:t>
      </w:r>
      <w:r>
        <w:rPr>
          <w:b/>
        </w:rPr>
        <w:t>)</w:t>
      </w:r>
    </w:p>
    <w:p w14:paraId="372AC43D" w14:textId="77777777" w:rsidR="00127A67" w:rsidRDefault="00127A67" w:rsidP="00127A67">
      <w:pPr>
        <w:tabs>
          <w:tab w:val="left" w:pos="1276"/>
        </w:tabs>
        <w:jc w:val="center"/>
        <w:rPr>
          <w:b/>
        </w:rPr>
      </w:pPr>
    </w:p>
    <w:p w14:paraId="7EB7396A" w14:textId="77777777" w:rsidR="00127A67" w:rsidRDefault="00127A67" w:rsidP="00127A67">
      <w:pPr>
        <w:tabs>
          <w:tab w:val="left" w:pos="1276"/>
        </w:tabs>
        <w:jc w:val="center"/>
        <w:rPr>
          <w:b/>
        </w:rPr>
      </w:pPr>
    </w:p>
    <w:p w14:paraId="56228EDE" w14:textId="77777777" w:rsidR="00127A67" w:rsidRPr="00FC43EA" w:rsidRDefault="00127A67" w:rsidP="00127A67">
      <w:pPr>
        <w:spacing w:after="160" w:line="276" w:lineRule="auto"/>
        <w:jc w:val="both"/>
        <w:rPr>
          <w:b/>
        </w:rPr>
      </w:pPr>
      <w:r w:rsidRPr="00FC43EA">
        <w:rPr>
          <w:b/>
        </w:rPr>
        <w:t>Wykonanie ekspertyzy technicznej budynku nr 7 na terenie kompleksu wojskowego</w:t>
      </w:r>
      <w:r>
        <w:rPr>
          <w:b/>
        </w:rPr>
        <w:t xml:space="preserve"> </w:t>
      </w:r>
      <w:r w:rsidRPr="00FC43EA">
        <w:rPr>
          <w:b/>
        </w:rPr>
        <w:t xml:space="preserve"> Komorowo, ul. Bociańskiego 1, 07-310 Ostrów Mazowiecka, celem zmiany sposobu użytkowania. </w:t>
      </w:r>
    </w:p>
    <w:p w14:paraId="06CFC221" w14:textId="77777777" w:rsidR="00127A67" w:rsidRPr="00FC43EA" w:rsidRDefault="00127A67" w:rsidP="00127A67">
      <w:pPr>
        <w:spacing w:before="120" w:after="120" w:line="276" w:lineRule="auto"/>
        <w:ind w:left="426"/>
        <w:jc w:val="both"/>
        <w:rPr>
          <w:u w:val="single"/>
        </w:rPr>
      </w:pPr>
      <w:r w:rsidRPr="00FC43EA">
        <w:rPr>
          <w:u w:val="single"/>
        </w:rPr>
        <w:t>Przeznaczenie obecne: Budynek koszarowy</w:t>
      </w:r>
    </w:p>
    <w:p w14:paraId="6B57198B" w14:textId="77777777" w:rsidR="00127A67" w:rsidRPr="00FC43EA" w:rsidRDefault="00127A67" w:rsidP="00AB7F0F">
      <w:pPr>
        <w:numPr>
          <w:ilvl w:val="0"/>
          <w:numId w:val="130"/>
        </w:numPr>
        <w:spacing w:after="160" w:line="276" w:lineRule="auto"/>
        <w:jc w:val="both"/>
      </w:pPr>
      <w:r w:rsidRPr="00FC43EA">
        <w:t>kubatura: 19414 m</w:t>
      </w:r>
      <w:r w:rsidRPr="00FC43EA">
        <w:rPr>
          <w:vertAlign w:val="superscript"/>
        </w:rPr>
        <w:t>3</w:t>
      </w:r>
      <w:r w:rsidRPr="00FC43EA">
        <w:t>;</w:t>
      </w:r>
    </w:p>
    <w:p w14:paraId="077BD41F" w14:textId="77777777" w:rsidR="00127A67" w:rsidRPr="00FC43EA" w:rsidRDefault="00127A67" w:rsidP="00AB7F0F">
      <w:pPr>
        <w:numPr>
          <w:ilvl w:val="0"/>
          <w:numId w:val="130"/>
        </w:numPr>
        <w:spacing w:after="160" w:line="276" w:lineRule="auto"/>
        <w:jc w:val="both"/>
      </w:pPr>
      <w:r w:rsidRPr="00FC43EA">
        <w:t>powierzchnia użytkowa: 2143 m</w:t>
      </w:r>
      <w:r w:rsidRPr="00FC43EA">
        <w:rPr>
          <w:vertAlign w:val="superscript"/>
        </w:rPr>
        <w:t>2</w:t>
      </w:r>
      <w:r w:rsidRPr="00FC43EA">
        <w:t>;</w:t>
      </w:r>
    </w:p>
    <w:p w14:paraId="34856F05" w14:textId="77777777" w:rsidR="00127A67" w:rsidRPr="00FC43EA" w:rsidRDefault="00127A67" w:rsidP="00AB7F0F">
      <w:pPr>
        <w:numPr>
          <w:ilvl w:val="0"/>
          <w:numId w:val="130"/>
        </w:numPr>
        <w:spacing w:after="160" w:line="276" w:lineRule="auto"/>
        <w:jc w:val="both"/>
      </w:pPr>
      <w:r w:rsidRPr="00FC43EA">
        <w:t>powierzchnia ogólna: 3435 m</w:t>
      </w:r>
      <w:r w:rsidRPr="00FC43EA">
        <w:rPr>
          <w:vertAlign w:val="superscript"/>
        </w:rPr>
        <w:t>2</w:t>
      </w:r>
      <w:r w:rsidRPr="00FC43EA">
        <w:t>;</w:t>
      </w:r>
    </w:p>
    <w:p w14:paraId="7E00F0C6" w14:textId="77777777" w:rsidR="00127A67" w:rsidRPr="00FC43EA" w:rsidRDefault="00127A67" w:rsidP="00AB7F0F">
      <w:pPr>
        <w:numPr>
          <w:ilvl w:val="0"/>
          <w:numId w:val="130"/>
        </w:numPr>
        <w:spacing w:after="160" w:line="276" w:lineRule="auto"/>
        <w:jc w:val="both"/>
      </w:pPr>
      <w:r w:rsidRPr="00FC43EA">
        <w:t>rok budowy: 1901 r.;</w:t>
      </w:r>
    </w:p>
    <w:p w14:paraId="0521D398" w14:textId="77777777" w:rsidR="00127A67" w:rsidRPr="00FC43EA" w:rsidRDefault="00127A67" w:rsidP="00AB7F0F">
      <w:pPr>
        <w:numPr>
          <w:ilvl w:val="0"/>
          <w:numId w:val="130"/>
        </w:numPr>
        <w:spacing w:after="160" w:line="276" w:lineRule="auto"/>
        <w:jc w:val="both"/>
      </w:pPr>
      <w:r w:rsidRPr="00FC43EA">
        <w:t>budynek 3 kondygnacyjny;</w:t>
      </w:r>
    </w:p>
    <w:p w14:paraId="7DBF24D7" w14:textId="77777777" w:rsidR="00127A67" w:rsidRPr="00FC43EA" w:rsidRDefault="00127A67" w:rsidP="00127A67">
      <w:pPr>
        <w:spacing w:after="120" w:line="276" w:lineRule="auto"/>
        <w:ind w:left="426"/>
        <w:jc w:val="both"/>
        <w:rPr>
          <w:b/>
        </w:rPr>
      </w:pPr>
      <w:r w:rsidRPr="00FC43EA">
        <w:rPr>
          <w:b/>
        </w:rPr>
        <w:t>Opis techniczny budynku:</w:t>
      </w:r>
    </w:p>
    <w:p w14:paraId="6221CB0A" w14:textId="77777777" w:rsidR="00127A67" w:rsidRPr="00FC43EA" w:rsidRDefault="00127A67" w:rsidP="000664EB">
      <w:pPr>
        <w:spacing w:line="259" w:lineRule="auto"/>
        <w:ind w:left="426"/>
        <w:rPr>
          <w:rFonts w:eastAsiaTheme="minorHAnsi"/>
          <w:lang w:eastAsia="en-US"/>
        </w:rPr>
      </w:pPr>
      <w:r w:rsidRPr="00FC43EA">
        <w:rPr>
          <w:rFonts w:eastAsiaTheme="minorHAnsi"/>
          <w:lang w:eastAsia="en-US"/>
        </w:rPr>
        <w:t>Budynek o konstrukcji murowanej, trzykondygnacyjny, niepodpiwniczony, stropy typu Kleina ceramiczne, więźba dachowa drewniana, pokrycie blacha ocynkowana na deskowaniu, obróbki rynny i rury spustowe z blachy ocynkowanej, instalacje wod-kan, c.o. c.w., siły i światła, telefoniczną, alarmową.</w:t>
      </w:r>
    </w:p>
    <w:p w14:paraId="45771C98" w14:textId="77777777" w:rsidR="00127A67" w:rsidRPr="00FC43EA" w:rsidRDefault="00127A67" w:rsidP="00127A67">
      <w:pPr>
        <w:spacing w:after="120" w:line="276" w:lineRule="auto"/>
        <w:ind w:firstLine="284"/>
        <w:jc w:val="both"/>
      </w:pPr>
      <w:r w:rsidRPr="00FC43EA">
        <w:t xml:space="preserve">       Obiekt nie jest zabytkiem, jest objęty ochroną konserwatorską.</w:t>
      </w:r>
    </w:p>
    <w:p w14:paraId="0590C485" w14:textId="77777777" w:rsidR="00127A67" w:rsidRPr="00FC43EA" w:rsidRDefault="00127A67" w:rsidP="00127A67">
      <w:pPr>
        <w:spacing w:before="120" w:after="120" w:line="276" w:lineRule="auto"/>
        <w:ind w:firstLine="426"/>
        <w:jc w:val="both"/>
        <w:rPr>
          <w:szCs w:val="22"/>
          <w:lang w:eastAsia="en-US"/>
        </w:rPr>
      </w:pPr>
      <w:r w:rsidRPr="00FC43EA">
        <w:rPr>
          <w:szCs w:val="22"/>
          <w:u w:val="single"/>
          <w:lang w:eastAsia="en-US"/>
        </w:rPr>
        <w:t>Przeznaczenie po zmianach</w:t>
      </w:r>
      <w:r w:rsidRPr="00FC43EA">
        <w:rPr>
          <w:szCs w:val="22"/>
          <w:lang w:eastAsia="en-US"/>
        </w:rPr>
        <w:t xml:space="preserve">: wielofunkcyjny </w:t>
      </w:r>
    </w:p>
    <w:p w14:paraId="1DCFD8DE" w14:textId="77777777" w:rsidR="00127A67" w:rsidRPr="00FC43EA" w:rsidRDefault="00127A67" w:rsidP="00127A67">
      <w:pPr>
        <w:spacing w:after="120" w:line="276" w:lineRule="auto"/>
        <w:ind w:left="426" w:firstLine="283"/>
        <w:jc w:val="both"/>
      </w:pPr>
      <w:r w:rsidRPr="00FC43EA">
        <w:t>Powierzchnia ogólna, powierzchnia użytkowa, kubatura jak i konstrukcja budynku pozostaje bez zmian. Konieczność uzgodnienia p.poż.</w:t>
      </w:r>
    </w:p>
    <w:p w14:paraId="49BF791E" w14:textId="77777777" w:rsidR="00127A67" w:rsidRPr="00FC43EA" w:rsidRDefault="00127A67" w:rsidP="00127A67">
      <w:pPr>
        <w:spacing w:after="120" w:line="276" w:lineRule="auto"/>
        <w:ind w:left="426" w:firstLine="283"/>
        <w:jc w:val="both"/>
      </w:pPr>
    </w:p>
    <w:p w14:paraId="51963DC7" w14:textId="77777777" w:rsidR="00127A67" w:rsidRPr="00FC43EA" w:rsidRDefault="00127A67" w:rsidP="00127A67">
      <w:pPr>
        <w:spacing w:after="160" w:line="276" w:lineRule="auto"/>
        <w:jc w:val="both"/>
        <w:rPr>
          <w:b/>
        </w:rPr>
      </w:pPr>
      <w:r w:rsidRPr="00FC43EA">
        <w:rPr>
          <w:b/>
        </w:rPr>
        <w:t xml:space="preserve">Wykonanie ekspertyzy technicznej budynku nr 9 na terenie kompleksu wojskowego Komorowo, ul. Bociańskiego 1, 07-310 Ostrów Mazowiecka, celem zmiany sposobu użytkowania. </w:t>
      </w:r>
    </w:p>
    <w:p w14:paraId="0BCCD8E2" w14:textId="77777777" w:rsidR="00127A67" w:rsidRPr="00FC43EA" w:rsidRDefault="00127A67" w:rsidP="00127A67">
      <w:pPr>
        <w:spacing w:before="120" w:after="120" w:line="276" w:lineRule="auto"/>
        <w:ind w:left="426"/>
        <w:jc w:val="both"/>
        <w:rPr>
          <w:u w:val="single"/>
        </w:rPr>
      </w:pPr>
      <w:r w:rsidRPr="00FC43EA">
        <w:rPr>
          <w:u w:val="single"/>
        </w:rPr>
        <w:t>Przeznaczenie obecne: Klubowy</w:t>
      </w:r>
    </w:p>
    <w:p w14:paraId="4CA9048F" w14:textId="77777777" w:rsidR="00127A67" w:rsidRPr="00FC43EA" w:rsidRDefault="00127A67" w:rsidP="00AB7F0F">
      <w:pPr>
        <w:numPr>
          <w:ilvl w:val="0"/>
          <w:numId w:val="130"/>
        </w:numPr>
        <w:spacing w:after="160" w:line="276" w:lineRule="auto"/>
        <w:jc w:val="both"/>
      </w:pPr>
      <w:r w:rsidRPr="00FC43EA">
        <w:t>kubatura: 23247 m</w:t>
      </w:r>
      <w:r w:rsidRPr="00FC43EA">
        <w:rPr>
          <w:vertAlign w:val="superscript"/>
        </w:rPr>
        <w:t>3</w:t>
      </w:r>
      <w:r w:rsidRPr="00FC43EA">
        <w:t>;</w:t>
      </w:r>
    </w:p>
    <w:p w14:paraId="0B20AD1B" w14:textId="77777777" w:rsidR="00127A67" w:rsidRPr="00FC43EA" w:rsidRDefault="00127A67" w:rsidP="00AB7F0F">
      <w:pPr>
        <w:numPr>
          <w:ilvl w:val="0"/>
          <w:numId w:val="130"/>
        </w:numPr>
        <w:spacing w:after="160" w:line="276" w:lineRule="auto"/>
        <w:jc w:val="both"/>
      </w:pPr>
      <w:r w:rsidRPr="00FC43EA">
        <w:t>powierzchnia użytkowa: 1868 m</w:t>
      </w:r>
      <w:r w:rsidRPr="00FC43EA">
        <w:rPr>
          <w:vertAlign w:val="superscript"/>
        </w:rPr>
        <w:t>2</w:t>
      </w:r>
      <w:r w:rsidRPr="00FC43EA">
        <w:t>;</w:t>
      </w:r>
    </w:p>
    <w:p w14:paraId="7F9D9F66" w14:textId="77777777" w:rsidR="00127A67" w:rsidRPr="00FC43EA" w:rsidRDefault="00127A67" w:rsidP="00AB7F0F">
      <w:pPr>
        <w:numPr>
          <w:ilvl w:val="0"/>
          <w:numId w:val="130"/>
        </w:numPr>
        <w:spacing w:after="160" w:line="276" w:lineRule="auto"/>
        <w:jc w:val="both"/>
      </w:pPr>
      <w:r w:rsidRPr="00FC43EA">
        <w:t>powierzchnia ogólna: 3353 m</w:t>
      </w:r>
      <w:r w:rsidRPr="00FC43EA">
        <w:rPr>
          <w:vertAlign w:val="superscript"/>
        </w:rPr>
        <w:t>2</w:t>
      </w:r>
      <w:r w:rsidRPr="00FC43EA">
        <w:t>;</w:t>
      </w:r>
    </w:p>
    <w:p w14:paraId="5CF90DE7" w14:textId="77777777" w:rsidR="00127A67" w:rsidRPr="00FC43EA" w:rsidRDefault="00127A67" w:rsidP="00AB7F0F">
      <w:pPr>
        <w:numPr>
          <w:ilvl w:val="0"/>
          <w:numId w:val="130"/>
        </w:numPr>
        <w:spacing w:after="160" w:line="276" w:lineRule="auto"/>
        <w:jc w:val="both"/>
      </w:pPr>
      <w:r w:rsidRPr="00FC43EA">
        <w:t>rok budowy: 1901 r.;</w:t>
      </w:r>
    </w:p>
    <w:p w14:paraId="59974EE0" w14:textId="77777777" w:rsidR="00127A67" w:rsidRPr="00FC43EA" w:rsidRDefault="00127A67" w:rsidP="00AB7F0F">
      <w:pPr>
        <w:numPr>
          <w:ilvl w:val="0"/>
          <w:numId w:val="130"/>
        </w:numPr>
        <w:spacing w:after="160" w:line="276" w:lineRule="auto"/>
        <w:jc w:val="both"/>
      </w:pPr>
      <w:r w:rsidRPr="00FC43EA">
        <w:t>budynek 3 kondygnacyjny;</w:t>
      </w:r>
    </w:p>
    <w:p w14:paraId="1CB9E029" w14:textId="77777777" w:rsidR="00127A67" w:rsidRPr="00FC43EA" w:rsidRDefault="00127A67" w:rsidP="00127A67">
      <w:pPr>
        <w:spacing w:after="120" w:line="276" w:lineRule="auto"/>
        <w:ind w:left="426"/>
        <w:jc w:val="both"/>
        <w:rPr>
          <w:b/>
        </w:rPr>
      </w:pPr>
      <w:r w:rsidRPr="00FC43EA">
        <w:rPr>
          <w:b/>
        </w:rPr>
        <w:lastRenderedPageBreak/>
        <w:t>Opis techniczny budynku:</w:t>
      </w:r>
    </w:p>
    <w:p w14:paraId="21D9573E" w14:textId="77777777" w:rsidR="00127A67" w:rsidRPr="00FC43EA" w:rsidRDefault="00127A67" w:rsidP="00127A67">
      <w:pPr>
        <w:spacing w:after="160" w:line="259" w:lineRule="auto"/>
        <w:rPr>
          <w:rFonts w:asciiTheme="minorHAnsi" w:eastAsiaTheme="minorHAnsi" w:hAnsiTheme="minorHAnsi" w:cstheme="minorBidi"/>
          <w:sz w:val="22"/>
          <w:szCs w:val="22"/>
          <w:lang w:eastAsia="en-US"/>
        </w:rPr>
      </w:pPr>
    </w:p>
    <w:p w14:paraId="29F4B0E7" w14:textId="77777777" w:rsidR="00127A67" w:rsidRPr="00FC43EA" w:rsidRDefault="00127A67" w:rsidP="00127A67">
      <w:pPr>
        <w:spacing w:after="120" w:line="276" w:lineRule="auto"/>
        <w:ind w:left="426" w:firstLine="283"/>
        <w:jc w:val="both"/>
      </w:pPr>
      <w:r w:rsidRPr="00FC43EA">
        <w:t xml:space="preserve">Budynek o konstrukcji murowanej, trzykondygnacyjny, niepodpiwniczony, stropy typu Kleina ceramiczne, więźba dachowa drewniana, pokrycie blacha ocynkowana na deskowaniu, obróbki rynny i rury spustowe z blachy ocynkowanej, instalacje wod-kan, c.o. c.w., siły i światła, telefoniczną, alarmową.       </w:t>
      </w:r>
    </w:p>
    <w:p w14:paraId="2B335D6B" w14:textId="77777777" w:rsidR="00127A67" w:rsidRPr="00FC43EA" w:rsidRDefault="00127A67" w:rsidP="00127A67">
      <w:pPr>
        <w:spacing w:after="120" w:line="276" w:lineRule="auto"/>
        <w:ind w:firstLine="709"/>
        <w:jc w:val="both"/>
      </w:pPr>
      <w:r w:rsidRPr="00FC43EA">
        <w:t>Obiekt nie jest zabytkiem, jest objęty ochroną konserwatorską.</w:t>
      </w:r>
    </w:p>
    <w:p w14:paraId="6C93A0FE" w14:textId="77777777" w:rsidR="00127A67" w:rsidRPr="00FC43EA" w:rsidRDefault="00127A67" w:rsidP="00127A67">
      <w:pPr>
        <w:spacing w:before="120" w:after="120" w:line="276" w:lineRule="auto"/>
        <w:ind w:firstLine="426"/>
        <w:jc w:val="both"/>
        <w:rPr>
          <w:szCs w:val="22"/>
          <w:lang w:eastAsia="en-US"/>
        </w:rPr>
      </w:pPr>
      <w:r w:rsidRPr="00FC43EA">
        <w:rPr>
          <w:szCs w:val="22"/>
          <w:u w:val="single"/>
          <w:lang w:eastAsia="en-US"/>
        </w:rPr>
        <w:t>Przeznaczenie po zmianach</w:t>
      </w:r>
      <w:r w:rsidRPr="00FC43EA">
        <w:rPr>
          <w:szCs w:val="22"/>
          <w:lang w:eastAsia="en-US"/>
        </w:rPr>
        <w:t xml:space="preserve">: wielofunkcyjny </w:t>
      </w:r>
    </w:p>
    <w:p w14:paraId="76942948" w14:textId="77777777" w:rsidR="00127A67" w:rsidRPr="00FC43EA" w:rsidRDefault="00127A67" w:rsidP="00127A67">
      <w:pPr>
        <w:spacing w:after="120" w:line="276" w:lineRule="auto"/>
        <w:ind w:left="426" w:firstLine="283"/>
        <w:jc w:val="both"/>
      </w:pPr>
      <w:r w:rsidRPr="00FC43EA">
        <w:t>Powierzchnia ogólna, powierzchnia użytkowa, kubatura jak i konstrukcja budynku pozostaje bez zmian. Konieczność uzgodnienia p.poż.</w:t>
      </w:r>
    </w:p>
    <w:p w14:paraId="2D00967C" w14:textId="77777777" w:rsidR="00127A67" w:rsidRPr="00FC43EA" w:rsidRDefault="00127A67" w:rsidP="00127A67">
      <w:pPr>
        <w:spacing w:after="160" w:line="276" w:lineRule="auto"/>
        <w:jc w:val="both"/>
        <w:rPr>
          <w:b/>
        </w:rPr>
      </w:pPr>
      <w:r w:rsidRPr="00FC43EA">
        <w:rPr>
          <w:b/>
        </w:rPr>
        <w:t xml:space="preserve">Wykonanie ekspertyzy technicznej budynku nr 33 na terenie kompleksu wojskowego Komorowo, ul. Bociańskiego 1, 07-310 Ostrów Mazowiecka, celem zmiany sposobu użytkowania. </w:t>
      </w:r>
    </w:p>
    <w:p w14:paraId="0A99D91C" w14:textId="77777777" w:rsidR="00127A67" w:rsidRPr="00FC43EA" w:rsidRDefault="00127A67" w:rsidP="00127A67">
      <w:pPr>
        <w:spacing w:before="120" w:after="120" w:line="276" w:lineRule="auto"/>
        <w:ind w:left="426"/>
        <w:jc w:val="both"/>
        <w:rPr>
          <w:u w:val="single"/>
        </w:rPr>
      </w:pPr>
      <w:r w:rsidRPr="00FC43EA">
        <w:rPr>
          <w:u w:val="single"/>
        </w:rPr>
        <w:t>Przeznaczenie obecne: Magazyn żywności</w:t>
      </w:r>
    </w:p>
    <w:p w14:paraId="4B2AB447" w14:textId="77777777" w:rsidR="00127A67" w:rsidRPr="00FC43EA" w:rsidRDefault="00127A67" w:rsidP="00AB7F0F">
      <w:pPr>
        <w:numPr>
          <w:ilvl w:val="0"/>
          <w:numId w:val="130"/>
        </w:numPr>
        <w:spacing w:after="160" w:line="276" w:lineRule="auto"/>
        <w:jc w:val="both"/>
      </w:pPr>
      <w:r w:rsidRPr="00FC43EA">
        <w:t>kubatura: 6342 m</w:t>
      </w:r>
      <w:r w:rsidRPr="00FC43EA">
        <w:rPr>
          <w:vertAlign w:val="superscript"/>
        </w:rPr>
        <w:t>3</w:t>
      </w:r>
      <w:r w:rsidRPr="00FC43EA">
        <w:t>;</w:t>
      </w:r>
    </w:p>
    <w:p w14:paraId="4052EEF8" w14:textId="77777777" w:rsidR="00127A67" w:rsidRPr="00FC43EA" w:rsidRDefault="00127A67" w:rsidP="00AB7F0F">
      <w:pPr>
        <w:numPr>
          <w:ilvl w:val="0"/>
          <w:numId w:val="130"/>
        </w:numPr>
        <w:spacing w:after="160" w:line="276" w:lineRule="auto"/>
        <w:jc w:val="both"/>
      </w:pPr>
      <w:r w:rsidRPr="00FC43EA">
        <w:t>powierzchnia użytkowa: 1146 m</w:t>
      </w:r>
      <w:r w:rsidRPr="00FC43EA">
        <w:rPr>
          <w:vertAlign w:val="superscript"/>
        </w:rPr>
        <w:t>2</w:t>
      </w:r>
      <w:r w:rsidRPr="00FC43EA">
        <w:t>;</w:t>
      </w:r>
    </w:p>
    <w:p w14:paraId="48A67E81" w14:textId="77777777" w:rsidR="00127A67" w:rsidRPr="00FC43EA" w:rsidRDefault="00127A67" w:rsidP="00AB7F0F">
      <w:pPr>
        <w:numPr>
          <w:ilvl w:val="0"/>
          <w:numId w:val="130"/>
        </w:numPr>
        <w:spacing w:after="160" w:line="276" w:lineRule="auto"/>
        <w:jc w:val="both"/>
      </w:pPr>
      <w:r w:rsidRPr="00FC43EA">
        <w:t>powierzchnia ogólna: 1217 m</w:t>
      </w:r>
      <w:r w:rsidRPr="00FC43EA">
        <w:rPr>
          <w:vertAlign w:val="superscript"/>
        </w:rPr>
        <w:t>2</w:t>
      </w:r>
      <w:r w:rsidRPr="00FC43EA">
        <w:t>;</w:t>
      </w:r>
    </w:p>
    <w:p w14:paraId="364FEF9C" w14:textId="77777777" w:rsidR="00127A67" w:rsidRPr="00FC43EA" w:rsidRDefault="00127A67" w:rsidP="00AB7F0F">
      <w:pPr>
        <w:numPr>
          <w:ilvl w:val="0"/>
          <w:numId w:val="130"/>
        </w:numPr>
        <w:spacing w:after="160" w:line="276" w:lineRule="auto"/>
        <w:jc w:val="both"/>
      </w:pPr>
      <w:r w:rsidRPr="00FC43EA">
        <w:t>rok budowy: 1953 r.;</w:t>
      </w:r>
    </w:p>
    <w:p w14:paraId="33A7F7DC" w14:textId="77777777" w:rsidR="00127A67" w:rsidRPr="00FC43EA" w:rsidRDefault="00127A67" w:rsidP="00AB7F0F">
      <w:pPr>
        <w:numPr>
          <w:ilvl w:val="0"/>
          <w:numId w:val="130"/>
        </w:numPr>
        <w:spacing w:after="160" w:line="276" w:lineRule="auto"/>
        <w:jc w:val="both"/>
      </w:pPr>
      <w:r w:rsidRPr="00FC43EA">
        <w:t>budynek 2 kondygnacyjny;</w:t>
      </w:r>
    </w:p>
    <w:p w14:paraId="4DDC71A3" w14:textId="77777777" w:rsidR="00127A67" w:rsidRPr="00FC43EA" w:rsidRDefault="00127A67" w:rsidP="00127A67">
      <w:pPr>
        <w:spacing w:after="120" w:line="276" w:lineRule="auto"/>
        <w:ind w:left="426"/>
        <w:jc w:val="both"/>
        <w:rPr>
          <w:b/>
        </w:rPr>
      </w:pPr>
      <w:r w:rsidRPr="00FC43EA">
        <w:rPr>
          <w:b/>
        </w:rPr>
        <w:t>Opis techniczny budynku:</w:t>
      </w:r>
    </w:p>
    <w:p w14:paraId="1D005555" w14:textId="77777777" w:rsidR="00127A67" w:rsidRPr="00FC43EA" w:rsidRDefault="00127A67" w:rsidP="00127A67">
      <w:pPr>
        <w:spacing w:after="160" w:line="259" w:lineRule="auto"/>
        <w:rPr>
          <w:rFonts w:asciiTheme="minorHAnsi" w:eastAsiaTheme="minorHAnsi" w:hAnsiTheme="minorHAnsi" w:cstheme="minorBidi"/>
          <w:sz w:val="22"/>
          <w:szCs w:val="22"/>
          <w:lang w:eastAsia="en-US"/>
        </w:rPr>
      </w:pPr>
    </w:p>
    <w:p w14:paraId="30D64C8F" w14:textId="77777777" w:rsidR="00127A67" w:rsidRPr="00FC43EA" w:rsidRDefault="00127A67" w:rsidP="00127A67">
      <w:pPr>
        <w:spacing w:after="120" w:line="276" w:lineRule="auto"/>
        <w:ind w:left="426" w:firstLine="283"/>
        <w:jc w:val="both"/>
      </w:pPr>
      <w:r w:rsidRPr="00FC43EA">
        <w:t xml:space="preserve">Budynek o konstrukcji murowanej, parterowy, z lewej i prawej części skrzydła podpiwniczony z obudowanym i zadaszonym wejściem do piwnic nad schodami, strop nad piwnicą żelbetowy, nad parterem z płyt prefabrykowanych ze spadkami dwustronnie na zewnątrz. Stolarka okienna i drzwiowa drewniana, drzwi zewnętrzne stalowe, wentylacja grawitacyjna, instalacja wod-kan, elektryczna, oświetleniowa. </w:t>
      </w:r>
    </w:p>
    <w:p w14:paraId="2843EA02" w14:textId="77777777" w:rsidR="00127A67" w:rsidRPr="00FC43EA" w:rsidRDefault="00127A67" w:rsidP="00127A67">
      <w:pPr>
        <w:spacing w:after="120" w:line="276" w:lineRule="auto"/>
        <w:ind w:left="426" w:firstLine="283"/>
        <w:jc w:val="both"/>
      </w:pPr>
      <w:r w:rsidRPr="00FC43EA">
        <w:t>Obiekt nie jest zabytkiem i nie jest objęty ochroną konserwatorską.</w:t>
      </w:r>
    </w:p>
    <w:p w14:paraId="50752352" w14:textId="77777777" w:rsidR="00127A67" w:rsidRPr="00FC43EA" w:rsidRDefault="00127A67" w:rsidP="00127A67">
      <w:pPr>
        <w:spacing w:before="120" w:after="120" w:line="276" w:lineRule="auto"/>
        <w:ind w:firstLine="426"/>
        <w:jc w:val="both"/>
        <w:rPr>
          <w:szCs w:val="22"/>
          <w:lang w:eastAsia="en-US"/>
        </w:rPr>
      </w:pPr>
      <w:r w:rsidRPr="00FC43EA">
        <w:rPr>
          <w:szCs w:val="22"/>
          <w:u w:val="single"/>
          <w:lang w:eastAsia="en-US"/>
        </w:rPr>
        <w:t>Przeznaczenie po zmianach</w:t>
      </w:r>
      <w:r w:rsidRPr="00FC43EA">
        <w:rPr>
          <w:szCs w:val="22"/>
          <w:lang w:eastAsia="en-US"/>
        </w:rPr>
        <w:t>: Magazyn ogólnego przeznaczenia</w:t>
      </w:r>
    </w:p>
    <w:p w14:paraId="38D8DD67" w14:textId="77777777" w:rsidR="00127A67" w:rsidRPr="00FC43EA" w:rsidRDefault="00127A67" w:rsidP="00127A67">
      <w:pPr>
        <w:spacing w:after="120" w:line="276" w:lineRule="auto"/>
        <w:ind w:left="426" w:firstLine="283"/>
        <w:jc w:val="both"/>
      </w:pPr>
      <w:r w:rsidRPr="00FC43EA">
        <w:t>Powierzchnia ogólna, powierzchnia użytkowa, kubatura jak i konstrukcja budynku pozostaje bez zmian. Konieczność uzgodnienia p.poż.</w:t>
      </w:r>
    </w:p>
    <w:p w14:paraId="72B27F5F" w14:textId="77777777" w:rsidR="00127A67" w:rsidRPr="00FC43EA" w:rsidRDefault="00127A67" w:rsidP="00127A67">
      <w:pPr>
        <w:spacing w:after="160" w:line="276" w:lineRule="auto"/>
        <w:jc w:val="both"/>
        <w:rPr>
          <w:b/>
        </w:rPr>
      </w:pPr>
      <w:r w:rsidRPr="00FC43EA">
        <w:rPr>
          <w:b/>
        </w:rPr>
        <w:t xml:space="preserve">Wykonanie ekspertyzy technicznej budynku nr 38 na terenie kompleksu wojskowego Komorowo, ul. Bociańskiego 1, 07-310 Ostrów Mazowiecka, celem zmiany sposobu użytkowania. </w:t>
      </w:r>
    </w:p>
    <w:p w14:paraId="44CD603D" w14:textId="77777777" w:rsidR="00127A67" w:rsidRPr="00FC43EA" w:rsidRDefault="00127A67" w:rsidP="00127A67">
      <w:pPr>
        <w:spacing w:before="120" w:after="120" w:line="276" w:lineRule="auto"/>
        <w:ind w:left="426"/>
        <w:jc w:val="both"/>
        <w:rPr>
          <w:u w:val="single"/>
        </w:rPr>
      </w:pPr>
      <w:r w:rsidRPr="00FC43EA">
        <w:rPr>
          <w:u w:val="single"/>
        </w:rPr>
        <w:t xml:space="preserve">Przeznaczenie obecne: Kuźnia </w:t>
      </w:r>
    </w:p>
    <w:p w14:paraId="15F1E066" w14:textId="77777777" w:rsidR="00127A67" w:rsidRPr="00FC43EA" w:rsidRDefault="00127A67" w:rsidP="00AB7F0F">
      <w:pPr>
        <w:numPr>
          <w:ilvl w:val="0"/>
          <w:numId w:val="130"/>
        </w:numPr>
        <w:spacing w:after="160" w:line="276" w:lineRule="auto"/>
        <w:jc w:val="both"/>
      </w:pPr>
      <w:r w:rsidRPr="00FC43EA">
        <w:t>kubatura: 199 m</w:t>
      </w:r>
      <w:r w:rsidRPr="00FC43EA">
        <w:rPr>
          <w:vertAlign w:val="superscript"/>
        </w:rPr>
        <w:t>3</w:t>
      </w:r>
      <w:r w:rsidRPr="00FC43EA">
        <w:t>;</w:t>
      </w:r>
    </w:p>
    <w:p w14:paraId="7B3A7388" w14:textId="77777777" w:rsidR="00127A67" w:rsidRPr="00FC43EA" w:rsidRDefault="00127A67" w:rsidP="00AB7F0F">
      <w:pPr>
        <w:numPr>
          <w:ilvl w:val="0"/>
          <w:numId w:val="130"/>
        </w:numPr>
        <w:spacing w:after="160" w:line="276" w:lineRule="auto"/>
        <w:jc w:val="both"/>
      </w:pPr>
      <w:r w:rsidRPr="00FC43EA">
        <w:lastRenderedPageBreak/>
        <w:t>powierzchnia użytkowa: 47 m</w:t>
      </w:r>
      <w:r w:rsidRPr="00FC43EA">
        <w:rPr>
          <w:vertAlign w:val="superscript"/>
        </w:rPr>
        <w:t>2</w:t>
      </w:r>
      <w:r w:rsidRPr="00FC43EA">
        <w:t>;</w:t>
      </w:r>
    </w:p>
    <w:p w14:paraId="0C6F1761" w14:textId="77777777" w:rsidR="00127A67" w:rsidRPr="00FC43EA" w:rsidRDefault="00127A67" w:rsidP="00AB7F0F">
      <w:pPr>
        <w:numPr>
          <w:ilvl w:val="0"/>
          <w:numId w:val="130"/>
        </w:numPr>
        <w:spacing w:after="160" w:line="276" w:lineRule="auto"/>
        <w:jc w:val="both"/>
      </w:pPr>
      <w:r w:rsidRPr="00FC43EA">
        <w:t>powierzchnia ogólna: 47 m</w:t>
      </w:r>
      <w:r w:rsidRPr="00FC43EA">
        <w:rPr>
          <w:vertAlign w:val="superscript"/>
        </w:rPr>
        <w:t>2</w:t>
      </w:r>
      <w:r w:rsidRPr="00FC43EA">
        <w:t>;</w:t>
      </w:r>
    </w:p>
    <w:p w14:paraId="1CE0982B" w14:textId="77777777" w:rsidR="00127A67" w:rsidRPr="00FC43EA" w:rsidRDefault="00127A67" w:rsidP="00AB7F0F">
      <w:pPr>
        <w:numPr>
          <w:ilvl w:val="0"/>
          <w:numId w:val="130"/>
        </w:numPr>
        <w:spacing w:after="160" w:line="276" w:lineRule="auto"/>
        <w:jc w:val="both"/>
      </w:pPr>
      <w:r w:rsidRPr="00FC43EA">
        <w:t>rok budowy: 1951 r.;</w:t>
      </w:r>
    </w:p>
    <w:p w14:paraId="6F3A5860" w14:textId="77777777" w:rsidR="00127A67" w:rsidRPr="00FC43EA" w:rsidRDefault="00127A67" w:rsidP="00AB7F0F">
      <w:pPr>
        <w:numPr>
          <w:ilvl w:val="0"/>
          <w:numId w:val="130"/>
        </w:numPr>
        <w:spacing w:after="160" w:line="276" w:lineRule="auto"/>
        <w:jc w:val="both"/>
      </w:pPr>
      <w:r w:rsidRPr="00FC43EA">
        <w:t>budynek 1 kondygnacyjny;</w:t>
      </w:r>
    </w:p>
    <w:p w14:paraId="2C5D41E7" w14:textId="77777777" w:rsidR="00127A67" w:rsidRPr="00FC43EA" w:rsidRDefault="00127A67" w:rsidP="00127A67">
      <w:pPr>
        <w:spacing w:after="120" w:line="276" w:lineRule="auto"/>
        <w:ind w:left="426"/>
        <w:jc w:val="both"/>
        <w:rPr>
          <w:b/>
        </w:rPr>
      </w:pPr>
      <w:r w:rsidRPr="00FC43EA">
        <w:rPr>
          <w:b/>
        </w:rPr>
        <w:t>Opis techniczny budynku:</w:t>
      </w:r>
    </w:p>
    <w:p w14:paraId="10B60B78" w14:textId="77777777" w:rsidR="00127A67" w:rsidRPr="00FC43EA" w:rsidRDefault="00127A67" w:rsidP="00127A67">
      <w:pPr>
        <w:spacing w:after="160" w:line="259" w:lineRule="auto"/>
        <w:rPr>
          <w:rFonts w:asciiTheme="minorHAnsi" w:eastAsiaTheme="minorHAnsi" w:hAnsiTheme="minorHAnsi" w:cstheme="minorBidi"/>
          <w:sz w:val="22"/>
          <w:szCs w:val="22"/>
          <w:lang w:eastAsia="en-US"/>
        </w:rPr>
      </w:pPr>
    </w:p>
    <w:p w14:paraId="32E2B830" w14:textId="77777777" w:rsidR="00127A67" w:rsidRPr="00FC43EA" w:rsidRDefault="00127A67" w:rsidP="00127A67">
      <w:pPr>
        <w:spacing w:line="276" w:lineRule="auto"/>
        <w:ind w:firstLine="709"/>
        <w:rPr>
          <w:rFonts w:eastAsia="Calibri"/>
          <w:szCs w:val="22"/>
          <w:lang w:eastAsia="en-US"/>
        </w:rPr>
      </w:pPr>
      <w:r w:rsidRPr="00FC43EA">
        <w:rPr>
          <w:rFonts w:eastAsia="Calibri"/>
          <w:szCs w:val="22"/>
          <w:lang w:eastAsia="en-US"/>
        </w:rPr>
        <w:t xml:space="preserve">Budynek o konstrukcji murowanej, parterowy, niepodpiwniczony, ściany murowane </w:t>
      </w:r>
    </w:p>
    <w:p w14:paraId="3EC0C8C1" w14:textId="77777777" w:rsidR="00127A67" w:rsidRPr="00FC43EA" w:rsidRDefault="00127A67" w:rsidP="00127A67">
      <w:pPr>
        <w:spacing w:line="276" w:lineRule="auto"/>
        <w:ind w:left="426"/>
        <w:rPr>
          <w:rFonts w:eastAsia="Calibri"/>
          <w:szCs w:val="22"/>
          <w:lang w:eastAsia="en-US"/>
        </w:rPr>
      </w:pPr>
      <w:r w:rsidRPr="00FC43EA">
        <w:rPr>
          <w:rFonts w:eastAsia="Calibri"/>
          <w:szCs w:val="22"/>
          <w:lang w:eastAsia="en-US"/>
        </w:rPr>
        <w:t xml:space="preserve">z cegły, stropodach żelbetowy, pokrycie dachu stanowi papa termozgrzewalna, obróbki blacharskie rynny i rury spustowe z blachy ocynkowanej. </w:t>
      </w:r>
    </w:p>
    <w:p w14:paraId="04E25A40" w14:textId="77777777" w:rsidR="00127A67" w:rsidRPr="00FC43EA" w:rsidRDefault="00127A67" w:rsidP="00127A67">
      <w:pPr>
        <w:spacing w:line="276" w:lineRule="auto"/>
        <w:ind w:firstLine="426"/>
        <w:rPr>
          <w:rFonts w:eastAsia="Calibri"/>
          <w:szCs w:val="22"/>
          <w:lang w:eastAsia="en-US"/>
        </w:rPr>
      </w:pPr>
      <w:r w:rsidRPr="00FC43EA">
        <w:rPr>
          <w:rFonts w:eastAsia="Calibri"/>
          <w:szCs w:val="22"/>
          <w:lang w:eastAsia="en-US"/>
        </w:rPr>
        <w:t xml:space="preserve">Stolarka drzwiowa i okienna PCV. Budynek wyposażony jest w instalacje siły </w:t>
      </w:r>
    </w:p>
    <w:p w14:paraId="7AACFD52" w14:textId="77777777" w:rsidR="00127A67" w:rsidRPr="00FC43EA" w:rsidRDefault="00127A67" w:rsidP="00127A67">
      <w:pPr>
        <w:spacing w:after="120" w:line="276" w:lineRule="auto"/>
        <w:ind w:firstLine="426"/>
        <w:jc w:val="both"/>
        <w:rPr>
          <w:rFonts w:eastAsia="Calibri"/>
          <w:szCs w:val="22"/>
          <w:lang w:eastAsia="en-US"/>
        </w:rPr>
      </w:pPr>
      <w:r w:rsidRPr="00FC43EA">
        <w:rPr>
          <w:rFonts w:eastAsia="Calibri"/>
          <w:szCs w:val="22"/>
          <w:lang w:eastAsia="en-US"/>
        </w:rPr>
        <w:t xml:space="preserve">i światła, alarmową, odgromową. Wentylacja grawitacyjna. </w:t>
      </w:r>
    </w:p>
    <w:p w14:paraId="597F3C35" w14:textId="77777777" w:rsidR="00127A67" w:rsidRPr="00FC43EA" w:rsidRDefault="00127A67" w:rsidP="00127A67">
      <w:pPr>
        <w:spacing w:after="120" w:line="276" w:lineRule="auto"/>
        <w:ind w:firstLine="709"/>
        <w:jc w:val="both"/>
        <w:rPr>
          <w:rFonts w:eastAsia="Calibri"/>
          <w:szCs w:val="22"/>
          <w:lang w:eastAsia="en-US"/>
        </w:rPr>
      </w:pPr>
      <w:r w:rsidRPr="00FC43EA">
        <w:rPr>
          <w:rFonts w:eastAsia="Calibri"/>
          <w:szCs w:val="22"/>
          <w:lang w:eastAsia="en-US"/>
        </w:rPr>
        <w:t>Obiekt nie jest zabytkiem i nie jest objęty ochroną konserwatorską.</w:t>
      </w:r>
    </w:p>
    <w:p w14:paraId="01359C31" w14:textId="77777777" w:rsidR="00127A67" w:rsidRPr="00FC43EA" w:rsidRDefault="00127A67" w:rsidP="00127A67">
      <w:pPr>
        <w:spacing w:after="120" w:line="276" w:lineRule="auto"/>
        <w:ind w:firstLine="426"/>
        <w:jc w:val="both"/>
        <w:rPr>
          <w:szCs w:val="22"/>
          <w:lang w:eastAsia="en-US"/>
        </w:rPr>
      </w:pPr>
      <w:r w:rsidRPr="00FC43EA">
        <w:rPr>
          <w:szCs w:val="22"/>
          <w:u w:val="single"/>
          <w:lang w:eastAsia="en-US"/>
        </w:rPr>
        <w:t>Przeznaczenie po zmianach</w:t>
      </w:r>
      <w:r w:rsidRPr="00FC43EA">
        <w:rPr>
          <w:szCs w:val="22"/>
          <w:lang w:eastAsia="en-US"/>
        </w:rPr>
        <w:t>: Kotłownia</w:t>
      </w:r>
    </w:p>
    <w:p w14:paraId="00B5BC9A" w14:textId="77777777" w:rsidR="00127A67" w:rsidRPr="00FC43EA" w:rsidRDefault="00127A67" w:rsidP="00127A67">
      <w:pPr>
        <w:spacing w:after="120" w:line="276" w:lineRule="auto"/>
        <w:ind w:left="426" w:firstLine="283"/>
        <w:jc w:val="both"/>
      </w:pPr>
      <w:r w:rsidRPr="00FC43EA">
        <w:t>Powierzchnia ogólna, powierzchnia użytkowa, kubatura jak i konstrukcja budynku pozostaje bez zmian. Konieczność uzgodnienia p.poż.</w:t>
      </w:r>
    </w:p>
    <w:p w14:paraId="57110748" w14:textId="77777777" w:rsidR="00127A67" w:rsidRPr="00FC43EA" w:rsidRDefault="00127A67" w:rsidP="00127A67">
      <w:pPr>
        <w:spacing w:line="276" w:lineRule="auto"/>
        <w:ind w:left="720"/>
        <w:jc w:val="both"/>
      </w:pPr>
    </w:p>
    <w:p w14:paraId="4351485B" w14:textId="77777777" w:rsidR="00127A67" w:rsidRPr="00FC43EA" w:rsidRDefault="00127A67" w:rsidP="00127A67">
      <w:pPr>
        <w:spacing w:after="160" w:line="276" w:lineRule="auto"/>
        <w:jc w:val="both"/>
        <w:rPr>
          <w:b/>
        </w:rPr>
      </w:pPr>
      <w:r w:rsidRPr="00FC43EA">
        <w:rPr>
          <w:b/>
        </w:rPr>
        <w:t xml:space="preserve">Wykonanie ekspertyzy technicznej budynku nr 79 na terenie kompleksu wojskowego Komorowo, ul. Bociańskiego 1, 07-310 Ostrów Mazowiecka, celem zmiany sposobu użytkowania. </w:t>
      </w:r>
    </w:p>
    <w:p w14:paraId="2051AB92" w14:textId="77777777" w:rsidR="00127A67" w:rsidRPr="00FC43EA" w:rsidRDefault="00127A67" w:rsidP="00127A67">
      <w:pPr>
        <w:spacing w:before="120" w:after="120" w:line="276" w:lineRule="auto"/>
        <w:ind w:left="426"/>
        <w:jc w:val="both"/>
        <w:rPr>
          <w:u w:val="single"/>
        </w:rPr>
      </w:pPr>
      <w:r w:rsidRPr="00FC43EA">
        <w:rPr>
          <w:u w:val="single"/>
        </w:rPr>
        <w:t>Przeznaczenie obecne: Koszarowy</w:t>
      </w:r>
    </w:p>
    <w:p w14:paraId="782FB1B7" w14:textId="77777777" w:rsidR="00127A67" w:rsidRPr="00FC43EA" w:rsidRDefault="00127A67" w:rsidP="00AB7F0F">
      <w:pPr>
        <w:numPr>
          <w:ilvl w:val="0"/>
          <w:numId w:val="130"/>
        </w:numPr>
        <w:spacing w:after="160" w:line="276" w:lineRule="auto"/>
        <w:jc w:val="both"/>
      </w:pPr>
      <w:r w:rsidRPr="00FC43EA">
        <w:t>kubatura: 4868 m</w:t>
      </w:r>
      <w:r w:rsidRPr="00FC43EA">
        <w:rPr>
          <w:vertAlign w:val="superscript"/>
        </w:rPr>
        <w:t>3</w:t>
      </w:r>
      <w:r w:rsidRPr="00FC43EA">
        <w:t>;</w:t>
      </w:r>
    </w:p>
    <w:p w14:paraId="58C1A3BA" w14:textId="77777777" w:rsidR="00127A67" w:rsidRPr="00FC43EA" w:rsidRDefault="00127A67" w:rsidP="00AB7F0F">
      <w:pPr>
        <w:numPr>
          <w:ilvl w:val="0"/>
          <w:numId w:val="130"/>
        </w:numPr>
        <w:spacing w:after="160" w:line="276" w:lineRule="auto"/>
        <w:jc w:val="both"/>
      </w:pPr>
      <w:r w:rsidRPr="00FC43EA">
        <w:t>powierzchnia użytkowa: 667 m</w:t>
      </w:r>
      <w:r w:rsidRPr="00FC43EA">
        <w:rPr>
          <w:vertAlign w:val="superscript"/>
        </w:rPr>
        <w:t>2</w:t>
      </w:r>
      <w:r w:rsidRPr="00FC43EA">
        <w:t>;</w:t>
      </w:r>
    </w:p>
    <w:p w14:paraId="17B3064B" w14:textId="77777777" w:rsidR="00127A67" w:rsidRPr="00FC43EA" w:rsidRDefault="00127A67" w:rsidP="00AB7F0F">
      <w:pPr>
        <w:numPr>
          <w:ilvl w:val="0"/>
          <w:numId w:val="130"/>
        </w:numPr>
        <w:spacing w:after="160" w:line="276" w:lineRule="auto"/>
        <w:jc w:val="both"/>
      </w:pPr>
      <w:r w:rsidRPr="00FC43EA">
        <w:t>powierzchnia ogólna: 904 m</w:t>
      </w:r>
      <w:r w:rsidRPr="00FC43EA">
        <w:rPr>
          <w:vertAlign w:val="superscript"/>
        </w:rPr>
        <w:t>2</w:t>
      </w:r>
      <w:r w:rsidRPr="00FC43EA">
        <w:t>;</w:t>
      </w:r>
    </w:p>
    <w:p w14:paraId="4A05180E" w14:textId="77777777" w:rsidR="00127A67" w:rsidRPr="00FC43EA" w:rsidRDefault="00127A67" w:rsidP="00AB7F0F">
      <w:pPr>
        <w:numPr>
          <w:ilvl w:val="0"/>
          <w:numId w:val="130"/>
        </w:numPr>
        <w:spacing w:after="160" w:line="276" w:lineRule="auto"/>
        <w:jc w:val="both"/>
      </w:pPr>
      <w:r w:rsidRPr="00FC43EA">
        <w:t>rok budowy: 1958 r.;</w:t>
      </w:r>
    </w:p>
    <w:p w14:paraId="40789C64" w14:textId="77777777" w:rsidR="00127A67" w:rsidRPr="00FC43EA" w:rsidRDefault="00127A67" w:rsidP="00AB7F0F">
      <w:pPr>
        <w:numPr>
          <w:ilvl w:val="0"/>
          <w:numId w:val="130"/>
        </w:numPr>
        <w:spacing w:after="160" w:line="276" w:lineRule="auto"/>
        <w:jc w:val="both"/>
      </w:pPr>
      <w:r w:rsidRPr="00FC43EA">
        <w:t>budynek 2 kondygnacyjny;</w:t>
      </w:r>
    </w:p>
    <w:p w14:paraId="6E1470DB" w14:textId="77777777" w:rsidR="00127A67" w:rsidRPr="00FC43EA" w:rsidRDefault="00127A67" w:rsidP="00127A67">
      <w:pPr>
        <w:spacing w:after="120" w:line="276" w:lineRule="auto"/>
        <w:ind w:left="426"/>
        <w:jc w:val="both"/>
        <w:rPr>
          <w:b/>
        </w:rPr>
      </w:pPr>
      <w:r w:rsidRPr="00FC43EA">
        <w:rPr>
          <w:b/>
        </w:rPr>
        <w:t>Opis techniczny budynku:</w:t>
      </w:r>
    </w:p>
    <w:p w14:paraId="213A7B2B" w14:textId="77777777" w:rsidR="00127A67" w:rsidRPr="00FC43EA" w:rsidRDefault="00127A67" w:rsidP="00127A67">
      <w:pPr>
        <w:spacing w:after="160" w:line="259" w:lineRule="auto"/>
        <w:rPr>
          <w:rFonts w:asciiTheme="minorHAnsi" w:eastAsiaTheme="minorHAnsi" w:hAnsiTheme="minorHAnsi" w:cstheme="minorBidi"/>
          <w:sz w:val="22"/>
          <w:szCs w:val="22"/>
          <w:lang w:eastAsia="en-US"/>
        </w:rPr>
      </w:pPr>
    </w:p>
    <w:p w14:paraId="5B93F2F7" w14:textId="77777777" w:rsidR="00127A67" w:rsidRPr="00FC43EA" w:rsidRDefault="00127A67" w:rsidP="00127A67">
      <w:pPr>
        <w:spacing w:line="276" w:lineRule="auto"/>
        <w:ind w:left="426" w:firstLine="283"/>
        <w:jc w:val="both"/>
        <w:rPr>
          <w:rFonts w:eastAsia="Calibri"/>
          <w:szCs w:val="22"/>
          <w:lang w:eastAsia="en-US"/>
        </w:rPr>
      </w:pPr>
      <w:r w:rsidRPr="00FC43EA">
        <w:rPr>
          <w:rFonts w:eastAsia="Calibri"/>
          <w:szCs w:val="22"/>
          <w:lang w:eastAsia="en-US"/>
        </w:rPr>
        <w:t xml:space="preserve">Budynek o konstrukcji murowanej, dwukondygnacyjny, niepodpiwniczony, stropy żelbetowe, stropodach wentylowany, pokrycie papa na lepiku na betonie, posadzki w </w:t>
      </w:r>
    </w:p>
    <w:p w14:paraId="55DCDF78" w14:textId="77777777" w:rsidR="00127A67" w:rsidRPr="00FC43EA" w:rsidRDefault="00127A67" w:rsidP="00127A67">
      <w:pPr>
        <w:spacing w:line="276" w:lineRule="auto"/>
        <w:ind w:left="426"/>
        <w:jc w:val="both"/>
        <w:rPr>
          <w:rFonts w:ascii="Calibri" w:hAnsi="Calibri"/>
          <w:sz w:val="22"/>
          <w:szCs w:val="22"/>
          <w:lang w:eastAsia="en-US"/>
        </w:rPr>
      </w:pPr>
      <w:r w:rsidRPr="00FC43EA">
        <w:rPr>
          <w:rFonts w:eastAsia="Calibri"/>
          <w:szCs w:val="22"/>
          <w:lang w:eastAsia="en-US"/>
        </w:rPr>
        <w:t>salach - pokojach z PCV w sanitariatach terakota, na parterze i schodach lastryko, stolarka drewniana. Posiada instalację wod-kan, co, ccw, elektryczną, telefoniczną i grawitacyjną wentylację.</w:t>
      </w:r>
      <w:r w:rsidRPr="00FC43EA">
        <w:rPr>
          <w:rFonts w:ascii="Calibri" w:hAnsi="Calibri"/>
          <w:sz w:val="22"/>
          <w:szCs w:val="22"/>
          <w:lang w:eastAsia="en-US"/>
        </w:rPr>
        <w:t xml:space="preserve"> </w:t>
      </w:r>
    </w:p>
    <w:p w14:paraId="1575F475" w14:textId="77777777" w:rsidR="00127A67" w:rsidRPr="00FC43EA" w:rsidRDefault="00127A67" w:rsidP="00127A67">
      <w:pPr>
        <w:spacing w:line="276" w:lineRule="auto"/>
        <w:ind w:left="426" w:firstLine="283"/>
        <w:jc w:val="both"/>
        <w:rPr>
          <w:rFonts w:ascii="Calibri" w:hAnsi="Calibri"/>
          <w:sz w:val="22"/>
          <w:szCs w:val="22"/>
          <w:lang w:eastAsia="en-US"/>
        </w:rPr>
      </w:pPr>
      <w:r w:rsidRPr="00FC43EA">
        <w:rPr>
          <w:rFonts w:eastAsia="Calibri"/>
          <w:szCs w:val="22"/>
          <w:lang w:eastAsia="en-US"/>
        </w:rPr>
        <w:t>Obiekt nie jest zabytkiem i nie jest objęty ochroną konserwatorską.</w:t>
      </w:r>
    </w:p>
    <w:p w14:paraId="692FFBA0" w14:textId="77777777" w:rsidR="00127A67" w:rsidRPr="00FC43EA" w:rsidRDefault="00127A67" w:rsidP="00127A67">
      <w:pPr>
        <w:spacing w:before="120" w:after="120" w:line="276" w:lineRule="auto"/>
        <w:ind w:firstLine="426"/>
        <w:jc w:val="both"/>
        <w:rPr>
          <w:szCs w:val="22"/>
          <w:lang w:eastAsia="en-US"/>
        </w:rPr>
      </w:pPr>
      <w:r w:rsidRPr="00FC43EA">
        <w:rPr>
          <w:szCs w:val="22"/>
          <w:u w:val="single"/>
          <w:lang w:eastAsia="en-US"/>
        </w:rPr>
        <w:t>Przeznaczenie po zmianach</w:t>
      </w:r>
      <w:r w:rsidRPr="00FC43EA">
        <w:rPr>
          <w:szCs w:val="22"/>
          <w:lang w:eastAsia="en-US"/>
        </w:rPr>
        <w:t>: Wielofunkcyjny</w:t>
      </w:r>
    </w:p>
    <w:p w14:paraId="70D52222" w14:textId="77777777" w:rsidR="00127A67" w:rsidRPr="00FC43EA" w:rsidRDefault="00127A67" w:rsidP="00127A67">
      <w:pPr>
        <w:spacing w:after="120" w:line="276" w:lineRule="auto"/>
        <w:ind w:left="426" w:firstLine="283"/>
        <w:jc w:val="both"/>
      </w:pPr>
      <w:r w:rsidRPr="00FC43EA">
        <w:lastRenderedPageBreak/>
        <w:t>Powierzchnia ogólna, powierzchnia użytkowa, kubatura jak i konstrukcja budynku pozostaje bez zmian. Konieczność uzgodnienia p.poż.</w:t>
      </w:r>
    </w:p>
    <w:p w14:paraId="3B8B599A" w14:textId="77777777" w:rsidR="00127A67" w:rsidRPr="00FC43EA" w:rsidRDefault="00127A67" w:rsidP="00127A67">
      <w:pPr>
        <w:spacing w:after="160" w:line="276" w:lineRule="auto"/>
        <w:jc w:val="both"/>
        <w:rPr>
          <w:b/>
        </w:rPr>
      </w:pPr>
      <w:r w:rsidRPr="00FC43EA">
        <w:rPr>
          <w:b/>
        </w:rPr>
        <w:t xml:space="preserve">Wykonanie ekspertyzy technicznej budynku nr 114 na terenie kompleksu wojskowego Komorowo, ul. Bociańskiego 1, 07-310 Ostrów Mazowiecka, celem zmiany sposobu użytkowania. </w:t>
      </w:r>
    </w:p>
    <w:p w14:paraId="6BF94E79" w14:textId="77777777" w:rsidR="00127A67" w:rsidRPr="00FC43EA" w:rsidRDefault="00127A67" w:rsidP="00127A67">
      <w:pPr>
        <w:spacing w:before="120" w:after="120" w:line="276" w:lineRule="auto"/>
        <w:ind w:left="426"/>
        <w:jc w:val="both"/>
        <w:rPr>
          <w:u w:val="single"/>
        </w:rPr>
      </w:pPr>
      <w:r w:rsidRPr="00FC43EA">
        <w:rPr>
          <w:u w:val="single"/>
        </w:rPr>
        <w:t xml:space="preserve">Przeznaczenie obecne: Magazyn ogólnego przeznaczenia </w:t>
      </w:r>
    </w:p>
    <w:p w14:paraId="56445684" w14:textId="77777777" w:rsidR="00127A67" w:rsidRPr="00FC43EA" w:rsidRDefault="00127A67" w:rsidP="00AB7F0F">
      <w:pPr>
        <w:numPr>
          <w:ilvl w:val="0"/>
          <w:numId w:val="130"/>
        </w:numPr>
        <w:spacing w:after="160" w:line="276" w:lineRule="auto"/>
        <w:jc w:val="both"/>
      </w:pPr>
      <w:r w:rsidRPr="00FC43EA">
        <w:t>kubatura: 9419 m</w:t>
      </w:r>
      <w:r w:rsidRPr="00FC43EA">
        <w:rPr>
          <w:vertAlign w:val="superscript"/>
        </w:rPr>
        <w:t>3</w:t>
      </w:r>
      <w:r w:rsidRPr="00FC43EA">
        <w:t>;</w:t>
      </w:r>
    </w:p>
    <w:p w14:paraId="16B7E8C9" w14:textId="77777777" w:rsidR="00127A67" w:rsidRPr="00FC43EA" w:rsidRDefault="00127A67" w:rsidP="00AB7F0F">
      <w:pPr>
        <w:numPr>
          <w:ilvl w:val="0"/>
          <w:numId w:val="130"/>
        </w:numPr>
        <w:spacing w:after="160" w:line="276" w:lineRule="auto"/>
        <w:jc w:val="both"/>
      </w:pPr>
      <w:r w:rsidRPr="00FC43EA">
        <w:t>powierzchnia użytkowa: 2338 m</w:t>
      </w:r>
      <w:r w:rsidRPr="00FC43EA">
        <w:rPr>
          <w:vertAlign w:val="superscript"/>
        </w:rPr>
        <w:t>2</w:t>
      </w:r>
      <w:r w:rsidRPr="00FC43EA">
        <w:t>;</w:t>
      </w:r>
    </w:p>
    <w:p w14:paraId="286A30E7" w14:textId="77777777" w:rsidR="00127A67" w:rsidRPr="00FC43EA" w:rsidRDefault="00127A67" w:rsidP="00AB7F0F">
      <w:pPr>
        <w:numPr>
          <w:ilvl w:val="0"/>
          <w:numId w:val="130"/>
        </w:numPr>
        <w:spacing w:after="160" w:line="276" w:lineRule="auto"/>
        <w:jc w:val="both"/>
      </w:pPr>
      <w:r w:rsidRPr="00FC43EA">
        <w:t>powierzchnia ogólna: 2407 m</w:t>
      </w:r>
      <w:r w:rsidRPr="00FC43EA">
        <w:rPr>
          <w:vertAlign w:val="superscript"/>
        </w:rPr>
        <w:t>2</w:t>
      </w:r>
      <w:r w:rsidRPr="00FC43EA">
        <w:t>;</w:t>
      </w:r>
    </w:p>
    <w:p w14:paraId="0CE2C525" w14:textId="77777777" w:rsidR="00127A67" w:rsidRPr="00FC43EA" w:rsidRDefault="00127A67" w:rsidP="00AB7F0F">
      <w:pPr>
        <w:numPr>
          <w:ilvl w:val="0"/>
          <w:numId w:val="130"/>
        </w:numPr>
        <w:spacing w:after="160" w:line="276" w:lineRule="auto"/>
        <w:jc w:val="both"/>
      </w:pPr>
      <w:r w:rsidRPr="00FC43EA">
        <w:t>rok budowy: 1958 r.;</w:t>
      </w:r>
    </w:p>
    <w:p w14:paraId="72B1CAE5" w14:textId="77777777" w:rsidR="00127A67" w:rsidRPr="00FC43EA" w:rsidRDefault="00127A67" w:rsidP="00AB7F0F">
      <w:pPr>
        <w:numPr>
          <w:ilvl w:val="0"/>
          <w:numId w:val="130"/>
        </w:numPr>
        <w:spacing w:after="160" w:line="276" w:lineRule="auto"/>
        <w:jc w:val="both"/>
      </w:pPr>
      <w:r w:rsidRPr="00FC43EA">
        <w:t>budynek: 2 kondygnacyjny;</w:t>
      </w:r>
    </w:p>
    <w:p w14:paraId="29C1A4B6" w14:textId="77777777" w:rsidR="00127A67" w:rsidRPr="00FC43EA" w:rsidRDefault="00127A67" w:rsidP="00127A67">
      <w:pPr>
        <w:spacing w:after="120" w:line="276" w:lineRule="auto"/>
        <w:ind w:left="426"/>
        <w:jc w:val="both"/>
        <w:rPr>
          <w:b/>
        </w:rPr>
      </w:pPr>
      <w:r w:rsidRPr="00FC43EA">
        <w:rPr>
          <w:b/>
        </w:rPr>
        <w:t>Opis techniczny budynku:</w:t>
      </w:r>
    </w:p>
    <w:p w14:paraId="04D894CA" w14:textId="77777777" w:rsidR="00127A67" w:rsidRPr="00FC43EA" w:rsidRDefault="00127A67" w:rsidP="00127A67">
      <w:pPr>
        <w:spacing w:after="160" w:line="259" w:lineRule="auto"/>
        <w:rPr>
          <w:rFonts w:asciiTheme="minorHAnsi" w:eastAsiaTheme="minorHAnsi" w:hAnsiTheme="minorHAnsi" w:cstheme="minorBidi"/>
          <w:sz w:val="22"/>
          <w:szCs w:val="22"/>
          <w:lang w:eastAsia="en-US"/>
        </w:rPr>
      </w:pPr>
    </w:p>
    <w:p w14:paraId="03D0C57B" w14:textId="77777777" w:rsidR="00127A67" w:rsidRPr="00FC43EA" w:rsidRDefault="00127A67" w:rsidP="00127A67">
      <w:pPr>
        <w:spacing w:after="120" w:line="276" w:lineRule="auto"/>
        <w:ind w:left="426" w:firstLine="283"/>
        <w:jc w:val="both"/>
        <w:rPr>
          <w:rFonts w:eastAsia="Calibri"/>
          <w:szCs w:val="22"/>
          <w:lang w:eastAsia="en-US"/>
        </w:rPr>
      </w:pPr>
      <w:r w:rsidRPr="00FC43EA">
        <w:rPr>
          <w:rFonts w:eastAsia="Calibri"/>
          <w:szCs w:val="22"/>
          <w:lang w:eastAsia="en-US"/>
        </w:rPr>
        <w:t>Budynek o konstrukcji murowanej, dwukondygnacyjny, niepodpiwniczony, stropy żelbetowe, stropodach żelbetowy wentylowany, pokrycie dachu stanowi papa na betonie, obróbki blacharskie rynny i rury spustowe z blachy ocynkowanej. Stolarka okienna i drzwiowa PCV. Budynek wyposażony jest w instalacje wod-kan, c.o, c.w, siły i światła, telefoniczną, teletechniczną, alarmową, odgromową, hydrantową. Wentylacja grawitacyjna.</w:t>
      </w:r>
    </w:p>
    <w:p w14:paraId="7B34A6B8" w14:textId="77777777" w:rsidR="00127A67" w:rsidRPr="00FC43EA" w:rsidRDefault="00127A67" w:rsidP="00127A67">
      <w:pPr>
        <w:spacing w:after="120" w:line="276" w:lineRule="auto"/>
        <w:ind w:left="426" w:firstLine="283"/>
        <w:jc w:val="both"/>
        <w:rPr>
          <w:rFonts w:eastAsia="Calibri"/>
          <w:szCs w:val="22"/>
          <w:lang w:eastAsia="en-US"/>
        </w:rPr>
      </w:pPr>
      <w:r w:rsidRPr="00FC43EA">
        <w:rPr>
          <w:rFonts w:eastAsia="Calibri"/>
          <w:szCs w:val="22"/>
          <w:lang w:eastAsia="en-US"/>
        </w:rPr>
        <w:t>Obiekt nie jest zabytkiem i nie jest objęty ochroną konserwatorską.</w:t>
      </w:r>
    </w:p>
    <w:p w14:paraId="2DECD309" w14:textId="77777777" w:rsidR="00127A67" w:rsidRPr="00FC43EA" w:rsidRDefault="00127A67" w:rsidP="00127A67">
      <w:pPr>
        <w:spacing w:after="120" w:line="276" w:lineRule="auto"/>
        <w:ind w:firstLine="426"/>
        <w:jc w:val="both"/>
        <w:rPr>
          <w:szCs w:val="22"/>
          <w:lang w:eastAsia="en-US"/>
        </w:rPr>
      </w:pPr>
      <w:r w:rsidRPr="00FC43EA">
        <w:rPr>
          <w:rFonts w:eastAsia="Calibri"/>
          <w:szCs w:val="22"/>
          <w:lang w:eastAsia="en-US"/>
        </w:rPr>
        <w:t xml:space="preserve"> </w:t>
      </w:r>
      <w:r w:rsidRPr="00FC43EA">
        <w:rPr>
          <w:szCs w:val="22"/>
          <w:u w:val="single"/>
          <w:lang w:eastAsia="en-US"/>
        </w:rPr>
        <w:t>Przeznaczenie po zmianach</w:t>
      </w:r>
      <w:r w:rsidRPr="00FC43EA">
        <w:rPr>
          <w:szCs w:val="22"/>
          <w:lang w:eastAsia="en-US"/>
        </w:rPr>
        <w:t>: Magazyn materiałów wybuchowych</w:t>
      </w:r>
    </w:p>
    <w:p w14:paraId="7168D336" w14:textId="77777777" w:rsidR="00127A67" w:rsidRPr="00FC43EA" w:rsidRDefault="00127A67" w:rsidP="00127A67">
      <w:pPr>
        <w:spacing w:after="120" w:line="276" w:lineRule="auto"/>
        <w:ind w:left="426" w:firstLine="283"/>
        <w:jc w:val="both"/>
      </w:pPr>
      <w:r w:rsidRPr="00FC43EA">
        <w:t>Powierzchnia ogólna, powierzchnia użytkowa, kubatura jak i konstrukcja budynku pozostaje bez zmian. Konieczność uzgodnienia p.poż.</w:t>
      </w:r>
    </w:p>
    <w:p w14:paraId="5D7BC1BE" w14:textId="77777777" w:rsidR="00127A67" w:rsidRPr="00FC43EA" w:rsidRDefault="00127A67" w:rsidP="00127A67">
      <w:pPr>
        <w:spacing w:after="160" w:line="276" w:lineRule="auto"/>
        <w:jc w:val="both"/>
        <w:rPr>
          <w:b/>
        </w:rPr>
      </w:pPr>
      <w:r w:rsidRPr="00FC43EA">
        <w:rPr>
          <w:b/>
        </w:rPr>
        <w:t xml:space="preserve">Wykonanie ekspertyzy technicznej budynku nr 122 na terenie kompleksu wojskowego Komorowo, ul. Bociańskiego 1, 07-310 Ostrów Mazowiecka, celem zmiany sposobu użytkowania. </w:t>
      </w:r>
    </w:p>
    <w:p w14:paraId="6FC46B11" w14:textId="77777777" w:rsidR="00127A67" w:rsidRPr="00FC43EA" w:rsidRDefault="00127A67" w:rsidP="00127A67">
      <w:pPr>
        <w:spacing w:before="120" w:after="120" w:line="276" w:lineRule="auto"/>
        <w:ind w:left="426"/>
        <w:jc w:val="both"/>
        <w:rPr>
          <w:u w:val="single"/>
        </w:rPr>
      </w:pPr>
      <w:r w:rsidRPr="00FC43EA">
        <w:rPr>
          <w:u w:val="single"/>
        </w:rPr>
        <w:t>Przeznaczenie obecne: Biuro przepustek</w:t>
      </w:r>
    </w:p>
    <w:p w14:paraId="5D4C4B3B" w14:textId="77777777" w:rsidR="00127A67" w:rsidRPr="00FC43EA" w:rsidRDefault="00127A67" w:rsidP="00AB7F0F">
      <w:pPr>
        <w:numPr>
          <w:ilvl w:val="0"/>
          <w:numId w:val="130"/>
        </w:numPr>
        <w:spacing w:after="160" w:line="276" w:lineRule="auto"/>
        <w:jc w:val="both"/>
      </w:pPr>
      <w:r w:rsidRPr="00FC43EA">
        <w:t>kubatura: 683 m</w:t>
      </w:r>
      <w:r w:rsidRPr="00FC43EA">
        <w:rPr>
          <w:vertAlign w:val="superscript"/>
        </w:rPr>
        <w:t>3</w:t>
      </w:r>
      <w:r w:rsidRPr="00FC43EA">
        <w:t>;</w:t>
      </w:r>
    </w:p>
    <w:p w14:paraId="52EF118A" w14:textId="77777777" w:rsidR="00127A67" w:rsidRPr="00FC43EA" w:rsidRDefault="00127A67" w:rsidP="00AB7F0F">
      <w:pPr>
        <w:numPr>
          <w:ilvl w:val="0"/>
          <w:numId w:val="130"/>
        </w:numPr>
        <w:spacing w:after="160" w:line="276" w:lineRule="auto"/>
        <w:jc w:val="both"/>
      </w:pPr>
      <w:r w:rsidRPr="00FC43EA">
        <w:t>powierzchnia użytkowa: 83 m</w:t>
      </w:r>
      <w:r w:rsidRPr="00FC43EA">
        <w:rPr>
          <w:vertAlign w:val="superscript"/>
        </w:rPr>
        <w:t>2</w:t>
      </w:r>
      <w:r w:rsidRPr="00FC43EA">
        <w:t>;</w:t>
      </w:r>
    </w:p>
    <w:p w14:paraId="3880C5AE" w14:textId="77777777" w:rsidR="00127A67" w:rsidRPr="00FC43EA" w:rsidRDefault="00127A67" w:rsidP="00AB7F0F">
      <w:pPr>
        <w:numPr>
          <w:ilvl w:val="0"/>
          <w:numId w:val="130"/>
        </w:numPr>
        <w:spacing w:after="160" w:line="276" w:lineRule="auto"/>
        <w:jc w:val="both"/>
      </w:pPr>
      <w:r w:rsidRPr="00FC43EA">
        <w:t>powierzchnia ogólna: 126 m</w:t>
      </w:r>
      <w:r w:rsidRPr="00FC43EA">
        <w:rPr>
          <w:vertAlign w:val="superscript"/>
        </w:rPr>
        <w:t>2</w:t>
      </w:r>
      <w:r w:rsidRPr="00FC43EA">
        <w:t>;</w:t>
      </w:r>
    </w:p>
    <w:p w14:paraId="3F2C894A" w14:textId="77777777" w:rsidR="00127A67" w:rsidRPr="00FC43EA" w:rsidRDefault="00127A67" w:rsidP="00AB7F0F">
      <w:pPr>
        <w:numPr>
          <w:ilvl w:val="0"/>
          <w:numId w:val="130"/>
        </w:numPr>
        <w:spacing w:after="160" w:line="276" w:lineRule="auto"/>
        <w:jc w:val="both"/>
      </w:pPr>
      <w:r w:rsidRPr="00FC43EA">
        <w:t>rok budowy: 1958 r.;</w:t>
      </w:r>
    </w:p>
    <w:p w14:paraId="2A9BB6FF" w14:textId="77777777" w:rsidR="00127A67" w:rsidRPr="00FC43EA" w:rsidRDefault="00127A67" w:rsidP="00AB7F0F">
      <w:pPr>
        <w:numPr>
          <w:ilvl w:val="0"/>
          <w:numId w:val="130"/>
        </w:numPr>
        <w:spacing w:after="160" w:line="276" w:lineRule="auto"/>
        <w:jc w:val="both"/>
      </w:pPr>
      <w:r w:rsidRPr="00FC43EA">
        <w:t>budynek: 1 kondygnacyjny;</w:t>
      </w:r>
    </w:p>
    <w:p w14:paraId="32C829AE" w14:textId="77777777" w:rsidR="00127A67" w:rsidRPr="00FC43EA" w:rsidRDefault="00127A67" w:rsidP="00127A67">
      <w:pPr>
        <w:spacing w:after="120" w:line="276" w:lineRule="auto"/>
        <w:ind w:left="426"/>
        <w:jc w:val="both"/>
        <w:rPr>
          <w:b/>
        </w:rPr>
      </w:pPr>
      <w:r w:rsidRPr="00FC43EA">
        <w:rPr>
          <w:b/>
        </w:rPr>
        <w:t>Opis techniczny budynku:</w:t>
      </w:r>
    </w:p>
    <w:p w14:paraId="43F3D845" w14:textId="77777777" w:rsidR="00127A67" w:rsidRPr="00FC43EA" w:rsidRDefault="00127A67" w:rsidP="00127A67">
      <w:pPr>
        <w:spacing w:after="160" w:line="259" w:lineRule="auto"/>
        <w:rPr>
          <w:rFonts w:asciiTheme="minorHAnsi" w:eastAsiaTheme="minorHAnsi" w:hAnsiTheme="minorHAnsi" w:cstheme="minorBidi"/>
          <w:sz w:val="22"/>
          <w:szCs w:val="22"/>
          <w:lang w:eastAsia="en-US"/>
        </w:rPr>
      </w:pPr>
    </w:p>
    <w:p w14:paraId="7CBCA3A8" w14:textId="77777777" w:rsidR="00127A67" w:rsidRPr="00FC43EA" w:rsidRDefault="00127A67" w:rsidP="00127A67">
      <w:pPr>
        <w:spacing w:after="120" w:line="276" w:lineRule="auto"/>
        <w:ind w:left="426" w:firstLine="283"/>
        <w:jc w:val="both"/>
        <w:rPr>
          <w:rFonts w:eastAsia="Calibri"/>
          <w:szCs w:val="22"/>
          <w:lang w:eastAsia="en-US"/>
        </w:rPr>
      </w:pPr>
      <w:r w:rsidRPr="00FC43EA">
        <w:rPr>
          <w:rFonts w:eastAsia="Calibri"/>
          <w:szCs w:val="22"/>
          <w:lang w:eastAsia="en-US"/>
        </w:rPr>
        <w:lastRenderedPageBreak/>
        <w:t>Budynek o konstrukcji murowanej, jednokondygnacyjny, częściowo podpiwniczony, stropodach niewentylowany typu DMS, pokrycie dachu papa na betonie, posadzki podłogi drewniane, w pomieszczeniu sanitarnym terakota.. Posiada instalację c o, ciepłej wody z termy elektrycznej, wod – kan, elektryczną, oświetleniowa, wentylacyjną, telefoniczną.</w:t>
      </w:r>
    </w:p>
    <w:p w14:paraId="6BDF6701" w14:textId="77777777" w:rsidR="00127A67" w:rsidRPr="00FC43EA" w:rsidRDefault="00127A67" w:rsidP="00127A67">
      <w:pPr>
        <w:spacing w:after="120" w:line="276" w:lineRule="auto"/>
        <w:ind w:left="426" w:firstLine="283"/>
        <w:jc w:val="both"/>
        <w:rPr>
          <w:rFonts w:eastAsia="Calibri"/>
          <w:szCs w:val="22"/>
          <w:lang w:eastAsia="en-US"/>
        </w:rPr>
      </w:pPr>
      <w:r w:rsidRPr="00FC43EA">
        <w:rPr>
          <w:rFonts w:eastAsia="Calibri"/>
          <w:szCs w:val="22"/>
          <w:lang w:eastAsia="en-US"/>
        </w:rPr>
        <w:t>Obiekt nie jest zabytkiem i nie jest objęty ochroną konserwatorską.</w:t>
      </w:r>
    </w:p>
    <w:p w14:paraId="747F7EAE" w14:textId="77777777" w:rsidR="00127A67" w:rsidRPr="00FC43EA" w:rsidRDefault="00127A67" w:rsidP="00127A67">
      <w:pPr>
        <w:spacing w:after="120" w:line="276" w:lineRule="auto"/>
        <w:jc w:val="both"/>
        <w:rPr>
          <w:szCs w:val="22"/>
          <w:lang w:eastAsia="en-US"/>
        </w:rPr>
      </w:pPr>
      <w:r w:rsidRPr="00FC43EA">
        <w:rPr>
          <w:rFonts w:eastAsia="Calibri"/>
          <w:szCs w:val="22"/>
          <w:lang w:eastAsia="en-US"/>
        </w:rPr>
        <w:t xml:space="preserve">       </w:t>
      </w:r>
      <w:r w:rsidRPr="00FC43EA">
        <w:rPr>
          <w:szCs w:val="22"/>
          <w:u w:val="single"/>
          <w:lang w:eastAsia="en-US"/>
        </w:rPr>
        <w:t>Przeznaczenie po zmianach</w:t>
      </w:r>
      <w:r w:rsidRPr="00FC43EA">
        <w:rPr>
          <w:szCs w:val="22"/>
          <w:lang w:eastAsia="en-US"/>
        </w:rPr>
        <w:t>: Wartownia</w:t>
      </w:r>
    </w:p>
    <w:p w14:paraId="5A2BDA03" w14:textId="77777777" w:rsidR="00127A67" w:rsidRPr="00FC43EA" w:rsidRDefault="00127A67" w:rsidP="00127A67">
      <w:pPr>
        <w:spacing w:after="120" w:line="276" w:lineRule="auto"/>
        <w:ind w:left="426" w:firstLine="283"/>
        <w:jc w:val="both"/>
      </w:pPr>
      <w:r w:rsidRPr="00FC43EA">
        <w:t>Powierzchnia ogólna, powierzchnia użytkowa, kubatura jak i konstrukcja budynku pozostaje bez zmian. Konieczność uzgodnienia p.poż.</w:t>
      </w:r>
    </w:p>
    <w:p w14:paraId="5F578838" w14:textId="77777777" w:rsidR="00127A67" w:rsidRPr="00FC43EA" w:rsidRDefault="00127A67" w:rsidP="00127A67">
      <w:pPr>
        <w:spacing w:after="160" w:line="276" w:lineRule="auto"/>
        <w:jc w:val="both"/>
        <w:rPr>
          <w:b/>
        </w:rPr>
      </w:pPr>
      <w:r w:rsidRPr="00FC43EA">
        <w:rPr>
          <w:b/>
        </w:rPr>
        <w:t xml:space="preserve">Wykonanie ekspertyzy technicznej budynku nr 148 na terenie kompleksu wojskowego Komorowo, ul. Bociańskiego 1, 07-310 Ostrów Mazowiecka, celem zmiany sposobu użytkowania. </w:t>
      </w:r>
    </w:p>
    <w:p w14:paraId="3C11B219" w14:textId="77777777" w:rsidR="00127A67" w:rsidRPr="00FC43EA" w:rsidRDefault="00127A67" w:rsidP="00127A67">
      <w:pPr>
        <w:spacing w:before="120" w:after="120" w:line="276" w:lineRule="auto"/>
        <w:ind w:left="426"/>
        <w:jc w:val="both"/>
        <w:rPr>
          <w:u w:val="single"/>
        </w:rPr>
      </w:pPr>
      <w:r w:rsidRPr="00FC43EA">
        <w:rPr>
          <w:u w:val="single"/>
        </w:rPr>
        <w:t xml:space="preserve">Przeznaczenie obecne: Kotłownia </w:t>
      </w:r>
    </w:p>
    <w:p w14:paraId="0DEA3630" w14:textId="77777777" w:rsidR="00127A67" w:rsidRPr="00FC43EA" w:rsidRDefault="00127A67" w:rsidP="00AB7F0F">
      <w:pPr>
        <w:numPr>
          <w:ilvl w:val="0"/>
          <w:numId w:val="130"/>
        </w:numPr>
        <w:spacing w:after="160" w:line="276" w:lineRule="auto"/>
        <w:jc w:val="both"/>
      </w:pPr>
      <w:r w:rsidRPr="00FC43EA">
        <w:t>kubatura: 5754 m</w:t>
      </w:r>
      <w:r w:rsidRPr="00FC43EA">
        <w:rPr>
          <w:vertAlign w:val="superscript"/>
        </w:rPr>
        <w:t>3</w:t>
      </w:r>
      <w:r w:rsidRPr="00FC43EA">
        <w:t>;</w:t>
      </w:r>
    </w:p>
    <w:p w14:paraId="6D2D7F64" w14:textId="77777777" w:rsidR="00127A67" w:rsidRPr="00FC43EA" w:rsidRDefault="00127A67" w:rsidP="00AB7F0F">
      <w:pPr>
        <w:numPr>
          <w:ilvl w:val="0"/>
          <w:numId w:val="130"/>
        </w:numPr>
        <w:spacing w:after="160" w:line="276" w:lineRule="auto"/>
        <w:jc w:val="both"/>
      </w:pPr>
      <w:r w:rsidRPr="00FC43EA">
        <w:t>powierzchnia użytkowa: 715 m</w:t>
      </w:r>
      <w:r w:rsidRPr="00FC43EA">
        <w:rPr>
          <w:vertAlign w:val="superscript"/>
        </w:rPr>
        <w:t>2</w:t>
      </w:r>
      <w:r w:rsidRPr="00FC43EA">
        <w:t>;</w:t>
      </w:r>
    </w:p>
    <w:p w14:paraId="057D02C3" w14:textId="77777777" w:rsidR="00127A67" w:rsidRPr="00FC43EA" w:rsidRDefault="00127A67" w:rsidP="00AB7F0F">
      <w:pPr>
        <w:numPr>
          <w:ilvl w:val="0"/>
          <w:numId w:val="130"/>
        </w:numPr>
        <w:spacing w:after="160" w:line="276" w:lineRule="auto"/>
        <w:jc w:val="both"/>
      </w:pPr>
      <w:r w:rsidRPr="00FC43EA">
        <w:t>powierzchnia ogólna: 926 m</w:t>
      </w:r>
      <w:r w:rsidRPr="00FC43EA">
        <w:rPr>
          <w:vertAlign w:val="superscript"/>
        </w:rPr>
        <w:t>2</w:t>
      </w:r>
      <w:r w:rsidRPr="00FC43EA">
        <w:t>;</w:t>
      </w:r>
    </w:p>
    <w:p w14:paraId="27DFA7D1" w14:textId="77777777" w:rsidR="00127A67" w:rsidRPr="00FC43EA" w:rsidRDefault="00127A67" w:rsidP="00AB7F0F">
      <w:pPr>
        <w:numPr>
          <w:ilvl w:val="0"/>
          <w:numId w:val="130"/>
        </w:numPr>
        <w:spacing w:after="160" w:line="276" w:lineRule="auto"/>
        <w:jc w:val="both"/>
      </w:pPr>
      <w:r w:rsidRPr="00FC43EA">
        <w:t>rok budowy: 1974 r.;</w:t>
      </w:r>
    </w:p>
    <w:p w14:paraId="4A35C083" w14:textId="77777777" w:rsidR="00127A67" w:rsidRPr="00FC43EA" w:rsidRDefault="00127A67" w:rsidP="00AB7F0F">
      <w:pPr>
        <w:numPr>
          <w:ilvl w:val="0"/>
          <w:numId w:val="130"/>
        </w:numPr>
        <w:spacing w:after="160" w:line="276" w:lineRule="auto"/>
        <w:jc w:val="both"/>
      </w:pPr>
      <w:r w:rsidRPr="00FC43EA">
        <w:t>budynek: 4 kondygnacyjny;</w:t>
      </w:r>
    </w:p>
    <w:p w14:paraId="0B27354A" w14:textId="77777777" w:rsidR="00127A67" w:rsidRPr="00FC43EA" w:rsidRDefault="00127A67" w:rsidP="00127A67">
      <w:pPr>
        <w:spacing w:after="120" w:line="276" w:lineRule="auto"/>
        <w:ind w:left="426"/>
        <w:jc w:val="both"/>
        <w:rPr>
          <w:b/>
        </w:rPr>
      </w:pPr>
      <w:r w:rsidRPr="00FC43EA">
        <w:rPr>
          <w:b/>
        </w:rPr>
        <w:t>Opis techniczny budynku:</w:t>
      </w:r>
    </w:p>
    <w:p w14:paraId="7A34073C" w14:textId="77777777" w:rsidR="00127A67" w:rsidRPr="00FC43EA" w:rsidRDefault="00127A67" w:rsidP="00127A67">
      <w:pPr>
        <w:spacing w:after="160" w:line="259" w:lineRule="auto"/>
        <w:rPr>
          <w:rFonts w:asciiTheme="minorHAnsi" w:eastAsiaTheme="minorHAnsi" w:hAnsiTheme="minorHAnsi" w:cstheme="minorBidi"/>
          <w:sz w:val="22"/>
          <w:szCs w:val="22"/>
          <w:lang w:eastAsia="en-US"/>
        </w:rPr>
      </w:pPr>
    </w:p>
    <w:p w14:paraId="39068135" w14:textId="77777777" w:rsidR="00127A67" w:rsidRPr="00FC43EA" w:rsidRDefault="00127A67" w:rsidP="00127A67">
      <w:pPr>
        <w:spacing w:line="276" w:lineRule="auto"/>
        <w:ind w:left="425" w:firstLine="426"/>
        <w:jc w:val="both"/>
        <w:rPr>
          <w:lang w:eastAsia="en-US"/>
        </w:rPr>
      </w:pPr>
      <w:r w:rsidRPr="00FC43EA">
        <w:rPr>
          <w:lang w:eastAsia="en-US"/>
        </w:rPr>
        <w:t xml:space="preserve">Budynek o konstrukcji szkieletowo murowanej, niepodpiwniczony. Stropodach żelbetowy, jednospadowy, niewentylowany pokryty papą termozgrzewalną na betonie (bez ocieplenia). Obróbki blacharskie, rynny i rury spustowe z blachy ocynkowanej. Posiada instalację C.O., CCW, wodno-kanalizacyjną, elektryczną. Ściany zewnętrzne fundamentowe betonowe. Ściany wewnętrzne z cegły. Izolacja pozioma ścian budynku i izolacja pod posadzkami z papy asfaltowej na lepiku. </w:t>
      </w:r>
    </w:p>
    <w:p w14:paraId="4997A432" w14:textId="77777777" w:rsidR="00127A67" w:rsidRPr="00FC43EA" w:rsidRDefault="00127A67" w:rsidP="00127A67">
      <w:pPr>
        <w:spacing w:line="276" w:lineRule="auto"/>
        <w:ind w:left="425" w:firstLine="426"/>
        <w:jc w:val="both"/>
        <w:rPr>
          <w:lang w:eastAsia="en-US"/>
        </w:rPr>
      </w:pPr>
      <w:r w:rsidRPr="00FC43EA">
        <w:rPr>
          <w:lang w:eastAsia="en-US"/>
        </w:rPr>
        <w:t>Obiekt nie jest zabytkiem i nie jest objęty ochroną konserwatorską.</w:t>
      </w:r>
    </w:p>
    <w:p w14:paraId="5982F91D" w14:textId="77777777" w:rsidR="00127A67" w:rsidRPr="00FC43EA" w:rsidRDefault="00127A67" w:rsidP="00127A67">
      <w:pPr>
        <w:spacing w:line="276" w:lineRule="auto"/>
        <w:ind w:firstLine="426"/>
        <w:jc w:val="both"/>
        <w:rPr>
          <w:szCs w:val="22"/>
          <w:lang w:eastAsia="en-US"/>
        </w:rPr>
      </w:pPr>
      <w:r w:rsidRPr="00FC43EA">
        <w:rPr>
          <w:rFonts w:eastAsia="Calibri"/>
          <w:szCs w:val="22"/>
          <w:lang w:eastAsia="en-US"/>
        </w:rPr>
        <w:t xml:space="preserve"> </w:t>
      </w:r>
      <w:r w:rsidRPr="00FC43EA">
        <w:rPr>
          <w:szCs w:val="22"/>
          <w:u w:val="single"/>
          <w:lang w:eastAsia="en-US"/>
        </w:rPr>
        <w:t>Przeznaczenie po zmianach</w:t>
      </w:r>
      <w:r w:rsidRPr="00FC43EA">
        <w:rPr>
          <w:szCs w:val="22"/>
          <w:lang w:eastAsia="en-US"/>
        </w:rPr>
        <w:t>: Magazyn ogólnego przeznaczenia</w:t>
      </w:r>
    </w:p>
    <w:p w14:paraId="109BBD68" w14:textId="77777777" w:rsidR="00127A67" w:rsidRPr="00FC43EA" w:rsidRDefault="00127A67" w:rsidP="00127A67">
      <w:pPr>
        <w:spacing w:line="276" w:lineRule="auto"/>
        <w:ind w:left="426" w:firstLine="425"/>
        <w:jc w:val="both"/>
      </w:pPr>
      <w:r w:rsidRPr="00FC43EA">
        <w:t>Powierzchnia ogólna, powierzchnia użytkowa, kubatura jak i konstrukcja budynku pozostaje bez zmian. Konieczność uzgodnienia p.poż.</w:t>
      </w:r>
    </w:p>
    <w:p w14:paraId="41BDF986" w14:textId="77777777" w:rsidR="00127A67" w:rsidRPr="00FC43EA" w:rsidRDefault="00127A67" w:rsidP="00127A67">
      <w:pPr>
        <w:spacing w:after="120" w:line="276" w:lineRule="auto"/>
        <w:jc w:val="both"/>
      </w:pPr>
    </w:p>
    <w:p w14:paraId="301A731B" w14:textId="77777777" w:rsidR="00127A67" w:rsidRPr="00FC43EA" w:rsidRDefault="00127A67" w:rsidP="00127A67">
      <w:pPr>
        <w:spacing w:after="120" w:line="276" w:lineRule="auto"/>
        <w:ind w:firstLine="426"/>
        <w:jc w:val="both"/>
        <w:rPr>
          <w:b/>
        </w:rPr>
      </w:pPr>
      <w:r w:rsidRPr="00FC43EA">
        <w:rPr>
          <w:b/>
        </w:rPr>
        <w:t>Ekspertyza techniczna powinna zawierać:</w:t>
      </w:r>
    </w:p>
    <w:p w14:paraId="01BE9C18" w14:textId="77777777" w:rsidR="00127A67" w:rsidRPr="00FC43EA" w:rsidRDefault="00127A67" w:rsidP="00AB7F0F">
      <w:pPr>
        <w:numPr>
          <w:ilvl w:val="0"/>
          <w:numId w:val="131"/>
        </w:numPr>
        <w:spacing w:after="160" w:line="276" w:lineRule="auto"/>
        <w:ind w:hanging="294"/>
        <w:jc w:val="both"/>
      </w:pPr>
      <w:r w:rsidRPr="00FC43EA">
        <w:t>opis przedmiotu opracowania,</w:t>
      </w:r>
    </w:p>
    <w:p w14:paraId="0876EA90" w14:textId="77777777" w:rsidR="00127A67" w:rsidRPr="00FC43EA" w:rsidRDefault="00127A67" w:rsidP="00AB7F0F">
      <w:pPr>
        <w:numPr>
          <w:ilvl w:val="0"/>
          <w:numId w:val="131"/>
        </w:numPr>
        <w:spacing w:after="160" w:line="276" w:lineRule="auto"/>
        <w:ind w:hanging="294"/>
        <w:jc w:val="both"/>
      </w:pPr>
      <w:r w:rsidRPr="00FC43EA">
        <w:t>zwięzły opis dotyczący zmiany sposobu użytkowania (bezpieczeństwa pożarowego, powodziowego, pracy, zdrowotnego, higieniczno-sanitarnego, ochrony środowiska oraz wielkości i układu obciążeń),</w:t>
      </w:r>
    </w:p>
    <w:p w14:paraId="55113F60" w14:textId="77777777" w:rsidR="00127A67" w:rsidRPr="00FC43EA" w:rsidRDefault="00127A67" w:rsidP="00AB7F0F">
      <w:pPr>
        <w:numPr>
          <w:ilvl w:val="0"/>
          <w:numId w:val="131"/>
        </w:numPr>
        <w:spacing w:after="160" w:line="276" w:lineRule="auto"/>
        <w:ind w:hanging="294"/>
        <w:jc w:val="both"/>
      </w:pPr>
      <w:r w:rsidRPr="00FC43EA">
        <w:lastRenderedPageBreak/>
        <w:t>opis badanych elementów i rozwiązań konstrukcyjnych budynku, ich wymiary oraz materiały, z jakich są wykonane,</w:t>
      </w:r>
    </w:p>
    <w:p w14:paraId="11B92507" w14:textId="77777777" w:rsidR="00127A67" w:rsidRPr="00FC43EA" w:rsidRDefault="00127A67" w:rsidP="00AB7F0F">
      <w:pPr>
        <w:numPr>
          <w:ilvl w:val="0"/>
          <w:numId w:val="131"/>
        </w:numPr>
        <w:spacing w:after="160" w:line="276" w:lineRule="auto"/>
        <w:ind w:hanging="294"/>
        <w:jc w:val="both"/>
      </w:pPr>
      <w:r w:rsidRPr="00FC43EA">
        <w:t>opis sposobu posadowienia fundamentów, konstrukcji ścian, stropu i dachu budynku</w:t>
      </w:r>
    </w:p>
    <w:p w14:paraId="06CE3BF6" w14:textId="77777777" w:rsidR="00127A67" w:rsidRPr="00FC43EA" w:rsidRDefault="00127A67" w:rsidP="00AB7F0F">
      <w:pPr>
        <w:numPr>
          <w:ilvl w:val="0"/>
          <w:numId w:val="131"/>
        </w:numPr>
        <w:spacing w:after="160" w:line="276" w:lineRule="auto"/>
        <w:ind w:hanging="294"/>
        <w:jc w:val="both"/>
      </w:pPr>
      <w:r w:rsidRPr="00FC43EA">
        <w:t>opis dokonanych odkrywek i badań,</w:t>
      </w:r>
    </w:p>
    <w:p w14:paraId="30DF0B9C" w14:textId="77777777" w:rsidR="00127A67" w:rsidRPr="00FC43EA" w:rsidRDefault="00127A67" w:rsidP="00AB7F0F">
      <w:pPr>
        <w:numPr>
          <w:ilvl w:val="0"/>
          <w:numId w:val="131"/>
        </w:numPr>
        <w:spacing w:after="160" w:line="276" w:lineRule="auto"/>
        <w:ind w:hanging="294"/>
        <w:jc w:val="both"/>
      </w:pPr>
      <w:r w:rsidRPr="00FC43EA">
        <w:t>dokumentację rysunkową (szkice obiektów),</w:t>
      </w:r>
    </w:p>
    <w:p w14:paraId="77CD1ED5" w14:textId="77777777" w:rsidR="00127A67" w:rsidRPr="00FC43EA" w:rsidRDefault="00127A67" w:rsidP="00AB7F0F">
      <w:pPr>
        <w:numPr>
          <w:ilvl w:val="0"/>
          <w:numId w:val="131"/>
        </w:numPr>
        <w:spacing w:after="160" w:line="276" w:lineRule="auto"/>
        <w:ind w:hanging="294"/>
        <w:jc w:val="both"/>
      </w:pPr>
      <w:r w:rsidRPr="00FC43EA">
        <w:t>dokumentację rysunkową i fotograficzną badanych elementów,</w:t>
      </w:r>
    </w:p>
    <w:p w14:paraId="1324D64E" w14:textId="77777777" w:rsidR="00127A67" w:rsidRPr="00FC43EA" w:rsidRDefault="00127A67" w:rsidP="00AB7F0F">
      <w:pPr>
        <w:numPr>
          <w:ilvl w:val="0"/>
          <w:numId w:val="131"/>
        </w:numPr>
        <w:spacing w:after="160" w:line="276" w:lineRule="auto"/>
        <w:ind w:hanging="294"/>
        <w:jc w:val="both"/>
      </w:pPr>
      <w:r w:rsidRPr="00FC43EA">
        <w:t>obliczenia dopuszczalnych obciążeń elementów konstrukcyjnych,</w:t>
      </w:r>
    </w:p>
    <w:p w14:paraId="073E2ACF" w14:textId="77777777" w:rsidR="00127A67" w:rsidRPr="00FC43EA" w:rsidRDefault="00127A67" w:rsidP="00AB7F0F">
      <w:pPr>
        <w:numPr>
          <w:ilvl w:val="0"/>
          <w:numId w:val="131"/>
        </w:numPr>
        <w:spacing w:after="160" w:line="276" w:lineRule="auto"/>
        <w:ind w:hanging="294"/>
        <w:jc w:val="both"/>
      </w:pPr>
      <w:r w:rsidRPr="00FC43EA">
        <w:t>wnioski z oględzin i badań obejmujące: ocenę stanu budynku i jego przydatności do dalszego użytkowania, ocenę stanu instalacji,</w:t>
      </w:r>
    </w:p>
    <w:p w14:paraId="76FCEAB6" w14:textId="77777777" w:rsidR="00127A67" w:rsidRPr="00FC43EA" w:rsidRDefault="00127A67" w:rsidP="00AB7F0F">
      <w:pPr>
        <w:numPr>
          <w:ilvl w:val="0"/>
          <w:numId w:val="131"/>
        </w:numPr>
        <w:spacing w:after="160" w:line="276" w:lineRule="auto"/>
        <w:ind w:hanging="294"/>
        <w:jc w:val="both"/>
      </w:pPr>
      <w:r w:rsidRPr="00FC43EA">
        <w:t>w razie potrzeby wykonania robót budowlanych kosztorys inwestorski,</w:t>
      </w:r>
    </w:p>
    <w:p w14:paraId="5FC54C10" w14:textId="77777777" w:rsidR="00127A67" w:rsidRPr="00FC43EA" w:rsidRDefault="00127A67" w:rsidP="00AB7F0F">
      <w:pPr>
        <w:numPr>
          <w:ilvl w:val="0"/>
          <w:numId w:val="131"/>
        </w:numPr>
        <w:spacing w:after="160" w:line="276" w:lineRule="auto"/>
        <w:ind w:hanging="294"/>
        <w:jc w:val="both"/>
      </w:pPr>
      <w:r w:rsidRPr="00FC43EA">
        <w:t>w razie potrzeby wykonanie inwentaryzacji budowlanej,</w:t>
      </w:r>
    </w:p>
    <w:p w14:paraId="2F03FD12" w14:textId="77777777" w:rsidR="00127A67" w:rsidRPr="00FC43EA" w:rsidRDefault="00127A67" w:rsidP="00AB7F0F">
      <w:pPr>
        <w:numPr>
          <w:ilvl w:val="0"/>
          <w:numId w:val="131"/>
        </w:numPr>
        <w:spacing w:after="160" w:line="276" w:lineRule="auto"/>
        <w:ind w:hanging="294"/>
        <w:jc w:val="both"/>
      </w:pPr>
      <w:r w:rsidRPr="00FC43EA">
        <w:t>dokonanie wszystkich ustaleń i uzgodnień z odpowiednimi służbami wymaganymi do zmiany sposobu użytkowania obiektu budowlanego.</w:t>
      </w:r>
    </w:p>
    <w:p w14:paraId="47106DA9" w14:textId="77777777" w:rsidR="00127A67" w:rsidRDefault="00127A67" w:rsidP="00127A67">
      <w:pPr>
        <w:tabs>
          <w:tab w:val="left" w:pos="1276"/>
        </w:tabs>
      </w:pPr>
    </w:p>
    <w:p w14:paraId="5C4BC93B" w14:textId="77777777" w:rsidR="00127A67" w:rsidRDefault="00127A67" w:rsidP="00127A67">
      <w:pPr>
        <w:tabs>
          <w:tab w:val="left" w:pos="1276"/>
        </w:tabs>
      </w:pPr>
    </w:p>
    <w:p w14:paraId="6273B84B" w14:textId="77777777" w:rsidR="00127A67" w:rsidRDefault="00127A67" w:rsidP="00127A67">
      <w:pPr>
        <w:tabs>
          <w:tab w:val="left" w:pos="1276"/>
        </w:tabs>
      </w:pPr>
    </w:p>
    <w:p w14:paraId="0C72099D" w14:textId="77777777" w:rsidR="00127A67" w:rsidRDefault="00127A67" w:rsidP="00127A67">
      <w:pPr>
        <w:tabs>
          <w:tab w:val="left" w:pos="1276"/>
        </w:tabs>
      </w:pPr>
    </w:p>
    <w:p w14:paraId="0DE782E3" w14:textId="77777777" w:rsidR="00127A67" w:rsidRDefault="00127A67" w:rsidP="00127A67">
      <w:pPr>
        <w:tabs>
          <w:tab w:val="left" w:pos="1276"/>
        </w:tabs>
      </w:pPr>
    </w:p>
    <w:p w14:paraId="0594F072" w14:textId="77777777" w:rsidR="00127A67" w:rsidRDefault="00127A67" w:rsidP="00127A67">
      <w:pPr>
        <w:tabs>
          <w:tab w:val="left" w:pos="1276"/>
        </w:tabs>
      </w:pPr>
    </w:p>
    <w:p w14:paraId="3DD8FECF" w14:textId="77777777" w:rsidR="00127A67" w:rsidRDefault="00127A67" w:rsidP="00127A67">
      <w:pPr>
        <w:tabs>
          <w:tab w:val="left" w:pos="1276"/>
        </w:tabs>
      </w:pPr>
    </w:p>
    <w:p w14:paraId="48B42A48" w14:textId="77777777" w:rsidR="00127A67" w:rsidRDefault="00127A67" w:rsidP="00127A67">
      <w:pPr>
        <w:tabs>
          <w:tab w:val="left" w:pos="1276"/>
        </w:tabs>
      </w:pPr>
    </w:p>
    <w:p w14:paraId="42C6F941" w14:textId="77777777" w:rsidR="00127A67" w:rsidRDefault="00127A67" w:rsidP="00127A67">
      <w:pPr>
        <w:tabs>
          <w:tab w:val="left" w:pos="1276"/>
        </w:tabs>
      </w:pPr>
    </w:p>
    <w:p w14:paraId="6654F812" w14:textId="77777777" w:rsidR="00127A67" w:rsidRDefault="00127A67" w:rsidP="00127A67">
      <w:pPr>
        <w:tabs>
          <w:tab w:val="left" w:pos="1276"/>
        </w:tabs>
      </w:pPr>
    </w:p>
    <w:p w14:paraId="64BDB2FD" w14:textId="77777777" w:rsidR="00127A67" w:rsidRDefault="00127A67" w:rsidP="00127A67">
      <w:pPr>
        <w:tabs>
          <w:tab w:val="left" w:pos="1276"/>
        </w:tabs>
      </w:pPr>
    </w:p>
    <w:p w14:paraId="5C8875B1" w14:textId="77777777" w:rsidR="00127A67" w:rsidRDefault="00127A67" w:rsidP="00127A67">
      <w:pPr>
        <w:tabs>
          <w:tab w:val="left" w:pos="1276"/>
        </w:tabs>
      </w:pPr>
    </w:p>
    <w:p w14:paraId="7A17E2B6" w14:textId="77777777" w:rsidR="00127A67" w:rsidRDefault="00127A67" w:rsidP="00127A67">
      <w:pPr>
        <w:tabs>
          <w:tab w:val="left" w:pos="1276"/>
        </w:tabs>
      </w:pPr>
    </w:p>
    <w:p w14:paraId="0161510A" w14:textId="77777777" w:rsidR="00127A67" w:rsidRDefault="00127A67" w:rsidP="00127A67">
      <w:pPr>
        <w:tabs>
          <w:tab w:val="left" w:pos="1276"/>
        </w:tabs>
      </w:pPr>
    </w:p>
    <w:p w14:paraId="0D6E95EC" w14:textId="77777777" w:rsidR="00127A67" w:rsidRDefault="00127A67" w:rsidP="00127A67">
      <w:pPr>
        <w:tabs>
          <w:tab w:val="left" w:pos="1276"/>
        </w:tabs>
      </w:pPr>
    </w:p>
    <w:p w14:paraId="667A356E" w14:textId="77777777" w:rsidR="00127A67" w:rsidRDefault="00127A67" w:rsidP="00127A67">
      <w:pPr>
        <w:tabs>
          <w:tab w:val="left" w:pos="1276"/>
        </w:tabs>
      </w:pPr>
    </w:p>
    <w:p w14:paraId="7960B93A" w14:textId="77777777" w:rsidR="00127A67" w:rsidRDefault="00127A67" w:rsidP="00127A67">
      <w:pPr>
        <w:tabs>
          <w:tab w:val="left" w:pos="1276"/>
        </w:tabs>
      </w:pPr>
    </w:p>
    <w:p w14:paraId="0EAEDCC3" w14:textId="77777777" w:rsidR="00127A67" w:rsidRDefault="00127A67" w:rsidP="00127A67">
      <w:pPr>
        <w:tabs>
          <w:tab w:val="left" w:pos="1276"/>
        </w:tabs>
      </w:pPr>
    </w:p>
    <w:p w14:paraId="6557CD86" w14:textId="77777777" w:rsidR="00127A67" w:rsidRDefault="00127A67" w:rsidP="00127A67">
      <w:pPr>
        <w:tabs>
          <w:tab w:val="left" w:pos="1276"/>
        </w:tabs>
      </w:pPr>
    </w:p>
    <w:p w14:paraId="74747FB8" w14:textId="77777777" w:rsidR="00127A67" w:rsidRDefault="00127A67" w:rsidP="00127A67">
      <w:pPr>
        <w:tabs>
          <w:tab w:val="left" w:pos="1276"/>
        </w:tabs>
      </w:pPr>
    </w:p>
    <w:p w14:paraId="3454A138" w14:textId="77777777" w:rsidR="00127A67" w:rsidRDefault="00127A67" w:rsidP="00127A67">
      <w:pPr>
        <w:tabs>
          <w:tab w:val="left" w:pos="1276"/>
        </w:tabs>
      </w:pPr>
    </w:p>
    <w:p w14:paraId="2DB9A00F" w14:textId="77777777" w:rsidR="00127A67" w:rsidRDefault="00127A67" w:rsidP="00127A67">
      <w:pPr>
        <w:tabs>
          <w:tab w:val="left" w:pos="1276"/>
        </w:tabs>
      </w:pPr>
    </w:p>
    <w:p w14:paraId="453E3A90" w14:textId="77777777" w:rsidR="00127A67" w:rsidRDefault="00127A67" w:rsidP="00127A67">
      <w:pPr>
        <w:tabs>
          <w:tab w:val="left" w:pos="1276"/>
        </w:tabs>
      </w:pPr>
    </w:p>
    <w:p w14:paraId="7F597B5A" w14:textId="77777777" w:rsidR="00127A67" w:rsidRDefault="00127A67" w:rsidP="00127A67">
      <w:pPr>
        <w:tabs>
          <w:tab w:val="left" w:pos="1276"/>
        </w:tabs>
      </w:pPr>
    </w:p>
    <w:p w14:paraId="0F98563C" w14:textId="77777777" w:rsidR="00127A67" w:rsidRDefault="00127A67">
      <w:pPr>
        <w:spacing w:after="200" w:line="276" w:lineRule="auto"/>
        <w:rPr>
          <w:b/>
          <w:sz w:val="22"/>
          <w:szCs w:val="22"/>
        </w:rPr>
      </w:pPr>
    </w:p>
    <w:p w14:paraId="4404E0E8" w14:textId="77777777" w:rsidR="00210FAC" w:rsidRDefault="00210FAC">
      <w:pPr>
        <w:spacing w:after="200" w:line="276" w:lineRule="auto"/>
        <w:rPr>
          <w:b/>
          <w:sz w:val="22"/>
          <w:szCs w:val="22"/>
        </w:rPr>
      </w:pPr>
      <w:r>
        <w:rPr>
          <w:b/>
          <w:sz w:val="22"/>
          <w:szCs w:val="22"/>
        </w:rPr>
        <w:br w:type="page"/>
      </w:r>
    </w:p>
    <w:p w14:paraId="6F112973" w14:textId="6BDE2380" w:rsidR="001D2D37" w:rsidRPr="00B009A0" w:rsidRDefault="001D2D37" w:rsidP="001D2D37">
      <w:pPr>
        <w:autoSpaceDE w:val="0"/>
        <w:autoSpaceDN w:val="0"/>
        <w:adjustRightInd w:val="0"/>
        <w:spacing w:line="360" w:lineRule="auto"/>
        <w:jc w:val="right"/>
        <w:rPr>
          <w:b/>
          <w:sz w:val="22"/>
          <w:szCs w:val="22"/>
        </w:rPr>
      </w:pPr>
      <w:r w:rsidRPr="00B009A0">
        <w:rPr>
          <w:b/>
          <w:sz w:val="22"/>
          <w:szCs w:val="22"/>
        </w:rPr>
        <w:lastRenderedPageBreak/>
        <w:t>Załącznik nr 3 do Umowy</w:t>
      </w:r>
    </w:p>
    <w:p w14:paraId="00701273" w14:textId="77777777" w:rsidR="001D2D37" w:rsidRPr="00B009A0" w:rsidRDefault="001D2D37" w:rsidP="001D2D37">
      <w:pPr>
        <w:rPr>
          <w:b/>
          <w:color w:val="000000"/>
          <w:sz w:val="22"/>
          <w:szCs w:val="22"/>
        </w:rPr>
      </w:pPr>
      <w:r w:rsidRPr="00B009A0">
        <w:rPr>
          <w:b/>
          <w:color w:val="000000"/>
          <w:sz w:val="22"/>
          <w:szCs w:val="22"/>
        </w:rPr>
        <w:t>ZATWIERDZAM</w:t>
      </w:r>
    </w:p>
    <w:p w14:paraId="66806804" w14:textId="77777777" w:rsidR="001D2D37" w:rsidRPr="00B009A0" w:rsidRDefault="001D2D37" w:rsidP="001D2D37">
      <w:pPr>
        <w:rPr>
          <w:b/>
          <w:color w:val="000000"/>
          <w:sz w:val="22"/>
          <w:szCs w:val="22"/>
        </w:rPr>
      </w:pPr>
      <w:r w:rsidRPr="00B009A0">
        <w:rPr>
          <w:b/>
          <w:color w:val="000000"/>
          <w:sz w:val="22"/>
          <w:szCs w:val="22"/>
        </w:rPr>
        <w:t>KIEROWNIK INFRASTRUKTURY</w:t>
      </w:r>
    </w:p>
    <w:p w14:paraId="67236207" w14:textId="77777777" w:rsidR="001D2D37" w:rsidRPr="00B009A0" w:rsidRDefault="001D2D37" w:rsidP="001D2D37">
      <w:pPr>
        <w:rPr>
          <w:b/>
          <w:color w:val="000000"/>
          <w:sz w:val="22"/>
          <w:szCs w:val="22"/>
        </w:rPr>
      </w:pPr>
    </w:p>
    <w:p w14:paraId="5374A685" w14:textId="77777777" w:rsidR="001D2D37" w:rsidRPr="00B009A0" w:rsidRDefault="001D2D37" w:rsidP="001D2D37">
      <w:pPr>
        <w:rPr>
          <w:b/>
          <w:color w:val="000000"/>
          <w:sz w:val="22"/>
          <w:szCs w:val="22"/>
        </w:rPr>
      </w:pPr>
      <w:r w:rsidRPr="00B009A0">
        <w:rPr>
          <w:b/>
          <w:color w:val="000000"/>
          <w:sz w:val="22"/>
          <w:szCs w:val="22"/>
        </w:rPr>
        <w:t>………………………….</w:t>
      </w:r>
    </w:p>
    <w:p w14:paraId="3D251F72" w14:textId="77777777" w:rsidR="001D2D37" w:rsidRPr="00B009A0" w:rsidRDefault="001D2D37" w:rsidP="001D2D37">
      <w:pPr>
        <w:rPr>
          <w:sz w:val="22"/>
          <w:szCs w:val="22"/>
        </w:rPr>
      </w:pPr>
    </w:p>
    <w:p w14:paraId="54343E2A" w14:textId="77777777" w:rsidR="001D2D37" w:rsidRPr="00B009A0" w:rsidRDefault="001D2D37" w:rsidP="001D2D37">
      <w:pPr>
        <w:rPr>
          <w:b/>
          <w:sz w:val="22"/>
          <w:szCs w:val="22"/>
        </w:rPr>
      </w:pPr>
      <w:r w:rsidRPr="00B009A0">
        <w:rPr>
          <w:b/>
          <w:sz w:val="22"/>
          <w:szCs w:val="22"/>
        </w:rPr>
        <w:t>dnia …………………….</w:t>
      </w:r>
    </w:p>
    <w:p w14:paraId="7341C4B8" w14:textId="77777777" w:rsidR="001D2D37" w:rsidRPr="00B009A0" w:rsidRDefault="001D2D37" w:rsidP="001D2D37">
      <w:pPr>
        <w:ind w:left="360"/>
        <w:jc w:val="center"/>
        <w:rPr>
          <w:b/>
          <w:sz w:val="22"/>
          <w:szCs w:val="22"/>
        </w:rPr>
      </w:pPr>
    </w:p>
    <w:p w14:paraId="3D24C386" w14:textId="77777777" w:rsidR="001D2D37" w:rsidRPr="00B009A0" w:rsidRDefault="001D2D37" w:rsidP="001D2D37">
      <w:pPr>
        <w:ind w:left="360"/>
        <w:jc w:val="center"/>
        <w:rPr>
          <w:b/>
          <w:sz w:val="22"/>
          <w:szCs w:val="22"/>
        </w:rPr>
      </w:pPr>
    </w:p>
    <w:p w14:paraId="466DCF1C" w14:textId="77777777" w:rsidR="001D2D37" w:rsidRPr="00B009A0" w:rsidRDefault="001D2D37" w:rsidP="001D2D37">
      <w:pPr>
        <w:ind w:left="360"/>
        <w:jc w:val="center"/>
        <w:rPr>
          <w:b/>
          <w:color w:val="FF0000"/>
          <w:sz w:val="22"/>
          <w:szCs w:val="22"/>
        </w:rPr>
      </w:pPr>
      <w:r w:rsidRPr="00B009A0">
        <w:rPr>
          <w:b/>
          <w:sz w:val="22"/>
          <w:szCs w:val="22"/>
        </w:rPr>
        <w:t xml:space="preserve">PROTOKÓŁ </w:t>
      </w:r>
      <w:r w:rsidRPr="00B009A0">
        <w:rPr>
          <w:b/>
          <w:color w:val="000000"/>
          <w:sz w:val="22"/>
          <w:szCs w:val="22"/>
        </w:rPr>
        <w:t>PRZEKAZANIA</w:t>
      </w:r>
    </w:p>
    <w:p w14:paraId="7DAF406E" w14:textId="77777777" w:rsidR="001D2D37" w:rsidRPr="00B009A0" w:rsidRDefault="001D2D37" w:rsidP="001D2D37">
      <w:pPr>
        <w:jc w:val="both"/>
        <w:rPr>
          <w:sz w:val="22"/>
          <w:szCs w:val="22"/>
        </w:rPr>
      </w:pPr>
    </w:p>
    <w:p w14:paraId="4747C54E" w14:textId="77777777" w:rsidR="001D2D37" w:rsidRPr="00B009A0" w:rsidRDefault="001D2D37" w:rsidP="001D2D37">
      <w:pPr>
        <w:jc w:val="both"/>
        <w:rPr>
          <w:sz w:val="22"/>
          <w:szCs w:val="22"/>
        </w:rPr>
      </w:pPr>
      <w:r w:rsidRPr="00B009A0">
        <w:rPr>
          <w:sz w:val="22"/>
          <w:szCs w:val="22"/>
        </w:rPr>
        <w:t>Spisany dnia ……………….. w Zegrzu w sprawie odbioru :</w:t>
      </w:r>
    </w:p>
    <w:p w14:paraId="2769193B" w14:textId="77777777" w:rsidR="001D2D37" w:rsidRPr="00B009A0" w:rsidRDefault="001D2D37" w:rsidP="001D2D37">
      <w:pPr>
        <w:jc w:val="both"/>
        <w:rPr>
          <w:sz w:val="22"/>
          <w:szCs w:val="22"/>
        </w:rPr>
      </w:pPr>
    </w:p>
    <w:p w14:paraId="2B577524" w14:textId="21D76838" w:rsidR="00210FAC" w:rsidRPr="00B070FC" w:rsidRDefault="00210FAC" w:rsidP="00210FAC">
      <w:pPr>
        <w:jc w:val="both"/>
        <w:rPr>
          <w:rFonts w:eastAsia="Calibri"/>
          <w:b/>
          <w:sz w:val="22"/>
          <w:szCs w:val="22"/>
          <w:lang w:eastAsia="en-US"/>
        </w:rPr>
      </w:pPr>
      <w:r w:rsidRPr="00B070FC">
        <w:rPr>
          <w:rFonts w:eastAsia="Calibri"/>
          <w:b/>
          <w:sz w:val="22"/>
          <w:szCs w:val="22"/>
          <w:lang w:eastAsia="en-US"/>
        </w:rPr>
        <w:t xml:space="preserve">Wykonanie Ekspertyzy technicznej </w:t>
      </w:r>
      <w:r>
        <w:rPr>
          <w:rFonts w:eastAsia="Calibri"/>
          <w:b/>
          <w:sz w:val="22"/>
          <w:szCs w:val="22"/>
          <w:lang w:eastAsia="en-US"/>
        </w:rPr>
        <w:t>budynku nr ………….. na zmianę sposobu użytkowania w</w:t>
      </w:r>
      <w:r w:rsidR="000664EB">
        <w:rPr>
          <w:rFonts w:eastAsia="Calibri"/>
          <w:b/>
          <w:sz w:val="22"/>
          <w:szCs w:val="22"/>
          <w:lang w:eastAsia="en-US"/>
        </w:rPr>
        <w:t> </w:t>
      </w:r>
      <w:r>
        <w:rPr>
          <w:rFonts w:eastAsia="Calibri"/>
          <w:b/>
          <w:sz w:val="22"/>
          <w:szCs w:val="22"/>
          <w:lang w:eastAsia="en-US"/>
        </w:rPr>
        <w:t>kompleksie wojskowym w ……………………………………</w:t>
      </w:r>
    </w:p>
    <w:p w14:paraId="5535C11D" w14:textId="77777777" w:rsidR="00210FAC" w:rsidRPr="00ED71D1" w:rsidRDefault="00210FAC" w:rsidP="00210FAC">
      <w:pPr>
        <w:jc w:val="both"/>
        <w:rPr>
          <w:b/>
          <w:sz w:val="22"/>
          <w:szCs w:val="22"/>
        </w:rPr>
      </w:pPr>
    </w:p>
    <w:p w14:paraId="177459A4" w14:textId="659F966F" w:rsidR="00210FAC" w:rsidRPr="0075568A" w:rsidRDefault="00210FAC" w:rsidP="00210FAC">
      <w:pPr>
        <w:spacing w:after="60"/>
        <w:ind w:left="360" w:right="-28"/>
        <w:jc w:val="both"/>
        <w:rPr>
          <w:b/>
        </w:rPr>
      </w:pPr>
      <w:r w:rsidRPr="00ED71D1">
        <w:rPr>
          <w:b/>
          <w:sz w:val="22"/>
          <w:szCs w:val="22"/>
        </w:rPr>
        <w:t xml:space="preserve"> </w:t>
      </w:r>
      <w:r>
        <w:t xml:space="preserve">Ekspertyza techniczna – </w:t>
      </w:r>
      <w:r w:rsidRPr="00740CD7">
        <w:t>1 egz. w wersji elektronicznej</w:t>
      </w:r>
    </w:p>
    <w:p w14:paraId="6570BB9F" w14:textId="77777777" w:rsidR="001D2D37" w:rsidRPr="00B009A0" w:rsidRDefault="001D2D37" w:rsidP="001D2D37">
      <w:pPr>
        <w:ind w:left="720" w:hanging="142"/>
        <w:contextualSpacing/>
        <w:jc w:val="both"/>
        <w:rPr>
          <w:color w:val="000000"/>
          <w:sz w:val="22"/>
          <w:szCs w:val="22"/>
        </w:rPr>
      </w:pPr>
    </w:p>
    <w:p w14:paraId="30DABB19" w14:textId="77777777" w:rsidR="001D2D37" w:rsidRPr="00B009A0" w:rsidRDefault="001D2D37" w:rsidP="001D2D37">
      <w:pPr>
        <w:jc w:val="both"/>
        <w:rPr>
          <w:sz w:val="22"/>
          <w:szCs w:val="22"/>
        </w:rPr>
      </w:pPr>
      <w:r w:rsidRPr="00B009A0">
        <w:rPr>
          <w:sz w:val="22"/>
          <w:szCs w:val="22"/>
        </w:rPr>
        <w:t>Wykonanej wg umowy nr ………...…… z dnia ………………..……</w:t>
      </w:r>
    </w:p>
    <w:p w14:paraId="52487CFB" w14:textId="77777777" w:rsidR="001D2D37" w:rsidRPr="00B009A0" w:rsidRDefault="001D2D37" w:rsidP="001D2D37">
      <w:pPr>
        <w:jc w:val="both"/>
        <w:rPr>
          <w:color w:val="FF0000"/>
          <w:sz w:val="22"/>
          <w:szCs w:val="22"/>
        </w:rPr>
      </w:pPr>
    </w:p>
    <w:p w14:paraId="41EF8D4A" w14:textId="77777777" w:rsidR="001D2D37" w:rsidRPr="00B009A0" w:rsidRDefault="001D2D37" w:rsidP="001D2D37">
      <w:pPr>
        <w:jc w:val="both"/>
        <w:rPr>
          <w:color w:val="FF0000"/>
          <w:sz w:val="22"/>
          <w:szCs w:val="22"/>
        </w:rPr>
      </w:pPr>
    </w:p>
    <w:p w14:paraId="1E0C1D23" w14:textId="77777777" w:rsidR="001D2D37" w:rsidRPr="00B009A0" w:rsidRDefault="001D2D37" w:rsidP="001D2D37">
      <w:pPr>
        <w:jc w:val="both"/>
        <w:rPr>
          <w:color w:val="000000"/>
          <w:sz w:val="22"/>
          <w:szCs w:val="22"/>
        </w:rPr>
      </w:pPr>
      <w:r w:rsidRPr="00B009A0">
        <w:rPr>
          <w:color w:val="000000"/>
          <w:sz w:val="22"/>
          <w:szCs w:val="22"/>
        </w:rPr>
        <w:t>Przekazania dokumentacji dokonano drogą e-mailową w dniu: …………………………………….</w:t>
      </w:r>
    </w:p>
    <w:p w14:paraId="51C6859B" w14:textId="77777777" w:rsidR="001D2D37" w:rsidRPr="00B009A0" w:rsidRDefault="001D2D37" w:rsidP="001D2D37">
      <w:pPr>
        <w:jc w:val="both"/>
        <w:rPr>
          <w:color w:val="FF0000"/>
          <w:sz w:val="22"/>
          <w:szCs w:val="22"/>
        </w:rPr>
      </w:pPr>
    </w:p>
    <w:p w14:paraId="4800667F" w14:textId="77777777" w:rsidR="001D2D37" w:rsidRPr="00B009A0" w:rsidRDefault="001D2D37" w:rsidP="001D2D37">
      <w:pPr>
        <w:jc w:val="both"/>
        <w:rPr>
          <w:color w:val="000000"/>
          <w:sz w:val="22"/>
          <w:szCs w:val="22"/>
        </w:rPr>
      </w:pPr>
      <w:r w:rsidRPr="00B009A0">
        <w:rPr>
          <w:color w:val="000000"/>
          <w:sz w:val="22"/>
          <w:szCs w:val="22"/>
        </w:rPr>
        <w:t xml:space="preserve">Uwagi dotyczące terminu realizacji: …………………………….....…………………… </w:t>
      </w:r>
    </w:p>
    <w:p w14:paraId="5268F226" w14:textId="77777777" w:rsidR="001D2D37" w:rsidRPr="00B009A0" w:rsidRDefault="001D2D37" w:rsidP="001D2D37">
      <w:pPr>
        <w:jc w:val="both"/>
        <w:rPr>
          <w:color w:val="000000"/>
          <w:sz w:val="22"/>
          <w:szCs w:val="22"/>
        </w:rPr>
      </w:pPr>
    </w:p>
    <w:p w14:paraId="1F1E77BE" w14:textId="77777777" w:rsidR="001D2D37" w:rsidRPr="00B009A0" w:rsidRDefault="001D2D37" w:rsidP="001D2D37">
      <w:pPr>
        <w:jc w:val="both"/>
        <w:rPr>
          <w:color w:val="000000"/>
          <w:sz w:val="22"/>
          <w:szCs w:val="22"/>
        </w:rPr>
      </w:pPr>
      <w:r w:rsidRPr="00B009A0">
        <w:rPr>
          <w:sz w:val="22"/>
          <w:szCs w:val="22"/>
        </w:rPr>
        <w:t>Wykonawca oświadczył, że przedmiot umowy został opracowany zgodnie z umową, jest kompletny ze względu na cel, któremu ma służyć (w załączeniu treść mail)</w:t>
      </w:r>
    </w:p>
    <w:p w14:paraId="6EE488FD" w14:textId="77777777" w:rsidR="001D2D37" w:rsidRPr="00B009A0" w:rsidRDefault="001D2D37" w:rsidP="001D2D37">
      <w:pPr>
        <w:jc w:val="both"/>
        <w:rPr>
          <w:color w:val="FF0000"/>
          <w:sz w:val="22"/>
          <w:szCs w:val="22"/>
        </w:rPr>
      </w:pPr>
    </w:p>
    <w:p w14:paraId="5068515D" w14:textId="77777777" w:rsidR="001D2D37" w:rsidRPr="00B009A0" w:rsidRDefault="001D2D37" w:rsidP="001D2D37">
      <w:pPr>
        <w:jc w:val="both"/>
        <w:rPr>
          <w:b/>
          <w:sz w:val="22"/>
          <w:szCs w:val="22"/>
        </w:rPr>
      </w:pPr>
    </w:p>
    <w:p w14:paraId="4D063593" w14:textId="77777777" w:rsidR="001D2D37" w:rsidRPr="00B009A0" w:rsidRDefault="001D2D37" w:rsidP="001D2D37">
      <w:pPr>
        <w:jc w:val="both"/>
        <w:rPr>
          <w:b/>
          <w:sz w:val="22"/>
          <w:szCs w:val="22"/>
        </w:rPr>
      </w:pPr>
    </w:p>
    <w:p w14:paraId="02422B9D" w14:textId="77777777" w:rsidR="001D2D37" w:rsidRPr="00B009A0" w:rsidRDefault="001D2D37" w:rsidP="001D2D37">
      <w:pPr>
        <w:jc w:val="both"/>
        <w:rPr>
          <w:b/>
          <w:sz w:val="22"/>
          <w:szCs w:val="22"/>
        </w:rPr>
      </w:pPr>
    </w:p>
    <w:p w14:paraId="3F8FC608" w14:textId="77777777" w:rsidR="001D2D37" w:rsidRPr="00B009A0" w:rsidRDefault="001D2D37" w:rsidP="001D2D37">
      <w:pPr>
        <w:jc w:val="both"/>
        <w:rPr>
          <w:b/>
          <w:sz w:val="22"/>
          <w:szCs w:val="22"/>
        </w:rPr>
      </w:pPr>
    </w:p>
    <w:p w14:paraId="09ACE9E4" w14:textId="77777777" w:rsidR="001D2D37" w:rsidRPr="00B009A0" w:rsidRDefault="001D2D37" w:rsidP="001D2D37">
      <w:pPr>
        <w:jc w:val="both"/>
        <w:rPr>
          <w:b/>
          <w:sz w:val="22"/>
          <w:szCs w:val="22"/>
        </w:rPr>
      </w:pPr>
    </w:p>
    <w:p w14:paraId="49959729" w14:textId="77777777" w:rsidR="001D2D37" w:rsidRPr="00B009A0" w:rsidRDefault="001D2D37" w:rsidP="001D2D37">
      <w:pPr>
        <w:jc w:val="both"/>
        <w:rPr>
          <w:b/>
          <w:sz w:val="22"/>
          <w:szCs w:val="22"/>
        </w:rPr>
      </w:pPr>
    </w:p>
    <w:p w14:paraId="0AD4D6BD" w14:textId="77777777" w:rsidR="001D2D37" w:rsidRPr="00B009A0" w:rsidRDefault="001D2D37" w:rsidP="001D2D37">
      <w:pPr>
        <w:jc w:val="both"/>
        <w:rPr>
          <w:b/>
          <w:sz w:val="22"/>
          <w:szCs w:val="22"/>
        </w:rPr>
      </w:pPr>
      <w:r w:rsidRPr="00B009A0">
        <w:rPr>
          <w:b/>
          <w:sz w:val="22"/>
          <w:szCs w:val="22"/>
        </w:rPr>
        <w:t xml:space="preserve">Przedstawiciele  Zamawiającego  </w:t>
      </w:r>
      <w:r w:rsidRPr="00B009A0">
        <w:rPr>
          <w:b/>
          <w:sz w:val="22"/>
          <w:szCs w:val="22"/>
        </w:rPr>
        <w:tab/>
      </w:r>
      <w:r w:rsidRPr="00B009A0">
        <w:rPr>
          <w:b/>
          <w:sz w:val="22"/>
          <w:szCs w:val="22"/>
        </w:rPr>
        <w:tab/>
      </w:r>
      <w:r w:rsidRPr="00B009A0">
        <w:rPr>
          <w:b/>
          <w:sz w:val="22"/>
          <w:szCs w:val="22"/>
        </w:rPr>
        <w:tab/>
      </w:r>
      <w:r w:rsidRPr="00B009A0">
        <w:rPr>
          <w:b/>
          <w:sz w:val="22"/>
          <w:szCs w:val="22"/>
        </w:rPr>
        <w:tab/>
      </w:r>
    </w:p>
    <w:p w14:paraId="223ED825" w14:textId="77777777" w:rsidR="001D2D37" w:rsidRPr="00B009A0" w:rsidRDefault="001D2D37" w:rsidP="001D2D37">
      <w:pPr>
        <w:jc w:val="both"/>
        <w:rPr>
          <w:b/>
          <w:sz w:val="22"/>
          <w:szCs w:val="22"/>
        </w:rPr>
      </w:pPr>
    </w:p>
    <w:p w14:paraId="5FF6C1DB" w14:textId="77777777" w:rsidR="001D2D37" w:rsidRPr="00B009A0" w:rsidRDefault="001D2D37" w:rsidP="001D2D37">
      <w:pPr>
        <w:jc w:val="both"/>
        <w:rPr>
          <w:b/>
          <w:sz w:val="22"/>
          <w:szCs w:val="22"/>
        </w:rPr>
      </w:pPr>
    </w:p>
    <w:p w14:paraId="1877D42A" w14:textId="77777777" w:rsidR="001D2D37" w:rsidRPr="00B009A0" w:rsidRDefault="001D2D37" w:rsidP="001D2D37">
      <w:pPr>
        <w:ind w:firstLine="360"/>
        <w:rPr>
          <w:b/>
          <w:sz w:val="22"/>
          <w:szCs w:val="22"/>
        </w:rPr>
      </w:pPr>
      <w:r w:rsidRPr="00B009A0">
        <w:rPr>
          <w:b/>
          <w:sz w:val="22"/>
          <w:szCs w:val="22"/>
        </w:rPr>
        <w:t xml:space="preserve">  </w:t>
      </w:r>
    </w:p>
    <w:p w14:paraId="48130E6C" w14:textId="77777777" w:rsidR="001D2D37" w:rsidRPr="00B009A0" w:rsidRDefault="001D2D37" w:rsidP="001D2D37">
      <w:pPr>
        <w:ind w:firstLine="360"/>
        <w:rPr>
          <w:b/>
          <w:sz w:val="22"/>
          <w:szCs w:val="22"/>
        </w:rPr>
      </w:pPr>
    </w:p>
    <w:p w14:paraId="1E1D23CC" w14:textId="77777777" w:rsidR="001D2D37" w:rsidRPr="00B009A0" w:rsidRDefault="001D2D37" w:rsidP="001D2D37">
      <w:pPr>
        <w:ind w:firstLine="360"/>
        <w:rPr>
          <w:b/>
          <w:sz w:val="22"/>
          <w:szCs w:val="22"/>
        </w:rPr>
      </w:pPr>
    </w:p>
    <w:p w14:paraId="5EF3056D" w14:textId="77777777" w:rsidR="001D2D37" w:rsidRPr="00B009A0" w:rsidRDefault="001D2D37" w:rsidP="001D2D37">
      <w:pPr>
        <w:ind w:firstLine="360"/>
        <w:rPr>
          <w:b/>
          <w:sz w:val="22"/>
          <w:szCs w:val="22"/>
        </w:rPr>
      </w:pPr>
    </w:p>
    <w:p w14:paraId="2C2408E8" w14:textId="77777777" w:rsidR="001D2D37" w:rsidRPr="00B009A0" w:rsidRDefault="001D2D37" w:rsidP="001D2D37">
      <w:pPr>
        <w:ind w:firstLine="360"/>
        <w:rPr>
          <w:b/>
          <w:sz w:val="22"/>
          <w:szCs w:val="22"/>
        </w:rPr>
      </w:pPr>
    </w:p>
    <w:p w14:paraId="7D766BBE" w14:textId="77777777" w:rsidR="001D2D37" w:rsidRPr="00B009A0" w:rsidRDefault="001D2D37" w:rsidP="001D2D37">
      <w:pPr>
        <w:ind w:firstLine="360"/>
        <w:rPr>
          <w:b/>
          <w:sz w:val="22"/>
          <w:szCs w:val="22"/>
        </w:rPr>
      </w:pPr>
    </w:p>
    <w:p w14:paraId="43105275" w14:textId="77777777" w:rsidR="001D2D37" w:rsidRPr="00B009A0" w:rsidRDefault="001D2D37" w:rsidP="001D2D37">
      <w:pPr>
        <w:ind w:firstLine="360"/>
        <w:rPr>
          <w:b/>
          <w:sz w:val="22"/>
          <w:szCs w:val="22"/>
        </w:rPr>
      </w:pPr>
    </w:p>
    <w:p w14:paraId="643824D9" w14:textId="77777777" w:rsidR="001D2D37" w:rsidRPr="00B009A0" w:rsidRDefault="001D2D37" w:rsidP="001D2D37">
      <w:pPr>
        <w:ind w:firstLine="360"/>
        <w:rPr>
          <w:b/>
          <w:sz w:val="22"/>
          <w:szCs w:val="22"/>
        </w:rPr>
      </w:pPr>
    </w:p>
    <w:p w14:paraId="58EA8A92" w14:textId="77777777" w:rsidR="001D2D37" w:rsidRPr="00B009A0" w:rsidRDefault="001D2D37" w:rsidP="001D2D37">
      <w:pPr>
        <w:rPr>
          <w:b/>
          <w:sz w:val="22"/>
          <w:szCs w:val="22"/>
        </w:rPr>
      </w:pPr>
    </w:p>
    <w:p w14:paraId="38D2F8E7" w14:textId="77777777" w:rsidR="001D2D37" w:rsidRPr="00B009A0" w:rsidRDefault="001D2D37" w:rsidP="001D2D37">
      <w:pPr>
        <w:ind w:firstLine="360"/>
        <w:rPr>
          <w:b/>
          <w:sz w:val="22"/>
          <w:szCs w:val="22"/>
        </w:rPr>
      </w:pPr>
    </w:p>
    <w:p w14:paraId="10A3850C" w14:textId="77777777" w:rsidR="001D2D37" w:rsidRPr="00B009A0" w:rsidRDefault="001D2D37" w:rsidP="001D2D37">
      <w:pPr>
        <w:ind w:left="360"/>
        <w:jc w:val="both"/>
        <w:rPr>
          <w:i/>
          <w:sz w:val="22"/>
          <w:szCs w:val="22"/>
        </w:rPr>
      </w:pPr>
      <w:r w:rsidRPr="00B009A0">
        <w:rPr>
          <w:i/>
          <w:sz w:val="22"/>
          <w:szCs w:val="22"/>
        </w:rPr>
        <w:t>*niepotrzebne skreślić</w:t>
      </w:r>
    </w:p>
    <w:p w14:paraId="6C33C9A4" w14:textId="77777777" w:rsidR="001D2D37" w:rsidRPr="00B009A0" w:rsidRDefault="001D2D37" w:rsidP="001D2D37">
      <w:pPr>
        <w:jc w:val="right"/>
        <w:rPr>
          <w:b/>
          <w:color w:val="000000"/>
          <w:sz w:val="22"/>
          <w:szCs w:val="22"/>
        </w:rPr>
      </w:pPr>
    </w:p>
    <w:p w14:paraId="19CB7FD5" w14:textId="77777777" w:rsidR="001D2D37" w:rsidRPr="00B009A0" w:rsidRDefault="001D2D37" w:rsidP="001D2D37">
      <w:pPr>
        <w:jc w:val="right"/>
        <w:rPr>
          <w:b/>
          <w:color w:val="000000"/>
          <w:sz w:val="22"/>
          <w:szCs w:val="22"/>
        </w:rPr>
      </w:pPr>
    </w:p>
    <w:p w14:paraId="2EF3CD8B" w14:textId="77777777" w:rsidR="001D2D37" w:rsidRPr="00B009A0" w:rsidRDefault="001D2D37" w:rsidP="001D2D37">
      <w:pPr>
        <w:jc w:val="right"/>
        <w:rPr>
          <w:b/>
          <w:color w:val="000000"/>
          <w:sz w:val="22"/>
          <w:szCs w:val="22"/>
        </w:rPr>
      </w:pPr>
    </w:p>
    <w:p w14:paraId="5A212C0E" w14:textId="77777777" w:rsidR="001D2D37" w:rsidRPr="00B009A0" w:rsidRDefault="001D2D37" w:rsidP="001D2D37">
      <w:pPr>
        <w:jc w:val="right"/>
        <w:rPr>
          <w:b/>
          <w:color w:val="000000"/>
          <w:sz w:val="22"/>
          <w:szCs w:val="22"/>
        </w:rPr>
      </w:pPr>
    </w:p>
    <w:p w14:paraId="5C2D6411" w14:textId="77777777" w:rsidR="00210FAC" w:rsidRDefault="00210FAC">
      <w:pPr>
        <w:spacing w:after="200" w:line="276" w:lineRule="auto"/>
        <w:rPr>
          <w:b/>
          <w:color w:val="000000"/>
          <w:sz w:val="22"/>
          <w:szCs w:val="22"/>
        </w:rPr>
      </w:pPr>
      <w:r>
        <w:rPr>
          <w:b/>
          <w:color w:val="000000"/>
          <w:sz w:val="22"/>
          <w:szCs w:val="22"/>
        </w:rPr>
        <w:br w:type="page"/>
      </w:r>
    </w:p>
    <w:p w14:paraId="45A3F7C4" w14:textId="365B0075" w:rsidR="001D2D37" w:rsidRPr="00B009A0" w:rsidRDefault="001D2D37" w:rsidP="001D2D37">
      <w:pPr>
        <w:jc w:val="right"/>
        <w:rPr>
          <w:b/>
          <w:color w:val="000000"/>
          <w:sz w:val="22"/>
          <w:szCs w:val="22"/>
        </w:rPr>
      </w:pPr>
      <w:r w:rsidRPr="00B009A0">
        <w:rPr>
          <w:b/>
          <w:color w:val="000000"/>
          <w:sz w:val="22"/>
          <w:szCs w:val="22"/>
        </w:rPr>
        <w:lastRenderedPageBreak/>
        <w:t>Załącznik nr 4 do Umowy</w:t>
      </w:r>
    </w:p>
    <w:p w14:paraId="3E64FC82" w14:textId="77777777" w:rsidR="001D2D37" w:rsidRPr="00B009A0" w:rsidRDefault="001D2D37" w:rsidP="001D2D37">
      <w:pPr>
        <w:rPr>
          <w:b/>
          <w:color w:val="000000"/>
          <w:sz w:val="22"/>
          <w:szCs w:val="22"/>
        </w:rPr>
      </w:pPr>
      <w:r w:rsidRPr="00B009A0">
        <w:rPr>
          <w:b/>
          <w:color w:val="000000"/>
          <w:sz w:val="22"/>
          <w:szCs w:val="22"/>
        </w:rPr>
        <w:t>ZATWIERDZAM</w:t>
      </w:r>
      <w:r w:rsidRPr="00B009A0">
        <w:rPr>
          <w:b/>
          <w:color w:val="000000"/>
          <w:sz w:val="22"/>
          <w:szCs w:val="22"/>
        </w:rPr>
        <w:br/>
      </w:r>
    </w:p>
    <w:p w14:paraId="4337ED0E" w14:textId="77777777" w:rsidR="001D2D37" w:rsidRPr="00B009A0" w:rsidRDefault="001D2D37" w:rsidP="001D2D37">
      <w:pPr>
        <w:rPr>
          <w:sz w:val="22"/>
          <w:szCs w:val="22"/>
        </w:rPr>
      </w:pPr>
      <w:r w:rsidRPr="00B009A0">
        <w:rPr>
          <w:b/>
          <w:color w:val="000000"/>
          <w:sz w:val="22"/>
          <w:szCs w:val="22"/>
        </w:rPr>
        <w:t>………………………….</w:t>
      </w:r>
      <w:r w:rsidRPr="00B009A0">
        <w:rPr>
          <w:b/>
          <w:color w:val="000000"/>
          <w:sz w:val="22"/>
          <w:szCs w:val="22"/>
        </w:rPr>
        <w:br/>
      </w:r>
    </w:p>
    <w:p w14:paraId="538E0628" w14:textId="77777777" w:rsidR="001D2D37" w:rsidRPr="00B009A0" w:rsidRDefault="001D2D37" w:rsidP="001D2D37">
      <w:pPr>
        <w:rPr>
          <w:b/>
          <w:sz w:val="22"/>
          <w:szCs w:val="22"/>
        </w:rPr>
      </w:pPr>
      <w:r w:rsidRPr="00B009A0">
        <w:rPr>
          <w:b/>
          <w:sz w:val="22"/>
          <w:szCs w:val="22"/>
        </w:rPr>
        <w:t>dnia …………………….</w:t>
      </w:r>
    </w:p>
    <w:p w14:paraId="2ACF0960" w14:textId="77777777" w:rsidR="001D2D37" w:rsidRPr="00B009A0" w:rsidRDefault="001D2D37" w:rsidP="001D2D37">
      <w:pPr>
        <w:rPr>
          <w:b/>
          <w:sz w:val="22"/>
          <w:szCs w:val="22"/>
        </w:rPr>
      </w:pPr>
    </w:p>
    <w:p w14:paraId="63A77F9D" w14:textId="77777777" w:rsidR="001D2D37" w:rsidRPr="00B009A0" w:rsidRDefault="001D2D37" w:rsidP="001D2D37">
      <w:pPr>
        <w:ind w:left="360"/>
        <w:jc w:val="center"/>
        <w:rPr>
          <w:b/>
          <w:color w:val="FF0000"/>
          <w:sz w:val="22"/>
          <w:szCs w:val="22"/>
        </w:rPr>
      </w:pPr>
      <w:r w:rsidRPr="00B009A0">
        <w:rPr>
          <w:b/>
          <w:sz w:val="22"/>
          <w:szCs w:val="22"/>
        </w:rPr>
        <w:t xml:space="preserve">PROTOKÓŁ </w:t>
      </w:r>
      <w:r w:rsidRPr="00B009A0">
        <w:rPr>
          <w:b/>
          <w:color w:val="000000"/>
          <w:sz w:val="22"/>
          <w:szCs w:val="22"/>
        </w:rPr>
        <w:t>ODBIORU USŁUGI</w:t>
      </w:r>
    </w:p>
    <w:p w14:paraId="2BD79EC6" w14:textId="77777777" w:rsidR="001D2D37" w:rsidRPr="00B009A0" w:rsidRDefault="001D2D37" w:rsidP="001D2D37">
      <w:pPr>
        <w:ind w:left="360"/>
        <w:jc w:val="center"/>
        <w:rPr>
          <w:b/>
          <w:sz w:val="22"/>
          <w:szCs w:val="22"/>
        </w:rPr>
      </w:pPr>
    </w:p>
    <w:p w14:paraId="09F2EB9F" w14:textId="77777777" w:rsidR="001D2D37" w:rsidRPr="00B009A0" w:rsidRDefault="001D2D37" w:rsidP="001D2D37">
      <w:pPr>
        <w:jc w:val="both"/>
        <w:rPr>
          <w:sz w:val="22"/>
          <w:szCs w:val="22"/>
        </w:rPr>
      </w:pPr>
      <w:r w:rsidRPr="00B009A0">
        <w:rPr>
          <w:sz w:val="22"/>
          <w:szCs w:val="22"/>
        </w:rPr>
        <w:t>Spisany dnia …………………. w Zegrzu w sprawie odbioru:</w:t>
      </w:r>
    </w:p>
    <w:p w14:paraId="4745F67F" w14:textId="77777777" w:rsidR="001D2D37" w:rsidRPr="00B009A0" w:rsidRDefault="001D2D37" w:rsidP="001D2D37">
      <w:pPr>
        <w:spacing w:line="276" w:lineRule="auto"/>
        <w:jc w:val="both"/>
        <w:rPr>
          <w:rFonts w:eastAsia="Calibri"/>
          <w:b/>
          <w:sz w:val="22"/>
          <w:szCs w:val="22"/>
          <w:lang w:eastAsia="en-US"/>
        </w:rPr>
      </w:pPr>
    </w:p>
    <w:p w14:paraId="5C48B507" w14:textId="77777777" w:rsidR="00210FAC" w:rsidRPr="00B070FC" w:rsidRDefault="00210FAC" w:rsidP="00210FAC">
      <w:pPr>
        <w:jc w:val="both"/>
        <w:rPr>
          <w:rFonts w:eastAsia="Calibri"/>
          <w:b/>
          <w:sz w:val="22"/>
          <w:szCs w:val="22"/>
          <w:lang w:eastAsia="en-US"/>
        </w:rPr>
      </w:pPr>
      <w:r w:rsidRPr="00B070FC">
        <w:rPr>
          <w:rFonts w:eastAsia="Calibri"/>
          <w:b/>
          <w:sz w:val="22"/>
          <w:szCs w:val="22"/>
          <w:lang w:eastAsia="en-US"/>
        </w:rPr>
        <w:t xml:space="preserve">Wykonanie Ekspertyzy technicznej </w:t>
      </w:r>
      <w:r>
        <w:rPr>
          <w:rFonts w:eastAsia="Calibri"/>
          <w:b/>
          <w:sz w:val="22"/>
          <w:szCs w:val="22"/>
          <w:lang w:eastAsia="en-US"/>
        </w:rPr>
        <w:t>budynku nr ………….. na zmianę sposobu użytkowania w kompleksie wojskowym w ……………………………………</w:t>
      </w:r>
    </w:p>
    <w:p w14:paraId="6C55BB3C" w14:textId="77777777" w:rsidR="00210FAC" w:rsidRPr="0075568A" w:rsidRDefault="00210FAC" w:rsidP="00AB7F0F">
      <w:pPr>
        <w:numPr>
          <w:ilvl w:val="0"/>
          <w:numId w:val="111"/>
        </w:numPr>
        <w:suppressAutoHyphens/>
        <w:spacing w:before="100" w:beforeAutospacing="1" w:after="100" w:afterAutospacing="1"/>
        <w:ind w:left="709" w:right="-28" w:hanging="283"/>
        <w:jc w:val="both"/>
        <w:rPr>
          <w:b/>
        </w:rPr>
      </w:pPr>
      <w:r w:rsidRPr="00740CD7">
        <w:t>Ekspertyza techniczna – 4 egz. – w formie papierowej i 1 egz. w wersji elektronicznej</w:t>
      </w:r>
    </w:p>
    <w:p w14:paraId="08A62B80" w14:textId="77777777" w:rsidR="001D2D37" w:rsidRPr="00B009A0" w:rsidRDefault="001D2D37" w:rsidP="001D2D37">
      <w:pPr>
        <w:jc w:val="both"/>
        <w:rPr>
          <w:sz w:val="22"/>
          <w:szCs w:val="22"/>
        </w:rPr>
      </w:pPr>
      <w:r w:rsidRPr="00B009A0">
        <w:rPr>
          <w:sz w:val="22"/>
          <w:szCs w:val="22"/>
        </w:rPr>
        <w:t>Wykonanej wg umowy nr ………...…… z dnia ………………..……………</w:t>
      </w:r>
    </w:p>
    <w:p w14:paraId="69DF7D14" w14:textId="77777777" w:rsidR="001D2D37" w:rsidRPr="00B009A0" w:rsidRDefault="001D2D37" w:rsidP="001D2D37">
      <w:pPr>
        <w:jc w:val="both"/>
        <w:rPr>
          <w:color w:val="FF0000"/>
          <w:sz w:val="22"/>
          <w:szCs w:val="22"/>
        </w:rPr>
      </w:pPr>
    </w:p>
    <w:p w14:paraId="3DCE4F38" w14:textId="77777777" w:rsidR="001D2D37" w:rsidRPr="00B009A0" w:rsidRDefault="001D2D37" w:rsidP="001D2D37">
      <w:pPr>
        <w:jc w:val="both"/>
        <w:rPr>
          <w:color w:val="000000"/>
          <w:sz w:val="22"/>
          <w:szCs w:val="22"/>
        </w:rPr>
      </w:pPr>
      <w:r w:rsidRPr="00B009A0">
        <w:rPr>
          <w:color w:val="000000"/>
          <w:sz w:val="22"/>
          <w:szCs w:val="22"/>
        </w:rPr>
        <w:t>Wykonawca: …………………………………………………………………………………….</w:t>
      </w:r>
    </w:p>
    <w:p w14:paraId="2EC1E0DA" w14:textId="77777777" w:rsidR="001D2D37" w:rsidRPr="00B009A0" w:rsidRDefault="001D2D37" w:rsidP="001D2D37">
      <w:pPr>
        <w:jc w:val="both"/>
        <w:rPr>
          <w:color w:val="FF0000"/>
          <w:sz w:val="22"/>
          <w:szCs w:val="22"/>
        </w:rPr>
      </w:pPr>
    </w:p>
    <w:p w14:paraId="5EDBC5F0" w14:textId="77777777" w:rsidR="001D2D37" w:rsidRPr="00B009A0" w:rsidRDefault="001D2D37" w:rsidP="001D2D37">
      <w:pPr>
        <w:jc w:val="both"/>
        <w:rPr>
          <w:color w:val="000000"/>
          <w:sz w:val="22"/>
          <w:szCs w:val="22"/>
        </w:rPr>
      </w:pPr>
      <w:r w:rsidRPr="00B009A0">
        <w:rPr>
          <w:color w:val="000000"/>
          <w:sz w:val="22"/>
          <w:szCs w:val="22"/>
        </w:rPr>
        <w:t>Odbioru dokonano w składzie:</w:t>
      </w:r>
    </w:p>
    <w:p w14:paraId="3045719D" w14:textId="77777777" w:rsidR="001D2D37" w:rsidRPr="00B009A0" w:rsidRDefault="001D2D37" w:rsidP="001D2D37">
      <w:pPr>
        <w:jc w:val="both"/>
        <w:rPr>
          <w:color w:val="000000"/>
          <w:sz w:val="22"/>
          <w:szCs w:val="22"/>
        </w:rPr>
      </w:pPr>
    </w:p>
    <w:p w14:paraId="73245D50" w14:textId="77777777" w:rsidR="001D2D37" w:rsidRPr="00B009A0" w:rsidRDefault="001D2D37" w:rsidP="001D2D37">
      <w:pPr>
        <w:jc w:val="both"/>
        <w:rPr>
          <w:color w:val="000000"/>
          <w:sz w:val="22"/>
          <w:szCs w:val="22"/>
        </w:rPr>
      </w:pPr>
    </w:p>
    <w:p w14:paraId="551CB8A0" w14:textId="77777777" w:rsidR="001D2D37" w:rsidRPr="00B009A0" w:rsidRDefault="001D2D37" w:rsidP="00AB7F0F">
      <w:pPr>
        <w:numPr>
          <w:ilvl w:val="0"/>
          <w:numId w:val="109"/>
        </w:numPr>
        <w:jc w:val="both"/>
        <w:rPr>
          <w:color w:val="000000"/>
          <w:sz w:val="22"/>
          <w:szCs w:val="22"/>
        </w:rPr>
      </w:pPr>
      <w:r w:rsidRPr="00B009A0">
        <w:rPr>
          <w:color w:val="000000"/>
          <w:sz w:val="22"/>
          <w:szCs w:val="22"/>
        </w:rPr>
        <w:t>Przedstawiciel Zamawiającego:</w:t>
      </w:r>
    </w:p>
    <w:p w14:paraId="49E3C7FD" w14:textId="77777777" w:rsidR="001D2D37" w:rsidRPr="00B009A0" w:rsidRDefault="001D2D37" w:rsidP="001D2D37">
      <w:pPr>
        <w:ind w:left="780"/>
        <w:jc w:val="both"/>
        <w:rPr>
          <w:color w:val="000000"/>
          <w:sz w:val="22"/>
          <w:szCs w:val="22"/>
        </w:rPr>
      </w:pPr>
    </w:p>
    <w:p w14:paraId="427C0409" w14:textId="77777777" w:rsidR="001D2D37" w:rsidRPr="00B009A0" w:rsidRDefault="001D2D37" w:rsidP="001D2D37">
      <w:pPr>
        <w:ind w:left="780"/>
        <w:jc w:val="both"/>
        <w:rPr>
          <w:color w:val="000000"/>
          <w:sz w:val="22"/>
          <w:szCs w:val="22"/>
        </w:rPr>
      </w:pPr>
      <w:r w:rsidRPr="00B009A0">
        <w:rPr>
          <w:color w:val="000000"/>
          <w:sz w:val="22"/>
          <w:szCs w:val="22"/>
        </w:rPr>
        <w:t>……………………………………………………………………………………</w:t>
      </w:r>
    </w:p>
    <w:p w14:paraId="2AB39FEB" w14:textId="77777777" w:rsidR="001D2D37" w:rsidRPr="00B009A0" w:rsidRDefault="001D2D37" w:rsidP="001D2D37">
      <w:pPr>
        <w:ind w:left="780"/>
        <w:jc w:val="both"/>
        <w:rPr>
          <w:color w:val="000000"/>
          <w:sz w:val="22"/>
          <w:szCs w:val="22"/>
        </w:rPr>
      </w:pPr>
    </w:p>
    <w:p w14:paraId="480ABB42" w14:textId="77777777" w:rsidR="001D2D37" w:rsidRPr="00B009A0" w:rsidRDefault="001D2D37" w:rsidP="001D2D37">
      <w:pPr>
        <w:ind w:left="780"/>
        <w:jc w:val="both"/>
        <w:rPr>
          <w:color w:val="000000"/>
          <w:sz w:val="22"/>
          <w:szCs w:val="22"/>
        </w:rPr>
      </w:pPr>
      <w:r w:rsidRPr="00B009A0">
        <w:rPr>
          <w:color w:val="000000"/>
          <w:sz w:val="22"/>
          <w:szCs w:val="22"/>
        </w:rPr>
        <w:t>……………………………………………………………………………………</w:t>
      </w:r>
    </w:p>
    <w:p w14:paraId="5EBEB85A" w14:textId="77777777" w:rsidR="001D2D37" w:rsidRPr="00B009A0" w:rsidRDefault="001D2D37" w:rsidP="001D2D37">
      <w:pPr>
        <w:ind w:left="780"/>
        <w:jc w:val="both"/>
        <w:rPr>
          <w:color w:val="000000"/>
          <w:sz w:val="22"/>
          <w:szCs w:val="22"/>
        </w:rPr>
      </w:pPr>
    </w:p>
    <w:p w14:paraId="55B34BAE" w14:textId="77777777" w:rsidR="001D2D37" w:rsidRPr="00B009A0" w:rsidRDefault="001D2D37" w:rsidP="00AB7F0F">
      <w:pPr>
        <w:numPr>
          <w:ilvl w:val="0"/>
          <w:numId w:val="109"/>
        </w:numPr>
        <w:jc w:val="both"/>
        <w:rPr>
          <w:color w:val="000000"/>
          <w:sz w:val="22"/>
          <w:szCs w:val="22"/>
        </w:rPr>
      </w:pPr>
      <w:r w:rsidRPr="00B009A0">
        <w:rPr>
          <w:color w:val="000000"/>
          <w:sz w:val="22"/>
          <w:szCs w:val="22"/>
        </w:rPr>
        <w:t>Przedstawiciel Wykonawcy:</w:t>
      </w:r>
    </w:p>
    <w:p w14:paraId="5A6B3D22" w14:textId="77777777" w:rsidR="001D2D37" w:rsidRPr="00B009A0" w:rsidRDefault="001D2D37" w:rsidP="001D2D37">
      <w:pPr>
        <w:ind w:left="780"/>
        <w:jc w:val="both"/>
        <w:rPr>
          <w:color w:val="000000"/>
          <w:sz w:val="22"/>
          <w:szCs w:val="22"/>
        </w:rPr>
      </w:pPr>
      <w:r w:rsidRPr="00B009A0">
        <w:rPr>
          <w:color w:val="000000"/>
          <w:sz w:val="22"/>
          <w:szCs w:val="22"/>
        </w:rPr>
        <w:t>………………………………………………………………………………………………</w:t>
      </w:r>
    </w:p>
    <w:p w14:paraId="5F1522E8" w14:textId="77777777" w:rsidR="001D2D37" w:rsidRPr="00B009A0" w:rsidRDefault="001D2D37" w:rsidP="001D2D37">
      <w:pPr>
        <w:ind w:left="780"/>
        <w:jc w:val="both"/>
        <w:rPr>
          <w:color w:val="000000"/>
          <w:sz w:val="22"/>
          <w:szCs w:val="22"/>
        </w:rPr>
      </w:pPr>
    </w:p>
    <w:p w14:paraId="48E90B27" w14:textId="77777777" w:rsidR="001D2D37" w:rsidRPr="00B009A0" w:rsidRDefault="001D2D37" w:rsidP="001D2D37">
      <w:pPr>
        <w:ind w:left="780"/>
        <w:jc w:val="both"/>
        <w:rPr>
          <w:color w:val="000000"/>
          <w:sz w:val="22"/>
          <w:szCs w:val="22"/>
        </w:rPr>
      </w:pPr>
      <w:r w:rsidRPr="00B009A0">
        <w:rPr>
          <w:color w:val="000000"/>
          <w:sz w:val="22"/>
          <w:szCs w:val="22"/>
        </w:rPr>
        <w:t>………………………………………………………………………………………………</w:t>
      </w:r>
    </w:p>
    <w:p w14:paraId="2F5DAE16" w14:textId="77777777" w:rsidR="001D2D37" w:rsidRPr="00B009A0" w:rsidRDefault="001D2D37" w:rsidP="001D2D37">
      <w:pPr>
        <w:ind w:left="780"/>
        <w:jc w:val="both"/>
        <w:rPr>
          <w:color w:val="FF0000"/>
          <w:sz w:val="22"/>
          <w:szCs w:val="22"/>
        </w:rPr>
      </w:pPr>
    </w:p>
    <w:p w14:paraId="37EC5071" w14:textId="77777777" w:rsidR="001D2D37" w:rsidRPr="00B009A0" w:rsidRDefault="001D2D37" w:rsidP="001D2D37">
      <w:pPr>
        <w:jc w:val="both"/>
        <w:rPr>
          <w:color w:val="FF0000"/>
          <w:sz w:val="22"/>
          <w:szCs w:val="22"/>
        </w:rPr>
      </w:pPr>
    </w:p>
    <w:p w14:paraId="7FD6DFB4" w14:textId="77777777" w:rsidR="001D2D37" w:rsidRPr="00B009A0" w:rsidRDefault="001D2D37" w:rsidP="001D2D37">
      <w:pPr>
        <w:jc w:val="both"/>
        <w:rPr>
          <w:color w:val="000000"/>
          <w:sz w:val="22"/>
          <w:szCs w:val="22"/>
        </w:rPr>
      </w:pPr>
      <w:r w:rsidRPr="00B009A0">
        <w:rPr>
          <w:color w:val="000000"/>
          <w:sz w:val="22"/>
          <w:szCs w:val="22"/>
        </w:rPr>
        <w:t>Usługę zrealizowano w terminie: ……………………………………………..</w:t>
      </w:r>
    </w:p>
    <w:p w14:paraId="715108BB" w14:textId="77777777" w:rsidR="001D2D37" w:rsidRPr="00B009A0" w:rsidRDefault="001D2D37" w:rsidP="001D2D37">
      <w:pPr>
        <w:jc w:val="both"/>
        <w:rPr>
          <w:color w:val="FF0000"/>
          <w:sz w:val="22"/>
          <w:szCs w:val="22"/>
        </w:rPr>
      </w:pPr>
    </w:p>
    <w:p w14:paraId="4CC8D004" w14:textId="77777777" w:rsidR="001D2D37" w:rsidRPr="00B009A0" w:rsidRDefault="001D2D37" w:rsidP="001D2D37">
      <w:pPr>
        <w:jc w:val="both"/>
        <w:rPr>
          <w:color w:val="000000"/>
          <w:sz w:val="22"/>
          <w:szCs w:val="22"/>
        </w:rPr>
      </w:pPr>
      <w:r w:rsidRPr="00B009A0">
        <w:rPr>
          <w:color w:val="000000"/>
          <w:sz w:val="22"/>
          <w:szCs w:val="22"/>
        </w:rPr>
        <w:t>Uwagi dotyczące terminu realizacji: …………………………….....…………………….</w:t>
      </w:r>
    </w:p>
    <w:p w14:paraId="4EE0FA73" w14:textId="77777777" w:rsidR="001D2D37" w:rsidRPr="00B009A0" w:rsidRDefault="001D2D37" w:rsidP="001D2D37">
      <w:pPr>
        <w:jc w:val="both"/>
        <w:rPr>
          <w:color w:val="FF0000"/>
          <w:sz w:val="22"/>
          <w:szCs w:val="22"/>
        </w:rPr>
      </w:pPr>
    </w:p>
    <w:p w14:paraId="27F4F52E" w14:textId="77777777" w:rsidR="001D2D37" w:rsidRPr="00B009A0" w:rsidRDefault="001D2D37" w:rsidP="001D2D37">
      <w:pPr>
        <w:jc w:val="both"/>
        <w:rPr>
          <w:b/>
          <w:color w:val="000000"/>
          <w:sz w:val="22"/>
          <w:szCs w:val="22"/>
          <w:u w:val="single"/>
        </w:rPr>
      </w:pPr>
      <w:r w:rsidRPr="00B009A0">
        <w:rPr>
          <w:b/>
          <w:color w:val="000000"/>
          <w:sz w:val="22"/>
          <w:szCs w:val="22"/>
          <w:u w:val="single"/>
        </w:rPr>
        <w:t>W czasie odbioru stwierdzono, że:</w:t>
      </w:r>
    </w:p>
    <w:p w14:paraId="7B6EB2A9" w14:textId="77777777" w:rsidR="001D2D37" w:rsidRPr="00B009A0" w:rsidRDefault="001D2D37" w:rsidP="001D2D37">
      <w:pPr>
        <w:jc w:val="both"/>
        <w:rPr>
          <w:b/>
          <w:color w:val="000000"/>
          <w:sz w:val="22"/>
          <w:szCs w:val="22"/>
          <w:u w:val="single"/>
        </w:rPr>
      </w:pPr>
    </w:p>
    <w:p w14:paraId="60C8EC23" w14:textId="77777777" w:rsidR="001D2D37" w:rsidRPr="00B009A0" w:rsidRDefault="001D2D37" w:rsidP="001D2D37">
      <w:pPr>
        <w:jc w:val="both"/>
        <w:rPr>
          <w:b/>
          <w:color w:val="000000"/>
          <w:sz w:val="22"/>
          <w:szCs w:val="22"/>
          <w:u w:val="single"/>
        </w:rPr>
      </w:pPr>
    </w:p>
    <w:p w14:paraId="1717E68A" w14:textId="77777777" w:rsidR="001D2D37" w:rsidRPr="00B009A0" w:rsidRDefault="001D2D37" w:rsidP="00AB7F0F">
      <w:pPr>
        <w:numPr>
          <w:ilvl w:val="0"/>
          <w:numId w:val="110"/>
        </w:numPr>
        <w:jc w:val="both"/>
        <w:rPr>
          <w:color w:val="000000"/>
          <w:sz w:val="22"/>
          <w:szCs w:val="22"/>
        </w:rPr>
      </w:pPr>
      <w:r w:rsidRPr="00B009A0">
        <w:rPr>
          <w:color w:val="000000"/>
          <w:sz w:val="22"/>
          <w:szCs w:val="22"/>
        </w:rPr>
        <w:t>usługa została wykonana zgodnie/ niezgodnie z umową.</w:t>
      </w:r>
    </w:p>
    <w:p w14:paraId="0AF3FE39" w14:textId="77777777" w:rsidR="001D2D37" w:rsidRPr="00B009A0" w:rsidRDefault="001D2D37" w:rsidP="001D2D37">
      <w:pPr>
        <w:jc w:val="both"/>
        <w:rPr>
          <w:color w:val="000000"/>
          <w:sz w:val="22"/>
          <w:szCs w:val="22"/>
        </w:rPr>
      </w:pPr>
    </w:p>
    <w:p w14:paraId="58488309" w14:textId="77777777" w:rsidR="001D2D37" w:rsidRPr="00B009A0" w:rsidRDefault="001D2D37" w:rsidP="001D2D37">
      <w:pPr>
        <w:jc w:val="both"/>
        <w:rPr>
          <w:color w:val="000000"/>
          <w:sz w:val="22"/>
          <w:szCs w:val="22"/>
        </w:rPr>
      </w:pPr>
    </w:p>
    <w:p w14:paraId="70D7E12F" w14:textId="77777777" w:rsidR="001D2D37" w:rsidRPr="00B009A0" w:rsidRDefault="001D2D37" w:rsidP="001D2D37">
      <w:pPr>
        <w:jc w:val="both"/>
        <w:rPr>
          <w:color w:val="000000"/>
          <w:sz w:val="22"/>
          <w:szCs w:val="22"/>
        </w:rPr>
      </w:pPr>
      <w:r w:rsidRPr="00B009A0">
        <w:rPr>
          <w:color w:val="000000"/>
          <w:sz w:val="22"/>
          <w:szCs w:val="22"/>
        </w:rPr>
        <w:t xml:space="preserve">Protokół wykonano w 2 egzemplarzach - 1 egzemplarz dla Zamawiającego, 2 egzemplarz </w:t>
      </w:r>
      <w:r w:rsidRPr="00B009A0">
        <w:rPr>
          <w:color w:val="000000"/>
          <w:sz w:val="22"/>
          <w:szCs w:val="22"/>
        </w:rPr>
        <w:br/>
        <w:t>dla Wykonawcy.</w:t>
      </w:r>
    </w:p>
    <w:p w14:paraId="24E6BE03" w14:textId="77777777" w:rsidR="001D2D37" w:rsidRPr="00B009A0" w:rsidRDefault="001D2D37" w:rsidP="001D2D37">
      <w:pPr>
        <w:jc w:val="both"/>
        <w:rPr>
          <w:b/>
          <w:sz w:val="22"/>
          <w:szCs w:val="22"/>
        </w:rPr>
      </w:pPr>
    </w:p>
    <w:p w14:paraId="5A6184FD" w14:textId="77777777" w:rsidR="001D2D37" w:rsidRPr="00B009A0" w:rsidRDefault="001D2D37" w:rsidP="001D2D37">
      <w:pPr>
        <w:jc w:val="both"/>
        <w:rPr>
          <w:b/>
          <w:sz w:val="22"/>
          <w:szCs w:val="22"/>
        </w:rPr>
      </w:pPr>
    </w:p>
    <w:p w14:paraId="6A37C097" w14:textId="77777777" w:rsidR="001D2D37" w:rsidRPr="00B009A0" w:rsidRDefault="001D2D37" w:rsidP="001D2D37">
      <w:pPr>
        <w:jc w:val="both"/>
        <w:rPr>
          <w:b/>
          <w:sz w:val="22"/>
          <w:szCs w:val="22"/>
        </w:rPr>
      </w:pPr>
      <w:r w:rsidRPr="00B009A0">
        <w:rPr>
          <w:b/>
          <w:sz w:val="22"/>
          <w:szCs w:val="22"/>
        </w:rPr>
        <w:t xml:space="preserve">Przedstawiciele  Zamawiającego  </w:t>
      </w:r>
      <w:r w:rsidRPr="00B009A0">
        <w:rPr>
          <w:b/>
          <w:sz w:val="22"/>
          <w:szCs w:val="22"/>
        </w:rPr>
        <w:tab/>
      </w:r>
      <w:r w:rsidRPr="00B009A0">
        <w:rPr>
          <w:b/>
          <w:sz w:val="22"/>
          <w:szCs w:val="22"/>
        </w:rPr>
        <w:tab/>
      </w:r>
      <w:r w:rsidRPr="00B009A0">
        <w:rPr>
          <w:b/>
          <w:sz w:val="22"/>
          <w:szCs w:val="22"/>
        </w:rPr>
        <w:tab/>
      </w:r>
      <w:r w:rsidRPr="00B009A0">
        <w:rPr>
          <w:b/>
          <w:sz w:val="22"/>
          <w:szCs w:val="22"/>
        </w:rPr>
        <w:tab/>
        <w:t>Przedstawiciel Wykonawcy</w:t>
      </w:r>
    </w:p>
    <w:p w14:paraId="77E44329" w14:textId="77777777" w:rsidR="001D2D37" w:rsidRPr="00B009A0" w:rsidRDefault="001D2D37" w:rsidP="001D2D37">
      <w:pPr>
        <w:jc w:val="both"/>
        <w:rPr>
          <w:b/>
          <w:sz w:val="22"/>
          <w:szCs w:val="22"/>
        </w:rPr>
      </w:pPr>
    </w:p>
    <w:p w14:paraId="5D742704" w14:textId="77777777" w:rsidR="001D2D37" w:rsidRPr="00B009A0" w:rsidRDefault="001D2D37" w:rsidP="001D2D37">
      <w:pPr>
        <w:ind w:left="360"/>
        <w:jc w:val="both"/>
        <w:rPr>
          <w:i/>
          <w:sz w:val="22"/>
          <w:szCs w:val="22"/>
        </w:rPr>
      </w:pPr>
    </w:p>
    <w:p w14:paraId="7CF8F2B8" w14:textId="77777777" w:rsidR="001D2D37" w:rsidRPr="00B009A0" w:rsidRDefault="001D2D37" w:rsidP="001D2D37">
      <w:pPr>
        <w:jc w:val="both"/>
        <w:rPr>
          <w:i/>
          <w:sz w:val="22"/>
          <w:szCs w:val="22"/>
        </w:rPr>
      </w:pPr>
      <w:r w:rsidRPr="00B009A0">
        <w:rPr>
          <w:i/>
          <w:sz w:val="22"/>
          <w:szCs w:val="22"/>
        </w:rPr>
        <w:t>*niepotrzebne skreślić</w:t>
      </w:r>
    </w:p>
    <w:p w14:paraId="7584746D" w14:textId="77777777" w:rsidR="001D2D37" w:rsidRPr="00B009A0" w:rsidRDefault="001D2D37" w:rsidP="001D2D37">
      <w:pPr>
        <w:ind w:left="360"/>
        <w:jc w:val="both"/>
        <w:rPr>
          <w:i/>
          <w:sz w:val="22"/>
          <w:szCs w:val="22"/>
        </w:rPr>
        <w:sectPr w:rsidR="001D2D37" w:rsidRPr="00B009A0" w:rsidSect="00CE0E54">
          <w:footerReference w:type="default" r:id="rId44"/>
          <w:pgSz w:w="11906" w:h="16838"/>
          <w:pgMar w:top="1304" w:right="1134" w:bottom="1304" w:left="1985" w:header="709" w:footer="709" w:gutter="0"/>
          <w:cols w:space="708"/>
          <w:docGrid w:linePitch="360"/>
        </w:sectPr>
      </w:pPr>
    </w:p>
    <w:p w14:paraId="598FD94C" w14:textId="7C4B0777" w:rsidR="00FE0219" w:rsidRPr="00B009A0" w:rsidRDefault="00FE0219" w:rsidP="00FE0219">
      <w:pPr>
        <w:tabs>
          <w:tab w:val="left" w:pos="187"/>
          <w:tab w:val="left" w:pos="644"/>
        </w:tabs>
        <w:autoSpaceDE w:val="0"/>
        <w:autoSpaceDN w:val="0"/>
        <w:adjustRightInd w:val="0"/>
        <w:spacing w:after="120"/>
        <w:ind w:left="284" w:hanging="284"/>
        <w:jc w:val="right"/>
        <w:rPr>
          <w:b/>
          <w:bCs/>
          <w:sz w:val="22"/>
          <w:szCs w:val="22"/>
        </w:rPr>
      </w:pPr>
      <w:r w:rsidRPr="00B009A0">
        <w:rPr>
          <w:rFonts w:eastAsia="SimSun"/>
          <w:b/>
          <w:sz w:val="22"/>
          <w:szCs w:val="22"/>
          <w:lang w:eastAsia="zh-CN"/>
        </w:rPr>
        <w:lastRenderedPageBreak/>
        <w:t>Załącznik nr 5 do Umowy</w:t>
      </w:r>
      <w:r w:rsidRPr="00B009A0">
        <w:rPr>
          <w:b/>
          <w:bCs/>
          <w:sz w:val="22"/>
          <w:szCs w:val="22"/>
        </w:rPr>
        <w:t xml:space="preserve"> </w:t>
      </w:r>
    </w:p>
    <w:p w14:paraId="5F8CB9BB" w14:textId="4D5F3C0F" w:rsidR="00FE0219" w:rsidRPr="00B009A0" w:rsidRDefault="00FE0219" w:rsidP="00FE0219">
      <w:pPr>
        <w:tabs>
          <w:tab w:val="left" w:pos="187"/>
          <w:tab w:val="left" w:pos="644"/>
        </w:tabs>
        <w:autoSpaceDE w:val="0"/>
        <w:autoSpaceDN w:val="0"/>
        <w:adjustRightInd w:val="0"/>
        <w:spacing w:after="120"/>
        <w:ind w:left="284" w:hanging="284"/>
        <w:jc w:val="center"/>
        <w:rPr>
          <w:b/>
          <w:bCs/>
          <w:sz w:val="22"/>
          <w:szCs w:val="22"/>
        </w:rPr>
      </w:pPr>
      <w:r w:rsidRPr="00B009A0">
        <w:rPr>
          <w:b/>
          <w:bCs/>
          <w:sz w:val="22"/>
          <w:szCs w:val="22"/>
        </w:rPr>
        <w:t xml:space="preserve">WYKAZ OSÓB I POJAZDÓW PRZEWIDZIANYCH DO REALIZACJI ZAMÓWIENIA </w:t>
      </w:r>
    </w:p>
    <w:p w14:paraId="34BE22C9" w14:textId="77777777" w:rsidR="00FE0219" w:rsidRPr="00B009A0" w:rsidRDefault="00FE0219" w:rsidP="00FE0219">
      <w:pPr>
        <w:rPr>
          <w:sz w:val="22"/>
          <w:szCs w:val="22"/>
        </w:rPr>
      </w:pPr>
      <w:r w:rsidRPr="00B009A0">
        <w:rPr>
          <w:bCs/>
          <w:sz w:val="22"/>
          <w:szCs w:val="22"/>
        </w:rPr>
        <w:t>pracowników firmy</w:t>
      </w:r>
      <w:r w:rsidRPr="00B009A0">
        <w:rPr>
          <w:sz w:val="22"/>
          <w:szCs w:val="22"/>
        </w:rPr>
        <w:t xml:space="preserve">............................................................................................. (nazwa firmy) </w:t>
      </w:r>
    </w:p>
    <w:p w14:paraId="7D49496A" w14:textId="77777777" w:rsidR="00FE0219" w:rsidRPr="00B009A0" w:rsidRDefault="00FE0219" w:rsidP="00FE0219">
      <w:pPr>
        <w:rPr>
          <w:sz w:val="22"/>
          <w:szCs w:val="22"/>
        </w:rPr>
      </w:pPr>
      <w:r w:rsidRPr="00B009A0">
        <w:rPr>
          <w:bCs/>
          <w:sz w:val="22"/>
          <w:szCs w:val="22"/>
        </w:rPr>
        <w:t xml:space="preserve">realizujących przedmiot umowy </w:t>
      </w:r>
      <w:r w:rsidRPr="00B009A0">
        <w:rPr>
          <w:sz w:val="22"/>
          <w:szCs w:val="22"/>
        </w:rPr>
        <w:t>Nr………………………… z dnia ….…………………</w:t>
      </w:r>
    </w:p>
    <w:p w14:paraId="7F9263E3" w14:textId="77777777" w:rsidR="00FE0219" w:rsidRPr="00B009A0" w:rsidRDefault="00FE0219" w:rsidP="00FE0219">
      <w:pPr>
        <w:tabs>
          <w:tab w:val="left" w:pos="187"/>
          <w:tab w:val="left" w:pos="644"/>
        </w:tabs>
        <w:autoSpaceDE w:val="0"/>
        <w:autoSpaceDN w:val="0"/>
        <w:adjustRightInd w:val="0"/>
        <w:spacing w:after="120"/>
        <w:ind w:left="284" w:hanging="284"/>
        <w:rPr>
          <w:bCs/>
          <w:sz w:val="22"/>
          <w:szCs w:val="22"/>
        </w:rPr>
      </w:pPr>
      <w:r w:rsidRPr="00B009A0">
        <w:rPr>
          <w:bCs/>
          <w:sz w:val="22"/>
          <w:szCs w:val="22"/>
        </w:rPr>
        <w:t>w kompleksie wojskowym………………………………………………….w okresie od dn. …………… do dn. …………………………………</w:t>
      </w:r>
    </w:p>
    <w:p w14:paraId="2E0EE963" w14:textId="77777777" w:rsidR="00FE0219" w:rsidRPr="00B009A0" w:rsidRDefault="00FE0219" w:rsidP="00FE0219">
      <w:pPr>
        <w:rPr>
          <w:sz w:val="22"/>
          <w:szCs w:val="22"/>
        </w:rPr>
      </w:pPr>
      <w:r w:rsidRPr="00B009A0">
        <w:rPr>
          <w:sz w:val="22"/>
          <w:szCs w:val="22"/>
        </w:rPr>
        <w:t>osoba  nadzorująca prace ze strony wykonawcy............................................................................................................................................................</w:t>
      </w:r>
    </w:p>
    <w:p w14:paraId="0D1C406D" w14:textId="77777777" w:rsidR="00FE0219" w:rsidRPr="00B009A0" w:rsidRDefault="00FE0219" w:rsidP="00FE0219">
      <w:pPr>
        <w:spacing w:after="120"/>
        <w:ind w:left="2214" w:firstLine="618"/>
        <w:rPr>
          <w:sz w:val="22"/>
          <w:szCs w:val="22"/>
        </w:rPr>
      </w:pPr>
      <w:r w:rsidRPr="00B009A0">
        <w:rPr>
          <w:sz w:val="22"/>
          <w:szCs w:val="22"/>
        </w:rPr>
        <w:t xml:space="preserve">                                                                                                     (imię i nazwisko,   dane kontaktowe,  nr telefonu)</w:t>
      </w:r>
    </w:p>
    <w:p w14:paraId="0FE057B0" w14:textId="77777777" w:rsidR="00FE0219" w:rsidRPr="00B009A0" w:rsidRDefault="00FE0219" w:rsidP="00FE0219">
      <w:pPr>
        <w:rPr>
          <w:sz w:val="22"/>
          <w:szCs w:val="22"/>
        </w:rPr>
      </w:pPr>
      <w:r w:rsidRPr="00B009A0">
        <w:rPr>
          <w:sz w:val="22"/>
          <w:szCs w:val="22"/>
        </w:rPr>
        <w:t xml:space="preserve">  </w:t>
      </w:r>
    </w:p>
    <w:tbl>
      <w:tblPr>
        <w:tblW w:w="13932" w:type="dxa"/>
        <w:jc w:val="center"/>
        <w:tblLayout w:type="fixed"/>
        <w:tblCellMar>
          <w:left w:w="54" w:type="dxa"/>
          <w:right w:w="54" w:type="dxa"/>
        </w:tblCellMar>
        <w:tblLook w:val="0000" w:firstRow="0" w:lastRow="0" w:firstColumn="0" w:lastColumn="0" w:noHBand="0" w:noVBand="0"/>
      </w:tblPr>
      <w:tblGrid>
        <w:gridCol w:w="3957"/>
        <w:gridCol w:w="2411"/>
        <w:gridCol w:w="3184"/>
        <w:gridCol w:w="4380"/>
      </w:tblGrid>
      <w:tr w:rsidR="00FE0219" w:rsidRPr="00B009A0" w14:paraId="4FC704AF" w14:textId="77777777" w:rsidTr="006B27D4">
        <w:trPr>
          <w:trHeight w:val="397"/>
          <w:jc w:val="center"/>
        </w:trPr>
        <w:tc>
          <w:tcPr>
            <w:tcW w:w="3957" w:type="dxa"/>
            <w:vMerge w:val="restart"/>
            <w:tcBorders>
              <w:top w:val="single" w:sz="6" w:space="0" w:color="000000"/>
              <w:left w:val="single" w:sz="6" w:space="0" w:color="000000"/>
              <w:right w:val="single" w:sz="6" w:space="0" w:color="000000"/>
            </w:tcBorders>
            <w:vAlign w:val="center"/>
          </w:tcPr>
          <w:p w14:paraId="2C90B65B" w14:textId="77777777" w:rsidR="00FE0219" w:rsidRPr="00B009A0" w:rsidRDefault="00FE0219" w:rsidP="006B27D4">
            <w:pPr>
              <w:autoSpaceDE w:val="0"/>
              <w:autoSpaceDN w:val="0"/>
              <w:adjustRightInd w:val="0"/>
              <w:spacing w:line="360" w:lineRule="auto"/>
              <w:jc w:val="center"/>
              <w:rPr>
                <w:b/>
                <w:sz w:val="22"/>
                <w:szCs w:val="22"/>
              </w:rPr>
            </w:pPr>
            <w:r w:rsidRPr="00B009A0">
              <w:rPr>
                <w:b/>
                <w:sz w:val="22"/>
                <w:szCs w:val="22"/>
              </w:rPr>
              <w:t>Lp.</w:t>
            </w:r>
          </w:p>
        </w:tc>
        <w:tc>
          <w:tcPr>
            <w:tcW w:w="2411" w:type="dxa"/>
            <w:vMerge w:val="restart"/>
            <w:tcBorders>
              <w:top w:val="single" w:sz="6" w:space="0" w:color="000000"/>
              <w:left w:val="single" w:sz="6" w:space="0" w:color="000000"/>
              <w:right w:val="single" w:sz="6" w:space="0" w:color="000000"/>
            </w:tcBorders>
            <w:vAlign w:val="center"/>
          </w:tcPr>
          <w:p w14:paraId="46B09C79" w14:textId="77777777" w:rsidR="00FE0219" w:rsidRPr="00B009A0" w:rsidRDefault="00FE0219" w:rsidP="006B27D4">
            <w:pPr>
              <w:jc w:val="center"/>
              <w:rPr>
                <w:b/>
                <w:sz w:val="22"/>
                <w:szCs w:val="22"/>
              </w:rPr>
            </w:pPr>
            <w:r w:rsidRPr="00B009A0">
              <w:rPr>
                <w:b/>
                <w:sz w:val="22"/>
                <w:szCs w:val="22"/>
              </w:rPr>
              <w:t>Imię i Nazwisko</w:t>
            </w:r>
          </w:p>
        </w:tc>
        <w:tc>
          <w:tcPr>
            <w:tcW w:w="3184" w:type="dxa"/>
            <w:tcBorders>
              <w:top w:val="single" w:sz="6" w:space="0" w:color="000000"/>
              <w:left w:val="single" w:sz="4" w:space="0" w:color="auto"/>
              <w:right w:val="single" w:sz="6" w:space="0" w:color="000000"/>
            </w:tcBorders>
            <w:vAlign w:val="center"/>
          </w:tcPr>
          <w:p w14:paraId="006F9884" w14:textId="77777777" w:rsidR="00FE0219" w:rsidRPr="00B009A0" w:rsidRDefault="00FE0219" w:rsidP="006B27D4">
            <w:pPr>
              <w:jc w:val="center"/>
              <w:rPr>
                <w:b/>
                <w:color w:val="000000"/>
                <w:sz w:val="22"/>
                <w:szCs w:val="22"/>
              </w:rPr>
            </w:pPr>
            <w:r w:rsidRPr="00B009A0">
              <w:rPr>
                <w:b/>
                <w:sz w:val="22"/>
                <w:szCs w:val="22"/>
              </w:rPr>
              <w:t>Dokument tożsamości ze zdjęciem</w:t>
            </w:r>
          </w:p>
        </w:tc>
        <w:tc>
          <w:tcPr>
            <w:tcW w:w="4380" w:type="dxa"/>
            <w:tcBorders>
              <w:top w:val="single" w:sz="6" w:space="0" w:color="000000"/>
              <w:left w:val="single" w:sz="4" w:space="0" w:color="auto"/>
              <w:right w:val="single" w:sz="6" w:space="0" w:color="000000"/>
            </w:tcBorders>
          </w:tcPr>
          <w:p w14:paraId="543AA92A" w14:textId="77777777" w:rsidR="00FE0219" w:rsidRPr="00B009A0" w:rsidRDefault="00FE0219" w:rsidP="006B27D4">
            <w:pPr>
              <w:jc w:val="center"/>
              <w:rPr>
                <w:b/>
                <w:sz w:val="22"/>
                <w:szCs w:val="22"/>
              </w:rPr>
            </w:pPr>
          </w:p>
          <w:p w14:paraId="69788659" w14:textId="77777777" w:rsidR="00FE0219" w:rsidRPr="00B009A0" w:rsidRDefault="00FE0219" w:rsidP="006B27D4">
            <w:pPr>
              <w:jc w:val="center"/>
              <w:rPr>
                <w:b/>
                <w:sz w:val="22"/>
                <w:szCs w:val="22"/>
              </w:rPr>
            </w:pPr>
            <w:r w:rsidRPr="00B009A0">
              <w:rPr>
                <w:b/>
                <w:sz w:val="22"/>
                <w:szCs w:val="22"/>
              </w:rPr>
              <w:t>Uwagi</w:t>
            </w:r>
          </w:p>
        </w:tc>
      </w:tr>
      <w:tr w:rsidR="00FE0219" w:rsidRPr="00B009A0" w14:paraId="4EDA49A6" w14:textId="77777777" w:rsidTr="006B27D4">
        <w:trPr>
          <w:trHeight w:val="397"/>
          <w:jc w:val="center"/>
        </w:trPr>
        <w:tc>
          <w:tcPr>
            <w:tcW w:w="3957" w:type="dxa"/>
            <w:vMerge/>
            <w:tcBorders>
              <w:left w:val="single" w:sz="6" w:space="0" w:color="000000"/>
              <w:bottom w:val="single" w:sz="6" w:space="0" w:color="000000"/>
              <w:right w:val="single" w:sz="6" w:space="0" w:color="000000"/>
            </w:tcBorders>
            <w:vAlign w:val="center"/>
          </w:tcPr>
          <w:p w14:paraId="210B8D2F" w14:textId="77777777" w:rsidR="00FE0219" w:rsidRPr="00B009A0" w:rsidRDefault="00FE0219" w:rsidP="006B27D4">
            <w:pPr>
              <w:autoSpaceDE w:val="0"/>
              <w:autoSpaceDN w:val="0"/>
              <w:adjustRightInd w:val="0"/>
              <w:spacing w:line="360" w:lineRule="auto"/>
              <w:jc w:val="center"/>
              <w:rPr>
                <w:b/>
                <w:sz w:val="22"/>
                <w:szCs w:val="22"/>
              </w:rPr>
            </w:pPr>
          </w:p>
        </w:tc>
        <w:tc>
          <w:tcPr>
            <w:tcW w:w="2411" w:type="dxa"/>
            <w:vMerge/>
            <w:tcBorders>
              <w:left w:val="single" w:sz="6" w:space="0" w:color="000000"/>
              <w:bottom w:val="single" w:sz="6" w:space="0" w:color="000000"/>
              <w:right w:val="single" w:sz="6" w:space="0" w:color="000000"/>
            </w:tcBorders>
          </w:tcPr>
          <w:p w14:paraId="53341539" w14:textId="77777777" w:rsidR="00FE0219" w:rsidRPr="00B009A0" w:rsidRDefault="00FE0219" w:rsidP="006B27D4">
            <w:pPr>
              <w:jc w:val="center"/>
              <w:rPr>
                <w:b/>
                <w:sz w:val="22"/>
                <w:szCs w:val="22"/>
              </w:rPr>
            </w:pPr>
          </w:p>
        </w:tc>
        <w:tc>
          <w:tcPr>
            <w:tcW w:w="3184" w:type="dxa"/>
            <w:tcBorders>
              <w:left w:val="single" w:sz="4" w:space="0" w:color="auto"/>
              <w:bottom w:val="single" w:sz="6" w:space="0" w:color="000000"/>
              <w:right w:val="single" w:sz="6" w:space="0" w:color="000000"/>
            </w:tcBorders>
            <w:vAlign w:val="center"/>
          </w:tcPr>
          <w:p w14:paraId="101EFAAF" w14:textId="77777777" w:rsidR="00FE0219" w:rsidRPr="00B009A0" w:rsidRDefault="00FE0219" w:rsidP="006B27D4">
            <w:pPr>
              <w:rPr>
                <w:b/>
                <w:sz w:val="22"/>
                <w:szCs w:val="22"/>
              </w:rPr>
            </w:pPr>
          </w:p>
        </w:tc>
        <w:tc>
          <w:tcPr>
            <w:tcW w:w="4380" w:type="dxa"/>
            <w:tcBorders>
              <w:left w:val="single" w:sz="4" w:space="0" w:color="auto"/>
              <w:bottom w:val="single" w:sz="6" w:space="0" w:color="000000"/>
              <w:right w:val="single" w:sz="6" w:space="0" w:color="000000"/>
            </w:tcBorders>
          </w:tcPr>
          <w:p w14:paraId="0F83D049" w14:textId="77777777" w:rsidR="00FE0219" w:rsidRPr="00B009A0" w:rsidRDefault="00FE0219" w:rsidP="006B27D4">
            <w:pPr>
              <w:jc w:val="center"/>
              <w:rPr>
                <w:b/>
                <w:sz w:val="22"/>
                <w:szCs w:val="22"/>
              </w:rPr>
            </w:pPr>
          </w:p>
        </w:tc>
      </w:tr>
      <w:tr w:rsidR="00FE0219" w:rsidRPr="00B009A0" w14:paraId="6D50E40A" w14:textId="77777777" w:rsidTr="006B27D4">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274849EF" w14:textId="77777777" w:rsidR="00FE0219" w:rsidRPr="00B009A0" w:rsidRDefault="00FE0219" w:rsidP="006B27D4">
            <w:pPr>
              <w:autoSpaceDE w:val="0"/>
              <w:autoSpaceDN w:val="0"/>
              <w:adjustRightInd w:val="0"/>
              <w:spacing w:line="360" w:lineRule="auto"/>
              <w:jc w:val="center"/>
              <w:rPr>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1B492D7E" w14:textId="77777777" w:rsidR="00FE0219" w:rsidRPr="00B009A0" w:rsidRDefault="00FE0219" w:rsidP="006B27D4">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6163022E" w14:textId="77777777" w:rsidR="00FE0219" w:rsidRPr="00B009A0" w:rsidRDefault="00FE0219" w:rsidP="006B27D4">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2E577C86" w14:textId="77777777" w:rsidR="00FE0219" w:rsidRPr="00B009A0" w:rsidRDefault="00FE0219" w:rsidP="006B27D4">
            <w:pPr>
              <w:jc w:val="center"/>
              <w:rPr>
                <w:sz w:val="22"/>
                <w:szCs w:val="22"/>
              </w:rPr>
            </w:pPr>
          </w:p>
        </w:tc>
      </w:tr>
      <w:tr w:rsidR="00FE0219" w:rsidRPr="00B009A0" w14:paraId="4375C69B" w14:textId="77777777" w:rsidTr="006B27D4">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534938C9" w14:textId="77777777" w:rsidR="00FE0219" w:rsidRPr="00B009A0" w:rsidRDefault="00FE0219" w:rsidP="006B27D4">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3B145940" w14:textId="77777777" w:rsidR="00FE0219" w:rsidRPr="00B009A0" w:rsidRDefault="00FE0219" w:rsidP="006B27D4">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16B0CB1D" w14:textId="77777777" w:rsidR="00FE0219" w:rsidRPr="00B009A0" w:rsidRDefault="00FE0219" w:rsidP="006B27D4">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176CC95E" w14:textId="77777777" w:rsidR="00FE0219" w:rsidRPr="00B009A0" w:rsidRDefault="00FE0219" w:rsidP="006B27D4">
            <w:pPr>
              <w:jc w:val="center"/>
              <w:rPr>
                <w:sz w:val="22"/>
                <w:szCs w:val="22"/>
              </w:rPr>
            </w:pPr>
          </w:p>
        </w:tc>
      </w:tr>
      <w:tr w:rsidR="00FE0219" w:rsidRPr="00B009A0" w14:paraId="232EA803" w14:textId="77777777" w:rsidTr="006B27D4">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18510FA3" w14:textId="77777777" w:rsidR="00FE0219" w:rsidRPr="00B009A0" w:rsidRDefault="00FE0219" w:rsidP="006B27D4">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78D1A632" w14:textId="77777777" w:rsidR="00FE0219" w:rsidRPr="00B009A0" w:rsidRDefault="00FE0219" w:rsidP="006B27D4">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1DE1BF08" w14:textId="77777777" w:rsidR="00FE0219" w:rsidRPr="00B009A0" w:rsidRDefault="00FE0219" w:rsidP="006B27D4">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786A5AE9" w14:textId="77777777" w:rsidR="00FE0219" w:rsidRPr="00B009A0" w:rsidRDefault="00FE0219" w:rsidP="006B27D4">
            <w:pPr>
              <w:jc w:val="center"/>
              <w:rPr>
                <w:sz w:val="22"/>
                <w:szCs w:val="22"/>
              </w:rPr>
            </w:pPr>
          </w:p>
        </w:tc>
      </w:tr>
      <w:tr w:rsidR="00FE0219" w:rsidRPr="00B009A0" w14:paraId="02B576F7" w14:textId="77777777" w:rsidTr="006B27D4">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4FF04F3C" w14:textId="77777777" w:rsidR="00FE0219" w:rsidRPr="00B009A0" w:rsidRDefault="00FE0219" w:rsidP="006B27D4">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511C89F6" w14:textId="77777777" w:rsidR="00FE0219" w:rsidRPr="00B009A0" w:rsidRDefault="00FE0219" w:rsidP="006B27D4">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4EE5820D" w14:textId="77777777" w:rsidR="00FE0219" w:rsidRPr="00B009A0" w:rsidRDefault="00FE0219" w:rsidP="006B27D4">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55BB04D6" w14:textId="77777777" w:rsidR="00FE0219" w:rsidRPr="00B009A0" w:rsidRDefault="00FE0219" w:rsidP="006B27D4">
            <w:pPr>
              <w:jc w:val="center"/>
              <w:rPr>
                <w:sz w:val="22"/>
                <w:szCs w:val="22"/>
              </w:rPr>
            </w:pPr>
          </w:p>
        </w:tc>
      </w:tr>
    </w:tbl>
    <w:p w14:paraId="06A18074" w14:textId="77777777" w:rsidR="00FE0219" w:rsidRPr="00B009A0" w:rsidRDefault="00FE0219" w:rsidP="00FE0219">
      <w:pPr>
        <w:contextualSpacing/>
        <w:rPr>
          <w:sz w:val="22"/>
          <w:szCs w:val="22"/>
        </w:rPr>
      </w:pPr>
    </w:p>
    <w:p w14:paraId="7CC9A7BF" w14:textId="77777777" w:rsidR="00FE0219" w:rsidRPr="00B009A0" w:rsidRDefault="00FE0219" w:rsidP="00FE0219">
      <w:pPr>
        <w:contextualSpacing/>
        <w:rPr>
          <w:sz w:val="22"/>
          <w:szCs w:val="22"/>
        </w:rPr>
      </w:pPr>
      <w:r w:rsidRPr="00B009A0">
        <w:rPr>
          <w:sz w:val="22"/>
          <w:szCs w:val="22"/>
        </w:rPr>
        <w:t xml:space="preserve">Wykaz pojazdów dopuszczonych na wjazd do kompleksu koszarowego celem  realizacji umowy </w:t>
      </w:r>
    </w:p>
    <w:p w14:paraId="5F3557C4" w14:textId="77777777" w:rsidR="00FE0219" w:rsidRPr="00B009A0" w:rsidRDefault="00FE0219" w:rsidP="00FE0219">
      <w:pPr>
        <w:ind w:left="360"/>
        <w:contextualSpacing/>
        <w:rPr>
          <w:sz w:val="22"/>
          <w:szCs w:val="22"/>
        </w:rPr>
      </w:pPr>
    </w:p>
    <w:tbl>
      <w:tblPr>
        <w:tblW w:w="157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70"/>
        <w:gridCol w:w="2492"/>
        <w:gridCol w:w="3571"/>
        <w:gridCol w:w="2545"/>
        <w:gridCol w:w="2184"/>
        <w:gridCol w:w="2003"/>
      </w:tblGrid>
      <w:tr w:rsidR="00FE0219" w:rsidRPr="00B009A0" w14:paraId="4425C9BD" w14:textId="77777777" w:rsidTr="00B009A0">
        <w:trPr>
          <w:trHeight w:val="398"/>
        </w:trPr>
        <w:tc>
          <w:tcPr>
            <w:tcW w:w="254" w:type="dxa"/>
            <w:vMerge w:val="restart"/>
            <w:tcBorders>
              <w:right w:val="single" w:sz="4" w:space="0" w:color="auto"/>
            </w:tcBorders>
            <w:shd w:val="clear" w:color="auto" w:fill="auto"/>
            <w:vAlign w:val="center"/>
          </w:tcPr>
          <w:p w14:paraId="1C74E1D5" w14:textId="77777777" w:rsidR="00FE0219" w:rsidRPr="00B009A0" w:rsidRDefault="00FE0219" w:rsidP="006B27D4">
            <w:pPr>
              <w:spacing w:line="360" w:lineRule="auto"/>
              <w:jc w:val="center"/>
              <w:rPr>
                <w:b/>
                <w:sz w:val="22"/>
                <w:szCs w:val="22"/>
              </w:rPr>
            </w:pPr>
            <w:r w:rsidRPr="00B009A0">
              <w:rPr>
                <w:b/>
                <w:sz w:val="22"/>
                <w:szCs w:val="22"/>
              </w:rPr>
              <w:t>Lp.</w:t>
            </w:r>
          </w:p>
        </w:tc>
        <w:tc>
          <w:tcPr>
            <w:tcW w:w="4962" w:type="dxa"/>
            <w:gridSpan w:val="2"/>
            <w:tcBorders>
              <w:top w:val="single" w:sz="4" w:space="0" w:color="auto"/>
              <w:left w:val="single" w:sz="4" w:space="0" w:color="auto"/>
              <w:right w:val="single" w:sz="4" w:space="0" w:color="auto"/>
            </w:tcBorders>
            <w:shd w:val="clear" w:color="auto" w:fill="auto"/>
            <w:vAlign w:val="center"/>
          </w:tcPr>
          <w:p w14:paraId="4B0863DF" w14:textId="77777777" w:rsidR="00FE0219" w:rsidRPr="00B009A0" w:rsidRDefault="00FE0219" w:rsidP="006B27D4">
            <w:pPr>
              <w:spacing w:line="360" w:lineRule="auto"/>
              <w:jc w:val="center"/>
              <w:rPr>
                <w:b/>
                <w:sz w:val="22"/>
                <w:szCs w:val="22"/>
              </w:rPr>
            </w:pPr>
            <w:r w:rsidRPr="00B009A0">
              <w:rPr>
                <w:b/>
                <w:sz w:val="22"/>
                <w:szCs w:val="22"/>
              </w:rPr>
              <w:t>Kierowca pojazdu</w:t>
            </w:r>
          </w:p>
        </w:tc>
        <w:tc>
          <w:tcPr>
            <w:tcW w:w="3646" w:type="dxa"/>
            <w:vMerge w:val="restart"/>
            <w:tcBorders>
              <w:left w:val="single" w:sz="4" w:space="0" w:color="auto"/>
            </w:tcBorders>
            <w:shd w:val="clear" w:color="auto" w:fill="auto"/>
            <w:vAlign w:val="center"/>
          </w:tcPr>
          <w:p w14:paraId="1BEC4465" w14:textId="77777777" w:rsidR="00FE0219" w:rsidRPr="00B009A0" w:rsidRDefault="00FE0219" w:rsidP="006B27D4">
            <w:pPr>
              <w:jc w:val="center"/>
              <w:rPr>
                <w:b/>
                <w:sz w:val="22"/>
                <w:szCs w:val="22"/>
              </w:rPr>
            </w:pPr>
            <w:r w:rsidRPr="00B009A0">
              <w:rPr>
                <w:b/>
                <w:sz w:val="22"/>
                <w:szCs w:val="22"/>
              </w:rPr>
              <w:t>Dokument tożsamości ze zdjęciem</w:t>
            </w:r>
          </w:p>
        </w:tc>
        <w:tc>
          <w:tcPr>
            <w:tcW w:w="2596" w:type="dxa"/>
            <w:vMerge w:val="restart"/>
            <w:shd w:val="clear" w:color="auto" w:fill="auto"/>
            <w:vAlign w:val="center"/>
          </w:tcPr>
          <w:p w14:paraId="52089D20" w14:textId="77777777" w:rsidR="00FE0219" w:rsidRPr="00B009A0" w:rsidRDefault="00FE0219" w:rsidP="006B27D4">
            <w:pPr>
              <w:jc w:val="center"/>
              <w:rPr>
                <w:b/>
                <w:sz w:val="22"/>
                <w:szCs w:val="22"/>
              </w:rPr>
            </w:pPr>
            <w:r w:rsidRPr="00B009A0">
              <w:rPr>
                <w:b/>
                <w:sz w:val="22"/>
                <w:szCs w:val="22"/>
              </w:rPr>
              <w:t>Marka pojazdu</w:t>
            </w:r>
          </w:p>
        </w:tc>
        <w:tc>
          <w:tcPr>
            <w:tcW w:w="2207" w:type="dxa"/>
            <w:vMerge w:val="restart"/>
            <w:shd w:val="clear" w:color="auto" w:fill="auto"/>
            <w:vAlign w:val="center"/>
          </w:tcPr>
          <w:p w14:paraId="2F80A493" w14:textId="77777777" w:rsidR="00FE0219" w:rsidRPr="00B009A0" w:rsidRDefault="00FE0219" w:rsidP="006B27D4">
            <w:pPr>
              <w:jc w:val="center"/>
              <w:rPr>
                <w:b/>
                <w:sz w:val="22"/>
                <w:szCs w:val="22"/>
              </w:rPr>
            </w:pPr>
            <w:r w:rsidRPr="00B009A0">
              <w:rPr>
                <w:b/>
                <w:sz w:val="22"/>
                <w:szCs w:val="22"/>
              </w:rPr>
              <w:t>Numer rejestracyjny</w:t>
            </w:r>
          </w:p>
        </w:tc>
        <w:tc>
          <w:tcPr>
            <w:tcW w:w="2041" w:type="dxa"/>
            <w:vMerge w:val="restart"/>
            <w:shd w:val="clear" w:color="auto" w:fill="auto"/>
            <w:vAlign w:val="center"/>
          </w:tcPr>
          <w:p w14:paraId="75366DF8" w14:textId="77777777" w:rsidR="00FE0219" w:rsidRPr="00B009A0" w:rsidRDefault="00FE0219" w:rsidP="006B27D4">
            <w:pPr>
              <w:spacing w:line="360" w:lineRule="auto"/>
              <w:jc w:val="center"/>
              <w:rPr>
                <w:b/>
                <w:sz w:val="22"/>
                <w:szCs w:val="22"/>
              </w:rPr>
            </w:pPr>
            <w:r w:rsidRPr="00B009A0">
              <w:rPr>
                <w:b/>
                <w:sz w:val="22"/>
                <w:szCs w:val="22"/>
              </w:rPr>
              <w:t>Uwagi</w:t>
            </w:r>
          </w:p>
        </w:tc>
      </w:tr>
      <w:tr w:rsidR="00FE0219" w:rsidRPr="00B009A0" w14:paraId="40E46E20" w14:textId="77777777" w:rsidTr="00B009A0">
        <w:trPr>
          <w:trHeight w:val="398"/>
        </w:trPr>
        <w:tc>
          <w:tcPr>
            <w:tcW w:w="254" w:type="dxa"/>
            <w:vMerge/>
            <w:tcBorders>
              <w:right w:val="single" w:sz="4" w:space="0" w:color="auto"/>
            </w:tcBorders>
            <w:shd w:val="clear" w:color="auto" w:fill="auto"/>
            <w:vAlign w:val="center"/>
          </w:tcPr>
          <w:p w14:paraId="78B9413B" w14:textId="77777777" w:rsidR="00FE0219" w:rsidRPr="00B009A0" w:rsidRDefault="00FE0219" w:rsidP="006B27D4">
            <w:pPr>
              <w:spacing w:line="360" w:lineRule="auto"/>
              <w:jc w:val="center"/>
              <w:rPr>
                <w:b/>
                <w:sz w:val="22"/>
                <w:szCs w:val="22"/>
              </w:rPr>
            </w:pPr>
          </w:p>
        </w:tc>
        <w:tc>
          <w:tcPr>
            <w:tcW w:w="2411" w:type="dxa"/>
            <w:tcBorders>
              <w:left w:val="single" w:sz="4" w:space="0" w:color="auto"/>
              <w:bottom w:val="single" w:sz="4" w:space="0" w:color="auto"/>
              <w:right w:val="single" w:sz="4" w:space="0" w:color="auto"/>
            </w:tcBorders>
            <w:shd w:val="clear" w:color="auto" w:fill="auto"/>
            <w:vAlign w:val="center"/>
          </w:tcPr>
          <w:p w14:paraId="76087203" w14:textId="77777777" w:rsidR="00FE0219" w:rsidRPr="00B009A0" w:rsidRDefault="00FE0219" w:rsidP="006B27D4">
            <w:pPr>
              <w:jc w:val="center"/>
              <w:rPr>
                <w:b/>
                <w:sz w:val="22"/>
                <w:szCs w:val="22"/>
              </w:rPr>
            </w:pPr>
            <w:r w:rsidRPr="00B009A0">
              <w:rPr>
                <w:b/>
                <w:sz w:val="22"/>
                <w:szCs w:val="22"/>
              </w:rPr>
              <w:t>Nazwisko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0AC76A" w14:textId="77777777" w:rsidR="00FE0219" w:rsidRPr="00B009A0" w:rsidRDefault="00FE0219" w:rsidP="006B27D4">
            <w:pPr>
              <w:jc w:val="center"/>
              <w:rPr>
                <w:b/>
                <w:sz w:val="22"/>
                <w:szCs w:val="22"/>
              </w:rPr>
            </w:pPr>
            <w:r w:rsidRPr="00B009A0">
              <w:rPr>
                <w:b/>
                <w:sz w:val="22"/>
                <w:szCs w:val="22"/>
              </w:rPr>
              <w:t>Imię</w:t>
            </w:r>
          </w:p>
        </w:tc>
        <w:tc>
          <w:tcPr>
            <w:tcW w:w="3646" w:type="dxa"/>
            <w:vMerge/>
            <w:tcBorders>
              <w:left w:val="single" w:sz="4" w:space="0" w:color="auto"/>
            </w:tcBorders>
            <w:shd w:val="clear" w:color="auto" w:fill="auto"/>
            <w:vAlign w:val="center"/>
          </w:tcPr>
          <w:p w14:paraId="6190FDC1" w14:textId="77777777" w:rsidR="00FE0219" w:rsidRPr="00B009A0" w:rsidRDefault="00FE0219" w:rsidP="006B27D4">
            <w:pPr>
              <w:jc w:val="center"/>
              <w:rPr>
                <w:b/>
                <w:sz w:val="22"/>
                <w:szCs w:val="22"/>
              </w:rPr>
            </w:pPr>
          </w:p>
        </w:tc>
        <w:tc>
          <w:tcPr>
            <w:tcW w:w="2596" w:type="dxa"/>
            <w:vMerge/>
            <w:shd w:val="clear" w:color="auto" w:fill="auto"/>
            <w:vAlign w:val="center"/>
          </w:tcPr>
          <w:p w14:paraId="1263C390" w14:textId="77777777" w:rsidR="00FE0219" w:rsidRPr="00B009A0" w:rsidRDefault="00FE0219" w:rsidP="006B27D4">
            <w:pPr>
              <w:jc w:val="center"/>
              <w:rPr>
                <w:b/>
                <w:sz w:val="22"/>
                <w:szCs w:val="22"/>
              </w:rPr>
            </w:pPr>
          </w:p>
        </w:tc>
        <w:tc>
          <w:tcPr>
            <w:tcW w:w="2207" w:type="dxa"/>
            <w:vMerge/>
            <w:shd w:val="clear" w:color="auto" w:fill="auto"/>
            <w:vAlign w:val="center"/>
          </w:tcPr>
          <w:p w14:paraId="185214C0" w14:textId="77777777" w:rsidR="00FE0219" w:rsidRPr="00B009A0" w:rsidRDefault="00FE0219" w:rsidP="006B27D4">
            <w:pPr>
              <w:jc w:val="center"/>
              <w:rPr>
                <w:b/>
                <w:sz w:val="22"/>
                <w:szCs w:val="22"/>
              </w:rPr>
            </w:pPr>
          </w:p>
        </w:tc>
        <w:tc>
          <w:tcPr>
            <w:tcW w:w="2041" w:type="dxa"/>
            <w:vMerge/>
            <w:shd w:val="clear" w:color="auto" w:fill="auto"/>
            <w:vAlign w:val="center"/>
          </w:tcPr>
          <w:p w14:paraId="1FF2CE63" w14:textId="77777777" w:rsidR="00FE0219" w:rsidRPr="00B009A0" w:rsidRDefault="00FE0219" w:rsidP="006B27D4">
            <w:pPr>
              <w:spacing w:line="360" w:lineRule="auto"/>
              <w:jc w:val="center"/>
              <w:rPr>
                <w:b/>
                <w:sz w:val="22"/>
                <w:szCs w:val="22"/>
              </w:rPr>
            </w:pPr>
          </w:p>
        </w:tc>
      </w:tr>
      <w:tr w:rsidR="00FE0219" w:rsidRPr="00B009A0" w14:paraId="310C0F60" w14:textId="77777777" w:rsidTr="00B009A0">
        <w:tc>
          <w:tcPr>
            <w:tcW w:w="254" w:type="dxa"/>
            <w:shd w:val="clear" w:color="auto" w:fill="auto"/>
            <w:vAlign w:val="center"/>
          </w:tcPr>
          <w:p w14:paraId="1661AA61" w14:textId="77777777" w:rsidR="00FE0219" w:rsidRPr="00B009A0" w:rsidRDefault="00FE0219" w:rsidP="006B27D4">
            <w:pPr>
              <w:spacing w:line="360" w:lineRule="auto"/>
              <w:jc w:val="center"/>
              <w:rPr>
                <w:sz w:val="22"/>
                <w:szCs w:val="22"/>
              </w:rPr>
            </w:pPr>
          </w:p>
        </w:tc>
        <w:tc>
          <w:tcPr>
            <w:tcW w:w="2411" w:type="dxa"/>
            <w:tcBorders>
              <w:top w:val="single" w:sz="4" w:space="0" w:color="auto"/>
            </w:tcBorders>
            <w:shd w:val="clear" w:color="auto" w:fill="auto"/>
            <w:vAlign w:val="center"/>
          </w:tcPr>
          <w:p w14:paraId="3BD1FC2B" w14:textId="77777777" w:rsidR="00FE0219" w:rsidRPr="00B009A0" w:rsidRDefault="00FE0219" w:rsidP="006B27D4">
            <w:pPr>
              <w:jc w:val="center"/>
              <w:rPr>
                <w:b/>
                <w:sz w:val="22"/>
                <w:szCs w:val="22"/>
              </w:rPr>
            </w:pPr>
          </w:p>
        </w:tc>
        <w:tc>
          <w:tcPr>
            <w:tcW w:w="2551" w:type="dxa"/>
            <w:tcBorders>
              <w:top w:val="single" w:sz="4" w:space="0" w:color="auto"/>
            </w:tcBorders>
            <w:shd w:val="clear" w:color="auto" w:fill="auto"/>
            <w:vAlign w:val="center"/>
          </w:tcPr>
          <w:p w14:paraId="01C3C88E" w14:textId="77777777" w:rsidR="00FE0219" w:rsidRPr="00B009A0" w:rsidRDefault="00FE0219" w:rsidP="006B27D4">
            <w:pPr>
              <w:jc w:val="center"/>
              <w:rPr>
                <w:b/>
                <w:sz w:val="22"/>
                <w:szCs w:val="22"/>
              </w:rPr>
            </w:pPr>
          </w:p>
        </w:tc>
        <w:tc>
          <w:tcPr>
            <w:tcW w:w="3646" w:type="dxa"/>
            <w:shd w:val="clear" w:color="auto" w:fill="auto"/>
            <w:vAlign w:val="center"/>
          </w:tcPr>
          <w:p w14:paraId="4EF19546" w14:textId="77777777" w:rsidR="00FE0219" w:rsidRPr="00B009A0" w:rsidRDefault="00FE0219" w:rsidP="006B27D4">
            <w:pPr>
              <w:spacing w:line="360" w:lineRule="auto"/>
              <w:jc w:val="center"/>
              <w:rPr>
                <w:sz w:val="22"/>
                <w:szCs w:val="22"/>
              </w:rPr>
            </w:pPr>
          </w:p>
        </w:tc>
        <w:tc>
          <w:tcPr>
            <w:tcW w:w="2596" w:type="dxa"/>
            <w:shd w:val="clear" w:color="auto" w:fill="auto"/>
            <w:vAlign w:val="center"/>
          </w:tcPr>
          <w:p w14:paraId="24F88649" w14:textId="77777777" w:rsidR="00FE0219" w:rsidRPr="00B009A0" w:rsidRDefault="00FE0219" w:rsidP="006B27D4">
            <w:pPr>
              <w:spacing w:line="360" w:lineRule="auto"/>
              <w:jc w:val="center"/>
              <w:rPr>
                <w:sz w:val="22"/>
                <w:szCs w:val="22"/>
              </w:rPr>
            </w:pPr>
          </w:p>
        </w:tc>
        <w:tc>
          <w:tcPr>
            <w:tcW w:w="2207" w:type="dxa"/>
            <w:shd w:val="clear" w:color="auto" w:fill="auto"/>
            <w:vAlign w:val="center"/>
          </w:tcPr>
          <w:p w14:paraId="6D445F8E" w14:textId="77777777" w:rsidR="00FE0219" w:rsidRPr="00B009A0" w:rsidRDefault="00FE0219" w:rsidP="006B27D4">
            <w:pPr>
              <w:spacing w:line="360" w:lineRule="auto"/>
              <w:jc w:val="center"/>
              <w:rPr>
                <w:sz w:val="22"/>
                <w:szCs w:val="22"/>
              </w:rPr>
            </w:pPr>
          </w:p>
        </w:tc>
        <w:tc>
          <w:tcPr>
            <w:tcW w:w="2041" w:type="dxa"/>
            <w:shd w:val="clear" w:color="auto" w:fill="auto"/>
            <w:vAlign w:val="center"/>
          </w:tcPr>
          <w:p w14:paraId="7312BDE6" w14:textId="77777777" w:rsidR="00FE0219" w:rsidRPr="00B009A0" w:rsidRDefault="00FE0219" w:rsidP="006B27D4">
            <w:pPr>
              <w:spacing w:line="360" w:lineRule="auto"/>
              <w:jc w:val="center"/>
              <w:rPr>
                <w:sz w:val="22"/>
                <w:szCs w:val="22"/>
              </w:rPr>
            </w:pPr>
          </w:p>
        </w:tc>
      </w:tr>
      <w:tr w:rsidR="00FE0219" w:rsidRPr="00B009A0" w14:paraId="1AA07A43" w14:textId="77777777" w:rsidTr="00B009A0">
        <w:tc>
          <w:tcPr>
            <w:tcW w:w="254" w:type="dxa"/>
            <w:shd w:val="clear" w:color="auto" w:fill="auto"/>
            <w:vAlign w:val="center"/>
          </w:tcPr>
          <w:p w14:paraId="36B6A23A" w14:textId="77777777" w:rsidR="00FE0219" w:rsidRPr="00B009A0" w:rsidRDefault="00FE0219" w:rsidP="006B27D4">
            <w:pPr>
              <w:spacing w:line="360" w:lineRule="auto"/>
              <w:jc w:val="center"/>
              <w:rPr>
                <w:sz w:val="22"/>
                <w:szCs w:val="22"/>
              </w:rPr>
            </w:pPr>
          </w:p>
        </w:tc>
        <w:tc>
          <w:tcPr>
            <w:tcW w:w="2411" w:type="dxa"/>
            <w:shd w:val="clear" w:color="auto" w:fill="auto"/>
            <w:vAlign w:val="center"/>
          </w:tcPr>
          <w:p w14:paraId="177A686F" w14:textId="77777777" w:rsidR="00FE0219" w:rsidRPr="00B009A0" w:rsidRDefault="00FE0219" w:rsidP="006B27D4">
            <w:pPr>
              <w:spacing w:line="360" w:lineRule="auto"/>
              <w:jc w:val="center"/>
              <w:rPr>
                <w:sz w:val="22"/>
                <w:szCs w:val="22"/>
              </w:rPr>
            </w:pPr>
          </w:p>
        </w:tc>
        <w:tc>
          <w:tcPr>
            <w:tcW w:w="2551" w:type="dxa"/>
            <w:shd w:val="clear" w:color="auto" w:fill="auto"/>
            <w:vAlign w:val="center"/>
          </w:tcPr>
          <w:p w14:paraId="4E052A3D" w14:textId="77777777" w:rsidR="00FE0219" w:rsidRPr="00B009A0" w:rsidRDefault="00FE0219" w:rsidP="006B27D4">
            <w:pPr>
              <w:spacing w:line="360" w:lineRule="auto"/>
              <w:jc w:val="center"/>
              <w:rPr>
                <w:sz w:val="22"/>
                <w:szCs w:val="22"/>
              </w:rPr>
            </w:pPr>
          </w:p>
        </w:tc>
        <w:tc>
          <w:tcPr>
            <w:tcW w:w="3646" w:type="dxa"/>
            <w:shd w:val="clear" w:color="auto" w:fill="auto"/>
            <w:vAlign w:val="center"/>
          </w:tcPr>
          <w:p w14:paraId="37323DAD" w14:textId="77777777" w:rsidR="00FE0219" w:rsidRPr="00B009A0" w:rsidRDefault="00FE0219" w:rsidP="006B27D4">
            <w:pPr>
              <w:spacing w:line="360" w:lineRule="auto"/>
              <w:jc w:val="center"/>
              <w:rPr>
                <w:sz w:val="22"/>
                <w:szCs w:val="22"/>
              </w:rPr>
            </w:pPr>
          </w:p>
        </w:tc>
        <w:tc>
          <w:tcPr>
            <w:tcW w:w="2596" w:type="dxa"/>
            <w:shd w:val="clear" w:color="auto" w:fill="auto"/>
            <w:vAlign w:val="center"/>
          </w:tcPr>
          <w:p w14:paraId="1D74F5AF" w14:textId="77777777" w:rsidR="00FE0219" w:rsidRPr="00B009A0" w:rsidRDefault="00FE0219" w:rsidP="006B27D4">
            <w:pPr>
              <w:spacing w:line="360" w:lineRule="auto"/>
              <w:jc w:val="center"/>
              <w:rPr>
                <w:sz w:val="22"/>
                <w:szCs w:val="22"/>
              </w:rPr>
            </w:pPr>
          </w:p>
        </w:tc>
        <w:tc>
          <w:tcPr>
            <w:tcW w:w="2207" w:type="dxa"/>
            <w:shd w:val="clear" w:color="auto" w:fill="auto"/>
            <w:vAlign w:val="center"/>
          </w:tcPr>
          <w:p w14:paraId="2B01FA44" w14:textId="77777777" w:rsidR="00FE0219" w:rsidRPr="00B009A0" w:rsidRDefault="00FE0219" w:rsidP="006B27D4">
            <w:pPr>
              <w:spacing w:line="360" w:lineRule="auto"/>
              <w:jc w:val="center"/>
              <w:rPr>
                <w:sz w:val="22"/>
                <w:szCs w:val="22"/>
              </w:rPr>
            </w:pPr>
          </w:p>
        </w:tc>
        <w:tc>
          <w:tcPr>
            <w:tcW w:w="2041" w:type="dxa"/>
            <w:shd w:val="clear" w:color="auto" w:fill="auto"/>
            <w:vAlign w:val="center"/>
          </w:tcPr>
          <w:p w14:paraId="05EAC551" w14:textId="77777777" w:rsidR="00FE0219" w:rsidRPr="00B009A0" w:rsidRDefault="00FE0219" w:rsidP="006B27D4">
            <w:pPr>
              <w:spacing w:line="360" w:lineRule="auto"/>
              <w:jc w:val="center"/>
              <w:rPr>
                <w:sz w:val="22"/>
                <w:szCs w:val="22"/>
              </w:rPr>
            </w:pPr>
          </w:p>
        </w:tc>
      </w:tr>
      <w:tr w:rsidR="00FE0219" w:rsidRPr="00B009A0" w14:paraId="6DCDF13E" w14:textId="77777777" w:rsidTr="00B009A0">
        <w:tc>
          <w:tcPr>
            <w:tcW w:w="254" w:type="dxa"/>
            <w:shd w:val="clear" w:color="auto" w:fill="auto"/>
            <w:vAlign w:val="center"/>
          </w:tcPr>
          <w:p w14:paraId="197F1AE8" w14:textId="77777777" w:rsidR="00FE0219" w:rsidRPr="00B009A0" w:rsidRDefault="00FE0219" w:rsidP="006B27D4">
            <w:pPr>
              <w:spacing w:line="360" w:lineRule="auto"/>
              <w:jc w:val="center"/>
              <w:rPr>
                <w:sz w:val="22"/>
                <w:szCs w:val="22"/>
              </w:rPr>
            </w:pPr>
          </w:p>
        </w:tc>
        <w:tc>
          <w:tcPr>
            <w:tcW w:w="2411" w:type="dxa"/>
            <w:shd w:val="clear" w:color="auto" w:fill="auto"/>
            <w:vAlign w:val="center"/>
          </w:tcPr>
          <w:p w14:paraId="3C380375" w14:textId="77777777" w:rsidR="00FE0219" w:rsidRPr="00B009A0" w:rsidRDefault="00FE0219" w:rsidP="006B27D4">
            <w:pPr>
              <w:spacing w:line="360" w:lineRule="auto"/>
              <w:rPr>
                <w:sz w:val="22"/>
                <w:szCs w:val="22"/>
              </w:rPr>
            </w:pPr>
          </w:p>
        </w:tc>
        <w:tc>
          <w:tcPr>
            <w:tcW w:w="2551" w:type="dxa"/>
            <w:shd w:val="clear" w:color="auto" w:fill="auto"/>
            <w:vAlign w:val="center"/>
          </w:tcPr>
          <w:p w14:paraId="4BE97CCA" w14:textId="77777777" w:rsidR="00FE0219" w:rsidRPr="00B009A0" w:rsidRDefault="00FE0219" w:rsidP="006B27D4">
            <w:pPr>
              <w:spacing w:line="360" w:lineRule="auto"/>
              <w:jc w:val="center"/>
              <w:rPr>
                <w:sz w:val="22"/>
                <w:szCs w:val="22"/>
              </w:rPr>
            </w:pPr>
          </w:p>
        </w:tc>
        <w:tc>
          <w:tcPr>
            <w:tcW w:w="3646" w:type="dxa"/>
            <w:shd w:val="clear" w:color="auto" w:fill="auto"/>
            <w:vAlign w:val="center"/>
          </w:tcPr>
          <w:p w14:paraId="576530B1" w14:textId="77777777" w:rsidR="00FE0219" w:rsidRPr="00B009A0" w:rsidRDefault="00FE0219" w:rsidP="006B27D4">
            <w:pPr>
              <w:spacing w:line="360" w:lineRule="auto"/>
              <w:jc w:val="center"/>
              <w:rPr>
                <w:sz w:val="22"/>
                <w:szCs w:val="22"/>
              </w:rPr>
            </w:pPr>
          </w:p>
        </w:tc>
        <w:tc>
          <w:tcPr>
            <w:tcW w:w="2596" w:type="dxa"/>
            <w:shd w:val="clear" w:color="auto" w:fill="auto"/>
            <w:vAlign w:val="center"/>
          </w:tcPr>
          <w:p w14:paraId="6009D1F0" w14:textId="77777777" w:rsidR="00FE0219" w:rsidRPr="00B009A0" w:rsidRDefault="00FE0219" w:rsidP="006B27D4">
            <w:pPr>
              <w:spacing w:line="360" w:lineRule="auto"/>
              <w:jc w:val="center"/>
              <w:rPr>
                <w:sz w:val="22"/>
                <w:szCs w:val="22"/>
              </w:rPr>
            </w:pPr>
          </w:p>
        </w:tc>
        <w:tc>
          <w:tcPr>
            <w:tcW w:w="2207" w:type="dxa"/>
            <w:shd w:val="clear" w:color="auto" w:fill="auto"/>
            <w:vAlign w:val="center"/>
          </w:tcPr>
          <w:p w14:paraId="73C7C3A5" w14:textId="77777777" w:rsidR="00FE0219" w:rsidRPr="00B009A0" w:rsidRDefault="00FE0219" w:rsidP="006B27D4">
            <w:pPr>
              <w:spacing w:line="360" w:lineRule="auto"/>
              <w:jc w:val="center"/>
              <w:rPr>
                <w:sz w:val="22"/>
                <w:szCs w:val="22"/>
              </w:rPr>
            </w:pPr>
          </w:p>
        </w:tc>
        <w:tc>
          <w:tcPr>
            <w:tcW w:w="2041" w:type="dxa"/>
            <w:shd w:val="clear" w:color="auto" w:fill="auto"/>
            <w:vAlign w:val="center"/>
          </w:tcPr>
          <w:p w14:paraId="51A97A84" w14:textId="77777777" w:rsidR="00FE0219" w:rsidRPr="00B009A0" w:rsidRDefault="00FE0219" w:rsidP="006B27D4">
            <w:pPr>
              <w:spacing w:line="360" w:lineRule="auto"/>
              <w:jc w:val="center"/>
              <w:rPr>
                <w:sz w:val="22"/>
                <w:szCs w:val="22"/>
              </w:rPr>
            </w:pPr>
          </w:p>
        </w:tc>
      </w:tr>
    </w:tbl>
    <w:p w14:paraId="10ACC8D1" w14:textId="77777777" w:rsidR="00FE0219" w:rsidRPr="00B009A0" w:rsidRDefault="00FE0219" w:rsidP="00FE0219">
      <w:pPr>
        <w:ind w:left="392"/>
        <w:jc w:val="right"/>
        <w:rPr>
          <w:i/>
          <w:sz w:val="22"/>
          <w:szCs w:val="22"/>
        </w:rPr>
      </w:pPr>
      <w:r w:rsidRPr="00B009A0">
        <w:rPr>
          <w:i/>
          <w:sz w:val="22"/>
          <w:szCs w:val="22"/>
        </w:rPr>
        <w:t xml:space="preserve">  </w:t>
      </w:r>
    </w:p>
    <w:p w14:paraId="4FA0C5FA" w14:textId="77777777" w:rsidR="00FE0219" w:rsidRPr="00B009A0" w:rsidRDefault="00FE0219" w:rsidP="00FE0219">
      <w:pPr>
        <w:ind w:left="392"/>
        <w:jc w:val="right"/>
        <w:rPr>
          <w:i/>
          <w:sz w:val="22"/>
          <w:szCs w:val="22"/>
        </w:rPr>
      </w:pPr>
      <w:r w:rsidRPr="00B009A0">
        <w:rPr>
          <w:i/>
          <w:sz w:val="22"/>
          <w:szCs w:val="22"/>
        </w:rPr>
        <w:t xml:space="preserve">……………………………………………………  </w:t>
      </w:r>
    </w:p>
    <w:p w14:paraId="0E15D186" w14:textId="52AE921B" w:rsidR="001D2D37" w:rsidRPr="00B009A0" w:rsidRDefault="00FE0219" w:rsidP="00FE0219">
      <w:pPr>
        <w:ind w:left="392"/>
        <w:jc w:val="right"/>
        <w:rPr>
          <w:b/>
          <w:sz w:val="22"/>
          <w:szCs w:val="22"/>
        </w:rPr>
      </w:pPr>
      <w:r w:rsidRPr="00B009A0">
        <w:rPr>
          <w:i/>
          <w:sz w:val="22"/>
          <w:szCs w:val="22"/>
        </w:rPr>
        <w:t>(znak graficzny podpisu)</w:t>
      </w:r>
    </w:p>
    <w:p w14:paraId="64D25059" w14:textId="5463CC33" w:rsidR="00D62A0A" w:rsidRPr="0060191C" w:rsidRDefault="00D62A0A" w:rsidP="00D62A0A">
      <w:pPr>
        <w:ind w:left="568" w:hanging="284"/>
        <w:jc w:val="right"/>
        <w:rPr>
          <w:b/>
          <w:sz w:val="22"/>
          <w:szCs w:val="22"/>
        </w:rPr>
      </w:pPr>
      <w:r>
        <w:rPr>
          <w:b/>
          <w:sz w:val="22"/>
          <w:szCs w:val="22"/>
        </w:rPr>
        <w:br w:type="page"/>
      </w:r>
      <w:r w:rsidRPr="0060191C">
        <w:rPr>
          <w:b/>
          <w:sz w:val="22"/>
          <w:szCs w:val="22"/>
        </w:rPr>
        <w:lastRenderedPageBreak/>
        <w:t xml:space="preserve">Załącznik nr </w:t>
      </w:r>
      <w:r>
        <w:rPr>
          <w:b/>
          <w:sz w:val="22"/>
          <w:szCs w:val="22"/>
        </w:rPr>
        <w:t xml:space="preserve">5 </w:t>
      </w:r>
      <w:r w:rsidRPr="0060191C">
        <w:rPr>
          <w:b/>
          <w:sz w:val="22"/>
          <w:szCs w:val="22"/>
        </w:rPr>
        <w:t>do SWZ</w:t>
      </w:r>
    </w:p>
    <w:p w14:paraId="73616196" w14:textId="1C9B2778" w:rsidR="00D62A0A" w:rsidRPr="007849A7" w:rsidRDefault="00D62A0A" w:rsidP="00D62A0A">
      <w:pPr>
        <w:jc w:val="right"/>
        <w:rPr>
          <w:b/>
          <w:sz w:val="20"/>
          <w:szCs w:val="20"/>
        </w:rPr>
      </w:pPr>
      <w:r w:rsidRPr="00B009A0">
        <w:rPr>
          <w:rFonts w:eastAsia="Calibri"/>
          <w:bCs/>
          <w:color w:val="FF0000"/>
          <w:sz w:val="22"/>
          <w:szCs w:val="22"/>
        </w:rPr>
        <w:t>dokument składany na wezwanie</w:t>
      </w:r>
    </w:p>
    <w:p w14:paraId="79E9AFF9" w14:textId="77777777" w:rsidR="00D62A0A" w:rsidRPr="00D62A0A" w:rsidRDefault="00D62A0A" w:rsidP="00D62A0A"/>
    <w:p w14:paraId="1510E6A9" w14:textId="77777777" w:rsidR="00D62A0A" w:rsidRPr="00127A67" w:rsidRDefault="00D62A0A" w:rsidP="00D62A0A">
      <w:pPr>
        <w:pStyle w:val="Tekstpodstawowy"/>
        <w:ind w:right="-28"/>
        <w:jc w:val="center"/>
        <w:rPr>
          <w:rFonts w:ascii="Times New Roman" w:hAnsi="Times New Roman"/>
          <w:b/>
          <w:sz w:val="22"/>
          <w:szCs w:val="22"/>
        </w:rPr>
      </w:pPr>
      <w:r w:rsidRPr="00127A67">
        <w:rPr>
          <w:rFonts w:ascii="Times New Roman" w:hAnsi="Times New Roman"/>
          <w:b/>
          <w:snapToGrid w:val="0"/>
          <w:sz w:val="22"/>
          <w:szCs w:val="22"/>
        </w:rPr>
        <w:t>W</w:t>
      </w:r>
      <w:r w:rsidRPr="00127A67">
        <w:rPr>
          <w:rFonts w:ascii="Times New Roman" w:hAnsi="Times New Roman"/>
          <w:b/>
          <w:sz w:val="22"/>
          <w:szCs w:val="22"/>
        </w:rPr>
        <w:t xml:space="preserve">YKAZ WYKONANYCH ROBÓT Z OSTATNICH PIĘCIU LAT </w:t>
      </w:r>
    </w:p>
    <w:p w14:paraId="446D96F8" w14:textId="77777777" w:rsidR="00D62A0A" w:rsidRPr="00127A67" w:rsidRDefault="00D62A0A" w:rsidP="00D62A0A">
      <w:pPr>
        <w:ind w:right="-28"/>
        <w:jc w:val="center"/>
        <w:rPr>
          <w:sz w:val="22"/>
          <w:szCs w:val="22"/>
        </w:rPr>
      </w:pPr>
      <w:r w:rsidRPr="00127A67">
        <w:rPr>
          <w:b/>
          <w:snapToGrid w:val="0"/>
          <w:sz w:val="22"/>
          <w:szCs w:val="22"/>
          <w:lang w:eastAsia="x-none"/>
        </w:rPr>
        <w:t xml:space="preserve">dotyczące spełniania warunków udziału w postępowaniu w zakresie zdolności technicznych  </w:t>
      </w:r>
    </w:p>
    <w:p w14:paraId="3C61E497" w14:textId="2700EF42" w:rsidR="00127A67" w:rsidRPr="00127A67" w:rsidRDefault="00D62A0A" w:rsidP="00127A67">
      <w:pPr>
        <w:spacing w:line="276" w:lineRule="auto"/>
        <w:jc w:val="center"/>
        <w:rPr>
          <w:rFonts w:eastAsia="SimSun"/>
          <w:b/>
          <w:sz w:val="22"/>
          <w:szCs w:val="22"/>
          <w:lang w:eastAsia="zh-CN"/>
        </w:rPr>
      </w:pPr>
      <w:r w:rsidRPr="00127A67">
        <w:rPr>
          <w:sz w:val="22"/>
          <w:szCs w:val="22"/>
        </w:rPr>
        <w:t xml:space="preserve">Przystępując do udziału w postępowaniu o udzielenie zamówienia publicznego pn. </w:t>
      </w:r>
      <w:r w:rsidR="00127A67" w:rsidRPr="00127A67">
        <w:rPr>
          <w:rFonts w:eastAsia="SimSun"/>
          <w:b/>
          <w:sz w:val="22"/>
          <w:szCs w:val="22"/>
          <w:lang w:eastAsia="zh-CN"/>
        </w:rPr>
        <w:t xml:space="preserve">Wykonanie ekspertyzy technicznej budynków na zmianę sposobu </w:t>
      </w:r>
      <w:r w:rsidR="00365880">
        <w:rPr>
          <w:rFonts w:eastAsia="SimSun"/>
          <w:b/>
          <w:sz w:val="22"/>
          <w:szCs w:val="22"/>
          <w:lang w:eastAsia="zh-CN"/>
        </w:rPr>
        <w:t>użytkowania</w:t>
      </w:r>
      <w:r w:rsidR="00127A67" w:rsidRPr="00127A67">
        <w:rPr>
          <w:b/>
          <w:sz w:val="22"/>
          <w:szCs w:val="22"/>
        </w:rPr>
        <w:t xml:space="preserve"> znajdujących się na terenach administrowanych przez 26 </w:t>
      </w:r>
      <w:r w:rsidR="00127A67">
        <w:rPr>
          <w:b/>
          <w:sz w:val="22"/>
          <w:szCs w:val="22"/>
        </w:rPr>
        <w:t>WOG</w:t>
      </w:r>
      <w:r w:rsidR="00127A67" w:rsidRPr="00127A67">
        <w:rPr>
          <w:b/>
          <w:sz w:val="22"/>
          <w:szCs w:val="22"/>
        </w:rPr>
        <w:t xml:space="preserve"> w Zegrzu</w:t>
      </w:r>
    </w:p>
    <w:p w14:paraId="4CC521A2" w14:textId="345B6783" w:rsidR="00D62A0A" w:rsidRPr="00335083" w:rsidRDefault="00D62A0A" w:rsidP="00D62A0A">
      <w:pPr>
        <w:autoSpaceDE w:val="0"/>
        <w:autoSpaceDN w:val="0"/>
        <w:adjustRightInd w:val="0"/>
        <w:spacing w:after="120"/>
        <w:rPr>
          <w:rFonts w:eastAsia="Calibri"/>
          <w:sz w:val="20"/>
          <w:szCs w:val="20"/>
        </w:rPr>
      </w:pPr>
      <w:r w:rsidRPr="00335083">
        <w:rPr>
          <w:b/>
          <w:bCs/>
          <w:sz w:val="20"/>
          <w:szCs w:val="20"/>
        </w:rPr>
        <w:t>Oświadczam / oświadczamy</w:t>
      </w:r>
      <w:r w:rsidRPr="00335083">
        <w:rPr>
          <w:sz w:val="20"/>
          <w:szCs w:val="20"/>
        </w:rPr>
        <w:t>,</w:t>
      </w:r>
      <w:r w:rsidRPr="00335083">
        <w:rPr>
          <w:rFonts w:eastAsia="Calibri"/>
          <w:sz w:val="20"/>
          <w:szCs w:val="20"/>
        </w:rPr>
        <w:t xml:space="preserve"> że spełniam poniższe warunki </w:t>
      </w:r>
      <w:r w:rsidRPr="00127A67">
        <w:rPr>
          <w:rFonts w:eastAsia="Calibri"/>
          <w:b/>
          <w:sz w:val="20"/>
          <w:szCs w:val="20"/>
        </w:rPr>
        <w:t>w zakresie</w:t>
      </w:r>
      <w:r w:rsidR="00127A67" w:rsidRPr="00127A67">
        <w:rPr>
          <w:rFonts w:eastAsia="Calibri"/>
          <w:b/>
          <w:sz w:val="20"/>
          <w:szCs w:val="20"/>
        </w:rPr>
        <w:t xml:space="preserve"> części nr ……….</w:t>
      </w:r>
      <w:r w:rsidRPr="00127A67">
        <w:rPr>
          <w:rFonts w:eastAsia="Calibri"/>
          <w:b/>
          <w:sz w:val="20"/>
          <w:szCs w:val="20"/>
        </w:rPr>
        <w:t>:</w:t>
      </w:r>
      <w:r w:rsidRPr="00335083">
        <w:rPr>
          <w:rFonts w:eastAsia="Calibri"/>
          <w:sz w:val="20"/>
          <w:szCs w:val="20"/>
        </w:rPr>
        <w:t xml:space="preserve"> </w:t>
      </w:r>
    </w:p>
    <w:p w14:paraId="41A82017" w14:textId="77777777" w:rsidR="00D62A0A" w:rsidRPr="0008587E" w:rsidRDefault="00D62A0A" w:rsidP="00D62A0A">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D62A0A" w:rsidRPr="0008587E" w14:paraId="5EF88245" w14:textId="77777777" w:rsidTr="006B6F3B">
        <w:tc>
          <w:tcPr>
            <w:tcW w:w="675" w:type="dxa"/>
            <w:vMerge w:val="restart"/>
            <w:vAlign w:val="center"/>
          </w:tcPr>
          <w:p w14:paraId="69E3DCD5" w14:textId="77777777" w:rsidR="00D62A0A" w:rsidRPr="0008587E" w:rsidRDefault="00D62A0A" w:rsidP="006B6F3B">
            <w:pPr>
              <w:ind w:left="33" w:hanging="33"/>
              <w:jc w:val="center"/>
              <w:rPr>
                <w:bCs/>
                <w:sz w:val="20"/>
                <w:szCs w:val="20"/>
              </w:rPr>
            </w:pPr>
          </w:p>
          <w:p w14:paraId="659BC659" w14:textId="77777777" w:rsidR="00D62A0A" w:rsidRPr="0008587E" w:rsidRDefault="00D62A0A" w:rsidP="006B6F3B">
            <w:pPr>
              <w:ind w:left="33" w:hanging="33"/>
              <w:jc w:val="center"/>
              <w:rPr>
                <w:bCs/>
                <w:sz w:val="20"/>
                <w:szCs w:val="20"/>
              </w:rPr>
            </w:pPr>
            <w:r w:rsidRPr="0008587E">
              <w:rPr>
                <w:bCs/>
                <w:sz w:val="20"/>
                <w:szCs w:val="20"/>
              </w:rPr>
              <w:t>Lp.</w:t>
            </w:r>
          </w:p>
        </w:tc>
        <w:tc>
          <w:tcPr>
            <w:tcW w:w="3261" w:type="dxa"/>
            <w:vMerge w:val="restart"/>
            <w:vAlign w:val="center"/>
          </w:tcPr>
          <w:p w14:paraId="24151E8C" w14:textId="77777777" w:rsidR="00D62A0A" w:rsidRPr="0008587E" w:rsidRDefault="00D62A0A" w:rsidP="006B6F3B">
            <w:pPr>
              <w:ind w:left="33" w:hanging="33"/>
              <w:jc w:val="center"/>
              <w:rPr>
                <w:sz w:val="20"/>
                <w:szCs w:val="20"/>
              </w:rPr>
            </w:pPr>
            <w:r w:rsidRPr="0008587E">
              <w:rPr>
                <w:bCs/>
                <w:sz w:val="20"/>
                <w:szCs w:val="20"/>
              </w:rPr>
              <w:t>Przedmiot realizacji robót (nazwa)</w:t>
            </w:r>
          </w:p>
        </w:tc>
        <w:tc>
          <w:tcPr>
            <w:tcW w:w="2835" w:type="dxa"/>
            <w:vMerge w:val="restart"/>
            <w:vAlign w:val="center"/>
          </w:tcPr>
          <w:p w14:paraId="5941AF02" w14:textId="77777777" w:rsidR="00D62A0A" w:rsidRPr="0008587E" w:rsidRDefault="00D62A0A" w:rsidP="006B6F3B">
            <w:pPr>
              <w:ind w:left="34" w:hanging="34"/>
              <w:jc w:val="center"/>
              <w:rPr>
                <w:bCs/>
                <w:sz w:val="20"/>
                <w:szCs w:val="20"/>
              </w:rPr>
            </w:pPr>
            <w:r w:rsidRPr="0008587E">
              <w:rPr>
                <w:bCs/>
                <w:sz w:val="20"/>
                <w:szCs w:val="20"/>
              </w:rPr>
              <w:t xml:space="preserve">Wartość robót brutto </w:t>
            </w:r>
          </w:p>
          <w:p w14:paraId="47E3CAE0" w14:textId="45D25A51" w:rsidR="00D62A0A" w:rsidRPr="0008587E" w:rsidRDefault="00D62A0A" w:rsidP="006B6F3B">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dwie roboty</w:t>
            </w:r>
            <w:r w:rsidR="00210FAC">
              <w:rPr>
                <w:bCs/>
                <w:i/>
                <w:sz w:val="18"/>
                <w:szCs w:val="18"/>
              </w:rPr>
              <w:t>/ekspertyzy</w:t>
            </w:r>
            <w:r w:rsidRPr="0008587E">
              <w:rPr>
                <w:bCs/>
                <w:i/>
                <w:sz w:val="18"/>
                <w:szCs w:val="18"/>
              </w:rPr>
              <w:t xml:space="preserve">  o wartości nie mniejszej </w:t>
            </w:r>
            <w:r>
              <w:rPr>
                <w:bCs/>
                <w:i/>
                <w:sz w:val="18"/>
                <w:szCs w:val="18"/>
              </w:rPr>
              <w:t xml:space="preserve">określona w Rozdziale </w:t>
            </w:r>
            <w:r w:rsidR="00127A67">
              <w:rPr>
                <w:bCs/>
                <w:i/>
                <w:sz w:val="18"/>
                <w:szCs w:val="18"/>
              </w:rPr>
              <w:t>VII SWZ</w:t>
            </w:r>
            <w:r w:rsidRPr="0008587E">
              <w:rPr>
                <w:bCs/>
                <w:sz w:val="20"/>
                <w:szCs w:val="20"/>
              </w:rPr>
              <w:t>)</w:t>
            </w:r>
          </w:p>
        </w:tc>
        <w:tc>
          <w:tcPr>
            <w:tcW w:w="4110" w:type="dxa"/>
            <w:gridSpan w:val="2"/>
            <w:vAlign w:val="center"/>
          </w:tcPr>
          <w:p w14:paraId="08EAC37A" w14:textId="77777777" w:rsidR="00D62A0A" w:rsidRPr="0008587E" w:rsidRDefault="00D62A0A" w:rsidP="006B6F3B">
            <w:pPr>
              <w:ind w:left="33" w:hanging="33"/>
              <w:jc w:val="center"/>
              <w:rPr>
                <w:bCs/>
                <w:sz w:val="20"/>
                <w:szCs w:val="20"/>
              </w:rPr>
            </w:pPr>
            <w:r w:rsidRPr="0008587E">
              <w:rPr>
                <w:bCs/>
                <w:sz w:val="20"/>
                <w:szCs w:val="20"/>
              </w:rPr>
              <w:t>Termin wykonania zamówienia</w:t>
            </w:r>
          </w:p>
        </w:tc>
        <w:tc>
          <w:tcPr>
            <w:tcW w:w="3403" w:type="dxa"/>
            <w:vMerge w:val="restart"/>
            <w:vAlign w:val="center"/>
          </w:tcPr>
          <w:p w14:paraId="3159D977" w14:textId="77777777" w:rsidR="00D62A0A" w:rsidRPr="0008587E" w:rsidRDefault="00D62A0A" w:rsidP="006B6F3B">
            <w:pPr>
              <w:ind w:left="33" w:hanging="33"/>
              <w:jc w:val="center"/>
              <w:rPr>
                <w:bCs/>
                <w:sz w:val="20"/>
                <w:szCs w:val="20"/>
              </w:rPr>
            </w:pPr>
            <w:r w:rsidRPr="0008587E">
              <w:rPr>
                <w:bCs/>
                <w:sz w:val="20"/>
                <w:szCs w:val="20"/>
              </w:rPr>
              <w:t>Podmioty, na rzecz których roboty zostały wykonane   (nazwa /adres Zamawiającego)</w:t>
            </w:r>
          </w:p>
        </w:tc>
      </w:tr>
      <w:tr w:rsidR="00D62A0A" w:rsidRPr="0008587E" w14:paraId="765892DF" w14:textId="77777777" w:rsidTr="006B6F3B">
        <w:trPr>
          <w:trHeight w:val="640"/>
        </w:trPr>
        <w:tc>
          <w:tcPr>
            <w:tcW w:w="675" w:type="dxa"/>
            <w:vMerge/>
            <w:vAlign w:val="center"/>
          </w:tcPr>
          <w:p w14:paraId="7EAA7B50" w14:textId="77777777" w:rsidR="00D62A0A" w:rsidRPr="0008587E" w:rsidRDefault="00D62A0A" w:rsidP="006B6F3B">
            <w:pPr>
              <w:jc w:val="center"/>
              <w:rPr>
                <w:sz w:val="20"/>
                <w:szCs w:val="20"/>
              </w:rPr>
            </w:pPr>
          </w:p>
        </w:tc>
        <w:tc>
          <w:tcPr>
            <w:tcW w:w="3261" w:type="dxa"/>
            <w:vMerge/>
            <w:vAlign w:val="center"/>
          </w:tcPr>
          <w:p w14:paraId="6D499BA1" w14:textId="77777777" w:rsidR="00D62A0A" w:rsidRPr="0008587E" w:rsidRDefault="00D62A0A" w:rsidP="006B6F3B">
            <w:pPr>
              <w:jc w:val="center"/>
              <w:rPr>
                <w:sz w:val="20"/>
                <w:szCs w:val="20"/>
              </w:rPr>
            </w:pPr>
          </w:p>
        </w:tc>
        <w:tc>
          <w:tcPr>
            <w:tcW w:w="2835" w:type="dxa"/>
            <w:vMerge/>
            <w:vAlign w:val="center"/>
          </w:tcPr>
          <w:p w14:paraId="3BE45B29" w14:textId="77777777" w:rsidR="00D62A0A" w:rsidRPr="0008587E" w:rsidRDefault="00D62A0A" w:rsidP="006B6F3B">
            <w:pPr>
              <w:pStyle w:val="Default"/>
              <w:jc w:val="center"/>
              <w:rPr>
                <w:sz w:val="20"/>
                <w:szCs w:val="20"/>
              </w:rPr>
            </w:pPr>
          </w:p>
        </w:tc>
        <w:tc>
          <w:tcPr>
            <w:tcW w:w="1913" w:type="dxa"/>
            <w:vAlign w:val="center"/>
          </w:tcPr>
          <w:p w14:paraId="428A0E7C" w14:textId="77777777" w:rsidR="00D62A0A" w:rsidRPr="0008587E" w:rsidRDefault="00D62A0A" w:rsidP="006B6F3B">
            <w:pPr>
              <w:ind w:left="33" w:hanging="33"/>
              <w:jc w:val="center"/>
              <w:rPr>
                <w:bCs/>
                <w:sz w:val="20"/>
                <w:szCs w:val="20"/>
              </w:rPr>
            </w:pPr>
            <w:r w:rsidRPr="0008587E">
              <w:rPr>
                <w:bCs/>
                <w:sz w:val="20"/>
                <w:szCs w:val="20"/>
              </w:rPr>
              <w:t>Rozpoczęcia          (m-ca, rok)</w:t>
            </w:r>
          </w:p>
        </w:tc>
        <w:tc>
          <w:tcPr>
            <w:tcW w:w="2197" w:type="dxa"/>
            <w:vAlign w:val="center"/>
          </w:tcPr>
          <w:p w14:paraId="455A75AD" w14:textId="77777777" w:rsidR="00D62A0A" w:rsidRPr="0008587E" w:rsidRDefault="00D62A0A" w:rsidP="006B6F3B">
            <w:pPr>
              <w:ind w:left="33" w:hanging="33"/>
              <w:jc w:val="center"/>
              <w:rPr>
                <w:bCs/>
                <w:sz w:val="20"/>
                <w:szCs w:val="20"/>
              </w:rPr>
            </w:pPr>
            <w:r w:rsidRPr="0008587E">
              <w:rPr>
                <w:bCs/>
                <w:sz w:val="20"/>
                <w:szCs w:val="20"/>
              </w:rPr>
              <w:t xml:space="preserve">zakończenia             </w:t>
            </w:r>
          </w:p>
          <w:p w14:paraId="3A614464" w14:textId="77777777" w:rsidR="00D62A0A" w:rsidRPr="0008587E" w:rsidRDefault="00D62A0A" w:rsidP="006B6F3B">
            <w:pPr>
              <w:ind w:left="33" w:hanging="33"/>
              <w:jc w:val="center"/>
              <w:rPr>
                <w:bCs/>
                <w:sz w:val="20"/>
                <w:szCs w:val="20"/>
              </w:rPr>
            </w:pPr>
            <w:r w:rsidRPr="0008587E">
              <w:rPr>
                <w:bCs/>
                <w:sz w:val="20"/>
                <w:szCs w:val="20"/>
              </w:rPr>
              <w:t>(m-c, rok)</w:t>
            </w:r>
          </w:p>
        </w:tc>
        <w:tc>
          <w:tcPr>
            <w:tcW w:w="3403" w:type="dxa"/>
            <w:vMerge/>
            <w:vAlign w:val="center"/>
          </w:tcPr>
          <w:p w14:paraId="4089824D" w14:textId="77777777" w:rsidR="00D62A0A" w:rsidRPr="0008587E" w:rsidRDefault="00D62A0A" w:rsidP="006B6F3B">
            <w:pPr>
              <w:jc w:val="center"/>
              <w:rPr>
                <w:sz w:val="20"/>
                <w:szCs w:val="20"/>
              </w:rPr>
            </w:pPr>
          </w:p>
        </w:tc>
      </w:tr>
      <w:tr w:rsidR="00D62A0A" w:rsidRPr="0008587E" w14:paraId="50F7B0B2" w14:textId="77777777" w:rsidTr="006B6F3B">
        <w:trPr>
          <w:trHeight w:val="391"/>
        </w:trPr>
        <w:tc>
          <w:tcPr>
            <w:tcW w:w="675" w:type="dxa"/>
            <w:vAlign w:val="center"/>
          </w:tcPr>
          <w:p w14:paraId="3F07591E" w14:textId="77777777" w:rsidR="00D62A0A" w:rsidRPr="0008587E" w:rsidRDefault="00D62A0A" w:rsidP="006B6F3B">
            <w:pPr>
              <w:jc w:val="center"/>
            </w:pPr>
            <w:r w:rsidRPr="0008587E">
              <w:t>1</w:t>
            </w:r>
          </w:p>
        </w:tc>
        <w:tc>
          <w:tcPr>
            <w:tcW w:w="3261" w:type="dxa"/>
            <w:vAlign w:val="center"/>
          </w:tcPr>
          <w:p w14:paraId="17F2A127" w14:textId="77777777" w:rsidR="00D62A0A" w:rsidRPr="0008587E" w:rsidRDefault="00D62A0A" w:rsidP="006B6F3B">
            <w:pPr>
              <w:jc w:val="center"/>
            </w:pPr>
          </w:p>
        </w:tc>
        <w:tc>
          <w:tcPr>
            <w:tcW w:w="2835" w:type="dxa"/>
            <w:vAlign w:val="center"/>
          </w:tcPr>
          <w:p w14:paraId="521D130F" w14:textId="77777777" w:rsidR="00D62A0A" w:rsidRPr="0008587E" w:rsidRDefault="00D62A0A" w:rsidP="006B6F3B">
            <w:pPr>
              <w:pStyle w:val="Default"/>
              <w:jc w:val="center"/>
            </w:pPr>
          </w:p>
        </w:tc>
        <w:tc>
          <w:tcPr>
            <w:tcW w:w="1913" w:type="dxa"/>
            <w:vAlign w:val="center"/>
          </w:tcPr>
          <w:p w14:paraId="407101A3" w14:textId="77777777" w:rsidR="00D62A0A" w:rsidRPr="0008587E" w:rsidRDefault="00D62A0A" w:rsidP="006B6F3B">
            <w:pPr>
              <w:jc w:val="center"/>
            </w:pPr>
          </w:p>
        </w:tc>
        <w:tc>
          <w:tcPr>
            <w:tcW w:w="2197" w:type="dxa"/>
            <w:vAlign w:val="center"/>
          </w:tcPr>
          <w:p w14:paraId="4A58A63A" w14:textId="77777777" w:rsidR="00D62A0A" w:rsidRPr="0008587E" w:rsidRDefault="00D62A0A" w:rsidP="006B6F3B">
            <w:pPr>
              <w:jc w:val="center"/>
            </w:pPr>
          </w:p>
        </w:tc>
        <w:tc>
          <w:tcPr>
            <w:tcW w:w="3403" w:type="dxa"/>
            <w:vAlign w:val="center"/>
          </w:tcPr>
          <w:p w14:paraId="45EDDB02" w14:textId="77777777" w:rsidR="00D62A0A" w:rsidRPr="0008587E" w:rsidRDefault="00D62A0A" w:rsidP="006B6F3B">
            <w:pPr>
              <w:jc w:val="center"/>
            </w:pPr>
          </w:p>
        </w:tc>
      </w:tr>
      <w:tr w:rsidR="00D62A0A" w:rsidRPr="0008587E" w14:paraId="61CEE94C" w14:textId="77777777" w:rsidTr="006B6F3B">
        <w:trPr>
          <w:trHeight w:val="391"/>
        </w:trPr>
        <w:tc>
          <w:tcPr>
            <w:tcW w:w="675" w:type="dxa"/>
            <w:vAlign w:val="center"/>
          </w:tcPr>
          <w:p w14:paraId="494275C1" w14:textId="77777777" w:rsidR="00D62A0A" w:rsidRPr="0008587E" w:rsidRDefault="00D62A0A" w:rsidP="006B6F3B">
            <w:pPr>
              <w:jc w:val="center"/>
            </w:pPr>
            <w:r w:rsidRPr="0008587E">
              <w:t>2</w:t>
            </w:r>
          </w:p>
        </w:tc>
        <w:tc>
          <w:tcPr>
            <w:tcW w:w="3261" w:type="dxa"/>
            <w:vAlign w:val="center"/>
          </w:tcPr>
          <w:p w14:paraId="15AC45D5" w14:textId="77777777" w:rsidR="00D62A0A" w:rsidRPr="0008587E" w:rsidRDefault="00D62A0A" w:rsidP="006B6F3B">
            <w:pPr>
              <w:jc w:val="center"/>
            </w:pPr>
          </w:p>
        </w:tc>
        <w:tc>
          <w:tcPr>
            <w:tcW w:w="2835" w:type="dxa"/>
            <w:vAlign w:val="center"/>
          </w:tcPr>
          <w:p w14:paraId="0CFFB241" w14:textId="77777777" w:rsidR="00D62A0A" w:rsidRPr="0008587E" w:rsidRDefault="00D62A0A" w:rsidP="006B6F3B">
            <w:pPr>
              <w:pStyle w:val="Default"/>
              <w:jc w:val="center"/>
            </w:pPr>
          </w:p>
        </w:tc>
        <w:tc>
          <w:tcPr>
            <w:tcW w:w="1913" w:type="dxa"/>
            <w:vAlign w:val="center"/>
          </w:tcPr>
          <w:p w14:paraId="48663218" w14:textId="77777777" w:rsidR="00D62A0A" w:rsidRPr="0008587E" w:rsidRDefault="00D62A0A" w:rsidP="006B6F3B">
            <w:pPr>
              <w:jc w:val="center"/>
            </w:pPr>
          </w:p>
        </w:tc>
        <w:tc>
          <w:tcPr>
            <w:tcW w:w="2197" w:type="dxa"/>
            <w:vAlign w:val="center"/>
          </w:tcPr>
          <w:p w14:paraId="139C8B54" w14:textId="77777777" w:rsidR="00D62A0A" w:rsidRPr="0008587E" w:rsidRDefault="00D62A0A" w:rsidP="006B6F3B">
            <w:pPr>
              <w:jc w:val="center"/>
            </w:pPr>
          </w:p>
        </w:tc>
        <w:tc>
          <w:tcPr>
            <w:tcW w:w="3403" w:type="dxa"/>
            <w:vAlign w:val="center"/>
          </w:tcPr>
          <w:p w14:paraId="7799C95D" w14:textId="77777777" w:rsidR="00D62A0A" w:rsidRPr="0008587E" w:rsidRDefault="00D62A0A" w:rsidP="006B6F3B">
            <w:pPr>
              <w:jc w:val="center"/>
            </w:pPr>
          </w:p>
        </w:tc>
      </w:tr>
      <w:tr w:rsidR="00D62A0A" w:rsidRPr="0008587E" w14:paraId="01D80984" w14:textId="77777777" w:rsidTr="006B6F3B">
        <w:trPr>
          <w:trHeight w:val="391"/>
        </w:trPr>
        <w:tc>
          <w:tcPr>
            <w:tcW w:w="675" w:type="dxa"/>
            <w:vAlign w:val="center"/>
          </w:tcPr>
          <w:p w14:paraId="59D8F3D5" w14:textId="77777777" w:rsidR="00D62A0A" w:rsidRPr="0008587E" w:rsidRDefault="00D62A0A" w:rsidP="006B6F3B">
            <w:pPr>
              <w:jc w:val="center"/>
            </w:pPr>
            <w:r w:rsidRPr="0008587E">
              <w:t>…</w:t>
            </w:r>
          </w:p>
        </w:tc>
        <w:tc>
          <w:tcPr>
            <w:tcW w:w="3261" w:type="dxa"/>
            <w:vAlign w:val="center"/>
          </w:tcPr>
          <w:p w14:paraId="730F0971" w14:textId="77777777" w:rsidR="00D62A0A" w:rsidRPr="0008587E" w:rsidRDefault="00D62A0A" w:rsidP="006B6F3B">
            <w:pPr>
              <w:jc w:val="center"/>
            </w:pPr>
          </w:p>
        </w:tc>
        <w:tc>
          <w:tcPr>
            <w:tcW w:w="2835" w:type="dxa"/>
            <w:vAlign w:val="center"/>
          </w:tcPr>
          <w:p w14:paraId="22EA36CE" w14:textId="77777777" w:rsidR="00D62A0A" w:rsidRPr="0008587E" w:rsidRDefault="00D62A0A" w:rsidP="006B6F3B">
            <w:pPr>
              <w:pStyle w:val="Default"/>
              <w:jc w:val="center"/>
            </w:pPr>
          </w:p>
        </w:tc>
        <w:tc>
          <w:tcPr>
            <w:tcW w:w="1913" w:type="dxa"/>
            <w:vAlign w:val="center"/>
          </w:tcPr>
          <w:p w14:paraId="0E452EF7" w14:textId="77777777" w:rsidR="00D62A0A" w:rsidRPr="0008587E" w:rsidRDefault="00D62A0A" w:rsidP="006B6F3B">
            <w:pPr>
              <w:jc w:val="center"/>
            </w:pPr>
          </w:p>
        </w:tc>
        <w:tc>
          <w:tcPr>
            <w:tcW w:w="2197" w:type="dxa"/>
            <w:vAlign w:val="center"/>
          </w:tcPr>
          <w:p w14:paraId="0F278111" w14:textId="77777777" w:rsidR="00D62A0A" w:rsidRPr="0008587E" w:rsidRDefault="00D62A0A" w:rsidP="006B6F3B">
            <w:pPr>
              <w:jc w:val="center"/>
            </w:pPr>
          </w:p>
        </w:tc>
        <w:tc>
          <w:tcPr>
            <w:tcW w:w="3403" w:type="dxa"/>
            <w:vAlign w:val="center"/>
          </w:tcPr>
          <w:p w14:paraId="798F19A7" w14:textId="77777777" w:rsidR="00D62A0A" w:rsidRPr="0008587E" w:rsidRDefault="00D62A0A" w:rsidP="006B6F3B">
            <w:pPr>
              <w:jc w:val="center"/>
            </w:pPr>
          </w:p>
        </w:tc>
      </w:tr>
    </w:tbl>
    <w:p w14:paraId="57F1CB84" w14:textId="77777777" w:rsidR="00D62A0A" w:rsidRDefault="00D62A0A" w:rsidP="00D62A0A">
      <w:pPr>
        <w:spacing w:before="120"/>
        <w:rPr>
          <w:sz w:val="20"/>
          <w:szCs w:val="20"/>
        </w:rPr>
      </w:pPr>
    </w:p>
    <w:p w14:paraId="72197A7E" w14:textId="77777777" w:rsidR="00D62A0A" w:rsidRPr="0008587E" w:rsidRDefault="00D62A0A" w:rsidP="00D62A0A">
      <w:pPr>
        <w:spacing w:before="120"/>
        <w:rPr>
          <w:sz w:val="20"/>
          <w:szCs w:val="20"/>
        </w:rPr>
      </w:pPr>
      <w:r w:rsidRPr="0008587E">
        <w:rPr>
          <w:sz w:val="20"/>
          <w:szCs w:val="20"/>
        </w:rPr>
        <w:t>Do wykazu robót dołączam/my …… dowodów potwierdzających należyte wykonania robót.</w:t>
      </w:r>
    </w:p>
    <w:p w14:paraId="567D2810" w14:textId="77777777" w:rsidR="00D62A0A" w:rsidRDefault="00D62A0A" w:rsidP="00D62A0A">
      <w:pPr>
        <w:spacing w:before="60" w:after="120"/>
        <w:rPr>
          <w:b/>
          <w:bCs/>
          <w:i/>
          <w:sz w:val="18"/>
          <w:szCs w:val="18"/>
        </w:rPr>
      </w:pPr>
      <w:r w:rsidRPr="0008587E">
        <w:rPr>
          <w:i/>
          <w:sz w:val="18"/>
          <w:szCs w:val="18"/>
        </w:rPr>
        <w:t>(</w:t>
      </w:r>
      <w:r w:rsidRPr="0008587E">
        <w:rPr>
          <w:i/>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sz w:val="18"/>
          <w:szCs w:val="18"/>
        </w:rPr>
        <w:t>)</w:t>
      </w:r>
      <w:r w:rsidRPr="0008587E">
        <w:rPr>
          <w:b/>
          <w:bCs/>
          <w:i/>
          <w:sz w:val="18"/>
          <w:szCs w:val="18"/>
        </w:rPr>
        <w:t xml:space="preserve">        </w:t>
      </w:r>
    </w:p>
    <w:p w14:paraId="1A76C40F" w14:textId="77777777" w:rsidR="00D62A0A" w:rsidRPr="00E86D57" w:rsidRDefault="00D62A0A" w:rsidP="00D62A0A">
      <w:pPr>
        <w:spacing w:before="60"/>
        <w:rPr>
          <w:b/>
          <w:bCs/>
          <w:i/>
          <w:sz w:val="16"/>
          <w:szCs w:val="16"/>
        </w:rPr>
      </w:pPr>
      <w:r w:rsidRPr="00E86D57">
        <w:rPr>
          <w:b/>
          <w:bCs/>
          <w:i/>
          <w:sz w:val="16"/>
          <w:szCs w:val="16"/>
        </w:rPr>
        <w:t xml:space="preserve">* niepotrzebne skreślić                   </w:t>
      </w:r>
    </w:p>
    <w:p w14:paraId="594C298C" w14:textId="77777777" w:rsidR="00D62A0A" w:rsidRDefault="00D62A0A" w:rsidP="00D62A0A">
      <w:pPr>
        <w:spacing w:before="60"/>
        <w:rPr>
          <w:b/>
          <w:bCs/>
          <w:i/>
          <w:sz w:val="18"/>
          <w:szCs w:val="18"/>
        </w:rPr>
      </w:pPr>
    </w:p>
    <w:p w14:paraId="59E2BF3E" w14:textId="77777777" w:rsidR="00D62A0A" w:rsidRPr="0008587E" w:rsidRDefault="00D62A0A" w:rsidP="00D62A0A">
      <w:pPr>
        <w:spacing w:before="60"/>
        <w:rPr>
          <w:b/>
          <w:bCs/>
          <w:i/>
          <w:sz w:val="18"/>
          <w:szCs w:val="18"/>
        </w:rPr>
      </w:pPr>
      <w:r w:rsidRPr="0008587E">
        <w:rPr>
          <w:b/>
          <w:bCs/>
          <w:i/>
          <w:sz w:val="18"/>
          <w:szCs w:val="18"/>
        </w:rPr>
        <w:t xml:space="preserve">                                                                                                                               </w:t>
      </w:r>
    </w:p>
    <w:p w14:paraId="6ACF9020" w14:textId="77777777" w:rsidR="00D62A0A" w:rsidRPr="0008587E" w:rsidRDefault="00D62A0A" w:rsidP="00D62A0A">
      <w:pPr>
        <w:spacing w:after="120"/>
        <w:rPr>
          <w:b/>
        </w:rPr>
      </w:pPr>
    </w:p>
    <w:p w14:paraId="37D91D54" w14:textId="77777777" w:rsidR="00D62A0A" w:rsidRPr="0008587E" w:rsidRDefault="00D62A0A" w:rsidP="00D62A0A">
      <w:pPr>
        <w:tabs>
          <w:tab w:val="left" w:pos="3900"/>
        </w:tabs>
        <w:autoSpaceDE w:val="0"/>
        <w:ind w:left="4536" w:right="45"/>
        <w:jc w:val="right"/>
        <w:rPr>
          <w:color w:val="0070C0"/>
        </w:rPr>
      </w:pPr>
      <w:r w:rsidRPr="0008587E">
        <w:rPr>
          <w:i/>
          <w:color w:val="FF0000"/>
        </w:rPr>
        <w:t xml:space="preserve">          </w:t>
      </w:r>
      <w:r w:rsidRPr="0008587E">
        <w:rPr>
          <w:color w:val="0070C0"/>
        </w:rPr>
        <w:t>……………………………………………</w:t>
      </w:r>
    </w:p>
    <w:p w14:paraId="37121B2E" w14:textId="77777777" w:rsidR="00D62A0A" w:rsidRPr="00D62A0A" w:rsidRDefault="00D62A0A" w:rsidP="00D62A0A">
      <w:pPr>
        <w:jc w:val="right"/>
        <w:rPr>
          <w:i/>
          <w:sz w:val="18"/>
          <w:szCs w:val="18"/>
        </w:rPr>
      </w:pPr>
      <w:r w:rsidRPr="0008587E">
        <w:rPr>
          <w:i/>
          <w:sz w:val="20"/>
          <w:szCs w:val="20"/>
        </w:rPr>
        <w:t>(</w:t>
      </w:r>
      <w:r w:rsidRPr="00D62A0A">
        <w:rPr>
          <w:i/>
          <w:sz w:val="18"/>
          <w:szCs w:val="18"/>
        </w:rPr>
        <w:t xml:space="preserve">znak graficzny podpisu osoby uprawnionej do </w:t>
      </w:r>
    </w:p>
    <w:p w14:paraId="1F46E32E" w14:textId="4CA97CB1" w:rsidR="00D62A0A" w:rsidRDefault="00D62A0A" w:rsidP="00D62A0A">
      <w:pPr>
        <w:tabs>
          <w:tab w:val="left" w:pos="3900"/>
        </w:tabs>
        <w:autoSpaceDE w:val="0"/>
        <w:ind w:left="4536" w:right="45"/>
        <w:jc w:val="right"/>
        <w:rPr>
          <w:i/>
          <w:sz w:val="20"/>
          <w:szCs w:val="20"/>
        </w:rPr>
      </w:pPr>
      <w:r w:rsidRPr="00D62A0A">
        <w:rPr>
          <w:i/>
          <w:sz w:val="18"/>
          <w:szCs w:val="18"/>
        </w:rPr>
        <w:t xml:space="preserve">                                                               składania oświadczeń woli w imieniu Wykonawcy</w:t>
      </w:r>
      <w:r w:rsidRPr="0008587E">
        <w:rPr>
          <w:i/>
          <w:sz w:val="20"/>
          <w:szCs w:val="20"/>
        </w:rPr>
        <w:t>)</w:t>
      </w:r>
    </w:p>
    <w:p w14:paraId="1B77FA84" w14:textId="77777777" w:rsidR="00D62A0A" w:rsidRDefault="00D62A0A">
      <w:pPr>
        <w:spacing w:after="200" w:line="276" w:lineRule="auto"/>
        <w:rPr>
          <w:b/>
          <w:color w:val="000000"/>
          <w:sz w:val="22"/>
          <w:szCs w:val="22"/>
        </w:rPr>
      </w:pPr>
    </w:p>
    <w:p w14:paraId="24688844" w14:textId="77777777" w:rsidR="00D62A0A" w:rsidRDefault="00D62A0A">
      <w:pPr>
        <w:spacing w:after="200" w:line="276" w:lineRule="auto"/>
        <w:rPr>
          <w:b/>
          <w:color w:val="000000"/>
          <w:sz w:val="22"/>
          <w:szCs w:val="22"/>
        </w:rPr>
      </w:pPr>
      <w:r>
        <w:rPr>
          <w:b/>
          <w:sz w:val="22"/>
          <w:szCs w:val="22"/>
        </w:rPr>
        <w:br w:type="page"/>
      </w:r>
    </w:p>
    <w:p w14:paraId="23E40530" w14:textId="3B3CBE97" w:rsidR="00693255" w:rsidRPr="00B009A0" w:rsidRDefault="00693255" w:rsidP="00693255">
      <w:pPr>
        <w:pStyle w:val="Tekstpodstawowy21"/>
        <w:jc w:val="right"/>
        <w:rPr>
          <w:b/>
          <w:sz w:val="22"/>
          <w:szCs w:val="22"/>
        </w:rPr>
      </w:pPr>
      <w:r w:rsidRPr="00B009A0">
        <w:rPr>
          <w:b/>
          <w:sz w:val="22"/>
          <w:szCs w:val="22"/>
        </w:rPr>
        <w:lastRenderedPageBreak/>
        <w:t xml:space="preserve">Załącznik nr </w:t>
      </w:r>
      <w:r w:rsidR="00D62A0A">
        <w:rPr>
          <w:b/>
          <w:sz w:val="22"/>
          <w:szCs w:val="22"/>
        </w:rPr>
        <w:t>6</w:t>
      </w:r>
      <w:r w:rsidRPr="00B009A0">
        <w:rPr>
          <w:b/>
          <w:sz w:val="22"/>
          <w:szCs w:val="22"/>
        </w:rPr>
        <w:t xml:space="preserve"> do SWZ</w:t>
      </w:r>
    </w:p>
    <w:p w14:paraId="7DA7D215" w14:textId="77777777" w:rsidR="00693255" w:rsidRPr="00B009A0" w:rsidRDefault="00693255" w:rsidP="00693255">
      <w:pPr>
        <w:overflowPunct w:val="0"/>
        <w:autoSpaceDE w:val="0"/>
        <w:autoSpaceDN w:val="0"/>
        <w:adjustRightInd w:val="0"/>
        <w:jc w:val="right"/>
        <w:textAlignment w:val="baseline"/>
        <w:rPr>
          <w:color w:val="000000"/>
          <w:sz w:val="22"/>
          <w:szCs w:val="22"/>
        </w:rPr>
      </w:pPr>
    </w:p>
    <w:p w14:paraId="12D1AAA5" w14:textId="77777777" w:rsidR="00693255" w:rsidRPr="00B009A0" w:rsidRDefault="00693255" w:rsidP="00693255">
      <w:pPr>
        <w:overflowPunct w:val="0"/>
        <w:autoSpaceDE w:val="0"/>
        <w:autoSpaceDN w:val="0"/>
        <w:adjustRightInd w:val="0"/>
        <w:jc w:val="center"/>
        <w:textAlignment w:val="baseline"/>
        <w:rPr>
          <w:b/>
          <w:color w:val="000000"/>
          <w:sz w:val="22"/>
          <w:szCs w:val="22"/>
        </w:rPr>
      </w:pPr>
      <w:r w:rsidRPr="00B009A0">
        <w:rPr>
          <w:b/>
          <w:color w:val="000000"/>
          <w:sz w:val="22"/>
          <w:szCs w:val="22"/>
        </w:rPr>
        <w:t xml:space="preserve">Wykaz osób* - </w:t>
      </w:r>
      <w:r w:rsidRPr="00B009A0">
        <w:rPr>
          <w:rFonts w:eastAsia="Calibri"/>
          <w:b/>
          <w:color w:val="000000"/>
          <w:kern w:val="2"/>
          <w:sz w:val="22"/>
          <w:szCs w:val="22"/>
          <w:lang w:eastAsia="zh-CN"/>
        </w:rPr>
        <w:t xml:space="preserve"> </w:t>
      </w:r>
      <w:r w:rsidRPr="00B009A0">
        <w:rPr>
          <w:rFonts w:eastAsia="Calibri"/>
          <w:color w:val="FF0000"/>
          <w:kern w:val="2"/>
          <w:sz w:val="22"/>
          <w:szCs w:val="22"/>
          <w:lang w:eastAsia="zh-CN"/>
        </w:rPr>
        <w:t>dokument składany na wezwanie</w:t>
      </w:r>
    </w:p>
    <w:p w14:paraId="108C2528" w14:textId="77777777" w:rsidR="00693255" w:rsidRPr="00B009A0" w:rsidRDefault="00693255" w:rsidP="00693255">
      <w:pPr>
        <w:overflowPunct w:val="0"/>
        <w:autoSpaceDE w:val="0"/>
        <w:autoSpaceDN w:val="0"/>
        <w:adjustRightInd w:val="0"/>
        <w:jc w:val="center"/>
        <w:textAlignment w:val="baseline"/>
        <w:rPr>
          <w:color w:val="000000"/>
          <w:sz w:val="22"/>
          <w:szCs w:val="22"/>
        </w:rPr>
      </w:pPr>
    </w:p>
    <w:p w14:paraId="6B7A1F42" w14:textId="4754DA21" w:rsidR="00693255" w:rsidRPr="00B009A0" w:rsidRDefault="00693255" w:rsidP="00693255">
      <w:pPr>
        <w:spacing w:after="120"/>
        <w:rPr>
          <w:sz w:val="22"/>
          <w:szCs w:val="22"/>
        </w:rPr>
      </w:pPr>
      <w:r w:rsidRPr="00B009A0">
        <w:rPr>
          <w:sz w:val="22"/>
          <w:szCs w:val="22"/>
        </w:rPr>
        <w:t xml:space="preserve">Na potrzeby postępowania o udzielenie zamówienia publicznego pn. </w:t>
      </w:r>
      <w:r w:rsidRPr="00B009A0">
        <w:rPr>
          <w:b/>
          <w:sz w:val="22"/>
          <w:szCs w:val="22"/>
        </w:rPr>
        <w:t>„</w:t>
      </w:r>
      <w:r w:rsidR="00127A67" w:rsidRPr="00127A67">
        <w:rPr>
          <w:rFonts w:eastAsia="SimSun"/>
          <w:b/>
          <w:sz w:val="22"/>
          <w:szCs w:val="22"/>
          <w:lang w:eastAsia="zh-CN"/>
        </w:rPr>
        <w:t xml:space="preserve">Wykonanie ekspertyzy technicznej budynków na zmianę sposobu </w:t>
      </w:r>
      <w:r w:rsidR="00EC6CC5">
        <w:rPr>
          <w:rFonts w:eastAsia="SimSun"/>
          <w:b/>
          <w:sz w:val="22"/>
          <w:szCs w:val="22"/>
          <w:lang w:eastAsia="zh-CN"/>
        </w:rPr>
        <w:t>Użytkowania</w:t>
      </w:r>
      <w:r w:rsidR="00127A67" w:rsidRPr="00127A67">
        <w:rPr>
          <w:b/>
          <w:sz w:val="22"/>
          <w:szCs w:val="22"/>
        </w:rPr>
        <w:t xml:space="preserve"> znajdujących się na terenach administrowanych przez 26 </w:t>
      </w:r>
      <w:r w:rsidR="00127A67">
        <w:rPr>
          <w:b/>
          <w:sz w:val="22"/>
          <w:szCs w:val="22"/>
        </w:rPr>
        <w:t>WOG</w:t>
      </w:r>
      <w:r w:rsidR="00127A67" w:rsidRPr="00127A67">
        <w:rPr>
          <w:b/>
          <w:sz w:val="22"/>
          <w:szCs w:val="22"/>
        </w:rPr>
        <w:t xml:space="preserve"> w Zegrzu</w:t>
      </w:r>
      <w:r w:rsidRPr="00B009A0">
        <w:rPr>
          <w:b/>
          <w:sz w:val="22"/>
          <w:szCs w:val="22"/>
        </w:rPr>
        <w:t>,  nr sprawy ZP/</w:t>
      </w:r>
      <w:r w:rsidR="00127A67">
        <w:rPr>
          <w:b/>
          <w:sz w:val="22"/>
          <w:szCs w:val="22"/>
        </w:rPr>
        <w:t>125</w:t>
      </w:r>
      <w:r w:rsidRPr="00B009A0">
        <w:rPr>
          <w:b/>
          <w:sz w:val="22"/>
          <w:szCs w:val="22"/>
        </w:rPr>
        <w:t>/2024</w:t>
      </w:r>
      <w:r w:rsidR="00127A67">
        <w:rPr>
          <w:b/>
          <w:sz w:val="22"/>
          <w:szCs w:val="22"/>
        </w:rPr>
        <w:t xml:space="preserve"> r</w:t>
      </w:r>
      <w:r w:rsidRPr="00B009A0">
        <w:rPr>
          <w:b/>
          <w:sz w:val="22"/>
          <w:szCs w:val="22"/>
        </w:rPr>
        <w:t>.</w:t>
      </w:r>
      <w:r w:rsidRPr="00B009A0">
        <w:rPr>
          <w:color w:val="000000"/>
          <w:sz w:val="22"/>
          <w:szCs w:val="22"/>
        </w:rPr>
        <w:t xml:space="preserve">, </w:t>
      </w:r>
      <w:r w:rsidRPr="00B009A0">
        <w:rPr>
          <w:sz w:val="22"/>
          <w:szCs w:val="22"/>
        </w:rPr>
        <w:t xml:space="preserve">prowadzonego przez </w:t>
      </w:r>
      <w:r w:rsidRPr="00B009A0">
        <w:rPr>
          <w:b/>
          <w:sz w:val="22"/>
          <w:szCs w:val="22"/>
        </w:rPr>
        <w:t>26</w:t>
      </w:r>
      <w:r w:rsidRPr="00B009A0">
        <w:rPr>
          <w:sz w:val="22"/>
          <w:szCs w:val="22"/>
        </w:rPr>
        <w:t xml:space="preserve"> </w:t>
      </w:r>
      <w:r w:rsidRPr="00B009A0">
        <w:rPr>
          <w:b/>
          <w:sz w:val="22"/>
          <w:szCs w:val="22"/>
        </w:rPr>
        <w:t>Wojskowy Oddział Gospodarczy w Zegrzu</w:t>
      </w:r>
      <w:r w:rsidRPr="00B009A0">
        <w:rPr>
          <w:sz w:val="22"/>
          <w:szCs w:val="22"/>
        </w:rPr>
        <w:t xml:space="preserve"> oświadczam, że dysponuję</w:t>
      </w:r>
      <w:r w:rsidR="00127A67">
        <w:rPr>
          <w:sz w:val="22"/>
          <w:szCs w:val="22"/>
        </w:rPr>
        <w:t xml:space="preserve"> w </w:t>
      </w:r>
      <w:r w:rsidR="00127A67" w:rsidRPr="00127A67">
        <w:rPr>
          <w:b/>
          <w:sz w:val="22"/>
          <w:szCs w:val="22"/>
        </w:rPr>
        <w:t>zakresie części nr ……………….</w:t>
      </w:r>
      <w:r w:rsidRPr="00127A67">
        <w:rPr>
          <w:b/>
          <w:sz w:val="22"/>
          <w:szCs w:val="22"/>
        </w:rPr>
        <w:t>:</w:t>
      </w:r>
    </w:p>
    <w:p w14:paraId="470E1BDD" w14:textId="77777777" w:rsidR="00693255" w:rsidRPr="00B009A0" w:rsidRDefault="00693255" w:rsidP="00693255">
      <w:pPr>
        <w:overflowPunct w:val="0"/>
        <w:autoSpaceDE w:val="0"/>
        <w:autoSpaceDN w:val="0"/>
        <w:adjustRightInd w:val="0"/>
        <w:jc w:val="center"/>
        <w:textAlignment w:val="baseline"/>
        <w:rPr>
          <w:color w:val="000000"/>
          <w:sz w:val="22"/>
          <w:szCs w:val="2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306"/>
        <w:gridCol w:w="2551"/>
        <w:gridCol w:w="2835"/>
        <w:gridCol w:w="2552"/>
        <w:gridCol w:w="2693"/>
      </w:tblGrid>
      <w:tr w:rsidR="00693255" w:rsidRPr="000664EB" w14:paraId="3E13AF7C" w14:textId="77777777" w:rsidTr="006B27D4">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034FD4EA"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i/>
                <w:sz w:val="20"/>
                <w:szCs w:val="20"/>
              </w:rPr>
              <w:t xml:space="preserve">      </w:t>
            </w:r>
          </w:p>
          <w:p w14:paraId="28A7D081"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Lp</w:t>
            </w:r>
          </w:p>
        </w:tc>
        <w:tc>
          <w:tcPr>
            <w:tcW w:w="3306" w:type="dxa"/>
            <w:tcBorders>
              <w:top w:val="single" w:sz="4" w:space="0" w:color="auto"/>
              <w:left w:val="single" w:sz="4" w:space="0" w:color="auto"/>
              <w:bottom w:val="single" w:sz="4" w:space="0" w:color="auto"/>
              <w:right w:val="single" w:sz="4" w:space="0" w:color="auto"/>
            </w:tcBorders>
            <w:vAlign w:val="center"/>
          </w:tcPr>
          <w:p w14:paraId="48F6A0E2"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Zakres wykonywanych czynności/</w:t>
            </w:r>
          </w:p>
          <w:p w14:paraId="3886DB8A"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Imię i nazwisko</w:t>
            </w:r>
          </w:p>
        </w:tc>
        <w:tc>
          <w:tcPr>
            <w:tcW w:w="2551" w:type="dxa"/>
            <w:tcBorders>
              <w:top w:val="single" w:sz="4" w:space="0" w:color="auto"/>
              <w:left w:val="single" w:sz="4" w:space="0" w:color="auto"/>
              <w:bottom w:val="single" w:sz="4" w:space="0" w:color="auto"/>
              <w:right w:val="single" w:sz="4" w:space="0" w:color="auto"/>
            </w:tcBorders>
            <w:vAlign w:val="center"/>
          </w:tcPr>
          <w:p w14:paraId="28A10404"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Kwalifikacje zawodowe/ uprawnienia</w:t>
            </w:r>
          </w:p>
        </w:tc>
        <w:tc>
          <w:tcPr>
            <w:tcW w:w="2835" w:type="dxa"/>
            <w:tcBorders>
              <w:top w:val="single" w:sz="4" w:space="0" w:color="auto"/>
              <w:left w:val="single" w:sz="4" w:space="0" w:color="auto"/>
              <w:bottom w:val="single" w:sz="4" w:space="0" w:color="auto"/>
              <w:right w:val="single" w:sz="4" w:space="0" w:color="auto"/>
            </w:tcBorders>
            <w:vAlign w:val="center"/>
          </w:tcPr>
          <w:p w14:paraId="4423E0D9"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Wpis na listę członków właściwej izby samorządu zawodowego</w:t>
            </w:r>
          </w:p>
        </w:tc>
        <w:tc>
          <w:tcPr>
            <w:tcW w:w="2552" w:type="dxa"/>
            <w:tcBorders>
              <w:top w:val="single" w:sz="4" w:space="0" w:color="auto"/>
              <w:left w:val="single" w:sz="4" w:space="0" w:color="auto"/>
              <w:bottom w:val="single" w:sz="4" w:space="0" w:color="auto"/>
              <w:right w:val="single" w:sz="4" w:space="0" w:color="auto"/>
            </w:tcBorders>
            <w:vAlign w:val="center"/>
          </w:tcPr>
          <w:p w14:paraId="2F75C50B"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Oświadczenie</w:t>
            </w:r>
          </w:p>
          <w:p w14:paraId="5414F32A"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o dysponowaniu osobami</w:t>
            </w:r>
          </w:p>
        </w:tc>
        <w:tc>
          <w:tcPr>
            <w:tcW w:w="2693" w:type="dxa"/>
            <w:tcBorders>
              <w:top w:val="single" w:sz="4" w:space="0" w:color="auto"/>
              <w:left w:val="single" w:sz="4" w:space="0" w:color="auto"/>
              <w:bottom w:val="single" w:sz="4" w:space="0" w:color="auto"/>
              <w:right w:val="single" w:sz="4" w:space="0" w:color="auto"/>
            </w:tcBorders>
            <w:vAlign w:val="center"/>
          </w:tcPr>
          <w:p w14:paraId="42C166A1" w14:textId="77777777" w:rsidR="00693255" w:rsidRPr="000664EB" w:rsidRDefault="00693255" w:rsidP="006B27D4">
            <w:pPr>
              <w:widowControl w:val="0"/>
              <w:autoSpaceDE w:val="0"/>
              <w:autoSpaceDN w:val="0"/>
              <w:adjustRightInd w:val="0"/>
              <w:ind w:left="-91" w:firstLine="141"/>
              <w:jc w:val="center"/>
              <w:rPr>
                <w:bCs/>
                <w:sz w:val="20"/>
                <w:szCs w:val="20"/>
              </w:rPr>
            </w:pPr>
          </w:p>
          <w:p w14:paraId="108AF633"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Podstawa dysponowania*</w:t>
            </w:r>
          </w:p>
        </w:tc>
      </w:tr>
      <w:tr w:rsidR="00693255" w:rsidRPr="00B009A0" w14:paraId="3130F662" w14:textId="77777777" w:rsidTr="006B27D4">
        <w:trPr>
          <w:trHeight w:val="20"/>
        </w:trPr>
        <w:tc>
          <w:tcPr>
            <w:tcW w:w="517" w:type="dxa"/>
            <w:tcBorders>
              <w:top w:val="single" w:sz="4" w:space="0" w:color="auto"/>
              <w:left w:val="single" w:sz="4" w:space="0" w:color="auto"/>
              <w:bottom w:val="single" w:sz="4" w:space="0" w:color="auto"/>
              <w:right w:val="single" w:sz="4" w:space="0" w:color="auto"/>
            </w:tcBorders>
            <w:vAlign w:val="center"/>
          </w:tcPr>
          <w:p w14:paraId="1440014A" w14:textId="77777777" w:rsidR="00693255" w:rsidRPr="00B009A0" w:rsidRDefault="00693255" w:rsidP="006B27D4">
            <w:pPr>
              <w:widowControl w:val="0"/>
              <w:autoSpaceDE w:val="0"/>
              <w:autoSpaceDN w:val="0"/>
              <w:adjustRightInd w:val="0"/>
              <w:ind w:left="-91" w:firstLine="141"/>
              <w:jc w:val="center"/>
              <w:rPr>
                <w:bCs/>
                <w:sz w:val="22"/>
                <w:szCs w:val="22"/>
              </w:rPr>
            </w:pPr>
            <w:r w:rsidRPr="00B009A0">
              <w:rPr>
                <w:bCs/>
                <w:sz w:val="22"/>
                <w:szCs w:val="22"/>
              </w:rPr>
              <w:t>1</w:t>
            </w:r>
          </w:p>
        </w:tc>
        <w:tc>
          <w:tcPr>
            <w:tcW w:w="3306" w:type="dxa"/>
            <w:tcBorders>
              <w:top w:val="single" w:sz="4" w:space="0" w:color="auto"/>
              <w:left w:val="single" w:sz="4" w:space="0" w:color="auto"/>
              <w:bottom w:val="single" w:sz="4" w:space="0" w:color="auto"/>
              <w:right w:val="single" w:sz="4" w:space="0" w:color="auto"/>
            </w:tcBorders>
          </w:tcPr>
          <w:p w14:paraId="767E342B" w14:textId="77777777" w:rsidR="00693255" w:rsidRPr="00B009A0" w:rsidRDefault="00693255" w:rsidP="006B27D4">
            <w:pPr>
              <w:widowControl w:val="0"/>
              <w:tabs>
                <w:tab w:val="center" w:pos="153"/>
              </w:tabs>
              <w:autoSpaceDE w:val="0"/>
              <w:autoSpaceDN w:val="0"/>
              <w:adjustRightInd w:val="0"/>
              <w:ind w:hanging="1226"/>
              <w:jc w:val="center"/>
              <w:rPr>
                <w:bCs/>
                <w:sz w:val="22"/>
                <w:szCs w:val="22"/>
              </w:rPr>
            </w:pPr>
            <w:r w:rsidRPr="00B009A0">
              <w:rPr>
                <w:bCs/>
                <w:sz w:val="22"/>
                <w:szCs w:val="22"/>
              </w:rPr>
              <w:t xml:space="preserve">                       2</w:t>
            </w:r>
          </w:p>
        </w:tc>
        <w:tc>
          <w:tcPr>
            <w:tcW w:w="2551" w:type="dxa"/>
            <w:tcBorders>
              <w:top w:val="single" w:sz="4" w:space="0" w:color="auto"/>
              <w:left w:val="single" w:sz="4" w:space="0" w:color="auto"/>
              <w:bottom w:val="single" w:sz="4" w:space="0" w:color="auto"/>
              <w:right w:val="single" w:sz="4" w:space="0" w:color="auto"/>
            </w:tcBorders>
          </w:tcPr>
          <w:p w14:paraId="62A44FFA" w14:textId="77777777" w:rsidR="00693255" w:rsidRPr="00B009A0" w:rsidRDefault="00693255" w:rsidP="006B27D4">
            <w:pPr>
              <w:widowControl w:val="0"/>
              <w:tabs>
                <w:tab w:val="center" w:pos="153"/>
              </w:tabs>
              <w:autoSpaceDE w:val="0"/>
              <w:autoSpaceDN w:val="0"/>
              <w:adjustRightInd w:val="0"/>
              <w:ind w:hanging="1276"/>
              <w:jc w:val="center"/>
              <w:rPr>
                <w:bCs/>
                <w:sz w:val="22"/>
                <w:szCs w:val="22"/>
              </w:rPr>
            </w:pPr>
            <w:r w:rsidRPr="00B009A0">
              <w:rPr>
                <w:bCs/>
                <w:sz w:val="22"/>
                <w:szCs w:val="22"/>
              </w:rPr>
              <w:t xml:space="preserve">                            3</w:t>
            </w:r>
          </w:p>
        </w:tc>
        <w:tc>
          <w:tcPr>
            <w:tcW w:w="2835" w:type="dxa"/>
            <w:tcBorders>
              <w:top w:val="single" w:sz="4" w:space="0" w:color="auto"/>
              <w:left w:val="single" w:sz="4" w:space="0" w:color="auto"/>
              <w:bottom w:val="single" w:sz="4" w:space="0" w:color="auto"/>
              <w:right w:val="single" w:sz="4" w:space="0" w:color="auto"/>
            </w:tcBorders>
          </w:tcPr>
          <w:p w14:paraId="549D1B7C" w14:textId="77777777" w:rsidR="00693255" w:rsidRPr="00B009A0" w:rsidRDefault="00693255" w:rsidP="006B27D4">
            <w:pPr>
              <w:widowControl w:val="0"/>
              <w:tabs>
                <w:tab w:val="center" w:pos="153"/>
              </w:tabs>
              <w:autoSpaceDE w:val="0"/>
              <w:autoSpaceDN w:val="0"/>
              <w:adjustRightInd w:val="0"/>
              <w:ind w:hanging="1243"/>
              <w:jc w:val="center"/>
              <w:rPr>
                <w:bCs/>
                <w:sz w:val="22"/>
                <w:szCs w:val="22"/>
              </w:rPr>
            </w:pPr>
            <w:r w:rsidRPr="00B009A0">
              <w:rPr>
                <w:bCs/>
                <w:sz w:val="22"/>
                <w:szCs w:val="22"/>
              </w:rPr>
              <w:t xml:space="preserve">                           4</w:t>
            </w:r>
          </w:p>
        </w:tc>
        <w:tc>
          <w:tcPr>
            <w:tcW w:w="2552" w:type="dxa"/>
            <w:tcBorders>
              <w:top w:val="single" w:sz="4" w:space="0" w:color="auto"/>
              <w:left w:val="single" w:sz="4" w:space="0" w:color="auto"/>
              <w:bottom w:val="single" w:sz="4" w:space="0" w:color="auto"/>
              <w:right w:val="single" w:sz="4" w:space="0" w:color="auto"/>
            </w:tcBorders>
          </w:tcPr>
          <w:p w14:paraId="2A3452F1" w14:textId="77777777" w:rsidR="00693255" w:rsidRPr="00B009A0" w:rsidRDefault="00693255" w:rsidP="006B27D4">
            <w:pPr>
              <w:widowControl w:val="0"/>
              <w:tabs>
                <w:tab w:val="center" w:pos="153"/>
              </w:tabs>
              <w:autoSpaceDE w:val="0"/>
              <w:autoSpaceDN w:val="0"/>
              <w:adjustRightInd w:val="0"/>
              <w:ind w:hanging="1276"/>
              <w:jc w:val="center"/>
              <w:rPr>
                <w:bCs/>
                <w:sz w:val="22"/>
                <w:szCs w:val="22"/>
              </w:rPr>
            </w:pPr>
            <w:r w:rsidRPr="00B009A0">
              <w:rPr>
                <w:bCs/>
                <w:sz w:val="22"/>
                <w:szCs w:val="22"/>
              </w:rPr>
              <w:t xml:space="preserve">                                5</w:t>
            </w:r>
          </w:p>
        </w:tc>
        <w:tc>
          <w:tcPr>
            <w:tcW w:w="2693" w:type="dxa"/>
            <w:tcBorders>
              <w:top w:val="single" w:sz="4" w:space="0" w:color="auto"/>
              <w:left w:val="single" w:sz="4" w:space="0" w:color="auto"/>
              <w:bottom w:val="single" w:sz="4" w:space="0" w:color="auto"/>
              <w:right w:val="single" w:sz="4" w:space="0" w:color="auto"/>
            </w:tcBorders>
          </w:tcPr>
          <w:p w14:paraId="345EBACC" w14:textId="77777777" w:rsidR="00693255" w:rsidRPr="00B009A0" w:rsidRDefault="00693255" w:rsidP="006B27D4">
            <w:pPr>
              <w:widowControl w:val="0"/>
              <w:tabs>
                <w:tab w:val="center" w:pos="153"/>
              </w:tabs>
              <w:autoSpaceDE w:val="0"/>
              <w:autoSpaceDN w:val="0"/>
              <w:adjustRightInd w:val="0"/>
              <w:ind w:hanging="1276"/>
              <w:jc w:val="center"/>
              <w:rPr>
                <w:bCs/>
                <w:sz w:val="22"/>
                <w:szCs w:val="22"/>
              </w:rPr>
            </w:pPr>
            <w:r w:rsidRPr="00B009A0">
              <w:rPr>
                <w:bCs/>
                <w:sz w:val="22"/>
                <w:szCs w:val="22"/>
              </w:rPr>
              <w:t xml:space="preserve">                                 6</w:t>
            </w:r>
          </w:p>
        </w:tc>
      </w:tr>
      <w:tr w:rsidR="00693255" w:rsidRPr="000664EB" w14:paraId="5DCABBB8" w14:textId="77777777" w:rsidTr="006B27D4">
        <w:trPr>
          <w:trHeight w:val="20"/>
        </w:trPr>
        <w:tc>
          <w:tcPr>
            <w:tcW w:w="517" w:type="dxa"/>
            <w:tcBorders>
              <w:top w:val="single" w:sz="4" w:space="0" w:color="auto"/>
              <w:left w:val="single" w:sz="4" w:space="0" w:color="auto"/>
              <w:bottom w:val="single" w:sz="4" w:space="0" w:color="auto"/>
              <w:right w:val="single" w:sz="4" w:space="0" w:color="auto"/>
            </w:tcBorders>
            <w:vAlign w:val="center"/>
          </w:tcPr>
          <w:p w14:paraId="3E68D203" w14:textId="77777777" w:rsidR="00693255" w:rsidRPr="000664EB" w:rsidRDefault="00693255" w:rsidP="006B27D4">
            <w:pPr>
              <w:widowControl w:val="0"/>
              <w:autoSpaceDE w:val="0"/>
              <w:autoSpaceDN w:val="0"/>
              <w:adjustRightInd w:val="0"/>
              <w:ind w:left="-91" w:firstLine="141"/>
              <w:jc w:val="center"/>
              <w:rPr>
                <w:bCs/>
                <w:sz w:val="20"/>
                <w:szCs w:val="20"/>
              </w:rPr>
            </w:pPr>
            <w:r w:rsidRPr="000664EB">
              <w:rPr>
                <w:bCs/>
                <w:sz w:val="20"/>
                <w:szCs w:val="20"/>
              </w:rPr>
              <w:t>1</w:t>
            </w:r>
          </w:p>
        </w:tc>
        <w:tc>
          <w:tcPr>
            <w:tcW w:w="3306" w:type="dxa"/>
            <w:tcBorders>
              <w:top w:val="single" w:sz="4" w:space="0" w:color="auto"/>
              <w:left w:val="single" w:sz="4" w:space="0" w:color="auto"/>
              <w:bottom w:val="single" w:sz="4" w:space="0" w:color="auto"/>
              <w:right w:val="single" w:sz="4" w:space="0" w:color="auto"/>
            </w:tcBorders>
          </w:tcPr>
          <w:p w14:paraId="564D90B5" w14:textId="77777777" w:rsidR="00693255" w:rsidRPr="000664EB" w:rsidRDefault="00693255" w:rsidP="006B27D4">
            <w:pPr>
              <w:widowControl w:val="0"/>
              <w:autoSpaceDE w:val="0"/>
              <w:autoSpaceDN w:val="0"/>
              <w:adjustRightInd w:val="0"/>
              <w:ind w:left="50"/>
              <w:jc w:val="center"/>
              <w:rPr>
                <w:bCs/>
                <w:sz w:val="20"/>
                <w:szCs w:val="20"/>
              </w:rPr>
            </w:pPr>
          </w:p>
          <w:p w14:paraId="78B564DD" w14:textId="77777777" w:rsidR="00693255" w:rsidRPr="000664EB" w:rsidRDefault="00693255" w:rsidP="006B27D4">
            <w:pPr>
              <w:widowControl w:val="0"/>
              <w:autoSpaceDE w:val="0"/>
              <w:autoSpaceDN w:val="0"/>
              <w:adjustRightInd w:val="0"/>
              <w:ind w:left="50"/>
              <w:rPr>
                <w:bCs/>
                <w:sz w:val="20"/>
                <w:szCs w:val="20"/>
              </w:rPr>
            </w:pPr>
          </w:p>
          <w:p w14:paraId="61EB6ED0" w14:textId="77777777" w:rsidR="00693255" w:rsidRPr="000664EB" w:rsidRDefault="00693255" w:rsidP="006B27D4">
            <w:pPr>
              <w:widowControl w:val="0"/>
              <w:autoSpaceDE w:val="0"/>
              <w:autoSpaceDN w:val="0"/>
              <w:adjustRightInd w:val="0"/>
              <w:ind w:left="50"/>
              <w:rPr>
                <w:bCs/>
                <w:sz w:val="20"/>
                <w:szCs w:val="20"/>
              </w:rPr>
            </w:pPr>
            <w:r w:rsidRPr="000664EB">
              <w:rPr>
                <w:bCs/>
                <w:sz w:val="20"/>
                <w:szCs w:val="20"/>
              </w:rPr>
              <w:t>osoba nadzorująca z uprawnieniami  w specjalności konstrukcyjno – budowlanej</w:t>
            </w:r>
          </w:p>
          <w:p w14:paraId="20071D92" w14:textId="77777777" w:rsidR="00693255" w:rsidRPr="000664EB" w:rsidRDefault="00693255" w:rsidP="006B27D4">
            <w:pPr>
              <w:widowControl w:val="0"/>
              <w:autoSpaceDE w:val="0"/>
              <w:autoSpaceDN w:val="0"/>
              <w:adjustRightInd w:val="0"/>
              <w:ind w:left="50"/>
              <w:rPr>
                <w:bCs/>
                <w:sz w:val="20"/>
                <w:szCs w:val="20"/>
              </w:rPr>
            </w:pPr>
            <w:r w:rsidRPr="000664EB">
              <w:rPr>
                <w:bCs/>
                <w:sz w:val="20"/>
                <w:szCs w:val="20"/>
              </w:rPr>
              <w:t>…….………………</w:t>
            </w:r>
          </w:p>
          <w:p w14:paraId="4C06351E" w14:textId="77777777" w:rsidR="00693255" w:rsidRPr="000664EB" w:rsidRDefault="00693255" w:rsidP="006B27D4">
            <w:pPr>
              <w:widowControl w:val="0"/>
              <w:autoSpaceDE w:val="0"/>
              <w:autoSpaceDN w:val="0"/>
              <w:adjustRightInd w:val="0"/>
              <w:ind w:left="50"/>
              <w:rPr>
                <w:bCs/>
                <w:sz w:val="20"/>
                <w:szCs w:val="20"/>
              </w:rPr>
            </w:pPr>
          </w:p>
          <w:p w14:paraId="253099E4" w14:textId="77777777" w:rsidR="00693255" w:rsidRPr="000664EB" w:rsidRDefault="00693255" w:rsidP="006B27D4">
            <w:pPr>
              <w:widowControl w:val="0"/>
              <w:autoSpaceDE w:val="0"/>
              <w:autoSpaceDN w:val="0"/>
              <w:adjustRightInd w:val="0"/>
              <w:ind w:left="50"/>
              <w:rPr>
                <w:bCs/>
                <w:sz w:val="20"/>
                <w:szCs w:val="20"/>
              </w:rPr>
            </w:pPr>
            <w:r w:rsidRPr="000664EB">
              <w:rPr>
                <w:bCs/>
                <w:sz w:val="20"/>
                <w:szCs w:val="20"/>
              </w:rPr>
              <w:t>………….…………</w:t>
            </w:r>
          </w:p>
          <w:p w14:paraId="548C7913" w14:textId="77777777" w:rsidR="00693255" w:rsidRPr="000664EB" w:rsidRDefault="00693255" w:rsidP="006B27D4">
            <w:pPr>
              <w:widowControl w:val="0"/>
              <w:autoSpaceDE w:val="0"/>
              <w:autoSpaceDN w:val="0"/>
              <w:adjustRightInd w:val="0"/>
              <w:ind w:left="50"/>
              <w:rPr>
                <w:bCs/>
                <w:sz w:val="20"/>
                <w:szCs w:val="20"/>
              </w:rPr>
            </w:pPr>
          </w:p>
          <w:p w14:paraId="2C0D9F0D" w14:textId="77777777" w:rsidR="00693255" w:rsidRPr="000664EB" w:rsidRDefault="00693255" w:rsidP="006B27D4">
            <w:pPr>
              <w:widowControl w:val="0"/>
              <w:autoSpaceDE w:val="0"/>
              <w:autoSpaceDN w:val="0"/>
              <w:adjustRightInd w:val="0"/>
              <w:ind w:left="50"/>
              <w:rPr>
                <w:bCs/>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63E8BBC" w14:textId="77777777" w:rsidR="00693255" w:rsidRPr="000664EB" w:rsidRDefault="00693255" w:rsidP="006B27D4">
            <w:pPr>
              <w:widowControl w:val="0"/>
              <w:tabs>
                <w:tab w:val="center" w:pos="153"/>
              </w:tabs>
              <w:autoSpaceDE w:val="0"/>
              <w:autoSpaceDN w:val="0"/>
              <w:adjustRightInd w:val="0"/>
              <w:spacing w:after="120"/>
              <w:ind w:left="176"/>
              <w:rPr>
                <w:bCs/>
                <w:sz w:val="20"/>
                <w:szCs w:val="20"/>
              </w:rPr>
            </w:pPr>
            <w:r w:rsidRPr="000664EB">
              <w:rPr>
                <w:bCs/>
                <w:sz w:val="20"/>
                <w:szCs w:val="20"/>
              </w:rPr>
              <w:t>Specjalność</w:t>
            </w:r>
          </w:p>
          <w:p w14:paraId="08839ACB" w14:textId="4605A301" w:rsidR="00693255" w:rsidRPr="000664EB" w:rsidRDefault="00693255" w:rsidP="006B27D4">
            <w:pPr>
              <w:widowControl w:val="0"/>
              <w:tabs>
                <w:tab w:val="center" w:pos="153"/>
              </w:tabs>
              <w:autoSpaceDE w:val="0"/>
              <w:autoSpaceDN w:val="0"/>
              <w:adjustRightInd w:val="0"/>
              <w:ind w:left="176"/>
              <w:rPr>
                <w:bCs/>
                <w:sz w:val="20"/>
                <w:szCs w:val="20"/>
              </w:rPr>
            </w:pPr>
            <w:r w:rsidRPr="000664EB">
              <w:rPr>
                <w:bCs/>
                <w:sz w:val="20"/>
                <w:szCs w:val="20"/>
              </w:rPr>
              <w:t>………………………</w:t>
            </w:r>
          </w:p>
          <w:p w14:paraId="3BD61C03" w14:textId="77777777" w:rsidR="00693255" w:rsidRPr="000664EB" w:rsidRDefault="00693255" w:rsidP="006B27D4">
            <w:pPr>
              <w:widowControl w:val="0"/>
              <w:autoSpaceDE w:val="0"/>
              <w:autoSpaceDN w:val="0"/>
              <w:adjustRightInd w:val="0"/>
              <w:ind w:left="176"/>
              <w:rPr>
                <w:bCs/>
                <w:sz w:val="20"/>
                <w:szCs w:val="20"/>
              </w:rPr>
            </w:pPr>
            <w:r w:rsidRPr="000664EB">
              <w:rPr>
                <w:bCs/>
                <w:sz w:val="20"/>
                <w:szCs w:val="20"/>
              </w:rPr>
              <w:t>Uprawnienia do robót budowlanych</w:t>
            </w:r>
          </w:p>
          <w:p w14:paraId="1FFD76C2" w14:textId="77777777" w:rsidR="00693255" w:rsidRPr="000664EB" w:rsidRDefault="00693255" w:rsidP="006B27D4">
            <w:pPr>
              <w:widowControl w:val="0"/>
              <w:autoSpaceDE w:val="0"/>
              <w:autoSpaceDN w:val="0"/>
              <w:adjustRightInd w:val="0"/>
              <w:ind w:left="176"/>
              <w:rPr>
                <w:bCs/>
                <w:sz w:val="20"/>
                <w:szCs w:val="20"/>
              </w:rPr>
            </w:pPr>
            <w:r w:rsidRPr="000664EB">
              <w:rPr>
                <w:bCs/>
                <w:sz w:val="20"/>
                <w:szCs w:val="20"/>
              </w:rPr>
              <w:t>bez ograniczeń/</w:t>
            </w:r>
          </w:p>
          <w:p w14:paraId="59C1B7E2" w14:textId="77777777" w:rsidR="00693255" w:rsidRPr="000664EB" w:rsidRDefault="00693255" w:rsidP="006B27D4">
            <w:pPr>
              <w:widowControl w:val="0"/>
              <w:autoSpaceDE w:val="0"/>
              <w:autoSpaceDN w:val="0"/>
              <w:adjustRightInd w:val="0"/>
              <w:ind w:left="176"/>
              <w:rPr>
                <w:bCs/>
                <w:sz w:val="20"/>
                <w:szCs w:val="20"/>
              </w:rPr>
            </w:pPr>
            <w:r w:rsidRPr="000664EB">
              <w:rPr>
                <w:bCs/>
                <w:sz w:val="20"/>
                <w:szCs w:val="20"/>
              </w:rPr>
              <w:t>w ograniczonym zakresie*</w:t>
            </w:r>
          </w:p>
          <w:p w14:paraId="77B836E9" w14:textId="77777777" w:rsidR="00693255" w:rsidRPr="000664EB" w:rsidRDefault="00693255" w:rsidP="006B27D4">
            <w:pPr>
              <w:widowControl w:val="0"/>
              <w:autoSpaceDE w:val="0"/>
              <w:autoSpaceDN w:val="0"/>
              <w:adjustRightInd w:val="0"/>
              <w:ind w:left="176"/>
              <w:rPr>
                <w:bCs/>
                <w:sz w:val="20"/>
                <w:szCs w:val="20"/>
              </w:rPr>
            </w:pPr>
          </w:p>
          <w:p w14:paraId="711F725E" w14:textId="77777777" w:rsidR="00693255" w:rsidRPr="000664EB" w:rsidRDefault="00693255" w:rsidP="006B27D4">
            <w:pPr>
              <w:widowControl w:val="0"/>
              <w:autoSpaceDE w:val="0"/>
              <w:autoSpaceDN w:val="0"/>
              <w:adjustRightInd w:val="0"/>
              <w:spacing w:after="120"/>
              <w:ind w:left="176"/>
              <w:rPr>
                <w:bCs/>
                <w:sz w:val="20"/>
                <w:szCs w:val="20"/>
              </w:rPr>
            </w:pPr>
            <w:r w:rsidRPr="000664EB">
              <w:rPr>
                <w:bCs/>
                <w:sz w:val="20"/>
                <w:szCs w:val="20"/>
              </w:rPr>
              <w:t xml:space="preserve">Nr uprawnień </w:t>
            </w:r>
          </w:p>
          <w:p w14:paraId="5E736560" w14:textId="1BF0CA51" w:rsidR="00693255" w:rsidRPr="000664EB" w:rsidRDefault="00693255" w:rsidP="006B27D4">
            <w:pPr>
              <w:widowControl w:val="0"/>
              <w:autoSpaceDE w:val="0"/>
              <w:autoSpaceDN w:val="0"/>
              <w:adjustRightInd w:val="0"/>
              <w:ind w:left="176"/>
              <w:rPr>
                <w:bCs/>
                <w:sz w:val="20"/>
                <w:szCs w:val="20"/>
              </w:rPr>
            </w:pPr>
            <w:r w:rsidRPr="000664EB">
              <w:rPr>
                <w:bCs/>
                <w:sz w:val="20"/>
                <w:szCs w:val="20"/>
              </w:rPr>
              <w:t>………………………</w:t>
            </w:r>
          </w:p>
          <w:p w14:paraId="0C04FD01" w14:textId="77777777" w:rsidR="00693255" w:rsidRPr="000664EB" w:rsidRDefault="00693255" w:rsidP="006B27D4">
            <w:pPr>
              <w:widowControl w:val="0"/>
              <w:autoSpaceDE w:val="0"/>
              <w:autoSpaceDN w:val="0"/>
              <w:adjustRightInd w:val="0"/>
              <w:ind w:left="176"/>
              <w:rPr>
                <w:bCs/>
                <w:sz w:val="20"/>
                <w:szCs w:val="20"/>
              </w:rPr>
            </w:pPr>
          </w:p>
          <w:p w14:paraId="366ABCC5" w14:textId="77777777" w:rsidR="00693255" w:rsidRPr="000664EB" w:rsidRDefault="00693255" w:rsidP="006B27D4">
            <w:pPr>
              <w:widowControl w:val="0"/>
              <w:autoSpaceDE w:val="0"/>
              <w:autoSpaceDN w:val="0"/>
              <w:adjustRightInd w:val="0"/>
              <w:spacing w:after="120"/>
              <w:ind w:left="176"/>
              <w:rPr>
                <w:bCs/>
                <w:sz w:val="20"/>
                <w:szCs w:val="20"/>
              </w:rPr>
            </w:pPr>
            <w:r w:rsidRPr="000664EB">
              <w:rPr>
                <w:bCs/>
                <w:sz w:val="20"/>
                <w:szCs w:val="20"/>
              </w:rPr>
              <w:t>Organ wydający uprawnienia</w:t>
            </w:r>
          </w:p>
          <w:p w14:paraId="37D8AE41" w14:textId="71584FB8" w:rsidR="00693255" w:rsidRPr="000664EB" w:rsidRDefault="00693255" w:rsidP="006B27D4">
            <w:pPr>
              <w:widowControl w:val="0"/>
              <w:autoSpaceDE w:val="0"/>
              <w:autoSpaceDN w:val="0"/>
              <w:adjustRightInd w:val="0"/>
              <w:ind w:left="176"/>
              <w:rPr>
                <w:bCs/>
                <w:sz w:val="20"/>
                <w:szCs w:val="20"/>
              </w:rPr>
            </w:pPr>
            <w:r w:rsidRPr="000664EB">
              <w:rPr>
                <w:bCs/>
                <w:sz w:val="20"/>
                <w:szCs w:val="20"/>
              </w:rPr>
              <w:t>…………………………</w:t>
            </w:r>
          </w:p>
          <w:p w14:paraId="0EA1C18B" w14:textId="77777777" w:rsidR="00693255" w:rsidRPr="000664EB" w:rsidRDefault="00693255" w:rsidP="006B27D4">
            <w:pPr>
              <w:widowControl w:val="0"/>
              <w:autoSpaceDE w:val="0"/>
              <w:autoSpaceDN w:val="0"/>
              <w:adjustRightInd w:val="0"/>
              <w:ind w:left="176"/>
              <w:rPr>
                <w:bCs/>
                <w:sz w:val="20"/>
                <w:szCs w:val="20"/>
              </w:rPr>
            </w:pPr>
            <w:r w:rsidRPr="000664EB">
              <w:rPr>
                <w:bCs/>
                <w:sz w:val="20"/>
                <w:szCs w:val="20"/>
              </w:rPr>
              <w:t>Data wydania</w:t>
            </w:r>
          </w:p>
          <w:p w14:paraId="6E8AA15F" w14:textId="1E8F3FF8" w:rsidR="00693255" w:rsidRPr="000664EB" w:rsidRDefault="00693255" w:rsidP="006B27D4">
            <w:pPr>
              <w:widowControl w:val="0"/>
              <w:autoSpaceDE w:val="0"/>
              <w:autoSpaceDN w:val="0"/>
              <w:adjustRightInd w:val="0"/>
              <w:ind w:left="176"/>
              <w:rPr>
                <w:bCs/>
                <w:sz w:val="20"/>
                <w:szCs w:val="20"/>
              </w:rPr>
            </w:pPr>
            <w:r w:rsidRPr="000664EB">
              <w:rPr>
                <w:bCs/>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575DBC56" w14:textId="77777777" w:rsidR="00693255" w:rsidRPr="000664EB" w:rsidRDefault="00693255" w:rsidP="006B27D4">
            <w:pPr>
              <w:widowControl w:val="0"/>
              <w:autoSpaceDE w:val="0"/>
              <w:autoSpaceDN w:val="0"/>
              <w:adjustRightInd w:val="0"/>
              <w:ind w:left="34" w:hanging="1"/>
              <w:rPr>
                <w:bCs/>
                <w:sz w:val="20"/>
                <w:szCs w:val="20"/>
              </w:rPr>
            </w:pPr>
            <w:r w:rsidRPr="000664EB">
              <w:rPr>
                <w:bCs/>
                <w:sz w:val="20"/>
                <w:szCs w:val="20"/>
              </w:rPr>
              <w:t>Kod identyfikujący nadany przez Izbę:</w:t>
            </w:r>
          </w:p>
          <w:p w14:paraId="420F0EC7" w14:textId="77777777" w:rsidR="00693255" w:rsidRPr="000664EB" w:rsidRDefault="00693255" w:rsidP="006B27D4">
            <w:pPr>
              <w:widowControl w:val="0"/>
              <w:autoSpaceDE w:val="0"/>
              <w:autoSpaceDN w:val="0"/>
              <w:adjustRightInd w:val="0"/>
              <w:ind w:left="34" w:hanging="1"/>
              <w:rPr>
                <w:bCs/>
                <w:sz w:val="20"/>
                <w:szCs w:val="20"/>
              </w:rPr>
            </w:pPr>
          </w:p>
          <w:p w14:paraId="56B6B279" w14:textId="77777777" w:rsidR="00693255" w:rsidRPr="000664EB" w:rsidRDefault="00693255" w:rsidP="006B27D4">
            <w:pPr>
              <w:widowControl w:val="0"/>
              <w:autoSpaceDE w:val="0"/>
              <w:autoSpaceDN w:val="0"/>
              <w:adjustRightInd w:val="0"/>
              <w:ind w:left="34" w:hanging="1"/>
              <w:rPr>
                <w:bCs/>
                <w:sz w:val="20"/>
                <w:szCs w:val="20"/>
              </w:rPr>
            </w:pPr>
            <w:r w:rsidRPr="000664EB">
              <w:rPr>
                <w:bCs/>
                <w:sz w:val="20"/>
                <w:szCs w:val="20"/>
              </w:rPr>
              <w:t>…………………….</w:t>
            </w:r>
          </w:p>
          <w:p w14:paraId="39E99F0E" w14:textId="77777777" w:rsidR="00693255" w:rsidRPr="000664EB" w:rsidRDefault="00693255" w:rsidP="006B27D4">
            <w:pPr>
              <w:widowControl w:val="0"/>
              <w:autoSpaceDE w:val="0"/>
              <w:autoSpaceDN w:val="0"/>
              <w:adjustRightInd w:val="0"/>
              <w:ind w:left="34" w:hanging="1"/>
              <w:rPr>
                <w:bCs/>
                <w:sz w:val="20"/>
                <w:szCs w:val="20"/>
              </w:rPr>
            </w:pPr>
          </w:p>
          <w:p w14:paraId="5287A06B" w14:textId="77777777" w:rsidR="00693255" w:rsidRPr="000664EB" w:rsidRDefault="00693255" w:rsidP="006B27D4">
            <w:pPr>
              <w:widowControl w:val="0"/>
              <w:autoSpaceDE w:val="0"/>
              <w:autoSpaceDN w:val="0"/>
              <w:adjustRightInd w:val="0"/>
              <w:ind w:left="34" w:hanging="1"/>
              <w:rPr>
                <w:bCs/>
                <w:sz w:val="20"/>
                <w:szCs w:val="20"/>
              </w:rPr>
            </w:pPr>
            <w:r w:rsidRPr="000664EB">
              <w:rPr>
                <w:bCs/>
                <w:sz w:val="20"/>
                <w:szCs w:val="20"/>
              </w:rPr>
              <w:t xml:space="preserve">Termin ważności </w:t>
            </w:r>
          </w:p>
          <w:p w14:paraId="38221BE3" w14:textId="77777777" w:rsidR="00693255" w:rsidRPr="000664EB" w:rsidRDefault="00693255" w:rsidP="006B27D4">
            <w:pPr>
              <w:widowControl w:val="0"/>
              <w:autoSpaceDE w:val="0"/>
              <w:autoSpaceDN w:val="0"/>
              <w:adjustRightInd w:val="0"/>
              <w:ind w:left="34" w:hanging="1"/>
              <w:rPr>
                <w:bCs/>
                <w:sz w:val="20"/>
                <w:szCs w:val="20"/>
              </w:rPr>
            </w:pPr>
            <w:r w:rsidRPr="000664EB">
              <w:rPr>
                <w:bCs/>
                <w:sz w:val="20"/>
                <w:szCs w:val="20"/>
              </w:rPr>
              <w:t xml:space="preserve">zaświadczenia: </w:t>
            </w:r>
          </w:p>
          <w:p w14:paraId="0F94A657" w14:textId="77777777" w:rsidR="00693255" w:rsidRPr="000664EB" w:rsidRDefault="00693255" w:rsidP="006B27D4">
            <w:pPr>
              <w:widowControl w:val="0"/>
              <w:autoSpaceDE w:val="0"/>
              <w:autoSpaceDN w:val="0"/>
              <w:adjustRightInd w:val="0"/>
              <w:ind w:left="34" w:hanging="1"/>
              <w:rPr>
                <w:bCs/>
                <w:sz w:val="20"/>
                <w:szCs w:val="20"/>
              </w:rPr>
            </w:pPr>
          </w:p>
          <w:p w14:paraId="54BE0709" w14:textId="77777777" w:rsidR="00693255" w:rsidRPr="000664EB" w:rsidRDefault="00693255" w:rsidP="006B27D4">
            <w:pPr>
              <w:widowControl w:val="0"/>
              <w:autoSpaceDE w:val="0"/>
              <w:autoSpaceDN w:val="0"/>
              <w:adjustRightInd w:val="0"/>
              <w:ind w:left="34" w:hanging="1"/>
              <w:rPr>
                <w:bCs/>
                <w:sz w:val="20"/>
                <w:szCs w:val="20"/>
              </w:rPr>
            </w:pPr>
            <w:r w:rsidRPr="000664EB">
              <w:rPr>
                <w:bCs/>
                <w:sz w:val="20"/>
                <w:szCs w:val="20"/>
              </w:rPr>
              <w:t xml:space="preserve">Od dnia </w:t>
            </w:r>
          </w:p>
          <w:p w14:paraId="1920BD49" w14:textId="77777777" w:rsidR="00693255" w:rsidRPr="000664EB" w:rsidRDefault="00693255" w:rsidP="006B27D4">
            <w:pPr>
              <w:widowControl w:val="0"/>
              <w:autoSpaceDE w:val="0"/>
              <w:autoSpaceDN w:val="0"/>
              <w:adjustRightInd w:val="0"/>
              <w:ind w:left="34" w:hanging="1"/>
              <w:rPr>
                <w:bCs/>
                <w:sz w:val="20"/>
                <w:szCs w:val="20"/>
              </w:rPr>
            </w:pPr>
          </w:p>
          <w:p w14:paraId="180A6B45" w14:textId="77777777" w:rsidR="00693255" w:rsidRPr="000664EB" w:rsidRDefault="00693255" w:rsidP="006B27D4">
            <w:pPr>
              <w:widowControl w:val="0"/>
              <w:autoSpaceDE w:val="0"/>
              <w:autoSpaceDN w:val="0"/>
              <w:adjustRightInd w:val="0"/>
              <w:ind w:left="34" w:hanging="1"/>
              <w:rPr>
                <w:bCs/>
                <w:sz w:val="20"/>
                <w:szCs w:val="20"/>
              </w:rPr>
            </w:pPr>
            <w:r w:rsidRPr="000664EB">
              <w:rPr>
                <w:bCs/>
                <w:sz w:val="20"/>
                <w:szCs w:val="20"/>
              </w:rPr>
              <w:t>…….…………</w:t>
            </w:r>
          </w:p>
          <w:p w14:paraId="62C1F00F" w14:textId="77777777" w:rsidR="00693255" w:rsidRPr="000664EB" w:rsidRDefault="00693255" w:rsidP="006B27D4">
            <w:pPr>
              <w:widowControl w:val="0"/>
              <w:autoSpaceDE w:val="0"/>
              <w:autoSpaceDN w:val="0"/>
              <w:adjustRightInd w:val="0"/>
              <w:ind w:left="34" w:hanging="1"/>
              <w:rPr>
                <w:bCs/>
                <w:sz w:val="20"/>
                <w:szCs w:val="20"/>
              </w:rPr>
            </w:pPr>
          </w:p>
          <w:p w14:paraId="45235FEB" w14:textId="77777777" w:rsidR="00693255" w:rsidRPr="000664EB" w:rsidRDefault="00693255" w:rsidP="006B27D4">
            <w:pPr>
              <w:widowControl w:val="0"/>
              <w:autoSpaceDE w:val="0"/>
              <w:autoSpaceDN w:val="0"/>
              <w:adjustRightInd w:val="0"/>
              <w:ind w:left="34" w:hanging="1"/>
              <w:rPr>
                <w:bCs/>
                <w:sz w:val="20"/>
                <w:szCs w:val="20"/>
              </w:rPr>
            </w:pPr>
            <w:r w:rsidRPr="000664EB">
              <w:rPr>
                <w:bCs/>
                <w:sz w:val="20"/>
                <w:szCs w:val="20"/>
              </w:rPr>
              <w:t xml:space="preserve">Do dnia </w:t>
            </w:r>
          </w:p>
          <w:p w14:paraId="7923867F" w14:textId="77777777" w:rsidR="00693255" w:rsidRPr="000664EB" w:rsidRDefault="00693255" w:rsidP="006B27D4">
            <w:pPr>
              <w:widowControl w:val="0"/>
              <w:autoSpaceDE w:val="0"/>
              <w:autoSpaceDN w:val="0"/>
              <w:adjustRightInd w:val="0"/>
              <w:ind w:left="34" w:hanging="1"/>
              <w:rPr>
                <w:bCs/>
                <w:sz w:val="20"/>
                <w:szCs w:val="20"/>
              </w:rPr>
            </w:pPr>
            <w:r w:rsidRPr="000664EB">
              <w:rPr>
                <w:bCs/>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62EBA4F4" w14:textId="77777777" w:rsidR="00693255" w:rsidRPr="000664EB" w:rsidRDefault="00693255" w:rsidP="006B27D4">
            <w:pPr>
              <w:pStyle w:val="Default"/>
              <w:ind w:left="119"/>
              <w:rPr>
                <w:bCs/>
                <w:sz w:val="20"/>
                <w:szCs w:val="20"/>
              </w:rPr>
            </w:pPr>
          </w:p>
          <w:p w14:paraId="0524175C" w14:textId="77777777" w:rsidR="00693255" w:rsidRPr="000664EB" w:rsidRDefault="00693255" w:rsidP="006B27D4">
            <w:pPr>
              <w:pStyle w:val="Default"/>
              <w:ind w:left="119"/>
              <w:rPr>
                <w:bCs/>
                <w:sz w:val="20"/>
                <w:szCs w:val="20"/>
              </w:rPr>
            </w:pPr>
          </w:p>
          <w:p w14:paraId="54A0DB6B" w14:textId="77777777" w:rsidR="00693255" w:rsidRPr="000664EB" w:rsidRDefault="00693255" w:rsidP="006B27D4">
            <w:pPr>
              <w:pStyle w:val="Default"/>
              <w:ind w:left="119"/>
              <w:rPr>
                <w:sz w:val="20"/>
                <w:szCs w:val="20"/>
              </w:rPr>
            </w:pPr>
            <w:r w:rsidRPr="000664EB">
              <w:rPr>
                <w:bCs/>
                <w:sz w:val="20"/>
                <w:szCs w:val="20"/>
              </w:rPr>
              <w:t>Pracownik /osoba</w:t>
            </w:r>
          </w:p>
          <w:p w14:paraId="3A0E7E26" w14:textId="77777777" w:rsidR="00693255" w:rsidRPr="000664EB" w:rsidRDefault="00693255" w:rsidP="006B27D4">
            <w:pPr>
              <w:pStyle w:val="Default"/>
              <w:ind w:left="119"/>
              <w:rPr>
                <w:bCs/>
                <w:sz w:val="20"/>
                <w:szCs w:val="20"/>
              </w:rPr>
            </w:pPr>
            <w:r w:rsidRPr="000664EB">
              <w:rPr>
                <w:bCs/>
                <w:sz w:val="20"/>
                <w:szCs w:val="20"/>
              </w:rPr>
              <w:t xml:space="preserve">z zasobów własnych/ </w:t>
            </w:r>
          </w:p>
          <w:p w14:paraId="590A4F52" w14:textId="77777777" w:rsidR="00693255" w:rsidRPr="000664EB" w:rsidRDefault="00693255" w:rsidP="006B27D4">
            <w:pPr>
              <w:pStyle w:val="Default"/>
              <w:ind w:left="119"/>
              <w:rPr>
                <w:bCs/>
                <w:sz w:val="20"/>
                <w:szCs w:val="20"/>
              </w:rPr>
            </w:pPr>
          </w:p>
          <w:p w14:paraId="7B91DC9E" w14:textId="77777777" w:rsidR="00693255" w:rsidRPr="000664EB" w:rsidRDefault="00693255" w:rsidP="006B27D4">
            <w:pPr>
              <w:pStyle w:val="Default"/>
              <w:ind w:left="119"/>
              <w:rPr>
                <w:bCs/>
                <w:sz w:val="20"/>
                <w:szCs w:val="20"/>
              </w:rPr>
            </w:pPr>
          </w:p>
          <w:p w14:paraId="25C9A5D1" w14:textId="77777777" w:rsidR="00693255" w:rsidRPr="000664EB" w:rsidRDefault="00693255" w:rsidP="006B27D4">
            <w:pPr>
              <w:pStyle w:val="Default"/>
              <w:ind w:left="119"/>
              <w:rPr>
                <w:sz w:val="20"/>
                <w:szCs w:val="20"/>
              </w:rPr>
            </w:pPr>
          </w:p>
          <w:p w14:paraId="43EB05B0" w14:textId="77777777" w:rsidR="00693255" w:rsidRPr="000664EB" w:rsidRDefault="00693255" w:rsidP="006B27D4">
            <w:pPr>
              <w:pStyle w:val="Default"/>
              <w:ind w:left="119"/>
              <w:rPr>
                <w:sz w:val="20"/>
                <w:szCs w:val="20"/>
              </w:rPr>
            </w:pPr>
            <w:r w:rsidRPr="000664EB">
              <w:rPr>
                <w:bCs/>
                <w:sz w:val="20"/>
                <w:szCs w:val="20"/>
              </w:rPr>
              <w:t xml:space="preserve">Pracownik/osoba oddana </w:t>
            </w:r>
          </w:p>
          <w:p w14:paraId="2A4604B5" w14:textId="77777777" w:rsidR="00693255" w:rsidRPr="000664EB" w:rsidRDefault="00693255" w:rsidP="006B27D4">
            <w:pPr>
              <w:widowControl w:val="0"/>
              <w:autoSpaceDE w:val="0"/>
              <w:autoSpaceDN w:val="0"/>
              <w:adjustRightInd w:val="0"/>
              <w:ind w:left="119"/>
              <w:rPr>
                <w:bCs/>
                <w:sz w:val="20"/>
                <w:szCs w:val="20"/>
              </w:rPr>
            </w:pPr>
            <w:r w:rsidRPr="000664EB">
              <w:rPr>
                <w:bCs/>
                <w:sz w:val="20"/>
                <w:szCs w:val="20"/>
              </w:rPr>
              <w:t xml:space="preserve">w dyspozycję* </w:t>
            </w:r>
          </w:p>
        </w:tc>
        <w:tc>
          <w:tcPr>
            <w:tcW w:w="2693" w:type="dxa"/>
            <w:tcBorders>
              <w:top w:val="single" w:sz="4" w:space="0" w:color="auto"/>
              <w:left w:val="single" w:sz="4" w:space="0" w:color="auto"/>
              <w:bottom w:val="single" w:sz="4" w:space="0" w:color="auto"/>
              <w:right w:val="single" w:sz="4" w:space="0" w:color="auto"/>
            </w:tcBorders>
          </w:tcPr>
          <w:p w14:paraId="5B2F7070" w14:textId="77777777" w:rsidR="00693255" w:rsidRPr="000664EB" w:rsidRDefault="00693255" w:rsidP="006B27D4">
            <w:pPr>
              <w:pStyle w:val="Default"/>
              <w:ind w:left="62"/>
              <w:rPr>
                <w:sz w:val="20"/>
                <w:szCs w:val="20"/>
              </w:rPr>
            </w:pPr>
            <w:r w:rsidRPr="000664EB">
              <w:rPr>
                <w:bCs/>
                <w:sz w:val="20"/>
                <w:szCs w:val="20"/>
              </w:rPr>
              <w:t xml:space="preserve">Podstawa dysponowania osobą: * </w:t>
            </w:r>
          </w:p>
          <w:p w14:paraId="45F96CFA" w14:textId="77777777" w:rsidR="00693255" w:rsidRPr="000664EB" w:rsidRDefault="00693255" w:rsidP="006B27D4">
            <w:pPr>
              <w:pStyle w:val="Default"/>
              <w:spacing w:after="40"/>
              <w:ind w:left="62"/>
              <w:rPr>
                <w:sz w:val="20"/>
                <w:szCs w:val="20"/>
              </w:rPr>
            </w:pPr>
            <w:r w:rsidRPr="000664EB">
              <w:rPr>
                <w:sz w:val="20"/>
                <w:szCs w:val="20"/>
              </w:rPr>
              <w:t xml:space="preserve">- umowa o pracę </w:t>
            </w:r>
          </w:p>
          <w:p w14:paraId="0CD68911" w14:textId="77777777" w:rsidR="00693255" w:rsidRPr="000664EB" w:rsidRDefault="00693255" w:rsidP="006B27D4">
            <w:pPr>
              <w:pStyle w:val="Default"/>
              <w:spacing w:after="40"/>
              <w:ind w:left="62"/>
              <w:rPr>
                <w:sz w:val="20"/>
                <w:szCs w:val="20"/>
              </w:rPr>
            </w:pPr>
            <w:r w:rsidRPr="000664EB">
              <w:rPr>
                <w:sz w:val="20"/>
                <w:szCs w:val="20"/>
              </w:rPr>
              <w:t xml:space="preserve">- umowa zlecenia </w:t>
            </w:r>
          </w:p>
          <w:p w14:paraId="1D550747" w14:textId="77777777" w:rsidR="00693255" w:rsidRPr="000664EB" w:rsidRDefault="00693255" w:rsidP="006B27D4">
            <w:pPr>
              <w:pStyle w:val="Default"/>
              <w:spacing w:after="40"/>
              <w:ind w:left="62"/>
              <w:rPr>
                <w:sz w:val="20"/>
                <w:szCs w:val="20"/>
              </w:rPr>
            </w:pPr>
            <w:r w:rsidRPr="000664EB">
              <w:rPr>
                <w:sz w:val="20"/>
                <w:szCs w:val="20"/>
              </w:rPr>
              <w:t xml:space="preserve">- umowa o dzieło </w:t>
            </w:r>
          </w:p>
          <w:p w14:paraId="6204E7D0" w14:textId="77777777" w:rsidR="00693255" w:rsidRPr="000664EB" w:rsidRDefault="00693255" w:rsidP="006B27D4">
            <w:pPr>
              <w:pStyle w:val="Default"/>
              <w:spacing w:after="40"/>
              <w:ind w:left="62"/>
              <w:rPr>
                <w:sz w:val="20"/>
                <w:szCs w:val="20"/>
              </w:rPr>
            </w:pPr>
            <w:r w:rsidRPr="000664EB">
              <w:rPr>
                <w:sz w:val="20"/>
                <w:szCs w:val="20"/>
              </w:rPr>
              <w:t xml:space="preserve">- </w:t>
            </w:r>
            <w:r w:rsidRPr="000664EB">
              <w:rPr>
                <w:bCs/>
                <w:sz w:val="20"/>
                <w:szCs w:val="20"/>
              </w:rPr>
              <w:t xml:space="preserve">właściciel (osoba fizyczna prowadząca działalność gospodarczą) </w:t>
            </w:r>
          </w:p>
          <w:p w14:paraId="713DF92A" w14:textId="77777777" w:rsidR="00693255" w:rsidRPr="000664EB" w:rsidRDefault="00693255" w:rsidP="006B27D4">
            <w:pPr>
              <w:pStyle w:val="Default"/>
              <w:spacing w:after="40"/>
              <w:ind w:left="62"/>
              <w:rPr>
                <w:sz w:val="20"/>
                <w:szCs w:val="20"/>
              </w:rPr>
            </w:pPr>
            <w:r w:rsidRPr="000664EB">
              <w:rPr>
                <w:sz w:val="20"/>
                <w:szCs w:val="20"/>
              </w:rPr>
              <w:t xml:space="preserve">- </w:t>
            </w:r>
            <w:r w:rsidRPr="000664EB">
              <w:rPr>
                <w:bCs/>
                <w:sz w:val="20"/>
                <w:szCs w:val="20"/>
              </w:rPr>
              <w:t xml:space="preserve">zobowiązanie innego podmiotu </w:t>
            </w:r>
          </w:p>
          <w:p w14:paraId="718CC1F5" w14:textId="77777777" w:rsidR="00693255" w:rsidRPr="000664EB" w:rsidRDefault="00693255" w:rsidP="006B27D4">
            <w:pPr>
              <w:pStyle w:val="Default"/>
              <w:spacing w:after="40"/>
              <w:ind w:left="62"/>
              <w:rPr>
                <w:sz w:val="20"/>
                <w:szCs w:val="20"/>
              </w:rPr>
            </w:pPr>
            <w:r w:rsidRPr="000664EB">
              <w:rPr>
                <w:sz w:val="20"/>
                <w:szCs w:val="20"/>
              </w:rPr>
              <w:t xml:space="preserve">- inne (podać jakie) </w:t>
            </w:r>
          </w:p>
          <w:p w14:paraId="3FF9BE07" w14:textId="77777777" w:rsidR="00693255" w:rsidRPr="000664EB" w:rsidRDefault="00693255" w:rsidP="006B27D4">
            <w:pPr>
              <w:widowControl w:val="0"/>
              <w:autoSpaceDE w:val="0"/>
              <w:autoSpaceDN w:val="0"/>
              <w:adjustRightInd w:val="0"/>
              <w:ind w:left="62"/>
              <w:rPr>
                <w:sz w:val="20"/>
                <w:szCs w:val="20"/>
              </w:rPr>
            </w:pPr>
            <w:r w:rsidRPr="000664EB">
              <w:rPr>
                <w:sz w:val="20"/>
                <w:szCs w:val="20"/>
              </w:rPr>
              <w:t>………….……</w:t>
            </w:r>
          </w:p>
          <w:p w14:paraId="6AFBED47" w14:textId="77777777" w:rsidR="00693255" w:rsidRPr="000664EB" w:rsidRDefault="00693255" w:rsidP="006B27D4">
            <w:pPr>
              <w:widowControl w:val="0"/>
              <w:autoSpaceDE w:val="0"/>
              <w:autoSpaceDN w:val="0"/>
              <w:adjustRightInd w:val="0"/>
              <w:ind w:left="62"/>
              <w:rPr>
                <w:bCs/>
                <w:sz w:val="20"/>
                <w:szCs w:val="20"/>
              </w:rPr>
            </w:pPr>
          </w:p>
        </w:tc>
      </w:tr>
    </w:tbl>
    <w:p w14:paraId="100FF8AB" w14:textId="77777777" w:rsidR="00693255" w:rsidRPr="00B009A0" w:rsidRDefault="00693255" w:rsidP="00693255">
      <w:pPr>
        <w:overflowPunct w:val="0"/>
        <w:autoSpaceDE w:val="0"/>
        <w:autoSpaceDN w:val="0"/>
        <w:adjustRightInd w:val="0"/>
        <w:jc w:val="both"/>
        <w:textAlignment w:val="baseline"/>
        <w:rPr>
          <w:color w:val="000000"/>
          <w:sz w:val="22"/>
          <w:szCs w:val="22"/>
        </w:rPr>
      </w:pPr>
    </w:p>
    <w:p w14:paraId="171A9D39" w14:textId="77777777" w:rsidR="00693255" w:rsidRPr="000664EB" w:rsidRDefault="00693255" w:rsidP="00693255">
      <w:pPr>
        <w:ind w:left="851" w:hanging="993"/>
        <w:rPr>
          <w:i/>
          <w:sz w:val="20"/>
          <w:szCs w:val="20"/>
        </w:rPr>
      </w:pPr>
      <w:r w:rsidRPr="000664EB">
        <w:rPr>
          <w:i/>
          <w:sz w:val="20"/>
          <w:szCs w:val="20"/>
        </w:rPr>
        <w:t>* niepotrzebne skreślić</w:t>
      </w:r>
    </w:p>
    <w:p w14:paraId="730E4C20" w14:textId="77777777" w:rsidR="00693255" w:rsidRPr="00B009A0" w:rsidRDefault="00693255" w:rsidP="00693255">
      <w:pPr>
        <w:overflowPunct w:val="0"/>
        <w:autoSpaceDE w:val="0"/>
        <w:autoSpaceDN w:val="0"/>
        <w:adjustRightInd w:val="0"/>
        <w:jc w:val="both"/>
        <w:textAlignment w:val="baseline"/>
        <w:rPr>
          <w:color w:val="000000"/>
          <w:sz w:val="22"/>
          <w:szCs w:val="22"/>
        </w:rPr>
      </w:pPr>
    </w:p>
    <w:p w14:paraId="068B5F37" w14:textId="77777777" w:rsidR="00693255" w:rsidRPr="00B009A0" w:rsidRDefault="00693255" w:rsidP="00693255">
      <w:pPr>
        <w:jc w:val="right"/>
        <w:rPr>
          <w:sz w:val="22"/>
          <w:szCs w:val="22"/>
        </w:rPr>
      </w:pPr>
      <w:r w:rsidRPr="00B009A0">
        <w:rPr>
          <w:sz w:val="22"/>
          <w:szCs w:val="22"/>
        </w:rPr>
        <w:tab/>
      </w:r>
      <w:r w:rsidRPr="00B009A0">
        <w:rPr>
          <w:sz w:val="22"/>
          <w:szCs w:val="22"/>
        </w:rPr>
        <w:tab/>
      </w:r>
      <w:r w:rsidRPr="00B009A0">
        <w:rPr>
          <w:sz w:val="22"/>
          <w:szCs w:val="22"/>
        </w:rPr>
        <w:tab/>
      </w:r>
      <w:r w:rsidRPr="00B009A0">
        <w:rPr>
          <w:sz w:val="22"/>
          <w:szCs w:val="22"/>
        </w:rPr>
        <w:tab/>
        <w:t>…………………………………………….</w:t>
      </w:r>
    </w:p>
    <w:p w14:paraId="2BD07090" w14:textId="77777777" w:rsidR="00693255" w:rsidRPr="00D62A0A" w:rsidRDefault="00693255" w:rsidP="00693255">
      <w:pPr>
        <w:jc w:val="right"/>
        <w:rPr>
          <w:i/>
          <w:sz w:val="18"/>
          <w:szCs w:val="18"/>
        </w:rPr>
      </w:pPr>
      <w:r w:rsidRPr="00B009A0">
        <w:rPr>
          <w:i/>
          <w:sz w:val="22"/>
          <w:szCs w:val="22"/>
        </w:rPr>
        <w:t xml:space="preserve"> (</w:t>
      </w:r>
      <w:r w:rsidRPr="00D62A0A">
        <w:rPr>
          <w:i/>
          <w:sz w:val="18"/>
          <w:szCs w:val="18"/>
        </w:rPr>
        <w:t xml:space="preserve">znak graficzny podpisu osoby uprawnionej do </w:t>
      </w:r>
    </w:p>
    <w:p w14:paraId="767B04E6" w14:textId="77777777" w:rsidR="00693255" w:rsidRPr="00B009A0" w:rsidRDefault="00693255" w:rsidP="00693255">
      <w:pPr>
        <w:jc w:val="right"/>
        <w:rPr>
          <w:i/>
          <w:sz w:val="22"/>
          <w:szCs w:val="22"/>
        </w:rPr>
      </w:pPr>
      <w:r w:rsidRPr="00D62A0A">
        <w:rPr>
          <w:i/>
          <w:sz w:val="18"/>
          <w:szCs w:val="18"/>
        </w:rPr>
        <w:t xml:space="preserve">                                                               składania oświadczeń woli w imieniu Wykonawcy</w:t>
      </w:r>
      <w:r w:rsidRPr="00B009A0">
        <w:rPr>
          <w:i/>
          <w:sz w:val="22"/>
          <w:szCs w:val="22"/>
        </w:rPr>
        <w:t>)</w:t>
      </w:r>
    </w:p>
    <w:p w14:paraId="2CD595E7" w14:textId="77777777" w:rsidR="00693255" w:rsidRPr="00B009A0" w:rsidRDefault="00693255" w:rsidP="00693255">
      <w:pPr>
        <w:tabs>
          <w:tab w:val="left" w:pos="3900"/>
        </w:tabs>
        <w:autoSpaceDE w:val="0"/>
        <w:ind w:left="4536" w:right="45" w:hanging="3969"/>
        <w:rPr>
          <w:b/>
          <w:sz w:val="22"/>
          <w:szCs w:val="22"/>
          <w:lang w:val="x-none" w:eastAsia="x-none"/>
        </w:rPr>
      </w:pPr>
      <w:r w:rsidRPr="00B009A0">
        <w:rPr>
          <w:i/>
          <w:sz w:val="22"/>
          <w:szCs w:val="22"/>
        </w:rPr>
        <w:t>Do wykazu, należy dołączyć kopie uprawnień</w:t>
      </w:r>
    </w:p>
    <w:p w14:paraId="18E48414" w14:textId="77777777" w:rsidR="00693255" w:rsidRPr="00B009A0" w:rsidRDefault="00693255" w:rsidP="00693255">
      <w:pPr>
        <w:spacing w:after="200" w:line="276" w:lineRule="auto"/>
        <w:rPr>
          <w:sz w:val="22"/>
          <w:szCs w:val="22"/>
        </w:rPr>
        <w:sectPr w:rsidR="00693255" w:rsidRPr="00B009A0" w:rsidSect="00CE0E54">
          <w:pgSz w:w="16838" w:h="11906" w:orient="landscape"/>
          <w:pgMar w:top="1985" w:right="1418" w:bottom="1134" w:left="851" w:header="709" w:footer="709" w:gutter="0"/>
          <w:pgNumType w:start="1"/>
          <w:cols w:space="708"/>
          <w:docGrid w:linePitch="360"/>
        </w:sectPr>
      </w:pPr>
    </w:p>
    <w:p w14:paraId="4E6F37D0" w14:textId="550B03D7" w:rsidR="00FB2CF1" w:rsidRPr="00B009A0" w:rsidRDefault="00FB2CF1" w:rsidP="00905941">
      <w:pPr>
        <w:spacing w:line="276" w:lineRule="auto"/>
        <w:jc w:val="right"/>
        <w:rPr>
          <w:b/>
          <w:sz w:val="22"/>
          <w:szCs w:val="22"/>
        </w:rPr>
      </w:pPr>
      <w:r w:rsidRPr="00B009A0">
        <w:rPr>
          <w:b/>
          <w:sz w:val="22"/>
          <w:szCs w:val="22"/>
        </w:rPr>
        <w:lastRenderedPageBreak/>
        <w:t xml:space="preserve">Załącznik nr </w:t>
      </w:r>
      <w:r w:rsidR="00D62A0A">
        <w:rPr>
          <w:b/>
          <w:sz w:val="22"/>
          <w:szCs w:val="22"/>
        </w:rPr>
        <w:t>7</w:t>
      </w:r>
      <w:r w:rsidRPr="00B009A0">
        <w:rPr>
          <w:b/>
          <w:sz w:val="22"/>
          <w:szCs w:val="22"/>
        </w:rPr>
        <w:t xml:space="preserve"> do SWZ</w:t>
      </w:r>
    </w:p>
    <w:p w14:paraId="1BBCF756" w14:textId="77777777" w:rsidR="00146261" w:rsidRPr="00B009A0" w:rsidRDefault="00146261" w:rsidP="00905941">
      <w:pPr>
        <w:autoSpaceDE w:val="0"/>
        <w:autoSpaceDN w:val="0"/>
        <w:adjustRightInd w:val="0"/>
        <w:spacing w:line="276" w:lineRule="auto"/>
        <w:jc w:val="both"/>
        <w:rPr>
          <w:rFonts w:eastAsia="Calibri"/>
          <w:b/>
          <w:bCs/>
          <w:sz w:val="22"/>
          <w:szCs w:val="22"/>
        </w:rPr>
      </w:pPr>
    </w:p>
    <w:p w14:paraId="3B6970BD" w14:textId="4BFE68AE" w:rsidR="00FB2CF1" w:rsidRPr="00B009A0" w:rsidRDefault="00FB2CF1" w:rsidP="00905941">
      <w:pPr>
        <w:autoSpaceDE w:val="0"/>
        <w:autoSpaceDN w:val="0"/>
        <w:adjustRightInd w:val="0"/>
        <w:spacing w:line="276" w:lineRule="auto"/>
        <w:jc w:val="both"/>
        <w:rPr>
          <w:rFonts w:eastAsia="Calibri"/>
          <w:sz w:val="22"/>
          <w:szCs w:val="22"/>
        </w:rPr>
      </w:pPr>
      <w:r w:rsidRPr="00B009A0">
        <w:rPr>
          <w:rFonts w:eastAsia="Calibri"/>
          <w:b/>
          <w:bCs/>
          <w:sz w:val="22"/>
          <w:szCs w:val="22"/>
        </w:rPr>
        <w:t>Nr sprawy: ZP/</w:t>
      </w:r>
      <w:r w:rsidR="00D62A0A">
        <w:rPr>
          <w:rFonts w:eastAsia="Calibri"/>
          <w:b/>
          <w:bCs/>
          <w:sz w:val="22"/>
          <w:szCs w:val="22"/>
        </w:rPr>
        <w:t>125</w:t>
      </w:r>
      <w:r w:rsidRPr="00B009A0">
        <w:rPr>
          <w:rFonts w:eastAsia="Calibri"/>
          <w:b/>
          <w:bCs/>
          <w:sz w:val="22"/>
          <w:szCs w:val="22"/>
        </w:rPr>
        <w:t>/202</w:t>
      </w:r>
      <w:r w:rsidR="00F947A7" w:rsidRPr="00B009A0">
        <w:rPr>
          <w:rFonts w:eastAsia="Calibri"/>
          <w:b/>
          <w:bCs/>
          <w:sz w:val="22"/>
          <w:szCs w:val="22"/>
        </w:rPr>
        <w:t>4</w:t>
      </w:r>
      <w:r w:rsidRPr="00B009A0">
        <w:rPr>
          <w:rFonts w:eastAsia="Calibri"/>
          <w:b/>
          <w:bCs/>
          <w:sz w:val="22"/>
          <w:szCs w:val="22"/>
        </w:rPr>
        <w:t xml:space="preserve"> </w:t>
      </w:r>
      <w:r w:rsidRPr="00B009A0">
        <w:rPr>
          <w:rFonts w:eastAsia="Calibri"/>
          <w:b/>
          <w:bCs/>
          <w:sz w:val="22"/>
          <w:szCs w:val="22"/>
        </w:rPr>
        <w:tab/>
      </w:r>
      <w:r w:rsidRPr="00B009A0">
        <w:rPr>
          <w:rFonts w:eastAsia="Calibri"/>
          <w:b/>
          <w:bCs/>
          <w:sz w:val="22"/>
          <w:szCs w:val="22"/>
        </w:rPr>
        <w:tab/>
      </w:r>
      <w:r w:rsidRPr="00B009A0">
        <w:rPr>
          <w:rFonts w:eastAsia="Calibri"/>
          <w:b/>
          <w:bCs/>
          <w:sz w:val="22"/>
          <w:szCs w:val="22"/>
        </w:rPr>
        <w:tab/>
      </w:r>
      <w:r w:rsidRPr="00B009A0">
        <w:rPr>
          <w:rFonts w:eastAsia="Calibri"/>
          <w:b/>
          <w:bCs/>
          <w:sz w:val="22"/>
          <w:szCs w:val="22"/>
        </w:rPr>
        <w:tab/>
      </w:r>
      <w:r w:rsidR="002B4D93" w:rsidRPr="00B009A0">
        <w:rPr>
          <w:rFonts w:eastAsia="Calibri"/>
          <w:b/>
          <w:bCs/>
          <w:sz w:val="22"/>
          <w:szCs w:val="22"/>
        </w:rPr>
        <w:t xml:space="preserve">                </w:t>
      </w:r>
      <w:r w:rsidR="002B4D93" w:rsidRPr="00B009A0">
        <w:rPr>
          <w:rFonts w:eastAsia="Calibri"/>
          <w:bCs/>
          <w:sz w:val="22"/>
          <w:szCs w:val="22"/>
        </w:rPr>
        <w:t xml:space="preserve"> </w:t>
      </w:r>
      <w:r w:rsidR="002B4D93" w:rsidRPr="00B009A0">
        <w:rPr>
          <w:rFonts w:eastAsia="Calibri"/>
          <w:bCs/>
          <w:color w:val="FF0000"/>
          <w:sz w:val="22"/>
          <w:szCs w:val="22"/>
        </w:rPr>
        <w:t>dokument składany na wezwanie</w:t>
      </w:r>
    </w:p>
    <w:p w14:paraId="5716DBF9" w14:textId="77777777" w:rsidR="00FB2CF1" w:rsidRPr="00B009A0" w:rsidRDefault="00FB2CF1" w:rsidP="00905941">
      <w:pPr>
        <w:shd w:val="clear" w:color="auto" w:fill="FFFFFF"/>
        <w:spacing w:line="276" w:lineRule="auto"/>
        <w:jc w:val="center"/>
        <w:rPr>
          <w:rFonts w:eastAsia="Calibri"/>
          <w:sz w:val="22"/>
          <w:szCs w:val="22"/>
        </w:rPr>
      </w:pPr>
    </w:p>
    <w:p w14:paraId="2301CD14" w14:textId="77777777" w:rsidR="00FB2CF1" w:rsidRPr="00B009A0" w:rsidRDefault="00FB2CF1" w:rsidP="00905941">
      <w:pPr>
        <w:pStyle w:val="Bezodstpw"/>
        <w:spacing w:line="276" w:lineRule="auto"/>
        <w:jc w:val="center"/>
        <w:rPr>
          <w:rFonts w:ascii="Times New Roman" w:hAnsi="Times New Roman"/>
          <w:b/>
          <w:color w:val="auto"/>
        </w:rPr>
      </w:pPr>
      <w:r w:rsidRPr="00B009A0">
        <w:rPr>
          <w:rFonts w:ascii="Times New Roman" w:hAnsi="Times New Roman"/>
          <w:b/>
          <w:color w:val="auto"/>
        </w:rPr>
        <w:t>OŚWIADCZENIE WYKONAWCY</w:t>
      </w:r>
    </w:p>
    <w:p w14:paraId="17254824" w14:textId="77777777" w:rsidR="005F637C" w:rsidRPr="00B009A0" w:rsidRDefault="005F637C" w:rsidP="00905941">
      <w:pPr>
        <w:pStyle w:val="Bezodstpw"/>
        <w:spacing w:line="276" w:lineRule="auto"/>
        <w:jc w:val="center"/>
        <w:rPr>
          <w:rFonts w:ascii="Times New Roman" w:hAnsi="Times New Roman"/>
          <w:b/>
          <w:color w:val="auto"/>
        </w:rPr>
      </w:pPr>
    </w:p>
    <w:p w14:paraId="0C4D58AF" w14:textId="77777777" w:rsidR="00FB2CF1" w:rsidRPr="00B009A0" w:rsidRDefault="00FB2CF1" w:rsidP="002B4D93">
      <w:pPr>
        <w:pStyle w:val="Bezodstpw"/>
        <w:spacing w:line="276" w:lineRule="auto"/>
        <w:jc w:val="both"/>
        <w:rPr>
          <w:rFonts w:ascii="Times New Roman" w:hAnsi="Times New Roman"/>
          <w:color w:val="auto"/>
        </w:rPr>
      </w:pPr>
      <w:r w:rsidRPr="00B009A0">
        <w:rPr>
          <w:rFonts w:ascii="Times New Roman" w:hAnsi="Times New Roman"/>
          <w:color w:val="auto"/>
        </w:rPr>
        <w:t>o aktualności informacji zawartych w oświadczeniu, o którym mowa</w:t>
      </w:r>
      <w:r w:rsidR="002B4D93" w:rsidRPr="00B009A0">
        <w:rPr>
          <w:rFonts w:ascii="Times New Roman" w:hAnsi="Times New Roman"/>
          <w:color w:val="auto"/>
        </w:rPr>
        <w:t xml:space="preserve"> </w:t>
      </w:r>
      <w:r w:rsidRPr="00B009A0">
        <w:rPr>
          <w:rFonts w:ascii="Times New Roman" w:hAnsi="Times New Roman"/>
          <w:color w:val="auto"/>
        </w:rPr>
        <w:t>w art. 125 ust. 1 ustawy</w:t>
      </w:r>
      <w:r w:rsidR="002B4D93" w:rsidRPr="00B009A0">
        <w:rPr>
          <w:rFonts w:ascii="Times New Roman" w:hAnsi="Times New Roman"/>
          <w:color w:val="auto"/>
        </w:rPr>
        <w:t xml:space="preserve"> </w:t>
      </w:r>
      <w:r w:rsidRPr="00B009A0">
        <w:rPr>
          <w:rFonts w:ascii="Times New Roman" w:hAnsi="Times New Roman"/>
          <w:color w:val="auto"/>
        </w:rPr>
        <w:t>Pzp, potwierdzające brak podstaw wykluczenia oraz o przynależności lub braku przynależności do grupy kapitałowej w związku z art. 108 ust. 1 pkt 5</w:t>
      </w:r>
    </w:p>
    <w:p w14:paraId="0E4FEF9E" w14:textId="77777777" w:rsidR="00FB2CF1" w:rsidRPr="00B009A0" w:rsidRDefault="00FB2CF1" w:rsidP="00905941">
      <w:pPr>
        <w:pStyle w:val="Bezodstpw"/>
        <w:spacing w:line="276" w:lineRule="auto"/>
        <w:jc w:val="center"/>
        <w:rPr>
          <w:rFonts w:ascii="Times New Roman" w:hAnsi="Times New Roman"/>
          <w:b/>
          <w:color w:val="auto"/>
        </w:rPr>
      </w:pPr>
    </w:p>
    <w:p w14:paraId="2BA84329" w14:textId="09242D78" w:rsidR="002B4D93" w:rsidRPr="00B009A0" w:rsidRDefault="00FB2CF1" w:rsidP="001D2D37">
      <w:pPr>
        <w:spacing w:after="120"/>
        <w:jc w:val="both"/>
        <w:rPr>
          <w:rFonts w:eastAsia="Calibri"/>
          <w:sz w:val="22"/>
          <w:szCs w:val="22"/>
        </w:rPr>
      </w:pPr>
      <w:r w:rsidRPr="00B009A0">
        <w:rPr>
          <w:rFonts w:eastAsia="Calibri"/>
          <w:iCs/>
          <w:sz w:val="22"/>
          <w:szCs w:val="22"/>
        </w:rPr>
        <w:t xml:space="preserve">Przystępując do postępowania na: </w:t>
      </w:r>
      <w:r w:rsidR="00D7305C" w:rsidRPr="00B009A0">
        <w:rPr>
          <w:b/>
          <w:sz w:val="22"/>
          <w:szCs w:val="22"/>
        </w:rPr>
        <w:t>„</w:t>
      </w:r>
      <w:r w:rsidR="00127A67" w:rsidRPr="00127A67">
        <w:rPr>
          <w:rFonts w:eastAsia="SimSun"/>
          <w:b/>
          <w:sz w:val="22"/>
          <w:szCs w:val="22"/>
          <w:lang w:eastAsia="zh-CN"/>
        </w:rPr>
        <w:t xml:space="preserve">Wykonanie ekspertyzy technicznej budynków na zmianę sposobu </w:t>
      </w:r>
      <w:r w:rsidR="00EC6CC5">
        <w:rPr>
          <w:rFonts w:eastAsia="SimSun"/>
          <w:b/>
          <w:sz w:val="22"/>
          <w:szCs w:val="22"/>
          <w:lang w:eastAsia="zh-CN"/>
        </w:rPr>
        <w:t>użytkowania</w:t>
      </w:r>
      <w:r w:rsidR="00127A67" w:rsidRPr="00127A67">
        <w:rPr>
          <w:b/>
          <w:sz w:val="22"/>
          <w:szCs w:val="22"/>
        </w:rPr>
        <w:t xml:space="preserve"> znajdujących się na terenach administrowanych przez 26 </w:t>
      </w:r>
      <w:r w:rsidR="00127A67">
        <w:rPr>
          <w:b/>
          <w:sz w:val="22"/>
          <w:szCs w:val="22"/>
        </w:rPr>
        <w:t>WOG</w:t>
      </w:r>
      <w:r w:rsidR="00127A67" w:rsidRPr="00127A67">
        <w:rPr>
          <w:b/>
          <w:sz w:val="22"/>
          <w:szCs w:val="22"/>
        </w:rPr>
        <w:t xml:space="preserve"> w Zegrzu</w:t>
      </w:r>
      <w:r w:rsidR="00F947A7" w:rsidRPr="00B009A0">
        <w:rPr>
          <w:b/>
          <w:sz w:val="22"/>
          <w:szCs w:val="22"/>
        </w:rPr>
        <w:t>”</w:t>
      </w:r>
      <w:r w:rsidR="00807ACF" w:rsidRPr="00B009A0">
        <w:rPr>
          <w:sz w:val="22"/>
          <w:szCs w:val="22"/>
        </w:rPr>
        <w:t>,</w:t>
      </w:r>
      <w:r w:rsidR="00127A67">
        <w:rPr>
          <w:sz w:val="22"/>
          <w:szCs w:val="22"/>
        </w:rPr>
        <w:t xml:space="preserve"> </w:t>
      </w:r>
      <w:r w:rsidRPr="00B009A0">
        <w:rPr>
          <w:rFonts w:eastAsia="Calibri"/>
          <w:sz w:val="22"/>
          <w:szCs w:val="22"/>
        </w:rPr>
        <w:t>oświadczam/my, że informacje zawarte w oświadczeniu, o którym mowa w art. 125 ust. 1 ustawy Pzp są aktualne na dzień złożenia niniejszego oświadczenia, a w szczególności dotyczące:</w:t>
      </w:r>
    </w:p>
    <w:p w14:paraId="71254FA9" w14:textId="77777777" w:rsidR="002B4D93" w:rsidRPr="00B009A0" w:rsidRDefault="002B4D93" w:rsidP="00AB7F0F">
      <w:pPr>
        <w:numPr>
          <w:ilvl w:val="4"/>
          <w:numId w:val="77"/>
        </w:numPr>
        <w:spacing w:after="60"/>
        <w:jc w:val="both"/>
        <w:rPr>
          <w:rFonts w:eastAsia="Calibri"/>
          <w:sz w:val="22"/>
          <w:szCs w:val="22"/>
        </w:rPr>
      </w:pPr>
      <w:r w:rsidRPr="00B009A0">
        <w:rPr>
          <w:sz w:val="22"/>
          <w:szCs w:val="22"/>
        </w:rPr>
        <w:t xml:space="preserve">art. 108 ust. 1 pkt 1 ustawy Pzp </w:t>
      </w:r>
    </w:p>
    <w:p w14:paraId="3F6E0972" w14:textId="77777777" w:rsidR="002B4D93" w:rsidRPr="00B009A0" w:rsidRDefault="002B4D93" w:rsidP="00AB7F0F">
      <w:pPr>
        <w:numPr>
          <w:ilvl w:val="4"/>
          <w:numId w:val="77"/>
        </w:numPr>
        <w:spacing w:after="60"/>
        <w:jc w:val="both"/>
        <w:rPr>
          <w:rFonts w:eastAsia="Calibri"/>
          <w:sz w:val="22"/>
          <w:szCs w:val="22"/>
        </w:rPr>
      </w:pPr>
      <w:r w:rsidRPr="00B009A0">
        <w:rPr>
          <w:sz w:val="22"/>
          <w:szCs w:val="22"/>
        </w:rPr>
        <w:t xml:space="preserve">art. 108 ust. 1 pkt 2 ustawy Pzp </w:t>
      </w:r>
    </w:p>
    <w:p w14:paraId="7B6D2869" w14:textId="77777777" w:rsidR="002B4D93" w:rsidRPr="00B009A0" w:rsidRDefault="00E01BCB" w:rsidP="00AB7F0F">
      <w:pPr>
        <w:numPr>
          <w:ilvl w:val="4"/>
          <w:numId w:val="77"/>
        </w:numPr>
        <w:spacing w:after="60"/>
        <w:jc w:val="both"/>
        <w:rPr>
          <w:sz w:val="22"/>
          <w:szCs w:val="22"/>
        </w:rPr>
      </w:pPr>
      <w:hyperlink r:id="rId45" w:anchor="/document/17337528?unitId=art(108)ust(1)pkt(3)&amp;cm=DOCUMENT" w:history="1">
        <w:r w:rsidR="002B4D93" w:rsidRPr="00B009A0">
          <w:rPr>
            <w:rStyle w:val="Hipercze"/>
            <w:rFonts w:eastAsia="Calibri"/>
            <w:color w:val="auto"/>
            <w:sz w:val="22"/>
            <w:szCs w:val="22"/>
            <w:u w:val="none"/>
          </w:rPr>
          <w:t>art. 108 ust. 1 pkt 3</w:t>
        </w:r>
      </w:hyperlink>
      <w:r w:rsidR="002B4D93" w:rsidRPr="00B009A0">
        <w:rPr>
          <w:rFonts w:eastAsia="Calibri"/>
          <w:sz w:val="22"/>
          <w:szCs w:val="22"/>
        </w:rPr>
        <w:t xml:space="preserve"> ustawy Pzp,</w:t>
      </w:r>
    </w:p>
    <w:p w14:paraId="25B447B8" w14:textId="77777777" w:rsidR="002B4D93" w:rsidRPr="00B009A0" w:rsidRDefault="00E01BCB" w:rsidP="00AB7F0F">
      <w:pPr>
        <w:numPr>
          <w:ilvl w:val="4"/>
          <w:numId w:val="77"/>
        </w:numPr>
        <w:spacing w:after="60"/>
        <w:ind w:left="350" w:hanging="357"/>
        <w:jc w:val="both"/>
        <w:rPr>
          <w:rFonts w:eastAsia="Calibri"/>
          <w:sz w:val="22"/>
          <w:szCs w:val="22"/>
        </w:rPr>
      </w:pPr>
      <w:hyperlink r:id="rId46" w:anchor="/document/17337528?unitId=art(108)ust(1)pkt(4)&amp;cm=DOCUMENT" w:history="1">
        <w:r w:rsidR="002B4D93" w:rsidRPr="00B009A0">
          <w:rPr>
            <w:rStyle w:val="Hipercze"/>
            <w:rFonts w:eastAsia="Calibri"/>
            <w:color w:val="auto"/>
            <w:sz w:val="22"/>
            <w:szCs w:val="22"/>
            <w:u w:val="none"/>
          </w:rPr>
          <w:t>art. 108 ust. 1 pkt 4</w:t>
        </w:r>
      </w:hyperlink>
      <w:r w:rsidR="002B4D93" w:rsidRPr="00B009A0">
        <w:rPr>
          <w:rFonts w:eastAsia="Calibri"/>
          <w:sz w:val="22"/>
          <w:szCs w:val="22"/>
        </w:rPr>
        <w:t xml:space="preserve"> ustawy Pzp, dotyczących orzeczenia zakazu ubiegania się o zamówienie publiczne tytułem środka zapobiegawczego,</w:t>
      </w:r>
    </w:p>
    <w:p w14:paraId="10303630" w14:textId="77777777" w:rsidR="002B4D93" w:rsidRPr="00B009A0" w:rsidRDefault="00E01BCB" w:rsidP="00AB7F0F">
      <w:pPr>
        <w:numPr>
          <w:ilvl w:val="4"/>
          <w:numId w:val="77"/>
        </w:numPr>
        <w:spacing w:after="60"/>
        <w:ind w:left="350" w:hanging="357"/>
        <w:jc w:val="both"/>
        <w:rPr>
          <w:rFonts w:eastAsia="Calibri"/>
          <w:sz w:val="22"/>
          <w:szCs w:val="22"/>
        </w:rPr>
      </w:pPr>
      <w:hyperlink r:id="rId47" w:anchor="/document/17337528?unitId=art(108)ust(1)pkt(5)&amp;cm=DOCUMENT" w:history="1">
        <w:r w:rsidR="002B4D93" w:rsidRPr="00B009A0">
          <w:rPr>
            <w:rStyle w:val="Hipercze"/>
            <w:rFonts w:eastAsia="Calibri"/>
            <w:color w:val="auto"/>
            <w:sz w:val="22"/>
            <w:szCs w:val="22"/>
            <w:u w:val="none"/>
          </w:rPr>
          <w:t>art. 108 ust. 1 pkt 5</w:t>
        </w:r>
      </w:hyperlink>
      <w:r w:rsidR="002B4D93" w:rsidRPr="00B009A0">
        <w:rPr>
          <w:rFonts w:eastAsia="Calibri"/>
          <w:sz w:val="22"/>
          <w:szCs w:val="22"/>
        </w:rPr>
        <w:t xml:space="preserve"> ustawy Pzp, dotyczących zawarcia z innymi wykonawcami porozumienia mającego na celu zakłócenie konkurencji:</w:t>
      </w:r>
    </w:p>
    <w:p w14:paraId="249B88D6" w14:textId="77777777" w:rsidR="002B4D93" w:rsidRPr="00B009A0" w:rsidRDefault="00E01BCB" w:rsidP="00AB7F0F">
      <w:pPr>
        <w:numPr>
          <w:ilvl w:val="4"/>
          <w:numId w:val="77"/>
        </w:numPr>
        <w:spacing w:after="60"/>
        <w:ind w:left="350" w:hanging="357"/>
        <w:jc w:val="both"/>
        <w:rPr>
          <w:rFonts w:eastAsia="Calibri"/>
          <w:sz w:val="22"/>
          <w:szCs w:val="22"/>
        </w:rPr>
      </w:pPr>
      <w:hyperlink r:id="rId48" w:anchor="/document/17337528?unitId=art(108)ust(1)pkt(6)&amp;cm=DOCUMENT" w:history="1">
        <w:r w:rsidR="002B4D93" w:rsidRPr="00B009A0">
          <w:rPr>
            <w:rStyle w:val="Hipercze"/>
            <w:rFonts w:eastAsia="Calibri"/>
            <w:color w:val="auto"/>
            <w:sz w:val="22"/>
            <w:szCs w:val="22"/>
          </w:rPr>
          <w:t>art. 108 ust. 1 pkt 6</w:t>
        </w:r>
      </w:hyperlink>
      <w:r w:rsidR="002B4D93" w:rsidRPr="00B009A0">
        <w:rPr>
          <w:rFonts w:eastAsia="Calibri"/>
          <w:sz w:val="22"/>
          <w:szCs w:val="22"/>
        </w:rPr>
        <w:t xml:space="preserve"> ustawy Pzp</w:t>
      </w:r>
    </w:p>
    <w:p w14:paraId="7DDD3276" w14:textId="77777777" w:rsidR="002B4D93" w:rsidRPr="00B009A0" w:rsidRDefault="002B4D93" w:rsidP="00AB7F0F">
      <w:pPr>
        <w:numPr>
          <w:ilvl w:val="4"/>
          <w:numId w:val="77"/>
        </w:numPr>
        <w:spacing w:after="60"/>
        <w:ind w:left="350" w:hanging="357"/>
        <w:jc w:val="both"/>
        <w:rPr>
          <w:rFonts w:eastAsia="Calibri"/>
          <w:sz w:val="22"/>
          <w:szCs w:val="22"/>
        </w:rPr>
      </w:pPr>
      <w:r w:rsidRPr="00B009A0">
        <w:rPr>
          <w:rFonts w:eastAsia="Calibri"/>
          <w:sz w:val="22"/>
          <w:szCs w:val="22"/>
        </w:rPr>
        <w:t>art</w:t>
      </w:r>
      <w:r w:rsidRPr="00B009A0">
        <w:rPr>
          <w:sz w:val="22"/>
          <w:szCs w:val="22"/>
        </w:rPr>
        <w:t xml:space="preserve">. 109 ust. 1 pkt 2 ustawy Pzp </w:t>
      </w:r>
    </w:p>
    <w:p w14:paraId="29E5C5F7" w14:textId="77777777" w:rsidR="002B4D93" w:rsidRPr="00B009A0" w:rsidRDefault="002B4D93" w:rsidP="00AB7F0F">
      <w:pPr>
        <w:numPr>
          <w:ilvl w:val="4"/>
          <w:numId w:val="77"/>
        </w:numPr>
        <w:spacing w:after="60"/>
        <w:ind w:left="350" w:hanging="357"/>
        <w:jc w:val="both"/>
        <w:rPr>
          <w:rFonts w:eastAsia="Calibri"/>
          <w:sz w:val="22"/>
          <w:szCs w:val="22"/>
        </w:rPr>
      </w:pPr>
      <w:r w:rsidRPr="00B009A0">
        <w:rPr>
          <w:sz w:val="22"/>
          <w:szCs w:val="22"/>
        </w:rPr>
        <w:t xml:space="preserve">art. 109 ust. 1 pkt 4 ustawy Pzp </w:t>
      </w:r>
    </w:p>
    <w:p w14:paraId="6EE85A30" w14:textId="77777777" w:rsidR="002B4D93" w:rsidRPr="00B009A0" w:rsidRDefault="002B4D93" w:rsidP="00AB7F0F">
      <w:pPr>
        <w:numPr>
          <w:ilvl w:val="4"/>
          <w:numId w:val="77"/>
        </w:numPr>
        <w:spacing w:after="60"/>
        <w:ind w:left="350" w:hanging="357"/>
        <w:jc w:val="both"/>
        <w:rPr>
          <w:rFonts w:eastAsia="Calibri"/>
          <w:sz w:val="22"/>
          <w:szCs w:val="22"/>
        </w:rPr>
      </w:pPr>
      <w:r w:rsidRPr="00B009A0">
        <w:rPr>
          <w:rFonts w:eastAsia="Calibri"/>
          <w:sz w:val="22"/>
          <w:szCs w:val="22"/>
        </w:rPr>
        <w:t>art</w:t>
      </w:r>
      <w:r w:rsidRPr="00B009A0">
        <w:rPr>
          <w:sz w:val="22"/>
          <w:szCs w:val="22"/>
        </w:rPr>
        <w:t xml:space="preserve">. 109 ust. 1 pkt 5 ustawy Pzp </w:t>
      </w:r>
    </w:p>
    <w:p w14:paraId="62D8CBE3" w14:textId="77777777" w:rsidR="002B4D93" w:rsidRPr="00B009A0" w:rsidRDefault="002B4D93" w:rsidP="00AB7F0F">
      <w:pPr>
        <w:numPr>
          <w:ilvl w:val="4"/>
          <w:numId w:val="77"/>
        </w:numPr>
        <w:spacing w:after="60"/>
        <w:ind w:left="350" w:hanging="357"/>
        <w:jc w:val="both"/>
        <w:rPr>
          <w:rFonts w:eastAsia="Calibri"/>
          <w:sz w:val="22"/>
          <w:szCs w:val="22"/>
        </w:rPr>
      </w:pPr>
      <w:r w:rsidRPr="00B009A0">
        <w:rPr>
          <w:sz w:val="22"/>
          <w:szCs w:val="22"/>
        </w:rPr>
        <w:t xml:space="preserve">art. 109 ust. 1 pkt 8 ustawy Pzp </w:t>
      </w:r>
    </w:p>
    <w:p w14:paraId="3212A566" w14:textId="77777777" w:rsidR="002B4D93" w:rsidRPr="00B009A0" w:rsidRDefault="002B4D93" w:rsidP="00AB7F0F">
      <w:pPr>
        <w:numPr>
          <w:ilvl w:val="4"/>
          <w:numId w:val="77"/>
        </w:numPr>
        <w:spacing w:after="60"/>
        <w:ind w:left="350" w:hanging="357"/>
        <w:jc w:val="both"/>
        <w:rPr>
          <w:rFonts w:eastAsia="Calibri"/>
          <w:sz w:val="22"/>
          <w:szCs w:val="22"/>
        </w:rPr>
      </w:pPr>
      <w:r w:rsidRPr="00B009A0">
        <w:rPr>
          <w:rFonts w:eastAsia="Calibri"/>
          <w:sz w:val="22"/>
          <w:szCs w:val="22"/>
        </w:rPr>
        <w:t>art</w:t>
      </w:r>
      <w:r w:rsidRPr="00B009A0">
        <w:rPr>
          <w:sz w:val="22"/>
          <w:szCs w:val="22"/>
        </w:rPr>
        <w:t xml:space="preserve">. 109 ust. 1 pkt 10 ustawy Pzp </w:t>
      </w:r>
    </w:p>
    <w:p w14:paraId="105FFD0B" w14:textId="77777777" w:rsidR="002B4D93" w:rsidRPr="00B009A0" w:rsidRDefault="002B4D93" w:rsidP="00AB7F0F">
      <w:pPr>
        <w:numPr>
          <w:ilvl w:val="0"/>
          <w:numId w:val="78"/>
        </w:numPr>
        <w:spacing w:after="120"/>
        <w:ind w:left="426" w:hanging="284"/>
        <w:jc w:val="both"/>
        <w:rPr>
          <w:rFonts w:eastAsia="Calibri"/>
          <w:sz w:val="22"/>
          <w:szCs w:val="22"/>
        </w:rPr>
      </w:pPr>
      <w:r w:rsidRPr="00B009A0">
        <w:rPr>
          <w:rFonts w:eastAsia="Calibri"/>
          <w:b/>
          <w:bCs/>
          <w:sz w:val="22"/>
          <w:szCs w:val="22"/>
        </w:rPr>
        <w:t>nie przynależę/my*</w:t>
      </w:r>
      <w:r w:rsidRPr="00B009A0">
        <w:rPr>
          <w:rFonts w:eastAsia="Calibri"/>
          <w:sz w:val="22"/>
          <w:szCs w:val="22"/>
        </w:rPr>
        <w:t xml:space="preserve"> do tej samej grupy kapitałowej (w rozumieniu ustawy z dnia 16 lutego 2007 r. o ochronie konkurencji i konsumentów – Dz. U. z 2023 r. poz. 1689 </w:t>
      </w:r>
      <w:r w:rsidRPr="00B009A0">
        <w:rPr>
          <w:rFonts w:eastAsia="Calibri"/>
          <w:sz w:val="22"/>
          <w:szCs w:val="22"/>
        </w:rPr>
        <w:br/>
        <w:t xml:space="preserve">z późn. zm.) z innym wykonawcą, który złożył odrębną ofertę lub ofertę częściową </w:t>
      </w:r>
      <w:r w:rsidRPr="00B009A0">
        <w:rPr>
          <w:rFonts w:eastAsia="Calibri"/>
          <w:sz w:val="22"/>
          <w:szCs w:val="22"/>
        </w:rPr>
        <w:br/>
        <w:t>w przedmiotowym postępowaniu;</w:t>
      </w:r>
    </w:p>
    <w:p w14:paraId="4D7B514F" w14:textId="77777777" w:rsidR="002B4D93" w:rsidRPr="00B009A0" w:rsidRDefault="002B4D93" w:rsidP="00AB7F0F">
      <w:pPr>
        <w:numPr>
          <w:ilvl w:val="0"/>
          <w:numId w:val="78"/>
        </w:numPr>
        <w:spacing w:after="120"/>
        <w:ind w:left="426" w:hanging="284"/>
        <w:jc w:val="both"/>
        <w:rPr>
          <w:rFonts w:eastAsia="Calibri"/>
          <w:sz w:val="22"/>
          <w:szCs w:val="22"/>
        </w:rPr>
      </w:pPr>
      <w:r w:rsidRPr="00B009A0">
        <w:rPr>
          <w:rFonts w:eastAsia="Calibri"/>
          <w:b/>
          <w:bCs/>
          <w:sz w:val="22"/>
          <w:szCs w:val="22"/>
        </w:rPr>
        <w:t>przynależę/my*</w:t>
      </w:r>
      <w:r w:rsidRPr="00B009A0">
        <w:rPr>
          <w:rFonts w:eastAsia="Calibri"/>
          <w:sz w:val="22"/>
          <w:szCs w:val="22"/>
        </w:rPr>
        <w:t xml:space="preserve"> do tej samej grupy kapitałowej (kapitałowej (w rozumieniu ustawy </w:t>
      </w:r>
      <w:r w:rsidRPr="00B009A0">
        <w:rPr>
          <w:rFonts w:eastAsia="Calibri"/>
          <w:sz w:val="22"/>
          <w:szCs w:val="22"/>
        </w:rPr>
        <w:br/>
        <w:t xml:space="preserve">z dnia 16 lutego 2007 r. o ochronie konkurencji i konsumentów – Dz. U. z 2023 r. poz. 1689 z późn. zm.) z innym wykonawcą  …………………… </w:t>
      </w:r>
      <w:r w:rsidRPr="00B009A0">
        <w:rPr>
          <w:rFonts w:eastAsia="Calibri"/>
          <w:i/>
          <w:sz w:val="22"/>
          <w:szCs w:val="22"/>
        </w:rPr>
        <w:t>(podać nazwę Wykonawcy)</w:t>
      </w:r>
      <w:r w:rsidRPr="00B009A0">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0EEB1407" w14:textId="77777777" w:rsidR="002B4D93" w:rsidRPr="00B009A0" w:rsidRDefault="002B4D93" w:rsidP="00AB7F0F">
      <w:pPr>
        <w:numPr>
          <w:ilvl w:val="4"/>
          <w:numId w:val="77"/>
        </w:numPr>
        <w:spacing w:after="60"/>
        <w:ind w:left="350" w:hanging="357"/>
        <w:jc w:val="both"/>
        <w:rPr>
          <w:rFonts w:eastAsia="Calibri"/>
          <w:b/>
          <w:sz w:val="22"/>
          <w:szCs w:val="22"/>
        </w:rPr>
      </w:pPr>
      <w:r w:rsidRPr="00B009A0">
        <w:rPr>
          <w:rFonts w:eastAsia="Calibri"/>
          <w:sz w:val="22"/>
          <w:szCs w:val="22"/>
        </w:rPr>
        <w:t xml:space="preserve">Jednocześnie oświadczamy, iż informacje dotyczące art. 7 ust. 1 </w:t>
      </w:r>
      <w:r w:rsidRPr="00B009A0">
        <w:rPr>
          <w:rFonts w:eastAsia="Calibri"/>
          <w:bCs/>
          <w:sz w:val="22"/>
          <w:szCs w:val="22"/>
        </w:rPr>
        <w:t xml:space="preserve">ustawy z dnia 13 kwietnia 2022 roku, o szczególnych rozwiązaniach w zakresie przeciwdziałania wspieraniu agresji na Ukrainę oraz służących ochronie bezpieczeństwa narodowego (Dz. U. z 2023 roku poz. 1497) </w:t>
      </w:r>
      <w:r w:rsidRPr="00B009A0">
        <w:rPr>
          <w:rFonts w:eastAsia="Calibri"/>
          <w:sz w:val="22"/>
          <w:szCs w:val="22"/>
        </w:rPr>
        <w:t>są aktualne na dzień złożenia niniejszego oświadczenia.</w:t>
      </w:r>
    </w:p>
    <w:p w14:paraId="6B6BF93A" w14:textId="77777777" w:rsidR="002B4D93" w:rsidRPr="00B009A0" w:rsidRDefault="002B4D93" w:rsidP="002B4D93">
      <w:pPr>
        <w:spacing w:after="120"/>
        <w:contextualSpacing/>
        <w:jc w:val="both"/>
        <w:rPr>
          <w:rFonts w:eastAsia="Calibri"/>
          <w:b/>
          <w:sz w:val="22"/>
          <w:szCs w:val="22"/>
        </w:rPr>
      </w:pPr>
    </w:p>
    <w:p w14:paraId="2845181D" w14:textId="77777777" w:rsidR="002B4D93" w:rsidRPr="00B009A0" w:rsidRDefault="002B4D93" w:rsidP="002B4D93">
      <w:pPr>
        <w:tabs>
          <w:tab w:val="left" w:pos="3900"/>
        </w:tabs>
        <w:autoSpaceDE w:val="0"/>
        <w:spacing w:after="120"/>
        <w:ind w:left="4536" w:right="45"/>
        <w:jc w:val="center"/>
        <w:rPr>
          <w:sz w:val="22"/>
          <w:szCs w:val="22"/>
        </w:rPr>
      </w:pPr>
      <w:r w:rsidRPr="00B009A0">
        <w:rPr>
          <w:sz w:val="22"/>
          <w:szCs w:val="22"/>
        </w:rPr>
        <w:t>……………………………………………</w:t>
      </w:r>
    </w:p>
    <w:p w14:paraId="7DBAD5B1" w14:textId="77777777" w:rsidR="002B4D93" w:rsidRPr="000664EB" w:rsidRDefault="002B4D93" w:rsidP="002B4D93">
      <w:pPr>
        <w:jc w:val="right"/>
        <w:rPr>
          <w:i/>
          <w:sz w:val="20"/>
          <w:szCs w:val="20"/>
        </w:rPr>
      </w:pPr>
      <w:r w:rsidRPr="000664EB">
        <w:rPr>
          <w:i/>
          <w:sz w:val="20"/>
          <w:szCs w:val="20"/>
        </w:rPr>
        <w:t xml:space="preserve">(znak graficzny podpisu osoby uprawnionej do </w:t>
      </w:r>
    </w:p>
    <w:p w14:paraId="03A4DA3F" w14:textId="77777777" w:rsidR="00FB2CF1" w:rsidRPr="000664EB" w:rsidRDefault="002B4D93" w:rsidP="002B4D93">
      <w:pPr>
        <w:tabs>
          <w:tab w:val="left" w:pos="3900"/>
        </w:tabs>
        <w:autoSpaceDE w:val="0"/>
        <w:spacing w:line="276" w:lineRule="auto"/>
        <w:ind w:right="45"/>
        <w:rPr>
          <w:b/>
          <w:sz w:val="20"/>
          <w:szCs w:val="20"/>
        </w:rPr>
      </w:pPr>
      <w:r w:rsidRPr="000664EB">
        <w:rPr>
          <w:i/>
          <w:sz w:val="20"/>
          <w:szCs w:val="20"/>
        </w:rPr>
        <w:t xml:space="preserve">                                                                                             składania oświadczeń woli w imieniu Wykonawcy)</w:t>
      </w:r>
    </w:p>
    <w:p w14:paraId="66554893" w14:textId="77777777" w:rsidR="00807ACF" w:rsidRPr="00B009A0" w:rsidRDefault="00FB2CF1" w:rsidP="002B4D93">
      <w:pPr>
        <w:spacing w:after="120" w:line="276" w:lineRule="auto"/>
        <w:ind w:right="-851"/>
        <w:rPr>
          <w:rFonts w:eastAsia="Calibri"/>
          <w:bCs/>
          <w:i/>
          <w:sz w:val="22"/>
          <w:szCs w:val="22"/>
        </w:rPr>
      </w:pPr>
      <w:r w:rsidRPr="00B009A0">
        <w:rPr>
          <w:rFonts w:eastAsia="Calibri"/>
          <w:bCs/>
          <w:i/>
          <w:sz w:val="22"/>
          <w:szCs w:val="22"/>
        </w:rPr>
        <w:t>*) właściwe zaznaczyć</w:t>
      </w:r>
    </w:p>
    <w:p w14:paraId="70CE1740" w14:textId="77777777" w:rsidR="00807ACF" w:rsidRPr="00B009A0" w:rsidRDefault="00807ACF" w:rsidP="008E5062">
      <w:pPr>
        <w:spacing w:before="120"/>
        <w:jc w:val="both"/>
        <w:rPr>
          <w:i/>
          <w:sz w:val="22"/>
          <w:szCs w:val="22"/>
        </w:rPr>
      </w:pPr>
    </w:p>
    <w:p w14:paraId="2D1DEE2F" w14:textId="77777777" w:rsidR="00F947A7" w:rsidRPr="00B009A0" w:rsidRDefault="00F947A7" w:rsidP="00807ACF">
      <w:pPr>
        <w:ind w:right="363"/>
        <w:jc w:val="right"/>
        <w:rPr>
          <w:b/>
          <w:spacing w:val="-6"/>
          <w:sz w:val="22"/>
          <w:szCs w:val="22"/>
        </w:rPr>
      </w:pPr>
    </w:p>
    <w:p w14:paraId="49C6ABC0" w14:textId="77777777" w:rsidR="000664EB" w:rsidRDefault="000664EB">
      <w:pPr>
        <w:spacing w:after="200" w:line="276" w:lineRule="auto"/>
        <w:rPr>
          <w:b/>
          <w:spacing w:val="-6"/>
          <w:sz w:val="22"/>
          <w:szCs w:val="22"/>
        </w:rPr>
      </w:pPr>
      <w:r>
        <w:rPr>
          <w:b/>
          <w:spacing w:val="-6"/>
          <w:sz w:val="22"/>
          <w:szCs w:val="22"/>
        </w:rPr>
        <w:br w:type="page"/>
      </w:r>
    </w:p>
    <w:p w14:paraId="70474F99" w14:textId="2EFD62DE" w:rsidR="00807ACF" w:rsidRPr="00B009A0" w:rsidRDefault="00807ACF" w:rsidP="00807ACF">
      <w:pPr>
        <w:ind w:right="363"/>
        <w:jc w:val="right"/>
        <w:rPr>
          <w:b/>
          <w:spacing w:val="-6"/>
          <w:sz w:val="22"/>
          <w:szCs w:val="22"/>
        </w:rPr>
      </w:pPr>
      <w:r w:rsidRPr="00B009A0">
        <w:rPr>
          <w:b/>
          <w:spacing w:val="-6"/>
          <w:sz w:val="22"/>
          <w:szCs w:val="22"/>
        </w:rPr>
        <w:lastRenderedPageBreak/>
        <w:t xml:space="preserve">Załącznik nr </w:t>
      </w:r>
      <w:r w:rsidR="0088038E">
        <w:rPr>
          <w:b/>
          <w:spacing w:val="-6"/>
          <w:sz w:val="22"/>
          <w:szCs w:val="22"/>
        </w:rPr>
        <w:t>8</w:t>
      </w:r>
      <w:r w:rsidRPr="00B009A0">
        <w:rPr>
          <w:b/>
          <w:spacing w:val="-6"/>
          <w:sz w:val="22"/>
          <w:szCs w:val="22"/>
        </w:rPr>
        <w:t xml:space="preserve"> do SWZ</w:t>
      </w:r>
    </w:p>
    <w:p w14:paraId="7AC58834" w14:textId="77777777" w:rsidR="00807ACF" w:rsidRPr="00B009A0" w:rsidRDefault="00807ACF" w:rsidP="00807ACF">
      <w:pPr>
        <w:rPr>
          <w:i/>
          <w:color w:val="000000"/>
          <w:sz w:val="22"/>
          <w:szCs w:val="22"/>
        </w:rPr>
      </w:pPr>
    </w:p>
    <w:p w14:paraId="07073B30" w14:textId="77777777" w:rsidR="00807ACF" w:rsidRPr="00B009A0" w:rsidRDefault="00807ACF" w:rsidP="00807ACF">
      <w:pPr>
        <w:ind w:right="6"/>
        <w:jc w:val="center"/>
        <w:rPr>
          <w:b/>
          <w:bCs/>
          <w:color w:val="000000"/>
          <w:sz w:val="22"/>
          <w:szCs w:val="22"/>
        </w:rPr>
      </w:pPr>
    </w:p>
    <w:p w14:paraId="3B766380" w14:textId="77777777" w:rsidR="00807ACF" w:rsidRPr="00B009A0" w:rsidRDefault="00807ACF" w:rsidP="00807ACF">
      <w:pPr>
        <w:ind w:right="6"/>
        <w:jc w:val="center"/>
        <w:rPr>
          <w:b/>
          <w:bCs/>
          <w:color w:val="000000"/>
          <w:sz w:val="22"/>
          <w:szCs w:val="22"/>
        </w:rPr>
      </w:pPr>
      <w:r w:rsidRPr="00B009A0">
        <w:rPr>
          <w:b/>
          <w:bCs/>
          <w:color w:val="000000"/>
          <w:sz w:val="22"/>
          <w:szCs w:val="22"/>
        </w:rPr>
        <w:t>ZOBOWIĄZANIE DO ODDANIA DO DYSPOZYCJI NIEZBĘDNYCH ZASOBÓW NA OKRES KORZYSTANIA Z NICH PRZY WYKONYWANIU ZAMÓWIENIA</w:t>
      </w:r>
    </w:p>
    <w:p w14:paraId="47D3EEC8" w14:textId="77777777" w:rsidR="00807ACF" w:rsidRPr="00B009A0" w:rsidRDefault="00807ACF" w:rsidP="00807ACF">
      <w:pPr>
        <w:ind w:left="284" w:right="6" w:hanging="284"/>
        <w:jc w:val="center"/>
        <w:rPr>
          <w:b/>
          <w:bCs/>
          <w:color w:val="000000"/>
          <w:sz w:val="22"/>
          <w:szCs w:val="22"/>
        </w:rPr>
      </w:pPr>
    </w:p>
    <w:p w14:paraId="287C3ADC" w14:textId="0BC6210F" w:rsidR="00807ACF" w:rsidRPr="00B009A0" w:rsidRDefault="00807ACF" w:rsidP="00807ACF">
      <w:pPr>
        <w:jc w:val="both"/>
        <w:rPr>
          <w:b/>
          <w:sz w:val="22"/>
          <w:szCs w:val="22"/>
        </w:rPr>
      </w:pPr>
      <w:r w:rsidRPr="00B009A0">
        <w:rPr>
          <w:bCs/>
          <w:color w:val="000000"/>
          <w:sz w:val="22"/>
          <w:szCs w:val="22"/>
        </w:rPr>
        <w:t xml:space="preserve">W postępowaniu o udzielenie zamówienia publicznego </w:t>
      </w:r>
      <w:r w:rsidRPr="00B009A0">
        <w:rPr>
          <w:color w:val="000000"/>
          <w:sz w:val="22"/>
          <w:szCs w:val="22"/>
        </w:rPr>
        <w:t xml:space="preserve">na </w:t>
      </w:r>
      <w:r w:rsidR="00F947A7" w:rsidRPr="00B009A0">
        <w:rPr>
          <w:color w:val="000000"/>
          <w:sz w:val="22"/>
          <w:szCs w:val="22"/>
        </w:rPr>
        <w:t>„</w:t>
      </w:r>
      <w:r w:rsidR="00127A67" w:rsidRPr="00127A67">
        <w:rPr>
          <w:rFonts w:eastAsia="SimSun"/>
          <w:b/>
          <w:sz w:val="22"/>
          <w:szCs w:val="22"/>
          <w:lang w:eastAsia="zh-CN"/>
        </w:rPr>
        <w:t xml:space="preserve">Wykonanie ekspertyzy technicznej budynków na zmianę sposobu </w:t>
      </w:r>
      <w:r w:rsidR="00EC6CC5">
        <w:rPr>
          <w:rFonts w:eastAsia="SimSun"/>
          <w:b/>
          <w:sz w:val="22"/>
          <w:szCs w:val="22"/>
          <w:lang w:eastAsia="zh-CN"/>
        </w:rPr>
        <w:t>użytkowania</w:t>
      </w:r>
      <w:r w:rsidR="00127A67" w:rsidRPr="00127A67">
        <w:rPr>
          <w:b/>
          <w:sz w:val="22"/>
          <w:szCs w:val="22"/>
        </w:rPr>
        <w:t xml:space="preserve"> znajdujących się na terenach administrowanych przez 26 </w:t>
      </w:r>
      <w:r w:rsidR="00127A67">
        <w:rPr>
          <w:b/>
          <w:sz w:val="22"/>
          <w:szCs w:val="22"/>
        </w:rPr>
        <w:t>WOG</w:t>
      </w:r>
      <w:r w:rsidR="00127A67" w:rsidRPr="00127A67">
        <w:rPr>
          <w:b/>
          <w:sz w:val="22"/>
          <w:szCs w:val="22"/>
        </w:rPr>
        <w:t xml:space="preserve"> w Zegrzu</w:t>
      </w:r>
      <w:r w:rsidR="00F947A7" w:rsidRPr="00B009A0">
        <w:rPr>
          <w:b/>
          <w:sz w:val="22"/>
          <w:szCs w:val="22"/>
        </w:rPr>
        <w:t xml:space="preserve">, </w:t>
      </w:r>
      <w:r w:rsidRPr="00B009A0">
        <w:rPr>
          <w:b/>
          <w:sz w:val="22"/>
          <w:szCs w:val="22"/>
        </w:rPr>
        <w:t>nr sprawy – ZP/</w:t>
      </w:r>
      <w:r w:rsidR="00D62A0A">
        <w:rPr>
          <w:b/>
          <w:sz w:val="22"/>
          <w:szCs w:val="22"/>
        </w:rPr>
        <w:t>125</w:t>
      </w:r>
      <w:r w:rsidRPr="00B009A0">
        <w:rPr>
          <w:b/>
          <w:sz w:val="22"/>
          <w:szCs w:val="22"/>
        </w:rPr>
        <w:t>/202</w:t>
      </w:r>
      <w:r w:rsidR="00F947A7" w:rsidRPr="00B009A0">
        <w:rPr>
          <w:b/>
          <w:sz w:val="22"/>
          <w:szCs w:val="22"/>
        </w:rPr>
        <w:t>4</w:t>
      </w:r>
    </w:p>
    <w:p w14:paraId="40EAD959" w14:textId="77777777" w:rsidR="00807ACF" w:rsidRPr="00B009A0" w:rsidRDefault="00807ACF" w:rsidP="00807ACF">
      <w:pPr>
        <w:ind w:right="6"/>
        <w:jc w:val="both"/>
        <w:rPr>
          <w:bCs/>
          <w:color w:val="000000"/>
          <w:sz w:val="22"/>
          <w:szCs w:val="22"/>
        </w:rPr>
      </w:pPr>
      <w:r w:rsidRPr="00B009A0">
        <w:rPr>
          <w:bCs/>
          <w:color w:val="000000"/>
          <w:sz w:val="22"/>
          <w:szCs w:val="22"/>
        </w:rPr>
        <w:t>………………………………………………………………………….…………………</w:t>
      </w:r>
    </w:p>
    <w:p w14:paraId="0CA0F37E" w14:textId="77777777" w:rsidR="00807ACF" w:rsidRPr="00B009A0" w:rsidRDefault="00807ACF" w:rsidP="00807ACF">
      <w:pPr>
        <w:ind w:left="284" w:right="6" w:hanging="284"/>
        <w:jc w:val="center"/>
        <w:rPr>
          <w:bCs/>
          <w:i/>
          <w:color w:val="000000"/>
          <w:sz w:val="22"/>
          <w:szCs w:val="22"/>
        </w:rPr>
      </w:pPr>
      <w:r w:rsidRPr="00B009A0">
        <w:rPr>
          <w:bCs/>
          <w:i/>
          <w:color w:val="000000"/>
          <w:sz w:val="22"/>
          <w:szCs w:val="22"/>
        </w:rPr>
        <w:t>(nazwa i adres podmiotu oddającego do dyspozycji zasoby)</w:t>
      </w:r>
    </w:p>
    <w:p w14:paraId="15A9D92E" w14:textId="77777777" w:rsidR="00807ACF" w:rsidRPr="00B009A0" w:rsidRDefault="00807ACF" w:rsidP="00807ACF">
      <w:pPr>
        <w:ind w:left="284" w:right="6" w:hanging="284"/>
        <w:rPr>
          <w:b/>
          <w:bCs/>
          <w:color w:val="000000"/>
          <w:sz w:val="22"/>
          <w:szCs w:val="22"/>
        </w:rPr>
      </w:pPr>
      <w:r w:rsidRPr="00B009A0">
        <w:rPr>
          <w:b/>
          <w:bCs/>
          <w:color w:val="000000"/>
          <w:sz w:val="22"/>
          <w:szCs w:val="22"/>
        </w:rPr>
        <w:t>zobowiązuje się do oddania na rzecz:</w:t>
      </w:r>
    </w:p>
    <w:p w14:paraId="2FFD7A3A" w14:textId="77777777" w:rsidR="00807ACF" w:rsidRPr="00B009A0" w:rsidRDefault="00807ACF" w:rsidP="00807ACF">
      <w:pPr>
        <w:ind w:left="284" w:right="6" w:hanging="284"/>
        <w:rPr>
          <w:bCs/>
          <w:i/>
          <w:color w:val="000000"/>
          <w:sz w:val="22"/>
          <w:szCs w:val="22"/>
        </w:rPr>
      </w:pPr>
      <w:r w:rsidRPr="00B009A0">
        <w:rPr>
          <w:bCs/>
          <w:color w:val="000000"/>
          <w:sz w:val="22"/>
          <w:szCs w:val="22"/>
        </w:rPr>
        <w:t>……………………………………………………………………………...……………</w:t>
      </w:r>
      <w:r w:rsidRPr="00B009A0">
        <w:rPr>
          <w:bCs/>
          <w:color w:val="000000"/>
          <w:sz w:val="22"/>
          <w:szCs w:val="22"/>
        </w:rPr>
        <w:br/>
      </w:r>
      <w:r w:rsidRPr="00B009A0">
        <w:rPr>
          <w:bCs/>
          <w:i/>
          <w:color w:val="000000"/>
          <w:sz w:val="22"/>
          <w:szCs w:val="22"/>
        </w:rPr>
        <w:t>(nazwa i adres Wykonawcy, któremu inny podmiot oddaje do dyspozycji zasoby)</w:t>
      </w:r>
    </w:p>
    <w:p w14:paraId="2A46C59C" w14:textId="77777777" w:rsidR="00807ACF" w:rsidRPr="00B009A0" w:rsidRDefault="00807ACF" w:rsidP="00807ACF">
      <w:pPr>
        <w:ind w:left="5672" w:right="6" w:firstLine="709"/>
        <w:jc w:val="center"/>
        <w:rPr>
          <w:b/>
          <w:bCs/>
          <w:color w:val="000000"/>
          <w:sz w:val="22"/>
          <w:szCs w:val="22"/>
        </w:rPr>
      </w:pPr>
    </w:p>
    <w:p w14:paraId="7817B089" w14:textId="77777777" w:rsidR="00807ACF" w:rsidRPr="00B009A0" w:rsidRDefault="00807ACF" w:rsidP="00807ACF">
      <w:pPr>
        <w:ind w:left="567" w:right="6" w:hanging="567"/>
        <w:rPr>
          <w:b/>
          <w:bCs/>
          <w:color w:val="000000"/>
          <w:sz w:val="22"/>
          <w:szCs w:val="22"/>
        </w:rPr>
      </w:pPr>
      <w:r w:rsidRPr="00B009A0">
        <w:rPr>
          <w:b/>
          <w:bCs/>
          <w:color w:val="000000"/>
          <w:sz w:val="22"/>
          <w:szCs w:val="22"/>
        </w:rPr>
        <w:t xml:space="preserve">niezbędny zasób </w:t>
      </w:r>
      <w:r w:rsidRPr="00B009A0">
        <w:rPr>
          <w:bCs/>
          <w:color w:val="000000"/>
          <w:sz w:val="22"/>
          <w:szCs w:val="22"/>
        </w:rPr>
        <w:t>(udostępnione zasoby)</w:t>
      </w:r>
      <w:r w:rsidRPr="00B009A0">
        <w:rPr>
          <w:b/>
          <w:bCs/>
          <w:color w:val="000000"/>
          <w:sz w:val="22"/>
          <w:szCs w:val="22"/>
        </w:rPr>
        <w:t xml:space="preserve"> zaznaczyć właściwe:</w:t>
      </w:r>
    </w:p>
    <w:p w14:paraId="3FDC60D2" w14:textId="77777777" w:rsidR="00807ACF" w:rsidRPr="00B009A0" w:rsidRDefault="00807ACF" w:rsidP="00AB7F0F">
      <w:pPr>
        <w:numPr>
          <w:ilvl w:val="0"/>
          <w:numId w:val="76"/>
        </w:numPr>
        <w:spacing w:line="276" w:lineRule="auto"/>
        <w:ind w:right="6"/>
        <w:contextualSpacing/>
        <w:jc w:val="both"/>
        <w:rPr>
          <w:bCs/>
          <w:color w:val="000000"/>
          <w:sz w:val="22"/>
          <w:szCs w:val="22"/>
        </w:rPr>
      </w:pPr>
      <w:r w:rsidRPr="00B009A0">
        <w:rPr>
          <w:bCs/>
          <w:color w:val="000000"/>
          <w:sz w:val="22"/>
          <w:szCs w:val="22"/>
        </w:rPr>
        <w:t>wiedza,</w:t>
      </w:r>
    </w:p>
    <w:p w14:paraId="047B253F" w14:textId="77777777" w:rsidR="00807ACF" w:rsidRPr="00B009A0" w:rsidRDefault="00807ACF" w:rsidP="00AB7F0F">
      <w:pPr>
        <w:numPr>
          <w:ilvl w:val="0"/>
          <w:numId w:val="76"/>
        </w:numPr>
        <w:spacing w:line="276" w:lineRule="auto"/>
        <w:ind w:right="6"/>
        <w:contextualSpacing/>
        <w:jc w:val="both"/>
        <w:rPr>
          <w:bCs/>
          <w:color w:val="000000"/>
          <w:sz w:val="22"/>
          <w:szCs w:val="22"/>
        </w:rPr>
      </w:pPr>
      <w:r w:rsidRPr="00B009A0">
        <w:rPr>
          <w:bCs/>
          <w:color w:val="000000"/>
          <w:sz w:val="22"/>
          <w:szCs w:val="22"/>
        </w:rPr>
        <w:t>doświadczenie,</w:t>
      </w:r>
    </w:p>
    <w:p w14:paraId="035083E8" w14:textId="77777777" w:rsidR="00807ACF" w:rsidRPr="00B009A0" w:rsidRDefault="00807ACF" w:rsidP="00AB7F0F">
      <w:pPr>
        <w:numPr>
          <w:ilvl w:val="0"/>
          <w:numId w:val="76"/>
        </w:numPr>
        <w:spacing w:line="276" w:lineRule="auto"/>
        <w:ind w:right="6"/>
        <w:contextualSpacing/>
        <w:jc w:val="both"/>
        <w:rPr>
          <w:bCs/>
          <w:color w:val="000000"/>
          <w:sz w:val="22"/>
          <w:szCs w:val="22"/>
        </w:rPr>
      </w:pPr>
      <w:r w:rsidRPr="00B009A0">
        <w:rPr>
          <w:bCs/>
          <w:color w:val="000000"/>
          <w:sz w:val="22"/>
          <w:szCs w:val="22"/>
        </w:rPr>
        <w:t>potencjał techniczny</w:t>
      </w:r>
    </w:p>
    <w:p w14:paraId="42E12097" w14:textId="77777777" w:rsidR="00807ACF" w:rsidRPr="00B009A0" w:rsidRDefault="00807ACF" w:rsidP="00AB7F0F">
      <w:pPr>
        <w:numPr>
          <w:ilvl w:val="0"/>
          <w:numId w:val="76"/>
        </w:numPr>
        <w:spacing w:line="276" w:lineRule="auto"/>
        <w:ind w:right="6"/>
        <w:contextualSpacing/>
        <w:jc w:val="both"/>
        <w:rPr>
          <w:bCs/>
          <w:color w:val="000000"/>
          <w:sz w:val="22"/>
          <w:szCs w:val="22"/>
        </w:rPr>
      </w:pPr>
      <w:r w:rsidRPr="00B009A0">
        <w:rPr>
          <w:bCs/>
          <w:color w:val="000000"/>
          <w:sz w:val="22"/>
          <w:szCs w:val="22"/>
        </w:rPr>
        <w:t>osoby zdolne do wykonania zamówienia,</w:t>
      </w:r>
    </w:p>
    <w:p w14:paraId="51AC1B5F" w14:textId="77777777" w:rsidR="00807ACF" w:rsidRPr="00B009A0" w:rsidRDefault="00807ACF" w:rsidP="00AB7F0F">
      <w:pPr>
        <w:numPr>
          <w:ilvl w:val="0"/>
          <w:numId w:val="76"/>
        </w:numPr>
        <w:spacing w:line="276" w:lineRule="auto"/>
        <w:ind w:left="714" w:right="6" w:hanging="357"/>
        <w:jc w:val="both"/>
        <w:rPr>
          <w:bCs/>
          <w:color w:val="000000"/>
          <w:sz w:val="22"/>
          <w:szCs w:val="22"/>
        </w:rPr>
      </w:pPr>
      <w:r w:rsidRPr="00B009A0">
        <w:rPr>
          <w:bCs/>
          <w:color w:val="000000"/>
          <w:sz w:val="22"/>
          <w:szCs w:val="22"/>
        </w:rPr>
        <w:t>zdolności finansowe</w:t>
      </w:r>
    </w:p>
    <w:p w14:paraId="52A2E62D" w14:textId="77777777" w:rsidR="00807ACF" w:rsidRPr="00B009A0" w:rsidRDefault="00807ACF" w:rsidP="00807ACF">
      <w:pPr>
        <w:ind w:right="6"/>
        <w:rPr>
          <w:bCs/>
          <w:color w:val="000000"/>
          <w:sz w:val="22"/>
          <w:szCs w:val="22"/>
        </w:rPr>
      </w:pPr>
      <w:r w:rsidRPr="00B009A0">
        <w:rPr>
          <w:b/>
          <w:bCs/>
          <w:color w:val="000000"/>
          <w:sz w:val="22"/>
          <w:szCs w:val="22"/>
        </w:rPr>
        <w:t xml:space="preserve">na okres </w:t>
      </w:r>
      <w:r w:rsidRPr="00B009A0">
        <w:rPr>
          <w:bCs/>
          <w:color w:val="000000"/>
          <w:sz w:val="22"/>
          <w:szCs w:val="22"/>
        </w:rPr>
        <w:t>…………………………………………………………………………………………….</w:t>
      </w:r>
    </w:p>
    <w:p w14:paraId="4E651DF2" w14:textId="77777777" w:rsidR="00807ACF" w:rsidRPr="00B009A0" w:rsidRDefault="00807ACF" w:rsidP="00807ACF">
      <w:pPr>
        <w:ind w:right="6"/>
        <w:jc w:val="center"/>
        <w:rPr>
          <w:bCs/>
          <w:i/>
          <w:color w:val="000000"/>
          <w:sz w:val="22"/>
          <w:szCs w:val="22"/>
        </w:rPr>
      </w:pPr>
      <w:r w:rsidRPr="00B009A0">
        <w:rPr>
          <w:bCs/>
          <w:i/>
          <w:color w:val="000000"/>
          <w:sz w:val="22"/>
          <w:szCs w:val="22"/>
        </w:rPr>
        <w:t>(wskazać okres na jaki udostępniany jest zasób)</w:t>
      </w:r>
    </w:p>
    <w:p w14:paraId="183A9F57" w14:textId="77777777" w:rsidR="00807ACF" w:rsidRPr="00B009A0" w:rsidRDefault="00807ACF" w:rsidP="00807ACF">
      <w:pPr>
        <w:ind w:right="6"/>
        <w:jc w:val="center"/>
        <w:rPr>
          <w:bCs/>
          <w:color w:val="000000"/>
          <w:sz w:val="22"/>
          <w:szCs w:val="22"/>
        </w:rPr>
      </w:pPr>
    </w:p>
    <w:p w14:paraId="1BFF7897" w14:textId="77777777" w:rsidR="00807ACF" w:rsidRPr="00B009A0" w:rsidRDefault="00807ACF" w:rsidP="00807ACF">
      <w:pPr>
        <w:ind w:right="6"/>
        <w:jc w:val="both"/>
        <w:rPr>
          <w:b/>
          <w:bCs/>
          <w:color w:val="000000"/>
          <w:sz w:val="22"/>
          <w:szCs w:val="22"/>
        </w:rPr>
      </w:pPr>
      <w:r w:rsidRPr="00B009A0">
        <w:rPr>
          <w:b/>
          <w:bCs/>
          <w:color w:val="000000"/>
          <w:sz w:val="22"/>
          <w:szCs w:val="22"/>
        </w:rPr>
        <w:t>forma, w jakiej podmiot udostępniający zasób będzie uczestniczył w realizacji zamówienia:</w:t>
      </w:r>
    </w:p>
    <w:p w14:paraId="32C2043C" w14:textId="77777777" w:rsidR="00807ACF" w:rsidRPr="00B009A0" w:rsidRDefault="00807ACF" w:rsidP="00807ACF">
      <w:pPr>
        <w:ind w:right="6"/>
        <w:jc w:val="both"/>
        <w:rPr>
          <w:b/>
          <w:bCs/>
          <w:color w:val="000000"/>
          <w:sz w:val="22"/>
          <w:szCs w:val="22"/>
        </w:rPr>
      </w:pPr>
    </w:p>
    <w:p w14:paraId="5829414B" w14:textId="77777777" w:rsidR="00807ACF" w:rsidRPr="00B009A0" w:rsidRDefault="00807ACF" w:rsidP="00807ACF">
      <w:pPr>
        <w:ind w:right="6"/>
        <w:rPr>
          <w:bCs/>
          <w:color w:val="000000"/>
          <w:sz w:val="22"/>
          <w:szCs w:val="22"/>
        </w:rPr>
      </w:pPr>
      <w:r w:rsidRPr="00B009A0">
        <w:rPr>
          <w:bCs/>
          <w:color w:val="000000"/>
          <w:sz w:val="22"/>
          <w:szCs w:val="22"/>
        </w:rPr>
        <w:t>………………………………………………………..…………………………………</w:t>
      </w:r>
    </w:p>
    <w:p w14:paraId="41BACFBC" w14:textId="77777777" w:rsidR="00807ACF" w:rsidRPr="00B009A0" w:rsidRDefault="00807ACF" w:rsidP="00807ACF">
      <w:pPr>
        <w:ind w:right="6"/>
        <w:jc w:val="center"/>
        <w:rPr>
          <w:bCs/>
          <w:i/>
          <w:color w:val="000000"/>
          <w:sz w:val="22"/>
          <w:szCs w:val="22"/>
        </w:rPr>
      </w:pPr>
      <w:r w:rsidRPr="00B009A0">
        <w:rPr>
          <w:bCs/>
          <w:i/>
          <w:color w:val="000000"/>
          <w:sz w:val="22"/>
          <w:szCs w:val="22"/>
        </w:rPr>
        <w:t>(wskazać formę, np. podwykonawstwo, doradztwo lub wymienić inne formy)</w:t>
      </w:r>
    </w:p>
    <w:p w14:paraId="36C031F2" w14:textId="77777777" w:rsidR="00807ACF" w:rsidRPr="00B009A0" w:rsidRDefault="00807ACF" w:rsidP="00807ACF">
      <w:pPr>
        <w:ind w:right="6"/>
        <w:jc w:val="center"/>
        <w:rPr>
          <w:bCs/>
          <w:color w:val="000000"/>
          <w:sz w:val="22"/>
          <w:szCs w:val="22"/>
        </w:rPr>
      </w:pPr>
    </w:p>
    <w:p w14:paraId="0648D1CE" w14:textId="77777777" w:rsidR="00807ACF" w:rsidRPr="00B009A0" w:rsidRDefault="00807ACF" w:rsidP="00807ACF">
      <w:pPr>
        <w:ind w:right="6"/>
        <w:rPr>
          <w:b/>
          <w:bCs/>
          <w:color w:val="000000"/>
          <w:sz w:val="22"/>
          <w:szCs w:val="22"/>
        </w:rPr>
      </w:pPr>
      <w:r w:rsidRPr="00B009A0">
        <w:rPr>
          <w:b/>
          <w:bCs/>
          <w:color w:val="000000"/>
          <w:sz w:val="22"/>
          <w:szCs w:val="22"/>
        </w:rPr>
        <w:t>stosunek łączący Wykonawcę z podmiotem udostępniającym zasób:</w:t>
      </w:r>
    </w:p>
    <w:p w14:paraId="32A58ADA" w14:textId="77777777" w:rsidR="00807ACF" w:rsidRPr="00B009A0" w:rsidRDefault="00807ACF" w:rsidP="00807ACF">
      <w:pPr>
        <w:ind w:right="6"/>
        <w:rPr>
          <w:b/>
          <w:bCs/>
          <w:color w:val="000000"/>
          <w:sz w:val="22"/>
          <w:szCs w:val="22"/>
        </w:rPr>
      </w:pPr>
    </w:p>
    <w:p w14:paraId="13CC9DD2" w14:textId="77777777" w:rsidR="00807ACF" w:rsidRPr="00B009A0" w:rsidRDefault="00807ACF" w:rsidP="00807ACF">
      <w:pPr>
        <w:ind w:right="6"/>
        <w:rPr>
          <w:bCs/>
          <w:color w:val="000000"/>
          <w:sz w:val="22"/>
          <w:szCs w:val="22"/>
        </w:rPr>
      </w:pPr>
      <w:r w:rsidRPr="00B009A0">
        <w:rPr>
          <w:bCs/>
          <w:color w:val="000000"/>
          <w:sz w:val="22"/>
          <w:szCs w:val="22"/>
        </w:rPr>
        <w:t>…………………………………………………………………………..………………..</w:t>
      </w:r>
    </w:p>
    <w:p w14:paraId="2BCF45DA" w14:textId="77777777" w:rsidR="00807ACF" w:rsidRPr="00B009A0" w:rsidRDefault="00807ACF" w:rsidP="00807ACF">
      <w:pPr>
        <w:ind w:right="6"/>
        <w:jc w:val="center"/>
        <w:rPr>
          <w:bCs/>
          <w:i/>
          <w:color w:val="000000"/>
          <w:sz w:val="22"/>
          <w:szCs w:val="22"/>
        </w:rPr>
      </w:pPr>
      <w:r w:rsidRPr="00B009A0">
        <w:rPr>
          <w:bCs/>
          <w:i/>
          <w:color w:val="000000"/>
          <w:sz w:val="22"/>
          <w:szCs w:val="22"/>
        </w:rPr>
        <w:t>(wskazać charakter stosunku, np. umowa zlecenie, umowa o współpracę, kontrakt)</w:t>
      </w:r>
    </w:p>
    <w:p w14:paraId="49B77763" w14:textId="77777777" w:rsidR="00807ACF" w:rsidRPr="00B009A0" w:rsidRDefault="00807ACF" w:rsidP="00807ACF">
      <w:pPr>
        <w:ind w:right="6"/>
        <w:jc w:val="center"/>
        <w:rPr>
          <w:bCs/>
          <w:color w:val="000000"/>
          <w:sz w:val="22"/>
          <w:szCs w:val="22"/>
        </w:rPr>
      </w:pPr>
    </w:p>
    <w:p w14:paraId="1E6BFDD7" w14:textId="77777777" w:rsidR="00807ACF" w:rsidRPr="00B009A0" w:rsidRDefault="00807ACF" w:rsidP="00807ACF">
      <w:pPr>
        <w:jc w:val="both"/>
        <w:rPr>
          <w:color w:val="000000"/>
          <w:sz w:val="22"/>
          <w:szCs w:val="22"/>
        </w:rPr>
      </w:pPr>
      <w:r w:rsidRPr="00B009A0">
        <w:rPr>
          <w:color w:val="000000"/>
          <w:sz w:val="22"/>
          <w:szCs w:val="22"/>
        </w:rPr>
        <w:t xml:space="preserve">Oświadczam, że jako podmiot udostępniający zasoby </w:t>
      </w:r>
      <w:r w:rsidRPr="00B009A0">
        <w:rPr>
          <w:b/>
          <w:color w:val="000000"/>
          <w:sz w:val="22"/>
          <w:szCs w:val="22"/>
        </w:rPr>
        <w:t>nie weźmiemy/weźmiemy</w:t>
      </w:r>
      <w:r w:rsidRPr="00B009A0">
        <w:rPr>
          <w:color w:val="000000"/>
          <w:sz w:val="22"/>
          <w:szCs w:val="22"/>
        </w:rPr>
        <w:t xml:space="preserve"> </w:t>
      </w:r>
      <w:r w:rsidRPr="00B009A0">
        <w:rPr>
          <w:i/>
          <w:color w:val="000000"/>
          <w:sz w:val="22"/>
          <w:szCs w:val="22"/>
        </w:rPr>
        <w:t xml:space="preserve">(niepotrzebne skreślić) </w:t>
      </w:r>
      <w:r w:rsidRPr="00B009A0">
        <w:rPr>
          <w:color w:val="000000"/>
          <w:sz w:val="22"/>
          <w:szCs w:val="22"/>
        </w:rPr>
        <w:t>udział w realizacji niniejszego zamówienia.</w:t>
      </w:r>
    </w:p>
    <w:p w14:paraId="2FF5D1A9" w14:textId="77777777" w:rsidR="00807ACF" w:rsidRPr="00B009A0" w:rsidRDefault="00807ACF" w:rsidP="00807ACF">
      <w:pPr>
        <w:jc w:val="both"/>
        <w:rPr>
          <w:color w:val="000000"/>
          <w:sz w:val="22"/>
          <w:szCs w:val="22"/>
        </w:rPr>
      </w:pPr>
    </w:p>
    <w:p w14:paraId="04790ED9" w14:textId="77777777" w:rsidR="00807ACF" w:rsidRPr="00B009A0" w:rsidRDefault="00807ACF" w:rsidP="00807ACF">
      <w:pPr>
        <w:jc w:val="both"/>
        <w:rPr>
          <w:color w:val="000000"/>
          <w:sz w:val="22"/>
          <w:szCs w:val="22"/>
        </w:rPr>
      </w:pPr>
    </w:p>
    <w:p w14:paraId="333B5521" w14:textId="77777777" w:rsidR="00807ACF" w:rsidRPr="00B009A0" w:rsidRDefault="00807ACF" w:rsidP="00807ACF">
      <w:pPr>
        <w:jc w:val="both"/>
        <w:rPr>
          <w:color w:val="000000"/>
          <w:sz w:val="22"/>
          <w:szCs w:val="22"/>
        </w:rPr>
      </w:pPr>
    </w:p>
    <w:tbl>
      <w:tblPr>
        <w:tblStyle w:val="Tabela-Siatka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303"/>
      </w:tblGrid>
      <w:tr w:rsidR="00807ACF" w:rsidRPr="00B009A0" w14:paraId="431BA450" w14:textId="77777777" w:rsidTr="00356E4E">
        <w:trPr>
          <w:trHeight w:val="825"/>
        </w:trPr>
        <w:tc>
          <w:tcPr>
            <w:tcW w:w="3681" w:type="dxa"/>
          </w:tcPr>
          <w:p w14:paraId="063D929B" w14:textId="77777777" w:rsidR="00807ACF" w:rsidRPr="00B009A0" w:rsidRDefault="00807ACF" w:rsidP="00356E4E">
            <w:pPr>
              <w:ind w:right="6"/>
              <w:rPr>
                <w:bCs/>
                <w:color w:val="000000"/>
                <w:sz w:val="22"/>
                <w:szCs w:val="22"/>
              </w:rPr>
            </w:pPr>
          </w:p>
          <w:p w14:paraId="032DFFF5" w14:textId="77777777" w:rsidR="00807ACF" w:rsidRPr="00B009A0" w:rsidRDefault="00807ACF" w:rsidP="00356E4E">
            <w:pPr>
              <w:jc w:val="both"/>
              <w:rPr>
                <w:color w:val="000000"/>
                <w:sz w:val="22"/>
                <w:szCs w:val="22"/>
              </w:rPr>
            </w:pPr>
          </w:p>
        </w:tc>
        <w:tc>
          <w:tcPr>
            <w:tcW w:w="5381" w:type="dxa"/>
          </w:tcPr>
          <w:p w14:paraId="16C0FD99" w14:textId="77777777" w:rsidR="00807ACF" w:rsidRPr="00B009A0" w:rsidRDefault="00807ACF" w:rsidP="00356E4E">
            <w:pPr>
              <w:tabs>
                <w:tab w:val="left" w:pos="3900"/>
              </w:tabs>
              <w:autoSpaceDE w:val="0"/>
              <w:ind w:right="45"/>
              <w:jc w:val="right"/>
              <w:rPr>
                <w:color w:val="0070C0"/>
                <w:sz w:val="22"/>
                <w:szCs w:val="22"/>
              </w:rPr>
            </w:pPr>
            <w:r w:rsidRPr="00B009A0">
              <w:rPr>
                <w:color w:val="0070C0"/>
                <w:sz w:val="22"/>
                <w:szCs w:val="22"/>
              </w:rPr>
              <w:t>……………………………………………</w:t>
            </w:r>
          </w:p>
          <w:p w14:paraId="04CD94C7" w14:textId="77777777" w:rsidR="00807ACF" w:rsidRPr="00B009A0" w:rsidRDefault="00807ACF" w:rsidP="00356E4E">
            <w:pPr>
              <w:autoSpaceDE w:val="0"/>
              <w:ind w:left="6" w:right="45"/>
              <w:jc w:val="right"/>
              <w:rPr>
                <w:b/>
                <w:color w:val="FF0000"/>
                <w:sz w:val="22"/>
                <w:szCs w:val="22"/>
              </w:rPr>
            </w:pPr>
            <w:r w:rsidRPr="00B009A0">
              <w:rPr>
                <w:i/>
                <w:color w:val="000000"/>
                <w:sz w:val="22"/>
                <w:szCs w:val="22"/>
              </w:rPr>
              <w:t>(znak graficzny podpisu podmiotu oddającego do dyspozycji zasoby)</w:t>
            </w:r>
          </w:p>
          <w:p w14:paraId="5DD157A1" w14:textId="77777777" w:rsidR="00807ACF" w:rsidRPr="00B009A0" w:rsidRDefault="00807ACF" w:rsidP="00356E4E">
            <w:pPr>
              <w:jc w:val="both"/>
              <w:rPr>
                <w:i/>
                <w:color w:val="000000"/>
                <w:sz w:val="22"/>
                <w:szCs w:val="22"/>
              </w:rPr>
            </w:pPr>
          </w:p>
        </w:tc>
      </w:tr>
    </w:tbl>
    <w:p w14:paraId="167B6F53" w14:textId="77777777" w:rsidR="00807ACF" w:rsidRPr="00B009A0" w:rsidRDefault="00807ACF" w:rsidP="00807ACF">
      <w:pPr>
        <w:spacing w:after="120"/>
        <w:jc w:val="both"/>
        <w:rPr>
          <w:i/>
          <w:sz w:val="22"/>
          <w:szCs w:val="22"/>
        </w:rPr>
      </w:pPr>
    </w:p>
    <w:p w14:paraId="186A89F6" w14:textId="77777777" w:rsidR="00807ACF" w:rsidRPr="00B009A0" w:rsidRDefault="00807ACF" w:rsidP="00807ACF">
      <w:pPr>
        <w:spacing w:after="120"/>
        <w:jc w:val="both"/>
        <w:rPr>
          <w:i/>
          <w:color w:val="000000"/>
          <w:sz w:val="22"/>
          <w:szCs w:val="22"/>
        </w:rPr>
      </w:pPr>
      <w:r w:rsidRPr="00B009A0">
        <w:rPr>
          <w:i/>
          <w:sz w:val="22"/>
          <w:szCs w:val="22"/>
        </w:rPr>
        <w:t>* niepotrzebne skreślić</w:t>
      </w:r>
    </w:p>
    <w:p w14:paraId="4A3B6ECB" w14:textId="77777777" w:rsidR="00807ACF" w:rsidRPr="00B009A0" w:rsidRDefault="00807ACF" w:rsidP="00807ACF">
      <w:pPr>
        <w:jc w:val="both"/>
        <w:rPr>
          <w:b/>
          <w:bCs/>
          <w:color w:val="000000"/>
          <w:sz w:val="22"/>
          <w:szCs w:val="22"/>
        </w:rPr>
      </w:pPr>
      <w:r w:rsidRPr="00B009A0">
        <w:rPr>
          <w:b/>
          <w:bCs/>
          <w:color w:val="000000"/>
          <w:sz w:val="22"/>
          <w:szCs w:val="22"/>
        </w:rPr>
        <w:t>UWAGA: Powyższe zobowiązanie musi być złożone w formie oryginału i podpisane przez podmiot udostępniający zasób.</w:t>
      </w:r>
    </w:p>
    <w:p w14:paraId="65164613" w14:textId="77777777" w:rsidR="00807ACF" w:rsidRPr="00B009A0" w:rsidRDefault="00807ACF" w:rsidP="00807ACF">
      <w:pPr>
        <w:jc w:val="both"/>
        <w:rPr>
          <w:b/>
          <w:bCs/>
          <w:color w:val="000000"/>
          <w:sz w:val="22"/>
          <w:szCs w:val="22"/>
        </w:rPr>
      </w:pPr>
    </w:p>
    <w:p w14:paraId="228B290F" w14:textId="7B5BA035" w:rsidR="00807ACF" w:rsidRPr="00B009A0" w:rsidRDefault="00807ACF" w:rsidP="00425F5F">
      <w:pPr>
        <w:ind w:right="363"/>
        <w:jc w:val="center"/>
        <w:rPr>
          <w:b/>
          <w:bCs/>
          <w:color w:val="C00000"/>
          <w:sz w:val="22"/>
          <w:szCs w:val="22"/>
          <w:u w:val="single"/>
        </w:rPr>
      </w:pPr>
      <w:r w:rsidRPr="00B009A0">
        <w:rPr>
          <w:b/>
          <w:i/>
          <w:spacing w:val="-6"/>
          <w:sz w:val="22"/>
          <w:szCs w:val="22"/>
          <w:u w:val="single"/>
        </w:rPr>
        <w:t xml:space="preserve">Załącznik nr </w:t>
      </w:r>
      <w:r w:rsidR="00127A67">
        <w:rPr>
          <w:b/>
          <w:i/>
          <w:spacing w:val="-6"/>
          <w:sz w:val="22"/>
          <w:szCs w:val="22"/>
          <w:u w:val="single"/>
        </w:rPr>
        <w:t>8</w:t>
      </w:r>
      <w:r w:rsidRPr="00B009A0">
        <w:rPr>
          <w:b/>
          <w:i/>
          <w:spacing w:val="-6"/>
          <w:sz w:val="22"/>
          <w:szCs w:val="22"/>
          <w:u w:val="single"/>
        </w:rPr>
        <w:t xml:space="preserve"> do SWZ należy złożyć wraz z ofertą (jeżeli dotyczy)</w:t>
      </w:r>
      <w:r w:rsidRPr="00B009A0">
        <w:rPr>
          <w:b/>
          <w:i/>
          <w:sz w:val="22"/>
          <w:szCs w:val="22"/>
          <w:u w:val="single"/>
        </w:rPr>
        <w:t>.</w:t>
      </w:r>
    </w:p>
    <w:p w14:paraId="4FB2FC57" w14:textId="77777777" w:rsidR="00F947A7" w:rsidRPr="00B009A0" w:rsidRDefault="00F947A7" w:rsidP="00425F5F">
      <w:pPr>
        <w:spacing w:before="120"/>
        <w:jc w:val="right"/>
        <w:rPr>
          <w:b/>
          <w:sz w:val="22"/>
          <w:szCs w:val="22"/>
        </w:rPr>
      </w:pPr>
    </w:p>
    <w:p w14:paraId="208771EB" w14:textId="77777777" w:rsidR="00F947A7" w:rsidRPr="00B009A0" w:rsidRDefault="00F947A7" w:rsidP="00425F5F">
      <w:pPr>
        <w:spacing w:before="120"/>
        <w:jc w:val="right"/>
        <w:rPr>
          <w:b/>
          <w:sz w:val="22"/>
          <w:szCs w:val="22"/>
        </w:rPr>
      </w:pPr>
    </w:p>
    <w:p w14:paraId="072A15D2" w14:textId="77777777" w:rsidR="00F947A7" w:rsidRPr="00B009A0" w:rsidRDefault="00F947A7" w:rsidP="00425F5F">
      <w:pPr>
        <w:spacing w:before="120"/>
        <w:jc w:val="right"/>
        <w:rPr>
          <w:b/>
          <w:sz w:val="22"/>
          <w:szCs w:val="22"/>
        </w:rPr>
      </w:pPr>
    </w:p>
    <w:p w14:paraId="7493DDC5" w14:textId="77777777" w:rsidR="00F947A7" w:rsidRPr="00B009A0" w:rsidRDefault="00F947A7" w:rsidP="00425F5F">
      <w:pPr>
        <w:spacing w:before="120"/>
        <w:jc w:val="right"/>
        <w:rPr>
          <w:b/>
          <w:sz w:val="22"/>
          <w:szCs w:val="22"/>
        </w:rPr>
      </w:pPr>
    </w:p>
    <w:p w14:paraId="67AFCF84" w14:textId="72EE0020" w:rsidR="00807ACF" w:rsidRPr="00B009A0" w:rsidRDefault="00425F5F" w:rsidP="00425F5F">
      <w:pPr>
        <w:spacing w:before="120"/>
        <w:jc w:val="right"/>
        <w:rPr>
          <w:b/>
          <w:sz w:val="22"/>
          <w:szCs w:val="22"/>
        </w:rPr>
      </w:pPr>
      <w:r w:rsidRPr="00B009A0">
        <w:rPr>
          <w:b/>
          <w:sz w:val="22"/>
          <w:szCs w:val="22"/>
        </w:rPr>
        <w:t xml:space="preserve">Załącznik nr </w:t>
      </w:r>
      <w:r w:rsidR="0088038E">
        <w:rPr>
          <w:b/>
          <w:sz w:val="22"/>
          <w:szCs w:val="22"/>
        </w:rPr>
        <w:t>9</w:t>
      </w:r>
      <w:r w:rsidRPr="00B009A0">
        <w:rPr>
          <w:b/>
          <w:sz w:val="22"/>
          <w:szCs w:val="22"/>
        </w:rPr>
        <w:t xml:space="preserve"> do SWZ</w:t>
      </w:r>
    </w:p>
    <w:p w14:paraId="5EB8EC05" w14:textId="77777777" w:rsidR="00425F5F" w:rsidRPr="00B009A0" w:rsidRDefault="00425F5F" w:rsidP="00425F5F">
      <w:pPr>
        <w:spacing w:after="120"/>
        <w:jc w:val="right"/>
        <w:rPr>
          <w:b/>
          <w:sz w:val="22"/>
          <w:szCs w:val="22"/>
        </w:rPr>
      </w:pPr>
      <w:r w:rsidRPr="00B009A0">
        <w:rPr>
          <w:sz w:val="22"/>
          <w:szCs w:val="22"/>
        </w:rPr>
        <w:t>(składane do oferty – jeśli dotyczy)</w:t>
      </w:r>
    </w:p>
    <w:p w14:paraId="77435953" w14:textId="77777777" w:rsidR="00425F5F" w:rsidRPr="00B009A0" w:rsidRDefault="00425F5F" w:rsidP="00425F5F">
      <w:pPr>
        <w:spacing w:after="120"/>
        <w:jc w:val="right"/>
        <w:rPr>
          <w:b/>
          <w:bCs/>
          <w:sz w:val="22"/>
          <w:szCs w:val="22"/>
        </w:rPr>
      </w:pPr>
    </w:p>
    <w:p w14:paraId="6DC6B95D" w14:textId="77777777" w:rsidR="00425F5F" w:rsidRPr="00B009A0" w:rsidRDefault="00425F5F" w:rsidP="00425F5F">
      <w:pPr>
        <w:spacing w:after="120"/>
        <w:jc w:val="center"/>
        <w:rPr>
          <w:sz w:val="22"/>
          <w:szCs w:val="22"/>
        </w:rPr>
      </w:pPr>
      <w:r w:rsidRPr="00B009A0">
        <w:rPr>
          <w:b/>
          <w:sz w:val="22"/>
          <w:szCs w:val="22"/>
        </w:rPr>
        <w:t>OŚWIADCZENIE WYKONAWCÓW</w:t>
      </w:r>
    </w:p>
    <w:p w14:paraId="7BC21A7F" w14:textId="77777777" w:rsidR="00425F5F" w:rsidRPr="00B009A0" w:rsidRDefault="00425F5F" w:rsidP="00425F5F">
      <w:pPr>
        <w:spacing w:after="120"/>
        <w:jc w:val="center"/>
        <w:rPr>
          <w:sz w:val="22"/>
          <w:szCs w:val="22"/>
        </w:rPr>
      </w:pPr>
      <w:r w:rsidRPr="00B009A0">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07F61C3" w14:textId="77777777" w:rsidR="00425F5F" w:rsidRPr="00B009A0" w:rsidRDefault="00425F5F" w:rsidP="00425F5F">
      <w:pPr>
        <w:spacing w:after="120"/>
        <w:jc w:val="both"/>
        <w:rPr>
          <w:b/>
          <w:sz w:val="22"/>
          <w:szCs w:val="22"/>
        </w:rPr>
      </w:pPr>
      <w:r w:rsidRPr="00B009A0">
        <w:rPr>
          <w:sz w:val="22"/>
          <w:szCs w:val="22"/>
        </w:rPr>
        <w:tab/>
      </w:r>
    </w:p>
    <w:p w14:paraId="11D657C6" w14:textId="0372BDAF" w:rsidR="00425F5F" w:rsidRPr="00B009A0" w:rsidRDefault="00425F5F" w:rsidP="00425F5F">
      <w:pPr>
        <w:jc w:val="both"/>
        <w:rPr>
          <w:sz w:val="22"/>
          <w:szCs w:val="22"/>
        </w:rPr>
      </w:pPr>
      <w:r w:rsidRPr="00B009A0">
        <w:rPr>
          <w:sz w:val="22"/>
          <w:szCs w:val="22"/>
        </w:rPr>
        <w:t xml:space="preserve">Na potrzeby postępowania o udzielenie zamówienia publicznego pn. </w:t>
      </w:r>
      <w:r w:rsidR="00F947A7" w:rsidRPr="00B009A0">
        <w:rPr>
          <w:sz w:val="22"/>
          <w:szCs w:val="22"/>
        </w:rPr>
        <w:t>„</w:t>
      </w:r>
      <w:r w:rsidR="00127A67" w:rsidRPr="00127A67">
        <w:rPr>
          <w:rFonts w:eastAsia="SimSun"/>
          <w:b/>
          <w:sz w:val="22"/>
          <w:szCs w:val="22"/>
          <w:lang w:eastAsia="zh-CN"/>
        </w:rPr>
        <w:t xml:space="preserve">Wykonanie ekspertyzy technicznej budynków na zmianę sposobu </w:t>
      </w:r>
      <w:r w:rsidR="00EC6CC5">
        <w:rPr>
          <w:rFonts w:eastAsia="SimSun"/>
          <w:b/>
          <w:sz w:val="22"/>
          <w:szCs w:val="22"/>
          <w:lang w:eastAsia="zh-CN"/>
        </w:rPr>
        <w:t>użytkowania</w:t>
      </w:r>
      <w:r w:rsidR="00127A67" w:rsidRPr="00127A67">
        <w:rPr>
          <w:b/>
          <w:sz w:val="22"/>
          <w:szCs w:val="22"/>
        </w:rPr>
        <w:t xml:space="preserve"> znajdujących się na terenach administrowanych przez 26 </w:t>
      </w:r>
      <w:r w:rsidR="00127A67">
        <w:rPr>
          <w:b/>
          <w:sz w:val="22"/>
          <w:szCs w:val="22"/>
        </w:rPr>
        <w:t>WOG</w:t>
      </w:r>
      <w:r w:rsidR="00127A67" w:rsidRPr="00127A67">
        <w:rPr>
          <w:b/>
          <w:sz w:val="22"/>
          <w:szCs w:val="22"/>
        </w:rPr>
        <w:t xml:space="preserve"> w Zegrzu</w:t>
      </w:r>
      <w:r w:rsidR="00F947A7" w:rsidRPr="00B009A0">
        <w:rPr>
          <w:b/>
          <w:sz w:val="22"/>
          <w:szCs w:val="22"/>
        </w:rPr>
        <w:t xml:space="preserve">” </w:t>
      </w:r>
      <w:r w:rsidRPr="00B009A0">
        <w:rPr>
          <w:b/>
          <w:sz w:val="22"/>
          <w:szCs w:val="22"/>
        </w:rPr>
        <w:t>- nr sprawy – ZP/</w:t>
      </w:r>
      <w:r w:rsidR="00D62A0A">
        <w:rPr>
          <w:b/>
          <w:sz w:val="22"/>
          <w:szCs w:val="22"/>
        </w:rPr>
        <w:t>125</w:t>
      </w:r>
      <w:r w:rsidRPr="00B009A0">
        <w:rPr>
          <w:b/>
          <w:sz w:val="22"/>
          <w:szCs w:val="22"/>
        </w:rPr>
        <w:t>/202</w:t>
      </w:r>
      <w:r w:rsidR="00F947A7" w:rsidRPr="00B009A0">
        <w:rPr>
          <w:b/>
          <w:sz w:val="22"/>
          <w:szCs w:val="22"/>
        </w:rPr>
        <w:t>4</w:t>
      </w:r>
      <w:r w:rsidRPr="00B009A0">
        <w:rPr>
          <w:b/>
          <w:sz w:val="22"/>
          <w:szCs w:val="22"/>
        </w:rPr>
        <w:t xml:space="preserve"> </w:t>
      </w:r>
      <w:r w:rsidRPr="00B009A0">
        <w:rPr>
          <w:sz w:val="22"/>
          <w:szCs w:val="22"/>
        </w:rPr>
        <w:t xml:space="preserve">prowadzonego przez 26 WOG oświadczam, że*: </w:t>
      </w:r>
    </w:p>
    <w:p w14:paraId="66F209EA" w14:textId="77777777" w:rsidR="00425F5F" w:rsidRPr="00B009A0" w:rsidRDefault="00425F5F" w:rsidP="00425F5F">
      <w:pPr>
        <w:keepNext/>
        <w:widowControl w:val="0"/>
        <w:autoSpaceDE w:val="0"/>
        <w:autoSpaceDN w:val="0"/>
        <w:adjustRightInd w:val="0"/>
        <w:spacing w:after="120"/>
        <w:ind w:right="6"/>
        <w:jc w:val="both"/>
        <w:outlineLvl w:val="8"/>
        <w:rPr>
          <w:sz w:val="22"/>
          <w:szCs w:val="22"/>
        </w:rPr>
      </w:pPr>
    </w:p>
    <w:p w14:paraId="6E733EAE" w14:textId="77777777" w:rsidR="00425F5F" w:rsidRPr="00B009A0" w:rsidRDefault="00425F5F" w:rsidP="00AB7F0F">
      <w:pPr>
        <w:keepNext/>
        <w:widowControl w:val="0"/>
        <w:numPr>
          <w:ilvl w:val="0"/>
          <w:numId w:val="79"/>
        </w:numPr>
        <w:autoSpaceDE w:val="0"/>
        <w:autoSpaceDN w:val="0"/>
        <w:adjustRightInd w:val="0"/>
        <w:spacing w:after="120"/>
        <w:ind w:left="425" w:right="6" w:hanging="425"/>
        <w:jc w:val="both"/>
        <w:outlineLvl w:val="8"/>
        <w:rPr>
          <w:sz w:val="22"/>
          <w:szCs w:val="22"/>
        </w:rPr>
      </w:pPr>
      <w:r w:rsidRPr="00B009A0">
        <w:rPr>
          <w:sz w:val="22"/>
          <w:szCs w:val="22"/>
        </w:rPr>
        <w:t xml:space="preserve">Wykonawca …………………………………………………………………………….…… </w:t>
      </w:r>
    </w:p>
    <w:p w14:paraId="56388FE5" w14:textId="77777777" w:rsidR="00425F5F" w:rsidRPr="00B009A0" w:rsidRDefault="00425F5F" w:rsidP="00425F5F">
      <w:pPr>
        <w:keepNext/>
        <w:widowControl w:val="0"/>
        <w:autoSpaceDE w:val="0"/>
        <w:autoSpaceDN w:val="0"/>
        <w:adjustRightInd w:val="0"/>
        <w:spacing w:after="120"/>
        <w:ind w:left="425" w:right="6"/>
        <w:jc w:val="center"/>
        <w:outlineLvl w:val="8"/>
        <w:rPr>
          <w:i/>
          <w:sz w:val="22"/>
          <w:szCs w:val="22"/>
        </w:rPr>
      </w:pPr>
      <w:r w:rsidRPr="00B009A0">
        <w:rPr>
          <w:i/>
          <w:sz w:val="22"/>
          <w:szCs w:val="22"/>
        </w:rPr>
        <w:t>(nazwa i adres Wykonawcy)</w:t>
      </w:r>
    </w:p>
    <w:p w14:paraId="52F5399A" w14:textId="77777777" w:rsidR="00425F5F" w:rsidRPr="00B009A0" w:rsidRDefault="00425F5F" w:rsidP="00425F5F">
      <w:pPr>
        <w:keepNext/>
        <w:widowControl w:val="0"/>
        <w:autoSpaceDE w:val="0"/>
        <w:autoSpaceDN w:val="0"/>
        <w:adjustRightInd w:val="0"/>
        <w:spacing w:after="120"/>
        <w:ind w:left="425" w:right="6"/>
        <w:jc w:val="both"/>
        <w:outlineLvl w:val="8"/>
        <w:rPr>
          <w:sz w:val="22"/>
          <w:szCs w:val="22"/>
        </w:rPr>
      </w:pPr>
      <w:r w:rsidRPr="00B009A0">
        <w:rPr>
          <w:sz w:val="22"/>
          <w:szCs w:val="22"/>
        </w:rPr>
        <w:t xml:space="preserve"> zrealizuje następujące dostawy, usługi lub roboty budowlane: ……………………………..</w:t>
      </w:r>
    </w:p>
    <w:p w14:paraId="24AFBAFD" w14:textId="77777777" w:rsidR="00425F5F" w:rsidRPr="00B009A0" w:rsidRDefault="00425F5F" w:rsidP="00425F5F">
      <w:pPr>
        <w:keepNext/>
        <w:widowControl w:val="0"/>
        <w:autoSpaceDE w:val="0"/>
        <w:autoSpaceDN w:val="0"/>
        <w:adjustRightInd w:val="0"/>
        <w:spacing w:after="120"/>
        <w:ind w:right="6"/>
        <w:jc w:val="both"/>
        <w:outlineLvl w:val="8"/>
        <w:rPr>
          <w:sz w:val="22"/>
          <w:szCs w:val="22"/>
        </w:rPr>
      </w:pPr>
    </w:p>
    <w:p w14:paraId="04A540EC" w14:textId="77777777" w:rsidR="00425F5F" w:rsidRPr="00B009A0" w:rsidRDefault="00425F5F" w:rsidP="00AB7F0F">
      <w:pPr>
        <w:keepNext/>
        <w:widowControl w:val="0"/>
        <w:numPr>
          <w:ilvl w:val="0"/>
          <w:numId w:val="79"/>
        </w:numPr>
        <w:autoSpaceDE w:val="0"/>
        <w:autoSpaceDN w:val="0"/>
        <w:adjustRightInd w:val="0"/>
        <w:spacing w:after="120"/>
        <w:ind w:left="425" w:right="6" w:hanging="425"/>
        <w:jc w:val="both"/>
        <w:outlineLvl w:val="8"/>
        <w:rPr>
          <w:sz w:val="22"/>
          <w:szCs w:val="22"/>
        </w:rPr>
      </w:pPr>
      <w:r w:rsidRPr="00B009A0">
        <w:rPr>
          <w:sz w:val="22"/>
          <w:szCs w:val="22"/>
        </w:rPr>
        <w:t xml:space="preserve">Wykonawca …………………………………………………………………………….…… </w:t>
      </w:r>
    </w:p>
    <w:p w14:paraId="52B85C60" w14:textId="77777777" w:rsidR="00425F5F" w:rsidRPr="00B009A0" w:rsidRDefault="00425F5F" w:rsidP="00425F5F">
      <w:pPr>
        <w:keepNext/>
        <w:widowControl w:val="0"/>
        <w:autoSpaceDE w:val="0"/>
        <w:autoSpaceDN w:val="0"/>
        <w:adjustRightInd w:val="0"/>
        <w:spacing w:after="120"/>
        <w:ind w:left="425" w:right="6"/>
        <w:jc w:val="center"/>
        <w:outlineLvl w:val="8"/>
        <w:rPr>
          <w:i/>
          <w:sz w:val="22"/>
          <w:szCs w:val="22"/>
        </w:rPr>
      </w:pPr>
      <w:r w:rsidRPr="00B009A0">
        <w:rPr>
          <w:i/>
          <w:sz w:val="22"/>
          <w:szCs w:val="22"/>
        </w:rPr>
        <w:t>(nazwa i adres Wykonawcy)</w:t>
      </w:r>
    </w:p>
    <w:p w14:paraId="05BCA306" w14:textId="77777777" w:rsidR="00425F5F" w:rsidRPr="00B009A0" w:rsidRDefault="00425F5F" w:rsidP="00425F5F">
      <w:pPr>
        <w:keepNext/>
        <w:widowControl w:val="0"/>
        <w:autoSpaceDE w:val="0"/>
        <w:autoSpaceDN w:val="0"/>
        <w:adjustRightInd w:val="0"/>
        <w:spacing w:after="120"/>
        <w:ind w:left="425" w:right="6"/>
        <w:jc w:val="both"/>
        <w:outlineLvl w:val="8"/>
        <w:rPr>
          <w:sz w:val="22"/>
          <w:szCs w:val="22"/>
        </w:rPr>
      </w:pPr>
      <w:r w:rsidRPr="00B009A0">
        <w:rPr>
          <w:sz w:val="22"/>
          <w:szCs w:val="22"/>
        </w:rPr>
        <w:t xml:space="preserve"> zrealizuje następujące dostawy, usługi lub roboty budowlane: ……………………………..</w:t>
      </w:r>
    </w:p>
    <w:p w14:paraId="30C6CFFB" w14:textId="77777777" w:rsidR="00425F5F" w:rsidRPr="00B009A0" w:rsidRDefault="00425F5F" w:rsidP="00425F5F">
      <w:pPr>
        <w:keepNext/>
        <w:widowControl w:val="0"/>
        <w:autoSpaceDE w:val="0"/>
        <w:autoSpaceDN w:val="0"/>
        <w:adjustRightInd w:val="0"/>
        <w:spacing w:after="120"/>
        <w:ind w:right="6"/>
        <w:jc w:val="both"/>
        <w:outlineLvl w:val="8"/>
        <w:rPr>
          <w:sz w:val="22"/>
          <w:szCs w:val="22"/>
        </w:rPr>
      </w:pPr>
    </w:p>
    <w:p w14:paraId="5625AFDE" w14:textId="77777777" w:rsidR="00425F5F" w:rsidRPr="00B009A0" w:rsidRDefault="00425F5F" w:rsidP="00AB7F0F">
      <w:pPr>
        <w:keepNext/>
        <w:widowControl w:val="0"/>
        <w:numPr>
          <w:ilvl w:val="0"/>
          <w:numId w:val="79"/>
        </w:numPr>
        <w:autoSpaceDE w:val="0"/>
        <w:autoSpaceDN w:val="0"/>
        <w:adjustRightInd w:val="0"/>
        <w:spacing w:after="120"/>
        <w:ind w:left="425" w:right="6" w:hanging="425"/>
        <w:jc w:val="both"/>
        <w:outlineLvl w:val="8"/>
        <w:rPr>
          <w:sz w:val="22"/>
          <w:szCs w:val="22"/>
        </w:rPr>
      </w:pPr>
      <w:r w:rsidRPr="00B009A0">
        <w:rPr>
          <w:sz w:val="22"/>
          <w:szCs w:val="22"/>
        </w:rPr>
        <w:t xml:space="preserve">Wykonawca …………………………………………………………………………….…… </w:t>
      </w:r>
    </w:p>
    <w:p w14:paraId="7ED8AFC3" w14:textId="77777777" w:rsidR="00425F5F" w:rsidRPr="00B009A0" w:rsidRDefault="00425F5F" w:rsidP="00425F5F">
      <w:pPr>
        <w:keepNext/>
        <w:widowControl w:val="0"/>
        <w:autoSpaceDE w:val="0"/>
        <w:autoSpaceDN w:val="0"/>
        <w:adjustRightInd w:val="0"/>
        <w:spacing w:after="120"/>
        <w:ind w:left="425" w:right="6"/>
        <w:jc w:val="center"/>
        <w:outlineLvl w:val="8"/>
        <w:rPr>
          <w:i/>
          <w:sz w:val="22"/>
          <w:szCs w:val="22"/>
        </w:rPr>
      </w:pPr>
      <w:r w:rsidRPr="00B009A0">
        <w:rPr>
          <w:i/>
          <w:sz w:val="22"/>
          <w:szCs w:val="22"/>
        </w:rPr>
        <w:t>(nazwa i adres Wykonawcy)</w:t>
      </w:r>
    </w:p>
    <w:p w14:paraId="59DBBD0E" w14:textId="77777777" w:rsidR="00425F5F" w:rsidRPr="00B009A0" w:rsidRDefault="00425F5F" w:rsidP="00425F5F">
      <w:pPr>
        <w:keepNext/>
        <w:widowControl w:val="0"/>
        <w:autoSpaceDE w:val="0"/>
        <w:autoSpaceDN w:val="0"/>
        <w:adjustRightInd w:val="0"/>
        <w:spacing w:after="120"/>
        <w:ind w:left="425" w:right="6"/>
        <w:jc w:val="both"/>
        <w:outlineLvl w:val="8"/>
        <w:rPr>
          <w:sz w:val="22"/>
          <w:szCs w:val="22"/>
        </w:rPr>
      </w:pPr>
      <w:r w:rsidRPr="00B009A0">
        <w:rPr>
          <w:sz w:val="22"/>
          <w:szCs w:val="22"/>
        </w:rPr>
        <w:t xml:space="preserve"> zrealizuje następujące dostawy, usługi lub roboty budowlane: ……………………………..</w:t>
      </w:r>
    </w:p>
    <w:p w14:paraId="5DF0AD9B" w14:textId="77777777" w:rsidR="00425F5F" w:rsidRPr="00B009A0" w:rsidRDefault="00425F5F" w:rsidP="00425F5F">
      <w:pPr>
        <w:tabs>
          <w:tab w:val="left" w:pos="3900"/>
          <w:tab w:val="center" w:pos="6497"/>
          <w:tab w:val="right" w:pos="8458"/>
        </w:tabs>
        <w:autoSpaceDE w:val="0"/>
        <w:spacing w:after="120"/>
        <w:ind w:right="45"/>
        <w:rPr>
          <w:sz w:val="22"/>
          <w:szCs w:val="22"/>
        </w:rPr>
      </w:pPr>
    </w:p>
    <w:p w14:paraId="7541063F" w14:textId="77777777" w:rsidR="00425F5F" w:rsidRPr="00B009A0" w:rsidRDefault="00425F5F" w:rsidP="00425F5F">
      <w:pPr>
        <w:tabs>
          <w:tab w:val="left" w:pos="3900"/>
          <w:tab w:val="center" w:pos="6497"/>
          <w:tab w:val="right" w:pos="8458"/>
        </w:tabs>
        <w:autoSpaceDE w:val="0"/>
        <w:spacing w:after="120"/>
        <w:ind w:right="45"/>
        <w:rPr>
          <w:sz w:val="22"/>
          <w:szCs w:val="22"/>
        </w:rPr>
      </w:pPr>
    </w:p>
    <w:p w14:paraId="5A999127" w14:textId="77777777" w:rsidR="00425F5F" w:rsidRPr="00B009A0" w:rsidRDefault="00425F5F" w:rsidP="00425F5F">
      <w:pPr>
        <w:tabs>
          <w:tab w:val="left" w:pos="3900"/>
          <w:tab w:val="center" w:pos="6497"/>
          <w:tab w:val="right" w:pos="8458"/>
        </w:tabs>
        <w:autoSpaceDE w:val="0"/>
        <w:spacing w:after="120"/>
        <w:ind w:right="45"/>
        <w:rPr>
          <w:sz w:val="22"/>
          <w:szCs w:val="22"/>
        </w:rPr>
      </w:pPr>
    </w:p>
    <w:p w14:paraId="50625F28" w14:textId="77777777" w:rsidR="00425F5F" w:rsidRPr="00B009A0" w:rsidRDefault="00425F5F" w:rsidP="00425F5F">
      <w:pPr>
        <w:tabs>
          <w:tab w:val="left" w:pos="3900"/>
          <w:tab w:val="center" w:pos="6497"/>
          <w:tab w:val="right" w:pos="8458"/>
        </w:tabs>
        <w:autoSpaceDE w:val="0"/>
        <w:spacing w:after="120"/>
        <w:ind w:right="45"/>
        <w:rPr>
          <w:sz w:val="22"/>
          <w:szCs w:val="22"/>
        </w:rPr>
      </w:pPr>
    </w:p>
    <w:p w14:paraId="68E96123" w14:textId="77777777" w:rsidR="00425F5F" w:rsidRPr="00B009A0" w:rsidRDefault="00425F5F" w:rsidP="00425F5F">
      <w:pPr>
        <w:tabs>
          <w:tab w:val="left" w:pos="3900"/>
        </w:tabs>
        <w:autoSpaceDE w:val="0"/>
        <w:spacing w:after="120"/>
        <w:ind w:left="4536" w:right="45"/>
        <w:jc w:val="center"/>
        <w:rPr>
          <w:sz w:val="22"/>
          <w:szCs w:val="22"/>
        </w:rPr>
      </w:pPr>
      <w:r w:rsidRPr="00B009A0">
        <w:rPr>
          <w:sz w:val="22"/>
          <w:szCs w:val="22"/>
        </w:rPr>
        <w:t>……………………………………………</w:t>
      </w:r>
    </w:p>
    <w:p w14:paraId="5C407339" w14:textId="77777777" w:rsidR="00425F5F" w:rsidRPr="000664EB" w:rsidRDefault="00425F5F" w:rsidP="00425F5F">
      <w:pPr>
        <w:jc w:val="right"/>
        <w:rPr>
          <w:i/>
          <w:sz w:val="20"/>
          <w:szCs w:val="20"/>
        </w:rPr>
      </w:pPr>
      <w:r w:rsidRPr="000664EB">
        <w:rPr>
          <w:i/>
          <w:sz w:val="20"/>
          <w:szCs w:val="20"/>
        </w:rPr>
        <w:tab/>
        <w:t xml:space="preserve">                            (znak graficzny podpisu osoby uprawnionej do </w:t>
      </w:r>
    </w:p>
    <w:p w14:paraId="6D281EB5" w14:textId="2D5CE8C3" w:rsidR="00FE0219" w:rsidRPr="000664EB" w:rsidRDefault="00425F5F" w:rsidP="00FE0219">
      <w:pPr>
        <w:jc w:val="right"/>
        <w:rPr>
          <w:sz w:val="20"/>
          <w:szCs w:val="20"/>
        </w:rPr>
        <w:sectPr w:rsidR="00FE0219" w:rsidRPr="000664EB" w:rsidSect="00CE0E54">
          <w:footerReference w:type="default" r:id="rId49"/>
          <w:pgSz w:w="11906" w:h="16838"/>
          <w:pgMar w:top="1304" w:right="1134" w:bottom="1304" w:left="1985" w:header="709" w:footer="709" w:gutter="0"/>
          <w:cols w:space="708"/>
          <w:docGrid w:linePitch="360"/>
        </w:sectPr>
      </w:pPr>
      <w:r w:rsidRPr="000664EB">
        <w:rPr>
          <w:i/>
          <w:sz w:val="20"/>
          <w:szCs w:val="20"/>
        </w:rPr>
        <w:t xml:space="preserve">                                                               składania oświadczeń woli w imieniu Wykonawc</w:t>
      </w:r>
      <w:r w:rsidR="000C6296" w:rsidRPr="000664EB">
        <w:rPr>
          <w:i/>
          <w:sz w:val="20"/>
          <w:szCs w:val="20"/>
        </w:rPr>
        <w:t>y</w:t>
      </w:r>
    </w:p>
    <w:p w14:paraId="2C5BE7AC" w14:textId="50913196" w:rsidR="00366994" w:rsidRPr="00B009A0" w:rsidRDefault="00366994" w:rsidP="000664EB">
      <w:pPr>
        <w:spacing w:before="120" w:line="276" w:lineRule="auto"/>
        <w:jc w:val="both"/>
        <w:rPr>
          <w:sz w:val="22"/>
          <w:szCs w:val="22"/>
        </w:rPr>
      </w:pPr>
    </w:p>
    <w:sectPr w:rsidR="00366994" w:rsidRPr="00B009A0" w:rsidSect="00CE0E54">
      <w:pgSz w:w="16838" w:h="11906" w:orient="landscape"/>
      <w:pgMar w:top="1985"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FEAD0" w14:textId="77777777" w:rsidR="003643DB" w:rsidRDefault="003643DB" w:rsidP="000B5A5D">
      <w:r>
        <w:separator/>
      </w:r>
    </w:p>
  </w:endnote>
  <w:endnote w:type="continuationSeparator" w:id="0">
    <w:p w14:paraId="6960940D" w14:textId="77777777" w:rsidR="003643DB" w:rsidRDefault="003643DB" w:rsidP="000B5A5D">
      <w:r>
        <w:continuationSeparator/>
      </w:r>
    </w:p>
  </w:endnote>
  <w:endnote w:type="continuationNotice" w:id="1">
    <w:p w14:paraId="18EE09F6" w14:textId="77777777" w:rsidR="003643DB" w:rsidRDefault="00364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5AE3" w14:textId="464E556E" w:rsidR="003643DB" w:rsidRPr="001D2D37" w:rsidRDefault="003643DB" w:rsidP="001D2D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34FF" w14:textId="77777777" w:rsidR="003643DB" w:rsidRPr="000D4F12" w:rsidRDefault="003643DB">
    <w:pPr>
      <w:pStyle w:val="Stopka"/>
      <w:jc w:val="right"/>
      <w:rPr>
        <w:i/>
        <w:sz w:val="20"/>
        <w:szCs w:val="20"/>
      </w:rPr>
    </w:pPr>
  </w:p>
  <w:p w14:paraId="3E65CCC4" w14:textId="77777777" w:rsidR="003643DB" w:rsidRDefault="003643D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877D" w14:textId="77777777" w:rsidR="003643DB" w:rsidRPr="000D4F12" w:rsidRDefault="003643DB">
    <w:pPr>
      <w:pStyle w:val="Stopka"/>
      <w:jc w:val="right"/>
      <w:rPr>
        <w:i/>
        <w:sz w:val="20"/>
        <w:szCs w:val="20"/>
      </w:rPr>
    </w:pPr>
  </w:p>
  <w:p w14:paraId="26B0AD37" w14:textId="77777777" w:rsidR="003643DB" w:rsidRDefault="003643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9E722" w14:textId="77777777" w:rsidR="003643DB" w:rsidRDefault="003643DB" w:rsidP="000B5A5D">
      <w:r>
        <w:separator/>
      </w:r>
    </w:p>
  </w:footnote>
  <w:footnote w:type="continuationSeparator" w:id="0">
    <w:p w14:paraId="502640E3" w14:textId="77777777" w:rsidR="003643DB" w:rsidRDefault="003643DB" w:rsidP="000B5A5D">
      <w:r>
        <w:continuationSeparator/>
      </w:r>
    </w:p>
  </w:footnote>
  <w:footnote w:type="continuationNotice" w:id="1">
    <w:p w14:paraId="5AE58D4F" w14:textId="77777777" w:rsidR="003643DB" w:rsidRDefault="0036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4D08" w14:textId="2C7977D5" w:rsidR="003643DB" w:rsidRPr="00621F6F" w:rsidRDefault="003643DB" w:rsidP="000B5A5D">
    <w:pPr>
      <w:pStyle w:val="Nagwek"/>
      <w:jc w:val="right"/>
      <w:rPr>
        <w:b/>
        <w:sz w:val="22"/>
        <w:szCs w:val="22"/>
      </w:rPr>
    </w:pPr>
    <w:r w:rsidRPr="00621F6F">
      <w:rPr>
        <w:b/>
        <w:sz w:val="22"/>
        <w:szCs w:val="22"/>
      </w:rPr>
      <w:t>Nr sprawy: ZP/</w:t>
    </w:r>
    <w:r>
      <w:rPr>
        <w:b/>
        <w:sz w:val="22"/>
        <w:szCs w:val="22"/>
      </w:rPr>
      <w:t>125</w:t>
    </w:r>
    <w:r w:rsidRPr="00621F6F">
      <w:rPr>
        <w:b/>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413"/>
        </w:tabs>
        <w:ind w:left="413" w:hanging="360"/>
      </w:pPr>
      <w:rPr>
        <w:rFonts w:ascii="Wingdings" w:hAnsi="Wingdings"/>
      </w:rPr>
    </w:lvl>
  </w:abstractNum>
  <w:abstractNum w:abstractNumId="1"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13C772A"/>
    <w:multiLevelType w:val="hybridMultilevel"/>
    <w:tmpl w:val="1BE2FC76"/>
    <w:lvl w:ilvl="0" w:tplc="01F0D3D6">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44509D7"/>
    <w:multiLevelType w:val="hybridMultilevel"/>
    <w:tmpl w:val="FE6ADF28"/>
    <w:lvl w:ilvl="0" w:tplc="A5BEFE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318CB"/>
    <w:multiLevelType w:val="hybridMultilevel"/>
    <w:tmpl w:val="D5C8E116"/>
    <w:lvl w:ilvl="0" w:tplc="04F21C7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E103A"/>
    <w:multiLevelType w:val="hybridMultilevel"/>
    <w:tmpl w:val="D3AE4260"/>
    <w:lvl w:ilvl="0" w:tplc="8BF0E418">
      <w:start w:val="9"/>
      <w:numFmt w:val="decimal"/>
      <w:lvlText w:val="%1."/>
      <w:lvlJc w:val="left"/>
      <w:pPr>
        <w:ind w:left="15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07E32"/>
    <w:multiLevelType w:val="hybridMultilevel"/>
    <w:tmpl w:val="5CE089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077541E0"/>
    <w:multiLevelType w:val="hybridMultilevel"/>
    <w:tmpl w:val="860CD8B6"/>
    <w:lvl w:ilvl="0" w:tplc="91FCEB7E">
      <w:start w:val="1"/>
      <w:numFmt w:val="decimal"/>
      <w:lvlText w:val="%1."/>
      <w:lvlJc w:val="left"/>
      <w:pPr>
        <w:ind w:left="360" w:hanging="360"/>
      </w:pPr>
      <w:rPr>
        <w:b w:val="0"/>
      </w:rPr>
    </w:lvl>
    <w:lvl w:ilvl="1" w:tplc="EC8EBB9C">
      <w:start w:val="1"/>
      <w:numFmt w:val="lowerLetter"/>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7E17725"/>
    <w:multiLevelType w:val="multilevel"/>
    <w:tmpl w:val="910881A4"/>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8140879"/>
    <w:multiLevelType w:val="hybridMultilevel"/>
    <w:tmpl w:val="D132F610"/>
    <w:lvl w:ilvl="0" w:tplc="512A2D6A">
      <w:start w:val="1"/>
      <w:numFmt w:val="decimal"/>
      <w:lvlText w:val="%1."/>
      <w:lvlJc w:val="left"/>
      <w:pPr>
        <w:ind w:left="360" w:hanging="360"/>
      </w:pPr>
      <w:rPr>
        <w:rFonts w:ascii="Times New Roman" w:eastAsiaTheme="minorHAnsi" w:hAnsi="Times New Roman" w:cs="Times New Roman"/>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F63F26"/>
    <w:multiLevelType w:val="hybridMultilevel"/>
    <w:tmpl w:val="8F203772"/>
    <w:lvl w:ilvl="0" w:tplc="62B63A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544123"/>
    <w:multiLevelType w:val="hybridMultilevel"/>
    <w:tmpl w:val="8AF0A10C"/>
    <w:lvl w:ilvl="0" w:tplc="3A7E64FE">
      <w:start w:val="1"/>
      <w:numFmt w:val="decimal"/>
      <w:lvlText w:val="%1."/>
      <w:lvlJc w:val="left"/>
      <w:pPr>
        <w:ind w:left="786" w:hanging="360"/>
      </w:pPr>
      <w:rPr>
        <w:rFonts w:ascii="Times New Roman" w:eastAsia="Calibri" w:hAnsi="Times New Roman" w:cs="Times New Roman"/>
      </w:rPr>
    </w:lvl>
    <w:lvl w:ilvl="1" w:tplc="E1E21C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DAF3374"/>
    <w:multiLevelType w:val="hybridMultilevel"/>
    <w:tmpl w:val="BAEC6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945CFF"/>
    <w:multiLevelType w:val="multilevel"/>
    <w:tmpl w:val="451EDE3A"/>
    <w:styleLink w:val="Styl6216"/>
    <w:lvl w:ilvl="0">
      <w:start w:val="1"/>
      <w:numFmt w:val="decimal"/>
      <w:lvlText w:val="%1)"/>
      <w:lvlJc w:val="left"/>
      <w:pPr>
        <w:ind w:left="720" w:hanging="360"/>
      </w:p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b w:val="0"/>
        <w:sz w:val="24"/>
      </w:rPr>
    </w:lvl>
    <w:lvl w:ilvl="5">
      <w:start w:val="1"/>
      <w:numFmt w:val="decimal"/>
      <w:isLgl/>
      <w:lvlText w:val="%1.%2.%3.%4.%5.%6"/>
      <w:lvlJc w:val="left"/>
      <w:pPr>
        <w:ind w:left="1440" w:hanging="1080"/>
      </w:pPr>
      <w:rPr>
        <w:rFonts w:eastAsia="Times New Roman"/>
        <w:b w:val="0"/>
        <w:sz w:val="24"/>
      </w:rPr>
    </w:lvl>
    <w:lvl w:ilvl="6">
      <w:start w:val="1"/>
      <w:numFmt w:val="decimal"/>
      <w:isLgl/>
      <w:lvlText w:val="%1.%2.%3.%4.%5.%6.%7"/>
      <w:lvlJc w:val="left"/>
      <w:pPr>
        <w:ind w:left="1800" w:hanging="1440"/>
      </w:pPr>
      <w:rPr>
        <w:rFonts w:eastAsia="Times New Roman"/>
        <w:b w:val="0"/>
        <w:sz w:val="24"/>
      </w:rPr>
    </w:lvl>
    <w:lvl w:ilvl="7">
      <w:start w:val="1"/>
      <w:numFmt w:val="decimal"/>
      <w:isLgl/>
      <w:lvlText w:val="%1.%2.%3.%4.%5.%6.%7.%8"/>
      <w:lvlJc w:val="left"/>
      <w:pPr>
        <w:ind w:left="1800" w:hanging="1440"/>
      </w:pPr>
      <w:rPr>
        <w:rFonts w:eastAsia="Times New Roman"/>
        <w:b w:val="0"/>
        <w:sz w:val="24"/>
      </w:rPr>
    </w:lvl>
    <w:lvl w:ilvl="8">
      <w:start w:val="1"/>
      <w:numFmt w:val="decimal"/>
      <w:isLgl/>
      <w:lvlText w:val="%1.%2.%3.%4.%5.%6.%7.%8.%9"/>
      <w:lvlJc w:val="left"/>
      <w:pPr>
        <w:ind w:left="2160" w:hanging="1800"/>
      </w:pPr>
      <w:rPr>
        <w:rFonts w:eastAsia="Times New Roman"/>
        <w:b w:val="0"/>
        <w:sz w:val="24"/>
      </w:rPr>
    </w:lvl>
  </w:abstractNum>
  <w:abstractNum w:abstractNumId="19"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DC7019"/>
    <w:multiLevelType w:val="hybridMultilevel"/>
    <w:tmpl w:val="F59276F6"/>
    <w:lvl w:ilvl="0" w:tplc="508EA628">
      <w:start w:val="1"/>
      <w:numFmt w:val="decimal"/>
      <w:lvlText w:val="%1)"/>
      <w:lvlJc w:val="left"/>
      <w:pPr>
        <w:ind w:left="644" w:hanging="360"/>
      </w:pPr>
      <w:rPr>
        <w:b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1CA64605"/>
    <w:multiLevelType w:val="hybridMultilevel"/>
    <w:tmpl w:val="E13EBB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DEE5C69"/>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E096A30"/>
    <w:multiLevelType w:val="hybridMultilevel"/>
    <w:tmpl w:val="B07C2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C23F01"/>
    <w:multiLevelType w:val="hybridMultilevel"/>
    <w:tmpl w:val="6EE01AA6"/>
    <w:lvl w:ilvl="0" w:tplc="04150017">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23674CA5"/>
    <w:multiLevelType w:val="hybridMultilevel"/>
    <w:tmpl w:val="F594D2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5" w15:restartNumberingAfterBreak="0">
    <w:nsid w:val="24BB5355"/>
    <w:multiLevelType w:val="hybridMultilevel"/>
    <w:tmpl w:val="4F12D75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9D4696"/>
    <w:multiLevelType w:val="hybridMultilevel"/>
    <w:tmpl w:val="EB26CB28"/>
    <w:lvl w:ilvl="0" w:tplc="4D9CE98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292E01B3"/>
    <w:multiLevelType w:val="hybridMultilevel"/>
    <w:tmpl w:val="BBBE2200"/>
    <w:lvl w:ilvl="0" w:tplc="04150017">
      <w:start w:val="1"/>
      <w:numFmt w:val="lowerLetter"/>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296369B9"/>
    <w:multiLevelType w:val="hybridMultilevel"/>
    <w:tmpl w:val="DA0A68A8"/>
    <w:lvl w:ilvl="0" w:tplc="04150011">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360" w:hanging="360"/>
      </w:pPr>
      <w:rPr>
        <w:rFonts w:hint="default"/>
      </w:r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A41384D"/>
    <w:multiLevelType w:val="hybridMultilevel"/>
    <w:tmpl w:val="E3F4BD7A"/>
    <w:lvl w:ilvl="0" w:tplc="04150011">
      <w:start w:val="1"/>
      <w:numFmt w:val="decimal"/>
      <w:lvlText w:val="%1)"/>
      <w:lvlJc w:val="left"/>
      <w:pPr>
        <w:ind w:left="64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C49398E"/>
    <w:multiLevelType w:val="hybridMultilevel"/>
    <w:tmpl w:val="7DAEE340"/>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1652A8F"/>
    <w:multiLevelType w:val="hybridMultilevel"/>
    <w:tmpl w:val="EF3463C6"/>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48" w15:restartNumberingAfterBreak="0">
    <w:nsid w:val="317467EB"/>
    <w:multiLevelType w:val="hybridMultilevel"/>
    <w:tmpl w:val="C3807A0A"/>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49" w15:restartNumberingAfterBreak="0">
    <w:nsid w:val="31F41EAF"/>
    <w:multiLevelType w:val="hybridMultilevel"/>
    <w:tmpl w:val="C322A8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BA79C7"/>
    <w:multiLevelType w:val="hybridMultilevel"/>
    <w:tmpl w:val="E5E87B92"/>
    <w:lvl w:ilvl="0" w:tplc="FE8E48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3BA42E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0B13AE"/>
    <w:multiLevelType w:val="hybridMultilevel"/>
    <w:tmpl w:val="6456B3E0"/>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52" w15:restartNumberingAfterBreak="0">
    <w:nsid w:val="3643575B"/>
    <w:multiLevelType w:val="hybridMultilevel"/>
    <w:tmpl w:val="6C1A93AC"/>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53" w15:restartNumberingAfterBreak="0">
    <w:nsid w:val="375563DB"/>
    <w:multiLevelType w:val="hybridMultilevel"/>
    <w:tmpl w:val="F0A0CCE2"/>
    <w:styleLink w:val="Styl83"/>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54" w15:restartNumberingAfterBreak="0">
    <w:nsid w:val="37643FF1"/>
    <w:multiLevelType w:val="hybridMultilevel"/>
    <w:tmpl w:val="77DA7E0A"/>
    <w:lvl w:ilvl="0" w:tplc="04150017">
      <w:start w:val="1"/>
      <w:numFmt w:val="lowerLetter"/>
      <w:lvlText w:val="%1)"/>
      <w:lvlJc w:val="left"/>
      <w:pPr>
        <w:ind w:left="717" w:hanging="360"/>
      </w:pPr>
      <w:rPr>
        <w:b w:val="0"/>
        <w:color w:val="auto"/>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6" w15:restartNumberingAfterBreak="0">
    <w:nsid w:val="3B1A1935"/>
    <w:multiLevelType w:val="hybridMultilevel"/>
    <w:tmpl w:val="85F81690"/>
    <w:styleLink w:val="Styl52"/>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8" w15:restartNumberingAfterBreak="0">
    <w:nsid w:val="3E7840AA"/>
    <w:multiLevelType w:val="hybridMultilevel"/>
    <w:tmpl w:val="F6083294"/>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17">
      <w:start w:val="1"/>
      <w:numFmt w:val="lowerLetter"/>
      <w:lvlText w:val="%4)"/>
      <w:lvlJc w:val="left"/>
      <w:pPr>
        <w:ind w:left="927" w:hanging="360"/>
      </w:pPr>
    </w:lvl>
    <w:lvl w:ilvl="4" w:tplc="E7E01AB8">
      <w:start w:val="1"/>
      <w:numFmt w:val="lowerLetter"/>
      <w:lvlText w:val="%5)"/>
      <w:lvlJc w:val="left"/>
      <w:pPr>
        <w:ind w:left="3524" w:hanging="360"/>
      </w:pPr>
      <w:rPr>
        <w:rFonts w:ascii="Times New Roman" w:hAnsi="Times New Roman" w:cs="Times New Roman" w:hint="default"/>
      </w:r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9" w15:restartNumberingAfterBreak="0">
    <w:nsid w:val="3F35265C"/>
    <w:multiLevelType w:val="hybridMultilevel"/>
    <w:tmpl w:val="2CD44EE4"/>
    <w:lvl w:ilvl="0" w:tplc="00F05E6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B65DDB"/>
    <w:multiLevelType w:val="hybridMultilevel"/>
    <w:tmpl w:val="83946ABC"/>
    <w:lvl w:ilvl="0" w:tplc="AB9CEB74">
      <w:start w:val="1"/>
      <w:numFmt w:val="lowerLetter"/>
      <w:lvlText w:val="%1."/>
      <w:lvlJc w:val="left"/>
      <w:pPr>
        <w:ind w:left="720" w:hanging="360"/>
      </w:pPr>
      <w:rPr>
        <w:rFonts w:hint="default"/>
      </w:rPr>
    </w:lvl>
    <w:lvl w:ilvl="1" w:tplc="5F720CC4">
      <w:start w:val="3"/>
      <w:numFmt w:val="decimal"/>
      <w:lvlText w:val="%2."/>
      <w:lvlJc w:val="left"/>
      <w:pPr>
        <w:ind w:left="1440" w:hanging="360"/>
      </w:pPr>
      <w:rPr>
        <w:rFonts w:hint="default"/>
        <w:b w:val="0"/>
        <w:color w:val="000000"/>
      </w:rPr>
    </w:lvl>
    <w:lvl w:ilvl="2" w:tplc="231A23F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563636"/>
    <w:multiLevelType w:val="hybridMultilevel"/>
    <w:tmpl w:val="51326F26"/>
    <w:lvl w:ilvl="0" w:tplc="8F0A00C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866DCE"/>
    <w:multiLevelType w:val="hybridMultilevel"/>
    <w:tmpl w:val="19EA7AA6"/>
    <w:styleLink w:val="Styl19320"/>
    <w:lvl w:ilvl="0" w:tplc="D890CC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006597"/>
    <w:multiLevelType w:val="hybridMultilevel"/>
    <w:tmpl w:val="28B07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AF122C"/>
    <w:multiLevelType w:val="hybridMultilevel"/>
    <w:tmpl w:val="02CA5EE2"/>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59197A"/>
    <w:multiLevelType w:val="multilevel"/>
    <w:tmpl w:val="1228C47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b w:val="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6E87BC5"/>
    <w:multiLevelType w:val="multilevel"/>
    <w:tmpl w:val="1F5A2968"/>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94D63DC"/>
    <w:multiLevelType w:val="hybridMultilevel"/>
    <w:tmpl w:val="69626900"/>
    <w:lvl w:ilvl="0" w:tplc="A72260CA">
      <w:start w:val="5"/>
      <w:numFmt w:val="decimal"/>
      <w:lvlText w:val="%1."/>
      <w:lvlJc w:val="left"/>
      <w:pPr>
        <w:ind w:left="786"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D3E7732"/>
    <w:multiLevelType w:val="hybridMultilevel"/>
    <w:tmpl w:val="31562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5" w15:restartNumberingAfterBreak="0">
    <w:nsid w:val="52542692"/>
    <w:multiLevelType w:val="hybridMultilevel"/>
    <w:tmpl w:val="92FE8496"/>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76" w15:restartNumberingAfterBreak="0">
    <w:nsid w:val="532D3DCF"/>
    <w:multiLevelType w:val="hybridMultilevel"/>
    <w:tmpl w:val="CD827CA6"/>
    <w:styleLink w:val="Styl162"/>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330ABF"/>
    <w:multiLevelType w:val="hybridMultilevel"/>
    <w:tmpl w:val="E32CC54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3AE78D0"/>
    <w:multiLevelType w:val="hybridMultilevel"/>
    <w:tmpl w:val="3D289374"/>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DB26FF"/>
    <w:multiLevelType w:val="hybridMultilevel"/>
    <w:tmpl w:val="DBCA7BF2"/>
    <w:lvl w:ilvl="0" w:tplc="ABA8BC82">
      <w:start w:val="1"/>
      <w:numFmt w:val="bullet"/>
      <w:lvlText w:val=""/>
      <w:lvlJc w:val="left"/>
      <w:pPr>
        <w:ind w:left="683" w:hanging="360"/>
      </w:pPr>
      <w:rPr>
        <w:rFonts w:ascii="Symbol" w:hAnsi="Symbol" w:hint="default"/>
      </w:rPr>
    </w:lvl>
    <w:lvl w:ilvl="1" w:tplc="04150003" w:tentative="1">
      <w:start w:val="1"/>
      <w:numFmt w:val="bullet"/>
      <w:lvlText w:val="o"/>
      <w:lvlJc w:val="left"/>
      <w:pPr>
        <w:ind w:left="1403" w:hanging="360"/>
      </w:pPr>
      <w:rPr>
        <w:rFonts w:ascii="Courier New" w:hAnsi="Courier New" w:cs="Courier New" w:hint="default"/>
      </w:rPr>
    </w:lvl>
    <w:lvl w:ilvl="2" w:tplc="04150005" w:tentative="1">
      <w:start w:val="1"/>
      <w:numFmt w:val="bullet"/>
      <w:lvlText w:val=""/>
      <w:lvlJc w:val="left"/>
      <w:pPr>
        <w:ind w:left="2123" w:hanging="360"/>
      </w:pPr>
      <w:rPr>
        <w:rFonts w:ascii="Wingdings" w:hAnsi="Wingdings" w:hint="default"/>
      </w:rPr>
    </w:lvl>
    <w:lvl w:ilvl="3" w:tplc="04150001" w:tentative="1">
      <w:start w:val="1"/>
      <w:numFmt w:val="bullet"/>
      <w:lvlText w:val=""/>
      <w:lvlJc w:val="left"/>
      <w:pPr>
        <w:ind w:left="2843" w:hanging="360"/>
      </w:pPr>
      <w:rPr>
        <w:rFonts w:ascii="Symbol" w:hAnsi="Symbol" w:hint="default"/>
      </w:rPr>
    </w:lvl>
    <w:lvl w:ilvl="4" w:tplc="04150003" w:tentative="1">
      <w:start w:val="1"/>
      <w:numFmt w:val="bullet"/>
      <w:lvlText w:val="o"/>
      <w:lvlJc w:val="left"/>
      <w:pPr>
        <w:ind w:left="3563" w:hanging="360"/>
      </w:pPr>
      <w:rPr>
        <w:rFonts w:ascii="Courier New" w:hAnsi="Courier New" w:cs="Courier New" w:hint="default"/>
      </w:rPr>
    </w:lvl>
    <w:lvl w:ilvl="5" w:tplc="04150005" w:tentative="1">
      <w:start w:val="1"/>
      <w:numFmt w:val="bullet"/>
      <w:lvlText w:val=""/>
      <w:lvlJc w:val="left"/>
      <w:pPr>
        <w:ind w:left="4283" w:hanging="360"/>
      </w:pPr>
      <w:rPr>
        <w:rFonts w:ascii="Wingdings" w:hAnsi="Wingdings" w:hint="default"/>
      </w:rPr>
    </w:lvl>
    <w:lvl w:ilvl="6" w:tplc="04150001" w:tentative="1">
      <w:start w:val="1"/>
      <w:numFmt w:val="bullet"/>
      <w:lvlText w:val=""/>
      <w:lvlJc w:val="left"/>
      <w:pPr>
        <w:ind w:left="5003" w:hanging="360"/>
      </w:pPr>
      <w:rPr>
        <w:rFonts w:ascii="Symbol" w:hAnsi="Symbol" w:hint="default"/>
      </w:rPr>
    </w:lvl>
    <w:lvl w:ilvl="7" w:tplc="04150003" w:tentative="1">
      <w:start w:val="1"/>
      <w:numFmt w:val="bullet"/>
      <w:lvlText w:val="o"/>
      <w:lvlJc w:val="left"/>
      <w:pPr>
        <w:ind w:left="5723" w:hanging="360"/>
      </w:pPr>
      <w:rPr>
        <w:rFonts w:ascii="Courier New" w:hAnsi="Courier New" w:cs="Courier New" w:hint="default"/>
      </w:rPr>
    </w:lvl>
    <w:lvl w:ilvl="8" w:tplc="04150005" w:tentative="1">
      <w:start w:val="1"/>
      <w:numFmt w:val="bullet"/>
      <w:lvlText w:val=""/>
      <w:lvlJc w:val="left"/>
      <w:pPr>
        <w:ind w:left="6443" w:hanging="360"/>
      </w:pPr>
      <w:rPr>
        <w:rFonts w:ascii="Wingdings" w:hAnsi="Wingdings" w:hint="default"/>
      </w:rPr>
    </w:lvl>
  </w:abstractNum>
  <w:abstractNum w:abstractNumId="82" w15:restartNumberingAfterBreak="0">
    <w:nsid w:val="55FD1075"/>
    <w:multiLevelType w:val="hybridMultilevel"/>
    <w:tmpl w:val="28F6BA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78A7EDF"/>
    <w:multiLevelType w:val="hybridMultilevel"/>
    <w:tmpl w:val="26FE4FC0"/>
    <w:lvl w:ilvl="0" w:tplc="04150003">
      <w:start w:val="4"/>
      <w:numFmt w:val="bullet"/>
      <w:lvlText w:val="–"/>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85"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0B120AF"/>
    <w:multiLevelType w:val="hybridMultilevel"/>
    <w:tmpl w:val="09B83DA0"/>
    <w:styleLink w:val="Styl22"/>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D55A61"/>
    <w:multiLevelType w:val="hybridMultilevel"/>
    <w:tmpl w:val="24EE38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56D59A2"/>
    <w:multiLevelType w:val="hybridMultilevel"/>
    <w:tmpl w:val="77B6D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7531DB3"/>
    <w:multiLevelType w:val="hybridMultilevel"/>
    <w:tmpl w:val="606ED0C6"/>
    <w:lvl w:ilvl="0" w:tplc="00000007">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8" w15:restartNumberingAfterBreak="0">
    <w:nsid w:val="685E1B7B"/>
    <w:multiLevelType w:val="hybridMultilevel"/>
    <w:tmpl w:val="D13A2228"/>
    <w:lvl w:ilvl="0" w:tplc="C1D4577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100" w15:restartNumberingAfterBreak="0">
    <w:nsid w:val="69B5000F"/>
    <w:multiLevelType w:val="hybridMultilevel"/>
    <w:tmpl w:val="2D269386"/>
    <w:lvl w:ilvl="0" w:tplc="EA2659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A0D5348"/>
    <w:multiLevelType w:val="hybridMultilevel"/>
    <w:tmpl w:val="1286E628"/>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AFE57BE"/>
    <w:multiLevelType w:val="hybridMultilevel"/>
    <w:tmpl w:val="AF3876D6"/>
    <w:lvl w:ilvl="0" w:tplc="676AAAF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C66500"/>
    <w:multiLevelType w:val="hybridMultilevel"/>
    <w:tmpl w:val="0506F182"/>
    <w:lvl w:ilvl="0" w:tplc="04150001">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6"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E64360C"/>
    <w:multiLevelType w:val="hybridMultilevel"/>
    <w:tmpl w:val="32541DEE"/>
    <w:lvl w:ilvl="0" w:tplc="D7406F6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1837261"/>
    <w:multiLevelType w:val="hybridMultilevel"/>
    <w:tmpl w:val="63B0B398"/>
    <w:lvl w:ilvl="0" w:tplc="808CD9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20F799B"/>
    <w:multiLevelType w:val="hybridMultilevel"/>
    <w:tmpl w:val="4C2A78A2"/>
    <w:lvl w:ilvl="0" w:tplc="6D7EDC6E">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250349A"/>
    <w:multiLevelType w:val="hybridMultilevel"/>
    <w:tmpl w:val="2884974C"/>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73C231F5"/>
    <w:multiLevelType w:val="hybridMultilevel"/>
    <w:tmpl w:val="75CA2B24"/>
    <w:lvl w:ilvl="0" w:tplc="04150011">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5" w15:restartNumberingAfterBreak="0">
    <w:nsid w:val="762F2E1B"/>
    <w:multiLevelType w:val="hybridMultilevel"/>
    <w:tmpl w:val="A852CD5E"/>
    <w:lvl w:ilvl="0" w:tplc="04150017">
      <w:start w:val="1"/>
      <w:numFmt w:val="ordinal"/>
      <w:lvlText w:val="%1"/>
      <w:lvlJc w:val="left"/>
      <w:pPr>
        <w:ind w:left="720" w:hanging="360"/>
      </w:pPr>
      <w:rPr>
        <w:rFonts w:hint="default"/>
      </w:rPr>
    </w:lvl>
    <w:lvl w:ilvl="1" w:tplc="04150019">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8BD4EF3"/>
    <w:multiLevelType w:val="hybridMultilevel"/>
    <w:tmpl w:val="BF6050C6"/>
    <w:lvl w:ilvl="0" w:tplc="7186AA74">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1" w15:restartNumberingAfterBreak="0">
    <w:nsid w:val="7AFE3414"/>
    <w:multiLevelType w:val="hybridMultilevel"/>
    <w:tmpl w:val="1DE67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BE270C4"/>
    <w:multiLevelType w:val="hybridMultilevel"/>
    <w:tmpl w:val="C0AC1754"/>
    <w:lvl w:ilvl="0" w:tplc="0415000F">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3" w15:restartNumberingAfterBreak="0">
    <w:nsid w:val="7BE378DA"/>
    <w:multiLevelType w:val="hybridMultilevel"/>
    <w:tmpl w:val="94121810"/>
    <w:lvl w:ilvl="0" w:tplc="C9C402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050EDD"/>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76"/>
    <w:lvlOverride w:ilvl="0">
      <w:lvl w:ilvl="0" w:tplc="7AA0E726">
        <w:start w:val="1"/>
        <w:numFmt w:val="decimal"/>
        <w:lvlText w:val="%1."/>
        <w:lvlJc w:val="left"/>
        <w:pPr>
          <w:ind w:left="360" w:hanging="360"/>
        </w:pPr>
        <w:rPr>
          <w:b w:val="0"/>
        </w:rPr>
      </w:lvl>
    </w:lvlOverride>
  </w:num>
  <w:num w:numId="2">
    <w:abstractNumId w:val="84"/>
  </w:num>
  <w:num w:numId="3">
    <w:abstractNumId w:val="88"/>
  </w:num>
  <w:num w:numId="4">
    <w:abstractNumId w:val="52"/>
  </w:num>
  <w:num w:numId="5">
    <w:abstractNumId w:val="56"/>
  </w:num>
  <w:num w:numId="6">
    <w:abstractNumId w:val="101"/>
  </w:num>
  <w:num w:numId="7">
    <w:abstractNumId w:val="59"/>
  </w:num>
  <w:num w:numId="8">
    <w:abstractNumId w:val="77"/>
  </w:num>
  <w:num w:numId="9">
    <w:abstractNumId w:val="22"/>
  </w:num>
  <w:num w:numId="10">
    <w:abstractNumId w:val="53"/>
    <w:lvlOverride w:ilvl="0">
      <w:lvl w:ilvl="0" w:tplc="2F12193A">
        <w:start w:val="1"/>
        <w:numFmt w:val="decimal"/>
        <w:lvlText w:val="%1)"/>
        <w:lvlJc w:val="left"/>
        <w:pPr>
          <w:ind w:left="1004" w:hanging="360"/>
        </w:pPr>
        <w:rPr>
          <w:i w:val="0"/>
        </w:rPr>
      </w:lvl>
    </w:lvlOverride>
  </w:num>
  <w:num w:numId="11">
    <w:abstractNumId w:val="48"/>
  </w:num>
  <w:num w:numId="12">
    <w:abstractNumId w:val="64"/>
  </w:num>
  <w:num w:numId="13">
    <w:abstractNumId w:val="80"/>
  </w:num>
  <w:num w:numId="14">
    <w:abstractNumId w:val="8"/>
  </w:num>
  <w:num w:numId="15">
    <w:abstractNumId w:val="19"/>
  </w:num>
  <w:num w:numId="16">
    <w:abstractNumId w:val="26"/>
  </w:num>
  <w:num w:numId="17">
    <w:abstractNumId w:val="122"/>
  </w:num>
  <w:num w:numId="18">
    <w:abstractNumId w:val="98"/>
  </w:num>
  <w:num w:numId="19">
    <w:abstractNumId w:val="47"/>
  </w:num>
  <w:num w:numId="20">
    <w:abstractNumId w:val="106"/>
  </w:num>
  <w:num w:numId="21">
    <w:abstractNumId w:val="51"/>
  </w:num>
  <w:num w:numId="22">
    <w:abstractNumId w:val="44"/>
  </w:num>
  <w:num w:numId="23">
    <w:abstractNumId w:val="75"/>
  </w:num>
  <w:num w:numId="24">
    <w:abstractNumId w:val="99"/>
  </w:num>
  <w:num w:numId="25">
    <w:abstractNumId w:val="85"/>
  </w:num>
  <w:num w:numId="26">
    <w:abstractNumId w:val="66"/>
  </w:num>
  <w:num w:numId="27">
    <w:abstractNumId w:val="5"/>
  </w:num>
  <w:num w:numId="28">
    <w:abstractNumId w:val="16"/>
  </w:num>
  <w:num w:numId="29">
    <w:abstractNumId w:val="61"/>
  </w:num>
  <w:num w:numId="30">
    <w:abstractNumId w:val="2"/>
  </w:num>
  <w:num w:numId="31">
    <w:abstractNumId w:val="129"/>
  </w:num>
  <w:num w:numId="32">
    <w:abstractNumId w:val="102"/>
  </w:num>
  <w:num w:numId="33">
    <w:abstractNumId w:val="3"/>
  </w:num>
  <w:num w:numId="34">
    <w:abstractNumId w:val="89"/>
  </w:num>
  <w:num w:numId="35">
    <w:abstractNumId w:val="45"/>
  </w:num>
  <w:num w:numId="36">
    <w:abstractNumId w:val="109"/>
  </w:num>
  <w:num w:numId="37">
    <w:abstractNumId w:val="95"/>
  </w:num>
  <w:num w:numId="38">
    <w:abstractNumId w:val="36"/>
  </w:num>
  <w:num w:numId="39">
    <w:abstractNumId w:val="57"/>
  </w:num>
  <w:num w:numId="40">
    <w:abstractNumId w:val="71"/>
  </w:num>
  <w:num w:numId="41">
    <w:abstractNumId w:val="46"/>
  </w:num>
  <w:num w:numId="42">
    <w:abstractNumId w:val="42"/>
  </w:num>
  <w:num w:numId="43">
    <w:abstractNumId w:val="23"/>
  </w:num>
  <w:num w:numId="44">
    <w:abstractNumId w:val="67"/>
  </w:num>
  <w:num w:numId="45">
    <w:abstractNumId w:val="128"/>
  </w:num>
  <w:num w:numId="46">
    <w:abstractNumId w:val="93"/>
  </w:num>
  <w:num w:numId="47">
    <w:abstractNumId w:val="25"/>
  </w:num>
  <w:num w:numId="48">
    <w:abstractNumId w:val="72"/>
  </w:num>
  <w:num w:numId="49">
    <w:abstractNumId w:val="13"/>
  </w:num>
  <w:num w:numId="50">
    <w:abstractNumId w:val="27"/>
  </w:num>
  <w:num w:numId="51">
    <w:abstractNumId w:val="126"/>
  </w:num>
  <w:num w:numId="52">
    <w:abstractNumId w:val="127"/>
  </w:num>
  <w:num w:numId="53">
    <w:abstractNumId w:val="117"/>
  </w:num>
  <w:num w:numId="54">
    <w:abstractNumId w:val="70"/>
  </w:num>
  <w:num w:numId="55">
    <w:abstractNumId w:val="94"/>
  </w:num>
  <w:num w:numId="56">
    <w:abstractNumId w:val="114"/>
  </w:num>
  <w:num w:numId="57">
    <w:abstractNumId w:val="119"/>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83"/>
  </w:num>
  <w:num w:numId="60">
    <w:abstractNumId w:val="11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6"/>
    </w:lvlOverride>
    <w:lvlOverride w:ilvl="1">
      <w:startOverride w:val="1"/>
    </w:lvlOverride>
    <w:lvlOverride w:ilvl="2">
      <w:startOverride w:val="9"/>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62">
    <w:abstractNumId w:val="113"/>
    <w:lvlOverride w:ilvl="0">
      <w:startOverride w:val="1"/>
      <w:lvl w:ilvl="0" w:tplc="04150011">
        <w:start w:val="1"/>
        <w:numFmt w:val="lowerLetter"/>
        <w:lvlText w:val="%1)"/>
        <w:lvlJc w:val="left"/>
        <w:pPr>
          <w:ind w:left="927"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num>
  <w:num w:numId="65">
    <w:abstractNumId w:val="14"/>
  </w:num>
  <w:num w:numId="66">
    <w:abstractNumId w:val="112"/>
  </w:num>
  <w:num w:numId="67">
    <w:abstractNumId w:val="76"/>
  </w:num>
  <w:num w:numId="68">
    <w:abstractNumId w:val="43"/>
  </w:num>
  <w:num w:numId="69">
    <w:abstractNumId w:val="87"/>
  </w:num>
  <w:num w:numId="70">
    <w:abstractNumId w:val="28"/>
  </w:num>
  <w:num w:numId="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num>
  <w:num w:numId="73">
    <w:abstractNumId w:val="97"/>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5"/>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8">
    <w:abstractNumId w:val="120"/>
  </w:num>
  <w:num w:numId="79">
    <w:abstractNumId w:val="4"/>
  </w:num>
  <w:num w:numId="80">
    <w:abstractNumId w:val="11"/>
  </w:num>
  <w:num w:numId="81">
    <w:abstractNumId w:val="55"/>
  </w:num>
  <w:num w:numId="82">
    <w:abstractNumId w:val="62"/>
  </w:num>
  <w:num w:numId="83">
    <w:abstractNumId w:val="81"/>
  </w:num>
  <w:num w:numId="84">
    <w:abstractNumId w:val="30"/>
  </w:num>
  <w:num w:numId="85">
    <w:abstractNumId w:val="110"/>
  </w:num>
  <w:num w:numId="86">
    <w:abstractNumId w:val="50"/>
  </w:num>
  <w:num w:numId="87">
    <w:abstractNumId w:val="104"/>
  </w:num>
  <w:num w:numId="88">
    <w:abstractNumId w:val="15"/>
  </w:num>
  <w:num w:numId="89">
    <w:abstractNumId w:val="96"/>
  </w:num>
  <w:num w:numId="90">
    <w:abstractNumId w:val="33"/>
  </w:num>
  <w:num w:numId="91">
    <w:abstractNumId w:val="123"/>
  </w:num>
  <w:num w:numId="92">
    <w:abstractNumId w:val="100"/>
  </w:num>
  <w:num w:numId="93">
    <w:abstractNumId w:val="111"/>
  </w:num>
  <w:num w:numId="94">
    <w:abstractNumId w:val="24"/>
  </w:num>
  <w:num w:numId="95">
    <w:abstractNumId w:val="20"/>
  </w:num>
  <w:num w:numId="96">
    <w:abstractNumId w:val="90"/>
  </w:num>
  <w:num w:numId="97">
    <w:abstractNumId w:val="60"/>
  </w:num>
  <w:num w:numId="98">
    <w:abstractNumId w:val="68"/>
  </w:num>
  <w:num w:numId="99">
    <w:abstractNumId w:val="63"/>
  </w:num>
  <w:num w:numId="100">
    <w:abstractNumId w:val="91"/>
  </w:num>
  <w:num w:numId="101">
    <w:abstractNumId w:val="39"/>
  </w:num>
  <w:num w:numId="102">
    <w:abstractNumId w:val="29"/>
  </w:num>
  <w:num w:numId="103">
    <w:abstractNumId w:val="35"/>
  </w:num>
  <w:num w:numId="104">
    <w:abstractNumId w:val="10"/>
  </w:num>
  <w:num w:numId="105">
    <w:abstractNumId w:val="0"/>
  </w:num>
  <w:num w:numId="106">
    <w:abstractNumId w:val="1"/>
  </w:num>
  <w:num w:numId="107">
    <w:abstractNumId w:val="6"/>
  </w:num>
  <w:num w:numId="108">
    <w:abstractNumId w:val="37"/>
  </w:num>
  <w:num w:numId="109">
    <w:abstractNumId w:val="38"/>
  </w:num>
  <w:num w:numId="110">
    <w:abstractNumId w:val="116"/>
  </w:num>
  <w:num w:numId="111">
    <w:abstractNumId w:val="105"/>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8"/>
  </w:num>
  <w:num w:numId="120">
    <w:abstractNumId w:val="41"/>
  </w:num>
  <w:num w:numId="121">
    <w:abstractNumId w:val="73"/>
  </w:num>
  <w:num w:numId="122">
    <w:abstractNumId w:val="54"/>
  </w:num>
  <w:num w:numId="123">
    <w:abstractNumId w:val="74"/>
    <w:lvlOverride w:ilvl="0">
      <w:lvl w:ilvl="0" w:tplc="2F12193A">
        <w:start w:val="1"/>
        <w:numFmt w:val="bullet"/>
        <w:lvlText w:val=""/>
        <w:lvlJc w:val="left"/>
        <w:pPr>
          <w:ind w:left="1434" w:hanging="360"/>
        </w:pPr>
        <w:rPr>
          <w:rFonts w:ascii="Symbol" w:hAnsi="Symbol" w:hint="default"/>
        </w:rPr>
      </w:lvl>
    </w:lvlOverride>
  </w:num>
  <w:num w:numId="124">
    <w:abstractNumId w:val="69"/>
  </w:num>
  <w:num w:numId="125">
    <w:abstractNumId w:val="86"/>
  </w:num>
  <w:num w:numId="126">
    <w:abstractNumId w:val="103"/>
  </w:num>
  <w:num w:numId="127">
    <w:abstractNumId w:val="21"/>
  </w:num>
  <w:num w:numId="128">
    <w:abstractNumId w:val="79"/>
  </w:num>
  <w:num w:numId="129">
    <w:abstractNumId w:val="107"/>
  </w:num>
  <w:num w:numId="130">
    <w:abstractNumId w:val="9"/>
  </w:num>
  <w:num w:numId="131">
    <w:abstractNumId w:val="121"/>
  </w:num>
  <w:num w:numId="132">
    <w:abstractNumId w:val="17"/>
  </w:num>
  <w:num w:numId="133">
    <w:abstractNumId w:val="31"/>
  </w:num>
  <w:num w:numId="134">
    <w:abstractNumId w:val="1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mirrorMargins/>
  <w:hideSpellingErrors/>
  <w:hideGrammaticalError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5D"/>
    <w:rsid w:val="000005F3"/>
    <w:rsid w:val="00002914"/>
    <w:rsid w:val="00002EE4"/>
    <w:rsid w:val="00004C5D"/>
    <w:rsid w:val="00004E8C"/>
    <w:rsid w:val="00006C84"/>
    <w:rsid w:val="000111B1"/>
    <w:rsid w:val="000146F7"/>
    <w:rsid w:val="00014E0A"/>
    <w:rsid w:val="000163EB"/>
    <w:rsid w:val="00017D25"/>
    <w:rsid w:val="00020FBD"/>
    <w:rsid w:val="00021C48"/>
    <w:rsid w:val="000229F3"/>
    <w:rsid w:val="000257FE"/>
    <w:rsid w:val="0002686D"/>
    <w:rsid w:val="0002776E"/>
    <w:rsid w:val="00027E6A"/>
    <w:rsid w:val="00033F2E"/>
    <w:rsid w:val="000353AD"/>
    <w:rsid w:val="0003556A"/>
    <w:rsid w:val="000374A7"/>
    <w:rsid w:val="00043390"/>
    <w:rsid w:val="00044968"/>
    <w:rsid w:val="00044AC6"/>
    <w:rsid w:val="00051C4D"/>
    <w:rsid w:val="00052986"/>
    <w:rsid w:val="00052D42"/>
    <w:rsid w:val="0005310F"/>
    <w:rsid w:val="00053845"/>
    <w:rsid w:val="000550CF"/>
    <w:rsid w:val="00055248"/>
    <w:rsid w:val="00056736"/>
    <w:rsid w:val="00057A17"/>
    <w:rsid w:val="00062A07"/>
    <w:rsid w:val="000657E7"/>
    <w:rsid w:val="000664EB"/>
    <w:rsid w:val="00067830"/>
    <w:rsid w:val="0007046A"/>
    <w:rsid w:val="0007054C"/>
    <w:rsid w:val="0007269A"/>
    <w:rsid w:val="000743C8"/>
    <w:rsid w:val="00074E1B"/>
    <w:rsid w:val="000757F9"/>
    <w:rsid w:val="0007646E"/>
    <w:rsid w:val="00076F7A"/>
    <w:rsid w:val="00077DFC"/>
    <w:rsid w:val="000817A3"/>
    <w:rsid w:val="00081BA4"/>
    <w:rsid w:val="00085284"/>
    <w:rsid w:val="000900E0"/>
    <w:rsid w:val="000913D6"/>
    <w:rsid w:val="00093455"/>
    <w:rsid w:val="000949CD"/>
    <w:rsid w:val="00096159"/>
    <w:rsid w:val="00096218"/>
    <w:rsid w:val="000965CE"/>
    <w:rsid w:val="0009686E"/>
    <w:rsid w:val="0009717D"/>
    <w:rsid w:val="00097AE0"/>
    <w:rsid w:val="000A29E6"/>
    <w:rsid w:val="000A3076"/>
    <w:rsid w:val="000A56CE"/>
    <w:rsid w:val="000A59A3"/>
    <w:rsid w:val="000A5BC8"/>
    <w:rsid w:val="000A7ADB"/>
    <w:rsid w:val="000B0B77"/>
    <w:rsid w:val="000B4537"/>
    <w:rsid w:val="000B5A5D"/>
    <w:rsid w:val="000C142B"/>
    <w:rsid w:val="000C1C17"/>
    <w:rsid w:val="000C2718"/>
    <w:rsid w:val="000C5F01"/>
    <w:rsid w:val="000C6296"/>
    <w:rsid w:val="000C744B"/>
    <w:rsid w:val="000D02E1"/>
    <w:rsid w:val="000D4959"/>
    <w:rsid w:val="000D4F12"/>
    <w:rsid w:val="000D6E8E"/>
    <w:rsid w:val="000E0627"/>
    <w:rsid w:val="000E304A"/>
    <w:rsid w:val="000E3375"/>
    <w:rsid w:val="000E3399"/>
    <w:rsid w:val="000E3745"/>
    <w:rsid w:val="000E3E48"/>
    <w:rsid w:val="000E3F6C"/>
    <w:rsid w:val="000E56CE"/>
    <w:rsid w:val="000E6C56"/>
    <w:rsid w:val="000E7415"/>
    <w:rsid w:val="000E752D"/>
    <w:rsid w:val="000F0E53"/>
    <w:rsid w:val="000F2E35"/>
    <w:rsid w:val="000F355D"/>
    <w:rsid w:val="000F3853"/>
    <w:rsid w:val="000F4851"/>
    <w:rsid w:val="000F4D1C"/>
    <w:rsid w:val="000F584E"/>
    <w:rsid w:val="000F61CB"/>
    <w:rsid w:val="000F659D"/>
    <w:rsid w:val="000F7A3C"/>
    <w:rsid w:val="000F7B0A"/>
    <w:rsid w:val="00101AFF"/>
    <w:rsid w:val="00102079"/>
    <w:rsid w:val="00102A81"/>
    <w:rsid w:val="0010689C"/>
    <w:rsid w:val="00110213"/>
    <w:rsid w:val="0011180A"/>
    <w:rsid w:val="00112DCB"/>
    <w:rsid w:val="00121179"/>
    <w:rsid w:val="00123A6C"/>
    <w:rsid w:val="00125632"/>
    <w:rsid w:val="00126E38"/>
    <w:rsid w:val="00127A67"/>
    <w:rsid w:val="001331AC"/>
    <w:rsid w:val="00135EE0"/>
    <w:rsid w:val="00136335"/>
    <w:rsid w:val="0013729F"/>
    <w:rsid w:val="00141358"/>
    <w:rsid w:val="0014267E"/>
    <w:rsid w:val="00142A83"/>
    <w:rsid w:val="00144723"/>
    <w:rsid w:val="00146261"/>
    <w:rsid w:val="00147001"/>
    <w:rsid w:val="00150C4C"/>
    <w:rsid w:val="00151CD0"/>
    <w:rsid w:val="0015250C"/>
    <w:rsid w:val="00152B1E"/>
    <w:rsid w:val="0015338B"/>
    <w:rsid w:val="001534E6"/>
    <w:rsid w:val="0015611C"/>
    <w:rsid w:val="001619C7"/>
    <w:rsid w:val="00162060"/>
    <w:rsid w:val="00165F44"/>
    <w:rsid w:val="001669D0"/>
    <w:rsid w:val="00167FBC"/>
    <w:rsid w:val="001719AD"/>
    <w:rsid w:val="00173763"/>
    <w:rsid w:val="001748F4"/>
    <w:rsid w:val="00175C26"/>
    <w:rsid w:val="001770F7"/>
    <w:rsid w:val="00177C2A"/>
    <w:rsid w:val="00181C14"/>
    <w:rsid w:val="0018409E"/>
    <w:rsid w:val="001853F4"/>
    <w:rsid w:val="00187A75"/>
    <w:rsid w:val="00187C19"/>
    <w:rsid w:val="00191FFA"/>
    <w:rsid w:val="00193D17"/>
    <w:rsid w:val="0019509E"/>
    <w:rsid w:val="00195FC8"/>
    <w:rsid w:val="00196050"/>
    <w:rsid w:val="001A1005"/>
    <w:rsid w:val="001A30E4"/>
    <w:rsid w:val="001A3F2E"/>
    <w:rsid w:val="001A412F"/>
    <w:rsid w:val="001A6588"/>
    <w:rsid w:val="001A65D0"/>
    <w:rsid w:val="001A725F"/>
    <w:rsid w:val="001B091F"/>
    <w:rsid w:val="001B1C10"/>
    <w:rsid w:val="001B45AA"/>
    <w:rsid w:val="001B4757"/>
    <w:rsid w:val="001B47AB"/>
    <w:rsid w:val="001B589D"/>
    <w:rsid w:val="001B65FE"/>
    <w:rsid w:val="001C2D2C"/>
    <w:rsid w:val="001C2DEE"/>
    <w:rsid w:val="001C54E5"/>
    <w:rsid w:val="001C56BE"/>
    <w:rsid w:val="001C5F41"/>
    <w:rsid w:val="001C5FBB"/>
    <w:rsid w:val="001C6499"/>
    <w:rsid w:val="001C64D2"/>
    <w:rsid w:val="001C6D20"/>
    <w:rsid w:val="001C757C"/>
    <w:rsid w:val="001C7898"/>
    <w:rsid w:val="001D2D37"/>
    <w:rsid w:val="001D5E43"/>
    <w:rsid w:val="001D7257"/>
    <w:rsid w:val="001E1A34"/>
    <w:rsid w:val="001E378A"/>
    <w:rsid w:val="001E411B"/>
    <w:rsid w:val="001E6B0A"/>
    <w:rsid w:val="001F0333"/>
    <w:rsid w:val="001F1275"/>
    <w:rsid w:val="001F1FE2"/>
    <w:rsid w:val="001F365F"/>
    <w:rsid w:val="001F6998"/>
    <w:rsid w:val="001F7781"/>
    <w:rsid w:val="001F78B8"/>
    <w:rsid w:val="00200627"/>
    <w:rsid w:val="00201E31"/>
    <w:rsid w:val="00203DC6"/>
    <w:rsid w:val="00204551"/>
    <w:rsid w:val="002052C4"/>
    <w:rsid w:val="00205858"/>
    <w:rsid w:val="00207C53"/>
    <w:rsid w:val="00207CCC"/>
    <w:rsid w:val="00210640"/>
    <w:rsid w:val="002107C1"/>
    <w:rsid w:val="00210FAC"/>
    <w:rsid w:val="00213645"/>
    <w:rsid w:val="002146CA"/>
    <w:rsid w:val="00216A36"/>
    <w:rsid w:val="00220A2A"/>
    <w:rsid w:val="00221170"/>
    <w:rsid w:val="0022126F"/>
    <w:rsid w:val="00222178"/>
    <w:rsid w:val="002226C4"/>
    <w:rsid w:val="00222784"/>
    <w:rsid w:val="00226F32"/>
    <w:rsid w:val="0023107C"/>
    <w:rsid w:val="00235110"/>
    <w:rsid w:val="002364C8"/>
    <w:rsid w:val="00240A3B"/>
    <w:rsid w:val="002423AC"/>
    <w:rsid w:val="0024412E"/>
    <w:rsid w:val="002453AA"/>
    <w:rsid w:val="00251EB3"/>
    <w:rsid w:val="002559B7"/>
    <w:rsid w:val="00255C9B"/>
    <w:rsid w:val="00256129"/>
    <w:rsid w:val="002577B7"/>
    <w:rsid w:val="002619CE"/>
    <w:rsid w:val="002624E0"/>
    <w:rsid w:val="0026334C"/>
    <w:rsid w:val="00263D1F"/>
    <w:rsid w:val="0026473B"/>
    <w:rsid w:val="00267054"/>
    <w:rsid w:val="00267412"/>
    <w:rsid w:val="002674EF"/>
    <w:rsid w:val="00267FF1"/>
    <w:rsid w:val="002708A2"/>
    <w:rsid w:val="00270A94"/>
    <w:rsid w:val="0027122B"/>
    <w:rsid w:val="0027424F"/>
    <w:rsid w:val="0027494F"/>
    <w:rsid w:val="00274958"/>
    <w:rsid w:val="00275267"/>
    <w:rsid w:val="002765CB"/>
    <w:rsid w:val="0027787B"/>
    <w:rsid w:val="00280BD2"/>
    <w:rsid w:val="00283D7B"/>
    <w:rsid w:val="00284727"/>
    <w:rsid w:val="00285D9F"/>
    <w:rsid w:val="00290A66"/>
    <w:rsid w:val="00291C27"/>
    <w:rsid w:val="002942B9"/>
    <w:rsid w:val="00295260"/>
    <w:rsid w:val="0029660B"/>
    <w:rsid w:val="0029731F"/>
    <w:rsid w:val="002A1AF6"/>
    <w:rsid w:val="002A270E"/>
    <w:rsid w:val="002A339A"/>
    <w:rsid w:val="002A56A9"/>
    <w:rsid w:val="002A570A"/>
    <w:rsid w:val="002A5E79"/>
    <w:rsid w:val="002B3E3B"/>
    <w:rsid w:val="002B41D6"/>
    <w:rsid w:val="002B4D93"/>
    <w:rsid w:val="002C1B7C"/>
    <w:rsid w:val="002C3031"/>
    <w:rsid w:val="002C3CBF"/>
    <w:rsid w:val="002C53C2"/>
    <w:rsid w:val="002C6C33"/>
    <w:rsid w:val="002C7787"/>
    <w:rsid w:val="002D0DEA"/>
    <w:rsid w:val="002D334C"/>
    <w:rsid w:val="002D3CBF"/>
    <w:rsid w:val="002D5051"/>
    <w:rsid w:val="002D57E5"/>
    <w:rsid w:val="002D6C0B"/>
    <w:rsid w:val="002D713D"/>
    <w:rsid w:val="002E0C29"/>
    <w:rsid w:val="002E0F72"/>
    <w:rsid w:val="002E29CA"/>
    <w:rsid w:val="002E66E8"/>
    <w:rsid w:val="002F175E"/>
    <w:rsid w:val="002F214E"/>
    <w:rsid w:val="002F6457"/>
    <w:rsid w:val="002F7905"/>
    <w:rsid w:val="003009BC"/>
    <w:rsid w:val="003057A3"/>
    <w:rsid w:val="003061F5"/>
    <w:rsid w:val="003066D3"/>
    <w:rsid w:val="00311512"/>
    <w:rsid w:val="00313EF3"/>
    <w:rsid w:val="00313FAF"/>
    <w:rsid w:val="003149A5"/>
    <w:rsid w:val="00315A66"/>
    <w:rsid w:val="00315F21"/>
    <w:rsid w:val="00317DD5"/>
    <w:rsid w:val="0032167D"/>
    <w:rsid w:val="00321887"/>
    <w:rsid w:val="00322606"/>
    <w:rsid w:val="003241D6"/>
    <w:rsid w:val="00324F16"/>
    <w:rsid w:val="0033012C"/>
    <w:rsid w:val="00330750"/>
    <w:rsid w:val="00330876"/>
    <w:rsid w:val="00330FEE"/>
    <w:rsid w:val="00333D1F"/>
    <w:rsid w:val="00335118"/>
    <w:rsid w:val="003357C7"/>
    <w:rsid w:val="00336D26"/>
    <w:rsid w:val="00340000"/>
    <w:rsid w:val="003402B9"/>
    <w:rsid w:val="0034393E"/>
    <w:rsid w:val="00347114"/>
    <w:rsid w:val="00351467"/>
    <w:rsid w:val="00352040"/>
    <w:rsid w:val="003533D0"/>
    <w:rsid w:val="00353CA2"/>
    <w:rsid w:val="00356520"/>
    <w:rsid w:val="00356E4E"/>
    <w:rsid w:val="003570BD"/>
    <w:rsid w:val="00363319"/>
    <w:rsid w:val="003643DB"/>
    <w:rsid w:val="00365880"/>
    <w:rsid w:val="0036652D"/>
    <w:rsid w:val="00366994"/>
    <w:rsid w:val="0037075A"/>
    <w:rsid w:val="00372BB5"/>
    <w:rsid w:val="00372E68"/>
    <w:rsid w:val="00372F7C"/>
    <w:rsid w:val="00374BE0"/>
    <w:rsid w:val="003750F6"/>
    <w:rsid w:val="00381656"/>
    <w:rsid w:val="0038413F"/>
    <w:rsid w:val="00394AF8"/>
    <w:rsid w:val="0039680B"/>
    <w:rsid w:val="003A2A70"/>
    <w:rsid w:val="003A2FC8"/>
    <w:rsid w:val="003A4F46"/>
    <w:rsid w:val="003A5B3D"/>
    <w:rsid w:val="003A5BBB"/>
    <w:rsid w:val="003B06E4"/>
    <w:rsid w:val="003B0781"/>
    <w:rsid w:val="003B389A"/>
    <w:rsid w:val="003B3E35"/>
    <w:rsid w:val="003B51EE"/>
    <w:rsid w:val="003B7FE6"/>
    <w:rsid w:val="003C19D9"/>
    <w:rsid w:val="003C1A55"/>
    <w:rsid w:val="003C1DA9"/>
    <w:rsid w:val="003C3E7D"/>
    <w:rsid w:val="003C5314"/>
    <w:rsid w:val="003C56ED"/>
    <w:rsid w:val="003C6CF1"/>
    <w:rsid w:val="003C7144"/>
    <w:rsid w:val="003D022D"/>
    <w:rsid w:val="003D1988"/>
    <w:rsid w:val="003D3A93"/>
    <w:rsid w:val="003D45C2"/>
    <w:rsid w:val="003D6DE6"/>
    <w:rsid w:val="003D7893"/>
    <w:rsid w:val="003D7A04"/>
    <w:rsid w:val="003D7B13"/>
    <w:rsid w:val="003E2093"/>
    <w:rsid w:val="003E3EDB"/>
    <w:rsid w:val="003E41E4"/>
    <w:rsid w:val="003E4CB2"/>
    <w:rsid w:val="003E7D60"/>
    <w:rsid w:val="003F2C5E"/>
    <w:rsid w:val="003F43FA"/>
    <w:rsid w:val="003F4F48"/>
    <w:rsid w:val="003F6775"/>
    <w:rsid w:val="003F6E77"/>
    <w:rsid w:val="004012A9"/>
    <w:rsid w:val="00401E43"/>
    <w:rsid w:val="00402E9B"/>
    <w:rsid w:val="004079CB"/>
    <w:rsid w:val="00410EF4"/>
    <w:rsid w:val="004112D7"/>
    <w:rsid w:val="00412C73"/>
    <w:rsid w:val="00414826"/>
    <w:rsid w:val="00416714"/>
    <w:rsid w:val="00422681"/>
    <w:rsid w:val="004241BF"/>
    <w:rsid w:val="00425225"/>
    <w:rsid w:val="00425E87"/>
    <w:rsid w:val="00425F5F"/>
    <w:rsid w:val="00426B1F"/>
    <w:rsid w:val="00431321"/>
    <w:rsid w:val="0043202E"/>
    <w:rsid w:val="004341D4"/>
    <w:rsid w:val="0043481A"/>
    <w:rsid w:val="0043487D"/>
    <w:rsid w:val="004376F4"/>
    <w:rsid w:val="0044102F"/>
    <w:rsid w:val="004420F4"/>
    <w:rsid w:val="0044671E"/>
    <w:rsid w:val="00446A92"/>
    <w:rsid w:val="00447B3C"/>
    <w:rsid w:val="004501E3"/>
    <w:rsid w:val="00452D0F"/>
    <w:rsid w:val="0045339E"/>
    <w:rsid w:val="00453743"/>
    <w:rsid w:val="00453F4A"/>
    <w:rsid w:val="004544F3"/>
    <w:rsid w:val="00460307"/>
    <w:rsid w:val="004618F0"/>
    <w:rsid w:val="00467186"/>
    <w:rsid w:val="004704BF"/>
    <w:rsid w:val="00470A97"/>
    <w:rsid w:val="00471377"/>
    <w:rsid w:val="00472568"/>
    <w:rsid w:val="00472E5C"/>
    <w:rsid w:val="0047661C"/>
    <w:rsid w:val="00476B67"/>
    <w:rsid w:val="0048181D"/>
    <w:rsid w:val="004822A2"/>
    <w:rsid w:val="00483456"/>
    <w:rsid w:val="00483962"/>
    <w:rsid w:val="00490329"/>
    <w:rsid w:val="00491888"/>
    <w:rsid w:val="00492E96"/>
    <w:rsid w:val="00493A72"/>
    <w:rsid w:val="004962BA"/>
    <w:rsid w:val="00497A90"/>
    <w:rsid w:val="00497AD7"/>
    <w:rsid w:val="004A08FF"/>
    <w:rsid w:val="004A1330"/>
    <w:rsid w:val="004A2618"/>
    <w:rsid w:val="004A5529"/>
    <w:rsid w:val="004B3B98"/>
    <w:rsid w:val="004B5712"/>
    <w:rsid w:val="004C3C82"/>
    <w:rsid w:val="004C5921"/>
    <w:rsid w:val="004C61A0"/>
    <w:rsid w:val="004C752D"/>
    <w:rsid w:val="004D00A1"/>
    <w:rsid w:val="004D01B3"/>
    <w:rsid w:val="004D0C3B"/>
    <w:rsid w:val="004D31B6"/>
    <w:rsid w:val="004D4D39"/>
    <w:rsid w:val="004D6EF5"/>
    <w:rsid w:val="004D750B"/>
    <w:rsid w:val="004E0C68"/>
    <w:rsid w:val="004E2718"/>
    <w:rsid w:val="004E506B"/>
    <w:rsid w:val="004F0ADE"/>
    <w:rsid w:val="004F3A47"/>
    <w:rsid w:val="004F421D"/>
    <w:rsid w:val="00500DA9"/>
    <w:rsid w:val="00501E99"/>
    <w:rsid w:val="0050202F"/>
    <w:rsid w:val="00502282"/>
    <w:rsid w:val="00502F49"/>
    <w:rsid w:val="005068DD"/>
    <w:rsid w:val="00506FFF"/>
    <w:rsid w:val="00511F4A"/>
    <w:rsid w:val="00516B04"/>
    <w:rsid w:val="00520429"/>
    <w:rsid w:val="00522E8D"/>
    <w:rsid w:val="00523094"/>
    <w:rsid w:val="005231D6"/>
    <w:rsid w:val="00523860"/>
    <w:rsid w:val="0052571F"/>
    <w:rsid w:val="005271E6"/>
    <w:rsid w:val="00530DAD"/>
    <w:rsid w:val="00531052"/>
    <w:rsid w:val="0053281A"/>
    <w:rsid w:val="0053652E"/>
    <w:rsid w:val="005401E0"/>
    <w:rsid w:val="005402CC"/>
    <w:rsid w:val="00541AAC"/>
    <w:rsid w:val="0054332C"/>
    <w:rsid w:val="00546C11"/>
    <w:rsid w:val="00550E7C"/>
    <w:rsid w:val="005524A2"/>
    <w:rsid w:val="00552585"/>
    <w:rsid w:val="00553BC4"/>
    <w:rsid w:val="00554607"/>
    <w:rsid w:val="00555026"/>
    <w:rsid w:val="005553B1"/>
    <w:rsid w:val="0055663F"/>
    <w:rsid w:val="0055731E"/>
    <w:rsid w:val="0056088F"/>
    <w:rsid w:val="005630D1"/>
    <w:rsid w:val="00565E6E"/>
    <w:rsid w:val="00567BB5"/>
    <w:rsid w:val="00571079"/>
    <w:rsid w:val="00572826"/>
    <w:rsid w:val="005729FD"/>
    <w:rsid w:val="00573AA2"/>
    <w:rsid w:val="005759EA"/>
    <w:rsid w:val="0058131F"/>
    <w:rsid w:val="00581D07"/>
    <w:rsid w:val="00587C16"/>
    <w:rsid w:val="005913AE"/>
    <w:rsid w:val="0059428E"/>
    <w:rsid w:val="0059465F"/>
    <w:rsid w:val="0059498E"/>
    <w:rsid w:val="0059627D"/>
    <w:rsid w:val="00596BD2"/>
    <w:rsid w:val="005A0C39"/>
    <w:rsid w:val="005A1DB0"/>
    <w:rsid w:val="005A39D2"/>
    <w:rsid w:val="005A3F4D"/>
    <w:rsid w:val="005A4956"/>
    <w:rsid w:val="005A59A0"/>
    <w:rsid w:val="005A696B"/>
    <w:rsid w:val="005A7665"/>
    <w:rsid w:val="005B65B0"/>
    <w:rsid w:val="005B720F"/>
    <w:rsid w:val="005C01BC"/>
    <w:rsid w:val="005C1056"/>
    <w:rsid w:val="005C121F"/>
    <w:rsid w:val="005C2E42"/>
    <w:rsid w:val="005C47C2"/>
    <w:rsid w:val="005C73C6"/>
    <w:rsid w:val="005C75C6"/>
    <w:rsid w:val="005C770C"/>
    <w:rsid w:val="005C79A6"/>
    <w:rsid w:val="005D3B80"/>
    <w:rsid w:val="005D4ACB"/>
    <w:rsid w:val="005D569B"/>
    <w:rsid w:val="005D6E65"/>
    <w:rsid w:val="005D6E8E"/>
    <w:rsid w:val="005E13CE"/>
    <w:rsid w:val="005E219C"/>
    <w:rsid w:val="005E293C"/>
    <w:rsid w:val="005E31EB"/>
    <w:rsid w:val="005E342F"/>
    <w:rsid w:val="005E4D7A"/>
    <w:rsid w:val="005F0E50"/>
    <w:rsid w:val="005F482E"/>
    <w:rsid w:val="005F637C"/>
    <w:rsid w:val="005F688B"/>
    <w:rsid w:val="005F73C9"/>
    <w:rsid w:val="005F783D"/>
    <w:rsid w:val="00602C64"/>
    <w:rsid w:val="006050D9"/>
    <w:rsid w:val="0060558C"/>
    <w:rsid w:val="006064BD"/>
    <w:rsid w:val="00606753"/>
    <w:rsid w:val="00607B42"/>
    <w:rsid w:val="00610070"/>
    <w:rsid w:val="0061011B"/>
    <w:rsid w:val="00611ED9"/>
    <w:rsid w:val="006128F0"/>
    <w:rsid w:val="00612CBE"/>
    <w:rsid w:val="00612FD3"/>
    <w:rsid w:val="00613825"/>
    <w:rsid w:val="0061708A"/>
    <w:rsid w:val="00621F6F"/>
    <w:rsid w:val="006230CF"/>
    <w:rsid w:val="0062495E"/>
    <w:rsid w:val="00626209"/>
    <w:rsid w:val="00627787"/>
    <w:rsid w:val="00627A6F"/>
    <w:rsid w:val="00634D8B"/>
    <w:rsid w:val="00637B23"/>
    <w:rsid w:val="006403B7"/>
    <w:rsid w:val="00642BC1"/>
    <w:rsid w:val="006442AF"/>
    <w:rsid w:val="006462CC"/>
    <w:rsid w:val="006479FD"/>
    <w:rsid w:val="00654531"/>
    <w:rsid w:val="00656CD3"/>
    <w:rsid w:val="00660BAF"/>
    <w:rsid w:val="0066136B"/>
    <w:rsid w:val="00663EF1"/>
    <w:rsid w:val="00664A75"/>
    <w:rsid w:val="00664FC8"/>
    <w:rsid w:val="006717B3"/>
    <w:rsid w:val="00674329"/>
    <w:rsid w:val="0067470B"/>
    <w:rsid w:val="00675A28"/>
    <w:rsid w:val="00682B39"/>
    <w:rsid w:val="00686EC9"/>
    <w:rsid w:val="00692F47"/>
    <w:rsid w:val="00693255"/>
    <w:rsid w:val="00694046"/>
    <w:rsid w:val="00697432"/>
    <w:rsid w:val="006A0027"/>
    <w:rsid w:val="006A0824"/>
    <w:rsid w:val="006A0D2A"/>
    <w:rsid w:val="006A1543"/>
    <w:rsid w:val="006A189F"/>
    <w:rsid w:val="006A23E9"/>
    <w:rsid w:val="006A250D"/>
    <w:rsid w:val="006A2EAA"/>
    <w:rsid w:val="006A466A"/>
    <w:rsid w:val="006A4866"/>
    <w:rsid w:val="006A5BE5"/>
    <w:rsid w:val="006A67B1"/>
    <w:rsid w:val="006A7444"/>
    <w:rsid w:val="006B14F0"/>
    <w:rsid w:val="006B159A"/>
    <w:rsid w:val="006B1B34"/>
    <w:rsid w:val="006B27D4"/>
    <w:rsid w:val="006B5377"/>
    <w:rsid w:val="006B56D6"/>
    <w:rsid w:val="006B61D6"/>
    <w:rsid w:val="006B662A"/>
    <w:rsid w:val="006B6F3B"/>
    <w:rsid w:val="006B7078"/>
    <w:rsid w:val="006B7353"/>
    <w:rsid w:val="006C25DD"/>
    <w:rsid w:val="006C28DF"/>
    <w:rsid w:val="006C5973"/>
    <w:rsid w:val="006C5F30"/>
    <w:rsid w:val="006C62E7"/>
    <w:rsid w:val="006C669F"/>
    <w:rsid w:val="006D0AC5"/>
    <w:rsid w:val="006D324F"/>
    <w:rsid w:val="006D34EF"/>
    <w:rsid w:val="006D3C55"/>
    <w:rsid w:val="006D50E7"/>
    <w:rsid w:val="006D60C2"/>
    <w:rsid w:val="006E1F57"/>
    <w:rsid w:val="006E2FB4"/>
    <w:rsid w:val="006E407D"/>
    <w:rsid w:val="006E6CD1"/>
    <w:rsid w:val="006E7B99"/>
    <w:rsid w:val="006F0349"/>
    <w:rsid w:val="006F0B35"/>
    <w:rsid w:val="006F20A3"/>
    <w:rsid w:val="006F2B99"/>
    <w:rsid w:val="006F309A"/>
    <w:rsid w:val="006F5C1F"/>
    <w:rsid w:val="006F61A0"/>
    <w:rsid w:val="006F69C4"/>
    <w:rsid w:val="00703977"/>
    <w:rsid w:val="007042D1"/>
    <w:rsid w:val="0070539E"/>
    <w:rsid w:val="0070589A"/>
    <w:rsid w:val="00706060"/>
    <w:rsid w:val="00706684"/>
    <w:rsid w:val="00707E24"/>
    <w:rsid w:val="007118EF"/>
    <w:rsid w:val="00713B19"/>
    <w:rsid w:val="00715B9A"/>
    <w:rsid w:val="00717343"/>
    <w:rsid w:val="0072006C"/>
    <w:rsid w:val="00721B2F"/>
    <w:rsid w:val="00721F29"/>
    <w:rsid w:val="007248AD"/>
    <w:rsid w:val="007277E4"/>
    <w:rsid w:val="00727CF5"/>
    <w:rsid w:val="00730D0D"/>
    <w:rsid w:val="0073306B"/>
    <w:rsid w:val="00733C3B"/>
    <w:rsid w:val="00734461"/>
    <w:rsid w:val="00734689"/>
    <w:rsid w:val="0074111D"/>
    <w:rsid w:val="00742818"/>
    <w:rsid w:val="00745AD3"/>
    <w:rsid w:val="0074765A"/>
    <w:rsid w:val="00751365"/>
    <w:rsid w:val="00755AFB"/>
    <w:rsid w:val="00755D6A"/>
    <w:rsid w:val="007621B0"/>
    <w:rsid w:val="00764370"/>
    <w:rsid w:val="00765338"/>
    <w:rsid w:val="00765DEA"/>
    <w:rsid w:val="00766579"/>
    <w:rsid w:val="00766BC6"/>
    <w:rsid w:val="00771F54"/>
    <w:rsid w:val="00773C14"/>
    <w:rsid w:val="00773D9B"/>
    <w:rsid w:val="00777527"/>
    <w:rsid w:val="00781136"/>
    <w:rsid w:val="00781647"/>
    <w:rsid w:val="00783295"/>
    <w:rsid w:val="00785BD3"/>
    <w:rsid w:val="00785E75"/>
    <w:rsid w:val="00790292"/>
    <w:rsid w:val="00790FED"/>
    <w:rsid w:val="0079178E"/>
    <w:rsid w:val="0079299C"/>
    <w:rsid w:val="007939F8"/>
    <w:rsid w:val="0079601B"/>
    <w:rsid w:val="007969F4"/>
    <w:rsid w:val="00796A23"/>
    <w:rsid w:val="00797E7C"/>
    <w:rsid w:val="007A225E"/>
    <w:rsid w:val="007A31D7"/>
    <w:rsid w:val="007A3822"/>
    <w:rsid w:val="007A42F0"/>
    <w:rsid w:val="007A4B51"/>
    <w:rsid w:val="007A6793"/>
    <w:rsid w:val="007B0462"/>
    <w:rsid w:val="007B1B10"/>
    <w:rsid w:val="007B274A"/>
    <w:rsid w:val="007B322A"/>
    <w:rsid w:val="007B79E8"/>
    <w:rsid w:val="007C0471"/>
    <w:rsid w:val="007C05E6"/>
    <w:rsid w:val="007C136D"/>
    <w:rsid w:val="007C1DA3"/>
    <w:rsid w:val="007C40FE"/>
    <w:rsid w:val="007C6DC5"/>
    <w:rsid w:val="007C7532"/>
    <w:rsid w:val="007C7F7D"/>
    <w:rsid w:val="007D0A6F"/>
    <w:rsid w:val="007D29D6"/>
    <w:rsid w:val="007E0655"/>
    <w:rsid w:val="007E1383"/>
    <w:rsid w:val="007E397B"/>
    <w:rsid w:val="007E4D8A"/>
    <w:rsid w:val="007E63EB"/>
    <w:rsid w:val="007E6A4D"/>
    <w:rsid w:val="007E7F74"/>
    <w:rsid w:val="007F0E01"/>
    <w:rsid w:val="007F30B7"/>
    <w:rsid w:val="007F3788"/>
    <w:rsid w:val="007F3A26"/>
    <w:rsid w:val="007F65E0"/>
    <w:rsid w:val="007F6760"/>
    <w:rsid w:val="007F77A9"/>
    <w:rsid w:val="00800696"/>
    <w:rsid w:val="00800C67"/>
    <w:rsid w:val="00803E97"/>
    <w:rsid w:val="00805599"/>
    <w:rsid w:val="00807ACF"/>
    <w:rsid w:val="008104DF"/>
    <w:rsid w:val="00810BB5"/>
    <w:rsid w:val="00813067"/>
    <w:rsid w:val="0081575E"/>
    <w:rsid w:val="008178AC"/>
    <w:rsid w:val="00817DBF"/>
    <w:rsid w:val="0082151F"/>
    <w:rsid w:val="00823FAB"/>
    <w:rsid w:val="008240FD"/>
    <w:rsid w:val="008317F9"/>
    <w:rsid w:val="00832FA6"/>
    <w:rsid w:val="00833C1E"/>
    <w:rsid w:val="0083418F"/>
    <w:rsid w:val="008373A9"/>
    <w:rsid w:val="00837603"/>
    <w:rsid w:val="00837D0B"/>
    <w:rsid w:val="00840529"/>
    <w:rsid w:val="00840A30"/>
    <w:rsid w:val="00843198"/>
    <w:rsid w:val="00844EC0"/>
    <w:rsid w:val="008455CC"/>
    <w:rsid w:val="008457F2"/>
    <w:rsid w:val="00845AA5"/>
    <w:rsid w:val="0084702B"/>
    <w:rsid w:val="00847620"/>
    <w:rsid w:val="00847E14"/>
    <w:rsid w:val="00851163"/>
    <w:rsid w:val="00854B9A"/>
    <w:rsid w:val="008558C2"/>
    <w:rsid w:val="00857393"/>
    <w:rsid w:val="00864240"/>
    <w:rsid w:val="0086530B"/>
    <w:rsid w:val="00865C7D"/>
    <w:rsid w:val="00866A89"/>
    <w:rsid w:val="00873D8A"/>
    <w:rsid w:val="008759A6"/>
    <w:rsid w:val="0088038E"/>
    <w:rsid w:val="00881E84"/>
    <w:rsid w:val="00885121"/>
    <w:rsid w:val="008864C4"/>
    <w:rsid w:val="008870DF"/>
    <w:rsid w:val="008871EF"/>
    <w:rsid w:val="00887A3F"/>
    <w:rsid w:val="00892C7A"/>
    <w:rsid w:val="00894DE2"/>
    <w:rsid w:val="00895E6C"/>
    <w:rsid w:val="008A1CC9"/>
    <w:rsid w:val="008A2417"/>
    <w:rsid w:val="008A3D82"/>
    <w:rsid w:val="008A503C"/>
    <w:rsid w:val="008A6761"/>
    <w:rsid w:val="008B2244"/>
    <w:rsid w:val="008B3D16"/>
    <w:rsid w:val="008B3FBF"/>
    <w:rsid w:val="008B4D1E"/>
    <w:rsid w:val="008C7AD5"/>
    <w:rsid w:val="008C7DAD"/>
    <w:rsid w:val="008D0C07"/>
    <w:rsid w:val="008D1DE4"/>
    <w:rsid w:val="008D3702"/>
    <w:rsid w:val="008D543A"/>
    <w:rsid w:val="008D5A99"/>
    <w:rsid w:val="008D6071"/>
    <w:rsid w:val="008D67EA"/>
    <w:rsid w:val="008D6BD3"/>
    <w:rsid w:val="008E04E6"/>
    <w:rsid w:val="008E304C"/>
    <w:rsid w:val="008E5062"/>
    <w:rsid w:val="008F017B"/>
    <w:rsid w:val="008F0782"/>
    <w:rsid w:val="008F341C"/>
    <w:rsid w:val="008F4A71"/>
    <w:rsid w:val="008F57E4"/>
    <w:rsid w:val="008F75FA"/>
    <w:rsid w:val="00900CCD"/>
    <w:rsid w:val="009027DB"/>
    <w:rsid w:val="00903C83"/>
    <w:rsid w:val="00904A23"/>
    <w:rsid w:val="009054C3"/>
    <w:rsid w:val="00905941"/>
    <w:rsid w:val="009069E1"/>
    <w:rsid w:val="009107EF"/>
    <w:rsid w:val="009117E9"/>
    <w:rsid w:val="009119C1"/>
    <w:rsid w:val="0091531E"/>
    <w:rsid w:val="009174F3"/>
    <w:rsid w:val="009213FB"/>
    <w:rsid w:val="0092548F"/>
    <w:rsid w:val="009255F1"/>
    <w:rsid w:val="009270AA"/>
    <w:rsid w:val="0093136F"/>
    <w:rsid w:val="00933038"/>
    <w:rsid w:val="0093449C"/>
    <w:rsid w:val="009368B7"/>
    <w:rsid w:val="00940628"/>
    <w:rsid w:val="00940853"/>
    <w:rsid w:val="00946257"/>
    <w:rsid w:val="00946C90"/>
    <w:rsid w:val="00946F1B"/>
    <w:rsid w:val="0095025B"/>
    <w:rsid w:val="00951A52"/>
    <w:rsid w:val="00951C54"/>
    <w:rsid w:val="009530C0"/>
    <w:rsid w:val="00953E12"/>
    <w:rsid w:val="009553A6"/>
    <w:rsid w:val="009555E0"/>
    <w:rsid w:val="009559D5"/>
    <w:rsid w:val="00955CB4"/>
    <w:rsid w:val="00956515"/>
    <w:rsid w:val="0095757D"/>
    <w:rsid w:val="00960A66"/>
    <w:rsid w:val="00961CB0"/>
    <w:rsid w:val="00963E0C"/>
    <w:rsid w:val="00971997"/>
    <w:rsid w:val="009719B8"/>
    <w:rsid w:val="00973601"/>
    <w:rsid w:val="00975052"/>
    <w:rsid w:val="0097565D"/>
    <w:rsid w:val="00976529"/>
    <w:rsid w:val="00976C0D"/>
    <w:rsid w:val="00980CE3"/>
    <w:rsid w:val="0098366E"/>
    <w:rsid w:val="00986761"/>
    <w:rsid w:val="0099077B"/>
    <w:rsid w:val="00993980"/>
    <w:rsid w:val="009949F1"/>
    <w:rsid w:val="00995EE4"/>
    <w:rsid w:val="009A0F0D"/>
    <w:rsid w:val="009A2E96"/>
    <w:rsid w:val="009A399A"/>
    <w:rsid w:val="009A4B05"/>
    <w:rsid w:val="009A64D4"/>
    <w:rsid w:val="009A6782"/>
    <w:rsid w:val="009A7005"/>
    <w:rsid w:val="009A774B"/>
    <w:rsid w:val="009A7C9B"/>
    <w:rsid w:val="009B1396"/>
    <w:rsid w:val="009B1688"/>
    <w:rsid w:val="009B28BC"/>
    <w:rsid w:val="009B3C8E"/>
    <w:rsid w:val="009B4733"/>
    <w:rsid w:val="009B5994"/>
    <w:rsid w:val="009C1698"/>
    <w:rsid w:val="009C2178"/>
    <w:rsid w:val="009C22AB"/>
    <w:rsid w:val="009C531C"/>
    <w:rsid w:val="009C77B6"/>
    <w:rsid w:val="009D0A2B"/>
    <w:rsid w:val="009D16BA"/>
    <w:rsid w:val="009D2A64"/>
    <w:rsid w:val="009D3964"/>
    <w:rsid w:val="009D5018"/>
    <w:rsid w:val="009D625D"/>
    <w:rsid w:val="009D68A4"/>
    <w:rsid w:val="009D690E"/>
    <w:rsid w:val="009E0BDC"/>
    <w:rsid w:val="009E23BA"/>
    <w:rsid w:val="009E4026"/>
    <w:rsid w:val="009E591A"/>
    <w:rsid w:val="009E5BA4"/>
    <w:rsid w:val="009F19B6"/>
    <w:rsid w:val="009F3422"/>
    <w:rsid w:val="009F55C6"/>
    <w:rsid w:val="009F56C9"/>
    <w:rsid w:val="009F5E38"/>
    <w:rsid w:val="009F6B31"/>
    <w:rsid w:val="009F7144"/>
    <w:rsid w:val="009F7682"/>
    <w:rsid w:val="00A00455"/>
    <w:rsid w:val="00A00700"/>
    <w:rsid w:val="00A00915"/>
    <w:rsid w:val="00A0113D"/>
    <w:rsid w:val="00A0149C"/>
    <w:rsid w:val="00A0719E"/>
    <w:rsid w:val="00A13246"/>
    <w:rsid w:val="00A14C04"/>
    <w:rsid w:val="00A20D4A"/>
    <w:rsid w:val="00A21B6D"/>
    <w:rsid w:val="00A23B6A"/>
    <w:rsid w:val="00A24B57"/>
    <w:rsid w:val="00A3073F"/>
    <w:rsid w:val="00A37F8F"/>
    <w:rsid w:val="00A40B54"/>
    <w:rsid w:val="00A40CA2"/>
    <w:rsid w:val="00A44BAB"/>
    <w:rsid w:val="00A45BE6"/>
    <w:rsid w:val="00A4727A"/>
    <w:rsid w:val="00A50100"/>
    <w:rsid w:val="00A51007"/>
    <w:rsid w:val="00A51A1E"/>
    <w:rsid w:val="00A5293D"/>
    <w:rsid w:val="00A52BE2"/>
    <w:rsid w:val="00A55A90"/>
    <w:rsid w:val="00A55B25"/>
    <w:rsid w:val="00A6011A"/>
    <w:rsid w:val="00A60F96"/>
    <w:rsid w:val="00A62F42"/>
    <w:rsid w:val="00A64BD8"/>
    <w:rsid w:val="00A6585E"/>
    <w:rsid w:val="00A66691"/>
    <w:rsid w:val="00A67251"/>
    <w:rsid w:val="00A7148A"/>
    <w:rsid w:val="00A73097"/>
    <w:rsid w:val="00A76D6E"/>
    <w:rsid w:val="00A774D2"/>
    <w:rsid w:val="00A80A11"/>
    <w:rsid w:val="00A84ACC"/>
    <w:rsid w:val="00A85691"/>
    <w:rsid w:val="00A85DFF"/>
    <w:rsid w:val="00A87670"/>
    <w:rsid w:val="00A901A2"/>
    <w:rsid w:val="00A90365"/>
    <w:rsid w:val="00A91AB8"/>
    <w:rsid w:val="00A91CD8"/>
    <w:rsid w:val="00A92441"/>
    <w:rsid w:val="00A92626"/>
    <w:rsid w:val="00AA0214"/>
    <w:rsid w:val="00AA0DEE"/>
    <w:rsid w:val="00AA1C38"/>
    <w:rsid w:val="00AA1D17"/>
    <w:rsid w:val="00AA1F4A"/>
    <w:rsid w:val="00AA31AE"/>
    <w:rsid w:val="00AA3CBD"/>
    <w:rsid w:val="00AA41C2"/>
    <w:rsid w:val="00AA4A19"/>
    <w:rsid w:val="00AA57A0"/>
    <w:rsid w:val="00AA59A8"/>
    <w:rsid w:val="00AB0A54"/>
    <w:rsid w:val="00AB1E90"/>
    <w:rsid w:val="00AB2720"/>
    <w:rsid w:val="00AB2AED"/>
    <w:rsid w:val="00AB5743"/>
    <w:rsid w:val="00AB7F0F"/>
    <w:rsid w:val="00AC1EA1"/>
    <w:rsid w:val="00AC23AB"/>
    <w:rsid w:val="00AC45C8"/>
    <w:rsid w:val="00AC4604"/>
    <w:rsid w:val="00AC6CB5"/>
    <w:rsid w:val="00AC7A56"/>
    <w:rsid w:val="00AC7F59"/>
    <w:rsid w:val="00AD0ADC"/>
    <w:rsid w:val="00AD0B8B"/>
    <w:rsid w:val="00AD54BE"/>
    <w:rsid w:val="00AD5697"/>
    <w:rsid w:val="00AD58E8"/>
    <w:rsid w:val="00AE0083"/>
    <w:rsid w:val="00AE124E"/>
    <w:rsid w:val="00AE32ED"/>
    <w:rsid w:val="00AE369F"/>
    <w:rsid w:val="00AE4540"/>
    <w:rsid w:val="00AE5694"/>
    <w:rsid w:val="00AE694B"/>
    <w:rsid w:val="00AF3198"/>
    <w:rsid w:val="00AF5072"/>
    <w:rsid w:val="00AF51E5"/>
    <w:rsid w:val="00AF62F5"/>
    <w:rsid w:val="00AF66F7"/>
    <w:rsid w:val="00AF7EB3"/>
    <w:rsid w:val="00B009A0"/>
    <w:rsid w:val="00B00DD7"/>
    <w:rsid w:val="00B057A3"/>
    <w:rsid w:val="00B05AE4"/>
    <w:rsid w:val="00B06B88"/>
    <w:rsid w:val="00B076F4"/>
    <w:rsid w:val="00B10465"/>
    <w:rsid w:val="00B1256D"/>
    <w:rsid w:val="00B13731"/>
    <w:rsid w:val="00B16587"/>
    <w:rsid w:val="00B17AC4"/>
    <w:rsid w:val="00B17AF0"/>
    <w:rsid w:val="00B209BA"/>
    <w:rsid w:val="00B21E31"/>
    <w:rsid w:val="00B24F77"/>
    <w:rsid w:val="00B264A4"/>
    <w:rsid w:val="00B27E83"/>
    <w:rsid w:val="00B33363"/>
    <w:rsid w:val="00B33677"/>
    <w:rsid w:val="00B341CF"/>
    <w:rsid w:val="00B34C62"/>
    <w:rsid w:val="00B35554"/>
    <w:rsid w:val="00B37869"/>
    <w:rsid w:val="00B37DCB"/>
    <w:rsid w:val="00B4317F"/>
    <w:rsid w:val="00B44AA2"/>
    <w:rsid w:val="00B464F9"/>
    <w:rsid w:val="00B4799F"/>
    <w:rsid w:val="00B54027"/>
    <w:rsid w:val="00B620DB"/>
    <w:rsid w:val="00B641AB"/>
    <w:rsid w:val="00B675F2"/>
    <w:rsid w:val="00B67954"/>
    <w:rsid w:val="00B67A8D"/>
    <w:rsid w:val="00B73C8E"/>
    <w:rsid w:val="00B761A8"/>
    <w:rsid w:val="00B7658B"/>
    <w:rsid w:val="00B77B41"/>
    <w:rsid w:val="00B82F87"/>
    <w:rsid w:val="00B854EB"/>
    <w:rsid w:val="00B8711C"/>
    <w:rsid w:val="00B877C4"/>
    <w:rsid w:val="00B911D0"/>
    <w:rsid w:val="00B92F9D"/>
    <w:rsid w:val="00B948C7"/>
    <w:rsid w:val="00B94902"/>
    <w:rsid w:val="00B967E9"/>
    <w:rsid w:val="00BA1E5F"/>
    <w:rsid w:val="00BA1FDE"/>
    <w:rsid w:val="00BA2A35"/>
    <w:rsid w:val="00BA2EA5"/>
    <w:rsid w:val="00BA3AD6"/>
    <w:rsid w:val="00BA4F7C"/>
    <w:rsid w:val="00BA67C4"/>
    <w:rsid w:val="00BA6F1E"/>
    <w:rsid w:val="00BB018F"/>
    <w:rsid w:val="00BB1DEF"/>
    <w:rsid w:val="00BB1E54"/>
    <w:rsid w:val="00BB1F57"/>
    <w:rsid w:val="00BB31DB"/>
    <w:rsid w:val="00BB40D1"/>
    <w:rsid w:val="00BB4C6E"/>
    <w:rsid w:val="00BC06C7"/>
    <w:rsid w:val="00BC221E"/>
    <w:rsid w:val="00BC2474"/>
    <w:rsid w:val="00BC2BB5"/>
    <w:rsid w:val="00BC4935"/>
    <w:rsid w:val="00BC57B4"/>
    <w:rsid w:val="00BC66C7"/>
    <w:rsid w:val="00BC6E0B"/>
    <w:rsid w:val="00BC703F"/>
    <w:rsid w:val="00BC7CE5"/>
    <w:rsid w:val="00BD095B"/>
    <w:rsid w:val="00BD3493"/>
    <w:rsid w:val="00BD4251"/>
    <w:rsid w:val="00BD6F79"/>
    <w:rsid w:val="00BD7AF1"/>
    <w:rsid w:val="00BE19FA"/>
    <w:rsid w:val="00BE321A"/>
    <w:rsid w:val="00BE5176"/>
    <w:rsid w:val="00BE699F"/>
    <w:rsid w:val="00BF18A9"/>
    <w:rsid w:val="00BF4E46"/>
    <w:rsid w:val="00BF7B34"/>
    <w:rsid w:val="00C00D1A"/>
    <w:rsid w:val="00C02849"/>
    <w:rsid w:val="00C062FC"/>
    <w:rsid w:val="00C06BBB"/>
    <w:rsid w:val="00C11ED5"/>
    <w:rsid w:val="00C12307"/>
    <w:rsid w:val="00C129F3"/>
    <w:rsid w:val="00C13747"/>
    <w:rsid w:val="00C14323"/>
    <w:rsid w:val="00C145E4"/>
    <w:rsid w:val="00C147D5"/>
    <w:rsid w:val="00C17132"/>
    <w:rsid w:val="00C2038B"/>
    <w:rsid w:val="00C20E20"/>
    <w:rsid w:val="00C21EE6"/>
    <w:rsid w:val="00C220CC"/>
    <w:rsid w:val="00C2364D"/>
    <w:rsid w:val="00C3198E"/>
    <w:rsid w:val="00C35868"/>
    <w:rsid w:val="00C371B3"/>
    <w:rsid w:val="00C4298A"/>
    <w:rsid w:val="00C42C6A"/>
    <w:rsid w:val="00C42F50"/>
    <w:rsid w:val="00C469EE"/>
    <w:rsid w:val="00C531B0"/>
    <w:rsid w:val="00C54EE1"/>
    <w:rsid w:val="00C555BC"/>
    <w:rsid w:val="00C565F4"/>
    <w:rsid w:val="00C66824"/>
    <w:rsid w:val="00C67FF9"/>
    <w:rsid w:val="00C70657"/>
    <w:rsid w:val="00C71D32"/>
    <w:rsid w:val="00C72829"/>
    <w:rsid w:val="00C738BA"/>
    <w:rsid w:val="00C80A3B"/>
    <w:rsid w:val="00C80BC6"/>
    <w:rsid w:val="00C80F2A"/>
    <w:rsid w:val="00C80F44"/>
    <w:rsid w:val="00C87D1E"/>
    <w:rsid w:val="00C92850"/>
    <w:rsid w:val="00C931AB"/>
    <w:rsid w:val="00C9349F"/>
    <w:rsid w:val="00C93E86"/>
    <w:rsid w:val="00C93F46"/>
    <w:rsid w:val="00C95289"/>
    <w:rsid w:val="00C95D96"/>
    <w:rsid w:val="00C960AF"/>
    <w:rsid w:val="00C96139"/>
    <w:rsid w:val="00CA055F"/>
    <w:rsid w:val="00CA1599"/>
    <w:rsid w:val="00CA1E07"/>
    <w:rsid w:val="00CA251D"/>
    <w:rsid w:val="00CA32FC"/>
    <w:rsid w:val="00CA475C"/>
    <w:rsid w:val="00CA5307"/>
    <w:rsid w:val="00CA70D2"/>
    <w:rsid w:val="00CA7E43"/>
    <w:rsid w:val="00CA7E6E"/>
    <w:rsid w:val="00CB2F87"/>
    <w:rsid w:val="00CB4448"/>
    <w:rsid w:val="00CB575F"/>
    <w:rsid w:val="00CC08CB"/>
    <w:rsid w:val="00CC316D"/>
    <w:rsid w:val="00CC3B92"/>
    <w:rsid w:val="00CC526D"/>
    <w:rsid w:val="00CD127D"/>
    <w:rsid w:val="00CD2433"/>
    <w:rsid w:val="00CD48B8"/>
    <w:rsid w:val="00CD5802"/>
    <w:rsid w:val="00CD5B4D"/>
    <w:rsid w:val="00CD62E0"/>
    <w:rsid w:val="00CD7290"/>
    <w:rsid w:val="00CE0E54"/>
    <w:rsid w:val="00CE135B"/>
    <w:rsid w:val="00CE1A70"/>
    <w:rsid w:val="00CE1E73"/>
    <w:rsid w:val="00CE47A2"/>
    <w:rsid w:val="00CE5FA6"/>
    <w:rsid w:val="00CE642D"/>
    <w:rsid w:val="00CF1A1F"/>
    <w:rsid w:val="00CF3EC8"/>
    <w:rsid w:val="00CF45A8"/>
    <w:rsid w:val="00CF4B4B"/>
    <w:rsid w:val="00CF55AC"/>
    <w:rsid w:val="00CF6A43"/>
    <w:rsid w:val="00CF7EE4"/>
    <w:rsid w:val="00D02D82"/>
    <w:rsid w:val="00D03539"/>
    <w:rsid w:val="00D05FBF"/>
    <w:rsid w:val="00D10AD5"/>
    <w:rsid w:val="00D15E95"/>
    <w:rsid w:val="00D2191C"/>
    <w:rsid w:val="00D21C1A"/>
    <w:rsid w:val="00D24CFD"/>
    <w:rsid w:val="00D2533F"/>
    <w:rsid w:val="00D25FC8"/>
    <w:rsid w:val="00D2736A"/>
    <w:rsid w:val="00D30824"/>
    <w:rsid w:val="00D32515"/>
    <w:rsid w:val="00D32D31"/>
    <w:rsid w:val="00D33601"/>
    <w:rsid w:val="00D342E6"/>
    <w:rsid w:val="00D351DD"/>
    <w:rsid w:val="00D35659"/>
    <w:rsid w:val="00D3602B"/>
    <w:rsid w:val="00D40E84"/>
    <w:rsid w:val="00D4187E"/>
    <w:rsid w:val="00D44188"/>
    <w:rsid w:val="00D47B05"/>
    <w:rsid w:val="00D508E1"/>
    <w:rsid w:val="00D51F4E"/>
    <w:rsid w:val="00D536C8"/>
    <w:rsid w:val="00D53770"/>
    <w:rsid w:val="00D560A8"/>
    <w:rsid w:val="00D5736B"/>
    <w:rsid w:val="00D57826"/>
    <w:rsid w:val="00D57AE6"/>
    <w:rsid w:val="00D62A0A"/>
    <w:rsid w:val="00D65015"/>
    <w:rsid w:val="00D66FB0"/>
    <w:rsid w:val="00D71EBB"/>
    <w:rsid w:val="00D7305C"/>
    <w:rsid w:val="00D73A1C"/>
    <w:rsid w:val="00D74982"/>
    <w:rsid w:val="00D75F90"/>
    <w:rsid w:val="00D76AD4"/>
    <w:rsid w:val="00D77DF8"/>
    <w:rsid w:val="00D80790"/>
    <w:rsid w:val="00D80E58"/>
    <w:rsid w:val="00D81A68"/>
    <w:rsid w:val="00D8435F"/>
    <w:rsid w:val="00D8552C"/>
    <w:rsid w:val="00D860DD"/>
    <w:rsid w:val="00D8736D"/>
    <w:rsid w:val="00D92FB9"/>
    <w:rsid w:val="00D9730B"/>
    <w:rsid w:val="00D97E66"/>
    <w:rsid w:val="00D97F2B"/>
    <w:rsid w:val="00DA257A"/>
    <w:rsid w:val="00DA2B2E"/>
    <w:rsid w:val="00DA301E"/>
    <w:rsid w:val="00DA3BF9"/>
    <w:rsid w:val="00DA51BB"/>
    <w:rsid w:val="00DA684A"/>
    <w:rsid w:val="00DB0144"/>
    <w:rsid w:val="00DB04C0"/>
    <w:rsid w:val="00DB0E9D"/>
    <w:rsid w:val="00DB2FEC"/>
    <w:rsid w:val="00DB3274"/>
    <w:rsid w:val="00DB48A4"/>
    <w:rsid w:val="00DB5C12"/>
    <w:rsid w:val="00DB6534"/>
    <w:rsid w:val="00DB7A0D"/>
    <w:rsid w:val="00DC0044"/>
    <w:rsid w:val="00DC0538"/>
    <w:rsid w:val="00DC0EC1"/>
    <w:rsid w:val="00DC1804"/>
    <w:rsid w:val="00DC2B00"/>
    <w:rsid w:val="00DC6A1F"/>
    <w:rsid w:val="00DD0821"/>
    <w:rsid w:val="00DD0DF6"/>
    <w:rsid w:val="00DD16DC"/>
    <w:rsid w:val="00DD380E"/>
    <w:rsid w:val="00DD3909"/>
    <w:rsid w:val="00DD5FE4"/>
    <w:rsid w:val="00DD6A44"/>
    <w:rsid w:val="00DE200B"/>
    <w:rsid w:val="00DE510F"/>
    <w:rsid w:val="00DE53DE"/>
    <w:rsid w:val="00DE66D3"/>
    <w:rsid w:val="00DE754F"/>
    <w:rsid w:val="00DE7B0C"/>
    <w:rsid w:val="00DF00B0"/>
    <w:rsid w:val="00DF0806"/>
    <w:rsid w:val="00DF3DCB"/>
    <w:rsid w:val="00DF44FC"/>
    <w:rsid w:val="00DF5E60"/>
    <w:rsid w:val="00DF6D2C"/>
    <w:rsid w:val="00DF779C"/>
    <w:rsid w:val="00E01BCB"/>
    <w:rsid w:val="00E02B44"/>
    <w:rsid w:val="00E02BF3"/>
    <w:rsid w:val="00E06329"/>
    <w:rsid w:val="00E06FE9"/>
    <w:rsid w:val="00E071AB"/>
    <w:rsid w:val="00E07234"/>
    <w:rsid w:val="00E07B22"/>
    <w:rsid w:val="00E07D58"/>
    <w:rsid w:val="00E10B2A"/>
    <w:rsid w:val="00E1121F"/>
    <w:rsid w:val="00E1201F"/>
    <w:rsid w:val="00E12076"/>
    <w:rsid w:val="00E1325A"/>
    <w:rsid w:val="00E1351F"/>
    <w:rsid w:val="00E14797"/>
    <w:rsid w:val="00E14B33"/>
    <w:rsid w:val="00E169EB"/>
    <w:rsid w:val="00E17711"/>
    <w:rsid w:val="00E20B3C"/>
    <w:rsid w:val="00E2112A"/>
    <w:rsid w:val="00E239ED"/>
    <w:rsid w:val="00E23EC7"/>
    <w:rsid w:val="00E245B3"/>
    <w:rsid w:val="00E264D6"/>
    <w:rsid w:val="00E2759E"/>
    <w:rsid w:val="00E27954"/>
    <w:rsid w:val="00E300CB"/>
    <w:rsid w:val="00E32533"/>
    <w:rsid w:val="00E32705"/>
    <w:rsid w:val="00E32B82"/>
    <w:rsid w:val="00E3442B"/>
    <w:rsid w:val="00E35464"/>
    <w:rsid w:val="00E372F3"/>
    <w:rsid w:val="00E3799F"/>
    <w:rsid w:val="00E41322"/>
    <w:rsid w:val="00E420ED"/>
    <w:rsid w:val="00E44E73"/>
    <w:rsid w:val="00E47220"/>
    <w:rsid w:val="00E50229"/>
    <w:rsid w:val="00E529C4"/>
    <w:rsid w:val="00E52AD2"/>
    <w:rsid w:val="00E52AFD"/>
    <w:rsid w:val="00E533F7"/>
    <w:rsid w:val="00E555BE"/>
    <w:rsid w:val="00E56463"/>
    <w:rsid w:val="00E60F5F"/>
    <w:rsid w:val="00E626AC"/>
    <w:rsid w:val="00E6294F"/>
    <w:rsid w:val="00E62D06"/>
    <w:rsid w:val="00E64740"/>
    <w:rsid w:val="00E65AA0"/>
    <w:rsid w:val="00E66033"/>
    <w:rsid w:val="00E708C5"/>
    <w:rsid w:val="00E72DDD"/>
    <w:rsid w:val="00E72E86"/>
    <w:rsid w:val="00E74905"/>
    <w:rsid w:val="00E75765"/>
    <w:rsid w:val="00E75B34"/>
    <w:rsid w:val="00E75F73"/>
    <w:rsid w:val="00E77156"/>
    <w:rsid w:val="00E77D89"/>
    <w:rsid w:val="00E8221D"/>
    <w:rsid w:val="00E847D6"/>
    <w:rsid w:val="00E8553C"/>
    <w:rsid w:val="00E86945"/>
    <w:rsid w:val="00E907D2"/>
    <w:rsid w:val="00E90F23"/>
    <w:rsid w:val="00E93C9B"/>
    <w:rsid w:val="00E972F7"/>
    <w:rsid w:val="00EA0296"/>
    <w:rsid w:val="00EA1289"/>
    <w:rsid w:val="00EA2A86"/>
    <w:rsid w:val="00EA7D62"/>
    <w:rsid w:val="00EB122D"/>
    <w:rsid w:val="00EB1AFB"/>
    <w:rsid w:val="00EB2FFD"/>
    <w:rsid w:val="00EB3534"/>
    <w:rsid w:val="00EB442E"/>
    <w:rsid w:val="00EB4BF4"/>
    <w:rsid w:val="00EC1663"/>
    <w:rsid w:val="00EC2C11"/>
    <w:rsid w:val="00EC492D"/>
    <w:rsid w:val="00EC5F31"/>
    <w:rsid w:val="00EC67C2"/>
    <w:rsid w:val="00EC6B27"/>
    <w:rsid w:val="00EC6BD5"/>
    <w:rsid w:val="00EC6CC5"/>
    <w:rsid w:val="00EC77B5"/>
    <w:rsid w:val="00EC7FB5"/>
    <w:rsid w:val="00ED0F9F"/>
    <w:rsid w:val="00ED1827"/>
    <w:rsid w:val="00ED3313"/>
    <w:rsid w:val="00ED5138"/>
    <w:rsid w:val="00ED66FF"/>
    <w:rsid w:val="00ED6E8A"/>
    <w:rsid w:val="00EE0A18"/>
    <w:rsid w:val="00EE30FC"/>
    <w:rsid w:val="00EF093C"/>
    <w:rsid w:val="00EF0EB0"/>
    <w:rsid w:val="00EF23D9"/>
    <w:rsid w:val="00EF2B8B"/>
    <w:rsid w:val="00EF2DDA"/>
    <w:rsid w:val="00EF31F1"/>
    <w:rsid w:val="00EF4DAE"/>
    <w:rsid w:val="00EF595D"/>
    <w:rsid w:val="00EF5DB0"/>
    <w:rsid w:val="00F00025"/>
    <w:rsid w:val="00F01263"/>
    <w:rsid w:val="00F01468"/>
    <w:rsid w:val="00F01F04"/>
    <w:rsid w:val="00F02ABB"/>
    <w:rsid w:val="00F053BC"/>
    <w:rsid w:val="00F05738"/>
    <w:rsid w:val="00F07186"/>
    <w:rsid w:val="00F07754"/>
    <w:rsid w:val="00F07EC5"/>
    <w:rsid w:val="00F1070C"/>
    <w:rsid w:val="00F10E64"/>
    <w:rsid w:val="00F10F61"/>
    <w:rsid w:val="00F14123"/>
    <w:rsid w:val="00F1432C"/>
    <w:rsid w:val="00F14B0E"/>
    <w:rsid w:val="00F21D79"/>
    <w:rsid w:val="00F22244"/>
    <w:rsid w:val="00F2477D"/>
    <w:rsid w:val="00F250B4"/>
    <w:rsid w:val="00F26EB4"/>
    <w:rsid w:val="00F32769"/>
    <w:rsid w:val="00F34441"/>
    <w:rsid w:val="00F350DB"/>
    <w:rsid w:val="00F36D43"/>
    <w:rsid w:val="00F438F1"/>
    <w:rsid w:val="00F443DF"/>
    <w:rsid w:val="00F45836"/>
    <w:rsid w:val="00F45D07"/>
    <w:rsid w:val="00F4716F"/>
    <w:rsid w:val="00F47F78"/>
    <w:rsid w:val="00F51742"/>
    <w:rsid w:val="00F51B57"/>
    <w:rsid w:val="00F5501D"/>
    <w:rsid w:val="00F55688"/>
    <w:rsid w:val="00F5676D"/>
    <w:rsid w:val="00F57234"/>
    <w:rsid w:val="00F57424"/>
    <w:rsid w:val="00F575A3"/>
    <w:rsid w:val="00F579B5"/>
    <w:rsid w:val="00F60D0C"/>
    <w:rsid w:val="00F6193C"/>
    <w:rsid w:val="00F647C5"/>
    <w:rsid w:val="00F6736E"/>
    <w:rsid w:val="00F67CD6"/>
    <w:rsid w:val="00F70BE6"/>
    <w:rsid w:val="00F7217B"/>
    <w:rsid w:val="00F7321E"/>
    <w:rsid w:val="00F74B14"/>
    <w:rsid w:val="00F76E21"/>
    <w:rsid w:val="00F8159C"/>
    <w:rsid w:val="00F81B23"/>
    <w:rsid w:val="00F82C02"/>
    <w:rsid w:val="00F84195"/>
    <w:rsid w:val="00F853A4"/>
    <w:rsid w:val="00F85A11"/>
    <w:rsid w:val="00F94395"/>
    <w:rsid w:val="00F947A7"/>
    <w:rsid w:val="00F94C0F"/>
    <w:rsid w:val="00F95C53"/>
    <w:rsid w:val="00F95FA2"/>
    <w:rsid w:val="00F96B37"/>
    <w:rsid w:val="00FA002A"/>
    <w:rsid w:val="00FA0062"/>
    <w:rsid w:val="00FA221C"/>
    <w:rsid w:val="00FA24CC"/>
    <w:rsid w:val="00FA2DFE"/>
    <w:rsid w:val="00FA5A78"/>
    <w:rsid w:val="00FA61BB"/>
    <w:rsid w:val="00FA68E7"/>
    <w:rsid w:val="00FA6AF6"/>
    <w:rsid w:val="00FA78D6"/>
    <w:rsid w:val="00FA7DFF"/>
    <w:rsid w:val="00FA7E4E"/>
    <w:rsid w:val="00FB26E9"/>
    <w:rsid w:val="00FB2CF1"/>
    <w:rsid w:val="00FB42DE"/>
    <w:rsid w:val="00FB572D"/>
    <w:rsid w:val="00FB627B"/>
    <w:rsid w:val="00FB6EC1"/>
    <w:rsid w:val="00FB7FC4"/>
    <w:rsid w:val="00FC11A1"/>
    <w:rsid w:val="00FC3994"/>
    <w:rsid w:val="00FC3FF1"/>
    <w:rsid w:val="00FC592F"/>
    <w:rsid w:val="00FC6DE3"/>
    <w:rsid w:val="00FC6DFE"/>
    <w:rsid w:val="00FD1921"/>
    <w:rsid w:val="00FD27B3"/>
    <w:rsid w:val="00FD5255"/>
    <w:rsid w:val="00FD54B0"/>
    <w:rsid w:val="00FD59C2"/>
    <w:rsid w:val="00FD5E34"/>
    <w:rsid w:val="00FD6F58"/>
    <w:rsid w:val="00FE0219"/>
    <w:rsid w:val="00FE0B45"/>
    <w:rsid w:val="00FE1D7C"/>
    <w:rsid w:val="00FE1E51"/>
    <w:rsid w:val="00FE2CDB"/>
    <w:rsid w:val="00FE3791"/>
    <w:rsid w:val="00FE5A50"/>
    <w:rsid w:val="00FE650F"/>
    <w:rsid w:val="00FE6790"/>
    <w:rsid w:val="00FE7335"/>
    <w:rsid w:val="00FF2C52"/>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C71BE8"/>
  <w15:docId w15:val="{AB85CE8D-85F1-412F-8C0D-32481B9A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62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71377"/>
    <w:pPr>
      <w:keepNext/>
      <w:widowControl w:val="0"/>
      <w:numPr>
        <w:numId w:val="28"/>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8"/>
      </w:numPr>
      <w:spacing w:line="360" w:lineRule="auto"/>
      <w:outlineLvl w:val="1"/>
    </w:pPr>
    <w:rPr>
      <w:rFonts w:ascii="Arial" w:hAnsi="Arial"/>
      <w:szCs w:val="20"/>
    </w:rPr>
  </w:style>
  <w:style w:type="paragraph" w:styleId="Nagwek3">
    <w:name w:val="heading 3"/>
    <w:basedOn w:val="Normalny"/>
    <w:next w:val="Normalny"/>
    <w:link w:val="Nagwek3Znak"/>
    <w:uiPriority w:val="9"/>
    <w:qFormat/>
    <w:rsid w:val="00471377"/>
    <w:pPr>
      <w:keepNext/>
      <w:numPr>
        <w:ilvl w:val="2"/>
        <w:numId w:val="28"/>
      </w:numPr>
      <w:tabs>
        <w:tab w:val="left" w:pos="2127"/>
      </w:tabs>
      <w:outlineLvl w:val="2"/>
    </w:pPr>
    <w:rPr>
      <w:color w:val="0000FF"/>
      <w:szCs w:val="20"/>
    </w:rPr>
  </w:style>
  <w:style w:type="paragraph" w:styleId="Nagwek4">
    <w:name w:val="heading 4"/>
    <w:basedOn w:val="Normalny"/>
    <w:next w:val="Normalny"/>
    <w:link w:val="Nagwek4Znak"/>
    <w:uiPriority w:val="9"/>
    <w:qFormat/>
    <w:rsid w:val="00471377"/>
    <w:pPr>
      <w:keepNext/>
      <w:numPr>
        <w:ilvl w:val="3"/>
        <w:numId w:val="28"/>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8"/>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qFormat/>
    <w:rsid w:val="00471377"/>
    <w:pPr>
      <w:keepNext/>
      <w:numPr>
        <w:ilvl w:val="5"/>
        <w:numId w:val="28"/>
      </w:numPr>
      <w:spacing w:before="120"/>
      <w:jc w:val="both"/>
      <w:outlineLvl w:val="5"/>
    </w:pPr>
    <w:rPr>
      <w:rFonts w:ascii="Arial" w:hAnsi="Arial"/>
      <w:color w:val="FF0000"/>
      <w:szCs w:val="20"/>
    </w:rPr>
  </w:style>
  <w:style w:type="paragraph" w:styleId="Nagwek7">
    <w:name w:val="heading 7"/>
    <w:basedOn w:val="Normalny"/>
    <w:next w:val="Normalny"/>
    <w:link w:val="Nagwek7Znak"/>
    <w:qFormat/>
    <w:rsid w:val="00471377"/>
    <w:pPr>
      <w:keepNext/>
      <w:numPr>
        <w:ilvl w:val="6"/>
        <w:numId w:val="28"/>
      </w:numPr>
      <w:tabs>
        <w:tab w:val="left" w:pos="7938"/>
      </w:tabs>
      <w:outlineLvl w:val="6"/>
    </w:pPr>
    <w:rPr>
      <w:rFonts w:ascii="Arial" w:hAnsi="Arial"/>
      <w:szCs w:val="20"/>
    </w:rPr>
  </w:style>
  <w:style w:type="paragraph" w:styleId="Nagwek8">
    <w:name w:val="heading 8"/>
    <w:basedOn w:val="Normalny"/>
    <w:next w:val="Normalny"/>
    <w:link w:val="Nagwek8Znak"/>
    <w:qFormat/>
    <w:rsid w:val="00471377"/>
    <w:pPr>
      <w:keepNext/>
      <w:numPr>
        <w:ilvl w:val="7"/>
        <w:numId w:val="28"/>
      </w:numPr>
      <w:spacing w:before="100" w:after="100" w:line="360" w:lineRule="auto"/>
      <w:outlineLvl w:val="7"/>
    </w:pPr>
    <w:rPr>
      <w:rFonts w:ascii="Arial" w:hAnsi="Arial"/>
      <w:b/>
      <w:szCs w:val="20"/>
    </w:rPr>
  </w:style>
  <w:style w:type="paragraph" w:styleId="Nagwek9">
    <w:name w:val="heading 9"/>
    <w:basedOn w:val="Normalny"/>
    <w:next w:val="Normalny"/>
    <w:link w:val="Nagwek9Znak"/>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5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99"/>
    <w:qFormat/>
    <w:rsid w:val="00F14123"/>
    <w:pPr>
      <w:ind w:left="720"/>
      <w:contextualSpacing/>
    </w:pPr>
  </w:style>
  <w:style w:type="paragraph" w:styleId="Tekstprzypisudolnego">
    <w:name w:val="footnote text"/>
    <w:basedOn w:val="Normalny"/>
    <w:link w:val="TekstprzypisudolnegoZnak"/>
    <w:semiHidden/>
    <w:qFormat/>
    <w:rsid w:val="00A92441"/>
    <w:rPr>
      <w:color w:val="000000"/>
      <w:sz w:val="20"/>
      <w:szCs w:val="20"/>
    </w:rPr>
  </w:style>
  <w:style w:type="character" w:customStyle="1" w:styleId="TekstprzypisudolnegoZnak">
    <w:name w:val="Tekst przypisu dolnego Znak"/>
    <w:basedOn w:val="Domylnaczcionkaakapitu"/>
    <w:link w:val="Tekstprzypisudolnego"/>
    <w:semiHidden/>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paragraph" w:styleId="Tekstpodstawowy">
    <w:name w:val="Body Text"/>
    <w:basedOn w:val="Normalny"/>
    <w:link w:val="TekstpodstawowyZnak"/>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rPr>
      <w:rFonts w:ascii="Courier New" w:hAnsi="Courier New"/>
      <w:sz w:val="20"/>
      <w:szCs w:val="20"/>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sz w:val="20"/>
      <w:szCs w:val="20"/>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jc w:val="center"/>
    </w:pPr>
    <w:rPr>
      <w:b/>
      <w:sz w:val="32"/>
      <w:szCs w:val="20"/>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pPr>
    <w:rPr>
      <w:rFonts w:ascii="Arial" w:hAnsi="Arial"/>
    </w:rPr>
  </w:style>
  <w:style w:type="paragraph" w:styleId="NormalnyWeb">
    <w:name w:val="Normal (Web)"/>
    <w:basedOn w:val="Normalny"/>
    <w:link w:val="NormalnyWebZnak"/>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31"/>
      </w:numPr>
    </w:pPr>
  </w:style>
  <w:style w:type="numbering" w:customStyle="1" w:styleId="Styl12">
    <w:name w:val="Styl12"/>
    <w:uiPriority w:val="99"/>
    <w:rsid w:val="007621B0"/>
    <w:pPr>
      <w:numPr>
        <w:numId w:val="32"/>
      </w:numPr>
    </w:pPr>
  </w:style>
  <w:style w:type="character" w:customStyle="1" w:styleId="Nagwek9Znak">
    <w:name w:val="Nagłówek 9 Znak"/>
    <w:basedOn w:val="Domylnaczcionkaakapitu"/>
    <w:link w:val="Nagwek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uiPriority w:val="99"/>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rsid w:val="00946F1B"/>
    <w:rPr>
      <w:rFonts w:ascii="Times New Roman" w:eastAsia="Times New Roman" w:hAnsi="Times New Roman" w:cs="Times New Roman"/>
      <w:color w:val="000000"/>
      <w:sz w:val="20"/>
      <w:szCs w:val="20"/>
      <w:lang w:eastAsia="pl-PL"/>
    </w:rPr>
  </w:style>
  <w:style w:type="paragraph" w:customStyle="1" w:styleId="FR3">
    <w:name w:val="FR3"/>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rsid w:val="00946F1B"/>
    <w:rPr>
      <w:rFonts w:ascii="Times New Roman" w:eastAsia="Times New Roman" w:hAnsi="Times New Roman" w:cs="Times New Roman"/>
      <w:color w:val="000000"/>
      <w:sz w:val="20"/>
      <w:szCs w:val="20"/>
      <w:lang w:eastAsia="pl-PL"/>
    </w:rPr>
  </w:style>
  <w:style w:type="paragraph" w:customStyle="1" w:styleId="FR4">
    <w:name w:val="FR4"/>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pPr>
      <w:numPr>
        <w:numId w:val="33"/>
      </w:numPr>
    </w:pPr>
  </w:style>
  <w:style w:type="numbering" w:customStyle="1" w:styleId="Styl2">
    <w:name w:val="Styl2"/>
    <w:rsid w:val="00946F1B"/>
    <w:pPr>
      <w:numPr>
        <w:numId w:val="34"/>
      </w:numPr>
    </w:pPr>
  </w:style>
  <w:style w:type="numbering" w:customStyle="1" w:styleId="Styl3">
    <w:name w:val="Styl3"/>
    <w:rsid w:val="00946F1B"/>
    <w:pPr>
      <w:numPr>
        <w:numId w:val="35"/>
      </w:numPr>
    </w:pPr>
  </w:style>
  <w:style w:type="numbering" w:customStyle="1" w:styleId="Styl4">
    <w:name w:val="Styl4"/>
    <w:rsid w:val="00946F1B"/>
    <w:pPr>
      <w:numPr>
        <w:numId w:val="36"/>
      </w:numPr>
    </w:pPr>
  </w:style>
  <w:style w:type="paragraph" w:customStyle="1" w:styleId="Default">
    <w:name w:val="Default"/>
    <w:rsid w:val="00946F1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ezodstpw">
    <w:name w:val="No Spacing"/>
    <w:link w:val="BezodstpwZnak"/>
    <w:uiPriority w:val="1"/>
    <w:qFormat/>
    <w:rsid w:val="00946F1B"/>
    <w:pPr>
      <w:spacing w:after="0" w:line="240" w:lineRule="auto"/>
    </w:pPr>
    <w:rPr>
      <w:rFonts w:ascii="Calibri" w:eastAsia="Calibri" w:hAnsi="Calibri" w:cs="Times New Roman"/>
      <w:color w:val="000000"/>
    </w:rPr>
  </w:style>
  <w:style w:type="paragraph" w:styleId="Lista">
    <w:name w:val="List"/>
    <w:basedOn w:val="Normalny"/>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rsid w:val="00946F1B"/>
    <w:pPr>
      <w:widowControl w:val="0"/>
      <w:autoSpaceDE w:val="0"/>
      <w:autoSpaceDN w:val="0"/>
      <w:adjustRightInd w:val="0"/>
    </w:pPr>
    <w:rPr>
      <w:rFonts w:ascii="Arial" w:hAnsi="Arial"/>
      <w:color w:val="000000"/>
    </w:rPr>
  </w:style>
  <w:style w:type="paragraph" w:customStyle="1" w:styleId="Style10">
    <w:name w:val="Style10"/>
    <w:basedOn w:val="Normalny"/>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basedOn w:val="Normalny"/>
    <w:next w:val="Tekstpodstawowy"/>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rsid w:val="00946F1B"/>
    <w:pPr>
      <w:pBdr>
        <w:bottom w:val="single" w:sz="4" w:space="0" w:color="auto"/>
      </w:pBdr>
      <w:spacing w:before="100" w:beforeAutospacing="1" w:after="100" w:afterAutospacing="1"/>
    </w:pPr>
    <w:rPr>
      <w:color w:val="000000"/>
    </w:rPr>
  </w:style>
  <w:style w:type="paragraph" w:customStyle="1" w:styleId="xl64">
    <w:name w:val="xl64"/>
    <w:basedOn w:val="Normalny"/>
    <w:rsid w:val="00946F1B"/>
    <w:pPr>
      <w:spacing w:before="100" w:beforeAutospacing="1" w:after="100" w:afterAutospacing="1"/>
      <w:jc w:val="center"/>
    </w:pPr>
    <w:rPr>
      <w:color w:val="000000"/>
      <w:sz w:val="12"/>
      <w:szCs w:val="12"/>
    </w:rPr>
  </w:style>
  <w:style w:type="paragraph" w:customStyle="1" w:styleId="xl65">
    <w:name w:val="xl65"/>
    <w:basedOn w:val="Normalny"/>
    <w:rsid w:val="00946F1B"/>
    <w:pPr>
      <w:spacing w:before="100" w:beforeAutospacing="1" w:after="100" w:afterAutospacing="1"/>
    </w:pPr>
    <w:rPr>
      <w:color w:val="000000"/>
      <w:sz w:val="12"/>
      <w:szCs w:val="12"/>
    </w:rPr>
  </w:style>
  <w:style w:type="paragraph" w:customStyle="1" w:styleId="xl66">
    <w:name w:val="xl66"/>
    <w:basedOn w:val="Normalny"/>
    <w:rsid w:val="00946F1B"/>
    <w:pPr>
      <w:pBdr>
        <w:bottom w:val="single" w:sz="4" w:space="0" w:color="auto"/>
      </w:pBdr>
      <w:spacing w:before="100" w:beforeAutospacing="1" w:after="100" w:afterAutospacing="1"/>
    </w:pPr>
    <w:rPr>
      <w:color w:val="000000"/>
    </w:rPr>
  </w:style>
  <w:style w:type="paragraph" w:customStyle="1" w:styleId="xl67">
    <w:name w:val="xl67"/>
    <w:basedOn w:val="Normalny"/>
    <w:rsid w:val="00946F1B"/>
    <w:pPr>
      <w:spacing w:before="100" w:beforeAutospacing="1" w:after="100" w:afterAutospacing="1"/>
    </w:pPr>
    <w:rPr>
      <w:color w:val="000000"/>
    </w:rPr>
  </w:style>
  <w:style w:type="paragraph" w:customStyle="1" w:styleId="xl68">
    <w:name w:val="xl68"/>
    <w:basedOn w:val="Normalny"/>
    <w:rsid w:val="00946F1B"/>
    <w:pPr>
      <w:spacing w:before="100" w:beforeAutospacing="1" w:after="100" w:afterAutospacing="1"/>
    </w:pPr>
    <w:rPr>
      <w:rFonts w:ascii="Arial" w:hAnsi="Arial" w:cs="Arial"/>
      <w:color w:val="000000"/>
    </w:rPr>
  </w:style>
  <w:style w:type="paragraph" w:customStyle="1" w:styleId="xl69">
    <w:name w:val="xl69"/>
    <w:basedOn w:val="Normalny"/>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uiPriority w:val="1"/>
    <w:rsid w:val="00946F1B"/>
    <w:rPr>
      <w:rFonts w:ascii="Calibri" w:eastAsia="Calibri" w:hAnsi="Calibri" w:cs="Times New Roman"/>
      <w:color w:val="000000"/>
    </w:rPr>
  </w:style>
  <w:style w:type="paragraph" w:customStyle="1" w:styleId="zacznik">
    <w:name w:val="załącznik"/>
    <w:basedOn w:val="Tekstpodstawowy"/>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946F1B"/>
    <w:pPr>
      <w:suppressAutoHyphens/>
      <w:ind w:left="709" w:hanging="709"/>
      <w:jc w:val="both"/>
    </w:pPr>
    <w:rPr>
      <w:color w:val="000000"/>
      <w:spacing w:val="4"/>
      <w:lang w:eastAsia="ar-SA"/>
    </w:rPr>
  </w:style>
  <w:style w:type="paragraph" w:customStyle="1" w:styleId="Zwykytekst2">
    <w:name w:val="Zwykły tekst2"/>
    <w:basedOn w:val="Normalny"/>
    <w:rsid w:val="00946F1B"/>
    <w:rPr>
      <w:rFonts w:ascii="Courier New" w:hAnsi="Courier New"/>
      <w:color w:val="000000"/>
      <w:sz w:val="20"/>
      <w:szCs w:val="20"/>
      <w:lang w:eastAsia="ar-SA"/>
    </w:rPr>
  </w:style>
  <w:style w:type="paragraph" w:customStyle="1" w:styleId="Zwykytekst4">
    <w:name w:val="Zwykły tekst4"/>
    <w:basedOn w:val="Normalny"/>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99"/>
    <w:qFormat/>
    <w:rsid w:val="00946F1B"/>
  </w:style>
  <w:style w:type="numbering" w:customStyle="1" w:styleId="Styl5">
    <w:name w:val="Styl5"/>
    <w:uiPriority w:val="99"/>
    <w:rsid w:val="00946F1B"/>
    <w:pPr>
      <w:numPr>
        <w:numId w:val="37"/>
      </w:numPr>
    </w:pPr>
  </w:style>
  <w:style w:type="paragraph" w:customStyle="1" w:styleId="tekstost">
    <w:name w:val="tekst ost"/>
    <w:basedOn w:val="Normalny"/>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9"/>
      </w:numPr>
    </w:pPr>
  </w:style>
  <w:style w:type="numbering" w:customStyle="1" w:styleId="Styl7">
    <w:name w:val="Styl7"/>
    <w:uiPriority w:val="99"/>
    <w:rsid w:val="00946F1B"/>
    <w:pPr>
      <w:numPr>
        <w:numId w:val="40"/>
      </w:numPr>
    </w:pPr>
  </w:style>
  <w:style w:type="numbering" w:customStyle="1" w:styleId="Styl8">
    <w:name w:val="Styl8"/>
    <w:uiPriority w:val="99"/>
    <w:rsid w:val="00946F1B"/>
    <w:pPr>
      <w:numPr>
        <w:numId w:val="41"/>
      </w:numPr>
    </w:pPr>
  </w:style>
  <w:style w:type="numbering" w:customStyle="1" w:styleId="Styl9">
    <w:name w:val="Styl9"/>
    <w:uiPriority w:val="99"/>
    <w:rsid w:val="00946F1B"/>
    <w:pPr>
      <w:numPr>
        <w:numId w:val="42"/>
      </w:numPr>
    </w:pPr>
  </w:style>
  <w:style w:type="numbering" w:customStyle="1" w:styleId="Styl10">
    <w:name w:val="Styl10"/>
    <w:uiPriority w:val="99"/>
    <w:rsid w:val="00946F1B"/>
    <w:pPr>
      <w:numPr>
        <w:numId w:val="43"/>
      </w:numPr>
    </w:pPr>
  </w:style>
  <w:style w:type="numbering" w:customStyle="1" w:styleId="Styl11">
    <w:name w:val="Styl11"/>
    <w:uiPriority w:val="99"/>
    <w:rsid w:val="00946F1B"/>
    <w:pPr>
      <w:numPr>
        <w:numId w:val="44"/>
      </w:numPr>
    </w:pPr>
  </w:style>
  <w:style w:type="numbering" w:customStyle="1" w:styleId="Styl13">
    <w:name w:val="Styl13"/>
    <w:uiPriority w:val="99"/>
    <w:rsid w:val="00946F1B"/>
    <w:pPr>
      <w:numPr>
        <w:numId w:val="45"/>
      </w:numPr>
    </w:pPr>
  </w:style>
  <w:style w:type="numbering" w:customStyle="1" w:styleId="Styl14">
    <w:name w:val="Styl14"/>
    <w:uiPriority w:val="99"/>
    <w:rsid w:val="00946F1B"/>
    <w:pPr>
      <w:numPr>
        <w:numId w:val="46"/>
      </w:numPr>
    </w:pPr>
  </w:style>
  <w:style w:type="numbering" w:customStyle="1" w:styleId="Styl15">
    <w:name w:val="Styl15"/>
    <w:uiPriority w:val="99"/>
    <w:rsid w:val="00946F1B"/>
    <w:pPr>
      <w:numPr>
        <w:numId w:val="47"/>
      </w:numPr>
    </w:pPr>
  </w:style>
  <w:style w:type="numbering" w:customStyle="1" w:styleId="Styl16">
    <w:name w:val="Styl16"/>
    <w:uiPriority w:val="99"/>
    <w:rsid w:val="00946F1B"/>
    <w:pPr>
      <w:numPr>
        <w:numId w:val="48"/>
      </w:numPr>
    </w:pPr>
  </w:style>
  <w:style w:type="numbering" w:customStyle="1" w:styleId="Styl17">
    <w:name w:val="Styl17"/>
    <w:uiPriority w:val="99"/>
    <w:rsid w:val="00946F1B"/>
    <w:pPr>
      <w:numPr>
        <w:numId w:val="49"/>
      </w:numPr>
    </w:pPr>
  </w:style>
  <w:style w:type="numbering" w:customStyle="1" w:styleId="Styl18">
    <w:name w:val="Styl18"/>
    <w:uiPriority w:val="99"/>
    <w:rsid w:val="00946F1B"/>
    <w:pPr>
      <w:numPr>
        <w:numId w:val="50"/>
      </w:numPr>
    </w:pPr>
  </w:style>
  <w:style w:type="numbering" w:customStyle="1" w:styleId="Styl19">
    <w:name w:val="Styl19"/>
    <w:uiPriority w:val="99"/>
    <w:rsid w:val="00946F1B"/>
    <w:pPr>
      <w:numPr>
        <w:numId w:val="51"/>
      </w:numPr>
    </w:pPr>
  </w:style>
  <w:style w:type="numbering" w:customStyle="1" w:styleId="Styl20">
    <w:name w:val="Styl20"/>
    <w:uiPriority w:val="99"/>
    <w:rsid w:val="00946F1B"/>
    <w:pPr>
      <w:numPr>
        <w:numId w:val="52"/>
      </w:numPr>
    </w:pPr>
  </w:style>
  <w:style w:type="paragraph" w:customStyle="1" w:styleId="BodyText21">
    <w:name w:val="Body Text 21"/>
    <w:basedOn w:val="Normalny"/>
    <w:rsid w:val="00946F1B"/>
    <w:pPr>
      <w:tabs>
        <w:tab w:val="left" w:pos="0"/>
      </w:tabs>
      <w:jc w:val="both"/>
    </w:pPr>
    <w:rPr>
      <w:szCs w:val="20"/>
    </w:rPr>
  </w:style>
  <w:style w:type="paragraph" w:styleId="Mapadokumentu">
    <w:name w:val="Document Map"/>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uiPriority w:val="99"/>
    <w:semiHidden/>
    <w:rsid w:val="00946F1B"/>
    <w:rPr>
      <w:rFonts w:ascii="Tahoma" w:eastAsia="Times New Roman" w:hAnsi="Tahoma" w:cs="Tahoma"/>
      <w:color w:val="000000"/>
      <w:sz w:val="16"/>
      <w:szCs w:val="16"/>
    </w:rPr>
  </w:style>
  <w:style w:type="paragraph" w:customStyle="1" w:styleId="1">
    <w:name w:val="1."/>
    <w:basedOn w:val="Normalny"/>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uiPriority w:val="99"/>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locked/>
    <w:rsid w:val="00946F1B"/>
    <w:rPr>
      <w:i/>
      <w:iCs/>
      <w:shd w:val="clear" w:color="auto" w:fill="FFFFFF"/>
    </w:rPr>
  </w:style>
  <w:style w:type="paragraph" w:customStyle="1" w:styleId="Teksttreci20">
    <w:name w:val="Tekst treści (2)"/>
    <w:basedOn w:val="Normalny"/>
    <w:link w:val="Teksttreci2"/>
    <w:rsid w:val="00946F1B"/>
    <w:pPr>
      <w:shd w:val="clear" w:color="auto" w:fill="FFFFFF"/>
      <w:spacing w:before="840" w:after="720" w:line="240" w:lineRule="atLeast"/>
    </w:pPr>
    <w:rPr>
      <w:i/>
      <w:iCs/>
    </w:rPr>
  </w:style>
  <w:style w:type="character" w:customStyle="1" w:styleId="Teksttreci3">
    <w:name w:val="Tekst treści (3)_"/>
    <w:link w:val="Teksttreci31"/>
    <w:locked/>
    <w:rsid w:val="00946F1B"/>
    <w:rPr>
      <w:b/>
      <w:bCs/>
      <w:shd w:val="clear" w:color="auto" w:fill="FFFFFF"/>
    </w:rPr>
  </w:style>
  <w:style w:type="paragraph" w:customStyle="1" w:styleId="Teksttreci31">
    <w:name w:val="Tekst treści (3)1"/>
    <w:basedOn w:val="Normalny"/>
    <w:link w:val="Teksttreci3"/>
    <w:uiPriority w:val="99"/>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8"/>
      </w:numPr>
    </w:pPr>
  </w:style>
  <w:style w:type="numbering" w:customStyle="1" w:styleId="Styl1711">
    <w:name w:val="Styl1711"/>
    <w:uiPriority w:val="99"/>
    <w:rsid w:val="00946F1B"/>
    <w:pPr>
      <w:numPr>
        <w:numId w:val="53"/>
      </w:numPr>
    </w:pPr>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pPr>
      <w:numPr>
        <w:numId w:val="54"/>
      </w:numPr>
    </w:pPr>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pPr>
      <w:numPr>
        <w:numId w:val="55"/>
      </w:numPr>
    </w:pPr>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pPr>
      <w:numPr>
        <w:numId w:val="72"/>
      </w:numPr>
    </w:pPr>
  </w:style>
  <w:style w:type="numbering" w:customStyle="1" w:styleId="WW8Num12">
    <w:name w:val="WW8Num12"/>
    <w:rsid w:val="000A59A3"/>
    <w:pPr>
      <w:numPr>
        <w:numId w:val="56"/>
      </w:numPr>
    </w:pPr>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pPr>
      <w:numPr>
        <w:numId w:val="3"/>
      </w:numPr>
    </w:pPr>
  </w:style>
  <w:style w:type="numbering" w:customStyle="1" w:styleId="Styl52">
    <w:name w:val="Styl52"/>
    <w:uiPriority w:val="99"/>
    <w:rsid w:val="0070589A"/>
    <w:pPr>
      <w:numPr>
        <w:numId w:val="5"/>
      </w:numPr>
    </w:pPr>
  </w:style>
  <w:style w:type="numbering" w:customStyle="1" w:styleId="Styl72">
    <w:name w:val="Styl72"/>
    <w:uiPriority w:val="99"/>
    <w:rsid w:val="00552585"/>
    <w:pPr>
      <w:numPr>
        <w:numId w:val="64"/>
      </w:numPr>
    </w:pPr>
  </w:style>
  <w:style w:type="numbering" w:customStyle="1" w:styleId="Styl162">
    <w:name w:val="Styl162"/>
    <w:uiPriority w:val="99"/>
    <w:rsid w:val="0092548F"/>
    <w:pPr>
      <w:numPr>
        <w:numId w:val="67"/>
      </w:numPr>
    </w:pPr>
  </w:style>
  <w:style w:type="numbering" w:customStyle="1" w:styleId="Bezlisty1">
    <w:name w:val="Bez listy1"/>
    <w:next w:val="Bezlisty"/>
    <w:uiPriority w:val="99"/>
    <w:semiHidden/>
    <w:unhideWhenUsed/>
    <w:rsid w:val="006C5973"/>
  </w:style>
  <w:style w:type="numbering" w:customStyle="1" w:styleId="Bezlisty11">
    <w:name w:val="Bez listy11"/>
    <w:next w:val="Bezlisty"/>
    <w:uiPriority w:val="99"/>
    <w:semiHidden/>
    <w:unhideWhenUsed/>
    <w:rsid w:val="006C5973"/>
  </w:style>
  <w:style w:type="numbering" w:customStyle="1" w:styleId="Bezlisty2">
    <w:name w:val="Bez listy2"/>
    <w:next w:val="Bezlisty"/>
    <w:uiPriority w:val="99"/>
    <w:semiHidden/>
    <w:unhideWhenUsed/>
    <w:rsid w:val="006C5973"/>
  </w:style>
  <w:style w:type="numbering" w:customStyle="1" w:styleId="Bezlisty3">
    <w:name w:val="Bez listy3"/>
    <w:next w:val="Bezlisty"/>
    <w:uiPriority w:val="99"/>
    <w:semiHidden/>
    <w:unhideWhenUsed/>
    <w:rsid w:val="006C5973"/>
  </w:style>
  <w:style w:type="numbering" w:customStyle="1" w:styleId="Bezlisty4">
    <w:name w:val="Bez listy4"/>
    <w:next w:val="Bezlisty"/>
    <w:uiPriority w:val="99"/>
    <w:semiHidden/>
    <w:unhideWhenUsed/>
    <w:rsid w:val="006C5973"/>
  </w:style>
  <w:style w:type="numbering" w:customStyle="1" w:styleId="Bezlisty5">
    <w:name w:val="Bez listy5"/>
    <w:next w:val="Bezlisty"/>
    <w:uiPriority w:val="99"/>
    <w:semiHidden/>
    <w:unhideWhenUsed/>
    <w:rsid w:val="006C5973"/>
  </w:style>
  <w:style w:type="numbering" w:customStyle="1" w:styleId="Bezlisty6">
    <w:name w:val="Bez listy6"/>
    <w:next w:val="Bezlisty"/>
    <w:uiPriority w:val="99"/>
    <w:semiHidden/>
    <w:unhideWhenUsed/>
    <w:rsid w:val="006C5973"/>
  </w:style>
  <w:style w:type="character" w:customStyle="1" w:styleId="productcode0">
    <w:name w:val="product_code"/>
    <w:basedOn w:val="Domylnaczcionkaakapitu"/>
    <w:rsid w:val="006C5973"/>
  </w:style>
  <w:style w:type="character" w:customStyle="1" w:styleId="base">
    <w:name w:val="base"/>
    <w:basedOn w:val="Domylnaczcionkaakapitu"/>
    <w:rsid w:val="006C5973"/>
  </w:style>
  <w:style w:type="character" w:customStyle="1" w:styleId="editable">
    <w:name w:val="editable"/>
    <w:basedOn w:val="Domylnaczcionkaakapitu"/>
    <w:rsid w:val="006C5973"/>
  </w:style>
  <w:style w:type="character" w:customStyle="1" w:styleId="Tytu1">
    <w:name w:val="Tytuł1"/>
    <w:basedOn w:val="Domylnaczcionkaakapitu"/>
    <w:rsid w:val="006C5973"/>
  </w:style>
  <w:style w:type="character" w:customStyle="1" w:styleId="design-infocontent">
    <w:name w:val="design-infocontent"/>
    <w:basedOn w:val="Domylnaczcionkaakapitu"/>
    <w:rsid w:val="00CC08CB"/>
  </w:style>
  <w:style w:type="character" w:customStyle="1" w:styleId="Nierozpoznanawzmianka3">
    <w:name w:val="Nierozpoznana wzmianka3"/>
    <w:basedOn w:val="Domylnaczcionkaakapitu"/>
    <w:uiPriority w:val="99"/>
    <w:semiHidden/>
    <w:unhideWhenUsed/>
    <w:rsid w:val="00452D0F"/>
    <w:rPr>
      <w:color w:val="605E5C"/>
      <w:shd w:val="clear" w:color="auto" w:fill="E1DFDD"/>
    </w:rPr>
  </w:style>
  <w:style w:type="numbering" w:customStyle="1" w:styleId="Styl152">
    <w:name w:val="Styl152"/>
    <w:uiPriority w:val="99"/>
    <w:rsid w:val="00DB0E9D"/>
  </w:style>
  <w:style w:type="numbering" w:customStyle="1" w:styleId="Styl17223">
    <w:name w:val="Styl17223"/>
    <w:uiPriority w:val="99"/>
    <w:rsid w:val="00CE135B"/>
    <w:pPr>
      <w:numPr>
        <w:numId w:val="70"/>
      </w:numPr>
    </w:pPr>
  </w:style>
  <w:style w:type="numbering" w:customStyle="1" w:styleId="Styl19320">
    <w:name w:val="Styl19320"/>
    <w:uiPriority w:val="99"/>
    <w:rsid w:val="00CB4448"/>
    <w:pPr>
      <w:numPr>
        <w:numId w:val="82"/>
      </w:numPr>
    </w:pPr>
  </w:style>
  <w:style w:type="numbering" w:customStyle="1" w:styleId="Styl17216">
    <w:name w:val="Styl17216"/>
    <w:uiPriority w:val="99"/>
    <w:rsid w:val="005A7665"/>
    <w:pPr>
      <w:numPr>
        <w:numId w:val="73"/>
      </w:numPr>
    </w:pPr>
  </w:style>
  <w:style w:type="numbering" w:customStyle="1" w:styleId="Styl21416">
    <w:name w:val="Styl21416"/>
    <w:rsid w:val="005A7665"/>
    <w:pPr>
      <w:numPr>
        <w:numId w:val="81"/>
      </w:numPr>
    </w:pPr>
  </w:style>
  <w:style w:type="numbering" w:customStyle="1" w:styleId="Styl20330">
    <w:name w:val="Styl20330"/>
    <w:uiPriority w:val="99"/>
    <w:rsid w:val="00682B39"/>
    <w:pPr>
      <w:numPr>
        <w:numId w:val="80"/>
      </w:numPr>
    </w:pPr>
  </w:style>
  <w:style w:type="table" w:customStyle="1" w:styleId="Tabela-Siatka14">
    <w:name w:val="Tabela - Siatka14"/>
    <w:basedOn w:val="Standardowy"/>
    <w:uiPriority w:val="59"/>
    <w:rsid w:val="00807A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basedOn w:val="Domylnaczcionkaakapitu"/>
    <w:link w:val="Teksttreci40"/>
    <w:rsid w:val="00C11ED5"/>
    <w:rPr>
      <w:rFonts w:ascii="Arial" w:eastAsia="Arial" w:hAnsi="Arial" w:cs="Arial"/>
      <w:b/>
      <w:bCs/>
      <w:shd w:val="clear" w:color="auto" w:fill="FFFFFF"/>
    </w:rPr>
  </w:style>
  <w:style w:type="paragraph" w:customStyle="1" w:styleId="Teksttreci40">
    <w:name w:val="Tekst treści (4)"/>
    <w:basedOn w:val="Normalny"/>
    <w:link w:val="Teksttreci4"/>
    <w:rsid w:val="00C11ED5"/>
    <w:pPr>
      <w:widowControl w:val="0"/>
      <w:shd w:val="clear" w:color="auto" w:fill="FFFFFF"/>
      <w:spacing w:line="264" w:lineRule="exact"/>
      <w:ind w:hanging="460"/>
      <w:jc w:val="both"/>
    </w:pPr>
    <w:rPr>
      <w:rFonts w:ascii="Arial" w:eastAsia="Arial" w:hAnsi="Arial" w:cs="Arial"/>
      <w:b/>
      <w:bCs/>
      <w:sz w:val="22"/>
      <w:szCs w:val="22"/>
      <w:lang w:eastAsia="en-US"/>
    </w:rPr>
  </w:style>
  <w:style w:type="character" w:customStyle="1" w:styleId="NormalnyWebZnak">
    <w:name w:val="Normalny (Web) Znak"/>
    <w:link w:val="NormalnyWeb"/>
    <w:rsid w:val="00ED1827"/>
    <w:rPr>
      <w:rFonts w:ascii="Arial Unicode MS" w:eastAsia="Arial Unicode MS" w:hAnsi="Arial Unicode MS" w:cs="Arial Unicode MS"/>
      <w:color w:val="000000"/>
      <w:sz w:val="20"/>
      <w:szCs w:val="20"/>
      <w:lang w:eastAsia="pl-PL"/>
    </w:rPr>
  </w:style>
  <w:style w:type="numbering" w:customStyle="1" w:styleId="Styl6216">
    <w:name w:val="Styl6216"/>
    <w:uiPriority w:val="99"/>
    <w:rsid w:val="00ED1827"/>
    <w:pPr>
      <w:numPr>
        <w:numId w:val="134"/>
      </w:numPr>
    </w:pPr>
  </w:style>
  <w:style w:type="character" w:styleId="Nierozpoznanawzmianka">
    <w:name w:val="Unresolved Mention"/>
    <w:basedOn w:val="Domylnaczcionkaakapitu"/>
    <w:uiPriority w:val="99"/>
    <w:semiHidden/>
    <w:unhideWhenUsed/>
    <w:rsid w:val="0055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3923">
      <w:bodyDiv w:val="1"/>
      <w:marLeft w:val="0"/>
      <w:marRight w:val="0"/>
      <w:marTop w:val="0"/>
      <w:marBottom w:val="0"/>
      <w:divBdr>
        <w:top w:val="none" w:sz="0" w:space="0" w:color="auto"/>
        <w:left w:val="none" w:sz="0" w:space="0" w:color="auto"/>
        <w:bottom w:val="none" w:sz="0" w:space="0" w:color="auto"/>
        <w:right w:val="none" w:sz="0" w:space="0" w:color="auto"/>
      </w:divBdr>
    </w:div>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53700564">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1525564">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15044160">
      <w:bodyDiv w:val="1"/>
      <w:marLeft w:val="0"/>
      <w:marRight w:val="0"/>
      <w:marTop w:val="0"/>
      <w:marBottom w:val="0"/>
      <w:divBdr>
        <w:top w:val="none" w:sz="0" w:space="0" w:color="auto"/>
        <w:left w:val="none" w:sz="0" w:space="0" w:color="auto"/>
        <w:bottom w:val="none" w:sz="0" w:space="0" w:color="auto"/>
        <w:right w:val="none" w:sz="0" w:space="0" w:color="auto"/>
      </w:divBdr>
    </w:div>
    <w:div w:id="227541198">
      <w:bodyDiv w:val="1"/>
      <w:marLeft w:val="0"/>
      <w:marRight w:val="0"/>
      <w:marTop w:val="0"/>
      <w:marBottom w:val="0"/>
      <w:divBdr>
        <w:top w:val="none" w:sz="0" w:space="0" w:color="auto"/>
        <w:left w:val="none" w:sz="0" w:space="0" w:color="auto"/>
        <w:bottom w:val="none" w:sz="0" w:space="0" w:color="auto"/>
        <w:right w:val="none" w:sz="0" w:space="0" w:color="auto"/>
      </w:divBdr>
    </w:div>
    <w:div w:id="257913863">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51703984">
      <w:bodyDiv w:val="1"/>
      <w:marLeft w:val="0"/>
      <w:marRight w:val="0"/>
      <w:marTop w:val="0"/>
      <w:marBottom w:val="0"/>
      <w:divBdr>
        <w:top w:val="none" w:sz="0" w:space="0" w:color="auto"/>
        <w:left w:val="none" w:sz="0" w:space="0" w:color="auto"/>
        <w:bottom w:val="none" w:sz="0" w:space="0" w:color="auto"/>
        <w:right w:val="none" w:sz="0" w:space="0" w:color="auto"/>
      </w:divBdr>
    </w:div>
    <w:div w:id="46551056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482742806">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21356088">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598148427">
      <w:bodyDiv w:val="1"/>
      <w:marLeft w:val="0"/>
      <w:marRight w:val="0"/>
      <w:marTop w:val="0"/>
      <w:marBottom w:val="0"/>
      <w:divBdr>
        <w:top w:val="none" w:sz="0" w:space="0" w:color="auto"/>
        <w:left w:val="none" w:sz="0" w:space="0" w:color="auto"/>
        <w:bottom w:val="none" w:sz="0" w:space="0" w:color="auto"/>
        <w:right w:val="none" w:sz="0" w:space="0" w:color="auto"/>
      </w:divBdr>
    </w:div>
    <w:div w:id="692002541">
      <w:bodyDiv w:val="1"/>
      <w:marLeft w:val="0"/>
      <w:marRight w:val="0"/>
      <w:marTop w:val="0"/>
      <w:marBottom w:val="0"/>
      <w:divBdr>
        <w:top w:val="none" w:sz="0" w:space="0" w:color="auto"/>
        <w:left w:val="none" w:sz="0" w:space="0" w:color="auto"/>
        <w:bottom w:val="none" w:sz="0" w:space="0" w:color="auto"/>
        <w:right w:val="none" w:sz="0" w:space="0" w:color="auto"/>
      </w:divBdr>
    </w:div>
    <w:div w:id="717049512">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54666956">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770131079">
      <w:bodyDiv w:val="1"/>
      <w:marLeft w:val="0"/>
      <w:marRight w:val="0"/>
      <w:marTop w:val="0"/>
      <w:marBottom w:val="0"/>
      <w:divBdr>
        <w:top w:val="none" w:sz="0" w:space="0" w:color="auto"/>
        <w:left w:val="none" w:sz="0" w:space="0" w:color="auto"/>
        <w:bottom w:val="none" w:sz="0" w:space="0" w:color="auto"/>
        <w:right w:val="none" w:sz="0" w:space="0" w:color="auto"/>
      </w:divBdr>
    </w:div>
    <w:div w:id="771510046">
      <w:bodyDiv w:val="1"/>
      <w:marLeft w:val="0"/>
      <w:marRight w:val="0"/>
      <w:marTop w:val="0"/>
      <w:marBottom w:val="0"/>
      <w:divBdr>
        <w:top w:val="none" w:sz="0" w:space="0" w:color="auto"/>
        <w:left w:val="none" w:sz="0" w:space="0" w:color="auto"/>
        <w:bottom w:val="none" w:sz="0" w:space="0" w:color="auto"/>
        <w:right w:val="none" w:sz="0" w:space="0" w:color="auto"/>
      </w:divBdr>
    </w:div>
    <w:div w:id="793206991">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61086883">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18042924">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086272443">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4056558">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187256360">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211500987">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376657055">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42258790">
      <w:bodyDiv w:val="1"/>
      <w:marLeft w:val="0"/>
      <w:marRight w:val="0"/>
      <w:marTop w:val="0"/>
      <w:marBottom w:val="0"/>
      <w:divBdr>
        <w:top w:val="none" w:sz="0" w:space="0" w:color="auto"/>
        <w:left w:val="none" w:sz="0" w:space="0" w:color="auto"/>
        <w:bottom w:val="none" w:sz="0" w:space="0" w:color="auto"/>
        <w:right w:val="none" w:sz="0" w:space="0" w:color="auto"/>
      </w:divBdr>
    </w:div>
    <w:div w:id="146361844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480804013">
      <w:bodyDiv w:val="1"/>
      <w:marLeft w:val="0"/>
      <w:marRight w:val="0"/>
      <w:marTop w:val="0"/>
      <w:marBottom w:val="0"/>
      <w:divBdr>
        <w:top w:val="none" w:sz="0" w:space="0" w:color="auto"/>
        <w:left w:val="none" w:sz="0" w:space="0" w:color="auto"/>
        <w:bottom w:val="none" w:sz="0" w:space="0" w:color="auto"/>
        <w:right w:val="none" w:sz="0" w:space="0" w:color="auto"/>
      </w:divBdr>
    </w:div>
    <w:div w:id="1509251829">
      <w:bodyDiv w:val="1"/>
      <w:marLeft w:val="0"/>
      <w:marRight w:val="0"/>
      <w:marTop w:val="0"/>
      <w:marBottom w:val="0"/>
      <w:divBdr>
        <w:top w:val="none" w:sz="0" w:space="0" w:color="auto"/>
        <w:left w:val="none" w:sz="0" w:space="0" w:color="auto"/>
        <w:bottom w:val="none" w:sz="0" w:space="0" w:color="auto"/>
        <w:right w:val="none" w:sz="0" w:space="0" w:color="auto"/>
      </w:divBdr>
    </w:div>
    <w:div w:id="1512598211">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553541414">
      <w:bodyDiv w:val="1"/>
      <w:marLeft w:val="0"/>
      <w:marRight w:val="0"/>
      <w:marTop w:val="0"/>
      <w:marBottom w:val="0"/>
      <w:divBdr>
        <w:top w:val="none" w:sz="0" w:space="0" w:color="auto"/>
        <w:left w:val="none" w:sz="0" w:space="0" w:color="auto"/>
        <w:bottom w:val="none" w:sz="0" w:space="0" w:color="auto"/>
        <w:right w:val="none" w:sz="0" w:space="0" w:color="auto"/>
      </w:divBdr>
    </w:div>
    <w:div w:id="1579100153">
      <w:bodyDiv w:val="1"/>
      <w:marLeft w:val="0"/>
      <w:marRight w:val="0"/>
      <w:marTop w:val="0"/>
      <w:marBottom w:val="0"/>
      <w:divBdr>
        <w:top w:val="none" w:sz="0" w:space="0" w:color="auto"/>
        <w:left w:val="none" w:sz="0" w:space="0" w:color="auto"/>
        <w:bottom w:val="none" w:sz="0" w:space="0" w:color="auto"/>
        <w:right w:val="none" w:sz="0" w:space="0" w:color="auto"/>
      </w:divBdr>
    </w:div>
    <w:div w:id="1592273027">
      <w:bodyDiv w:val="1"/>
      <w:marLeft w:val="0"/>
      <w:marRight w:val="0"/>
      <w:marTop w:val="0"/>
      <w:marBottom w:val="0"/>
      <w:divBdr>
        <w:top w:val="none" w:sz="0" w:space="0" w:color="auto"/>
        <w:left w:val="none" w:sz="0" w:space="0" w:color="auto"/>
        <w:bottom w:val="none" w:sz="0" w:space="0" w:color="auto"/>
        <w:right w:val="none" w:sz="0" w:space="0" w:color="auto"/>
      </w:divBdr>
    </w:div>
    <w:div w:id="1593128049">
      <w:bodyDiv w:val="1"/>
      <w:marLeft w:val="0"/>
      <w:marRight w:val="0"/>
      <w:marTop w:val="0"/>
      <w:marBottom w:val="0"/>
      <w:divBdr>
        <w:top w:val="none" w:sz="0" w:space="0" w:color="auto"/>
        <w:left w:val="none" w:sz="0" w:space="0" w:color="auto"/>
        <w:bottom w:val="none" w:sz="0" w:space="0" w:color="auto"/>
        <w:right w:val="none" w:sz="0" w:space="0" w:color="auto"/>
      </w:divBdr>
    </w:div>
    <w:div w:id="1595673675">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22879701">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652057784">
      <w:bodyDiv w:val="1"/>
      <w:marLeft w:val="0"/>
      <w:marRight w:val="0"/>
      <w:marTop w:val="0"/>
      <w:marBottom w:val="0"/>
      <w:divBdr>
        <w:top w:val="none" w:sz="0" w:space="0" w:color="auto"/>
        <w:left w:val="none" w:sz="0" w:space="0" w:color="auto"/>
        <w:bottom w:val="none" w:sz="0" w:space="0" w:color="auto"/>
        <w:right w:val="none" w:sz="0" w:space="0" w:color="auto"/>
      </w:divBdr>
    </w:div>
    <w:div w:id="1701005441">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825319765">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847548866">
      <w:bodyDiv w:val="1"/>
      <w:marLeft w:val="0"/>
      <w:marRight w:val="0"/>
      <w:marTop w:val="0"/>
      <w:marBottom w:val="0"/>
      <w:divBdr>
        <w:top w:val="none" w:sz="0" w:space="0" w:color="auto"/>
        <w:left w:val="none" w:sz="0" w:space="0" w:color="auto"/>
        <w:bottom w:val="none" w:sz="0" w:space="0" w:color="auto"/>
        <w:right w:val="none" w:sz="0" w:space="0" w:color="auto"/>
      </w:divBdr>
    </w:div>
    <w:div w:id="1859000443">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052488196">
      <w:bodyDiv w:val="1"/>
      <w:marLeft w:val="0"/>
      <w:marRight w:val="0"/>
      <w:marTop w:val="0"/>
      <w:marBottom w:val="0"/>
      <w:divBdr>
        <w:top w:val="none" w:sz="0" w:space="0" w:color="auto"/>
        <w:left w:val="none" w:sz="0" w:space="0" w:color="auto"/>
        <w:bottom w:val="none" w:sz="0" w:space="0" w:color="auto"/>
        <w:right w:val="none" w:sz="0" w:space="0" w:color="auto"/>
      </w:divBdr>
    </w:div>
    <w:div w:id="2060321615">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3978"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1.xml"/><Relationship Id="rId47" Type="http://schemas.openxmlformats.org/officeDocument/2006/relationships/hyperlink" Target="https://sip.lex.pl/"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kj@ron.mil.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ems.ms.gov.pl*" TargetMode="Externa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pn/26wog/proceeding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26wog/proceedings" TargetMode="External"/><Relationship Id="rId43" Type="http://schemas.openxmlformats.org/officeDocument/2006/relationships/footer" Target="footer1.xm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Nowy plik z poprawkami Służby i POIN</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PEYA4Z2STNJ5-1786848945-1786</_dlc_DocId>
    <_dlc_DocIdUrl xmlns="f52873c2-5f31-4973-adda-d4235ece25bd">
      <Url>https://iwspsz.ron.int/jiwspsz/rblog/2rblog/jwbezpod/26wog/kom/szp/_layouts/15/DocIdRedir.aspx?ID=PEYA4Z2STNJ5-1786848945-1786</Url>
      <Description>PEYA4Z2STNJ5-1786848945-1786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C7FA-5146-4100-94EA-13CB52D469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www.w3.org/XML/1998/namespace"/>
    <ds:schemaRef ds:uri="http://purl.org/dc/dcmitype/"/>
  </ds:schemaRefs>
</ds:datastoreItem>
</file>

<file path=customXml/itemProps2.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3.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4.xml><?xml version="1.0" encoding="utf-8"?>
<ds:datastoreItem xmlns:ds="http://schemas.openxmlformats.org/officeDocument/2006/customXml" ds:itemID="{08273907-91E6-4945-AC5C-75047717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4EFF43-09B9-452A-BEAE-FA5943621FA9}">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5D9EFE2-7441-4BFB-9353-320FDBA3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79</Pages>
  <Words>25335</Words>
  <Characters>152013</Characters>
  <Application>Microsoft Office Word</Application>
  <DocSecurity>0</DocSecurity>
  <Lines>1266</Lines>
  <Paragraphs>353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Wojdat Żaneta</dc:creator>
  <cp:keywords/>
  <dc:description/>
  <cp:lastModifiedBy>Żurowska Jadwiga</cp:lastModifiedBy>
  <cp:revision>8</cp:revision>
  <cp:lastPrinted>2024-10-08T05:08:00Z</cp:lastPrinted>
  <dcterms:created xsi:type="dcterms:W3CDTF">2024-10-03T05:54:00Z</dcterms:created>
  <dcterms:modified xsi:type="dcterms:W3CDTF">2024-10-08T06:51:00Z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1b4c2920-2a4a-4ccf-ae8f-4148c7abef24</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b20d9862-7b2d-4558-a0b3-65cb2be41e7d</vt:lpwstr>
  </property>
  <property fmtid="{D5CDD505-2E9C-101B-9397-08002B2CF9AE}" pid="10" name="s5636:Creator type=organization">
    <vt:lpwstr>MILNET-Z</vt:lpwstr>
  </property>
  <property fmtid="{D5CDD505-2E9C-101B-9397-08002B2CF9AE}" pid="11" name="s5636:Creator type=author">
    <vt:lpwstr>Wojdat Żaneta</vt:lpwstr>
  </property>
  <property fmtid="{D5CDD505-2E9C-101B-9397-08002B2CF9AE}" pid="12" name="s5636:Creator type=IP">
    <vt:lpwstr>10.8.13.105</vt:lpwstr>
  </property>
  <property fmtid="{D5CDD505-2E9C-101B-9397-08002B2CF9AE}" pid="13" name="bjPortionMark">
    <vt:lpwstr>[]</vt:lpwstr>
  </property>
</Properties>
</file>