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5C10D4">
        <w:rPr>
          <w:rFonts w:ascii="Calibri" w:hAnsi="Calibri"/>
          <w:b/>
        </w:rPr>
        <w:t>06.12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C105C1">
        <w:rPr>
          <w:rFonts w:ascii="Calibri" w:hAnsi="Calibri"/>
          <w:b/>
        </w:rPr>
        <w:t>2</w:t>
      </w:r>
      <w:r w:rsidR="00BF0BA3">
        <w:rPr>
          <w:rFonts w:ascii="Calibri" w:hAnsi="Calibri"/>
          <w:b/>
        </w:rPr>
        <w:t>5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  <w:r w:rsidR="00BF0BA3">
        <w:rPr>
          <w:rFonts w:ascii="Calibri" w:hAnsi="Calibri" w:cs="Calibri"/>
          <w:b/>
          <w:sz w:val="22"/>
          <w:szCs w:val="22"/>
        </w:rPr>
        <w:t xml:space="preserve">w zakresie Pakietu </w:t>
      </w:r>
      <w:r w:rsidR="005C10D4">
        <w:rPr>
          <w:rFonts w:ascii="Calibri" w:hAnsi="Calibri" w:cs="Calibri"/>
          <w:b/>
          <w:sz w:val="22"/>
          <w:szCs w:val="22"/>
        </w:rPr>
        <w:t>2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</w:t>
      </w:r>
      <w:r w:rsidR="00C105C1">
        <w:rPr>
          <w:rFonts w:ascii="Calibri" w:hAnsi="Calibri"/>
          <w:b/>
          <w:sz w:val="18"/>
          <w:szCs w:val="18"/>
        </w:rPr>
        <w:t>2</w:t>
      </w:r>
      <w:r w:rsidR="00BF0BA3">
        <w:rPr>
          <w:rFonts w:ascii="Calibri" w:hAnsi="Calibri"/>
          <w:b/>
          <w:sz w:val="18"/>
          <w:szCs w:val="18"/>
        </w:rPr>
        <w:t>5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 xml:space="preserve">aparatury medycznej, sprzętu laboratoryjnego, macierzy dyskowej i </w:t>
      </w:r>
      <w:proofErr w:type="spellStart"/>
      <w:r w:rsidR="00BF0BA3">
        <w:rPr>
          <w:rFonts w:ascii="Calibri" w:hAnsi="Calibri" w:cs="Calibri"/>
          <w:b/>
          <w:color w:val="000000"/>
          <w:sz w:val="18"/>
          <w:szCs w:val="18"/>
        </w:rPr>
        <w:t>agregometru</w:t>
      </w:r>
      <w:proofErr w:type="spellEnd"/>
      <w:r w:rsidR="00BF0BA3">
        <w:rPr>
          <w:rFonts w:ascii="Calibri" w:hAnsi="Calibri" w:cs="Calibri"/>
          <w:b/>
          <w:color w:val="000000"/>
          <w:sz w:val="18"/>
          <w:szCs w:val="18"/>
        </w:rPr>
        <w:t xml:space="preserve"> w 5-ciu pakietach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BF0BA3">
        <w:rPr>
          <w:rFonts w:ascii="Calibri" w:hAnsi="Calibri" w:cs="Calibri"/>
          <w:sz w:val="18"/>
          <w:szCs w:val="18"/>
        </w:rPr>
        <w:t>26</w:t>
      </w:r>
      <w:r w:rsidR="00C105C1">
        <w:rPr>
          <w:rFonts w:ascii="Calibri" w:hAnsi="Calibri" w:cs="Calibri"/>
          <w:sz w:val="18"/>
          <w:szCs w:val="18"/>
        </w:rPr>
        <w:t>.11</w:t>
      </w:r>
      <w:r w:rsidRPr="00677CAC">
        <w:rPr>
          <w:rFonts w:ascii="Calibri" w:hAnsi="Calibri" w:cs="Calibri"/>
          <w:sz w:val="18"/>
          <w:szCs w:val="18"/>
        </w:rPr>
        <w:t xml:space="preserve">.2021 </w:t>
      </w:r>
      <w:r w:rsidR="00BF0BA3">
        <w:rPr>
          <w:rFonts w:ascii="Calibri" w:hAnsi="Calibri" w:cs="Calibri"/>
          <w:sz w:val="18"/>
          <w:szCs w:val="18"/>
        </w:rPr>
        <w:t xml:space="preserve">w zakresie Pakietu </w:t>
      </w:r>
      <w:r w:rsidR="005C10D4">
        <w:rPr>
          <w:rFonts w:ascii="Calibri" w:hAnsi="Calibri" w:cs="Calibri"/>
          <w:sz w:val="18"/>
          <w:szCs w:val="18"/>
        </w:rPr>
        <w:t>2</w:t>
      </w:r>
      <w:r w:rsidR="00BF0BA3">
        <w:rPr>
          <w:rFonts w:ascii="Calibri" w:hAnsi="Calibri" w:cs="Calibri"/>
          <w:sz w:val="18"/>
          <w:szCs w:val="18"/>
        </w:rPr>
        <w:t xml:space="preserve"> </w:t>
      </w:r>
      <w:r w:rsidRPr="00677CAC">
        <w:rPr>
          <w:rFonts w:ascii="Calibri" w:hAnsi="Calibri" w:cs="Calibri"/>
          <w:sz w:val="18"/>
          <w:szCs w:val="18"/>
        </w:rPr>
        <w:t>wpłynęł</w:t>
      </w:r>
      <w:r w:rsidR="005C10D4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5C10D4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ofert</w:t>
      </w:r>
      <w:r w:rsidR="005C10D4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5C10D4">
        <w:rPr>
          <w:rFonts w:ascii="Calibri" w:hAnsi="Calibri" w:cs="Calibri"/>
          <w:b/>
          <w:sz w:val="18"/>
          <w:szCs w:val="18"/>
          <w:u w:val="single"/>
        </w:rPr>
        <w:t>2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917"/>
        <w:gridCol w:w="2799"/>
        <w:gridCol w:w="1370"/>
        <w:gridCol w:w="1541"/>
        <w:gridCol w:w="1170"/>
        <w:gridCol w:w="1265"/>
      </w:tblGrid>
      <w:tr w:rsidR="005C10D4" w:rsidRPr="00677CAC" w:rsidTr="005C10D4">
        <w:trPr>
          <w:trHeight w:val="472"/>
          <w:jc w:val="center"/>
        </w:trPr>
        <w:tc>
          <w:tcPr>
            <w:tcW w:w="917" w:type="dxa"/>
            <w:hideMark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99" w:type="dxa"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  <w:hideMark/>
          </w:tcPr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41" w:type="dxa"/>
            <w:vAlign w:val="center"/>
            <w:hideMark/>
          </w:tcPr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 pkt</w:t>
            </w:r>
          </w:p>
        </w:tc>
        <w:tc>
          <w:tcPr>
            <w:tcW w:w="1170" w:type="dxa"/>
          </w:tcPr>
          <w:p w:rsidR="005C10D4" w:rsidRP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5C10D4" w:rsidRP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 pkt</w:t>
            </w:r>
          </w:p>
        </w:tc>
        <w:tc>
          <w:tcPr>
            <w:tcW w:w="1265" w:type="dxa"/>
            <w:vAlign w:val="center"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5C10D4" w:rsidRPr="00677CAC" w:rsidTr="005C10D4">
        <w:trPr>
          <w:trHeight w:val="560"/>
          <w:jc w:val="center"/>
        </w:trPr>
        <w:tc>
          <w:tcPr>
            <w:tcW w:w="917" w:type="dxa"/>
            <w:shd w:val="clear" w:color="auto" w:fill="BFBFBF" w:themeFill="background1" w:themeFillShade="BF"/>
            <w:vAlign w:val="center"/>
          </w:tcPr>
          <w:p w:rsidR="005C10D4" w:rsidRPr="00C105C1" w:rsidRDefault="005C10D4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5C10D4" w:rsidRPr="005C10D4" w:rsidRDefault="005C10D4" w:rsidP="005C10D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Th. </w:t>
            </w:r>
            <w:proofErr w:type="spellStart"/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Geyer</w:t>
            </w:r>
            <w:proofErr w:type="spellEnd"/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Polska Sp. z o.o.</w:t>
            </w:r>
          </w:p>
          <w:p w:rsidR="005C10D4" w:rsidRPr="005C10D4" w:rsidRDefault="005C10D4" w:rsidP="005C10D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Czeska 22A</w:t>
            </w:r>
          </w:p>
          <w:p w:rsidR="005C10D4" w:rsidRPr="005C10D4" w:rsidRDefault="005C10D4" w:rsidP="005C10D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03-902 Warszawa</w:t>
            </w:r>
          </w:p>
          <w:p w:rsidR="005C10D4" w:rsidRPr="005C10D4" w:rsidRDefault="005C10D4" w:rsidP="005C10D4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NIP 1132953594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5C10D4" w:rsidRPr="005C10D4" w:rsidRDefault="005C10D4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53,72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center"/>
          </w:tcPr>
          <w:p w:rsidR="005C10D4" w:rsidRPr="005C10D4" w:rsidRDefault="005C10D4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C10D4" w:rsidRPr="005C10D4" w:rsidRDefault="005C10D4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5C10D4" w:rsidRPr="005C10D4" w:rsidRDefault="005C10D4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83,72 pkt</w:t>
            </w:r>
          </w:p>
        </w:tc>
      </w:tr>
      <w:tr w:rsidR="005C10D4" w:rsidRPr="00677CAC" w:rsidTr="005C10D4">
        <w:trPr>
          <w:trHeight w:val="560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5C10D4" w:rsidRPr="005C10D4" w:rsidRDefault="005C10D4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C10D4" w:rsidRPr="005C10D4" w:rsidRDefault="005C10D4" w:rsidP="005C10D4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Merck</w:t>
            </w:r>
            <w:proofErr w:type="spellEnd"/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Life Science Sp. z o.o.</w:t>
            </w:r>
          </w:p>
          <w:p w:rsidR="005C10D4" w:rsidRPr="005C10D4" w:rsidRDefault="005C10D4" w:rsidP="005C10D4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Szelągowska 30</w:t>
            </w:r>
          </w:p>
          <w:p w:rsidR="005C10D4" w:rsidRPr="005C10D4" w:rsidRDefault="005C10D4" w:rsidP="005C10D4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61-626 Poznań</w:t>
            </w:r>
          </w:p>
          <w:p w:rsidR="005C10D4" w:rsidRPr="005C10D4" w:rsidRDefault="005C10D4" w:rsidP="005C10D4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NIP 7781002137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C10D4" w:rsidRPr="005C10D4" w:rsidRDefault="005C10D4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C10D4" w:rsidRPr="005C10D4" w:rsidRDefault="005C10D4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10D4" w:rsidRPr="005C10D4" w:rsidRDefault="005C10D4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0D4" w:rsidRPr="005C10D4" w:rsidRDefault="005C10D4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80,00 pkt</w:t>
            </w:r>
          </w:p>
        </w:tc>
      </w:tr>
    </w:tbl>
    <w:p w:rsidR="00C81143" w:rsidRPr="00677CAC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5C10D4" w:rsidRDefault="004C3B23" w:rsidP="003108FE">
      <w:pPr>
        <w:pStyle w:val="Akapitzlist"/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5C10D4" w:rsidRPr="005C10D4" w:rsidRDefault="000D5345" w:rsidP="005C10D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5C10D4">
        <w:rPr>
          <w:rFonts w:ascii="Calibri" w:hAnsi="Calibri" w:cs="Arial"/>
          <w:b/>
          <w:sz w:val="18"/>
          <w:szCs w:val="18"/>
        </w:rPr>
        <w:t>2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C10D4" w:rsidRPr="005C10D4">
        <w:rPr>
          <w:rFonts w:asciiTheme="minorHAnsi" w:hAnsiTheme="minorHAnsi" w:cstheme="minorHAnsi"/>
          <w:b/>
          <w:sz w:val="16"/>
          <w:szCs w:val="16"/>
        </w:rPr>
        <w:t xml:space="preserve">Th. </w:t>
      </w:r>
      <w:proofErr w:type="spellStart"/>
      <w:r w:rsidR="005C10D4" w:rsidRPr="005C10D4">
        <w:rPr>
          <w:rFonts w:asciiTheme="minorHAnsi" w:hAnsiTheme="minorHAnsi" w:cstheme="minorHAnsi"/>
          <w:b/>
          <w:sz w:val="16"/>
          <w:szCs w:val="16"/>
        </w:rPr>
        <w:t>Geyer</w:t>
      </w:r>
      <w:proofErr w:type="spellEnd"/>
      <w:r w:rsidR="005C10D4" w:rsidRPr="005C10D4">
        <w:rPr>
          <w:rFonts w:asciiTheme="minorHAnsi" w:hAnsiTheme="minorHAnsi" w:cstheme="minorHAnsi"/>
          <w:b/>
          <w:sz w:val="16"/>
          <w:szCs w:val="16"/>
        </w:rPr>
        <w:t xml:space="preserve"> Polska Sp. z o.o.</w:t>
      </w:r>
      <w:r w:rsidR="005C10D4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5C10D4" w:rsidRPr="005C10D4">
        <w:rPr>
          <w:rFonts w:asciiTheme="minorHAnsi" w:hAnsiTheme="minorHAnsi" w:cstheme="minorHAnsi"/>
          <w:b/>
          <w:sz w:val="16"/>
          <w:szCs w:val="16"/>
        </w:rPr>
        <w:t>ul. Czeska 22A</w:t>
      </w:r>
      <w:r w:rsidR="005C10D4">
        <w:rPr>
          <w:rFonts w:asciiTheme="minorHAnsi" w:hAnsiTheme="minorHAnsi" w:cstheme="minorHAnsi"/>
          <w:b/>
          <w:sz w:val="16"/>
          <w:szCs w:val="16"/>
        </w:rPr>
        <w:t>,</w:t>
      </w:r>
      <w:r w:rsidR="005C10D4" w:rsidRPr="005C10D4">
        <w:rPr>
          <w:rFonts w:asciiTheme="minorHAnsi" w:hAnsiTheme="minorHAnsi" w:cstheme="minorHAnsi"/>
          <w:b/>
          <w:sz w:val="16"/>
          <w:szCs w:val="16"/>
        </w:rPr>
        <w:t>03-902 Warszawa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5C10D4" w:rsidRDefault="005C10D4" w:rsidP="005C10D4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BF0BA3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2E7AC5" w:rsidRDefault="002E7AC5" w:rsidP="002E7AC5">
      <w:pPr>
        <w:autoSpaceDE w:val="0"/>
        <w:autoSpaceDN w:val="0"/>
        <w:adjustRightInd w:val="0"/>
        <w:ind w:right="567"/>
        <w:jc w:val="right"/>
        <w:rPr>
          <w:rFonts w:ascii="Calibri" w:eastAsia="Calibri" w:hAnsi="Calibri" w:cs="Arial"/>
          <w:b/>
          <w:u w:val="single"/>
          <w:lang w:eastAsia="en-US"/>
        </w:rPr>
      </w:pPr>
    </w:p>
    <w:p w:rsidR="002E7AC5" w:rsidRPr="002E7AC5" w:rsidRDefault="002E7AC5" w:rsidP="002E7AC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E7AC5"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 Kanclerz</w:t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</w:p>
    <w:p w:rsidR="002E7AC5" w:rsidRPr="002E7AC5" w:rsidRDefault="002E7AC5" w:rsidP="002E7AC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  <w:t>/-/</w:t>
      </w:r>
    </w:p>
    <w:p w:rsidR="002E7AC5" w:rsidRPr="002E7AC5" w:rsidRDefault="002E7AC5" w:rsidP="002E7AC5">
      <w:pPr>
        <w:autoSpaceDE w:val="0"/>
        <w:autoSpaceDN w:val="0"/>
        <w:adjustRightInd w:val="0"/>
        <w:ind w:right="567"/>
      </w:pP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  <w:t xml:space="preserve">       mgr  Marek Langowski</w:t>
      </w:r>
    </w:p>
    <w:p w:rsidR="004C3B23" w:rsidRDefault="004C3B23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Pr="007A4F08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Sporządziła: Paulina Kowalska</w:t>
      </w:r>
      <w:bookmarkStart w:id="1" w:name="_GoBack"/>
      <w:bookmarkEnd w:id="1"/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AE" w:rsidRDefault="00092DAE" w:rsidP="000A396A">
      <w:r>
        <w:separator/>
      </w:r>
    </w:p>
  </w:endnote>
  <w:endnote w:type="continuationSeparator" w:id="0">
    <w:p w:rsidR="00092DAE" w:rsidRDefault="00092DA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AE" w:rsidRDefault="00092DAE" w:rsidP="000A396A">
      <w:r>
        <w:separator/>
      </w:r>
    </w:p>
  </w:footnote>
  <w:footnote w:type="continuationSeparator" w:id="0">
    <w:p w:rsidR="00092DAE" w:rsidRDefault="00092DA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DB4"/>
    <w:multiLevelType w:val="hybridMultilevel"/>
    <w:tmpl w:val="6F28B06C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92DAE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E7AC5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C10D4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BF0BA3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BAB5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2021-11-26T11:38:00Z</cp:lastPrinted>
  <dcterms:created xsi:type="dcterms:W3CDTF">2021-12-06T08:15:00Z</dcterms:created>
  <dcterms:modified xsi:type="dcterms:W3CDTF">2021-12-06T08:15:00Z</dcterms:modified>
</cp:coreProperties>
</file>