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99E3B" w14:textId="4148A10B" w:rsidR="0052429E" w:rsidRDefault="0052429E" w:rsidP="00524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56578C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7 </w:t>
      </w:r>
      <w:r w:rsidRPr="0056578C">
        <w:rPr>
          <w:rFonts w:ascii="Arial" w:eastAsia="Arial" w:hAnsi="Arial" w:cs="Arial"/>
          <w:color w:val="000000"/>
          <w:sz w:val="20"/>
          <w:szCs w:val="20"/>
        </w:rPr>
        <w:t xml:space="preserve">do </w:t>
      </w:r>
      <w:r>
        <w:rPr>
          <w:rFonts w:ascii="Arial" w:eastAsia="Arial" w:hAnsi="Arial" w:cs="Arial"/>
          <w:color w:val="000000"/>
          <w:sz w:val="20"/>
          <w:szCs w:val="20"/>
        </w:rPr>
        <w:t>SWZ</w:t>
      </w:r>
    </w:p>
    <w:p w14:paraId="7C39124C" w14:textId="77777777" w:rsidR="0052429E" w:rsidRDefault="0052429E" w:rsidP="00524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EA7C48D" w14:textId="555D6D5B" w:rsidR="003D0386" w:rsidRPr="0052429E" w:rsidRDefault="0052429E" w:rsidP="00524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52429E">
        <w:rPr>
          <w:rFonts w:ascii="Arial" w:eastAsia="Arial" w:hAnsi="Arial" w:cs="Arial"/>
          <w:b/>
          <w:bCs/>
          <w:color w:val="000000"/>
          <w:sz w:val="20"/>
          <w:szCs w:val="20"/>
        </w:rPr>
        <w:t>OPIS PRZEDMIOTU ZAMÓWIENIA - PARAMETRY TECHNICZNE PRZEŁĄCZNIKÓW</w:t>
      </w:r>
    </w:p>
    <w:p w14:paraId="6A7B41C3" w14:textId="77777777" w:rsidR="0056578C" w:rsidRPr="0056578C" w:rsidRDefault="0056578C" w:rsidP="00565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73"/>
      </w:tblGrid>
      <w:tr w:rsidR="003D0386" w14:paraId="5F2E4F57" w14:textId="77777777">
        <w:tc>
          <w:tcPr>
            <w:tcW w:w="675" w:type="dxa"/>
          </w:tcPr>
          <w:p w14:paraId="752C313B" w14:textId="77777777" w:rsidR="003D0386" w:rsidRDefault="003D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2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B69A6BC" w14:textId="5CFD6FEC" w:rsidR="003D0386" w:rsidRPr="00D77A15" w:rsidRDefault="00113BA4">
            <w:pPr>
              <w:rPr>
                <w:sz w:val="20"/>
                <w:szCs w:val="20"/>
              </w:rPr>
            </w:pPr>
            <w:r w:rsidRPr="00D77A15">
              <w:rPr>
                <w:b/>
                <w:sz w:val="20"/>
                <w:szCs w:val="20"/>
              </w:rPr>
              <w:t xml:space="preserve">Minimalne wymaganie dotyczące jednej sztuki przełącznika </w:t>
            </w:r>
            <w:r w:rsidR="00D80CF8">
              <w:rPr>
                <w:b/>
                <w:sz w:val="20"/>
                <w:szCs w:val="20"/>
              </w:rPr>
              <w:t>TYP 1</w:t>
            </w:r>
            <w:r w:rsidRPr="00D77A15">
              <w:rPr>
                <w:b/>
                <w:sz w:val="20"/>
                <w:szCs w:val="20"/>
              </w:rPr>
              <w:t xml:space="preserve">. W ramach postępowania należy dostarczyć </w:t>
            </w:r>
            <w:r w:rsidR="00AC0A5C">
              <w:rPr>
                <w:b/>
                <w:sz w:val="20"/>
                <w:szCs w:val="20"/>
              </w:rPr>
              <w:t>1</w:t>
            </w:r>
            <w:r w:rsidR="00D77A15" w:rsidRPr="00D77A15">
              <w:rPr>
                <w:b/>
                <w:sz w:val="20"/>
                <w:szCs w:val="20"/>
              </w:rPr>
              <w:t>5</w:t>
            </w:r>
            <w:r w:rsidRPr="00D77A15">
              <w:rPr>
                <w:b/>
                <w:sz w:val="20"/>
                <w:szCs w:val="20"/>
              </w:rPr>
              <w:t xml:space="preserve"> zestaw</w:t>
            </w:r>
            <w:r w:rsidR="00D77A15" w:rsidRPr="00D77A15">
              <w:rPr>
                <w:b/>
                <w:sz w:val="20"/>
                <w:szCs w:val="20"/>
              </w:rPr>
              <w:t>ów</w:t>
            </w:r>
          </w:p>
        </w:tc>
      </w:tr>
      <w:tr w:rsidR="003D0386" w14:paraId="0D952B4F" w14:textId="77777777">
        <w:tc>
          <w:tcPr>
            <w:tcW w:w="675" w:type="dxa"/>
          </w:tcPr>
          <w:p w14:paraId="0EA69CA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8D4FA5B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musi być dedykowanym urządzeniem sieciowym przystosowanym do zainstalowania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. Wraz z urządzeniem należy dostarczyć niezbędne akcesoria umożliwiające instalację przełącznika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>. System operacyjny (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>) musi być dostarczony przez producenta urządzenia. Zamawiający nie dopuszcza dostarczenia urządzenia z zainstalowanym systemem operacyjnym firmy trzeciej.</w:t>
            </w:r>
          </w:p>
        </w:tc>
      </w:tr>
      <w:tr w:rsidR="003D0386" w14:paraId="403624AF" w14:textId="77777777">
        <w:tc>
          <w:tcPr>
            <w:tcW w:w="675" w:type="dxa"/>
          </w:tcPr>
          <w:p w14:paraId="2EAB3CA8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A42D364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parametry fizyczne:</w:t>
            </w:r>
          </w:p>
          <w:p w14:paraId="70B4A5C7" w14:textId="77777777" w:rsidR="003D0386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montażu w stelażu/szafie 19”</w:t>
            </w:r>
          </w:p>
          <w:p w14:paraId="5D48A646" w14:textId="77777777" w:rsidR="003D0386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wysokość maksymalna 1U</w:t>
            </w:r>
          </w:p>
          <w:p w14:paraId="471FA352" w14:textId="790430F6" w:rsidR="003D0386" w:rsidRPr="00CB4613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4613">
              <w:rPr>
                <w:color w:val="000000"/>
                <w:sz w:val="20"/>
                <w:szCs w:val="20"/>
              </w:rPr>
              <w:t>dwa wewnętrzne redundantne zasilacze 230V AC typu hot-</w:t>
            </w:r>
            <w:proofErr w:type="spellStart"/>
            <w:r w:rsidRPr="00CB4613">
              <w:rPr>
                <w:color w:val="000000"/>
                <w:sz w:val="20"/>
                <w:szCs w:val="20"/>
              </w:rPr>
              <w:t>swap</w:t>
            </w:r>
            <w:proofErr w:type="spellEnd"/>
            <w:r w:rsidRPr="00CB4613">
              <w:rPr>
                <w:color w:val="000000"/>
                <w:sz w:val="20"/>
                <w:szCs w:val="20"/>
              </w:rPr>
              <w:t xml:space="preserve"> (nie dopuszcza się rozwiązania zewnętrznego). Każde urządzenie musi zostać dostarczone z </w:t>
            </w:r>
            <w:r w:rsidR="00154AEA" w:rsidRPr="00CB4613">
              <w:rPr>
                <w:color w:val="000000"/>
                <w:sz w:val="20"/>
                <w:szCs w:val="20"/>
              </w:rPr>
              <w:t xml:space="preserve">minimum </w:t>
            </w:r>
            <w:r w:rsidR="00295AB4" w:rsidRPr="00CB4613">
              <w:rPr>
                <w:color w:val="000000"/>
                <w:sz w:val="20"/>
                <w:szCs w:val="20"/>
              </w:rPr>
              <w:t>dwoma</w:t>
            </w:r>
            <w:r w:rsidRPr="00CB4613">
              <w:rPr>
                <w:color w:val="000000"/>
                <w:sz w:val="20"/>
                <w:szCs w:val="20"/>
              </w:rPr>
              <w:t xml:space="preserve"> zasilacz</w:t>
            </w:r>
            <w:r w:rsidR="00295AB4" w:rsidRPr="00CB4613">
              <w:rPr>
                <w:color w:val="000000"/>
                <w:sz w:val="20"/>
                <w:szCs w:val="20"/>
              </w:rPr>
              <w:t>ami</w:t>
            </w:r>
            <w:r w:rsidR="00154AEA" w:rsidRPr="00CB4613">
              <w:rPr>
                <w:color w:val="000000"/>
                <w:sz w:val="20"/>
                <w:szCs w:val="20"/>
              </w:rPr>
              <w:t>.</w:t>
            </w:r>
          </w:p>
          <w:p w14:paraId="7F057FE4" w14:textId="12F5422F" w:rsidR="003D0386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zakres temperatur pracy ciągłej co najmniej od </w:t>
            </w:r>
            <w:r w:rsidR="00D429B9">
              <w:rPr>
                <w:color w:val="000000"/>
                <w:sz w:val="20"/>
                <w:szCs w:val="20"/>
              </w:rPr>
              <w:t>-5°C</w:t>
            </w:r>
            <w:r>
              <w:rPr>
                <w:color w:val="000000"/>
                <w:sz w:val="20"/>
                <w:szCs w:val="20"/>
              </w:rPr>
              <w:t xml:space="preserve"> do +4</w:t>
            </w:r>
            <w:r w:rsidR="00645891"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>
              <w:rPr>
                <w:color w:val="000000"/>
                <w:sz w:val="20"/>
                <w:szCs w:val="20"/>
              </w:rPr>
              <w:t>°C</w:t>
            </w:r>
            <w:bookmarkEnd w:id="0"/>
            <w:bookmarkEnd w:id="1"/>
          </w:p>
          <w:p w14:paraId="110838AE" w14:textId="74F0D3F6" w:rsidR="003D0386" w:rsidRDefault="00113BA4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wilgotności pracy co najmniej </w:t>
            </w:r>
            <w:r w:rsidR="00154A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 - 90%</w:t>
            </w:r>
          </w:p>
          <w:p w14:paraId="03731F97" w14:textId="77777777" w:rsidR="003D0386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 USB umożliwiający podłączenie zewnętrznej pamięci </w:t>
            </w:r>
            <w:proofErr w:type="spellStart"/>
            <w:r>
              <w:rPr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A0A178D" w14:textId="205E0530" w:rsidR="003D0386" w:rsidRDefault="00113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bookmarkStart w:id="2" w:name="OLE_LINK5"/>
            <w:bookmarkStart w:id="3" w:name="OLE_LINK6"/>
            <w:r>
              <w:rPr>
                <w:color w:val="000000"/>
                <w:sz w:val="20"/>
                <w:szCs w:val="20"/>
              </w:rPr>
              <w:t xml:space="preserve">waga urządzenia nie większa niż </w:t>
            </w:r>
            <w:r w:rsidR="00546DD5">
              <w:rPr>
                <w:sz w:val="20"/>
                <w:szCs w:val="20"/>
              </w:rPr>
              <w:t>8,5</w:t>
            </w:r>
            <w:r>
              <w:rPr>
                <w:color w:val="000000"/>
                <w:sz w:val="20"/>
                <w:szCs w:val="20"/>
              </w:rPr>
              <w:t>kg</w:t>
            </w:r>
            <w:bookmarkEnd w:id="2"/>
            <w:bookmarkEnd w:id="3"/>
          </w:p>
        </w:tc>
      </w:tr>
      <w:tr w:rsidR="003D0386" w14:paraId="3C36F471" w14:textId="77777777">
        <w:tc>
          <w:tcPr>
            <w:tcW w:w="675" w:type="dxa"/>
          </w:tcPr>
          <w:p w14:paraId="782A2AB5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78BF2A7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być wyposażone w 2 moduły wentylatorów umożliwiające wymianę w trakcie pracy urządzenia (ang. hot-</w:t>
            </w:r>
            <w:proofErr w:type="spellStart"/>
            <w:r>
              <w:rPr>
                <w:sz w:val="20"/>
                <w:szCs w:val="20"/>
              </w:rPr>
              <w:t>swap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04B5597E" w14:textId="4FDC59E8" w:rsidR="00623EC8" w:rsidRPr="00623EC8" w:rsidRDefault="00623EC8">
            <w:r>
              <w:rPr>
                <w:rStyle w:val="normaltextrun"/>
                <w:color w:val="000000"/>
                <w:sz w:val="20"/>
                <w:szCs w:val="20"/>
              </w:rPr>
              <w:t>Przepływ powietrza przód</w:t>
            </w:r>
            <w:r w:rsidR="00EF4EA6">
              <w:rPr>
                <w:rStyle w:val="normaltextrun"/>
                <w:color w:val="000000"/>
                <w:sz w:val="20"/>
                <w:szCs w:val="20"/>
              </w:rPr>
              <w:t>-tył</w:t>
            </w:r>
            <w:r>
              <w:rPr>
                <w:rStyle w:val="normaltextrun"/>
                <w:color w:val="000000"/>
                <w:sz w:val="20"/>
                <w:szCs w:val="20"/>
              </w:rPr>
              <w:t xml:space="preserve"> (od strony </w:t>
            </w:r>
            <w:r w:rsidR="00EF4EA6">
              <w:rPr>
                <w:rStyle w:val="normaltextrun"/>
                <w:color w:val="000000"/>
                <w:sz w:val="20"/>
                <w:szCs w:val="20"/>
              </w:rPr>
              <w:t>portów</w:t>
            </w:r>
            <w:r>
              <w:rPr>
                <w:rStyle w:val="normaltextrun"/>
                <w:color w:val="000000"/>
                <w:sz w:val="20"/>
                <w:szCs w:val="20"/>
              </w:rPr>
              <w:t xml:space="preserve"> w kierunku </w:t>
            </w:r>
            <w:r w:rsidR="00EF4EA6">
              <w:rPr>
                <w:rStyle w:val="normaltextrun"/>
                <w:color w:val="000000"/>
                <w:sz w:val="20"/>
                <w:szCs w:val="20"/>
              </w:rPr>
              <w:t>zasilacza</w:t>
            </w:r>
            <w:r>
              <w:rPr>
                <w:rStyle w:val="normaltextrun"/>
                <w:color w:val="000000"/>
                <w:sz w:val="20"/>
                <w:szCs w:val="20"/>
              </w:rPr>
              <w:t>)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D0386" w14:paraId="41C9FD80" w14:textId="77777777">
        <w:tc>
          <w:tcPr>
            <w:tcW w:w="675" w:type="dxa"/>
          </w:tcPr>
          <w:p w14:paraId="234C5956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30BFA41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 minimum:</w:t>
            </w:r>
          </w:p>
          <w:p w14:paraId="3D8C6A6D" w14:textId="30C55967" w:rsidR="003D0386" w:rsidRDefault="000953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13BA4">
              <w:rPr>
                <w:color w:val="000000"/>
                <w:sz w:val="20"/>
                <w:szCs w:val="20"/>
              </w:rPr>
              <w:t xml:space="preserve"> port</w:t>
            </w:r>
            <w:r>
              <w:rPr>
                <w:sz w:val="20"/>
                <w:szCs w:val="20"/>
              </w:rPr>
              <w:t>y</w:t>
            </w:r>
            <w:r w:rsidR="00113BA4">
              <w:rPr>
                <w:color w:val="000000"/>
                <w:sz w:val="20"/>
                <w:szCs w:val="20"/>
              </w:rPr>
              <w:t xml:space="preserve"> </w:t>
            </w:r>
            <w:r w:rsidR="00113BA4">
              <w:rPr>
                <w:sz w:val="20"/>
                <w:szCs w:val="20"/>
              </w:rPr>
              <w:t>10/100/1000BASE-</w:t>
            </w:r>
            <w:r w:rsidR="00735142">
              <w:rPr>
                <w:sz w:val="20"/>
                <w:szCs w:val="20"/>
              </w:rPr>
              <w:t>T</w:t>
            </w:r>
          </w:p>
          <w:p w14:paraId="3A3B2035" w14:textId="77777777" w:rsidR="003D0386" w:rsidRPr="008170F3" w:rsidRDefault="00A00CC3" w:rsidP="00623E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13BA4">
              <w:rPr>
                <w:color w:val="000000"/>
                <w:sz w:val="20"/>
                <w:szCs w:val="20"/>
              </w:rPr>
              <w:t xml:space="preserve"> port</w:t>
            </w:r>
            <w:r>
              <w:rPr>
                <w:sz w:val="20"/>
                <w:szCs w:val="20"/>
              </w:rPr>
              <w:t>y</w:t>
            </w:r>
            <w:r w:rsidR="00113BA4">
              <w:rPr>
                <w:color w:val="000000"/>
                <w:sz w:val="20"/>
                <w:szCs w:val="20"/>
              </w:rPr>
              <w:t xml:space="preserve"> </w:t>
            </w:r>
            <w:r w:rsidR="00113BA4">
              <w:rPr>
                <w:sz w:val="20"/>
                <w:szCs w:val="20"/>
              </w:rPr>
              <w:t>10GE SFP+</w:t>
            </w:r>
          </w:p>
          <w:p w14:paraId="5E0D5D87" w14:textId="5716EA09" w:rsidR="008170F3" w:rsidRPr="00623EC8" w:rsidRDefault="008170F3" w:rsidP="0081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Przełącznik musi posiadać możliwość rozbudowy o dodatkowe 8 portów 10G SFP+ lub 2 porty 25G SFP28 poprzez dedykowaną kartę rozszerzeń instalowaną w przełączniku. Zamawiający w ramach zamówienia </w:t>
            </w:r>
            <w:r w:rsidR="00546DD5">
              <w:rPr>
                <w:color w:val="000000"/>
                <w:sz w:val="20"/>
                <w:szCs w:val="20"/>
              </w:rPr>
              <w:t xml:space="preserve">nie </w:t>
            </w:r>
            <w:r>
              <w:rPr>
                <w:color w:val="000000"/>
                <w:sz w:val="20"/>
                <w:szCs w:val="20"/>
              </w:rPr>
              <w:t>wymaga dostarczenia niniejszej karty</w:t>
            </w:r>
            <w:r w:rsidR="00546DD5">
              <w:rPr>
                <w:color w:val="000000"/>
                <w:sz w:val="20"/>
                <w:szCs w:val="20"/>
              </w:rPr>
              <w:t>.</w:t>
            </w:r>
          </w:p>
        </w:tc>
      </w:tr>
      <w:tr w:rsidR="003D0386" w14:paraId="3C8CD07B" w14:textId="77777777">
        <w:tc>
          <w:tcPr>
            <w:tcW w:w="675" w:type="dxa"/>
          </w:tcPr>
          <w:p w14:paraId="7D0F0232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3D42B2E" w14:textId="77777777" w:rsidR="003D0386" w:rsidRDefault="0011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Przełącznik musi umożliwiać łączenie w stosy z zachowaniem następującej funkcjonalności:</w:t>
            </w:r>
          </w:p>
          <w:p w14:paraId="3D8956A8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Zarządzanie stosem poprzez jeden adres IP</w:t>
            </w:r>
          </w:p>
          <w:p w14:paraId="58CE47CB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min. 9 jednostek w stosie</w:t>
            </w:r>
          </w:p>
          <w:p w14:paraId="7CA50BA3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Magistrala </w:t>
            </w:r>
            <w:proofErr w:type="spellStart"/>
            <w:r>
              <w:rPr>
                <w:color w:val="000000"/>
                <w:sz w:val="20"/>
                <w:szCs w:val="20"/>
              </w:rPr>
              <w:t>stackująca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wydajności minimum </w:t>
            </w:r>
            <w:r>
              <w:rPr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0Gb/s</w:t>
            </w:r>
          </w:p>
          <w:p w14:paraId="62BC64B3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tworzenia połączeń link </w:t>
            </w:r>
            <w:proofErr w:type="spellStart"/>
            <w:r>
              <w:rPr>
                <w:color w:val="000000"/>
                <w:sz w:val="20"/>
                <w:szCs w:val="20"/>
              </w:rPr>
              <w:t>aggregation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>
              <w:rPr>
                <w:color w:val="000000"/>
                <w:sz w:val="20"/>
                <w:szCs w:val="20"/>
              </w:rPr>
              <w:t>stack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link </w:t>
            </w:r>
            <w:proofErr w:type="spellStart"/>
            <w:r>
              <w:rPr>
                <w:color w:val="000000"/>
                <w:sz w:val="20"/>
                <w:szCs w:val="20"/>
              </w:rPr>
              <w:t>aggregation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707003DC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Stos przełączników powinien być widoczny w sieci jako jedno urządzenie logiczne z punktu widzenia protokołu </w:t>
            </w:r>
            <w:proofErr w:type="spellStart"/>
            <w:r>
              <w:rPr>
                <w:color w:val="000000"/>
                <w:sz w:val="20"/>
                <w:szCs w:val="20"/>
              </w:rPr>
              <w:t>Spanning-Tree</w:t>
            </w:r>
            <w:proofErr w:type="spellEnd"/>
          </w:p>
          <w:p w14:paraId="14511126" w14:textId="77777777" w:rsidR="003D0386" w:rsidRDefault="00113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Jeżeli realizacja funkcji łączenia w stosy wymaga dodatkowych interfejsów </w:t>
            </w:r>
            <w:proofErr w:type="spellStart"/>
            <w:r>
              <w:rPr>
                <w:color w:val="000000"/>
                <w:sz w:val="20"/>
                <w:szCs w:val="20"/>
              </w:rPr>
              <w:t>stackujących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w ramach niniejszego postępowania Zamawiający wymaga ich dostarczenia</w:t>
            </w:r>
            <w:r>
              <w:rPr>
                <w:sz w:val="20"/>
                <w:szCs w:val="20"/>
              </w:rPr>
              <w:t>.</w:t>
            </w:r>
          </w:p>
          <w:p w14:paraId="2BF6F7CA" w14:textId="1EC5DFA8" w:rsidR="003D0386" w:rsidRPr="00A00CC3" w:rsidRDefault="0011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</w:t>
            </w:r>
            <w:r w:rsidR="00A00CC3">
              <w:rPr>
                <w:color w:val="000000"/>
                <w:sz w:val="20"/>
                <w:szCs w:val="20"/>
              </w:rPr>
              <w:t>dopuszcza,</w:t>
            </w:r>
            <w:r>
              <w:rPr>
                <w:color w:val="000000"/>
                <w:sz w:val="20"/>
                <w:szCs w:val="20"/>
              </w:rPr>
              <w:t xml:space="preserve"> aby </w:t>
            </w:r>
            <w:r w:rsidR="00A00CC3">
              <w:rPr>
                <w:color w:val="000000"/>
                <w:sz w:val="20"/>
                <w:szCs w:val="20"/>
              </w:rPr>
              <w:t>możliwość łączenia</w:t>
            </w:r>
            <w:r>
              <w:rPr>
                <w:color w:val="000000"/>
                <w:sz w:val="20"/>
                <w:szCs w:val="20"/>
              </w:rPr>
              <w:t xml:space="preserve"> w stosy była realizowana za pomocą portów typu </w:t>
            </w:r>
            <w:proofErr w:type="spellStart"/>
            <w:r>
              <w:rPr>
                <w:color w:val="000000"/>
                <w:sz w:val="20"/>
                <w:szCs w:val="20"/>
              </w:rPr>
              <w:t>uplink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10G</w:t>
            </w:r>
            <w:r>
              <w:rPr>
                <w:sz w:val="20"/>
                <w:szCs w:val="20"/>
              </w:rPr>
              <w:t xml:space="preserve"> SFP+</w:t>
            </w:r>
            <w:r w:rsidR="008170F3">
              <w:rPr>
                <w:color w:val="000000"/>
                <w:sz w:val="20"/>
                <w:szCs w:val="20"/>
              </w:rPr>
              <w:t xml:space="preserve"> lub dedykowanej karty rozszerzeń</w:t>
            </w:r>
          </w:p>
        </w:tc>
      </w:tr>
      <w:tr w:rsidR="003D0386" w14:paraId="6BA44C5A" w14:textId="77777777">
        <w:tc>
          <w:tcPr>
            <w:tcW w:w="675" w:type="dxa"/>
          </w:tcPr>
          <w:p w14:paraId="0126DF32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B4D32D7" w14:textId="48B8C620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 przełączający o wydajności min. </w:t>
            </w:r>
            <w:r w:rsidR="000953F6">
              <w:rPr>
                <w:sz w:val="20"/>
                <w:szCs w:val="20"/>
              </w:rPr>
              <w:t>28</w:t>
            </w:r>
            <w:r w:rsidR="008E77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Gbps</w:t>
            </w:r>
            <w:proofErr w:type="spellEnd"/>
            <w:r>
              <w:rPr>
                <w:sz w:val="20"/>
                <w:szCs w:val="20"/>
              </w:rPr>
              <w:t xml:space="preserve">, wydajność przełączania przynajmniej </w:t>
            </w:r>
            <w:r w:rsidR="00284CB3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Mpps</w:t>
            </w:r>
            <w:proofErr w:type="spellEnd"/>
          </w:p>
        </w:tc>
      </w:tr>
      <w:tr w:rsidR="003D0386" w14:paraId="3A111CBF" w14:textId="77777777">
        <w:tc>
          <w:tcPr>
            <w:tcW w:w="675" w:type="dxa"/>
          </w:tcPr>
          <w:p w14:paraId="191213B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58BAA4C" w14:textId="04A717A1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</w:t>
            </w:r>
            <w:r w:rsidR="00DD53F4">
              <w:rPr>
                <w:sz w:val="20"/>
                <w:szCs w:val="20"/>
              </w:rPr>
              <w:t>2</w:t>
            </w:r>
            <w:r w:rsidR="00537A2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000 adresów MAC</w:t>
            </w:r>
          </w:p>
        </w:tc>
      </w:tr>
      <w:tr w:rsidR="003D0386" w14:paraId="6E8511DC" w14:textId="77777777">
        <w:tc>
          <w:tcPr>
            <w:tcW w:w="675" w:type="dxa"/>
          </w:tcPr>
          <w:p w14:paraId="3D889DE2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D1DC06B" w14:textId="0CBAF981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Wbudowana pamięć RAM min. </w:t>
            </w:r>
            <w:r w:rsidR="003502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GB</w:t>
            </w:r>
          </w:p>
          <w:p w14:paraId="396B9021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wielordzeniowy</w:t>
            </w:r>
          </w:p>
        </w:tc>
      </w:tr>
      <w:tr w:rsidR="003D0386" w14:paraId="259D9BA6" w14:textId="77777777">
        <w:tc>
          <w:tcPr>
            <w:tcW w:w="675" w:type="dxa"/>
          </w:tcPr>
          <w:p w14:paraId="020B16E4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E79E6F1" w14:textId="291D6A25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mieć wbudowaną pamięć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o pojemności min. </w:t>
            </w:r>
            <w:r w:rsidR="00570625">
              <w:rPr>
                <w:sz w:val="20"/>
                <w:szCs w:val="20"/>
              </w:rPr>
              <w:t>512</w:t>
            </w:r>
            <w:r>
              <w:rPr>
                <w:sz w:val="20"/>
                <w:szCs w:val="20"/>
              </w:rPr>
              <w:t xml:space="preserve"> </w:t>
            </w:r>
            <w:r w:rsidR="00570625">
              <w:rPr>
                <w:sz w:val="20"/>
                <w:szCs w:val="20"/>
              </w:rPr>
              <w:t>MB</w:t>
            </w:r>
          </w:p>
        </w:tc>
      </w:tr>
      <w:tr w:rsidR="003D0386" w14:paraId="44236919" w14:textId="77777777">
        <w:tc>
          <w:tcPr>
            <w:tcW w:w="675" w:type="dxa"/>
          </w:tcPr>
          <w:p w14:paraId="2A68EFA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6BF4E16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4000 sieci VLAN jednocześnie oraz obsługa 802.1Q </w:t>
            </w:r>
            <w:proofErr w:type="spellStart"/>
            <w:r>
              <w:rPr>
                <w:sz w:val="20"/>
                <w:szCs w:val="20"/>
              </w:rPr>
              <w:t>tunneling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QinQ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D0386" w14:paraId="37A5BC12" w14:textId="77777777">
        <w:tc>
          <w:tcPr>
            <w:tcW w:w="675" w:type="dxa"/>
          </w:tcPr>
          <w:p w14:paraId="1D83CC62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4449F72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skonfigurowania min. 1024 interfejsów </w:t>
            </w:r>
            <w:proofErr w:type="spellStart"/>
            <w:r>
              <w:rPr>
                <w:sz w:val="20"/>
                <w:szCs w:val="20"/>
              </w:rPr>
              <w:t>vlan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interface</w:t>
            </w:r>
            <w:proofErr w:type="spellEnd"/>
            <w:r>
              <w:rPr>
                <w:sz w:val="20"/>
                <w:szCs w:val="20"/>
              </w:rPr>
              <w:t xml:space="preserve"> SVI działających równocześnie</w:t>
            </w:r>
          </w:p>
        </w:tc>
      </w:tr>
      <w:tr w:rsidR="003D0386" w14:paraId="074C8970" w14:textId="77777777">
        <w:tc>
          <w:tcPr>
            <w:tcW w:w="675" w:type="dxa"/>
          </w:tcPr>
          <w:p w14:paraId="6C2CC857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D0EAE97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ramek jumbo o wielkości min. 9216 bajtów</w:t>
            </w:r>
          </w:p>
        </w:tc>
      </w:tr>
      <w:tr w:rsidR="003D0386" w14:paraId="1F3994D4" w14:textId="77777777">
        <w:tc>
          <w:tcPr>
            <w:tcW w:w="675" w:type="dxa"/>
          </w:tcPr>
          <w:p w14:paraId="1E41321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62BF3ED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protokołu GVRP</w:t>
            </w:r>
          </w:p>
        </w:tc>
      </w:tr>
      <w:tr w:rsidR="003D0386" w14:paraId="67E198D7" w14:textId="77777777">
        <w:tc>
          <w:tcPr>
            <w:tcW w:w="675" w:type="dxa"/>
          </w:tcPr>
          <w:p w14:paraId="7F0F58A9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AC94ED3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protokołów IEEE 802.1w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oraz IEEE 802.1s Multi-</w:t>
            </w:r>
            <w:proofErr w:type="spellStart"/>
            <w:r>
              <w:rPr>
                <w:sz w:val="20"/>
                <w:szCs w:val="20"/>
              </w:rPr>
              <w:t>Instance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>. Wymagane wsparcie dla min. 64 instancji protokołu MSTP</w:t>
            </w:r>
          </w:p>
        </w:tc>
      </w:tr>
      <w:tr w:rsidR="003D0386" w14:paraId="275262E2" w14:textId="77777777">
        <w:tc>
          <w:tcPr>
            <w:tcW w:w="675" w:type="dxa"/>
          </w:tcPr>
          <w:p w14:paraId="54B1660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4A48A17" w14:textId="5981F77E" w:rsidR="003D0386" w:rsidRDefault="00113BA4">
            <w:pPr>
              <w:tabs>
                <w:tab w:val="left" w:pos="19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</w:t>
            </w:r>
            <w:r w:rsidR="00537A2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0 000 tras dla routingu IPv4</w:t>
            </w:r>
          </w:p>
        </w:tc>
      </w:tr>
      <w:tr w:rsidR="003D0386" w14:paraId="3A1323F6" w14:textId="77777777">
        <w:tc>
          <w:tcPr>
            <w:tcW w:w="675" w:type="dxa"/>
          </w:tcPr>
          <w:p w14:paraId="1EA8395E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6AD86A4" w14:textId="5C066675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</w:t>
            </w:r>
            <w:r w:rsidR="00E721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0 000 tras dla routingu IPv6</w:t>
            </w:r>
          </w:p>
        </w:tc>
      </w:tr>
      <w:tr w:rsidR="003D0386" w14:paraId="7B2513CD" w14:textId="77777777">
        <w:tc>
          <w:tcPr>
            <w:tcW w:w="675" w:type="dxa"/>
          </w:tcPr>
          <w:p w14:paraId="0B575ACE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1433A6C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protokołów routingu OSPF, OSPFv3, IS-IS, IS-ISv6, BGPv4, BGPv4+, RIP, </w:t>
            </w:r>
            <w:proofErr w:type="spellStart"/>
            <w:r>
              <w:rPr>
                <w:sz w:val="20"/>
                <w:szCs w:val="20"/>
              </w:rPr>
              <w:t>RIPng</w:t>
            </w:r>
            <w:proofErr w:type="spellEnd"/>
            <w:r>
              <w:rPr>
                <w:sz w:val="20"/>
                <w:szCs w:val="20"/>
              </w:rPr>
              <w:t>, PIM-SM, PIM-DM. Jeżeli do obsługi powyższych funkcjonalności wymagana jest licencja to należy ją dostarczyć w ramach niniejszego postępowania</w:t>
            </w:r>
          </w:p>
        </w:tc>
      </w:tr>
      <w:tr w:rsidR="003D0386" w14:paraId="2FCF172D" w14:textId="77777777">
        <w:tc>
          <w:tcPr>
            <w:tcW w:w="675" w:type="dxa"/>
          </w:tcPr>
          <w:p w14:paraId="5875A61E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472B679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wirtualnych tablic routingu-</w:t>
            </w:r>
            <w:proofErr w:type="spellStart"/>
            <w:r>
              <w:rPr>
                <w:sz w:val="20"/>
                <w:szCs w:val="20"/>
              </w:rPr>
              <w:t>forwardingu</w:t>
            </w:r>
            <w:proofErr w:type="spellEnd"/>
            <w:r>
              <w:rPr>
                <w:sz w:val="20"/>
                <w:szCs w:val="20"/>
              </w:rPr>
              <w:t xml:space="preserve"> (VRF)</w:t>
            </w:r>
          </w:p>
        </w:tc>
      </w:tr>
      <w:tr w:rsidR="003D0386" w14:paraId="7115257C" w14:textId="77777777">
        <w:tc>
          <w:tcPr>
            <w:tcW w:w="675" w:type="dxa"/>
          </w:tcPr>
          <w:p w14:paraId="36B8DD4F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D0EEFDF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protokołów LLDP i LLDP-MED</w:t>
            </w:r>
          </w:p>
        </w:tc>
      </w:tr>
      <w:tr w:rsidR="003D0386" w14:paraId="2D715186" w14:textId="77777777">
        <w:tc>
          <w:tcPr>
            <w:tcW w:w="675" w:type="dxa"/>
          </w:tcPr>
          <w:p w14:paraId="534C0067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5B86116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 funkcjonalność DHCP Server</w:t>
            </w:r>
          </w:p>
        </w:tc>
      </w:tr>
      <w:tr w:rsidR="003D0386" w:rsidRPr="00570625" w14:paraId="7DF55496" w14:textId="77777777">
        <w:tc>
          <w:tcPr>
            <w:tcW w:w="675" w:type="dxa"/>
          </w:tcPr>
          <w:p w14:paraId="6F5154EC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E33DA5F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ruchu </w:t>
            </w:r>
            <w:proofErr w:type="spellStart"/>
            <w:r>
              <w:rPr>
                <w:sz w:val="20"/>
                <w:szCs w:val="20"/>
              </w:rPr>
              <w:t>multicast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64D3312" w14:textId="77777777" w:rsidR="003D0386" w:rsidRDefault="00113B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IGMP v1, v2 i v3</w:t>
            </w:r>
          </w:p>
          <w:p w14:paraId="1AAD1B19" w14:textId="77777777" w:rsidR="003D0386" w:rsidRPr="00474073" w:rsidRDefault="00113B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IGMP Snooping v1, v2 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v3</w:t>
            </w:r>
          </w:p>
        </w:tc>
      </w:tr>
      <w:tr w:rsidR="003D0386" w14:paraId="5D158273" w14:textId="77777777">
        <w:tc>
          <w:tcPr>
            <w:tcW w:w="675" w:type="dxa"/>
          </w:tcPr>
          <w:p w14:paraId="47BAFBC6" w14:textId="77777777" w:rsidR="003D0386" w:rsidRPr="00474073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73" w:type="dxa"/>
          </w:tcPr>
          <w:p w14:paraId="6B59A961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związane z zapewnieniem bezpieczeństwa sieci:</w:t>
            </w:r>
          </w:p>
          <w:p w14:paraId="69C3CEE5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4 poziomy dostępu administracyjnego poprzez konsolę</w:t>
            </w:r>
          </w:p>
          <w:p w14:paraId="17E50D52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autoryzacja użytkowników w oparciu o IEEE 802.1x z możliwością przydziału </w:t>
            </w:r>
            <w:proofErr w:type="spellStart"/>
            <w:r>
              <w:rPr>
                <w:color w:val="000000"/>
                <w:sz w:val="20"/>
                <w:szCs w:val="20"/>
              </w:rPr>
              <w:t>VLANu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dynamicznego przypisania listy ACL</w:t>
            </w:r>
          </w:p>
          <w:p w14:paraId="493CCC5E" w14:textId="567CEF06" w:rsidR="003D0386" w:rsidRDefault="00113BA4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utworzenia minimum </w:t>
            </w:r>
            <w:r w:rsidR="00DD53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000 list ACL </w:t>
            </w:r>
          </w:p>
          <w:p w14:paraId="3C791A39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uwierzytelniania urządzeń na porcie w oparciu o adres MAC oraz poprzez portal www</w:t>
            </w:r>
          </w:p>
          <w:p w14:paraId="0CEFE203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zarządzanie urządzeniem przez HTTPS, SNMP i SSHv2 za pomocą protokołów IPv4 i IPv6</w:t>
            </w:r>
          </w:p>
          <w:p w14:paraId="69BE56BE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filtrowania ruchu w oparciu o adresy MAC, IPv4, IPv6, porty TCP/UDP</w:t>
            </w:r>
          </w:p>
          <w:p w14:paraId="4612A611" w14:textId="77777777" w:rsidR="003D0386" w:rsidRPr="00474073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mechanizmów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Port Security, Dynamic ARP Inspection, IP Source Guard, voice VLAN 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private VLAN (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równoważny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>),</w:t>
            </w:r>
          </w:p>
          <w:p w14:paraId="5479BB5B" w14:textId="77777777" w:rsidR="003D0386" w:rsidRDefault="00113B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synchronizacji czasu zgodnie z NTP</w:t>
            </w:r>
          </w:p>
        </w:tc>
      </w:tr>
      <w:tr w:rsidR="003D0386" w14:paraId="7B30541F" w14:textId="77777777">
        <w:tc>
          <w:tcPr>
            <w:tcW w:w="675" w:type="dxa"/>
          </w:tcPr>
          <w:p w14:paraId="1D3A614D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3B3938C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funkcjonalności UDLD lub równoważnej</w:t>
            </w:r>
          </w:p>
        </w:tc>
      </w:tr>
      <w:tr w:rsidR="003D0386" w14:paraId="0DBDE139" w14:textId="77777777">
        <w:tc>
          <w:tcPr>
            <w:tcW w:w="675" w:type="dxa"/>
          </w:tcPr>
          <w:p w14:paraId="0818298B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1FE6BC6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Implementacja co najmniej ośmiu kolejek sprzętowych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na każdym porcie wyjściowym z możliwością konfiguracji dla obsługi ruchu o różnych klasach:</w:t>
            </w:r>
          </w:p>
          <w:p w14:paraId="38796033" w14:textId="77777777" w:rsidR="003D0386" w:rsidRDefault="00113B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klasyfikacja ruchu do klas różnej jakości obsługi (</w:t>
            </w:r>
            <w:proofErr w:type="spellStart"/>
            <w:r>
              <w:rPr>
                <w:color w:val="000000"/>
                <w:sz w:val="20"/>
                <w:szCs w:val="20"/>
              </w:rPr>
              <w:t>QoS</w:t>
            </w:r>
            <w:proofErr w:type="spellEnd"/>
            <w:r>
              <w:rPr>
                <w:color w:val="000000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14:paraId="236C5321" w14:textId="77777777" w:rsidR="003D0386" w:rsidRDefault="00113BA4">
            <w:pPr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minimum dwóch różnych mechanizmów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z wykorzystaniem algorytmu karuzelowego</w:t>
            </w:r>
          </w:p>
        </w:tc>
      </w:tr>
      <w:tr w:rsidR="003D0386" w14:paraId="0E46FA18" w14:textId="77777777">
        <w:tc>
          <w:tcPr>
            <w:tcW w:w="675" w:type="dxa"/>
          </w:tcPr>
          <w:p w14:paraId="4875FF14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1C78505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posiadać mechanizm do badania jakości połączeń (IP SLA) z możliwością badania takich parametrów jak: </w:t>
            </w:r>
            <w:proofErr w:type="spellStart"/>
            <w:r>
              <w:rPr>
                <w:sz w:val="20"/>
                <w:szCs w:val="20"/>
              </w:rPr>
              <w:t>jitter</w:t>
            </w:r>
            <w:proofErr w:type="spellEnd"/>
            <w:r>
              <w:rPr>
                <w:sz w:val="20"/>
                <w:szCs w:val="20"/>
              </w:rPr>
              <w:t xml:space="preserve">, opóźnienie, straty pakietów dla wygenerowanego strumienia testowego UDP. Urządzenie musi mieć możliwość pracy jako generator oraz jako odbiornik pakietów testowych IP SLA. Urządzenie musi umożliwiać konfigurację liczby wysyłanych pakietów UDP w ramach pojedynczej próbki oraz odstępu czasowego pomiędzy kolejnymi wysyłanymi pakietami UDP w ramach pojedynczej próbki. </w:t>
            </w:r>
            <w:r>
              <w:rPr>
                <w:sz w:val="20"/>
                <w:szCs w:val="20"/>
              </w:rPr>
              <w:lastRenderedPageBreak/>
              <w:t>Jeżeli funkcjonalność IP SLA wymaga licencji to Zamawiający wymaga jej dostarczenia w ramach niniejszego postępowania</w:t>
            </w:r>
          </w:p>
        </w:tc>
      </w:tr>
      <w:tr w:rsidR="003D0386" w:rsidRPr="00570625" w14:paraId="177B86BA" w14:textId="77777777">
        <w:tc>
          <w:tcPr>
            <w:tcW w:w="675" w:type="dxa"/>
          </w:tcPr>
          <w:p w14:paraId="53F52623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EC4E820" w14:textId="77777777" w:rsidR="003D0386" w:rsidRDefault="00113BA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opcje zarządzania:</w:t>
            </w:r>
          </w:p>
          <w:p w14:paraId="630A048A" w14:textId="77777777" w:rsidR="003D0386" w:rsidRDefault="00113B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</w:t>
            </w:r>
          </w:p>
          <w:p w14:paraId="125D1826" w14:textId="77777777" w:rsidR="003D0386" w:rsidRDefault="00113B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(tzn. konieczna jest możliwość przeglądania i zmian konfiguracji w pliku tekstowym na dowolnym urządzeniu PC)</w:t>
            </w:r>
          </w:p>
          <w:p w14:paraId="18742081" w14:textId="77777777" w:rsidR="003D0386" w:rsidRDefault="00113BA4">
            <w:pPr>
              <w:numPr>
                <w:ilvl w:val="0"/>
                <w:numId w:val="7"/>
              </w:numPr>
              <w:tabs>
                <w:tab w:val="left" w:pos="9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posiadać wbudowany port USB, pozwalający na podłączenie zewnętrznej pamięci FLASH w celu przechowywania obrazów systemu operacyjnego, plików konfiguracyjnych lub certyfikatów elektronicznych</w:t>
            </w:r>
          </w:p>
          <w:p w14:paraId="3A0FBF45" w14:textId="77777777" w:rsidR="003D0386" w:rsidRDefault="00113B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port konsoli musi być zgodny ze standardem RS-232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9297BB5" w14:textId="77777777" w:rsidR="003D0386" w:rsidRPr="00474073" w:rsidRDefault="00113B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dedykowany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port </w:t>
            </w:r>
            <w:proofErr w:type="spellStart"/>
            <w:r w:rsidRPr="00474073">
              <w:rPr>
                <w:color w:val="000000"/>
                <w:sz w:val="20"/>
                <w:szCs w:val="20"/>
                <w:lang w:val="en-US"/>
              </w:rPr>
              <w:t>zarządzający</w:t>
            </w:r>
            <w:proofErr w:type="spellEnd"/>
            <w:r w:rsidRPr="00474073">
              <w:rPr>
                <w:color w:val="000000"/>
                <w:sz w:val="20"/>
                <w:szCs w:val="20"/>
                <w:lang w:val="en-US"/>
              </w:rPr>
              <w:t xml:space="preserve"> out-of-band Ethernet 10/100Base-T</w:t>
            </w:r>
          </w:p>
        </w:tc>
      </w:tr>
      <w:tr w:rsidR="003D0386" w14:paraId="33AEF1E7" w14:textId="77777777">
        <w:tc>
          <w:tcPr>
            <w:tcW w:w="675" w:type="dxa"/>
          </w:tcPr>
          <w:p w14:paraId="78EC5B58" w14:textId="77777777" w:rsidR="003D0386" w:rsidRPr="00474073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73" w:type="dxa"/>
          </w:tcPr>
          <w:p w14:paraId="1E792DA4" w14:textId="77777777" w:rsidR="003D0386" w:rsidRDefault="00113BA4">
            <w:pPr>
              <w:tabs>
                <w:tab w:val="left" w:pos="5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Wraz z urządzeniami muszą zostać dostarczone:</w:t>
            </w:r>
          </w:p>
          <w:p w14:paraId="29D8AAFF" w14:textId="77777777" w:rsidR="003D0386" w:rsidRDefault="00113B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dokumentacja w języku polskim lub angielskim</w:t>
            </w:r>
          </w:p>
          <w:p w14:paraId="7824B7E0" w14:textId="77777777" w:rsidR="003D0386" w:rsidRDefault="00113B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dokumenty potwierdzające, że proponowane urządzenia posiadają wymagane deklaracje zgodności z normami bezpieczeństwa (CE), lub oświadczenie, że deklaracja nie jest wymagana</w:t>
            </w:r>
          </w:p>
        </w:tc>
      </w:tr>
      <w:tr w:rsidR="003D0386" w14:paraId="408EFC32" w14:textId="77777777">
        <w:tc>
          <w:tcPr>
            <w:tcW w:w="675" w:type="dxa"/>
          </w:tcPr>
          <w:p w14:paraId="5983098D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3124FE0" w14:textId="3BB5637A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być fabrycznie nowe i nieużywane wcześniej w żadnych </w:t>
            </w:r>
            <w:r w:rsidR="00DD53F4">
              <w:rPr>
                <w:sz w:val="20"/>
                <w:szCs w:val="20"/>
              </w:rPr>
              <w:t>projektach, wyprodukowane</w:t>
            </w:r>
            <w:r>
              <w:rPr>
                <w:sz w:val="20"/>
                <w:szCs w:val="20"/>
              </w:rPr>
              <w:t xml:space="preserve"> nie wcześniej niż 6 miesięcy przed dostawą i nieużywane przed dniem dostarczenia z wyłączeniem używania niezbędnego dla przeprowadzenia testu ich poprawnej pracy</w:t>
            </w:r>
          </w:p>
        </w:tc>
      </w:tr>
      <w:tr w:rsidR="003D0386" w14:paraId="0A928E9F" w14:textId="77777777">
        <w:tc>
          <w:tcPr>
            <w:tcW w:w="675" w:type="dxa"/>
          </w:tcPr>
          <w:p w14:paraId="486DF05E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CAB16B2" w14:textId="116EC7F0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funkcjonalności VXLAN L2 i L3. Jeżeli obsługa powyżej funkcjonalności wymaga dodatkowej licencji to w ramach niniejszego postępowania Zamawiający </w:t>
            </w:r>
            <w:r w:rsidR="002636AA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wymaga jej dostarczenia.</w:t>
            </w:r>
          </w:p>
        </w:tc>
      </w:tr>
      <w:tr w:rsidR="00FB253A" w14:paraId="7B161127" w14:textId="77777777">
        <w:tc>
          <w:tcPr>
            <w:tcW w:w="675" w:type="dxa"/>
          </w:tcPr>
          <w:p w14:paraId="7E909804" w14:textId="77777777" w:rsidR="00FB253A" w:rsidRDefault="00FB25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7B1F03A" w14:textId="0F240EA0" w:rsidR="00635E30" w:rsidRPr="00635E30" w:rsidRDefault="00FB253A" w:rsidP="00635E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bookmarkStart w:id="4" w:name="OLE_LINK7"/>
            <w:bookmarkStart w:id="5" w:name="OLE_LINK8"/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Obsługa MPLS</w:t>
            </w:r>
            <w:r w:rsidR="00635E3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4059AED9" w14:textId="0EA3D20E" w:rsidR="00635E30" w:rsidRPr="00635E30" w:rsidRDefault="00635E30" w:rsidP="00635E30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MPLS LDP</w:t>
            </w:r>
          </w:p>
          <w:p w14:paraId="4B958323" w14:textId="7AD5A1EB" w:rsidR="00635E30" w:rsidRPr="00635E30" w:rsidRDefault="00635E30" w:rsidP="00635E30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MPLS TE (RSVP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ISIS-TE)</w:t>
            </w:r>
          </w:p>
          <w:p w14:paraId="41D4BA6B" w14:textId="7436882A" w:rsidR="00635E30" w:rsidRPr="00635E30" w:rsidRDefault="00635E30" w:rsidP="00635E30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MPLS L3VPN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BGP VPNv4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oraz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BGP VPNv6</w:t>
            </w:r>
          </w:p>
          <w:p w14:paraId="19007982" w14:textId="0B847327" w:rsidR="00635E30" w:rsidRPr="00635E30" w:rsidRDefault="00635E30" w:rsidP="00635E30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MPLS L2VPN: VPLS i VPWS</w:t>
            </w:r>
          </w:p>
          <w:p w14:paraId="40758331" w14:textId="1ECDCEA4" w:rsidR="00635E30" w:rsidRPr="00A3656C" w:rsidRDefault="00635E30" w:rsidP="00A3656C">
            <w:pPr>
              <w:numPr>
                <w:ilvl w:val="0"/>
                <w:numId w:val="11"/>
              </w:num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VPLS BGP </w:t>
            </w:r>
            <w:proofErr w:type="spellStart"/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AutoDiscovery</w:t>
            </w:r>
            <w:proofErr w:type="spellEnd"/>
          </w:p>
          <w:p w14:paraId="0C24CE96" w14:textId="6331C6B9" w:rsidR="00FB253A" w:rsidRPr="00FB253A" w:rsidRDefault="00FB253A"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Jeżeli do obsługi powyższych funkcjonalności wymagana jest licencja to należy ją dostarczyć w ramach niniejszego postępowania</w:t>
            </w:r>
            <w:bookmarkEnd w:id="4"/>
            <w:bookmarkEnd w:id="5"/>
          </w:p>
        </w:tc>
      </w:tr>
      <w:tr w:rsidR="003D0386" w14:paraId="021FE57F" w14:textId="77777777">
        <w:tc>
          <w:tcPr>
            <w:tcW w:w="675" w:type="dxa"/>
          </w:tcPr>
          <w:p w14:paraId="33762914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712AA66" w14:textId="77777777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</w:tc>
      </w:tr>
      <w:tr w:rsidR="003D0386" w14:paraId="4AC134B3" w14:textId="77777777">
        <w:tc>
          <w:tcPr>
            <w:tcW w:w="675" w:type="dxa"/>
          </w:tcPr>
          <w:p w14:paraId="1CB3F5D5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EEAA4CD" w14:textId="7DA841BB" w:rsidR="003D0386" w:rsidRPr="007053EE" w:rsidRDefault="007053EE">
            <w:pPr>
              <w:rPr>
                <w:sz w:val="20"/>
                <w:szCs w:val="20"/>
              </w:rPr>
            </w:pPr>
            <w:r w:rsidRPr="007053EE">
              <w:rPr>
                <w:sz w:val="20"/>
                <w:szCs w:val="20"/>
              </w:rPr>
              <w:t xml:space="preserve">Zamawiający wymaga, aby przełącznik posiadał </w:t>
            </w:r>
            <w:r w:rsidR="00215C3E">
              <w:rPr>
                <w:sz w:val="20"/>
                <w:szCs w:val="20"/>
              </w:rPr>
              <w:t>5</w:t>
            </w:r>
            <w:r w:rsidRPr="007053EE">
              <w:rPr>
                <w:sz w:val="20"/>
                <w:szCs w:val="20"/>
              </w:rPr>
              <w:t>-letni serwis gwarancyjny, świadczony przez Wykonawcę na bazie wsparcia serwisowego producenta. Wymiana uszkodzonego elementu w trybie 9x5xNBD. Okres gwarancji liczony będzie od daty sporządzenia protokołu zdawczo-odbiorczego przedmiotu zamówienia</w:t>
            </w:r>
          </w:p>
        </w:tc>
      </w:tr>
      <w:tr w:rsidR="003D0386" w14:paraId="7F0DA22A" w14:textId="77777777">
        <w:tc>
          <w:tcPr>
            <w:tcW w:w="675" w:type="dxa"/>
          </w:tcPr>
          <w:p w14:paraId="710F83E7" w14:textId="77777777" w:rsidR="003D0386" w:rsidRDefault="003D03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B441CB1" w14:textId="2C52A489" w:rsidR="003D0386" w:rsidRDefault="0011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Bezpłatny dostęp do najnowszych wersji oprogramowania na stronie producenta przez cały okres </w:t>
            </w:r>
            <w:r w:rsidR="006924B1">
              <w:rPr>
                <w:sz w:val="20"/>
                <w:szCs w:val="20"/>
              </w:rPr>
              <w:t>gwarancyjny</w:t>
            </w:r>
            <w:r>
              <w:rPr>
                <w:sz w:val="20"/>
                <w:szCs w:val="20"/>
              </w:rPr>
              <w:t xml:space="preserve"> urządzeń</w:t>
            </w:r>
            <w:r w:rsidR="004035BD">
              <w:rPr>
                <w:sz w:val="20"/>
                <w:szCs w:val="20"/>
              </w:rPr>
              <w:t>.</w:t>
            </w:r>
          </w:p>
        </w:tc>
      </w:tr>
    </w:tbl>
    <w:p w14:paraId="49132CCE" w14:textId="77777777" w:rsidR="003D0386" w:rsidRDefault="003D0386">
      <w:pPr>
        <w:rPr>
          <w:sz w:val="20"/>
          <w:szCs w:val="20"/>
        </w:rPr>
      </w:pPr>
    </w:p>
    <w:p w14:paraId="140DC81D" w14:textId="77777777" w:rsidR="0056578C" w:rsidRDefault="0056578C">
      <w:pPr>
        <w:rPr>
          <w:sz w:val="20"/>
          <w:szCs w:val="20"/>
        </w:rPr>
      </w:pPr>
    </w:p>
    <w:p w14:paraId="1B07EE32" w14:textId="77777777" w:rsidR="0056578C" w:rsidRDefault="0056578C">
      <w:pPr>
        <w:rPr>
          <w:sz w:val="20"/>
          <w:szCs w:val="20"/>
        </w:rPr>
      </w:pPr>
    </w:p>
    <w:p w14:paraId="1990EF25" w14:textId="77777777" w:rsidR="0056578C" w:rsidRDefault="0056578C">
      <w:pPr>
        <w:rPr>
          <w:sz w:val="20"/>
          <w:szCs w:val="20"/>
        </w:rPr>
      </w:pPr>
    </w:p>
    <w:p w14:paraId="0D11D5B7" w14:textId="77777777" w:rsidR="0056578C" w:rsidRDefault="0056578C">
      <w:pPr>
        <w:rPr>
          <w:sz w:val="20"/>
          <w:szCs w:val="20"/>
        </w:rPr>
      </w:pPr>
    </w:p>
    <w:p w14:paraId="46637FE2" w14:textId="77777777" w:rsidR="0056578C" w:rsidRDefault="0056578C">
      <w:pPr>
        <w:rPr>
          <w:sz w:val="20"/>
          <w:szCs w:val="20"/>
        </w:rPr>
      </w:pPr>
    </w:p>
    <w:p w14:paraId="6263848F" w14:textId="77777777" w:rsidR="0056578C" w:rsidRDefault="0056578C">
      <w:pPr>
        <w:rPr>
          <w:sz w:val="20"/>
          <w:szCs w:val="20"/>
        </w:rPr>
      </w:pPr>
    </w:p>
    <w:p w14:paraId="43467477" w14:textId="77777777" w:rsidR="0056578C" w:rsidRDefault="0056578C">
      <w:pPr>
        <w:rPr>
          <w:sz w:val="20"/>
          <w:szCs w:val="20"/>
        </w:rPr>
      </w:pPr>
    </w:p>
    <w:p w14:paraId="0D53D1FF" w14:textId="77777777" w:rsidR="0056578C" w:rsidRDefault="0056578C" w:rsidP="00565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73"/>
      </w:tblGrid>
      <w:tr w:rsidR="0056578C" w14:paraId="0D4BE054" w14:textId="77777777" w:rsidTr="005B23F2">
        <w:tc>
          <w:tcPr>
            <w:tcW w:w="675" w:type="dxa"/>
          </w:tcPr>
          <w:p w14:paraId="63ABCE6B" w14:textId="77777777" w:rsidR="0056578C" w:rsidRDefault="0056578C" w:rsidP="005B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11AD435" w14:textId="77777777" w:rsidR="0056578C" w:rsidRPr="00F9777A" w:rsidRDefault="0056578C" w:rsidP="005B23F2">
            <w:pPr>
              <w:rPr>
                <w:sz w:val="20"/>
                <w:szCs w:val="20"/>
              </w:rPr>
            </w:pPr>
            <w:r w:rsidRPr="00F9777A">
              <w:rPr>
                <w:b/>
                <w:sz w:val="20"/>
                <w:szCs w:val="20"/>
              </w:rPr>
              <w:t>Minimalne wymaganie dotyczące jednej sztuki przełącznika rdzeniowego</w:t>
            </w:r>
            <w:r>
              <w:rPr>
                <w:b/>
                <w:sz w:val="20"/>
                <w:szCs w:val="20"/>
              </w:rPr>
              <w:t xml:space="preserve"> TYP-2</w:t>
            </w:r>
            <w:r w:rsidRPr="00F9777A">
              <w:rPr>
                <w:b/>
                <w:sz w:val="20"/>
                <w:szCs w:val="20"/>
              </w:rPr>
              <w:t xml:space="preserve">. W ramach postępowania należy dostarczyć </w:t>
            </w:r>
            <w:r>
              <w:rPr>
                <w:b/>
                <w:sz w:val="20"/>
                <w:szCs w:val="20"/>
              </w:rPr>
              <w:t>2</w:t>
            </w:r>
            <w:r w:rsidRPr="00F9777A">
              <w:rPr>
                <w:b/>
                <w:sz w:val="20"/>
                <w:szCs w:val="20"/>
              </w:rPr>
              <w:t xml:space="preserve"> zestawy</w:t>
            </w:r>
          </w:p>
        </w:tc>
      </w:tr>
      <w:tr w:rsidR="0056578C" w14:paraId="19CB15B5" w14:textId="77777777" w:rsidTr="005B23F2">
        <w:tc>
          <w:tcPr>
            <w:tcW w:w="675" w:type="dxa"/>
          </w:tcPr>
          <w:p w14:paraId="32E9BFA6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C6A0192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musi być dedykowanym urządzeniem sieciowym przystosowanym do zainstalowania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. Wraz z urządzeniem należy dostarczyć niezbędne akcesoria umożliwiające instalację przełącznika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>. System operacyjny (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>) dostarczony przez producenta urządzenia. Zamawiający nie dopuszcza dostarczenia urządzenia z zainstalowanym systemem operacyjnym firmy trzeciej.</w:t>
            </w:r>
          </w:p>
        </w:tc>
      </w:tr>
      <w:tr w:rsidR="0056578C" w14:paraId="798426A3" w14:textId="77777777" w:rsidTr="005B23F2">
        <w:tc>
          <w:tcPr>
            <w:tcW w:w="675" w:type="dxa"/>
          </w:tcPr>
          <w:p w14:paraId="1F0C882A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ED06AB5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parametry fizyczne:</w:t>
            </w:r>
          </w:p>
          <w:p w14:paraId="5C9A651D" w14:textId="77777777" w:rsidR="0056578C" w:rsidRDefault="0056578C" w:rsidP="0056578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montażu w stelażu/szafie 19”</w:t>
            </w:r>
          </w:p>
          <w:p w14:paraId="2A25EEB1" w14:textId="77777777" w:rsidR="0056578C" w:rsidRDefault="0056578C" w:rsidP="0056578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dwa wewnętrzne redundantne zasilacze 230V AC typu hot-</w:t>
            </w:r>
            <w:proofErr w:type="spellStart"/>
            <w:r>
              <w:rPr>
                <w:color w:val="000000"/>
                <w:sz w:val="20"/>
                <w:szCs w:val="20"/>
              </w:rPr>
              <w:t>swap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(nie dopuszcza się rozwiązania zewnętrznego). Każde urządzenie musi zostać dostarczone z dwoma zasilaczami umożliwiające wymianę w trakcie pracy urządzenia (ang. hot-</w:t>
            </w:r>
            <w:proofErr w:type="spellStart"/>
            <w:r>
              <w:rPr>
                <w:color w:val="000000"/>
                <w:sz w:val="20"/>
                <w:szCs w:val="20"/>
              </w:rPr>
              <w:t>swap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14:paraId="0C42B806" w14:textId="77777777" w:rsidR="0056578C" w:rsidRDefault="0056578C" w:rsidP="0056578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temperatur pracy ciągłej co najmniej od 0</w:t>
            </w:r>
            <w:r>
              <w:rPr>
                <w:sz w:val="20"/>
                <w:szCs w:val="20"/>
              </w:rPr>
              <w:t>°C</w:t>
            </w:r>
            <w:r>
              <w:rPr>
                <w:color w:val="000000"/>
                <w:sz w:val="20"/>
                <w:szCs w:val="20"/>
              </w:rPr>
              <w:t xml:space="preserve"> do +4</w:t>
            </w:r>
            <w:r>
              <w:rPr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°C</w:t>
            </w:r>
          </w:p>
          <w:p w14:paraId="769A68BC" w14:textId="77777777" w:rsidR="0056578C" w:rsidRDefault="0056578C" w:rsidP="0056578C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wilgotności pracy co najmniej 5% - 90%</w:t>
            </w:r>
          </w:p>
          <w:p w14:paraId="1CB0FB18" w14:textId="77777777" w:rsidR="0056578C" w:rsidRDefault="0056578C" w:rsidP="0056578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 USB umożliwiający podłączenie zewnętrznej pamięci </w:t>
            </w:r>
            <w:proofErr w:type="spellStart"/>
            <w:r>
              <w:rPr>
                <w:color w:val="000000"/>
                <w:sz w:val="20"/>
                <w:szCs w:val="20"/>
              </w:rPr>
              <w:t>flash</w:t>
            </w:r>
            <w:proofErr w:type="spellEnd"/>
          </w:p>
          <w:p w14:paraId="4C9D98DE" w14:textId="77777777" w:rsidR="0056578C" w:rsidRDefault="0056578C" w:rsidP="0056578C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przed przepięciami: ±4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</w:p>
          <w:p w14:paraId="54FE4B9F" w14:textId="77777777" w:rsidR="0056578C" w:rsidRDefault="0056578C" w:rsidP="0056578C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MTBF: minimum 50 lat</w:t>
            </w:r>
          </w:p>
          <w:p w14:paraId="59C1C3DF" w14:textId="3FEE2F94" w:rsidR="0056578C" w:rsidRPr="00570625" w:rsidRDefault="0056578C" w:rsidP="00570625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pobór mocy: 300W</w:t>
            </w:r>
          </w:p>
        </w:tc>
      </w:tr>
      <w:tr w:rsidR="0056578C" w14:paraId="7324F3CB" w14:textId="77777777" w:rsidTr="005B23F2">
        <w:tc>
          <w:tcPr>
            <w:tcW w:w="675" w:type="dxa"/>
          </w:tcPr>
          <w:p w14:paraId="5DCB393E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85FED71" w14:textId="12D66129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być wyposażone w</w:t>
            </w:r>
            <w:r w:rsidR="00570625">
              <w:rPr>
                <w:sz w:val="20"/>
                <w:szCs w:val="20"/>
              </w:rPr>
              <w:t xml:space="preserve"> 2 lub 4</w:t>
            </w:r>
            <w:r>
              <w:rPr>
                <w:sz w:val="20"/>
                <w:szCs w:val="20"/>
              </w:rPr>
              <w:t xml:space="preserve"> moduły wentylatorów umożliwiające wymianę w trakcie pracy urządzenia (ang. hot-</w:t>
            </w:r>
            <w:proofErr w:type="spellStart"/>
            <w:r>
              <w:rPr>
                <w:sz w:val="20"/>
                <w:szCs w:val="20"/>
              </w:rPr>
              <w:t>swap</w:t>
            </w:r>
            <w:proofErr w:type="spellEnd"/>
            <w:r>
              <w:rPr>
                <w:sz w:val="20"/>
                <w:szCs w:val="20"/>
              </w:rPr>
              <w:t>)</w:t>
            </w:r>
            <w:r w:rsidR="00570625">
              <w:rPr>
                <w:sz w:val="20"/>
                <w:szCs w:val="20"/>
              </w:rPr>
              <w:t xml:space="preserve"> </w:t>
            </w:r>
          </w:p>
        </w:tc>
      </w:tr>
      <w:tr w:rsidR="0056578C" w14:paraId="5FB6E3FF" w14:textId="77777777" w:rsidTr="005B23F2">
        <w:tc>
          <w:tcPr>
            <w:tcW w:w="675" w:type="dxa"/>
          </w:tcPr>
          <w:p w14:paraId="6BA9BA97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96818D5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posiadać:</w:t>
            </w:r>
          </w:p>
          <w:p w14:paraId="598D8575" w14:textId="77777777" w:rsidR="0056578C" w:rsidRDefault="0056578C" w:rsidP="0056578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 xml:space="preserve"> portów 1/</w:t>
            </w:r>
            <w:r>
              <w:rPr>
                <w:sz w:val="20"/>
                <w:szCs w:val="20"/>
              </w:rPr>
              <w:t>10GE SFP+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545D0CB" w14:textId="77777777" w:rsidR="0056578C" w:rsidRDefault="0056578C" w:rsidP="0056578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port</w:t>
            </w:r>
            <w:r>
              <w:rPr>
                <w:sz w:val="20"/>
                <w:szCs w:val="20"/>
              </w:rPr>
              <w:t>ów 40/100G QSFP28</w:t>
            </w:r>
          </w:p>
          <w:p w14:paraId="0267B5D2" w14:textId="77777777" w:rsidR="0056578C" w:rsidRDefault="0056578C" w:rsidP="005B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porty muszą być dostępne od frontu urządzenia.</w:t>
            </w:r>
          </w:p>
        </w:tc>
      </w:tr>
      <w:tr w:rsidR="0056578C" w14:paraId="04CCE651" w14:textId="77777777" w:rsidTr="005B23F2">
        <w:tc>
          <w:tcPr>
            <w:tcW w:w="675" w:type="dxa"/>
          </w:tcPr>
          <w:p w14:paraId="06559C03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D4ED890" w14:textId="77777777" w:rsidR="0056578C" w:rsidRPr="00F9777A" w:rsidRDefault="0056578C" w:rsidP="005B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>Przełącznik musi umożliwiać łączenie w stosy z zachowaniem następującej funkcjonalności:</w:t>
            </w:r>
          </w:p>
          <w:p w14:paraId="74D6CC00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>Zarządzanie stosem poprzez jeden adres IP</w:t>
            </w:r>
          </w:p>
          <w:p w14:paraId="6F5D04F9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>Do min. 9 jednostek w stosie</w:t>
            </w:r>
          </w:p>
          <w:p w14:paraId="5E94B0BA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Magistrala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stackująca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 xml:space="preserve"> o wydajności minimum </w:t>
            </w:r>
            <w:r w:rsidRPr="00F9777A">
              <w:rPr>
                <w:sz w:val="20"/>
                <w:szCs w:val="20"/>
              </w:rPr>
              <w:t>20</w:t>
            </w:r>
            <w:r w:rsidRPr="00F9777A">
              <w:rPr>
                <w:color w:val="000000"/>
                <w:sz w:val="20"/>
                <w:szCs w:val="20"/>
              </w:rPr>
              <w:t>0Gb/s</w:t>
            </w:r>
          </w:p>
          <w:p w14:paraId="094CBB8C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Możliwość tworzenia połączeń link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aggregation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stack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 xml:space="preserve"> link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aggregation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>)</w:t>
            </w:r>
          </w:p>
          <w:p w14:paraId="5FC39385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Spanning-Tree</w:t>
            </w:r>
            <w:proofErr w:type="spellEnd"/>
          </w:p>
          <w:p w14:paraId="6CFF2EDA" w14:textId="77777777" w:rsidR="0056578C" w:rsidRPr="00F9777A" w:rsidRDefault="0056578C" w:rsidP="005657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Jeżeli realizacja funkcji łączenia w stosy wymaga dodatkowych interfejsów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stackujących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 xml:space="preserve"> to w ramach niniejszego postępowania Zamawiający wymaga ich dostarczenia</w:t>
            </w:r>
            <w:r w:rsidRPr="00F9777A">
              <w:rPr>
                <w:sz w:val="20"/>
                <w:szCs w:val="20"/>
              </w:rPr>
              <w:t>.</w:t>
            </w:r>
          </w:p>
          <w:p w14:paraId="14B563B9" w14:textId="77777777" w:rsidR="0056578C" w:rsidRPr="00F9777A" w:rsidRDefault="0056578C" w:rsidP="005B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Zamawiający dopuszcza, aby możliwość łączenia w stosy była realizowana za pomocą portów typu </w:t>
            </w:r>
            <w:proofErr w:type="spellStart"/>
            <w:r w:rsidRPr="00F9777A">
              <w:rPr>
                <w:color w:val="000000"/>
                <w:sz w:val="20"/>
                <w:szCs w:val="20"/>
              </w:rPr>
              <w:t>uplink</w:t>
            </w:r>
            <w:proofErr w:type="spellEnd"/>
            <w:r w:rsidRPr="00F9777A">
              <w:rPr>
                <w:color w:val="000000"/>
                <w:sz w:val="20"/>
                <w:szCs w:val="20"/>
              </w:rPr>
              <w:t>.</w:t>
            </w:r>
          </w:p>
          <w:p w14:paraId="0DBF73DF" w14:textId="77777777" w:rsidR="0056578C" w:rsidRPr="00F9777A" w:rsidRDefault="0056578C" w:rsidP="005B23F2">
            <w:pPr>
              <w:rPr>
                <w:sz w:val="20"/>
                <w:szCs w:val="20"/>
              </w:rPr>
            </w:pPr>
            <w:r w:rsidRPr="00F9777A">
              <w:rPr>
                <w:sz w:val="20"/>
                <w:szCs w:val="20"/>
              </w:rPr>
              <w:t xml:space="preserve">W ramach postępowania Zamawiający wymaga dostarczenia oryginalnego kabla producenta do </w:t>
            </w:r>
            <w:proofErr w:type="spellStart"/>
            <w:r w:rsidRPr="00F9777A">
              <w:rPr>
                <w:sz w:val="20"/>
                <w:szCs w:val="20"/>
              </w:rPr>
              <w:t>stackowania</w:t>
            </w:r>
            <w:proofErr w:type="spellEnd"/>
            <w:r w:rsidRPr="00F9777A">
              <w:rPr>
                <w:sz w:val="20"/>
                <w:szCs w:val="20"/>
              </w:rPr>
              <w:t xml:space="preserve"> o długości minimum 1m w standardzie QSFP+.</w:t>
            </w:r>
          </w:p>
        </w:tc>
      </w:tr>
      <w:tr w:rsidR="0056578C" w14:paraId="27C5D146" w14:textId="77777777" w:rsidTr="005B23F2">
        <w:tc>
          <w:tcPr>
            <w:tcW w:w="675" w:type="dxa"/>
          </w:tcPr>
          <w:p w14:paraId="43AC5CA9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66B91D1" w14:textId="77777777" w:rsidR="0056578C" w:rsidRDefault="0056578C" w:rsidP="005B23F2">
            <w:pPr>
              <w:rPr>
                <w:sz w:val="20"/>
                <w:szCs w:val="20"/>
              </w:rPr>
            </w:pPr>
            <w:r w:rsidRPr="1257B3D4">
              <w:rPr>
                <w:sz w:val="20"/>
                <w:szCs w:val="20"/>
              </w:rPr>
              <w:t>Układ przełączający o wydajności min. 2</w:t>
            </w:r>
            <w:r>
              <w:rPr>
                <w:sz w:val="20"/>
                <w:szCs w:val="20"/>
              </w:rPr>
              <w:t>.16</w:t>
            </w:r>
            <w:r w:rsidRPr="1257B3D4">
              <w:rPr>
                <w:sz w:val="20"/>
                <w:szCs w:val="20"/>
              </w:rPr>
              <w:t xml:space="preserve"> </w:t>
            </w:r>
            <w:proofErr w:type="spellStart"/>
            <w:r w:rsidRPr="1257B3D4">
              <w:rPr>
                <w:sz w:val="20"/>
                <w:szCs w:val="20"/>
              </w:rPr>
              <w:t>Tbps</w:t>
            </w:r>
            <w:proofErr w:type="spellEnd"/>
            <w:r w:rsidRPr="1257B3D4">
              <w:rPr>
                <w:sz w:val="20"/>
                <w:szCs w:val="20"/>
              </w:rPr>
              <w:t>, wydajność przełączania przynajmniej 4</w:t>
            </w:r>
            <w:r>
              <w:rPr>
                <w:sz w:val="20"/>
                <w:szCs w:val="20"/>
              </w:rPr>
              <w:t>8</w:t>
            </w:r>
            <w:r w:rsidRPr="1257B3D4">
              <w:rPr>
                <w:sz w:val="20"/>
                <w:szCs w:val="20"/>
              </w:rPr>
              <w:t xml:space="preserve">0 </w:t>
            </w:r>
            <w:proofErr w:type="spellStart"/>
            <w:r w:rsidRPr="1257B3D4">
              <w:rPr>
                <w:sz w:val="20"/>
                <w:szCs w:val="20"/>
              </w:rPr>
              <w:t>Mpps</w:t>
            </w:r>
            <w:proofErr w:type="spellEnd"/>
          </w:p>
        </w:tc>
      </w:tr>
      <w:tr w:rsidR="0056578C" w14:paraId="3E20433A" w14:textId="77777777" w:rsidTr="005B23F2">
        <w:tc>
          <w:tcPr>
            <w:tcW w:w="675" w:type="dxa"/>
          </w:tcPr>
          <w:p w14:paraId="6AFA35CE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BEF15B3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380 000 adresów MAC</w:t>
            </w:r>
          </w:p>
        </w:tc>
      </w:tr>
      <w:tr w:rsidR="0056578C" w14:paraId="0B49B439" w14:textId="77777777" w:rsidTr="005B23F2">
        <w:tc>
          <w:tcPr>
            <w:tcW w:w="675" w:type="dxa"/>
          </w:tcPr>
          <w:p w14:paraId="76BFE1AE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A41D9B4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pamięć RAM min. 4 GB</w:t>
            </w:r>
          </w:p>
        </w:tc>
      </w:tr>
      <w:tr w:rsidR="0056578C" w14:paraId="165EBD33" w14:textId="77777777" w:rsidTr="005B23F2">
        <w:tc>
          <w:tcPr>
            <w:tcW w:w="675" w:type="dxa"/>
          </w:tcPr>
          <w:p w14:paraId="25939C6A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AE460B5" w14:textId="2A632129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mieć wbudowaną pamięć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o pojemności min. </w:t>
            </w:r>
            <w:r w:rsidR="00570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GB</w:t>
            </w:r>
          </w:p>
        </w:tc>
      </w:tr>
      <w:tr w:rsidR="0056578C" w14:paraId="76537EB8" w14:textId="77777777" w:rsidTr="005B23F2">
        <w:tc>
          <w:tcPr>
            <w:tcW w:w="675" w:type="dxa"/>
          </w:tcPr>
          <w:p w14:paraId="4B8CFEE8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B1BD8A7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4000 sieci VLAN jednocześnie oraz obsługa 802.1Q </w:t>
            </w:r>
            <w:proofErr w:type="spellStart"/>
            <w:r>
              <w:rPr>
                <w:sz w:val="20"/>
                <w:szCs w:val="20"/>
              </w:rPr>
              <w:t>tunneling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QinQ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6578C" w14:paraId="4E6A9763" w14:textId="77777777" w:rsidTr="005B23F2">
        <w:tc>
          <w:tcPr>
            <w:tcW w:w="675" w:type="dxa"/>
          </w:tcPr>
          <w:p w14:paraId="7C314304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8E4D922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skonfigurowania min. 1024 interfejsów </w:t>
            </w:r>
            <w:proofErr w:type="spellStart"/>
            <w:r>
              <w:rPr>
                <w:sz w:val="20"/>
                <w:szCs w:val="20"/>
              </w:rPr>
              <w:t>vlan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interface</w:t>
            </w:r>
            <w:proofErr w:type="spellEnd"/>
            <w:r>
              <w:rPr>
                <w:sz w:val="20"/>
                <w:szCs w:val="20"/>
              </w:rPr>
              <w:t xml:space="preserve"> SVI działających równocześnie</w:t>
            </w:r>
          </w:p>
        </w:tc>
      </w:tr>
      <w:tr w:rsidR="0056578C" w14:paraId="0B148632" w14:textId="77777777" w:rsidTr="005B23F2">
        <w:tc>
          <w:tcPr>
            <w:tcW w:w="675" w:type="dxa"/>
          </w:tcPr>
          <w:p w14:paraId="6A3E86FB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BCD391A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ramek jumbo o wielkości min. 9216 bajtów</w:t>
            </w:r>
          </w:p>
        </w:tc>
      </w:tr>
      <w:tr w:rsidR="0056578C" w14:paraId="3D633D45" w14:textId="77777777" w:rsidTr="005B23F2">
        <w:tc>
          <w:tcPr>
            <w:tcW w:w="675" w:type="dxa"/>
          </w:tcPr>
          <w:p w14:paraId="2D6CE76F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5F75ACD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protokołu GVRP</w:t>
            </w:r>
          </w:p>
        </w:tc>
      </w:tr>
      <w:tr w:rsidR="0056578C" w14:paraId="6E669E1A" w14:textId="77777777" w:rsidTr="005B23F2">
        <w:tc>
          <w:tcPr>
            <w:tcW w:w="675" w:type="dxa"/>
          </w:tcPr>
          <w:p w14:paraId="23324EE5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C095DF6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protokołów IEEE 802.1w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oraz IEEE 802.1s Multi-</w:t>
            </w:r>
            <w:proofErr w:type="spellStart"/>
            <w:r>
              <w:rPr>
                <w:sz w:val="20"/>
                <w:szCs w:val="20"/>
              </w:rPr>
              <w:t>Instance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>. Wymagane wsparcie dla min. 64 instancji protokołu MSTP</w:t>
            </w:r>
          </w:p>
        </w:tc>
      </w:tr>
      <w:tr w:rsidR="0056578C" w14:paraId="5DFA057C" w14:textId="77777777" w:rsidTr="005B23F2">
        <w:tc>
          <w:tcPr>
            <w:tcW w:w="675" w:type="dxa"/>
          </w:tcPr>
          <w:p w14:paraId="71CC2F52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14061F0" w14:textId="77777777" w:rsidR="0056578C" w:rsidRDefault="0056578C" w:rsidP="005B23F2">
            <w:pPr>
              <w:tabs>
                <w:tab w:val="left" w:pos="19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250 000 tras dla routingu IPv4</w:t>
            </w:r>
          </w:p>
        </w:tc>
      </w:tr>
      <w:tr w:rsidR="0056578C" w14:paraId="72CE429E" w14:textId="77777777" w:rsidTr="005B23F2">
        <w:tc>
          <w:tcPr>
            <w:tcW w:w="675" w:type="dxa"/>
          </w:tcPr>
          <w:p w14:paraId="5BB142F5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A6293D6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80 000 tras dla routingu IPv6</w:t>
            </w:r>
          </w:p>
        </w:tc>
      </w:tr>
      <w:tr w:rsidR="0056578C" w14:paraId="130C6545" w14:textId="77777777" w:rsidTr="005B23F2">
        <w:tc>
          <w:tcPr>
            <w:tcW w:w="675" w:type="dxa"/>
          </w:tcPr>
          <w:p w14:paraId="6DDEAB58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2604A3B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protokołów routingu OSPF, OSPFv3, IS-IS, IS-ISv6, BGPv4, BGPv4+, RIP, </w:t>
            </w:r>
            <w:proofErr w:type="spellStart"/>
            <w:r>
              <w:rPr>
                <w:sz w:val="20"/>
                <w:szCs w:val="20"/>
              </w:rPr>
              <w:t>RIPng</w:t>
            </w:r>
            <w:proofErr w:type="spellEnd"/>
            <w:r>
              <w:rPr>
                <w:sz w:val="20"/>
                <w:szCs w:val="20"/>
              </w:rPr>
              <w:t>, PIM-SM, PIM-DM i SSM. Jeżeli do obsługi powyższych funkcjonalności wymagana jest licencja to należy ją dostarczyć w ramach niniejszego postępowania</w:t>
            </w:r>
          </w:p>
        </w:tc>
      </w:tr>
      <w:tr w:rsidR="0056578C" w14:paraId="4A246F78" w14:textId="77777777" w:rsidTr="005B23F2">
        <w:tc>
          <w:tcPr>
            <w:tcW w:w="675" w:type="dxa"/>
          </w:tcPr>
          <w:p w14:paraId="5D95C582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5C6E3F7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8 wirtualnych tablic routingu-</w:t>
            </w:r>
            <w:proofErr w:type="spellStart"/>
            <w:r>
              <w:rPr>
                <w:sz w:val="20"/>
                <w:szCs w:val="20"/>
              </w:rPr>
              <w:t>forwardingu</w:t>
            </w:r>
            <w:proofErr w:type="spellEnd"/>
            <w:r>
              <w:rPr>
                <w:sz w:val="20"/>
                <w:szCs w:val="20"/>
              </w:rPr>
              <w:t xml:space="preserve"> (VRF)</w:t>
            </w:r>
          </w:p>
        </w:tc>
      </w:tr>
      <w:tr w:rsidR="0056578C" w14:paraId="574F6B3E" w14:textId="77777777" w:rsidTr="005B23F2">
        <w:tc>
          <w:tcPr>
            <w:tcW w:w="675" w:type="dxa"/>
          </w:tcPr>
          <w:p w14:paraId="72D52848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6773C40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protokołów LLDP i LLDP-MED</w:t>
            </w:r>
          </w:p>
        </w:tc>
      </w:tr>
      <w:tr w:rsidR="0056578C" w14:paraId="3E4FCBD8" w14:textId="77777777" w:rsidTr="005B23F2">
        <w:tc>
          <w:tcPr>
            <w:tcW w:w="675" w:type="dxa"/>
          </w:tcPr>
          <w:p w14:paraId="1CD21D71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3C02B74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MPLS wraz ze wsparciem dla L3VPN oraz VPLS. Jeżeli do obsługi powyższych funkcjonalności wymagana jest licencja to należy ją dostarczyć w ramach niniejszego postępowania</w:t>
            </w:r>
          </w:p>
        </w:tc>
      </w:tr>
      <w:tr w:rsidR="0056578C" w14:paraId="177A518C" w14:textId="77777777" w:rsidTr="005B23F2">
        <w:tc>
          <w:tcPr>
            <w:tcW w:w="675" w:type="dxa"/>
          </w:tcPr>
          <w:p w14:paraId="164BFAFB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BE83D08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 funkcjonalność DHCP Server</w:t>
            </w:r>
          </w:p>
        </w:tc>
      </w:tr>
      <w:tr w:rsidR="0056578C" w:rsidRPr="00570625" w14:paraId="593E9FDB" w14:textId="77777777" w:rsidTr="005B23F2">
        <w:tc>
          <w:tcPr>
            <w:tcW w:w="675" w:type="dxa"/>
          </w:tcPr>
          <w:p w14:paraId="4A97223A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308F805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ruchu </w:t>
            </w:r>
            <w:proofErr w:type="spellStart"/>
            <w:r>
              <w:rPr>
                <w:sz w:val="20"/>
                <w:szCs w:val="20"/>
              </w:rPr>
              <w:t>multicast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A1F8F57" w14:textId="77777777" w:rsidR="0056578C" w:rsidRDefault="0056578C" w:rsidP="0056578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IGMP v1, v2 i v3</w:t>
            </w:r>
          </w:p>
          <w:p w14:paraId="17CAC6F0" w14:textId="77777777" w:rsidR="0056578C" w:rsidRPr="00AE4359" w:rsidRDefault="0056578C" w:rsidP="0056578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IGMP Snooping v1, v2 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v3</w:t>
            </w:r>
          </w:p>
        </w:tc>
      </w:tr>
      <w:tr w:rsidR="0056578C" w14:paraId="391315E1" w14:textId="77777777" w:rsidTr="005B23F2">
        <w:tc>
          <w:tcPr>
            <w:tcW w:w="675" w:type="dxa"/>
          </w:tcPr>
          <w:p w14:paraId="52877703" w14:textId="77777777" w:rsidR="0056578C" w:rsidRPr="00AE4359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73" w:type="dxa"/>
          </w:tcPr>
          <w:p w14:paraId="31EDA1DB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związane z zapewnieniem bezpieczeństwa sieci:</w:t>
            </w:r>
          </w:p>
          <w:p w14:paraId="04671A64" w14:textId="77777777" w:rsidR="0056578C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4 poziomy dostępu administracyjnego poprzez konsolę</w:t>
            </w:r>
          </w:p>
          <w:p w14:paraId="026C1AEA" w14:textId="77777777" w:rsidR="0056578C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autoryzacja użytkowników w oparciu o IEEE 802.1x z możliwością przydziału </w:t>
            </w:r>
            <w:proofErr w:type="spellStart"/>
            <w:r>
              <w:rPr>
                <w:color w:val="000000"/>
                <w:sz w:val="20"/>
                <w:szCs w:val="20"/>
              </w:rPr>
              <w:t>VLANu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dynamicznego przypisania listy ACL</w:t>
            </w:r>
          </w:p>
          <w:p w14:paraId="08513969" w14:textId="77777777" w:rsidR="0056578C" w:rsidRDefault="0056578C" w:rsidP="0056578C">
            <w:pPr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utworzenia minimum 2000 list ACL </w:t>
            </w:r>
          </w:p>
          <w:p w14:paraId="2F141FAE" w14:textId="77777777" w:rsidR="0056578C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uwierzytelniania urządzeń na porcie w oparciu o adres MAC oraz poprzez portal www</w:t>
            </w:r>
          </w:p>
          <w:p w14:paraId="321018F7" w14:textId="77777777" w:rsidR="0056578C" w:rsidRPr="00F9777A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F9777A">
              <w:rPr>
                <w:color w:val="000000"/>
                <w:sz w:val="20"/>
                <w:szCs w:val="20"/>
              </w:rPr>
              <w:t xml:space="preserve">zarządzanie urządzeniem przez HTTPS, SNMP i SSHv2 za pomocą protokołów IPv4 i IPv6 </w:t>
            </w:r>
            <w:r w:rsidRPr="00F9777A">
              <w:rPr>
                <w:sz w:val="20"/>
                <w:szCs w:val="20"/>
              </w:rPr>
              <w:t>oraz oprogramowania chmurowego producenta. Jeśli zarządzanie urządzenie z poziomu oprogramowania chmurowego wymaga licencji to nie musi być dostarczona w ramach niniejszego postępowania.</w:t>
            </w:r>
          </w:p>
          <w:p w14:paraId="2E9A8041" w14:textId="77777777" w:rsidR="0056578C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możliwość filtrowania ruchu w oparciu o adresy MAC, IPv4, IPv6, porty TCP/UDP</w:t>
            </w:r>
          </w:p>
          <w:p w14:paraId="78370880" w14:textId="77777777" w:rsidR="0056578C" w:rsidRPr="00AE4359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mechanizmów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Port Security, Dynamic ARP Inspection, IP Source Guard, voice VLAN 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private VLAN (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równoważny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>),</w:t>
            </w:r>
          </w:p>
          <w:p w14:paraId="724E189C" w14:textId="77777777" w:rsidR="0056578C" w:rsidRDefault="0056578C" w:rsidP="005657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synchronizacji czasu zgodnie z NTP</w:t>
            </w:r>
          </w:p>
        </w:tc>
      </w:tr>
      <w:tr w:rsidR="0056578C" w14:paraId="49F599C1" w14:textId="77777777" w:rsidTr="005B23F2">
        <w:tc>
          <w:tcPr>
            <w:tcW w:w="675" w:type="dxa"/>
          </w:tcPr>
          <w:p w14:paraId="2C3B204C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352C8FD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funkcjonalności UDLD lub równoważnej</w:t>
            </w:r>
          </w:p>
        </w:tc>
      </w:tr>
      <w:tr w:rsidR="0056578C" w14:paraId="391705AE" w14:textId="77777777" w:rsidTr="005B23F2">
        <w:tc>
          <w:tcPr>
            <w:tcW w:w="675" w:type="dxa"/>
          </w:tcPr>
          <w:p w14:paraId="6E186717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937BF5D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Implementacja co najmniej ośmiu kolejek sprzętowych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na każdym porcie wyjściowym z możliwością konfiguracji dla obsługi ruchu o różnych klasach:</w:t>
            </w:r>
          </w:p>
          <w:p w14:paraId="2AB51CBE" w14:textId="77777777" w:rsidR="0056578C" w:rsidRDefault="0056578C" w:rsidP="0056578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klasyfikacja ruchu do klas różnej jakości obsługi (</w:t>
            </w:r>
            <w:proofErr w:type="spellStart"/>
            <w:r>
              <w:rPr>
                <w:color w:val="000000"/>
                <w:sz w:val="20"/>
                <w:szCs w:val="20"/>
              </w:rPr>
              <w:t>QoS</w:t>
            </w:r>
            <w:proofErr w:type="spellEnd"/>
            <w:r>
              <w:rPr>
                <w:color w:val="000000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14:paraId="011C6338" w14:textId="77777777" w:rsidR="0056578C" w:rsidRDefault="0056578C" w:rsidP="0056578C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minimum dwóch różnych mechanizmów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z wykorzystaniem algorytmu karuzelowego</w:t>
            </w:r>
          </w:p>
        </w:tc>
      </w:tr>
      <w:tr w:rsidR="0056578C" w14:paraId="75A4292D" w14:textId="77777777" w:rsidTr="005B23F2">
        <w:tc>
          <w:tcPr>
            <w:tcW w:w="675" w:type="dxa"/>
          </w:tcPr>
          <w:p w14:paraId="4341AFBD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9FFCE8F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posiadać mechanizm do badania jakości połączeń (IP SLA) z możliwością badania takich parametrów jak: </w:t>
            </w:r>
            <w:proofErr w:type="spellStart"/>
            <w:r>
              <w:rPr>
                <w:sz w:val="20"/>
                <w:szCs w:val="20"/>
              </w:rPr>
              <w:t>jitter</w:t>
            </w:r>
            <w:proofErr w:type="spellEnd"/>
            <w:r>
              <w:rPr>
                <w:sz w:val="20"/>
                <w:szCs w:val="20"/>
              </w:rPr>
              <w:t>, opóźnienie, straty pakietów dla wygenerowanego strumienia testowego UDP. Urządzenie musi mieć możliwość pracy jako generator oraz jako odbiornik pakietów testowych IP SLA. Urządzenie musi umożliwiać konfigurację liczby wysyłanych pakietów UDP w ramach pojedynczej próbki oraz odstępu czasowego pomiędzy kolejnymi wysyłanymi pakietami UDP w ramach pojedynczej próbki. Jeżeli funkcjonalność IP SLA wymaga licencji to Zamawiający wymaga jej dostarczenia w ramach niniejszego postępowania</w:t>
            </w:r>
          </w:p>
        </w:tc>
      </w:tr>
      <w:tr w:rsidR="0056578C" w:rsidRPr="00570625" w14:paraId="1674104B" w14:textId="77777777" w:rsidTr="005B23F2">
        <w:tc>
          <w:tcPr>
            <w:tcW w:w="675" w:type="dxa"/>
          </w:tcPr>
          <w:p w14:paraId="35CC8C66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332F203" w14:textId="77777777" w:rsidR="0056578C" w:rsidRDefault="0056578C" w:rsidP="005B23F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opcje zarządzania:</w:t>
            </w:r>
          </w:p>
          <w:p w14:paraId="547AFF1B" w14:textId="77777777" w:rsidR="0056578C" w:rsidRDefault="0056578C" w:rsidP="0056578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</w:t>
            </w:r>
          </w:p>
          <w:p w14:paraId="0D999A7C" w14:textId="77777777" w:rsidR="0056578C" w:rsidRDefault="0056578C" w:rsidP="0056578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(tzn. konieczna jest możliwość przeglądania i zmian konfiguracji w pliku tekstowym na dowolnym urządzeniu PC)</w:t>
            </w:r>
          </w:p>
          <w:p w14:paraId="58C85233" w14:textId="77777777" w:rsidR="0056578C" w:rsidRDefault="0056578C" w:rsidP="0056578C">
            <w:pPr>
              <w:numPr>
                <w:ilvl w:val="0"/>
                <w:numId w:val="18"/>
              </w:numPr>
              <w:tabs>
                <w:tab w:val="left" w:pos="91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posiadać wbudowany port USB, pozwalający na podłączenie zewnętrznej pamięci FLASH w celu przechowywania obrazów systemu operacyjnego, plików konfiguracyjnych lub certyfikatów elektronicznych</w:t>
            </w:r>
          </w:p>
          <w:p w14:paraId="18064F7D" w14:textId="77777777" w:rsidR="0056578C" w:rsidRDefault="0056578C" w:rsidP="0056578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port konsoli, zgodny ze standardem RS-232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5242389" w14:textId="77777777" w:rsidR="0056578C" w:rsidRPr="00AE4359" w:rsidRDefault="0056578C" w:rsidP="0056578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dedykowany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port </w:t>
            </w:r>
            <w:proofErr w:type="spellStart"/>
            <w:r w:rsidRPr="00AE4359">
              <w:rPr>
                <w:color w:val="000000"/>
                <w:sz w:val="20"/>
                <w:szCs w:val="20"/>
                <w:lang w:val="en-US"/>
              </w:rPr>
              <w:t>zarządzający</w:t>
            </w:r>
            <w:proofErr w:type="spellEnd"/>
            <w:r w:rsidRPr="00AE4359">
              <w:rPr>
                <w:color w:val="000000"/>
                <w:sz w:val="20"/>
                <w:szCs w:val="20"/>
                <w:lang w:val="en-US"/>
              </w:rPr>
              <w:t xml:space="preserve"> out-of-band Ethernet 10/100Base-T</w:t>
            </w:r>
          </w:p>
        </w:tc>
      </w:tr>
      <w:tr w:rsidR="0056578C" w14:paraId="37271E98" w14:textId="77777777" w:rsidTr="005B23F2">
        <w:tc>
          <w:tcPr>
            <w:tcW w:w="675" w:type="dxa"/>
          </w:tcPr>
          <w:p w14:paraId="7DA1D8B2" w14:textId="77777777" w:rsidR="0056578C" w:rsidRPr="00AE4359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73" w:type="dxa"/>
          </w:tcPr>
          <w:p w14:paraId="4503217F" w14:textId="77777777" w:rsidR="0056578C" w:rsidRDefault="0056578C" w:rsidP="005B23F2">
            <w:pPr>
              <w:tabs>
                <w:tab w:val="left" w:pos="5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Wraz z urządzeniami muszą zostać dostarczone:</w:t>
            </w:r>
          </w:p>
          <w:p w14:paraId="2428D04B" w14:textId="77777777" w:rsidR="0056578C" w:rsidRDefault="0056578C" w:rsidP="0056578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dokumentacja w języku polskim lub angielskim</w:t>
            </w:r>
          </w:p>
          <w:p w14:paraId="4CCB87D7" w14:textId="77777777" w:rsidR="0056578C" w:rsidRDefault="0056578C" w:rsidP="0056578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dokumenty potwierdzające, że proponowane urządzenia posiadają wymagane deklaracje zgodności z normami bezpieczeństwa (CE), lub oświadczenie, że deklaracja nie jest wymagana</w:t>
            </w:r>
          </w:p>
        </w:tc>
      </w:tr>
      <w:tr w:rsidR="0056578C" w14:paraId="7492C0DC" w14:textId="77777777" w:rsidTr="005B23F2">
        <w:tc>
          <w:tcPr>
            <w:tcW w:w="675" w:type="dxa"/>
          </w:tcPr>
          <w:p w14:paraId="72CD7EBD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0840A7A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być fabrycznie nowe i nieużywane wcześniej w żadnych projektach, wyprodukowane nie wcześniej niż 6 miesięcy przed dostawą i nieużywane przed dniem dostarczenia z wyłączeniem używania niezbędnego dla przeprowadzenia testu ich poprawnej pracy</w:t>
            </w:r>
          </w:p>
        </w:tc>
      </w:tr>
      <w:tr w:rsidR="0056578C" w14:paraId="4EFE0F38" w14:textId="77777777" w:rsidTr="005B23F2">
        <w:tc>
          <w:tcPr>
            <w:tcW w:w="675" w:type="dxa"/>
          </w:tcPr>
          <w:p w14:paraId="3CFDB042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B5FA306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funkcjonalności VXLAN. Jeżeli obsługa funkcjonalności wymaga dodatkowej licencji to w ramach niniejszego postępowania Zamawiający nie wymaga jej dostarczenia.</w:t>
            </w:r>
          </w:p>
        </w:tc>
      </w:tr>
      <w:tr w:rsidR="0056578C" w14:paraId="2513FBFA" w14:textId="77777777" w:rsidTr="005B23F2">
        <w:tc>
          <w:tcPr>
            <w:tcW w:w="675" w:type="dxa"/>
          </w:tcPr>
          <w:p w14:paraId="039AC2DF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3328B39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</w:tc>
      </w:tr>
      <w:tr w:rsidR="0056578C" w14:paraId="5DDFB2C2" w14:textId="77777777" w:rsidTr="005B23F2">
        <w:tc>
          <w:tcPr>
            <w:tcW w:w="675" w:type="dxa"/>
          </w:tcPr>
          <w:p w14:paraId="0AB65960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08F6A28" w14:textId="77777777" w:rsidR="0056578C" w:rsidRPr="00635E30" w:rsidRDefault="0056578C" w:rsidP="005B23F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Obsługa MPLS:</w:t>
            </w:r>
          </w:p>
          <w:p w14:paraId="68E82F6F" w14:textId="77777777" w:rsidR="0056578C" w:rsidRPr="00635E30" w:rsidRDefault="0056578C" w:rsidP="005B23F2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MPLS LDP</w:t>
            </w:r>
          </w:p>
          <w:p w14:paraId="2E70AA4A" w14:textId="77777777" w:rsidR="0056578C" w:rsidRPr="00635E30" w:rsidRDefault="0056578C" w:rsidP="005B23F2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MPLS TE (RSVP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ISIS-TE)</w:t>
            </w:r>
          </w:p>
          <w:p w14:paraId="3341A11D" w14:textId="77777777" w:rsidR="0056578C" w:rsidRPr="00635E30" w:rsidRDefault="0056578C" w:rsidP="005B23F2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MPLS L3VPN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BGP VPNv4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oraz</w:t>
            </w: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 BGP VPNv6</w:t>
            </w:r>
          </w:p>
          <w:p w14:paraId="77CEB344" w14:textId="77777777" w:rsidR="0056578C" w:rsidRPr="00635E30" w:rsidRDefault="0056578C" w:rsidP="005B23F2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MPLS L2VPN: VPLS i VPWS</w:t>
            </w:r>
          </w:p>
          <w:p w14:paraId="4FC040D2" w14:textId="77777777" w:rsidR="0056578C" w:rsidRPr="00A3656C" w:rsidRDefault="0056578C" w:rsidP="005B23F2">
            <w:pPr>
              <w:numPr>
                <w:ilvl w:val="0"/>
                <w:numId w:val="11"/>
              </w:numPr>
              <w:spacing w:after="0" w:line="240" w:lineRule="auto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 xml:space="preserve">VPLS BGP </w:t>
            </w:r>
            <w:proofErr w:type="spellStart"/>
            <w:r w:rsidRPr="00635E30">
              <w:rPr>
                <w:color w:val="000000"/>
                <w:sz w:val="20"/>
                <w:szCs w:val="20"/>
                <w:shd w:val="clear" w:color="auto" w:fill="FFFFFF"/>
              </w:rPr>
              <w:t>AutoDiscovery</w:t>
            </w:r>
            <w:proofErr w:type="spellEnd"/>
          </w:p>
          <w:p w14:paraId="1D83A1B7" w14:textId="77777777" w:rsidR="0056578C" w:rsidRDefault="0056578C" w:rsidP="005B23F2">
            <w:pPr>
              <w:rPr>
                <w:sz w:val="20"/>
                <w:szCs w:val="20"/>
                <w:highlight w:val="yellow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Jeżeli do obsługi powyższych funkcjonalności wymagana jest licencja to należy ją dostarczyć w ramach niniejszego postępowania</w:t>
            </w:r>
          </w:p>
        </w:tc>
      </w:tr>
      <w:tr w:rsidR="0056578C" w14:paraId="77D8DF63" w14:textId="77777777" w:rsidTr="005B23F2">
        <w:tc>
          <w:tcPr>
            <w:tcW w:w="675" w:type="dxa"/>
          </w:tcPr>
          <w:p w14:paraId="69D9AF0A" w14:textId="77777777" w:rsidR="0056578C" w:rsidRDefault="0056578C" w:rsidP="005657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F1D086B" w14:textId="77777777" w:rsidR="0056578C" w:rsidRDefault="0056578C" w:rsidP="005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Bezpłatny dostęp do najnowszych wersji oprogramowania na stronie producenta przez cały okres gwarancji urządzenia. Oprogramowanie musi być tego samego producenta co urządzenie.</w:t>
            </w:r>
          </w:p>
        </w:tc>
      </w:tr>
      <w:tr w:rsidR="0056578C" w14:paraId="361598DC" w14:textId="77777777" w:rsidTr="005B23F2">
        <w:tc>
          <w:tcPr>
            <w:tcW w:w="675" w:type="dxa"/>
          </w:tcPr>
          <w:p w14:paraId="55FED618" w14:textId="77777777" w:rsidR="0056578C" w:rsidRDefault="0056578C" w:rsidP="0056578C">
            <w:pPr>
              <w:numPr>
                <w:ilvl w:val="0"/>
                <w:numId w:val="14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8773" w:type="dxa"/>
          </w:tcPr>
          <w:p w14:paraId="2C683DBF" w14:textId="77777777" w:rsidR="0056578C" w:rsidRDefault="0056578C" w:rsidP="005B23F2">
            <w:pPr>
              <w:rPr>
                <w:sz w:val="20"/>
                <w:szCs w:val="20"/>
              </w:rPr>
            </w:pPr>
            <w:bookmarkStart w:id="6" w:name="OLE_LINK3"/>
            <w:bookmarkStart w:id="7" w:name="OLE_LINK4"/>
            <w:r w:rsidRPr="00F9777A">
              <w:rPr>
                <w:sz w:val="20"/>
                <w:szCs w:val="20"/>
              </w:rPr>
              <w:t>Zamawiający wymaga, aby przełącznik posiadał 5-letni serwis gwarancyjny, świadczony przez Wykonawcę na bazie wsparcia serwisowego producenta. Wymiana uszkodzonego elementu w trybie 9x5xNBD. Okres gwarancji liczony będzie od daty sporządzenia protokołu zdawczo-odbiorczego przedmiotu zamówienia</w:t>
            </w:r>
            <w:bookmarkEnd w:id="6"/>
            <w:bookmarkEnd w:id="7"/>
          </w:p>
        </w:tc>
      </w:tr>
    </w:tbl>
    <w:p w14:paraId="75960CE8" w14:textId="77777777" w:rsidR="0056578C" w:rsidRDefault="0056578C" w:rsidP="0056578C">
      <w:pPr>
        <w:rPr>
          <w:sz w:val="20"/>
          <w:szCs w:val="20"/>
        </w:rPr>
      </w:pPr>
    </w:p>
    <w:p w14:paraId="6B4691CA" w14:textId="77777777" w:rsidR="0056578C" w:rsidRDefault="0056578C">
      <w:pPr>
        <w:rPr>
          <w:sz w:val="20"/>
          <w:szCs w:val="20"/>
        </w:rPr>
      </w:pPr>
    </w:p>
    <w:sectPr w:rsidR="0056578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C9C3F" w14:textId="77777777" w:rsidR="00595A5B" w:rsidRDefault="00595A5B" w:rsidP="00485929">
      <w:pPr>
        <w:spacing w:after="0" w:line="240" w:lineRule="auto"/>
      </w:pPr>
      <w:r>
        <w:separator/>
      </w:r>
    </w:p>
  </w:endnote>
  <w:endnote w:type="continuationSeparator" w:id="0">
    <w:p w14:paraId="1EEC369E" w14:textId="77777777" w:rsidR="00595A5B" w:rsidRDefault="00595A5B" w:rsidP="0048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4F818" w14:textId="77777777" w:rsidR="00595A5B" w:rsidRDefault="00595A5B" w:rsidP="00485929">
      <w:pPr>
        <w:spacing w:after="0" w:line="240" w:lineRule="auto"/>
      </w:pPr>
      <w:r>
        <w:separator/>
      </w:r>
    </w:p>
  </w:footnote>
  <w:footnote w:type="continuationSeparator" w:id="0">
    <w:p w14:paraId="7EACFF29" w14:textId="77777777" w:rsidR="00595A5B" w:rsidRDefault="00595A5B" w:rsidP="0048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10FB0" w14:textId="609A631D" w:rsidR="00485929" w:rsidRDefault="00485929">
    <w:pPr>
      <w:pStyle w:val="Nagwek"/>
    </w:pPr>
    <w:r>
      <w:rPr>
        <w:noProof/>
      </w:rPr>
      <w:drawing>
        <wp:inline distT="0" distB="0" distL="0" distR="0" wp14:anchorId="26B9CAF4" wp14:editId="27C235E5">
          <wp:extent cx="5761355" cy="7740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3FC6"/>
    <w:multiLevelType w:val="multilevel"/>
    <w:tmpl w:val="98C8D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F3639C"/>
    <w:multiLevelType w:val="multilevel"/>
    <w:tmpl w:val="2D6C13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2DF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BD"/>
    <w:multiLevelType w:val="multilevel"/>
    <w:tmpl w:val="56021D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2D009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A7560F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A1210F"/>
    <w:multiLevelType w:val="multilevel"/>
    <w:tmpl w:val="C39A97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5F61"/>
    <w:multiLevelType w:val="multilevel"/>
    <w:tmpl w:val="B660F54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FE0DB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EB372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20E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E3535"/>
    <w:multiLevelType w:val="multilevel"/>
    <w:tmpl w:val="FFFFFFFF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4133D9"/>
    <w:multiLevelType w:val="multilevel"/>
    <w:tmpl w:val="87542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E415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0D06BC"/>
    <w:multiLevelType w:val="multilevel"/>
    <w:tmpl w:val="12281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54DB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45A2ABD"/>
    <w:multiLevelType w:val="multilevel"/>
    <w:tmpl w:val="A8D6A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796044"/>
    <w:multiLevelType w:val="multilevel"/>
    <w:tmpl w:val="B652E9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B3E46"/>
    <w:multiLevelType w:val="multilevel"/>
    <w:tmpl w:val="9A4AAE6E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F80A42"/>
    <w:multiLevelType w:val="multilevel"/>
    <w:tmpl w:val="910A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8D732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15684">
    <w:abstractNumId w:val="12"/>
  </w:num>
  <w:num w:numId="2" w16cid:durableId="1673020219">
    <w:abstractNumId w:val="17"/>
  </w:num>
  <w:num w:numId="3" w16cid:durableId="1985503403">
    <w:abstractNumId w:val="7"/>
  </w:num>
  <w:num w:numId="4" w16cid:durableId="1140657958">
    <w:abstractNumId w:val="6"/>
  </w:num>
  <w:num w:numId="5" w16cid:durableId="1813403345">
    <w:abstractNumId w:val="3"/>
  </w:num>
  <w:num w:numId="6" w16cid:durableId="1183939216">
    <w:abstractNumId w:val="16"/>
  </w:num>
  <w:num w:numId="7" w16cid:durableId="1523979443">
    <w:abstractNumId w:val="14"/>
  </w:num>
  <w:num w:numId="8" w16cid:durableId="629165508">
    <w:abstractNumId w:val="0"/>
  </w:num>
  <w:num w:numId="9" w16cid:durableId="928587916">
    <w:abstractNumId w:val="1"/>
  </w:num>
  <w:num w:numId="10" w16cid:durableId="1270746733">
    <w:abstractNumId w:val="18"/>
  </w:num>
  <w:num w:numId="11" w16cid:durableId="1897738857">
    <w:abstractNumId w:val="19"/>
  </w:num>
  <w:num w:numId="12" w16cid:durableId="625429711">
    <w:abstractNumId w:val="8"/>
  </w:num>
  <w:num w:numId="13" w16cid:durableId="181817901">
    <w:abstractNumId w:val="2"/>
  </w:num>
  <w:num w:numId="14" w16cid:durableId="1584606940">
    <w:abstractNumId w:val="15"/>
  </w:num>
  <w:num w:numId="15" w16cid:durableId="644353864">
    <w:abstractNumId w:val="9"/>
  </w:num>
  <w:num w:numId="16" w16cid:durableId="1221288117">
    <w:abstractNumId w:val="5"/>
  </w:num>
  <w:num w:numId="17" w16cid:durableId="878930458">
    <w:abstractNumId w:val="13"/>
  </w:num>
  <w:num w:numId="18" w16cid:durableId="249702858">
    <w:abstractNumId w:val="20"/>
  </w:num>
  <w:num w:numId="19" w16cid:durableId="1483739234">
    <w:abstractNumId w:val="4"/>
  </w:num>
  <w:num w:numId="20" w16cid:durableId="240217844">
    <w:abstractNumId w:val="10"/>
  </w:num>
  <w:num w:numId="21" w16cid:durableId="179899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86"/>
    <w:rsid w:val="0004432A"/>
    <w:rsid w:val="000953F6"/>
    <w:rsid w:val="000D2156"/>
    <w:rsid w:val="00113BA4"/>
    <w:rsid w:val="00154AEA"/>
    <w:rsid w:val="0021534B"/>
    <w:rsid w:val="00215C3E"/>
    <w:rsid w:val="002636AA"/>
    <w:rsid w:val="00284CB3"/>
    <w:rsid w:val="00295AB4"/>
    <w:rsid w:val="00350286"/>
    <w:rsid w:val="00351981"/>
    <w:rsid w:val="003C1C68"/>
    <w:rsid w:val="003D0386"/>
    <w:rsid w:val="004035BD"/>
    <w:rsid w:val="00410C06"/>
    <w:rsid w:val="00474073"/>
    <w:rsid w:val="00485929"/>
    <w:rsid w:val="004C2F4A"/>
    <w:rsid w:val="0052429E"/>
    <w:rsid w:val="00537A20"/>
    <w:rsid w:val="00546DD5"/>
    <w:rsid w:val="0056578C"/>
    <w:rsid w:val="00570625"/>
    <w:rsid w:val="00595A5B"/>
    <w:rsid w:val="005E39EA"/>
    <w:rsid w:val="00623EC8"/>
    <w:rsid w:val="00635E30"/>
    <w:rsid w:val="00645891"/>
    <w:rsid w:val="006924B1"/>
    <w:rsid w:val="006D2F47"/>
    <w:rsid w:val="007053EE"/>
    <w:rsid w:val="00735142"/>
    <w:rsid w:val="00736C7F"/>
    <w:rsid w:val="007B606E"/>
    <w:rsid w:val="007F3075"/>
    <w:rsid w:val="008170F3"/>
    <w:rsid w:val="00891BBF"/>
    <w:rsid w:val="008E776C"/>
    <w:rsid w:val="0097433A"/>
    <w:rsid w:val="00A00CC3"/>
    <w:rsid w:val="00A3656C"/>
    <w:rsid w:val="00AC0A5C"/>
    <w:rsid w:val="00AC12BF"/>
    <w:rsid w:val="00AD0C03"/>
    <w:rsid w:val="00B24D42"/>
    <w:rsid w:val="00B43C6B"/>
    <w:rsid w:val="00BA4862"/>
    <w:rsid w:val="00C61B46"/>
    <w:rsid w:val="00CB4613"/>
    <w:rsid w:val="00D429B9"/>
    <w:rsid w:val="00D4327A"/>
    <w:rsid w:val="00D77A15"/>
    <w:rsid w:val="00D80CF8"/>
    <w:rsid w:val="00DD53F4"/>
    <w:rsid w:val="00E137A0"/>
    <w:rsid w:val="00E72129"/>
    <w:rsid w:val="00EF4EA6"/>
    <w:rsid w:val="00F70DC2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72067"/>
  <w15:docId w15:val="{E34E908B-6B94-3F4A-88CF-0F0FBB18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omylnaczcionkaakapitu"/>
    <w:rsid w:val="002636AA"/>
  </w:style>
  <w:style w:type="character" w:customStyle="1" w:styleId="eop">
    <w:name w:val="eop"/>
    <w:basedOn w:val="Domylnaczcionkaakapitu"/>
    <w:rsid w:val="002636AA"/>
  </w:style>
  <w:style w:type="paragraph" w:styleId="Nagwek">
    <w:name w:val="header"/>
    <w:basedOn w:val="Normalny"/>
    <w:link w:val="NagwekZnak"/>
    <w:uiPriority w:val="99"/>
    <w:unhideWhenUsed/>
    <w:rsid w:val="0048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29"/>
  </w:style>
  <w:style w:type="paragraph" w:styleId="Stopka">
    <w:name w:val="footer"/>
    <w:basedOn w:val="Normalny"/>
    <w:link w:val="StopkaZnak"/>
    <w:uiPriority w:val="99"/>
    <w:unhideWhenUsed/>
    <w:rsid w:val="0048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dcterms:created xsi:type="dcterms:W3CDTF">2024-07-16T05:50:00Z</dcterms:created>
  <dcterms:modified xsi:type="dcterms:W3CDTF">2024-07-16T05:50:00Z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bef4c5-c818-41ba-ac89-c164c445b051_Enabled">
    <vt:lpwstr>true</vt:lpwstr>
  </property>
  <property fmtid="{D5CDD505-2E9C-101B-9397-08002B2CF9AE}" pid="3" name="MSIP_Label_8dbef4c5-c818-41ba-ac89-c164c445b051_SetDate">
    <vt:lpwstr>2024-02-01T08:24:08Z</vt:lpwstr>
  </property>
  <property fmtid="{D5CDD505-2E9C-101B-9397-08002B2CF9AE}" pid="4" name="MSIP_Label_8dbef4c5-c818-41ba-ac89-c164c445b051_Method">
    <vt:lpwstr>Standard</vt:lpwstr>
  </property>
  <property fmtid="{D5CDD505-2E9C-101B-9397-08002B2CF9AE}" pid="5" name="MSIP_Label_8dbef4c5-c818-41ba-ac89-c164c445b051_Name">
    <vt:lpwstr>8dbef4c5-c818-41ba-ac89-c164c445b051</vt:lpwstr>
  </property>
  <property fmtid="{D5CDD505-2E9C-101B-9397-08002B2CF9AE}" pid="6" name="MSIP_Label_8dbef4c5-c818-41ba-ac89-c164c445b051_SiteId">
    <vt:lpwstr>95924808-3044-4177-9c1b-713746ffab95</vt:lpwstr>
  </property>
  <property fmtid="{D5CDD505-2E9C-101B-9397-08002B2CF9AE}" pid="7" name="MSIP_Label_8dbef4c5-c818-41ba-ac89-c164c445b051_ActionId">
    <vt:lpwstr>a0c9515e-0b82-48af-826b-5de3f0fde649</vt:lpwstr>
  </property>
  <property fmtid="{D5CDD505-2E9C-101B-9397-08002B2CF9AE}" pid="8" name="MSIP_Label_8dbef4c5-c818-41ba-ac89-c164c445b051_ContentBits">
    <vt:lpwstr>0</vt:lpwstr>
  </property>
</Properties>
</file>